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20CD" w14:textId="77777777" w:rsidR="00E85CBD" w:rsidRDefault="00E85CBD" w:rsidP="003E69AB">
      <w:pPr>
        <w:jc w:val="center"/>
        <w:rPr>
          <w:rFonts w:ascii="Century Gothic" w:hAnsi="Century Gothic"/>
          <w:b/>
          <w:sz w:val="20"/>
          <w:szCs w:val="20"/>
          <w:lang w:val="en-GB"/>
        </w:rPr>
      </w:pPr>
      <w:r w:rsidRPr="00BD5011">
        <w:rPr>
          <w:rFonts w:ascii="Century Gothic" w:hAnsi="Century Gothic"/>
          <w:b/>
          <w:sz w:val="20"/>
          <w:szCs w:val="20"/>
          <w:lang w:val="en-GB"/>
        </w:rPr>
        <w:t>CARLETON IN VENICE FACT SHEET (March 2014)</w:t>
      </w:r>
    </w:p>
    <w:p w14:paraId="43757B51" w14:textId="77777777" w:rsidR="00BD5011" w:rsidRDefault="00BD5011">
      <w:pPr>
        <w:rPr>
          <w:rFonts w:ascii="Century Gothic" w:hAnsi="Century Gothic"/>
          <w:b/>
          <w:sz w:val="20"/>
          <w:szCs w:val="20"/>
          <w:lang w:val="en-GB"/>
        </w:rPr>
      </w:pPr>
    </w:p>
    <w:p w14:paraId="0D089A6F" w14:textId="06D50963" w:rsidR="00BD5011" w:rsidRPr="004C295E" w:rsidRDefault="00DD6EF7">
      <w:pPr>
        <w:rPr>
          <w:rFonts w:ascii="Century Gothic" w:hAnsi="Century Gothic"/>
          <w:sz w:val="20"/>
          <w:szCs w:val="20"/>
          <w:lang w:val="en-GB"/>
        </w:rPr>
      </w:pPr>
      <w:r>
        <w:rPr>
          <w:rFonts w:ascii="Century Gothic" w:hAnsi="Century Gothic"/>
          <w:b/>
          <w:sz w:val="20"/>
          <w:szCs w:val="20"/>
          <w:lang w:val="en-GB"/>
        </w:rPr>
        <w:t xml:space="preserve">Information on the program: </w:t>
      </w:r>
      <w:r w:rsidR="00BD5011">
        <w:rPr>
          <w:rFonts w:ascii="Century Gothic" w:hAnsi="Century Gothic"/>
          <w:sz w:val="20"/>
          <w:szCs w:val="20"/>
          <w:lang w:val="en-GB"/>
        </w:rPr>
        <w:t>The semester in Venice program is ru</w:t>
      </w:r>
      <w:r>
        <w:rPr>
          <w:rFonts w:ascii="Century Gothic" w:hAnsi="Century Gothic"/>
          <w:sz w:val="20"/>
          <w:szCs w:val="20"/>
          <w:lang w:val="en-GB"/>
        </w:rPr>
        <w:t>n directly through the Universi</w:t>
      </w:r>
      <w:r w:rsidR="00BD5011">
        <w:rPr>
          <w:rFonts w:ascii="Century Gothic" w:hAnsi="Century Gothic"/>
          <w:sz w:val="20"/>
          <w:szCs w:val="20"/>
          <w:lang w:val="en-GB"/>
        </w:rPr>
        <w:t xml:space="preserve">ty of Warwick.  For information on the program, please see: </w:t>
      </w:r>
      <w:hyperlink r:id="rId5" w:history="1">
        <w:r w:rsidR="00BD5011" w:rsidRPr="0028502B">
          <w:rPr>
            <w:rStyle w:val="Hyperlink"/>
            <w:rFonts w:ascii="Century Gothic" w:hAnsi="Century Gothic"/>
            <w:sz w:val="20"/>
            <w:szCs w:val="20"/>
            <w:lang w:val="en-GB"/>
          </w:rPr>
          <w:t>http://www2.warwick.ac.uk/fac/arts/arthistory/applying/venice/</w:t>
        </w:r>
      </w:hyperlink>
      <w:r w:rsidR="004C295E">
        <w:rPr>
          <w:rStyle w:val="Hyperlink"/>
          <w:rFonts w:ascii="Century Gothic" w:hAnsi="Century Gothic"/>
          <w:sz w:val="20"/>
          <w:szCs w:val="20"/>
          <w:lang w:val="en-GB"/>
        </w:rPr>
        <w:t xml:space="preserve">. </w:t>
      </w:r>
      <w:r w:rsidR="00B63547">
        <w:rPr>
          <w:rStyle w:val="Hyperlink"/>
          <w:rFonts w:ascii="Century Gothic" w:hAnsi="Century Gothic"/>
          <w:color w:val="auto"/>
          <w:sz w:val="20"/>
          <w:szCs w:val="20"/>
          <w:u w:val="none"/>
          <w:lang w:val="en-GB"/>
        </w:rPr>
        <w:t xml:space="preserve"> Admission to </w:t>
      </w:r>
      <w:r w:rsidR="004C295E">
        <w:rPr>
          <w:rStyle w:val="Hyperlink"/>
          <w:rFonts w:ascii="Century Gothic" w:hAnsi="Century Gothic"/>
          <w:color w:val="auto"/>
          <w:sz w:val="20"/>
          <w:szCs w:val="20"/>
          <w:u w:val="none"/>
          <w:lang w:val="en-GB"/>
        </w:rPr>
        <w:t xml:space="preserve">the University of Warwick in Venice program </w:t>
      </w:r>
      <w:r w:rsidR="00CE4F1C">
        <w:rPr>
          <w:rStyle w:val="Hyperlink"/>
          <w:rFonts w:ascii="Century Gothic" w:hAnsi="Century Gothic"/>
          <w:color w:val="auto"/>
          <w:sz w:val="20"/>
          <w:szCs w:val="20"/>
          <w:u w:val="none"/>
          <w:lang w:val="en-GB"/>
        </w:rPr>
        <w:t xml:space="preserve">as a </w:t>
      </w:r>
      <w:r w:rsidR="004C295E">
        <w:rPr>
          <w:rStyle w:val="Hyperlink"/>
          <w:rFonts w:ascii="Century Gothic" w:hAnsi="Century Gothic"/>
          <w:color w:val="auto"/>
          <w:sz w:val="20"/>
          <w:szCs w:val="20"/>
          <w:u w:val="none"/>
          <w:lang w:val="en-GB"/>
        </w:rPr>
        <w:t xml:space="preserve">Carleton University </w:t>
      </w:r>
      <w:r w:rsidR="00CE4F1C">
        <w:rPr>
          <w:rStyle w:val="Hyperlink"/>
          <w:rFonts w:ascii="Century Gothic" w:hAnsi="Century Gothic"/>
          <w:color w:val="auto"/>
          <w:sz w:val="20"/>
          <w:szCs w:val="20"/>
          <w:u w:val="none"/>
          <w:lang w:val="en-GB"/>
        </w:rPr>
        <w:t xml:space="preserve">student </w:t>
      </w:r>
      <w:r w:rsidR="004C295E">
        <w:rPr>
          <w:rStyle w:val="Hyperlink"/>
          <w:rFonts w:ascii="Century Gothic" w:hAnsi="Century Gothic"/>
          <w:color w:val="auto"/>
          <w:sz w:val="20"/>
          <w:szCs w:val="20"/>
          <w:u w:val="none"/>
          <w:lang w:val="en-GB"/>
        </w:rPr>
        <w:t xml:space="preserve">at </w:t>
      </w:r>
      <w:r w:rsidR="00D733A7">
        <w:rPr>
          <w:rStyle w:val="Hyperlink"/>
          <w:rFonts w:ascii="Century Gothic" w:hAnsi="Century Gothic"/>
          <w:color w:val="auto"/>
          <w:sz w:val="20"/>
          <w:szCs w:val="20"/>
          <w:u w:val="none"/>
          <w:lang w:val="en-GB"/>
        </w:rPr>
        <w:t>the</w:t>
      </w:r>
      <w:r w:rsidR="004C295E">
        <w:rPr>
          <w:rStyle w:val="Hyperlink"/>
          <w:rFonts w:ascii="Century Gothic" w:hAnsi="Century Gothic"/>
          <w:color w:val="auto"/>
          <w:sz w:val="20"/>
          <w:szCs w:val="20"/>
          <w:u w:val="none"/>
          <w:lang w:val="en-GB"/>
        </w:rPr>
        <w:t xml:space="preserve"> </w:t>
      </w:r>
      <w:r w:rsidR="00B63547">
        <w:rPr>
          <w:rStyle w:val="Hyperlink"/>
          <w:rFonts w:ascii="Century Gothic" w:hAnsi="Century Gothic"/>
          <w:color w:val="auto"/>
          <w:sz w:val="20"/>
          <w:szCs w:val="20"/>
          <w:u w:val="none"/>
          <w:lang w:val="en-GB"/>
        </w:rPr>
        <w:t xml:space="preserve">tuition </w:t>
      </w:r>
      <w:r w:rsidR="00D733A7">
        <w:rPr>
          <w:rStyle w:val="Hyperlink"/>
          <w:rFonts w:ascii="Century Gothic" w:hAnsi="Century Gothic"/>
          <w:color w:val="auto"/>
          <w:sz w:val="20"/>
          <w:szCs w:val="20"/>
          <w:u w:val="none"/>
          <w:lang w:val="en-GB"/>
        </w:rPr>
        <w:t xml:space="preserve">below </w:t>
      </w:r>
      <w:r w:rsidR="00B63547">
        <w:rPr>
          <w:rStyle w:val="Hyperlink"/>
          <w:rFonts w:ascii="Century Gothic" w:hAnsi="Century Gothic"/>
          <w:color w:val="auto"/>
          <w:sz w:val="20"/>
          <w:szCs w:val="20"/>
          <w:u w:val="none"/>
          <w:lang w:val="en-GB"/>
        </w:rPr>
        <w:t xml:space="preserve">is competitive; </w:t>
      </w:r>
      <w:r w:rsidR="004C295E">
        <w:rPr>
          <w:rStyle w:val="Hyperlink"/>
          <w:rFonts w:ascii="Century Gothic" w:hAnsi="Century Gothic"/>
          <w:color w:val="auto"/>
          <w:sz w:val="20"/>
          <w:szCs w:val="20"/>
          <w:u w:val="none"/>
          <w:lang w:val="en-GB"/>
        </w:rPr>
        <w:t xml:space="preserve">there are 5 places available for </w:t>
      </w:r>
      <w:r w:rsidR="00CE4F1C">
        <w:rPr>
          <w:rStyle w:val="Hyperlink"/>
          <w:rFonts w:ascii="Century Gothic" w:hAnsi="Century Gothic"/>
          <w:color w:val="auto"/>
          <w:sz w:val="20"/>
          <w:szCs w:val="20"/>
          <w:u w:val="none"/>
          <w:lang w:val="en-GB"/>
        </w:rPr>
        <w:t>Fall 2014.</w:t>
      </w:r>
      <w:r w:rsidR="004C295E">
        <w:rPr>
          <w:rStyle w:val="Hyperlink"/>
          <w:rFonts w:ascii="Century Gothic" w:hAnsi="Century Gothic"/>
          <w:color w:val="auto"/>
          <w:sz w:val="20"/>
          <w:szCs w:val="20"/>
          <w:u w:val="none"/>
          <w:lang w:val="en-GB"/>
        </w:rPr>
        <w:t xml:space="preserve">  A</w:t>
      </w:r>
      <w:r w:rsidR="00CE4F1C">
        <w:rPr>
          <w:rStyle w:val="Hyperlink"/>
          <w:rFonts w:ascii="Century Gothic" w:hAnsi="Century Gothic"/>
          <w:color w:val="auto"/>
          <w:sz w:val="20"/>
          <w:szCs w:val="20"/>
          <w:u w:val="none"/>
          <w:lang w:val="en-GB"/>
        </w:rPr>
        <w:t>cceptance to the program</w:t>
      </w:r>
      <w:r w:rsidR="004C295E">
        <w:rPr>
          <w:rStyle w:val="Hyperlink"/>
          <w:rFonts w:ascii="Century Gothic" w:hAnsi="Century Gothic"/>
          <w:color w:val="auto"/>
          <w:sz w:val="20"/>
          <w:szCs w:val="20"/>
          <w:u w:val="none"/>
          <w:lang w:val="en-GB"/>
        </w:rPr>
        <w:t xml:space="preserve"> will be the sole decision of Warwick University</w:t>
      </w:r>
      <w:r w:rsidR="00B63547">
        <w:rPr>
          <w:rStyle w:val="Hyperlink"/>
          <w:rFonts w:ascii="Century Gothic" w:hAnsi="Century Gothic"/>
          <w:color w:val="auto"/>
          <w:sz w:val="20"/>
          <w:szCs w:val="20"/>
          <w:u w:val="none"/>
          <w:lang w:val="en-GB"/>
        </w:rPr>
        <w:t>,</w:t>
      </w:r>
      <w:r w:rsidR="004C295E">
        <w:rPr>
          <w:rStyle w:val="Hyperlink"/>
          <w:rFonts w:ascii="Century Gothic" w:hAnsi="Century Gothic"/>
          <w:color w:val="auto"/>
          <w:sz w:val="20"/>
          <w:szCs w:val="20"/>
          <w:u w:val="none"/>
          <w:lang w:val="en-GB"/>
        </w:rPr>
        <w:t xml:space="preserve"> </w:t>
      </w:r>
      <w:r w:rsidR="00B63547">
        <w:rPr>
          <w:rStyle w:val="Hyperlink"/>
          <w:rFonts w:ascii="Century Gothic" w:hAnsi="Century Gothic"/>
          <w:color w:val="auto"/>
          <w:sz w:val="20"/>
          <w:szCs w:val="20"/>
          <w:u w:val="none"/>
          <w:lang w:val="en-GB"/>
        </w:rPr>
        <w:t xml:space="preserve">based on a combination of </w:t>
      </w:r>
      <w:r w:rsidR="004C295E">
        <w:rPr>
          <w:rStyle w:val="Hyperlink"/>
          <w:rFonts w:ascii="Century Gothic" w:hAnsi="Century Gothic"/>
          <w:color w:val="auto"/>
          <w:sz w:val="20"/>
          <w:szCs w:val="20"/>
          <w:u w:val="none"/>
          <w:lang w:val="en-GB"/>
        </w:rPr>
        <w:t xml:space="preserve">academic achievement and </w:t>
      </w:r>
      <w:r w:rsidR="00D733A7">
        <w:rPr>
          <w:rStyle w:val="Hyperlink"/>
          <w:rFonts w:ascii="Century Gothic" w:hAnsi="Century Gothic"/>
          <w:color w:val="auto"/>
          <w:sz w:val="20"/>
          <w:szCs w:val="20"/>
          <w:u w:val="none"/>
          <w:lang w:val="en-GB"/>
        </w:rPr>
        <w:t>the student’s</w:t>
      </w:r>
      <w:r w:rsidR="00CE4F1C">
        <w:rPr>
          <w:rStyle w:val="Hyperlink"/>
          <w:rFonts w:ascii="Century Gothic" w:hAnsi="Century Gothic"/>
          <w:color w:val="auto"/>
          <w:sz w:val="20"/>
          <w:szCs w:val="20"/>
          <w:u w:val="none"/>
          <w:lang w:val="en-GB"/>
        </w:rPr>
        <w:t xml:space="preserve"> personal statement  (see application).</w:t>
      </w:r>
      <w:r w:rsidR="004C295E">
        <w:rPr>
          <w:rStyle w:val="Hyperlink"/>
          <w:rFonts w:ascii="Century Gothic" w:hAnsi="Century Gothic"/>
          <w:color w:val="auto"/>
          <w:sz w:val="20"/>
          <w:szCs w:val="20"/>
          <w:u w:val="none"/>
          <w:lang w:val="en-GB"/>
        </w:rPr>
        <w:t xml:space="preserve"> </w:t>
      </w:r>
    </w:p>
    <w:p w14:paraId="697E38D4" w14:textId="77777777" w:rsidR="00E85CBD" w:rsidRPr="00BD5011" w:rsidRDefault="00E85CBD">
      <w:pPr>
        <w:rPr>
          <w:rFonts w:ascii="Century Gothic" w:hAnsi="Century Gothic"/>
          <w:sz w:val="20"/>
          <w:szCs w:val="20"/>
          <w:lang w:val="en-GB"/>
        </w:rPr>
      </w:pPr>
    </w:p>
    <w:p w14:paraId="68AD1A2C" w14:textId="7F1631DF" w:rsidR="00E85CBD" w:rsidRDefault="00E85CBD">
      <w:pPr>
        <w:rPr>
          <w:rFonts w:ascii="Century Gothic" w:hAnsi="Century Gothic"/>
          <w:sz w:val="20"/>
          <w:szCs w:val="20"/>
          <w:lang w:val="en-GB"/>
        </w:rPr>
      </w:pPr>
      <w:r w:rsidRPr="00BD5011">
        <w:rPr>
          <w:rFonts w:ascii="Century Gothic" w:hAnsi="Century Gothic"/>
          <w:b/>
          <w:sz w:val="20"/>
          <w:szCs w:val="20"/>
          <w:lang w:val="en-GB"/>
        </w:rPr>
        <w:t>Prerequisites:</w:t>
      </w:r>
      <w:r w:rsidR="00DD6EF7">
        <w:rPr>
          <w:rFonts w:ascii="Century Gothic" w:hAnsi="Century Gothic"/>
          <w:b/>
          <w:sz w:val="20"/>
          <w:szCs w:val="20"/>
          <w:lang w:val="en-GB"/>
        </w:rPr>
        <w:t xml:space="preserve"> </w:t>
      </w:r>
      <w:r w:rsidRPr="00BD5011">
        <w:rPr>
          <w:rFonts w:ascii="Century Gothic" w:hAnsi="Century Gothic"/>
          <w:sz w:val="20"/>
          <w:szCs w:val="20"/>
          <w:lang w:val="en-GB"/>
        </w:rPr>
        <w:t>The prerequisites are two courses in art history or permission of the History of Art department at Warwick.</w:t>
      </w:r>
    </w:p>
    <w:p w14:paraId="40A373C3" w14:textId="77777777" w:rsidR="00B63547" w:rsidRDefault="00B63547">
      <w:pPr>
        <w:rPr>
          <w:rFonts w:ascii="Century Gothic" w:hAnsi="Century Gothic"/>
          <w:sz w:val="20"/>
          <w:szCs w:val="20"/>
          <w:lang w:val="en-GB"/>
        </w:rPr>
      </w:pPr>
    </w:p>
    <w:p w14:paraId="599CDD20" w14:textId="1E29F377" w:rsidR="00B63547" w:rsidRPr="00B63547" w:rsidRDefault="00B63547">
      <w:pPr>
        <w:rPr>
          <w:rFonts w:ascii="Century Gothic" w:hAnsi="Century Gothic"/>
          <w:sz w:val="20"/>
          <w:szCs w:val="20"/>
          <w:lang w:val="en-GB"/>
        </w:rPr>
      </w:pPr>
      <w:r>
        <w:rPr>
          <w:rFonts w:ascii="Century Gothic" w:hAnsi="Century Gothic"/>
          <w:b/>
          <w:sz w:val="20"/>
          <w:szCs w:val="20"/>
          <w:lang w:val="en-GB"/>
        </w:rPr>
        <w:t xml:space="preserve">Application deadline: </w:t>
      </w:r>
      <w:r>
        <w:rPr>
          <w:rFonts w:ascii="Century Gothic" w:hAnsi="Century Gothic"/>
          <w:sz w:val="20"/>
          <w:szCs w:val="20"/>
          <w:lang w:val="en-GB"/>
        </w:rPr>
        <w:t>June 1, 2014.</w:t>
      </w:r>
    </w:p>
    <w:p w14:paraId="4441FEAD" w14:textId="77777777" w:rsidR="004C295E" w:rsidRDefault="004C295E">
      <w:pPr>
        <w:rPr>
          <w:rFonts w:ascii="Century Gothic" w:hAnsi="Century Gothic"/>
          <w:sz w:val="20"/>
          <w:szCs w:val="20"/>
          <w:lang w:val="en-GB"/>
        </w:rPr>
      </w:pPr>
    </w:p>
    <w:p w14:paraId="32D40160" w14:textId="3B70241F" w:rsidR="004C295E" w:rsidRPr="004C295E" w:rsidRDefault="004C295E">
      <w:pPr>
        <w:rPr>
          <w:rFonts w:ascii="Century Gothic" w:hAnsi="Century Gothic"/>
          <w:sz w:val="20"/>
          <w:szCs w:val="20"/>
          <w:lang w:val="en-GB"/>
        </w:rPr>
      </w:pPr>
      <w:r>
        <w:rPr>
          <w:rFonts w:ascii="Century Gothic" w:hAnsi="Century Gothic"/>
          <w:b/>
          <w:sz w:val="20"/>
          <w:szCs w:val="20"/>
          <w:lang w:val="en-GB"/>
        </w:rPr>
        <w:t xml:space="preserve">Courses; </w:t>
      </w:r>
      <w:r>
        <w:rPr>
          <w:rFonts w:ascii="Century Gothic" w:hAnsi="Century Gothic"/>
          <w:sz w:val="20"/>
          <w:szCs w:val="20"/>
          <w:lang w:val="en-GB"/>
        </w:rPr>
        <w:t xml:space="preserve">Students will enrol in </w:t>
      </w:r>
      <w:proofErr w:type="gramStart"/>
      <w:r>
        <w:rPr>
          <w:rFonts w:ascii="Century Gothic" w:hAnsi="Century Gothic"/>
          <w:sz w:val="20"/>
          <w:szCs w:val="20"/>
          <w:lang w:val="en-GB"/>
        </w:rPr>
        <w:t xml:space="preserve">either “Art in Venice in Northern Italy 1100-1600” </w:t>
      </w:r>
      <w:r w:rsidRPr="00D733A7">
        <w:rPr>
          <w:rFonts w:ascii="Century Gothic" w:hAnsi="Century Gothic"/>
          <w:b/>
          <w:sz w:val="20"/>
          <w:szCs w:val="20"/>
          <w:lang w:val="en-GB"/>
        </w:rPr>
        <w:t>or</w:t>
      </w:r>
      <w:r>
        <w:rPr>
          <w:rFonts w:ascii="Century Gothic" w:hAnsi="Century Gothic"/>
          <w:sz w:val="20"/>
          <w:szCs w:val="20"/>
          <w:lang w:val="en-GB"/>
        </w:rPr>
        <w:t xml:space="preserve"> “Exhibiting the Contemporary” </w:t>
      </w:r>
      <w:r>
        <w:rPr>
          <w:rFonts w:ascii="Century Gothic" w:hAnsi="Century Gothic"/>
          <w:b/>
          <w:sz w:val="20"/>
          <w:szCs w:val="20"/>
          <w:lang w:val="en-GB"/>
        </w:rPr>
        <w:t>and</w:t>
      </w:r>
      <w:proofErr w:type="gramEnd"/>
      <w:r>
        <w:rPr>
          <w:rFonts w:ascii="Century Gothic" w:hAnsi="Century Gothic"/>
          <w:b/>
          <w:sz w:val="20"/>
          <w:szCs w:val="20"/>
          <w:lang w:val="en-GB"/>
        </w:rPr>
        <w:t xml:space="preserve"> </w:t>
      </w:r>
      <w:r>
        <w:rPr>
          <w:rFonts w:ascii="Century Gothic" w:hAnsi="Century Gothic"/>
          <w:sz w:val="20"/>
          <w:szCs w:val="20"/>
          <w:lang w:val="en-GB"/>
        </w:rPr>
        <w:t>the mandatory intensive Italian language course.</w:t>
      </w:r>
    </w:p>
    <w:p w14:paraId="1F9A5312" w14:textId="77777777" w:rsidR="00BD5011" w:rsidRDefault="00BD5011">
      <w:pPr>
        <w:rPr>
          <w:rFonts w:ascii="Century Gothic" w:hAnsi="Century Gothic"/>
          <w:sz w:val="20"/>
          <w:szCs w:val="20"/>
          <w:lang w:val="en-GB"/>
        </w:rPr>
      </w:pPr>
    </w:p>
    <w:p w14:paraId="62DE018A" w14:textId="64E36720" w:rsidR="00B63547" w:rsidRDefault="00BD5011">
      <w:pPr>
        <w:rPr>
          <w:rStyle w:val="Hyperlink"/>
          <w:rFonts w:ascii="Century Gothic" w:hAnsi="Century Gothic"/>
          <w:color w:val="auto"/>
          <w:sz w:val="20"/>
          <w:szCs w:val="20"/>
          <w:u w:val="none"/>
          <w:lang w:val="en-GB"/>
        </w:rPr>
      </w:pPr>
      <w:r>
        <w:rPr>
          <w:rFonts w:ascii="Century Gothic" w:hAnsi="Century Gothic"/>
          <w:b/>
          <w:sz w:val="20"/>
          <w:szCs w:val="20"/>
          <w:lang w:val="en-GB"/>
        </w:rPr>
        <w:t>Getting transfer credit through Carleton University:</w:t>
      </w:r>
      <w:r>
        <w:rPr>
          <w:rFonts w:ascii="Century Gothic" w:hAnsi="Century Gothic"/>
          <w:sz w:val="20"/>
          <w:szCs w:val="20"/>
          <w:lang w:val="en-GB"/>
        </w:rPr>
        <w:t xml:space="preserve"> It is the responsibility of the student to apply for a letter of permission for transfer credit through the Carleton University registrar</w:t>
      </w:r>
      <w:r w:rsidR="00DD6EF7">
        <w:rPr>
          <w:rFonts w:ascii="Century Gothic" w:hAnsi="Century Gothic"/>
          <w:sz w:val="20"/>
          <w:szCs w:val="20"/>
          <w:lang w:val="en-GB"/>
        </w:rPr>
        <w:t xml:space="preserve">: </w:t>
      </w:r>
      <w:hyperlink r:id="rId6" w:history="1">
        <w:r w:rsidR="00DD6EF7" w:rsidRPr="0028502B">
          <w:rPr>
            <w:rStyle w:val="Hyperlink"/>
            <w:rFonts w:ascii="Century Gothic" w:hAnsi="Century Gothic"/>
            <w:sz w:val="20"/>
            <w:szCs w:val="20"/>
            <w:lang w:val="en-GB"/>
          </w:rPr>
          <w:t>http://carleton.ca/registrar/exchanges/letter-of-permission/</w:t>
        </w:r>
      </w:hyperlink>
      <w:r w:rsidR="004C295E">
        <w:rPr>
          <w:rStyle w:val="Hyperlink"/>
          <w:rFonts w:ascii="Century Gothic" w:hAnsi="Century Gothic"/>
          <w:sz w:val="20"/>
          <w:szCs w:val="20"/>
          <w:u w:val="none"/>
          <w:lang w:val="en-GB"/>
        </w:rPr>
        <w:t xml:space="preserve">. </w:t>
      </w:r>
      <w:r w:rsidR="00B63547">
        <w:rPr>
          <w:rStyle w:val="Hyperlink"/>
          <w:rFonts w:ascii="Century Gothic" w:hAnsi="Century Gothic"/>
          <w:color w:val="auto"/>
          <w:sz w:val="20"/>
          <w:szCs w:val="20"/>
          <w:u w:val="none"/>
          <w:lang w:val="en-GB"/>
        </w:rPr>
        <w:t xml:space="preserve">Address </w:t>
      </w:r>
      <w:r w:rsidR="00D109CE">
        <w:rPr>
          <w:rStyle w:val="Hyperlink"/>
          <w:rFonts w:ascii="Century Gothic" w:hAnsi="Century Gothic"/>
          <w:color w:val="auto"/>
          <w:sz w:val="20"/>
          <w:szCs w:val="20"/>
          <w:u w:val="none"/>
          <w:lang w:val="en-GB"/>
        </w:rPr>
        <w:t>communication with the registrar about this program should be addressed to</w:t>
      </w:r>
      <w:r w:rsidR="00B63547">
        <w:rPr>
          <w:rStyle w:val="Hyperlink"/>
          <w:rFonts w:ascii="Century Gothic" w:hAnsi="Century Gothic"/>
          <w:color w:val="auto"/>
          <w:sz w:val="20"/>
          <w:szCs w:val="20"/>
          <w:u w:val="none"/>
          <w:lang w:val="en-GB"/>
        </w:rPr>
        <w:t xml:space="preserve"> </w:t>
      </w:r>
      <w:r w:rsidR="004C295E">
        <w:rPr>
          <w:rStyle w:val="Hyperlink"/>
          <w:rFonts w:ascii="Century Gothic" w:hAnsi="Century Gothic"/>
          <w:color w:val="auto"/>
          <w:sz w:val="20"/>
          <w:szCs w:val="20"/>
          <w:u w:val="none"/>
          <w:lang w:val="en-GB"/>
        </w:rPr>
        <w:t>Amy Fraser</w:t>
      </w:r>
      <w:r w:rsidR="00B63547">
        <w:rPr>
          <w:rStyle w:val="Hyperlink"/>
          <w:rFonts w:ascii="Century Gothic" w:hAnsi="Century Gothic"/>
          <w:color w:val="auto"/>
          <w:sz w:val="20"/>
          <w:szCs w:val="20"/>
          <w:u w:val="none"/>
          <w:lang w:val="en-GB"/>
        </w:rPr>
        <w:t xml:space="preserve">, </w:t>
      </w:r>
      <w:hyperlink r:id="rId7" w:history="1">
        <w:r w:rsidR="00B63547" w:rsidRPr="0028502B">
          <w:rPr>
            <w:rStyle w:val="Hyperlink"/>
            <w:rFonts w:ascii="Century Gothic" w:hAnsi="Century Gothic"/>
            <w:sz w:val="20"/>
            <w:szCs w:val="20"/>
            <w:lang w:val="en-GB"/>
          </w:rPr>
          <w:t>Amy.Fraser@Carleton.ca</w:t>
        </w:r>
      </w:hyperlink>
      <w:r w:rsidR="00B63547">
        <w:rPr>
          <w:rStyle w:val="Hyperlink"/>
          <w:rFonts w:ascii="Century Gothic" w:hAnsi="Century Gothic"/>
          <w:color w:val="auto"/>
          <w:sz w:val="20"/>
          <w:szCs w:val="20"/>
          <w:u w:val="none"/>
          <w:lang w:val="en-GB"/>
        </w:rPr>
        <w:t>.</w:t>
      </w:r>
    </w:p>
    <w:p w14:paraId="1A734363" w14:textId="48B12B42" w:rsidR="004C295E" w:rsidRPr="004C295E" w:rsidRDefault="007911D6">
      <w:pPr>
        <w:rPr>
          <w:rStyle w:val="Hyperlink"/>
          <w:rFonts w:ascii="Century Gothic" w:hAnsi="Century Gothic"/>
          <w:color w:val="auto"/>
          <w:sz w:val="20"/>
          <w:szCs w:val="20"/>
          <w:u w:val="none"/>
          <w:lang w:val="en-GB"/>
        </w:rPr>
      </w:pPr>
      <w:r>
        <w:rPr>
          <w:rStyle w:val="Hyperlink"/>
          <w:rFonts w:ascii="Century Gothic" w:hAnsi="Century Gothic"/>
          <w:color w:val="auto"/>
          <w:sz w:val="20"/>
          <w:szCs w:val="20"/>
          <w:u w:val="none"/>
          <w:lang w:val="en-GB"/>
        </w:rPr>
        <w:t xml:space="preserve">All students entering their final year of studies at Carleton University are very strongly advised to consult with a departmental advisor and the registrar’s office to ensure that they will have the appropriate credits for graduation before applying to the Warwick in Venice </w:t>
      </w:r>
      <w:r w:rsidR="00CE4F1C">
        <w:rPr>
          <w:rStyle w:val="Hyperlink"/>
          <w:rFonts w:ascii="Century Gothic" w:hAnsi="Century Gothic"/>
          <w:color w:val="auto"/>
          <w:sz w:val="20"/>
          <w:szCs w:val="20"/>
          <w:u w:val="none"/>
          <w:lang w:val="en-GB"/>
        </w:rPr>
        <w:t xml:space="preserve">Art History </w:t>
      </w:r>
      <w:r>
        <w:rPr>
          <w:rStyle w:val="Hyperlink"/>
          <w:rFonts w:ascii="Century Gothic" w:hAnsi="Century Gothic"/>
          <w:color w:val="auto"/>
          <w:sz w:val="20"/>
          <w:szCs w:val="20"/>
          <w:u w:val="none"/>
          <w:lang w:val="en-GB"/>
        </w:rPr>
        <w:t>program</w:t>
      </w:r>
    </w:p>
    <w:p w14:paraId="276884E4" w14:textId="77777777" w:rsidR="004C295E" w:rsidRDefault="004C295E">
      <w:pPr>
        <w:rPr>
          <w:rStyle w:val="Hyperlink"/>
          <w:rFonts w:ascii="Century Gothic" w:hAnsi="Century Gothic"/>
          <w:sz w:val="20"/>
          <w:szCs w:val="20"/>
          <w:lang w:val="en-GB"/>
        </w:rPr>
      </w:pPr>
    </w:p>
    <w:p w14:paraId="53D1F8CD" w14:textId="35FE6159" w:rsidR="00E85CBD" w:rsidRDefault="004C295E">
      <w:pPr>
        <w:rPr>
          <w:rFonts w:ascii="Century Gothic" w:hAnsi="Century Gothic"/>
          <w:sz w:val="20"/>
          <w:szCs w:val="20"/>
          <w:lang w:val="en-GB"/>
        </w:rPr>
      </w:pPr>
      <w:r>
        <w:rPr>
          <w:rStyle w:val="Hyperlink"/>
          <w:rFonts w:ascii="Century Gothic" w:hAnsi="Century Gothic"/>
          <w:color w:val="auto"/>
          <w:sz w:val="20"/>
          <w:szCs w:val="20"/>
          <w:u w:val="none"/>
          <w:lang w:val="en-GB"/>
        </w:rPr>
        <w:t>The successful completion of the University of Warwick in Venice</w:t>
      </w:r>
      <w:r w:rsidR="00521D7E">
        <w:rPr>
          <w:rStyle w:val="Hyperlink"/>
          <w:rFonts w:ascii="Century Gothic" w:hAnsi="Century Gothic"/>
          <w:color w:val="auto"/>
          <w:sz w:val="20"/>
          <w:szCs w:val="20"/>
          <w:u w:val="none"/>
          <w:lang w:val="en-GB"/>
        </w:rPr>
        <w:t xml:space="preserve"> Art History</w:t>
      </w:r>
      <w:r>
        <w:rPr>
          <w:rStyle w:val="Hyperlink"/>
          <w:rFonts w:ascii="Century Gothic" w:hAnsi="Century Gothic"/>
          <w:color w:val="auto"/>
          <w:sz w:val="20"/>
          <w:szCs w:val="20"/>
          <w:u w:val="none"/>
          <w:lang w:val="en-GB"/>
        </w:rPr>
        <w:t xml:space="preserve"> program will be equivalent to </w:t>
      </w:r>
      <w:r w:rsidR="007911D6">
        <w:rPr>
          <w:rStyle w:val="Hyperlink"/>
          <w:rFonts w:ascii="Century Gothic" w:hAnsi="Century Gothic"/>
          <w:color w:val="auto"/>
          <w:sz w:val="20"/>
          <w:szCs w:val="20"/>
          <w:u w:val="none"/>
          <w:lang w:val="en-GB"/>
        </w:rPr>
        <w:t xml:space="preserve">2.5 </w:t>
      </w:r>
      <w:r w:rsidR="00521D7E">
        <w:rPr>
          <w:rStyle w:val="Hyperlink"/>
          <w:rFonts w:ascii="Century Gothic" w:hAnsi="Century Gothic"/>
          <w:color w:val="auto"/>
          <w:sz w:val="20"/>
          <w:szCs w:val="20"/>
          <w:u w:val="none"/>
          <w:lang w:val="en-GB"/>
        </w:rPr>
        <w:t xml:space="preserve">Carleton </w:t>
      </w:r>
      <w:r w:rsidR="007911D6">
        <w:rPr>
          <w:rStyle w:val="Hyperlink"/>
          <w:rFonts w:ascii="Century Gothic" w:hAnsi="Century Gothic"/>
          <w:color w:val="auto"/>
          <w:sz w:val="20"/>
          <w:szCs w:val="20"/>
          <w:u w:val="none"/>
          <w:lang w:val="en-GB"/>
        </w:rPr>
        <w:t xml:space="preserve">credits, that </w:t>
      </w:r>
      <w:r w:rsidR="007911D6">
        <w:rPr>
          <w:rFonts w:ascii="Century Gothic" w:hAnsi="Century Gothic"/>
          <w:sz w:val="20"/>
          <w:szCs w:val="20"/>
          <w:lang w:val="en-GB"/>
        </w:rPr>
        <w:t xml:space="preserve">is, a full semester load.  The art history courses will be made available for the students either at the third year level or at the fourth year level appropriate assignment expectations.  Students will receive 1.5 credits in Art History.  </w:t>
      </w:r>
      <w:r w:rsidR="00521D7E">
        <w:rPr>
          <w:rFonts w:ascii="Century Gothic" w:hAnsi="Century Gothic"/>
          <w:sz w:val="20"/>
          <w:szCs w:val="20"/>
          <w:lang w:val="en-GB"/>
        </w:rPr>
        <w:t xml:space="preserve">The Italian language course will be equivalent to 1.0 Carleton credit.  </w:t>
      </w:r>
      <w:r w:rsidR="007911D6">
        <w:rPr>
          <w:rFonts w:ascii="Century Gothic" w:hAnsi="Century Gothic"/>
          <w:sz w:val="20"/>
          <w:szCs w:val="20"/>
          <w:lang w:val="en-GB"/>
        </w:rPr>
        <w:t>The credit level</w:t>
      </w:r>
      <w:r w:rsidR="00521D7E">
        <w:rPr>
          <w:rFonts w:ascii="Century Gothic" w:hAnsi="Century Gothic"/>
          <w:sz w:val="20"/>
          <w:szCs w:val="20"/>
          <w:lang w:val="en-GB"/>
        </w:rPr>
        <w:t xml:space="preserve"> of the Italian language course</w:t>
      </w:r>
      <w:r w:rsidR="007911D6">
        <w:rPr>
          <w:rFonts w:ascii="Century Gothic" w:hAnsi="Century Gothic"/>
          <w:sz w:val="20"/>
          <w:szCs w:val="20"/>
          <w:lang w:val="en-GB"/>
        </w:rPr>
        <w:t xml:space="preserve"> will depend on the student’s level of competency in the language</w:t>
      </w:r>
      <w:r w:rsidR="00D109CE">
        <w:rPr>
          <w:rFonts w:ascii="Century Gothic" w:hAnsi="Century Gothic"/>
          <w:sz w:val="20"/>
          <w:szCs w:val="20"/>
          <w:lang w:val="en-GB"/>
        </w:rPr>
        <w:t>, and will be finalized through the Letter of Permission process through the Carleton registrar.</w:t>
      </w:r>
    </w:p>
    <w:p w14:paraId="0F686E39" w14:textId="0E292CCE" w:rsidR="007911D6" w:rsidRPr="00BD5011" w:rsidRDefault="007911D6">
      <w:pPr>
        <w:rPr>
          <w:rFonts w:ascii="Century Gothic" w:hAnsi="Century Gothic"/>
          <w:sz w:val="20"/>
          <w:szCs w:val="20"/>
          <w:lang w:val="en-GB"/>
        </w:rPr>
      </w:pPr>
      <w:r>
        <w:rPr>
          <w:rFonts w:ascii="Century Gothic" w:hAnsi="Century Gothic"/>
          <w:sz w:val="20"/>
          <w:szCs w:val="20"/>
          <w:lang w:val="en-GB"/>
        </w:rPr>
        <w:t xml:space="preserve"> </w:t>
      </w:r>
    </w:p>
    <w:p w14:paraId="3942C31D" w14:textId="77777777" w:rsidR="00E85CBD" w:rsidRPr="00BD5011" w:rsidRDefault="00E85CBD">
      <w:pPr>
        <w:rPr>
          <w:rFonts w:ascii="Century Gothic" w:hAnsi="Century Gothic"/>
          <w:b/>
          <w:sz w:val="20"/>
          <w:szCs w:val="20"/>
          <w:lang w:val="en-GB"/>
        </w:rPr>
      </w:pPr>
      <w:r w:rsidRPr="00BD5011">
        <w:rPr>
          <w:rFonts w:ascii="Century Gothic" w:hAnsi="Century Gothic"/>
          <w:b/>
          <w:sz w:val="20"/>
          <w:szCs w:val="20"/>
          <w:lang w:val="en-GB"/>
        </w:rPr>
        <w:t>Programme Fee:</w:t>
      </w:r>
      <w:r w:rsidRPr="00BD5011">
        <w:rPr>
          <w:rFonts w:ascii="Century Gothic" w:hAnsi="Century Gothic"/>
          <w:sz w:val="20"/>
          <w:szCs w:val="20"/>
          <w:lang w:val="en-GB"/>
        </w:rPr>
        <w:t xml:space="preserve"> £1000 </w:t>
      </w:r>
      <w:r w:rsidRPr="00BD5011">
        <w:rPr>
          <w:rFonts w:ascii="Century Gothic" w:hAnsi="Century Gothic"/>
          <w:b/>
          <w:sz w:val="20"/>
          <w:szCs w:val="20"/>
          <w:lang w:val="en-GB"/>
        </w:rPr>
        <w:t xml:space="preserve"> </w:t>
      </w:r>
    </w:p>
    <w:p w14:paraId="514405ED" w14:textId="77777777" w:rsidR="00E85CBD" w:rsidRPr="00BD5011" w:rsidRDefault="00E85CBD">
      <w:pPr>
        <w:rPr>
          <w:rFonts w:ascii="Century Gothic" w:hAnsi="Century Gothic"/>
          <w:sz w:val="20"/>
          <w:szCs w:val="20"/>
          <w:lang w:val="en-GB"/>
        </w:rPr>
      </w:pPr>
    </w:p>
    <w:p w14:paraId="39A43F7F" w14:textId="52028F0A" w:rsidR="00E85CBD" w:rsidRPr="00BD5011" w:rsidRDefault="00E85CBD">
      <w:pPr>
        <w:rPr>
          <w:rFonts w:ascii="Century Gothic" w:hAnsi="Century Gothic"/>
          <w:sz w:val="20"/>
          <w:szCs w:val="20"/>
          <w:lang w:val="en-GB"/>
        </w:rPr>
      </w:pPr>
      <w:r w:rsidRPr="00BD5011">
        <w:rPr>
          <w:rFonts w:ascii="Century Gothic" w:hAnsi="Century Gothic"/>
          <w:b/>
          <w:sz w:val="20"/>
          <w:szCs w:val="20"/>
          <w:lang w:val="en-GB"/>
        </w:rPr>
        <w:t>Fees include</w:t>
      </w:r>
      <w:r w:rsidRPr="00BD5011">
        <w:rPr>
          <w:rFonts w:ascii="Century Gothic" w:hAnsi="Century Gothic"/>
          <w:sz w:val="20"/>
          <w:szCs w:val="20"/>
          <w:lang w:val="en-GB"/>
        </w:rPr>
        <w:t>: tuition</w:t>
      </w:r>
      <w:r w:rsidR="00B63547">
        <w:rPr>
          <w:rFonts w:ascii="Century Gothic" w:hAnsi="Century Gothic"/>
          <w:sz w:val="20"/>
          <w:szCs w:val="20"/>
          <w:lang w:val="en-GB"/>
        </w:rPr>
        <w:t>,</w:t>
      </w:r>
      <w:r w:rsidRPr="00BD5011">
        <w:rPr>
          <w:rFonts w:ascii="Century Gothic" w:hAnsi="Century Gothic"/>
          <w:sz w:val="20"/>
          <w:szCs w:val="20"/>
          <w:lang w:val="en-GB"/>
        </w:rPr>
        <w:t xml:space="preserve"> field studies trips (transportation, entrance fees), access to Warwick in Venice facilities and services (including computing rooms, library), access to the University of Venice </w:t>
      </w:r>
      <w:proofErr w:type="spellStart"/>
      <w:r w:rsidRPr="00BD5011">
        <w:rPr>
          <w:rFonts w:ascii="Century Gothic" w:hAnsi="Century Gothic"/>
          <w:sz w:val="20"/>
          <w:szCs w:val="20"/>
          <w:lang w:val="en-GB"/>
        </w:rPr>
        <w:t>Ca</w:t>
      </w:r>
      <w:proofErr w:type="spellEnd"/>
      <w:r w:rsidRPr="00BD5011">
        <w:rPr>
          <w:rFonts w:ascii="Century Gothic" w:hAnsi="Century Gothic"/>
          <w:sz w:val="20"/>
          <w:szCs w:val="20"/>
          <w:lang w:val="en-GB"/>
        </w:rPr>
        <w:t xml:space="preserve">' </w:t>
      </w:r>
      <w:proofErr w:type="spellStart"/>
      <w:r w:rsidRPr="00BD5011">
        <w:rPr>
          <w:rFonts w:ascii="Century Gothic" w:hAnsi="Century Gothic"/>
          <w:sz w:val="20"/>
          <w:szCs w:val="20"/>
          <w:lang w:val="en-GB"/>
        </w:rPr>
        <w:t>Foscari</w:t>
      </w:r>
      <w:proofErr w:type="spellEnd"/>
      <w:r w:rsidRPr="00BD5011">
        <w:rPr>
          <w:rFonts w:ascii="Century Gothic" w:hAnsi="Century Gothic"/>
          <w:sz w:val="20"/>
          <w:szCs w:val="20"/>
          <w:lang w:val="en-GB"/>
        </w:rPr>
        <w:t xml:space="preserve"> libraries and cafeteria.</w:t>
      </w:r>
    </w:p>
    <w:p w14:paraId="6D24C247" w14:textId="77777777" w:rsidR="00E85CBD" w:rsidRPr="00BD5011" w:rsidRDefault="00E85CBD">
      <w:pPr>
        <w:rPr>
          <w:rFonts w:ascii="Century Gothic" w:hAnsi="Century Gothic"/>
          <w:sz w:val="20"/>
          <w:szCs w:val="20"/>
          <w:lang w:val="en-GB"/>
        </w:rPr>
      </w:pPr>
    </w:p>
    <w:p w14:paraId="363E0126" w14:textId="77777777" w:rsidR="00E85CBD" w:rsidRDefault="00E85CBD">
      <w:pPr>
        <w:rPr>
          <w:rFonts w:ascii="Century Gothic" w:hAnsi="Century Gothic"/>
          <w:sz w:val="20"/>
          <w:szCs w:val="20"/>
          <w:lang w:val="en-GB"/>
        </w:rPr>
      </w:pPr>
      <w:r w:rsidRPr="00BD5011">
        <w:rPr>
          <w:rFonts w:ascii="Century Gothic" w:hAnsi="Century Gothic"/>
          <w:b/>
          <w:sz w:val="20"/>
          <w:szCs w:val="20"/>
          <w:lang w:val="en-GB"/>
        </w:rPr>
        <w:t>Fees do not include</w:t>
      </w:r>
      <w:r w:rsidRPr="00BD5011">
        <w:rPr>
          <w:rFonts w:ascii="Century Gothic" w:hAnsi="Century Gothic"/>
          <w:sz w:val="20"/>
          <w:szCs w:val="20"/>
          <w:lang w:val="en-GB"/>
        </w:rPr>
        <w:t>: return airfare to and from Venice, housing (shared accommodation in rented apartments can be arranged), local transport, meals, supplemental health insurance, textbooks and course supplies, personal expenses and laundry.</w:t>
      </w:r>
    </w:p>
    <w:p w14:paraId="707DEE20" w14:textId="77777777" w:rsidR="00B63547" w:rsidRDefault="00B63547">
      <w:pPr>
        <w:rPr>
          <w:rFonts w:ascii="Century Gothic" w:hAnsi="Century Gothic"/>
          <w:sz w:val="20"/>
          <w:szCs w:val="20"/>
          <w:lang w:val="en-GB"/>
        </w:rPr>
      </w:pPr>
    </w:p>
    <w:p w14:paraId="2A252608" w14:textId="6FA8FA9E" w:rsidR="00B63547" w:rsidRDefault="00B63547">
      <w:pPr>
        <w:rPr>
          <w:rFonts w:ascii="Century Gothic" w:hAnsi="Century Gothic"/>
          <w:sz w:val="20"/>
          <w:szCs w:val="20"/>
          <w:lang w:val="en-GB"/>
        </w:rPr>
      </w:pPr>
      <w:proofErr w:type="gramStart"/>
      <w:r w:rsidRPr="00BD5011">
        <w:rPr>
          <w:rFonts w:ascii="Century Gothic" w:hAnsi="Century Gothic"/>
          <w:b/>
          <w:sz w:val="20"/>
          <w:szCs w:val="20"/>
          <w:lang w:val="en-GB"/>
        </w:rPr>
        <w:t>Dates</w:t>
      </w:r>
      <w:r>
        <w:rPr>
          <w:rFonts w:ascii="Century Gothic" w:hAnsi="Century Gothic"/>
          <w:b/>
          <w:sz w:val="20"/>
          <w:szCs w:val="20"/>
          <w:lang w:val="en-GB"/>
        </w:rPr>
        <w:t xml:space="preserve">:  </w:t>
      </w:r>
      <w:r w:rsidRPr="00FA1C9E">
        <w:rPr>
          <w:rFonts w:ascii="Century Gothic" w:hAnsi="Century Gothic"/>
          <w:b/>
          <w:sz w:val="20"/>
          <w:szCs w:val="20"/>
          <w:lang w:val="en-GB"/>
        </w:rPr>
        <w:t>Monday September 29-Saturday December 6, 2014</w:t>
      </w:r>
      <w:r>
        <w:rPr>
          <w:rFonts w:ascii="Century Gothic" w:hAnsi="Century Gothic"/>
          <w:sz w:val="20"/>
          <w:szCs w:val="20"/>
          <w:lang w:val="en-GB"/>
        </w:rPr>
        <w:t>.</w:t>
      </w:r>
      <w:proofErr w:type="gramEnd"/>
      <w:r>
        <w:rPr>
          <w:rFonts w:ascii="Century Gothic" w:hAnsi="Century Gothic"/>
          <w:sz w:val="20"/>
          <w:szCs w:val="20"/>
          <w:lang w:val="en-GB"/>
        </w:rPr>
        <w:t xml:space="preserve">  Plan to arrive a day or two early as classes begin on the Monday.  Students can make arrival arrangements directly with their Venice landlord (see below).</w:t>
      </w:r>
    </w:p>
    <w:p w14:paraId="033A6449" w14:textId="77777777" w:rsidR="00D109CE" w:rsidRDefault="00D109CE">
      <w:pPr>
        <w:rPr>
          <w:rFonts w:ascii="Century Gothic" w:hAnsi="Century Gothic"/>
          <w:sz w:val="20"/>
          <w:szCs w:val="20"/>
          <w:lang w:val="en-GB"/>
        </w:rPr>
      </w:pPr>
    </w:p>
    <w:p w14:paraId="35D5BF15" w14:textId="77777777" w:rsidR="00C42210" w:rsidRDefault="00C42210">
      <w:pPr>
        <w:rPr>
          <w:rFonts w:ascii="Century Gothic" w:hAnsi="Century Gothic"/>
          <w:sz w:val="20"/>
          <w:szCs w:val="20"/>
          <w:lang w:val="en-GB"/>
        </w:rPr>
      </w:pPr>
    </w:p>
    <w:p w14:paraId="6410513C" w14:textId="77777777" w:rsidR="00C42210" w:rsidRDefault="00C42210">
      <w:pPr>
        <w:rPr>
          <w:rFonts w:ascii="Century Gothic" w:hAnsi="Century Gothic"/>
          <w:sz w:val="20"/>
          <w:szCs w:val="20"/>
          <w:lang w:val="en-GB"/>
        </w:rPr>
      </w:pPr>
    </w:p>
    <w:p w14:paraId="61094502" w14:textId="77777777" w:rsidR="00C42210" w:rsidRDefault="00C42210">
      <w:pPr>
        <w:rPr>
          <w:rFonts w:ascii="Century Gothic" w:hAnsi="Century Gothic"/>
          <w:b/>
          <w:sz w:val="20"/>
          <w:szCs w:val="20"/>
          <w:lang w:val="en-GB"/>
        </w:rPr>
      </w:pPr>
    </w:p>
    <w:p w14:paraId="591238D3" w14:textId="53140213" w:rsidR="00BD5011" w:rsidRDefault="00BD5011">
      <w:pPr>
        <w:rPr>
          <w:rFonts w:ascii="Century Gothic" w:hAnsi="Century Gothic"/>
          <w:sz w:val="20"/>
          <w:szCs w:val="20"/>
          <w:lang w:val="en-GB"/>
        </w:rPr>
      </w:pPr>
      <w:r>
        <w:rPr>
          <w:rFonts w:ascii="Century Gothic" w:hAnsi="Century Gothic"/>
          <w:b/>
          <w:sz w:val="20"/>
          <w:szCs w:val="20"/>
          <w:lang w:val="en-GB"/>
        </w:rPr>
        <w:lastRenderedPageBreak/>
        <w:t xml:space="preserve">Housing: </w:t>
      </w:r>
      <w:r>
        <w:rPr>
          <w:rFonts w:ascii="Century Gothic" w:hAnsi="Century Gothic"/>
          <w:sz w:val="20"/>
          <w:szCs w:val="20"/>
          <w:lang w:val="en-GB"/>
        </w:rPr>
        <w:t xml:space="preserve">Shared apartments are available through the University of Warwick Venice program.  It is the responsibility of the student to arrange for accommodation directly through the Venice administrator.  Applications need to be made by June 2014.  See: </w:t>
      </w:r>
      <w:hyperlink r:id="rId8" w:history="1">
        <w:r w:rsidRPr="0028502B">
          <w:rPr>
            <w:rStyle w:val="Hyperlink"/>
            <w:rFonts w:ascii="Century Gothic" w:hAnsi="Century Gothic"/>
            <w:sz w:val="20"/>
            <w:szCs w:val="20"/>
            <w:lang w:val="en-GB"/>
          </w:rPr>
          <w:t>http://www2.warwick.ac.uk/fac/arts/arthistory/applying/venice/practicalities/accommodation</w:t>
        </w:r>
      </w:hyperlink>
    </w:p>
    <w:p w14:paraId="03BEE341" w14:textId="77777777" w:rsidR="00E85CBD" w:rsidRPr="00BD5011" w:rsidRDefault="00E85CBD">
      <w:pPr>
        <w:rPr>
          <w:rFonts w:ascii="Century Gothic" w:hAnsi="Century Gothic"/>
          <w:sz w:val="20"/>
          <w:szCs w:val="20"/>
          <w:lang w:val="en-GB"/>
        </w:rPr>
      </w:pPr>
    </w:p>
    <w:p w14:paraId="63AD6942" w14:textId="3AE5CE40" w:rsidR="004C295E" w:rsidRDefault="004C295E">
      <w:pPr>
        <w:rPr>
          <w:rFonts w:ascii="Century Gothic" w:hAnsi="Century Gothic"/>
          <w:sz w:val="20"/>
          <w:szCs w:val="20"/>
          <w:lang w:val="en-GB"/>
        </w:rPr>
      </w:pPr>
      <w:r>
        <w:rPr>
          <w:rFonts w:ascii="Century Gothic" w:hAnsi="Century Gothic"/>
          <w:b/>
          <w:sz w:val="20"/>
          <w:szCs w:val="20"/>
          <w:lang w:val="en-GB"/>
        </w:rPr>
        <w:t>Medical Insurance:</w:t>
      </w:r>
      <w:r w:rsidR="00521D7E">
        <w:rPr>
          <w:rFonts w:ascii="Century Gothic" w:hAnsi="Century Gothic"/>
          <w:sz w:val="20"/>
          <w:szCs w:val="20"/>
          <w:lang w:val="en-GB"/>
        </w:rPr>
        <w:t xml:space="preserve">  All students are required to have</w:t>
      </w:r>
      <w:r>
        <w:rPr>
          <w:rFonts w:ascii="Century Gothic" w:hAnsi="Century Gothic"/>
          <w:sz w:val="20"/>
          <w:szCs w:val="20"/>
          <w:lang w:val="en-GB"/>
        </w:rPr>
        <w:t xml:space="preserve"> medical insurance that will cover any medical eventualities </w:t>
      </w:r>
      <w:r w:rsidR="00521D7E">
        <w:rPr>
          <w:rFonts w:ascii="Century Gothic" w:hAnsi="Century Gothic"/>
          <w:sz w:val="20"/>
          <w:szCs w:val="20"/>
          <w:lang w:val="en-GB"/>
        </w:rPr>
        <w:t>while</w:t>
      </w:r>
      <w:r w:rsidR="00FA1C9E">
        <w:rPr>
          <w:rFonts w:ascii="Century Gothic" w:hAnsi="Century Gothic"/>
          <w:sz w:val="20"/>
          <w:szCs w:val="20"/>
          <w:lang w:val="en-GB"/>
        </w:rPr>
        <w:t xml:space="preserve"> abroad.  This means acquiring</w:t>
      </w:r>
      <w:r>
        <w:rPr>
          <w:rFonts w:ascii="Century Gothic" w:hAnsi="Century Gothic"/>
          <w:sz w:val="20"/>
          <w:szCs w:val="20"/>
          <w:lang w:val="en-GB"/>
        </w:rPr>
        <w:t xml:space="preserve"> </w:t>
      </w:r>
      <w:r w:rsidR="00521D7E">
        <w:rPr>
          <w:rFonts w:ascii="Century Gothic" w:hAnsi="Century Gothic"/>
          <w:sz w:val="20"/>
          <w:szCs w:val="20"/>
          <w:lang w:val="en-GB"/>
        </w:rPr>
        <w:t xml:space="preserve">appropriate </w:t>
      </w:r>
      <w:r>
        <w:rPr>
          <w:rFonts w:ascii="Century Gothic" w:hAnsi="Century Gothic"/>
          <w:sz w:val="20"/>
          <w:szCs w:val="20"/>
          <w:lang w:val="en-GB"/>
        </w:rPr>
        <w:t>insurance that extends beyond provincial healthcare.  Numerous insurers provide such coverage</w:t>
      </w:r>
      <w:r w:rsidR="00FA1C9E">
        <w:rPr>
          <w:rFonts w:ascii="Century Gothic" w:hAnsi="Century Gothic"/>
          <w:sz w:val="20"/>
          <w:szCs w:val="20"/>
          <w:lang w:val="en-GB"/>
        </w:rPr>
        <w:t>.  I</w:t>
      </w:r>
      <w:r>
        <w:rPr>
          <w:rFonts w:ascii="Century Gothic" w:hAnsi="Century Gothic"/>
          <w:sz w:val="20"/>
          <w:szCs w:val="20"/>
          <w:lang w:val="en-GB"/>
        </w:rPr>
        <w:t>t is the responsibility of the student to acquire a suitable policy.</w:t>
      </w:r>
    </w:p>
    <w:p w14:paraId="44D06F2B" w14:textId="77777777" w:rsidR="004C295E" w:rsidRDefault="004C295E">
      <w:pPr>
        <w:rPr>
          <w:rFonts w:ascii="Century Gothic" w:hAnsi="Century Gothic"/>
          <w:sz w:val="20"/>
          <w:szCs w:val="20"/>
          <w:lang w:val="en-GB"/>
        </w:rPr>
      </w:pPr>
    </w:p>
    <w:p w14:paraId="0B45AF9F" w14:textId="0B8413C6" w:rsidR="004C295E" w:rsidRDefault="004C295E">
      <w:pPr>
        <w:rPr>
          <w:rFonts w:ascii="Century Gothic" w:hAnsi="Century Gothic"/>
          <w:sz w:val="20"/>
          <w:szCs w:val="20"/>
          <w:lang w:val="en-GB"/>
        </w:rPr>
      </w:pPr>
      <w:r>
        <w:rPr>
          <w:rFonts w:ascii="Century Gothic" w:hAnsi="Century Gothic"/>
          <w:b/>
          <w:sz w:val="20"/>
          <w:szCs w:val="20"/>
          <w:lang w:val="en-GB"/>
        </w:rPr>
        <w:t xml:space="preserve">Waiver and travel registry:  </w:t>
      </w:r>
      <w:r w:rsidR="00B63547">
        <w:rPr>
          <w:rFonts w:ascii="Century Gothic" w:hAnsi="Century Gothic"/>
          <w:sz w:val="20"/>
          <w:szCs w:val="20"/>
          <w:lang w:val="en-GB"/>
        </w:rPr>
        <w:t>Students accepted to the University of Warwick in Venice Art History program are asked</w:t>
      </w:r>
      <w:r w:rsidR="00521D7E">
        <w:rPr>
          <w:rFonts w:ascii="Century Gothic" w:hAnsi="Century Gothic"/>
          <w:sz w:val="20"/>
          <w:szCs w:val="20"/>
          <w:lang w:val="en-GB"/>
        </w:rPr>
        <w:t xml:space="preserve"> to fill out a travel waiver, found at </w:t>
      </w:r>
      <w:hyperlink r:id="rId9" w:history="1">
        <w:r w:rsidR="00D733A7" w:rsidRPr="00F80BA4">
          <w:rPr>
            <w:rStyle w:val="Hyperlink"/>
            <w:rFonts w:ascii="Century Gothic" w:hAnsi="Century Gothic"/>
            <w:sz w:val="20"/>
            <w:szCs w:val="20"/>
            <w:lang w:val="en-GB"/>
          </w:rPr>
          <w:t>http://carleton.ca/directories/search/?q=risk+waiver&amp;cx=000425654443457873923%3Au1z9vad_fsq&amp;cof=FORID%3A11&amp;ie=UTF-8</w:t>
        </w:r>
      </w:hyperlink>
    </w:p>
    <w:p w14:paraId="574952C2" w14:textId="375DA342" w:rsidR="00D733A7" w:rsidRDefault="00D733A7">
      <w:pPr>
        <w:rPr>
          <w:rFonts w:ascii="Century Gothic" w:hAnsi="Century Gothic"/>
          <w:sz w:val="20"/>
          <w:szCs w:val="20"/>
          <w:lang w:val="en-GB"/>
        </w:rPr>
      </w:pPr>
      <w:r>
        <w:rPr>
          <w:rFonts w:ascii="Century Gothic" w:hAnsi="Century Gothic"/>
          <w:sz w:val="20"/>
          <w:szCs w:val="20"/>
          <w:lang w:val="en-GB"/>
        </w:rPr>
        <w:t>Students are also advised to register as residents abroad at</w:t>
      </w:r>
      <w:proofErr w:type="gramStart"/>
      <w:r>
        <w:rPr>
          <w:rFonts w:ascii="Century Gothic" w:hAnsi="Century Gothic"/>
          <w:sz w:val="20"/>
          <w:szCs w:val="20"/>
          <w:lang w:val="en-GB"/>
        </w:rPr>
        <w:t xml:space="preserve">:  </w:t>
      </w:r>
      <w:proofErr w:type="gramEnd"/>
      <w:r>
        <w:rPr>
          <w:rFonts w:ascii="Century Gothic" w:hAnsi="Century Gothic"/>
          <w:sz w:val="20"/>
          <w:szCs w:val="20"/>
          <w:lang w:val="en-GB"/>
        </w:rPr>
        <w:fldChar w:fldCharType="begin"/>
      </w:r>
      <w:r>
        <w:rPr>
          <w:rFonts w:ascii="Century Gothic" w:hAnsi="Century Gothic"/>
          <w:sz w:val="20"/>
          <w:szCs w:val="20"/>
          <w:lang w:val="en-GB"/>
        </w:rPr>
        <w:instrText xml:space="preserve"> HYPERLINK "</w:instrText>
      </w:r>
      <w:r w:rsidRPr="00D733A7">
        <w:rPr>
          <w:rFonts w:ascii="Century Gothic" w:hAnsi="Century Gothic"/>
          <w:sz w:val="20"/>
          <w:szCs w:val="20"/>
          <w:lang w:val="en-GB"/>
        </w:rPr>
        <w:instrText>https://www.voyage2.gc.ca/Registrations_inscriptions/Register_Inscrire/Login_ouvrir-une-session-eng.aspx?fwd=true&amp;hash=4RxhpA3v5hTwjD8vzim47TQ6161</w:instrText>
      </w:r>
      <w:r>
        <w:rPr>
          <w:rFonts w:ascii="Century Gothic" w:hAnsi="Century Gothic"/>
          <w:sz w:val="20"/>
          <w:szCs w:val="20"/>
          <w:lang w:val="en-GB"/>
        </w:rPr>
        <w:instrText xml:space="preserve">" </w:instrText>
      </w:r>
      <w:r>
        <w:rPr>
          <w:rFonts w:ascii="Century Gothic" w:hAnsi="Century Gothic"/>
          <w:sz w:val="20"/>
          <w:szCs w:val="20"/>
          <w:lang w:val="en-GB"/>
        </w:rPr>
        <w:fldChar w:fldCharType="separate"/>
      </w:r>
      <w:r w:rsidRPr="00F80BA4">
        <w:rPr>
          <w:rStyle w:val="Hyperlink"/>
          <w:rFonts w:ascii="Century Gothic" w:hAnsi="Century Gothic"/>
          <w:sz w:val="20"/>
          <w:szCs w:val="20"/>
          <w:lang w:val="en-GB"/>
        </w:rPr>
        <w:t>https://www.voyage2.gc.ca/Registrations_inscriptions/Register_Inscrire/Login_ouvrir-une-session-eng.aspx?fwd=true&amp;hash=4RxhpA3v5hTwjD8vzim47TQ6161</w:t>
      </w:r>
      <w:r>
        <w:rPr>
          <w:rFonts w:ascii="Century Gothic" w:hAnsi="Century Gothic"/>
          <w:sz w:val="20"/>
          <w:szCs w:val="20"/>
          <w:lang w:val="en-GB"/>
        </w:rPr>
        <w:fldChar w:fldCharType="end"/>
      </w:r>
    </w:p>
    <w:p w14:paraId="71CCDD01" w14:textId="3A337AE6" w:rsidR="00D733A7" w:rsidRDefault="00D733A7">
      <w:pPr>
        <w:rPr>
          <w:rFonts w:ascii="Century Gothic" w:hAnsi="Century Gothic"/>
          <w:sz w:val="20"/>
          <w:szCs w:val="20"/>
          <w:lang w:val="en-GB"/>
        </w:rPr>
      </w:pPr>
      <w:r>
        <w:rPr>
          <w:rFonts w:ascii="Century Gothic" w:hAnsi="Century Gothic"/>
          <w:sz w:val="20"/>
          <w:szCs w:val="20"/>
          <w:lang w:val="en-GB"/>
        </w:rPr>
        <w:t xml:space="preserve">For further information on student travel abroad, consult the International Students Services </w:t>
      </w:r>
      <w:proofErr w:type="gramStart"/>
      <w:r>
        <w:rPr>
          <w:rFonts w:ascii="Century Gothic" w:hAnsi="Century Gothic"/>
          <w:sz w:val="20"/>
          <w:szCs w:val="20"/>
          <w:lang w:val="en-GB"/>
        </w:rPr>
        <w:t xml:space="preserve">Office  </w:t>
      </w:r>
      <w:proofErr w:type="gramEnd"/>
      <w:r>
        <w:rPr>
          <w:rFonts w:ascii="Century Gothic" w:hAnsi="Century Gothic"/>
          <w:sz w:val="20"/>
          <w:szCs w:val="20"/>
          <w:lang w:val="en-GB"/>
        </w:rPr>
        <w:fldChar w:fldCharType="begin"/>
      </w:r>
      <w:r>
        <w:rPr>
          <w:rFonts w:ascii="Century Gothic" w:hAnsi="Century Gothic"/>
          <w:sz w:val="20"/>
          <w:szCs w:val="20"/>
          <w:lang w:val="en-GB"/>
        </w:rPr>
        <w:instrText xml:space="preserve"> HYPERLINK "</w:instrText>
      </w:r>
      <w:r w:rsidRPr="00D733A7">
        <w:rPr>
          <w:rFonts w:ascii="Century Gothic" w:hAnsi="Century Gothic"/>
          <w:sz w:val="20"/>
          <w:szCs w:val="20"/>
          <w:lang w:val="en-GB"/>
        </w:rPr>
        <w:instrText>http://carleton.ca/isso/international-opportunities/</w:instrText>
      </w:r>
      <w:r>
        <w:rPr>
          <w:rFonts w:ascii="Century Gothic" w:hAnsi="Century Gothic"/>
          <w:sz w:val="20"/>
          <w:szCs w:val="20"/>
          <w:lang w:val="en-GB"/>
        </w:rPr>
        <w:instrText xml:space="preserve">" </w:instrText>
      </w:r>
      <w:r>
        <w:rPr>
          <w:rFonts w:ascii="Century Gothic" w:hAnsi="Century Gothic"/>
          <w:sz w:val="20"/>
          <w:szCs w:val="20"/>
          <w:lang w:val="en-GB"/>
        </w:rPr>
        <w:fldChar w:fldCharType="separate"/>
      </w:r>
      <w:r w:rsidRPr="00F80BA4">
        <w:rPr>
          <w:rStyle w:val="Hyperlink"/>
          <w:rFonts w:ascii="Century Gothic" w:hAnsi="Century Gothic"/>
          <w:sz w:val="20"/>
          <w:szCs w:val="20"/>
          <w:lang w:val="en-GB"/>
        </w:rPr>
        <w:t>http://carleton.ca/isso/international-opportunities/</w:t>
      </w:r>
      <w:r>
        <w:rPr>
          <w:rFonts w:ascii="Century Gothic" w:hAnsi="Century Gothic"/>
          <w:sz w:val="20"/>
          <w:szCs w:val="20"/>
          <w:lang w:val="en-GB"/>
        </w:rPr>
        <w:fldChar w:fldCharType="end"/>
      </w:r>
    </w:p>
    <w:p w14:paraId="0EABE5D1" w14:textId="77777777" w:rsidR="004C295E" w:rsidRDefault="004C295E">
      <w:pPr>
        <w:rPr>
          <w:rFonts w:ascii="Century Gothic" w:hAnsi="Century Gothic"/>
          <w:b/>
          <w:sz w:val="20"/>
          <w:szCs w:val="20"/>
          <w:lang w:val="en-GB"/>
        </w:rPr>
      </w:pPr>
      <w:bookmarkStart w:id="0" w:name="_GoBack"/>
      <w:bookmarkEnd w:id="0"/>
    </w:p>
    <w:p w14:paraId="4D20DCED" w14:textId="77777777" w:rsidR="00E85CBD" w:rsidRPr="00BD5011" w:rsidRDefault="006E4BF7">
      <w:pPr>
        <w:rPr>
          <w:rFonts w:ascii="Century Gothic" w:hAnsi="Century Gothic"/>
          <w:sz w:val="20"/>
          <w:szCs w:val="20"/>
          <w:lang w:val="en-GB"/>
        </w:rPr>
      </w:pPr>
      <w:r w:rsidRPr="00BD5011">
        <w:rPr>
          <w:rFonts w:ascii="Century Gothic" w:hAnsi="Century Gothic"/>
          <w:b/>
          <w:sz w:val="20"/>
          <w:szCs w:val="20"/>
          <w:lang w:val="en-GB"/>
        </w:rPr>
        <w:t>Estimated e</w:t>
      </w:r>
      <w:r w:rsidR="00E85CBD" w:rsidRPr="00BD5011">
        <w:rPr>
          <w:rFonts w:ascii="Century Gothic" w:hAnsi="Century Gothic"/>
          <w:b/>
          <w:sz w:val="20"/>
          <w:szCs w:val="20"/>
          <w:lang w:val="en-GB"/>
        </w:rPr>
        <w:t>xpenses:</w:t>
      </w:r>
    </w:p>
    <w:p w14:paraId="578D6BFC" w14:textId="4F591301" w:rsidR="0035087E" w:rsidRPr="00BD5011" w:rsidRDefault="00E85CBD">
      <w:pPr>
        <w:rPr>
          <w:rFonts w:ascii="Century Gothic" w:hAnsi="Century Gothic"/>
          <w:sz w:val="20"/>
          <w:szCs w:val="20"/>
          <w:lang w:val="en-GB"/>
        </w:rPr>
      </w:pPr>
      <w:r w:rsidRPr="00BD5011">
        <w:rPr>
          <w:rFonts w:ascii="Century Gothic" w:hAnsi="Century Gothic"/>
          <w:sz w:val="20"/>
          <w:szCs w:val="20"/>
          <w:lang w:val="en-GB"/>
        </w:rPr>
        <w:t>HOUSING &amp; UTILITIES: euros 800 (shared apartment can be a</w:t>
      </w:r>
      <w:r w:rsidR="003E69AB">
        <w:rPr>
          <w:rFonts w:ascii="Century Gothic" w:hAnsi="Century Gothic"/>
          <w:sz w:val="20"/>
          <w:szCs w:val="20"/>
          <w:lang w:val="en-GB"/>
        </w:rPr>
        <w:t xml:space="preserve">rranged through Warwick agency).  This is an approximation only; </w:t>
      </w:r>
      <w:r w:rsidR="00CF2756">
        <w:rPr>
          <w:rFonts w:ascii="Century Gothic" w:hAnsi="Century Gothic"/>
          <w:sz w:val="20"/>
          <w:szCs w:val="20"/>
          <w:lang w:val="en-GB"/>
        </w:rPr>
        <w:t>prices will depend on the specific accommodation, to be arranged through the Venice administrator.</w:t>
      </w:r>
    </w:p>
    <w:p w14:paraId="67748779" w14:textId="63FEA796" w:rsidR="0035087E" w:rsidRPr="00BD5011" w:rsidRDefault="00E85CBD">
      <w:pPr>
        <w:rPr>
          <w:rFonts w:ascii="Century Gothic" w:hAnsi="Century Gothic"/>
          <w:sz w:val="20"/>
          <w:szCs w:val="20"/>
          <w:lang w:val="en-GB"/>
        </w:rPr>
      </w:pPr>
      <w:proofErr w:type="gramStart"/>
      <w:r w:rsidRPr="00BD5011">
        <w:rPr>
          <w:rFonts w:ascii="Century Gothic" w:hAnsi="Century Gothic"/>
          <w:sz w:val="20"/>
          <w:szCs w:val="20"/>
          <w:lang w:val="en-GB"/>
        </w:rPr>
        <w:t>BOARD: euros 500</w:t>
      </w:r>
      <w:r w:rsidR="003E69AB">
        <w:rPr>
          <w:rFonts w:ascii="Century Gothic" w:hAnsi="Century Gothic"/>
          <w:sz w:val="20"/>
          <w:szCs w:val="20"/>
          <w:lang w:val="en-GB"/>
        </w:rPr>
        <w:t xml:space="preserve"> (this will v</w:t>
      </w:r>
      <w:r w:rsidR="0035087E">
        <w:rPr>
          <w:rFonts w:ascii="Century Gothic" w:hAnsi="Century Gothic"/>
          <w:sz w:val="20"/>
          <w:szCs w:val="20"/>
          <w:lang w:val="en-GB"/>
        </w:rPr>
        <w:t>ary depending on student habits</w:t>
      </w:r>
      <w:r w:rsidR="00D733A7">
        <w:rPr>
          <w:rFonts w:ascii="Century Gothic" w:hAnsi="Century Gothic"/>
          <w:sz w:val="20"/>
          <w:szCs w:val="20"/>
          <w:lang w:val="en-GB"/>
        </w:rPr>
        <w:t>).</w:t>
      </w:r>
      <w:proofErr w:type="gramEnd"/>
    </w:p>
    <w:p w14:paraId="00AE0DD8" w14:textId="77777777" w:rsidR="00E85CBD" w:rsidRPr="00BD5011" w:rsidRDefault="00E85CBD">
      <w:pPr>
        <w:rPr>
          <w:rFonts w:ascii="Century Gothic" w:hAnsi="Century Gothic"/>
          <w:sz w:val="20"/>
          <w:szCs w:val="20"/>
          <w:lang w:val="en-GB"/>
        </w:rPr>
      </w:pPr>
      <w:r w:rsidRPr="00BD5011">
        <w:rPr>
          <w:rFonts w:ascii="Century Gothic" w:hAnsi="Century Gothic"/>
          <w:sz w:val="20"/>
          <w:szCs w:val="20"/>
          <w:lang w:val="en-GB"/>
        </w:rPr>
        <w:t>AIRFARE:   CAD$ 900-1400 (depending on airline and booking period)</w:t>
      </w:r>
    </w:p>
    <w:p w14:paraId="3055BBFF" w14:textId="77777777" w:rsidR="00E85CBD" w:rsidRPr="00BD5011" w:rsidRDefault="00E85CBD">
      <w:pPr>
        <w:rPr>
          <w:rFonts w:ascii="Century Gothic" w:hAnsi="Century Gothic"/>
          <w:sz w:val="20"/>
          <w:szCs w:val="20"/>
          <w:lang w:val="en-GB"/>
        </w:rPr>
      </w:pPr>
      <w:r w:rsidRPr="00BD5011">
        <w:rPr>
          <w:rFonts w:ascii="Century Gothic" w:hAnsi="Century Gothic"/>
          <w:sz w:val="20"/>
          <w:szCs w:val="20"/>
          <w:lang w:val="en-GB"/>
        </w:rPr>
        <w:t xml:space="preserve">LOCAL TRANSPORTATION (if required): euros 110 </w:t>
      </w:r>
    </w:p>
    <w:p w14:paraId="641A0163" w14:textId="77777777" w:rsidR="00E85CBD" w:rsidRPr="00BD5011" w:rsidRDefault="00E85CBD">
      <w:pPr>
        <w:rPr>
          <w:rFonts w:ascii="Century Gothic" w:hAnsi="Century Gothic"/>
          <w:sz w:val="20"/>
          <w:szCs w:val="20"/>
          <w:lang w:val="en-GB"/>
        </w:rPr>
      </w:pPr>
      <w:r w:rsidRPr="00BD5011">
        <w:rPr>
          <w:rFonts w:ascii="Century Gothic" w:hAnsi="Century Gothic"/>
          <w:sz w:val="20"/>
          <w:szCs w:val="20"/>
          <w:lang w:val="en-GB"/>
        </w:rPr>
        <w:t>TEXTBOOK (Italian): euros 20</w:t>
      </w:r>
    </w:p>
    <w:p w14:paraId="54B41532" w14:textId="77777777" w:rsidR="00E85CBD" w:rsidRPr="00BD5011" w:rsidRDefault="00E85CBD">
      <w:pPr>
        <w:rPr>
          <w:rFonts w:ascii="Century Gothic" w:hAnsi="Century Gothic"/>
          <w:sz w:val="20"/>
          <w:szCs w:val="20"/>
          <w:lang w:val="en-GB"/>
        </w:rPr>
      </w:pPr>
      <w:r w:rsidRPr="00BD5011">
        <w:rPr>
          <w:rFonts w:ascii="Century Gothic" w:hAnsi="Century Gothic"/>
          <w:sz w:val="20"/>
          <w:szCs w:val="20"/>
          <w:lang w:val="en-GB"/>
        </w:rPr>
        <w:t>TRAVEL &amp; HEALTH INSURANCE: required, student’s responsibility</w:t>
      </w:r>
    </w:p>
    <w:p w14:paraId="1B9DFE07" w14:textId="77777777" w:rsidR="00E85CBD" w:rsidRPr="00BD5011" w:rsidRDefault="00E85CBD">
      <w:pPr>
        <w:rPr>
          <w:rFonts w:ascii="Century Gothic" w:hAnsi="Century Gothic"/>
          <w:sz w:val="20"/>
          <w:szCs w:val="20"/>
          <w:lang w:val="en-GB"/>
        </w:rPr>
      </w:pPr>
      <w:r w:rsidRPr="00BD5011">
        <w:rPr>
          <w:rFonts w:ascii="Century Gothic" w:hAnsi="Century Gothic"/>
          <w:sz w:val="20"/>
          <w:szCs w:val="20"/>
          <w:lang w:val="en-GB"/>
        </w:rPr>
        <w:t>PERSONAL euros 800 (Estimate varies according to individual spending habits</w:t>
      </w:r>
      <w:proofErr w:type="gramStart"/>
      <w:r w:rsidRPr="00BD5011">
        <w:rPr>
          <w:rFonts w:ascii="Century Gothic" w:hAnsi="Century Gothic"/>
          <w:sz w:val="20"/>
          <w:szCs w:val="20"/>
          <w:lang w:val="en-GB"/>
        </w:rPr>
        <w:t>)  IMMUNIZATIONS</w:t>
      </w:r>
      <w:proofErr w:type="gramEnd"/>
      <w:r w:rsidRPr="00BD5011">
        <w:rPr>
          <w:rFonts w:ascii="Century Gothic" w:hAnsi="Century Gothic"/>
          <w:sz w:val="20"/>
          <w:szCs w:val="20"/>
          <w:lang w:val="en-GB"/>
        </w:rPr>
        <w:t xml:space="preserve"> AND MEDICATIONS: Not applicable </w:t>
      </w:r>
    </w:p>
    <w:sectPr w:rsidR="00E85CBD" w:rsidRPr="00BD5011" w:rsidSect="00D06382">
      <w:pgSz w:w="11900" w:h="16840"/>
      <w:pgMar w:top="1440" w:right="1800" w:bottom="1440" w:left="1800" w:header="708"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4D57"/>
    <w:rsid w:val="00121CA8"/>
    <w:rsid w:val="002E5159"/>
    <w:rsid w:val="0035087E"/>
    <w:rsid w:val="003978A5"/>
    <w:rsid w:val="003E69AB"/>
    <w:rsid w:val="004C295E"/>
    <w:rsid w:val="00521D7E"/>
    <w:rsid w:val="006B1EC7"/>
    <w:rsid w:val="006E4BF7"/>
    <w:rsid w:val="007911D6"/>
    <w:rsid w:val="008158DC"/>
    <w:rsid w:val="00942903"/>
    <w:rsid w:val="00A364AC"/>
    <w:rsid w:val="00AE3B9C"/>
    <w:rsid w:val="00B63547"/>
    <w:rsid w:val="00BB2DF5"/>
    <w:rsid w:val="00BD5011"/>
    <w:rsid w:val="00C32DCA"/>
    <w:rsid w:val="00C42210"/>
    <w:rsid w:val="00CE4F1C"/>
    <w:rsid w:val="00CF2756"/>
    <w:rsid w:val="00D06382"/>
    <w:rsid w:val="00D109CE"/>
    <w:rsid w:val="00D733A7"/>
    <w:rsid w:val="00D8368A"/>
    <w:rsid w:val="00DB792F"/>
    <w:rsid w:val="00DD6EF7"/>
    <w:rsid w:val="00E85CBD"/>
    <w:rsid w:val="00FA1C9E"/>
    <w:rsid w:val="00FC05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0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warwick.ac.uk/fac/arts/arthistory/applying/venice/" TargetMode="External"/><Relationship Id="rId6" Type="http://schemas.openxmlformats.org/officeDocument/2006/relationships/hyperlink" Target="http://carleton.ca/registrar/exchanges/letter-of-permission/" TargetMode="External"/><Relationship Id="rId7" Type="http://schemas.openxmlformats.org/officeDocument/2006/relationships/hyperlink" Target="mailto:Amy.Fraser@Carleton.ca" TargetMode="External"/><Relationship Id="rId8" Type="http://schemas.openxmlformats.org/officeDocument/2006/relationships/hyperlink" Target="http://www2.warwick.ac.uk/fac/arts/arthistory/applying/venice/practicalities/accommodation" TargetMode="External"/><Relationship Id="rId9" Type="http://schemas.openxmlformats.org/officeDocument/2006/relationships/hyperlink" Target="http://carleton.ca/directories/search/?q=risk+waiver&amp;cx=000425654443457873923%3Au1z9vad_fsq&amp;cof=FORID%3A11&amp;ie=UTF-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837</Words>
  <Characters>4775</Characters>
  <Application>Microsoft Macintosh Word</Application>
  <DocSecurity>0</DocSecurity>
  <Lines>39</Lines>
  <Paragraphs>11</Paragraphs>
  <ScaleCrop>false</ScaleCrop>
  <Company>University of Warwick</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IN VENICE FACT SHEET (March 2014)</dc:title>
  <dc:subject/>
  <dc:creator>Randi Klebanoff</dc:creator>
  <cp:keywords/>
  <dc:description/>
  <cp:lastModifiedBy>Randi Klebanoff</cp:lastModifiedBy>
  <cp:revision>4</cp:revision>
  <dcterms:created xsi:type="dcterms:W3CDTF">2014-03-04T20:20:00Z</dcterms:created>
  <dcterms:modified xsi:type="dcterms:W3CDTF">2014-03-18T15:28:00Z</dcterms:modified>
</cp:coreProperties>
</file>