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E6727" w14:textId="0F6F7128" w:rsidR="00A040E7" w:rsidRPr="00697F14" w:rsidRDefault="00BE1627" w:rsidP="007B2E23">
      <w:pPr>
        <w:jc w:val="center"/>
        <w:rPr>
          <w:b/>
        </w:rPr>
      </w:pPr>
      <w:r>
        <w:rPr>
          <w:b/>
        </w:rPr>
        <w:t xml:space="preserve">Research Report: Centre for European </w:t>
      </w:r>
      <w:r w:rsidR="00C9715A" w:rsidRPr="00697F14">
        <w:rPr>
          <w:b/>
        </w:rPr>
        <w:t>S</w:t>
      </w:r>
      <w:r>
        <w:rPr>
          <w:b/>
        </w:rPr>
        <w:t>tudies</w:t>
      </w:r>
      <w:r w:rsidR="008747C5">
        <w:rPr>
          <w:b/>
        </w:rPr>
        <w:t xml:space="preserve"> (CES)</w:t>
      </w:r>
      <w:r w:rsidR="00C9715A" w:rsidRPr="00697F14">
        <w:rPr>
          <w:b/>
        </w:rPr>
        <w:t xml:space="preserve"> Travel Grant</w:t>
      </w:r>
    </w:p>
    <w:p w14:paraId="56E80255" w14:textId="77777777" w:rsidR="00C9715A" w:rsidRPr="00697F14" w:rsidRDefault="00C9715A" w:rsidP="007B2E23">
      <w:pPr>
        <w:jc w:val="center"/>
        <w:rPr>
          <w:b/>
        </w:rPr>
      </w:pPr>
    </w:p>
    <w:p w14:paraId="1DAE5571" w14:textId="5F2E9C32" w:rsidR="00C9715A" w:rsidRPr="00697F14" w:rsidRDefault="00C9715A" w:rsidP="007B2E23">
      <w:pPr>
        <w:jc w:val="center"/>
      </w:pPr>
      <w:r w:rsidRPr="00697F14">
        <w:t>By Ottilie Grisdale</w:t>
      </w:r>
    </w:p>
    <w:p w14:paraId="44108C5E" w14:textId="77777777" w:rsidR="00C9715A" w:rsidRPr="00697F14" w:rsidRDefault="00C9715A" w:rsidP="007B2E23"/>
    <w:p w14:paraId="52B33D2A" w14:textId="583FEF23" w:rsidR="00697F14" w:rsidRPr="00697F14" w:rsidRDefault="00C9715A" w:rsidP="007B2E23">
      <w:pPr>
        <w:tabs>
          <w:tab w:val="left" w:pos="0"/>
        </w:tabs>
      </w:pPr>
      <w:r w:rsidRPr="00697F14">
        <w:t>Thank you once again for your</w:t>
      </w:r>
      <w:r w:rsidR="00884FDB">
        <w:t xml:space="preserve"> support of my research project,</w:t>
      </w:r>
      <w:r w:rsidRPr="00697F14">
        <w:t xml:space="preserve"> </w:t>
      </w:r>
      <w:r w:rsidRPr="00697F14">
        <w:rPr>
          <w:i/>
        </w:rPr>
        <w:t>Populist Cultural Production: Part of the Dutch Radicalization Puzzle.</w:t>
      </w:r>
      <w:r w:rsidRPr="00697F14">
        <w:t xml:space="preserve"> As an MA student, the opportunity to conduct </w:t>
      </w:r>
      <w:r w:rsidR="002F24DD">
        <w:t xml:space="preserve">field </w:t>
      </w:r>
      <w:r w:rsidRPr="00697F14">
        <w:t>research abroad was an invaluable</w:t>
      </w:r>
      <w:r w:rsidR="00A204EF">
        <w:t xml:space="preserve"> and deeply enriching</w:t>
      </w:r>
      <w:r w:rsidRPr="00697F14">
        <w:t xml:space="preserve"> learning experience. The research </w:t>
      </w:r>
      <w:r w:rsidR="002F24DD">
        <w:t>conducted</w:t>
      </w:r>
      <w:r w:rsidR="00697F14" w:rsidRPr="00697F14">
        <w:t xml:space="preserve"> </w:t>
      </w:r>
      <w:r w:rsidR="00761997">
        <w:t xml:space="preserve">during my time in the Netherlands </w:t>
      </w:r>
      <w:r w:rsidR="00697F14" w:rsidRPr="00697F14">
        <w:t xml:space="preserve">has </w:t>
      </w:r>
      <w:r w:rsidR="00A204EF">
        <w:t>significantly improved the</w:t>
      </w:r>
      <w:r w:rsidR="00884FDB">
        <w:t xml:space="preserve"> quality of </w:t>
      </w:r>
      <w:r w:rsidR="00DD1100">
        <w:t xml:space="preserve">my </w:t>
      </w:r>
      <w:r w:rsidR="00884FDB">
        <w:t>thesis</w:t>
      </w:r>
      <w:r w:rsidR="00761997">
        <w:t>,</w:t>
      </w:r>
      <w:r w:rsidR="00884FDB">
        <w:t xml:space="preserve"> and</w:t>
      </w:r>
      <w:r w:rsidR="00697F14" w:rsidRPr="00697F14">
        <w:t xml:space="preserve"> would not have been possible without</w:t>
      </w:r>
      <w:r w:rsidR="00320116">
        <w:t xml:space="preserve"> a CES</w:t>
      </w:r>
      <w:r w:rsidR="00DD1100">
        <w:t xml:space="preserve"> research-</w:t>
      </w:r>
      <w:r w:rsidR="00320116">
        <w:t>travel grant</w:t>
      </w:r>
      <w:r w:rsidR="00697F14" w:rsidRPr="00697F14">
        <w:t>.</w:t>
      </w:r>
    </w:p>
    <w:p w14:paraId="413E4674" w14:textId="77777777" w:rsidR="00697F14" w:rsidRPr="00697F14" w:rsidRDefault="00697F14" w:rsidP="007B2E23"/>
    <w:p w14:paraId="0D21B3F3" w14:textId="77777777" w:rsidR="00C9715A" w:rsidRDefault="00697F14" w:rsidP="007B2E23">
      <w:pPr>
        <w:rPr>
          <w:b/>
        </w:rPr>
      </w:pPr>
      <w:r w:rsidRPr="00697F14">
        <w:rPr>
          <w:b/>
        </w:rPr>
        <w:t>‘Expert as Source’ Interviews</w:t>
      </w:r>
    </w:p>
    <w:p w14:paraId="610122A7" w14:textId="77777777" w:rsidR="00697F14" w:rsidRDefault="00697F14" w:rsidP="007B2E23">
      <w:pPr>
        <w:rPr>
          <w:b/>
        </w:rPr>
      </w:pPr>
    </w:p>
    <w:p w14:paraId="1F463919" w14:textId="22C4307E" w:rsidR="00761997" w:rsidRDefault="00884FDB" w:rsidP="007B2E23">
      <w:pPr>
        <w:ind w:right="-450" w:firstLine="720"/>
      </w:pPr>
      <w:r>
        <w:t>As outlined in this project’s</w:t>
      </w:r>
      <w:r w:rsidR="00697F14">
        <w:t xml:space="preserve"> grant application, ‘expert as s</w:t>
      </w:r>
      <w:r w:rsidR="00761997">
        <w:t>ource’ interviews were the primary</w:t>
      </w:r>
      <w:r>
        <w:t xml:space="preserve"> </w:t>
      </w:r>
      <w:r w:rsidR="00761997">
        <w:t>aim of</w:t>
      </w:r>
      <w:r w:rsidR="00BE1627">
        <w:t xml:space="preserve"> the</w:t>
      </w:r>
      <w:r>
        <w:t xml:space="preserve"> </w:t>
      </w:r>
      <w:r w:rsidR="00697F14">
        <w:t xml:space="preserve">field research. </w:t>
      </w:r>
      <w:r w:rsidR="00BE1627">
        <w:t xml:space="preserve">After arriving in the Netherlands, </w:t>
      </w:r>
      <w:r w:rsidR="00B6400A">
        <w:t xml:space="preserve">I </w:t>
      </w:r>
      <w:r w:rsidR="00BE1627">
        <w:t xml:space="preserve">coordinated </w:t>
      </w:r>
      <w:r w:rsidR="00B6400A">
        <w:t>an interview with</w:t>
      </w:r>
      <w:r w:rsidR="00761997">
        <w:t xml:space="preserve"> </w:t>
      </w:r>
      <w:r w:rsidR="00D643A1">
        <w:t>a senior representative</w:t>
      </w:r>
      <w:r w:rsidR="00BE1627">
        <w:t xml:space="preserve"> of the </w:t>
      </w:r>
      <w:r w:rsidR="00697F14">
        <w:t xml:space="preserve">European Union Radicalization Awareness Network (EU-RAN). </w:t>
      </w:r>
      <w:r w:rsidR="00761997">
        <w:t>This interview led to new insights and further questions regarding the EU’s role in combatting radicalization from a transnational perspective. A key research takeaway from my time at EU-</w:t>
      </w:r>
      <w:proofErr w:type="gramStart"/>
      <w:r w:rsidR="00761997">
        <w:t>RAN,</w:t>
      </w:r>
      <w:proofErr w:type="gramEnd"/>
      <w:r w:rsidR="00761997">
        <w:t xml:space="preserve"> was that the involvement of health care practitioners and teachers in combat</w:t>
      </w:r>
      <w:r w:rsidR="00D643A1">
        <w:t xml:space="preserve">ting Islamist radicalization appears to </w:t>
      </w:r>
      <w:r w:rsidR="00761997">
        <w:t>be under represented within the academic literature</w:t>
      </w:r>
      <w:r w:rsidR="005069A8">
        <w:t xml:space="preserve"> on this topic</w:t>
      </w:r>
      <w:r w:rsidR="00761997">
        <w:t>.</w:t>
      </w:r>
    </w:p>
    <w:p w14:paraId="578E0A59" w14:textId="77777777" w:rsidR="005069A8" w:rsidRDefault="005069A8" w:rsidP="007B2E23">
      <w:pPr>
        <w:ind w:firstLine="720"/>
      </w:pPr>
    </w:p>
    <w:p w14:paraId="13FEA965" w14:textId="1A9169A1" w:rsidR="00D41CB2" w:rsidRDefault="00761997" w:rsidP="007B2E23">
      <w:pPr>
        <w:ind w:firstLine="720"/>
      </w:pPr>
      <w:r>
        <w:t xml:space="preserve">At EU-RAN, I also </w:t>
      </w:r>
      <w:r w:rsidR="005069A8">
        <w:t>became aware of a</w:t>
      </w:r>
      <w:r w:rsidR="00D41CB2">
        <w:t xml:space="preserve"> wealth of</w:t>
      </w:r>
      <w:r w:rsidR="00BE1627">
        <w:t xml:space="preserve"> source</w:t>
      </w:r>
      <w:r w:rsidR="00D41CB2">
        <w:t xml:space="preserve"> material</w:t>
      </w:r>
      <w:r w:rsidR="00BE1627">
        <w:t>s</w:t>
      </w:r>
      <w:r w:rsidR="00D41CB2">
        <w:t xml:space="preserve"> for the EU component of my research</w:t>
      </w:r>
      <w:r w:rsidR="00FC30AD">
        <w:t>. These</w:t>
      </w:r>
      <w:r w:rsidR="006F223A">
        <w:t xml:space="preserve"> included</w:t>
      </w:r>
      <w:r w:rsidR="000E70C2">
        <w:t xml:space="preserve"> </w:t>
      </w:r>
      <w:r w:rsidR="006F223A">
        <w:t xml:space="preserve">public research reports from </w:t>
      </w:r>
      <w:r w:rsidR="000E70C2">
        <w:t>specific EU-RAN projects</w:t>
      </w:r>
      <w:r w:rsidR="006F223A">
        <w:t xml:space="preserve">, and </w:t>
      </w:r>
      <w:r w:rsidR="00FC30AD">
        <w:t xml:space="preserve">also a greater </w:t>
      </w:r>
      <w:r w:rsidR="00B63199">
        <w:t xml:space="preserve">understanding of </w:t>
      </w:r>
      <w:r w:rsidR="000E70C2">
        <w:t>t</w:t>
      </w:r>
      <w:r w:rsidR="00B63199">
        <w:t xml:space="preserve">he network’s </w:t>
      </w:r>
      <w:r w:rsidR="000E70C2">
        <w:t>broader research community</w:t>
      </w:r>
      <w:r w:rsidR="00D41CB2">
        <w:t xml:space="preserve">. </w:t>
      </w:r>
    </w:p>
    <w:p w14:paraId="4A08780A" w14:textId="77777777" w:rsidR="00D41CB2" w:rsidRDefault="00D41CB2" w:rsidP="007B2E23"/>
    <w:p w14:paraId="03027EAC" w14:textId="3DD7DE8B" w:rsidR="000E70C2" w:rsidRDefault="00697F14" w:rsidP="007B2E23">
      <w:pPr>
        <w:ind w:firstLine="720"/>
      </w:pPr>
      <w:r>
        <w:t>At the University of Amsterdam</w:t>
      </w:r>
      <w:r w:rsidR="00D41CB2">
        <w:t xml:space="preserve"> (</w:t>
      </w:r>
      <w:proofErr w:type="spellStart"/>
      <w:r w:rsidR="00D41CB2">
        <w:t>UvA</w:t>
      </w:r>
      <w:proofErr w:type="spellEnd"/>
      <w:r w:rsidR="00D41CB2">
        <w:t>)</w:t>
      </w:r>
      <w:r>
        <w:t xml:space="preserve">, </w:t>
      </w:r>
      <w:r w:rsidR="00296295">
        <w:t xml:space="preserve">political science and humanities </w:t>
      </w:r>
      <w:r>
        <w:t>researchers spe</w:t>
      </w:r>
      <w:r w:rsidR="008B1C63">
        <w:t>cializing in Dutch populism were also</w:t>
      </w:r>
      <w:r w:rsidR="004C1311">
        <w:t xml:space="preserve"> interviewed</w:t>
      </w:r>
      <w:r>
        <w:t xml:space="preserve">. </w:t>
      </w:r>
      <w:r w:rsidR="009274BA">
        <w:t>The interviewee’s</w:t>
      </w:r>
      <w:r w:rsidR="007A2188">
        <w:t xml:space="preserve"> provided many points</w:t>
      </w:r>
      <w:r w:rsidR="000E70C2">
        <w:t xml:space="preserve"> of clarification </w:t>
      </w:r>
      <w:r w:rsidR="009274BA">
        <w:t xml:space="preserve">regarding </w:t>
      </w:r>
      <w:r w:rsidR="000E70C2">
        <w:t xml:space="preserve">how electoral support of </w:t>
      </w:r>
      <w:r w:rsidR="007A2188">
        <w:t xml:space="preserve">populism </w:t>
      </w:r>
      <w:r w:rsidR="00A24DDA">
        <w:t>in the Netherlan</w:t>
      </w:r>
      <w:r w:rsidR="00296295">
        <w:t>ds is currently be</w:t>
      </w:r>
      <w:r w:rsidR="0033231C">
        <w:t xml:space="preserve">ing measured and its estimated </w:t>
      </w:r>
      <w:r w:rsidR="00296295">
        <w:t>significance.</w:t>
      </w:r>
    </w:p>
    <w:p w14:paraId="6402B334" w14:textId="77777777" w:rsidR="000E70C2" w:rsidRDefault="000E70C2" w:rsidP="007B2E23"/>
    <w:p w14:paraId="039B5569" w14:textId="7F2FCF65" w:rsidR="00697F14" w:rsidRDefault="00CC3D28" w:rsidP="007B2E23">
      <w:pPr>
        <w:ind w:firstLine="720"/>
      </w:pPr>
      <w:r>
        <w:t xml:space="preserve">At the </w:t>
      </w:r>
      <w:r w:rsidR="007A2188">
        <w:t xml:space="preserve">International </w:t>
      </w:r>
      <w:r>
        <w:t>Centre</w:t>
      </w:r>
      <w:r w:rsidR="007A2188">
        <w:t xml:space="preserve"> for Counter-</w:t>
      </w:r>
      <w:r w:rsidR="003A62FA">
        <w:t>Terrorism</w:t>
      </w:r>
      <w:r w:rsidR="007A2188">
        <w:t xml:space="preserve"> Studies (ICCT</w:t>
      </w:r>
      <w:r w:rsidR="003A62FA">
        <w:t xml:space="preserve">), University of Leiden, I had the distinct privilege of speaking with </w:t>
      </w:r>
      <w:r w:rsidR="00C52B39">
        <w:t xml:space="preserve">the leading </w:t>
      </w:r>
      <w:r w:rsidR="003A62FA">
        <w:t>academic researchers on count</w:t>
      </w:r>
      <w:r w:rsidR="000945F2">
        <w:t xml:space="preserve">er-terrorism narrative research. </w:t>
      </w:r>
      <w:r w:rsidR="009745B5">
        <w:t>The importance of c</w:t>
      </w:r>
      <w:r w:rsidR="000945F2">
        <w:t>ounter-terrorism narrative</w:t>
      </w:r>
      <w:r w:rsidR="009745B5">
        <w:t xml:space="preserve">s to radicalization </w:t>
      </w:r>
      <w:r w:rsidR="000945F2">
        <w:t>is a</w:t>
      </w:r>
      <w:r w:rsidR="003A62FA">
        <w:t xml:space="preserve"> developing research area within security</w:t>
      </w:r>
      <w:r w:rsidR="009745B5">
        <w:t xml:space="preserve"> studies and</w:t>
      </w:r>
      <w:r w:rsidR="005069A8">
        <w:t xml:space="preserve"> is</w:t>
      </w:r>
      <w:r w:rsidR="009745B5">
        <w:t xml:space="preserve"> the guiding</w:t>
      </w:r>
      <w:r w:rsidR="00BB0352">
        <w:t xml:space="preserve"> t</w:t>
      </w:r>
      <w:r w:rsidR="000945F2">
        <w:t xml:space="preserve">hematic framework </w:t>
      </w:r>
      <w:r w:rsidR="00BB0352">
        <w:t>of this</w:t>
      </w:r>
      <w:r w:rsidR="009B59E8">
        <w:t xml:space="preserve"> research project. A</w:t>
      </w:r>
      <w:r w:rsidR="003A62FA">
        <w:t>t present,</w:t>
      </w:r>
      <w:r w:rsidR="00016F34">
        <w:t xml:space="preserve"> </w:t>
      </w:r>
      <w:r w:rsidR="00920082">
        <w:t xml:space="preserve">this project has not </w:t>
      </w:r>
      <w:r w:rsidR="00115D04">
        <w:t xml:space="preserve">conducted </w:t>
      </w:r>
      <w:r w:rsidR="00016F34">
        <w:t xml:space="preserve">interviews with Dutch </w:t>
      </w:r>
      <w:r w:rsidR="00CD5528">
        <w:t>intelligence officials. H</w:t>
      </w:r>
      <w:r w:rsidR="009B59E8">
        <w:t xml:space="preserve">owever </w:t>
      </w:r>
      <w:r w:rsidR="003A62FA">
        <w:t>thanks to th</w:t>
      </w:r>
      <w:r w:rsidR="00AD6E5E">
        <w:t>e generosity</w:t>
      </w:r>
      <w:r w:rsidR="00C42FC1">
        <w:t xml:space="preserve"> </w:t>
      </w:r>
      <w:r w:rsidR="00092489">
        <w:t xml:space="preserve">of researchers at the </w:t>
      </w:r>
      <w:r w:rsidR="007A2188">
        <w:t>ICCT</w:t>
      </w:r>
      <w:r w:rsidR="003A62FA">
        <w:t xml:space="preserve">, negotiations are currently underway to </w:t>
      </w:r>
      <w:r w:rsidR="00AD6E5E">
        <w:t xml:space="preserve">help me </w:t>
      </w:r>
      <w:r w:rsidR="003A62FA">
        <w:t xml:space="preserve">secure an interview with a representative from the Dutch National Intelligence Coordinator. </w:t>
      </w:r>
    </w:p>
    <w:p w14:paraId="047317E4" w14:textId="77777777" w:rsidR="00D41CB2" w:rsidRDefault="00D41CB2" w:rsidP="007B2E23"/>
    <w:p w14:paraId="238E6612" w14:textId="78E783F1" w:rsidR="00F317DC" w:rsidRDefault="00317E29" w:rsidP="007B2E23">
      <w:pPr>
        <w:ind w:firstLine="720"/>
      </w:pPr>
      <w:r>
        <w:t xml:space="preserve">I was </w:t>
      </w:r>
      <w:r w:rsidR="00CA5EC8">
        <w:t xml:space="preserve">subsequently </w:t>
      </w:r>
      <w:r>
        <w:t xml:space="preserve">invited by the IICT to attend their </w:t>
      </w:r>
      <w:r w:rsidR="00A8322C">
        <w:t>seminar</w:t>
      </w:r>
      <w:r>
        <w:t xml:space="preserve"> on Al-Qaeda’s Resurgen</w:t>
      </w:r>
      <w:r w:rsidR="0069307A">
        <w:t>ce in North Africa, which took place on Tuesday December 17</w:t>
      </w:r>
      <w:r w:rsidR="0069307A" w:rsidRPr="00317E29">
        <w:rPr>
          <w:vertAlign w:val="superscript"/>
        </w:rPr>
        <w:t>th</w:t>
      </w:r>
      <w:r w:rsidR="0069307A">
        <w:t xml:space="preserve">, 2013. </w:t>
      </w:r>
      <w:r w:rsidR="00320122">
        <w:t>While attending the</w:t>
      </w:r>
      <w:r w:rsidR="009D0AD9">
        <w:t xml:space="preserve"> seminar,</w:t>
      </w:r>
      <w:r w:rsidR="00A6304B">
        <w:t xml:space="preserve"> I </w:t>
      </w:r>
      <w:r w:rsidR="00CA5EC8">
        <w:t xml:space="preserve">became aware of a key distinction between Canadian and European </w:t>
      </w:r>
      <w:r w:rsidR="004D1564">
        <w:t xml:space="preserve">research </w:t>
      </w:r>
      <w:r w:rsidR="00CA5EC8">
        <w:t>perspectives on radicalization. Intriguingly</w:t>
      </w:r>
      <w:r w:rsidR="00862B50">
        <w:t>,</w:t>
      </w:r>
      <w:r w:rsidR="004D1564">
        <w:t xml:space="preserve"> even</w:t>
      </w:r>
      <w:r w:rsidR="00CA5EC8">
        <w:t xml:space="preserve"> </w:t>
      </w:r>
      <w:r w:rsidR="004D1564">
        <w:t>domes</w:t>
      </w:r>
      <w:r w:rsidR="00AE5E20">
        <w:t>t</w:t>
      </w:r>
      <w:r w:rsidR="00320122">
        <w:t>ic</w:t>
      </w:r>
      <w:r w:rsidR="00AE5E20">
        <w:t xml:space="preserve"> instances of radicalization</w:t>
      </w:r>
      <w:r w:rsidR="00320122">
        <w:t xml:space="preserve"> (within European countries)</w:t>
      </w:r>
      <w:r w:rsidR="00AE5E20">
        <w:t>, are</w:t>
      </w:r>
      <w:r w:rsidR="00CA5EC8">
        <w:t xml:space="preserve"> viewed</w:t>
      </w:r>
      <w:r w:rsidR="008D2875">
        <w:t xml:space="preserve"> primarily</w:t>
      </w:r>
      <w:r w:rsidR="00CA5EC8">
        <w:t xml:space="preserve"> as a global process</w:t>
      </w:r>
      <w:r w:rsidR="00B24514">
        <w:t>; the role of domestic social issues receive</w:t>
      </w:r>
      <w:r w:rsidR="00771180">
        <w:t>s</w:t>
      </w:r>
      <w:r w:rsidR="00B24514">
        <w:t xml:space="preserve"> less attention</w:t>
      </w:r>
      <w:r w:rsidR="00CA5EC8">
        <w:t xml:space="preserve">. </w:t>
      </w:r>
      <w:r w:rsidR="009D0AD9">
        <w:t xml:space="preserve">In particular, </w:t>
      </w:r>
      <w:r w:rsidR="00CA5EC8">
        <w:t>t</w:t>
      </w:r>
      <w:r w:rsidR="00F317DC">
        <w:t xml:space="preserve">he number of reported Dutch nationals </w:t>
      </w:r>
      <w:r w:rsidR="00CA5EC8">
        <w:t xml:space="preserve">who have allegedly participated, and </w:t>
      </w:r>
      <w:r w:rsidR="00F317DC">
        <w:t>returned</w:t>
      </w:r>
      <w:r w:rsidR="00CA5EC8">
        <w:t xml:space="preserve"> from,</w:t>
      </w:r>
      <w:r w:rsidR="00F317DC">
        <w:t xml:space="preserve"> jihadist </w:t>
      </w:r>
      <w:r w:rsidR="00CA5EC8">
        <w:t xml:space="preserve">training </w:t>
      </w:r>
      <w:r w:rsidR="001A1AF6">
        <w:t>groups in North Africa</w:t>
      </w:r>
      <w:r w:rsidR="00AE5E20">
        <w:t xml:space="preserve"> is</w:t>
      </w:r>
      <w:r w:rsidR="00F317DC">
        <w:t xml:space="preserve"> significantly higher than I would have expected.  </w:t>
      </w:r>
    </w:p>
    <w:p w14:paraId="78BD6D26" w14:textId="77777777" w:rsidR="00A8322C" w:rsidRDefault="00A8322C" w:rsidP="007B2E23">
      <w:bookmarkStart w:id="0" w:name="_GoBack"/>
      <w:bookmarkEnd w:id="0"/>
    </w:p>
    <w:p w14:paraId="16114AC9" w14:textId="2094DB79" w:rsidR="00A8322C" w:rsidRPr="00611AE6" w:rsidRDefault="00B90E0F" w:rsidP="007B2E23">
      <w:pPr>
        <w:ind w:firstLine="720"/>
      </w:pPr>
      <w:r>
        <w:lastRenderedPageBreak/>
        <w:t xml:space="preserve">At the seminar I was </w:t>
      </w:r>
      <w:r w:rsidR="00B24514">
        <w:t xml:space="preserve">able to </w:t>
      </w:r>
      <w:r w:rsidR="00A8322C">
        <w:t>make new professional connections with security practitioners</w:t>
      </w:r>
      <w:r>
        <w:t>,</w:t>
      </w:r>
      <w:r w:rsidR="00A8322C">
        <w:t xml:space="preserve"> and researchers from a variety of Dutch research institutions of which I was previously unaware such as </w:t>
      </w:r>
      <w:proofErr w:type="spellStart"/>
      <w:r w:rsidR="00611AE6">
        <w:t>H</w:t>
      </w:r>
      <w:r w:rsidR="00611AE6">
        <w:rPr>
          <w:i/>
        </w:rPr>
        <w:t>i</w:t>
      </w:r>
      <w:r w:rsidR="00611AE6">
        <w:t>vos</w:t>
      </w:r>
      <w:proofErr w:type="spellEnd"/>
      <w:r w:rsidR="00611AE6">
        <w:t xml:space="preserve"> People Unlimited. </w:t>
      </w:r>
    </w:p>
    <w:p w14:paraId="4FC82685" w14:textId="77777777" w:rsidR="00761997" w:rsidRDefault="00761997" w:rsidP="007B2E23"/>
    <w:p w14:paraId="43FE1E22" w14:textId="06D6E47C" w:rsidR="004F4D7F" w:rsidRPr="004F4D7F" w:rsidRDefault="004F4D7F" w:rsidP="007B2E23">
      <w:pPr>
        <w:rPr>
          <w:b/>
        </w:rPr>
      </w:pPr>
      <w:r w:rsidRPr="004F4D7F">
        <w:rPr>
          <w:b/>
        </w:rPr>
        <w:t>Amsterdam City Archive</w:t>
      </w:r>
    </w:p>
    <w:p w14:paraId="07D7B26E" w14:textId="77777777" w:rsidR="00FF0897" w:rsidRDefault="00FF0897" w:rsidP="007B2E23"/>
    <w:p w14:paraId="653627AD" w14:textId="706FF711" w:rsidR="00503AE2" w:rsidRDefault="000E28DB" w:rsidP="007B2E23">
      <w:r>
        <w:t>After consulting the Netherlands’</w:t>
      </w:r>
      <w:r w:rsidR="00FF0897">
        <w:t xml:space="preserve"> National Archives, it became apparent that </w:t>
      </w:r>
      <w:r w:rsidR="000A0808">
        <w:t xml:space="preserve">materials relevant to this </w:t>
      </w:r>
      <w:r>
        <w:t xml:space="preserve">research </w:t>
      </w:r>
      <w:r w:rsidR="000A0808">
        <w:t xml:space="preserve">project </w:t>
      </w:r>
      <w:r>
        <w:t xml:space="preserve">were located </w:t>
      </w:r>
      <w:r w:rsidR="00FF0897">
        <w:t>at the Amsterdam City Archive.</w:t>
      </w:r>
      <w:r w:rsidR="00503AE2">
        <w:t xml:space="preserve"> From the archive, I was able to request copies of the initial sketches for the Theo van Gogh memorial monument. Murdered in 2004, Theo van Gogh was a key player in the Dutch populist movement. The sketches narrate Dutch reactions to the political situation </w:t>
      </w:r>
      <w:r w:rsidR="00FA43B3">
        <w:t xml:space="preserve">following the </w:t>
      </w:r>
      <w:r w:rsidR="00503AE2">
        <w:t xml:space="preserve">murder, and provide </w:t>
      </w:r>
      <w:r w:rsidR="00D466F7">
        <w:t xml:space="preserve">an </w:t>
      </w:r>
      <w:r w:rsidR="00981828">
        <w:t>important</w:t>
      </w:r>
      <w:r w:rsidR="008F2EA6">
        <w:t xml:space="preserve"> </w:t>
      </w:r>
      <w:r w:rsidR="00FA43B3">
        <w:t xml:space="preserve">documentation of </w:t>
      </w:r>
      <w:r w:rsidR="00503AE2">
        <w:t>local reaction</w:t>
      </w:r>
      <w:r w:rsidR="008F2EA6">
        <w:t>s</w:t>
      </w:r>
      <w:r w:rsidR="004E185A">
        <w:t>,</w:t>
      </w:r>
      <w:r w:rsidR="00503AE2">
        <w:t xml:space="preserve"> which could only have been accessed in country. </w:t>
      </w:r>
    </w:p>
    <w:p w14:paraId="357BB0B0" w14:textId="77777777" w:rsidR="00503AE2" w:rsidRDefault="00503AE2" w:rsidP="007B2E23"/>
    <w:p w14:paraId="7C5DA558" w14:textId="217B244C" w:rsidR="00A75052" w:rsidRDefault="008F2EA6" w:rsidP="007B2E23">
      <w:r>
        <w:t>Similarly, while v</w:t>
      </w:r>
      <w:r w:rsidR="0026150D">
        <w:t>i</w:t>
      </w:r>
      <w:r w:rsidR="008B4062">
        <w:t xml:space="preserve">siting the city archive, </w:t>
      </w:r>
      <w:r>
        <w:t xml:space="preserve">I came across an </w:t>
      </w:r>
      <w:r w:rsidR="000A0808">
        <w:t>exhibit on</w:t>
      </w:r>
      <w:r w:rsidR="000F5E28">
        <w:t xml:space="preserve"> </w:t>
      </w:r>
      <w:r>
        <w:t>influential Dutch thinkers</w:t>
      </w:r>
      <w:r w:rsidR="000F5E28">
        <w:t xml:space="preserve"> lo</w:t>
      </w:r>
      <w:r w:rsidR="008B4062">
        <w:t>cated in the archive’s new permanent collection</w:t>
      </w:r>
      <w:r w:rsidR="006F104C">
        <w:t>. Here</w:t>
      </w:r>
      <w:r w:rsidR="008B4062">
        <w:t>,</w:t>
      </w:r>
      <w:r w:rsidR="006F104C">
        <w:t xml:space="preserve"> I discovered</w:t>
      </w:r>
      <w:r w:rsidR="000F5E28">
        <w:t xml:space="preserve"> that </w:t>
      </w:r>
      <w:r w:rsidR="006F104C">
        <w:t xml:space="preserve">Theo van Gogh </w:t>
      </w:r>
      <w:r w:rsidR="000F5E28">
        <w:t>was selected post-mortem to represent “Freedom of Speech” within the exhibit. On display w</w:t>
      </w:r>
      <w:r w:rsidR="008B4062">
        <w:t>ere thank-</w:t>
      </w:r>
      <w:r w:rsidR="000F5E28">
        <w:t>you l</w:t>
      </w:r>
      <w:r w:rsidR="008B4062">
        <w:t>etters written to van Gogh</w:t>
      </w:r>
      <w:r w:rsidR="000F5E28">
        <w:t xml:space="preserve"> following his death. </w:t>
      </w:r>
      <w:r>
        <w:t xml:space="preserve">Over a series of visits, </w:t>
      </w:r>
      <w:r w:rsidR="000F5E28">
        <w:t>I was able to transcribe and translate the letters</w:t>
      </w:r>
      <w:r w:rsidR="008B4062">
        <w:t xml:space="preserve"> and take photos of the exhibit</w:t>
      </w:r>
      <w:r w:rsidR="000F5E28">
        <w:t xml:space="preserve">. </w:t>
      </w:r>
    </w:p>
    <w:p w14:paraId="7231FB98" w14:textId="77777777" w:rsidR="004E185A" w:rsidRDefault="004E185A" w:rsidP="007B2E23"/>
    <w:p w14:paraId="735ED5E4" w14:textId="15706143" w:rsidR="00F15E00" w:rsidRDefault="00AA4E76" w:rsidP="007B2E23">
      <w:r>
        <w:t>This research trip to the Netherlands was my</w:t>
      </w:r>
      <w:r w:rsidR="00F15E00">
        <w:t xml:space="preserve"> first experience conducting archival work. As an inspiring</w:t>
      </w:r>
      <w:r>
        <w:t xml:space="preserve"> h</w:t>
      </w:r>
      <w:r w:rsidR="00F15E00">
        <w:t>istorian, speaking with archivi</w:t>
      </w:r>
      <w:r>
        <w:t xml:space="preserve">sts and </w:t>
      </w:r>
      <w:r w:rsidR="00771180">
        <w:t xml:space="preserve">conducting interviews </w:t>
      </w:r>
      <w:r>
        <w:t xml:space="preserve">embarking on </w:t>
      </w:r>
      <w:r w:rsidR="00F15E00">
        <w:t>the learning process</w:t>
      </w:r>
      <w:r>
        <w:t xml:space="preserve"> of archival research</w:t>
      </w:r>
      <w:r w:rsidR="00F15E00">
        <w:t xml:space="preserve"> was of tr</w:t>
      </w:r>
      <w:r>
        <w:t>emendous value to my growth as a researcher.  H</w:t>
      </w:r>
      <w:r w:rsidR="00F15E00">
        <w:t>aving a great</w:t>
      </w:r>
      <w:r w:rsidR="00A85ED9">
        <w:t xml:space="preserve">er understanding of how </w:t>
      </w:r>
      <w:r w:rsidR="00771180">
        <w:t>research interviews are conducted</w:t>
      </w:r>
      <w:r w:rsidR="00A85ED9">
        <w:t xml:space="preserve">, </w:t>
      </w:r>
      <w:r w:rsidR="00F15E00">
        <w:t>will</w:t>
      </w:r>
      <w:r w:rsidR="00771180">
        <w:t xml:space="preserve"> also</w:t>
      </w:r>
      <w:r w:rsidR="00F15E00">
        <w:t xml:space="preserve"> </w:t>
      </w:r>
      <w:r w:rsidR="00A85ED9">
        <w:t xml:space="preserve">allow me to conduct </w:t>
      </w:r>
      <w:r w:rsidR="00F15E00">
        <w:t>more</w:t>
      </w:r>
      <w:r w:rsidR="00981828">
        <w:t xml:space="preserve"> thoughtful and</w:t>
      </w:r>
      <w:r w:rsidR="00F15E00">
        <w:t xml:space="preserve"> critically engaged analyses</w:t>
      </w:r>
      <w:r w:rsidR="00ED0856">
        <w:t xml:space="preserve"> of </w:t>
      </w:r>
      <w:r w:rsidR="001E3D93">
        <w:t xml:space="preserve">the field research </w:t>
      </w:r>
      <w:r w:rsidR="00A321C6">
        <w:t>ma</w:t>
      </w:r>
      <w:r w:rsidR="001E3D93">
        <w:t>terials gathered during this research trip</w:t>
      </w:r>
      <w:r w:rsidR="00F15E00">
        <w:t xml:space="preserve">. </w:t>
      </w:r>
    </w:p>
    <w:p w14:paraId="0D923961" w14:textId="77777777" w:rsidR="00F15E00" w:rsidRDefault="00F15E00" w:rsidP="007B2E23">
      <w:pPr>
        <w:rPr>
          <w:b/>
        </w:rPr>
      </w:pPr>
    </w:p>
    <w:p w14:paraId="52327ECD" w14:textId="24320C65" w:rsidR="008806F1" w:rsidRDefault="008806F1" w:rsidP="007B2E23"/>
    <w:p w14:paraId="2696F23C" w14:textId="77777777" w:rsidR="00FF0897" w:rsidRPr="00697F14" w:rsidRDefault="00FF0897" w:rsidP="007B2E23"/>
    <w:sectPr w:rsidR="00FF0897" w:rsidRPr="00697F14" w:rsidSect="007B2E23">
      <w:footerReference w:type="even" r:id="rId7"/>
      <w:footerReference w:type="default" r:id="rId8"/>
      <w:pgSz w:w="12240" w:h="15840"/>
      <w:pgMar w:top="990" w:right="126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AB659" w14:textId="77777777" w:rsidR="00981828" w:rsidRDefault="00981828" w:rsidP="00761997">
      <w:r>
        <w:separator/>
      </w:r>
    </w:p>
  </w:endnote>
  <w:endnote w:type="continuationSeparator" w:id="0">
    <w:p w14:paraId="74A8D71D" w14:textId="77777777" w:rsidR="00981828" w:rsidRDefault="00981828" w:rsidP="0076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C0164" w14:textId="77777777" w:rsidR="00981828" w:rsidRDefault="00981828" w:rsidP="00C42F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E54670" w14:textId="77777777" w:rsidR="00981828" w:rsidRDefault="00981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0BD48" w14:textId="77777777" w:rsidR="00981828" w:rsidRDefault="00981828" w:rsidP="00C42F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E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6AA3F5" w14:textId="77777777" w:rsidR="00981828" w:rsidRDefault="00981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74247" w14:textId="77777777" w:rsidR="00981828" w:rsidRDefault="00981828" w:rsidP="00761997">
      <w:r>
        <w:separator/>
      </w:r>
    </w:p>
  </w:footnote>
  <w:footnote w:type="continuationSeparator" w:id="0">
    <w:p w14:paraId="535E6EA6" w14:textId="77777777" w:rsidR="00981828" w:rsidRDefault="00981828" w:rsidP="00761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98"/>
    <w:rsid w:val="00016F34"/>
    <w:rsid w:val="00055B47"/>
    <w:rsid w:val="00057740"/>
    <w:rsid w:val="00092489"/>
    <w:rsid w:val="000945F2"/>
    <w:rsid w:val="000A0808"/>
    <w:rsid w:val="000E28DB"/>
    <w:rsid w:val="000E70C2"/>
    <w:rsid w:val="000F0D23"/>
    <w:rsid w:val="000F5E28"/>
    <w:rsid w:val="00115D04"/>
    <w:rsid w:val="00164E90"/>
    <w:rsid w:val="001A1AF6"/>
    <w:rsid w:val="001B18C6"/>
    <w:rsid w:val="001E3D93"/>
    <w:rsid w:val="0026150D"/>
    <w:rsid w:val="00296295"/>
    <w:rsid w:val="002F24DD"/>
    <w:rsid w:val="00300094"/>
    <w:rsid w:val="00317E29"/>
    <w:rsid w:val="00320116"/>
    <w:rsid w:val="00320122"/>
    <w:rsid w:val="0033231C"/>
    <w:rsid w:val="003962D4"/>
    <w:rsid w:val="003A4043"/>
    <w:rsid w:val="003A62FA"/>
    <w:rsid w:val="003D56F2"/>
    <w:rsid w:val="003D67C6"/>
    <w:rsid w:val="004071F5"/>
    <w:rsid w:val="00462F74"/>
    <w:rsid w:val="00483F7F"/>
    <w:rsid w:val="0048749A"/>
    <w:rsid w:val="004C1311"/>
    <w:rsid w:val="004D1564"/>
    <w:rsid w:val="004E185A"/>
    <w:rsid w:val="004F4D7F"/>
    <w:rsid w:val="00503AE2"/>
    <w:rsid w:val="005069A8"/>
    <w:rsid w:val="00562B1F"/>
    <w:rsid w:val="00594B76"/>
    <w:rsid w:val="005F71AF"/>
    <w:rsid w:val="00611AE6"/>
    <w:rsid w:val="0069307A"/>
    <w:rsid w:val="00697F14"/>
    <w:rsid w:val="006C47E8"/>
    <w:rsid w:val="006F104C"/>
    <w:rsid w:val="006F223A"/>
    <w:rsid w:val="00751DF1"/>
    <w:rsid w:val="00761997"/>
    <w:rsid w:val="00771180"/>
    <w:rsid w:val="007A2188"/>
    <w:rsid w:val="007B2E23"/>
    <w:rsid w:val="00835FBA"/>
    <w:rsid w:val="00862B50"/>
    <w:rsid w:val="008747C5"/>
    <w:rsid w:val="008806F1"/>
    <w:rsid w:val="00884FDB"/>
    <w:rsid w:val="008B1C63"/>
    <w:rsid w:val="008B4062"/>
    <w:rsid w:val="008D2875"/>
    <w:rsid w:val="008D7674"/>
    <w:rsid w:val="008F2EA6"/>
    <w:rsid w:val="00920082"/>
    <w:rsid w:val="009274BA"/>
    <w:rsid w:val="00936716"/>
    <w:rsid w:val="00972470"/>
    <w:rsid w:val="009745B5"/>
    <w:rsid w:val="00981828"/>
    <w:rsid w:val="009B59E8"/>
    <w:rsid w:val="009D0AD9"/>
    <w:rsid w:val="00A040E7"/>
    <w:rsid w:val="00A204EF"/>
    <w:rsid w:val="00A24DDA"/>
    <w:rsid w:val="00A321C6"/>
    <w:rsid w:val="00A6304B"/>
    <w:rsid w:val="00A63598"/>
    <w:rsid w:val="00A75052"/>
    <w:rsid w:val="00A8322C"/>
    <w:rsid w:val="00A85ED9"/>
    <w:rsid w:val="00AA4E76"/>
    <w:rsid w:val="00AD6E5E"/>
    <w:rsid w:val="00AE5E20"/>
    <w:rsid w:val="00B17B8A"/>
    <w:rsid w:val="00B24514"/>
    <w:rsid w:val="00B63199"/>
    <w:rsid w:val="00B6400A"/>
    <w:rsid w:val="00B90E0F"/>
    <w:rsid w:val="00BB0352"/>
    <w:rsid w:val="00BE1627"/>
    <w:rsid w:val="00BF5836"/>
    <w:rsid w:val="00C42FC1"/>
    <w:rsid w:val="00C52B39"/>
    <w:rsid w:val="00C9715A"/>
    <w:rsid w:val="00CA5EC8"/>
    <w:rsid w:val="00CC3D28"/>
    <w:rsid w:val="00CD5528"/>
    <w:rsid w:val="00D036D3"/>
    <w:rsid w:val="00D41CB2"/>
    <w:rsid w:val="00D43971"/>
    <w:rsid w:val="00D466F7"/>
    <w:rsid w:val="00D643A1"/>
    <w:rsid w:val="00DD1100"/>
    <w:rsid w:val="00DD143B"/>
    <w:rsid w:val="00DE7456"/>
    <w:rsid w:val="00E40282"/>
    <w:rsid w:val="00ED0856"/>
    <w:rsid w:val="00F04947"/>
    <w:rsid w:val="00F15E00"/>
    <w:rsid w:val="00F2236F"/>
    <w:rsid w:val="00F317DC"/>
    <w:rsid w:val="00F60B93"/>
    <w:rsid w:val="00FA43B3"/>
    <w:rsid w:val="00FC0305"/>
    <w:rsid w:val="00FC30AD"/>
    <w:rsid w:val="00FC41A1"/>
    <w:rsid w:val="00FF0897"/>
    <w:rsid w:val="00FF47CC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3F5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71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1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1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61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997"/>
  </w:style>
  <w:style w:type="character" w:styleId="PageNumber">
    <w:name w:val="page number"/>
    <w:basedOn w:val="DefaultParagraphFont"/>
    <w:uiPriority w:val="99"/>
    <w:semiHidden/>
    <w:unhideWhenUsed/>
    <w:rsid w:val="00761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71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1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1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61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997"/>
  </w:style>
  <w:style w:type="character" w:styleId="PageNumber">
    <w:name w:val="page number"/>
    <w:basedOn w:val="DefaultParagraphFont"/>
    <w:uiPriority w:val="99"/>
    <w:semiHidden/>
    <w:unhideWhenUsed/>
    <w:rsid w:val="0076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Ottilie Kate  Grisdale</dc:creator>
  <cp:lastModifiedBy>Windows User</cp:lastModifiedBy>
  <cp:revision>2</cp:revision>
  <dcterms:created xsi:type="dcterms:W3CDTF">2014-06-04T15:18:00Z</dcterms:created>
  <dcterms:modified xsi:type="dcterms:W3CDTF">2014-06-04T15:18:00Z</dcterms:modified>
</cp:coreProperties>
</file>