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776A" w14:textId="3392E392" w:rsidR="00C85FB6" w:rsidRPr="00E701BD" w:rsidRDefault="00706D8E" w:rsidP="00C85FB6">
      <w:pPr>
        <w:rPr>
          <w:rFonts w:ascii="Courier" w:hAnsi="Courier"/>
          <w:b/>
          <w:bCs/>
          <w:sz w:val="40"/>
          <w:lang w:val="en-US"/>
        </w:rPr>
      </w:pPr>
      <w:r>
        <w:rPr>
          <w:rFonts w:ascii="Courier" w:hAnsi="Courier"/>
          <w:b/>
          <w:bCs/>
          <w:sz w:val="40"/>
          <w:lang w:val="en-US"/>
        </w:rPr>
        <w:t>Plain Language Writing</w:t>
      </w:r>
      <w:r w:rsidR="00307046">
        <w:rPr>
          <w:rFonts w:ascii="Courier" w:hAnsi="Courier"/>
          <w:b/>
          <w:bCs/>
          <w:sz w:val="40"/>
          <w:lang w:val="en-US"/>
        </w:rPr>
        <w:t xml:space="preserve"> </w:t>
      </w:r>
    </w:p>
    <w:p w14:paraId="39F91942" w14:textId="77777777" w:rsidR="00706D8E" w:rsidRDefault="00706D8E" w:rsidP="00C85FB6">
      <w:pPr>
        <w:rPr>
          <w:rFonts w:ascii="Helvetica" w:hAnsi="Helvetica"/>
          <w:bCs/>
          <w:sz w:val="22"/>
          <w:lang w:val="en-US"/>
        </w:rPr>
      </w:pPr>
      <w:r>
        <w:rPr>
          <w:rFonts w:ascii="Helvetica" w:hAnsi="Helvetica"/>
          <w:bCs/>
          <w:sz w:val="22"/>
          <w:lang w:val="en-US"/>
        </w:rPr>
        <w:t>Creating a Powerful Message</w:t>
      </w:r>
    </w:p>
    <w:p w14:paraId="2EF7DEB2" w14:textId="62281465" w:rsidR="00C85FB6" w:rsidRPr="00706D8E" w:rsidRDefault="00706D8E" w:rsidP="00C85FB6">
      <w:pPr>
        <w:rPr>
          <w:rFonts w:ascii="Helvetica" w:hAnsi="Helvetica"/>
          <w:bCs/>
          <w:sz w:val="18"/>
          <w:szCs w:val="18"/>
        </w:rPr>
      </w:pPr>
      <w:r w:rsidRPr="00706D8E">
        <w:rPr>
          <w:rFonts w:ascii="Helvetica" w:hAnsi="Helvetica"/>
          <w:bCs/>
          <w:sz w:val="18"/>
          <w:szCs w:val="18"/>
          <w:lang w:val="en-US"/>
        </w:rPr>
        <w:t>Handout created by Christine Ackerley</w:t>
      </w:r>
      <w:r w:rsidR="00A17C0E" w:rsidRPr="00706D8E">
        <w:rPr>
          <w:rFonts w:ascii="Helvetica" w:hAnsi="Helvetica"/>
          <w:bCs/>
          <w:sz w:val="18"/>
          <w:szCs w:val="18"/>
          <w:lang w:val="en-US"/>
        </w:rPr>
        <w:t xml:space="preserve"> </w:t>
      </w:r>
    </w:p>
    <w:p w14:paraId="76272D8D" w14:textId="77777777" w:rsidR="00C85FB6" w:rsidRPr="00E701BD" w:rsidRDefault="00C85FB6">
      <w:pPr>
        <w:pBdr>
          <w:bottom w:val="single" w:sz="12" w:space="1" w:color="auto"/>
        </w:pBdr>
      </w:pPr>
    </w:p>
    <w:p w14:paraId="580B60B9" w14:textId="77777777" w:rsidR="00C85FB6" w:rsidRPr="00E701BD" w:rsidRDefault="00C85FB6"/>
    <w:p w14:paraId="6109D352" w14:textId="1892C134" w:rsidR="00DE1CF4" w:rsidRPr="00E701BD" w:rsidRDefault="00DE1CF4" w:rsidP="00A11D00">
      <w:pPr>
        <w:tabs>
          <w:tab w:val="left" w:leader="dot" w:pos="8505"/>
        </w:tabs>
        <w:spacing w:line="360" w:lineRule="auto"/>
        <w:ind w:left="360"/>
      </w:pPr>
      <w:r w:rsidRPr="00E701BD">
        <w:t>What is Plain Language?</w:t>
      </w:r>
      <w:r w:rsidR="006D4099" w:rsidRPr="00E701BD">
        <w:tab/>
        <w:t>1</w:t>
      </w:r>
    </w:p>
    <w:p w14:paraId="478A85A1" w14:textId="21B77723" w:rsidR="00C85FB6" w:rsidRPr="00E701BD" w:rsidRDefault="00C85FB6" w:rsidP="00A11D00">
      <w:pPr>
        <w:tabs>
          <w:tab w:val="left" w:leader="dot" w:pos="8505"/>
        </w:tabs>
        <w:spacing w:line="360" w:lineRule="auto"/>
        <w:ind w:left="360"/>
      </w:pPr>
      <w:r w:rsidRPr="00E701BD">
        <w:t>How to turn on readability statistics for Microsoft Word (PC &amp; Mac)</w:t>
      </w:r>
      <w:r w:rsidR="006D4099" w:rsidRPr="00E701BD">
        <w:tab/>
        <w:t>2</w:t>
      </w:r>
    </w:p>
    <w:p w14:paraId="283544F6" w14:textId="44B30F9D" w:rsidR="00AA57D1" w:rsidRPr="00E701BD" w:rsidRDefault="00AA57D1" w:rsidP="00A11D00">
      <w:pPr>
        <w:tabs>
          <w:tab w:val="left" w:leader="dot" w:pos="8505"/>
        </w:tabs>
        <w:spacing w:line="360" w:lineRule="auto"/>
        <w:ind w:left="360"/>
      </w:pPr>
      <w:r w:rsidRPr="00E701BD">
        <w:t>Understanding Readability Scores</w:t>
      </w:r>
      <w:r w:rsidR="00D63252" w:rsidRPr="00E701BD">
        <w:tab/>
        <w:t>2</w:t>
      </w:r>
    </w:p>
    <w:p w14:paraId="7A948D1E" w14:textId="4CC20970" w:rsidR="00C85FB6" w:rsidRPr="00E701BD" w:rsidRDefault="00C85FB6" w:rsidP="00A11D00">
      <w:pPr>
        <w:tabs>
          <w:tab w:val="left" w:leader="dot" w:pos="8505"/>
        </w:tabs>
        <w:spacing w:line="360" w:lineRule="auto"/>
        <w:ind w:left="360"/>
      </w:pPr>
      <w:r w:rsidRPr="00E701BD">
        <w:t>Substitution Page</w:t>
      </w:r>
      <w:r w:rsidR="00B8418B">
        <w:tab/>
        <w:t>3</w:t>
      </w:r>
    </w:p>
    <w:p w14:paraId="2FF6B302" w14:textId="4AF0EC52" w:rsidR="00C85FB6" w:rsidRPr="00E701BD" w:rsidRDefault="00C85FB6" w:rsidP="00A11D00">
      <w:pPr>
        <w:tabs>
          <w:tab w:val="left" w:leader="dot" w:pos="8505"/>
        </w:tabs>
        <w:spacing w:line="360" w:lineRule="auto"/>
        <w:ind w:left="360"/>
      </w:pPr>
      <w:r w:rsidRPr="00E701BD">
        <w:t>Editing Checklist (a work in progress)</w:t>
      </w:r>
      <w:r w:rsidR="00A178F6" w:rsidRPr="00E701BD">
        <w:tab/>
      </w:r>
      <w:r w:rsidR="00B8418B">
        <w:t>4</w:t>
      </w:r>
    </w:p>
    <w:p w14:paraId="263E17FD" w14:textId="17A6EF71" w:rsidR="00C85FB6" w:rsidRPr="00E701BD" w:rsidRDefault="00C85FB6" w:rsidP="00A11D00">
      <w:pPr>
        <w:tabs>
          <w:tab w:val="left" w:leader="dot" w:pos="8505"/>
        </w:tabs>
        <w:spacing w:line="360" w:lineRule="auto"/>
        <w:ind w:left="360"/>
      </w:pPr>
      <w:r w:rsidRPr="00E701BD">
        <w:t>Workshop exercise</w:t>
      </w:r>
      <w:r w:rsidR="00A178F6" w:rsidRPr="00E701BD">
        <w:tab/>
      </w:r>
      <w:r w:rsidR="00B8418B">
        <w:t>6</w:t>
      </w:r>
    </w:p>
    <w:p w14:paraId="372B0A98" w14:textId="7A3C79DE" w:rsidR="00C85FB6" w:rsidRPr="00E701BD" w:rsidRDefault="00C85FB6" w:rsidP="00A11D00">
      <w:pPr>
        <w:tabs>
          <w:tab w:val="left" w:leader="dot" w:pos="8505"/>
        </w:tabs>
        <w:spacing w:line="360" w:lineRule="auto"/>
        <w:ind w:left="360"/>
      </w:pPr>
      <w:r w:rsidRPr="00E701BD">
        <w:t xml:space="preserve">Resources &amp; </w:t>
      </w:r>
      <w:r w:rsidR="001B331F" w:rsidRPr="00E701BD">
        <w:t>Endnotes</w:t>
      </w:r>
      <w:r w:rsidR="00A178F6" w:rsidRPr="00E701BD">
        <w:tab/>
      </w:r>
      <w:r w:rsidR="00B8418B">
        <w:t>8</w:t>
      </w:r>
    </w:p>
    <w:p w14:paraId="602F4772" w14:textId="7D1C4636" w:rsidR="00A17C0E" w:rsidRPr="00E701BD" w:rsidRDefault="00B7357E" w:rsidP="00A11D00">
      <w:pPr>
        <w:tabs>
          <w:tab w:val="left" w:leader="dot" w:pos="8505"/>
        </w:tabs>
        <w:spacing w:line="360" w:lineRule="auto"/>
        <w:ind w:left="360"/>
      </w:pPr>
      <w:r w:rsidRPr="00E701BD">
        <w:t xml:space="preserve">About </w:t>
      </w:r>
      <w:r w:rsidR="00A17C0E" w:rsidRPr="00E701BD">
        <w:t>Christine Ackerley</w:t>
      </w:r>
      <w:r w:rsidR="00A17C0E" w:rsidRPr="00E701BD">
        <w:tab/>
      </w:r>
      <w:r w:rsidR="00B8418B">
        <w:t>9</w:t>
      </w:r>
    </w:p>
    <w:p w14:paraId="13BB43D1" w14:textId="77777777" w:rsidR="006D4099" w:rsidRPr="00E701BD" w:rsidRDefault="006D4099" w:rsidP="006D4099">
      <w:pPr>
        <w:pBdr>
          <w:bottom w:val="single" w:sz="12" w:space="1" w:color="auto"/>
        </w:pBdr>
      </w:pPr>
    </w:p>
    <w:p w14:paraId="12255D61" w14:textId="77777777" w:rsidR="006D4099" w:rsidRPr="00E701BD" w:rsidRDefault="006D4099" w:rsidP="006D4099"/>
    <w:p w14:paraId="5D06AD46" w14:textId="77777777" w:rsidR="00A11D00" w:rsidRPr="00E701BD" w:rsidRDefault="00A11D00" w:rsidP="00A11D00">
      <w:pPr>
        <w:rPr>
          <w:rFonts w:ascii="Helvetica" w:hAnsi="Helvetica"/>
        </w:rPr>
      </w:pPr>
    </w:p>
    <w:p w14:paraId="0D2FD194" w14:textId="7BAF7051" w:rsidR="00DE1CF4" w:rsidRPr="00E701BD" w:rsidRDefault="00DE1CF4" w:rsidP="00A11D00">
      <w:pPr>
        <w:rPr>
          <w:rFonts w:ascii="Helvetica" w:hAnsi="Helvetica"/>
          <w:u w:val="single"/>
        </w:rPr>
      </w:pPr>
      <w:r w:rsidRPr="00E701BD">
        <w:rPr>
          <w:rFonts w:ascii="Helvetica" w:hAnsi="Helvetica"/>
          <w:u w:val="single"/>
        </w:rPr>
        <w:t xml:space="preserve">What is Plain Language? </w:t>
      </w:r>
      <w:r w:rsidR="00A121A8">
        <w:rPr>
          <w:rFonts w:ascii="Helvetica" w:hAnsi="Helvetica"/>
          <w:u w:val="single"/>
        </w:rPr>
        <w:t>Reader-focused writing</w:t>
      </w:r>
    </w:p>
    <w:p w14:paraId="166246E5" w14:textId="77777777" w:rsidR="006D4099" w:rsidRPr="00E701BD" w:rsidRDefault="006D4099" w:rsidP="006D4099">
      <w:pPr>
        <w:rPr>
          <w:rFonts w:ascii="Helvetica" w:hAnsi="Helvetica"/>
          <w:u w:val="single"/>
        </w:rPr>
      </w:pPr>
    </w:p>
    <w:p w14:paraId="7008DB1A" w14:textId="77777777" w:rsidR="006D4099" w:rsidRPr="00E701BD" w:rsidRDefault="006D4099" w:rsidP="00A11D00">
      <w:pPr>
        <w:rPr>
          <w:rFonts w:ascii="Cambria" w:hAnsi="Cambria"/>
          <w:i/>
          <w:sz w:val="22"/>
          <w:lang w:val="en-US"/>
        </w:rPr>
      </w:pPr>
      <w:r w:rsidRPr="00E701BD">
        <w:rPr>
          <w:rFonts w:ascii="Cambria" w:hAnsi="Cambria"/>
          <w:i/>
          <w:sz w:val="22"/>
          <w:lang w:val="en-US"/>
        </w:rPr>
        <w:t xml:space="preserve">My favourite definition: </w:t>
      </w:r>
    </w:p>
    <w:p w14:paraId="58C16C6D" w14:textId="77777777" w:rsidR="006D4099" w:rsidRPr="00E701BD" w:rsidRDefault="006D4099" w:rsidP="00DE1CF4">
      <w:pPr>
        <w:ind w:left="720"/>
        <w:rPr>
          <w:rFonts w:ascii="Cambria" w:hAnsi="Cambria"/>
          <w:sz w:val="22"/>
          <w:lang w:val="en-US"/>
        </w:rPr>
      </w:pPr>
    </w:p>
    <w:p w14:paraId="6479A346" w14:textId="2B9A5B41" w:rsidR="00DE1CF4" w:rsidRPr="00E701BD" w:rsidRDefault="00DE1CF4" w:rsidP="00DE1CF4">
      <w:pPr>
        <w:ind w:left="720"/>
        <w:rPr>
          <w:rFonts w:ascii="Cambria" w:hAnsi="Cambria"/>
          <w:sz w:val="12"/>
          <w:szCs w:val="12"/>
          <w:lang w:val="en-US"/>
        </w:rPr>
      </w:pPr>
      <w:r w:rsidRPr="00E701BD">
        <w:rPr>
          <w:rFonts w:ascii="Cambria" w:hAnsi="Cambria"/>
          <w:sz w:val="22"/>
          <w:lang w:val="en-US"/>
        </w:rPr>
        <w:t xml:space="preserve">- </w:t>
      </w:r>
      <w:r w:rsidR="00C64B3B" w:rsidRPr="00E701BD">
        <w:rPr>
          <w:rFonts w:ascii="Cambria" w:hAnsi="Cambria"/>
          <w:sz w:val="22"/>
        </w:rPr>
        <w:t>Plain language means u</w:t>
      </w:r>
      <w:r w:rsidR="00A17C0E" w:rsidRPr="00E701BD">
        <w:rPr>
          <w:rFonts w:ascii="Cambria" w:hAnsi="Cambria"/>
          <w:sz w:val="22"/>
        </w:rPr>
        <w:t xml:space="preserve">sing clear wording </w:t>
      </w:r>
      <w:r w:rsidR="00C64B3B" w:rsidRPr="00E701BD">
        <w:rPr>
          <w:rFonts w:ascii="Cambria" w:hAnsi="Cambria"/>
          <w:sz w:val="22"/>
        </w:rPr>
        <w:t>and design, so</w:t>
      </w:r>
      <w:r w:rsidR="00A17C0E" w:rsidRPr="00E701BD">
        <w:rPr>
          <w:rFonts w:ascii="Cambria" w:hAnsi="Cambria"/>
          <w:sz w:val="22"/>
        </w:rPr>
        <w:t xml:space="preserve"> </w:t>
      </w:r>
      <w:r w:rsidR="00A121A8">
        <w:rPr>
          <w:rFonts w:ascii="Cambria" w:hAnsi="Cambria"/>
          <w:sz w:val="22"/>
        </w:rPr>
        <w:t>your</w:t>
      </w:r>
      <w:r w:rsidR="00C64B3B" w:rsidRPr="00E701BD">
        <w:rPr>
          <w:rFonts w:ascii="Cambria" w:hAnsi="Cambria"/>
          <w:sz w:val="22"/>
        </w:rPr>
        <w:t xml:space="preserve"> intended readers can easily find what they need, understand what they find, and use that information.</w:t>
      </w:r>
      <w:r w:rsidR="00C64B3B" w:rsidRPr="00E701BD">
        <w:rPr>
          <w:rStyle w:val="EndnoteReference"/>
          <w:rFonts w:ascii="Cambria" w:hAnsi="Cambria"/>
          <w:sz w:val="22"/>
        </w:rPr>
        <w:endnoteReference w:id="1"/>
      </w:r>
      <w:r w:rsidR="00C64B3B" w:rsidRPr="00E701BD">
        <w:rPr>
          <w:rFonts w:ascii="Cambria" w:hAnsi="Cambria"/>
          <w:sz w:val="22"/>
        </w:rPr>
        <w:t xml:space="preserve"> </w:t>
      </w:r>
    </w:p>
    <w:p w14:paraId="2FD3E935" w14:textId="77777777" w:rsidR="00D63252" w:rsidRPr="00E701BD" w:rsidRDefault="00D63252" w:rsidP="00A11D00">
      <w:pPr>
        <w:rPr>
          <w:rFonts w:ascii="Cambria" w:hAnsi="Cambria"/>
          <w:i/>
          <w:sz w:val="22"/>
          <w:lang w:val="en-US"/>
        </w:rPr>
      </w:pPr>
    </w:p>
    <w:p w14:paraId="1B7F4F7B" w14:textId="1A3A919F" w:rsidR="006D4099" w:rsidRPr="00E701BD" w:rsidRDefault="006D4099" w:rsidP="00A11D00">
      <w:pPr>
        <w:rPr>
          <w:rFonts w:ascii="Cambria" w:hAnsi="Cambria"/>
          <w:i/>
          <w:sz w:val="22"/>
          <w:lang w:val="en-US"/>
        </w:rPr>
      </w:pPr>
      <w:r w:rsidRPr="00E701BD">
        <w:rPr>
          <w:rFonts w:ascii="Cambria" w:hAnsi="Cambria"/>
          <w:i/>
          <w:sz w:val="22"/>
          <w:lang w:val="en-US"/>
        </w:rPr>
        <w:t>Other definitions that might speak to you:</w:t>
      </w:r>
    </w:p>
    <w:p w14:paraId="7E18D89A" w14:textId="77777777" w:rsidR="006D4099" w:rsidRPr="00E701BD" w:rsidRDefault="006D4099" w:rsidP="00DE1CF4">
      <w:pPr>
        <w:ind w:left="720"/>
        <w:rPr>
          <w:rFonts w:ascii="Cambria" w:hAnsi="Cambria"/>
          <w:sz w:val="22"/>
          <w:lang w:val="en-US"/>
        </w:rPr>
      </w:pPr>
    </w:p>
    <w:p w14:paraId="439C4652" w14:textId="77777777" w:rsidR="00B7357E" w:rsidRPr="00E701BD" w:rsidRDefault="00B7357E" w:rsidP="00B7357E">
      <w:pPr>
        <w:ind w:left="720"/>
        <w:rPr>
          <w:rFonts w:ascii="Cambria" w:hAnsi="Cambria"/>
          <w:sz w:val="22"/>
          <w:lang w:val="en-US"/>
        </w:rPr>
      </w:pPr>
      <w:r w:rsidRPr="00E701BD">
        <w:rPr>
          <w:rFonts w:ascii="Cambria" w:hAnsi="Cambria"/>
          <w:sz w:val="22"/>
          <w:lang w:val="en-US"/>
        </w:rPr>
        <w:t xml:space="preserve">- </w:t>
      </w:r>
      <w:r w:rsidRPr="00E701BD">
        <w:rPr>
          <w:rFonts w:ascii="Cambria" w:hAnsi="Cambria"/>
          <w:sz w:val="22"/>
        </w:rPr>
        <w:t>Plain language (also called Plain English) is communication your audience can understand the first time they read or hear it. Language that is plain to one set of readers may not be plain to others.</w:t>
      </w:r>
      <w:r w:rsidRPr="00E701BD">
        <w:rPr>
          <w:rStyle w:val="EndnoteReference"/>
          <w:rFonts w:ascii="Cambria" w:hAnsi="Cambria"/>
          <w:sz w:val="22"/>
        </w:rPr>
        <w:endnoteReference w:id="2"/>
      </w:r>
      <w:r w:rsidRPr="00E701BD">
        <w:rPr>
          <w:rFonts w:ascii="Cambria" w:hAnsi="Cambria"/>
          <w:sz w:val="22"/>
          <w:lang w:val="en-US"/>
        </w:rPr>
        <w:t xml:space="preserve"> </w:t>
      </w:r>
    </w:p>
    <w:p w14:paraId="422BA7BE" w14:textId="77777777" w:rsidR="00B7357E" w:rsidRPr="00E701BD" w:rsidRDefault="00B7357E" w:rsidP="00B7357E">
      <w:pPr>
        <w:ind w:left="720"/>
        <w:rPr>
          <w:rFonts w:ascii="Cambria" w:hAnsi="Cambria"/>
          <w:sz w:val="22"/>
          <w:lang w:val="en-US"/>
        </w:rPr>
      </w:pPr>
    </w:p>
    <w:p w14:paraId="50121D2C" w14:textId="31828E30" w:rsidR="0061653F" w:rsidRPr="00E701BD" w:rsidRDefault="00DE1CF4" w:rsidP="0061653F">
      <w:pPr>
        <w:ind w:left="720"/>
        <w:rPr>
          <w:rFonts w:ascii="Cambria" w:hAnsi="Cambria"/>
          <w:sz w:val="22"/>
          <w:lang w:val="en-US"/>
        </w:rPr>
      </w:pPr>
      <w:r w:rsidRPr="00E701BD">
        <w:rPr>
          <w:rFonts w:ascii="Cambria" w:hAnsi="Cambria"/>
          <w:sz w:val="22"/>
          <w:lang w:val="en-US"/>
        </w:rPr>
        <w:t xml:space="preserve">- </w:t>
      </w:r>
      <w:r w:rsidR="00C64B3B" w:rsidRPr="00E701BD">
        <w:rPr>
          <w:rFonts w:ascii="Cambria" w:hAnsi="Cambria"/>
          <w:sz w:val="22"/>
          <w:lang w:val="en-US"/>
        </w:rPr>
        <w:t>Plain language is a technique of organizing information in ways that make sense to the reader. Plain language is thinking about your reader first and foremost and using language that is appropriate for your audience's reading skills.</w:t>
      </w:r>
      <w:r w:rsidR="00C64B3B" w:rsidRPr="00E701BD">
        <w:rPr>
          <w:rStyle w:val="EndnoteReference"/>
          <w:rFonts w:ascii="Cambria" w:hAnsi="Cambria"/>
          <w:sz w:val="22"/>
          <w:lang w:val="en-US"/>
        </w:rPr>
        <w:endnoteReference w:id="3"/>
      </w:r>
    </w:p>
    <w:p w14:paraId="0267DD77" w14:textId="50B0FCA1" w:rsidR="00DE1CF4" w:rsidRPr="00E701BD" w:rsidRDefault="00DE1CF4" w:rsidP="006D4099">
      <w:pPr>
        <w:rPr>
          <w:rFonts w:ascii="Cambria" w:hAnsi="Cambria"/>
          <w:sz w:val="22"/>
          <w:lang w:val="en-US"/>
        </w:rPr>
      </w:pPr>
    </w:p>
    <w:p w14:paraId="65A7C8CA" w14:textId="38896248" w:rsidR="00DE1CF4" w:rsidRPr="00E701BD" w:rsidRDefault="00DE1CF4" w:rsidP="00DE1CF4">
      <w:pPr>
        <w:ind w:left="720"/>
        <w:rPr>
          <w:rFonts w:ascii="Cambria" w:hAnsi="Cambria"/>
          <w:sz w:val="22"/>
          <w:lang w:val="en-US"/>
        </w:rPr>
      </w:pPr>
      <w:r w:rsidRPr="00E701BD">
        <w:rPr>
          <w:rFonts w:ascii="Cambria" w:hAnsi="Cambria"/>
          <w:sz w:val="22"/>
          <w:lang w:val="en-US"/>
        </w:rPr>
        <w:t xml:space="preserve">- Plain language uses straightforward, concrete, familiar words. You can use these techniques to adapt </w:t>
      </w:r>
      <w:r w:rsidR="00A121A8">
        <w:rPr>
          <w:rFonts w:ascii="Cambria" w:hAnsi="Cambria"/>
          <w:sz w:val="22"/>
          <w:lang w:val="en-US"/>
        </w:rPr>
        <w:t>your message for</w:t>
      </w:r>
      <w:r w:rsidR="00B7357E" w:rsidRPr="00E701BD">
        <w:rPr>
          <w:rFonts w:ascii="Cambria" w:hAnsi="Cambria"/>
          <w:sz w:val="22"/>
          <w:lang w:val="en-US"/>
        </w:rPr>
        <w:t xml:space="preserve"> </w:t>
      </w:r>
      <w:r w:rsidRPr="00E701BD">
        <w:rPr>
          <w:rFonts w:ascii="Cambria" w:hAnsi="Cambria"/>
          <w:sz w:val="22"/>
          <w:lang w:val="en-US"/>
        </w:rPr>
        <w:t xml:space="preserve">the people who are likely to read your document. </w:t>
      </w:r>
      <w:r w:rsidR="00A121A8">
        <w:rPr>
          <w:rFonts w:ascii="Cambria" w:hAnsi="Cambria"/>
          <w:sz w:val="22"/>
          <w:lang w:val="en-US"/>
        </w:rPr>
        <w:t>P</w:t>
      </w:r>
      <w:r w:rsidRPr="00E701BD">
        <w:rPr>
          <w:rFonts w:ascii="Cambria" w:hAnsi="Cambria"/>
          <w:sz w:val="22"/>
          <w:lang w:val="en-US"/>
        </w:rPr>
        <w:t xml:space="preserve">lain language </w:t>
      </w:r>
      <w:r w:rsidR="00A121A8">
        <w:rPr>
          <w:rFonts w:ascii="Cambria" w:hAnsi="Cambria"/>
          <w:sz w:val="22"/>
          <w:lang w:val="en-US"/>
        </w:rPr>
        <w:t>also</w:t>
      </w:r>
      <w:r w:rsidRPr="00E701BD">
        <w:rPr>
          <w:rFonts w:ascii="Cambria" w:hAnsi="Cambria"/>
          <w:sz w:val="22"/>
          <w:lang w:val="en-US"/>
        </w:rPr>
        <w:t xml:space="preserve"> involves using examples that relat</w:t>
      </w:r>
      <w:r w:rsidR="00252F69" w:rsidRPr="00E701BD">
        <w:rPr>
          <w:rFonts w:ascii="Cambria" w:hAnsi="Cambria"/>
          <w:sz w:val="22"/>
          <w:lang w:val="en-US"/>
        </w:rPr>
        <w:t>e to your reader's experience.</w:t>
      </w:r>
      <w:r w:rsidR="0061653F" w:rsidRPr="00E701BD">
        <w:rPr>
          <w:rStyle w:val="EndnoteReference"/>
          <w:rFonts w:ascii="Cambria" w:hAnsi="Cambria"/>
          <w:sz w:val="22"/>
          <w:lang w:val="en-US"/>
        </w:rPr>
        <w:endnoteReference w:id="4"/>
      </w:r>
    </w:p>
    <w:p w14:paraId="19F4218C" w14:textId="77777777" w:rsidR="00A17C0E" w:rsidRPr="00E701BD" w:rsidRDefault="00A17C0E" w:rsidP="00B7357E">
      <w:pPr>
        <w:rPr>
          <w:rFonts w:ascii="Cambria" w:hAnsi="Cambria"/>
          <w:sz w:val="22"/>
          <w:lang w:val="en-US"/>
        </w:rPr>
      </w:pPr>
    </w:p>
    <w:p w14:paraId="57C7D70C" w14:textId="62D760F5" w:rsidR="00A17C0E" w:rsidRPr="00E701BD" w:rsidRDefault="00A17C0E" w:rsidP="00A17C0E">
      <w:pPr>
        <w:ind w:left="720"/>
        <w:rPr>
          <w:rFonts w:ascii="Cambria" w:hAnsi="Cambria"/>
          <w:sz w:val="22"/>
        </w:rPr>
      </w:pPr>
      <w:r w:rsidRPr="00E701BD">
        <w:rPr>
          <w:rFonts w:ascii="Cambria" w:hAnsi="Cambria"/>
          <w:sz w:val="22"/>
          <w:lang w:val="en-US"/>
        </w:rPr>
        <w:t>- Plain language is a variable, not an absolute... we can and should define it as language [our readers] can und</w:t>
      </w:r>
      <w:r w:rsidR="00A121A8">
        <w:rPr>
          <w:rFonts w:ascii="Cambria" w:hAnsi="Cambria"/>
          <w:sz w:val="22"/>
          <w:lang w:val="en-US"/>
        </w:rPr>
        <w:t>erstand, language that gives</w:t>
      </w:r>
      <w:r w:rsidRPr="00E701BD">
        <w:rPr>
          <w:rFonts w:ascii="Cambria" w:hAnsi="Cambria"/>
          <w:sz w:val="22"/>
          <w:lang w:val="en-US"/>
        </w:rPr>
        <w:t xml:space="preserve"> readers the information they need... Insofar as our readers vary, so too will "plainness" vary.</w:t>
      </w:r>
      <w:r w:rsidRPr="00E701BD">
        <w:rPr>
          <w:rStyle w:val="EndnoteReference"/>
          <w:rFonts w:ascii="Cambria" w:hAnsi="Cambria"/>
          <w:sz w:val="22"/>
          <w:lang w:val="en-US"/>
        </w:rPr>
        <w:endnoteReference w:id="5"/>
      </w:r>
      <w:r w:rsidRPr="00E701BD">
        <w:rPr>
          <w:rFonts w:ascii="Cambria" w:hAnsi="Cambria"/>
          <w:sz w:val="22"/>
          <w:lang w:val="en-US"/>
        </w:rPr>
        <w:t xml:space="preserve"> </w:t>
      </w:r>
    </w:p>
    <w:p w14:paraId="0E795E2D" w14:textId="1E245240" w:rsidR="00252F69" w:rsidRPr="00E701BD" w:rsidRDefault="00252F69" w:rsidP="00252F69">
      <w:pPr>
        <w:tabs>
          <w:tab w:val="num" w:pos="720"/>
        </w:tabs>
        <w:ind w:left="720"/>
        <w:rPr>
          <w:rFonts w:ascii="Cambria" w:hAnsi="Cambria"/>
          <w:sz w:val="22"/>
        </w:rPr>
      </w:pPr>
    </w:p>
    <w:p w14:paraId="50565F7F" w14:textId="77777777" w:rsidR="00DD460A" w:rsidRPr="00E701BD" w:rsidRDefault="00DD460A">
      <w:pPr>
        <w:rPr>
          <w:rFonts w:ascii="Helvetica" w:hAnsi="Helvetica"/>
          <w:u w:val="single"/>
        </w:rPr>
      </w:pPr>
      <w:r w:rsidRPr="00E701BD">
        <w:rPr>
          <w:rFonts w:ascii="Helvetica" w:hAnsi="Helvetica"/>
          <w:u w:val="single"/>
        </w:rPr>
        <w:br w:type="page"/>
      </w:r>
    </w:p>
    <w:p w14:paraId="7B1A8ECD" w14:textId="44DF94A5" w:rsidR="00C85FB6" w:rsidRPr="00E701BD" w:rsidRDefault="00C85FB6" w:rsidP="00A11D00">
      <w:pPr>
        <w:rPr>
          <w:rFonts w:ascii="Helvetica" w:hAnsi="Helvetica"/>
          <w:u w:val="single"/>
        </w:rPr>
      </w:pPr>
      <w:r w:rsidRPr="00E701BD">
        <w:rPr>
          <w:rFonts w:ascii="Helvetica" w:hAnsi="Helvetica"/>
          <w:u w:val="single"/>
        </w:rPr>
        <w:lastRenderedPageBreak/>
        <w:t>How to turn on readability statistics for Microsoft Word (PC &amp; Mac)</w:t>
      </w:r>
      <w:r w:rsidRPr="00E701BD">
        <w:rPr>
          <w:u w:val="single"/>
        </w:rPr>
        <w:t xml:space="preserve"> </w:t>
      </w:r>
    </w:p>
    <w:p w14:paraId="0370F412" w14:textId="77777777" w:rsidR="00A11D00" w:rsidRPr="00E701BD" w:rsidRDefault="00A11D00" w:rsidP="00A11D00">
      <w:pPr>
        <w:rPr>
          <w:rFonts w:ascii="Helvetica" w:hAnsi="Helvetica"/>
          <w:u w:val="single"/>
        </w:rPr>
      </w:pPr>
    </w:p>
    <w:p w14:paraId="44E55B30" w14:textId="21714879" w:rsidR="00AA57D1" w:rsidRPr="00E701BD" w:rsidRDefault="008613E0" w:rsidP="00A11D00">
      <w:pPr>
        <w:rPr>
          <w:rFonts w:ascii="Cambria" w:hAnsi="Cambria"/>
          <w:sz w:val="16"/>
          <w:szCs w:val="16"/>
        </w:rPr>
      </w:pPr>
      <w:r w:rsidRPr="00E701BD">
        <w:rPr>
          <w:rFonts w:ascii="Cambria" w:hAnsi="Cambria"/>
          <w:sz w:val="16"/>
          <w:szCs w:val="16"/>
        </w:rPr>
        <w:t>*</w:t>
      </w:r>
      <w:r w:rsidR="00A121A8">
        <w:rPr>
          <w:rFonts w:ascii="Cambria" w:hAnsi="Cambria"/>
          <w:sz w:val="16"/>
          <w:szCs w:val="16"/>
        </w:rPr>
        <w:t>Note:</w:t>
      </w:r>
      <w:r w:rsidRPr="00E701BD">
        <w:rPr>
          <w:rFonts w:ascii="Cambria" w:hAnsi="Cambria"/>
          <w:sz w:val="16"/>
          <w:szCs w:val="16"/>
        </w:rPr>
        <w:t xml:space="preserve"> </w:t>
      </w:r>
      <w:r w:rsidR="00A121A8">
        <w:rPr>
          <w:rFonts w:ascii="Cambria" w:hAnsi="Cambria"/>
          <w:sz w:val="16"/>
          <w:szCs w:val="16"/>
        </w:rPr>
        <w:t xml:space="preserve">These steps may differ depending on your version of </w:t>
      </w:r>
      <w:r w:rsidRPr="00E701BD">
        <w:rPr>
          <w:rFonts w:ascii="Cambria" w:hAnsi="Cambria"/>
          <w:sz w:val="16"/>
          <w:szCs w:val="16"/>
        </w:rPr>
        <w:t>MS Word</w:t>
      </w:r>
      <w:r w:rsidR="00A121A8">
        <w:rPr>
          <w:rFonts w:ascii="Cambria" w:hAnsi="Cambria"/>
          <w:sz w:val="16"/>
          <w:szCs w:val="16"/>
        </w:rPr>
        <w:t xml:space="preserve"> software. Many other guides are available online.s</w:t>
      </w:r>
    </w:p>
    <w:p w14:paraId="2D783DEE" w14:textId="77777777" w:rsidR="00615BBB" w:rsidRPr="00E701BD" w:rsidRDefault="00615BBB" w:rsidP="00AA57D1">
      <w:pPr>
        <w:rPr>
          <w:rFonts w:ascii="Cambria" w:hAnsi="Cambria"/>
          <w:sz w:val="22"/>
        </w:rPr>
      </w:pPr>
    </w:p>
    <w:p w14:paraId="2DE81F13" w14:textId="77777777" w:rsidR="00AA57D1" w:rsidRPr="00E701BD" w:rsidRDefault="00AA57D1" w:rsidP="00AA57D1">
      <w:pPr>
        <w:rPr>
          <w:rFonts w:ascii="Cambria" w:hAnsi="Cambria"/>
          <w:b/>
          <w:sz w:val="22"/>
        </w:rPr>
      </w:pPr>
      <w:r w:rsidRPr="00E701BD">
        <w:rPr>
          <w:rFonts w:ascii="Cambria" w:hAnsi="Cambria"/>
          <w:b/>
          <w:sz w:val="22"/>
        </w:rPr>
        <w:t>PC:</w:t>
      </w:r>
    </w:p>
    <w:p w14:paraId="3CFCDF30" w14:textId="77777777" w:rsidR="00AA57D1" w:rsidRPr="00E701BD" w:rsidRDefault="00AA57D1" w:rsidP="00AA57D1">
      <w:pPr>
        <w:rPr>
          <w:rFonts w:ascii="Cambria" w:hAnsi="Cambria"/>
          <w:sz w:val="22"/>
        </w:rPr>
      </w:pPr>
    </w:p>
    <w:p w14:paraId="4C0B129F" w14:textId="77777777" w:rsidR="00AA57D1" w:rsidRPr="00E701BD" w:rsidRDefault="00AA57D1" w:rsidP="00AA57D1">
      <w:pPr>
        <w:numPr>
          <w:ilvl w:val="0"/>
          <w:numId w:val="4"/>
        </w:numPr>
        <w:rPr>
          <w:rFonts w:ascii="Cambria" w:hAnsi="Cambria"/>
          <w:sz w:val="22"/>
        </w:rPr>
      </w:pPr>
      <w:r w:rsidRPr="00E701BD">
        <w:rPr>
          <w:rFonts w:ascii="Cambria" w:hAnsi="Cambria"/>
          <w:sz w:val="22"/>
        </w:rPr>
        <w:t>Click the </w:t>
      </w:r>
      <w:r w:rsidRPr="00E701BD">
        <w:rPr>
          <w:rFonts w:ascii="Cambria" w:hAnsi="Cambria"/>
          <w:b/>
          <w:bCs/>
          <w:sz w:val="22"/>
        </w:rPr>
        <w:t>File</w:t>
      </w:r>
      <w:r w:rsidRPr="00E701BD">
        <w:rPr>
          <w:rFonts w:ascii="Cambria" w:hAnsi="Cambria"/>
          <w:sz w:val="22"/>
        </w:rPr>
        <w:t> tab, and then click </w:t>
      </w:r>
      <w:r w:rsidRPr="00E701BD">
        <w:rPr>
          <w:rFonts w:ascii="Cambria" w:hAnsi="Cambria"/>
          <w:b/>
          <w:bCs/>
          <w:sz w:val="22"/>
        </w:rPr>
        <w:t>Options</w:t>
      </w:r>
      <w:r w:rsidRPr="00E701BD">
        <w:rPr>
          <w:rFonts w:ascii="Cambria" w:hAnsi="Cambria"/>
          <w:sz w:val="22"/>
        </w:rPr>
        <w:t>.</w:t>
      </w:r>
    </w:p>
    <w:p w14:paraId="5FD643F6" w14:textId="77777777" w:rsidR="00AA57D1" w:rsidRPr="00E701BD" w:rsidRDefault="00AA57D1" w:rsidP="00AA57D1">
      <w:pPr>
        <w:numPr>
          <w:ilvl w:val="0"/>
          <w:numId w:val="4"/>
        </w:numPr>
        <w:rPr>
          <w:rFonts w:ascii="Cambria" w:hAnsi="Cambria"/>
          <w:sz w:val="22"/>
        </w:rPr>
      </w:pPr>
      <w:r w:rsidRPr="00E701BD">
        <w:rPr>
          <w:rFonts w:ascii="Cambria" w:hAnsi="Cambria"/>
          <w:sz w:val="22"/>
        </w:rPr>
        <w:t>Click </w:t>
      </w:r>
      <w:r w:rsidRPr="00E701BD">
        <w:rPr>
          <w:rFonts w:ascii="Cambria" w:hAnsi="Cambria"/>
          <w:b/>
          <w:bCs/>
          <w:sz w:val="22"/>
        </w:rPr>
        <w:t>Proofing</w:t>
      </w:r>
      <w:r w:rsidRPr="00E701BD">
        <w:rPr>
          <w:rFonts w:ascii="Cambria" w:hAnsi="Cambria"/>
          <w:sz w:val="22"/>
        </w:rPr>
        <w:t>.</w:t>
      </w:r>
    </w:p>
    <w:p w14:paraId="39FA2B47" w14:textId="0C577258" w:rsidR="00AA57D1" w:rsidRPr="00E701BD" w:rsidRDefault="00AA57D1" w:rsidP="00AA57D1">
      <w:pPr>
        <w:numPr>
          <w:ilvl w:val="0"/>
          <w:numId w:val="4"/>
        </w:numPr>
        <w:rPr>
          <w:rFonts w:ascii="Cambria" w:hAnsi="Cambria"/>
          <w:sz w:val="22"/>
        </w:rPr>
      </w:pPr>
      <w:r w:rsidRPr="00E701BD">
        <w:rPr>
          <w:rFonts w:ascii="Cambria" w:hAnsi="Cambria"/>
          <w:sz w:val="22"/>
        </w:rPr>
        <w:t>Under </w:t>
      </w:r>
      <w:r w:rsidR="00B7357E" w:rsidRPr="00E701BD">
        <w:rPr>
          <w:rFonts w:ascii="Cambria" w:hAnsi="Cambria"/>
          <w:sz w:val="22"/>
        </w:rPr>
        <w:t>“</w:t>
      </w:r>
      <w:r w:rsidRPr="00E701BD">
        <w:rPr>
          <w:rFonts w:ascii="Cambria" w:hAnsi="Cambria"/>
          <w:b/>
          <w:bCs/>
          <w:sz w:val="22"/>
        </w:rPr>
        <w:t>When correcting spelling and grammar in Word,</w:t>
      </w:r>
      <w:r w:rsidR="00B7357E" w:rsidRPr="00E701BD">
        <w:rPr>
          <w:rFonts w:ascii="Cambria" w:hAnsi="Cambria"/>
          <w:b/>
          <w:bCs/>
          <w:sz w:val="22"/>
        </w:rPr>
        <w:t>”</w:t>
      </w:r>
      <w:r w:rsidRPr="00E701BD">
        <w:rPr>
          <w:rFonts w:ascii="Cambria" w:hAnsi="Cambria"/>
          <w:b/>
          <w:bCs/>
          <w:sz w:val="22"/>
        </w:rPr>
        <w:t xml:space="preserve"> </w:t>
      </w:r>
      <w:r w:rsidRPr="00E701BD">
        <w:rPr>
          <w:rFonts w:ascii="Cambria" w:hAnsi="Cambria"/>
          <w:bCs/>
          <w:sz w:val="22"/>
        </w:rPr>
        <w:t>m</w:t>
      </w:r>
      <w:r w:rsidRPr="00E701BD">
        <w:rPr>
          <w:rFonts w:ascii="Cambria" w:hAnsi="Cambria"/>
          <w:sz w:val="22"/>
        </w:rPr>
        <w:t>ake sure the </w:t>
      </w:r>
      <w:r w:rsidRPr="00E701BD">
        <w:rPr>
          <w:rFonts w:ascii="Cambria" w:hAnsi="Cambria"/>
          <w:b/>
          <w:bCs/>
          <w:sz w:val="22"/>
        </w:rPr>
        <w:t xml:space="preserve">Check grammar with spelling </w:t>
      </w:r>
      <w:r w:rsidRPr="00E701BD">
        <w:rPr>
          <w:rFonts w:ascii="Cambria" w:hAnsi="Cambria"/>
          <w:sz w:val="22"/>
        </w:rPr>
        <w:t>check box is selected.</w:t>
      </w:r>
    </w:p>
    <w:p w14:paraId="4D5B26BF" w14:textId="35550F16" w:rsidR="00AA57D1" w:rsidRPr="00E701BD" w:rsidRDefault="00AA57D1" w:rsidP="00AA57D1">
      <w:pPr>
        <w:numPr>
          <w:ilvl w:val="0"/>
          <w:numId w:val="4"/>
        </w:numPr>
        <w:rPr>
          <w:rFonts w:ascii="Cambria" w:hAnsi="Cambria"/>
          <w:sz w:val="22"/>
        </w:rPr>
      </w:pPr>
      <w:r w:rsidRPr="00E701BD">
        <w:rPr>
          <w:rFonts w:ascii="Cambria" w:hAnsi="Cambria"/>
          <w:sz w:val="22"/>
        </w:rPr>
        <w:t>Select </w:t>
      </w:r>
      <w:r w:rsidRPr="00E701BD">
        <w:rPr>
          <w:rFonts w:ascii="Cambria" w:hAnsi="Cambria"/>
          <w:b/>
          <w:bCs/>
          <w:sz w:val="22"/>
        </w:rPr>
        <w:t>Show readability statistics</w:t>
      </w:r>
      <w:r w:rsidRPr="00E701BD">
        <w:rPr>
          <w:rFonts w:ascii="Cambria" w:hAnsi="Cambria"/>
          <w:sz w:val="22"/>
        </w:rPr>
        <w:t>.</w:t>
      </w:r>
      <w:r w:rsidR="0061653F" w:rsidRPr="00E701BD">
        <w:rPr>
          <w:rStyle w:val="EndnoteReference"/>
          <w:rFonts w:ascii="Cambria" w:hAnsi="Cambria"/>
          <w:sz w:val="22"/>
        </w:rPr>
        <w:endnoteReference w:id="6"/>
      </w:r>
    </w:p>
    <w:p w14:paraId="04817950" w14:textId="77777777" w:rsidR="008613E0" w:rsidRPr="00E701BD" w:rsidRDefault="008613E0" w:rsidP="008613E0">
      <w:pPr>
        <w:pStyle w:val="ListParagraph"/>
        <w:rPr>
          <w:rFonts w:ascii="Cambria" w:hAnsi="Cambria"/>
          <w:sz w:val="16"/>
          <w:szCs w:val="16"/>
        </w:rPr>
      </w:pPr>
    </w:p>
    <w:p w14:paraId="7617A622" w14:textId="77777777" w:rsidR="00AA57D1" w:rsidRPr="00E701BD" w:rsidRDefault="00AA57D1" w:rsidP="00AA57D1">
      <w:pPr>
        <w:rPr>
          <w:rFonts w:ascii="Cambria" w:hAnsi="Cambria"/>
          <w:b/>
          <w:sz w:val="22"/>
        </w:rPr>
      </w:pPr>
      <w:r w:rsidRPr="00E701BD">
        <w:rPr>
          <w:rFonts w:ascii="Cambria" w:hAnsi="Cambria"/>
          <w:b/>
          <w:sz w:val="22"/>
        </w:rPr>
        <w:t>Mac:</w:t>
      </w:r>
    </w:p>
    <w:p w14:paraId="78ECA235" w14:textId="77777777" w:rsidR="00615BBB" w:rsidRPr="00E701BD" w:rsidRDefault="00615BBB" w:rsidP="00AA57D1">
      <w:pPr>
        <w:rPr>
          <w:rFonts w:ascii="Cambria" w:hAnsi="Cambria"/>
          <w:b/>
          <w:sz w:val="22"/>
        </w:rPr>
      </w:pPr>
    </w:p>
    <w:p w14:paraId="044D6FC6" w14:textId="77777777" w:rsidR="00AA57D1" w:rsidRPr="00E701BD" w:rsidRDefault="00AA57D1" w:rsidP="008613E0">
      <w:pPr>
        <w:pStyle w:val="ListParagraph"/>
        <w:numPr>
          <w:ilvl w:val="0"/>
          <w:numId w:val="5"/>
        </w:numPr>
        <w:rPr>
          <w:rFonts w:ascii="Cambria" w:hAnsi="Cambria"/>
          <w:sz w:val="22"/>
        </w:rPr>
      </w:pPr>
      <w:r w:rsidRPr="00E701BD">
        <w:rPr>
          <w:rFonts w:ascii="Cambria" w:hAnsi="Cambria"/>
          <w:sz w:val="22"/>
        </w:rPr>
        <w:t>Click “</w:t>
      </w:r>
      <w:r w:rsidRPr="00E701BD">
        <w:rPr>
          <w:rFonts w:ascii="Cambria" w:hAnsi="Cambria"/>
          <w:b/>
          <w:sz w:val="22"/>
        </w:rPr>
        <w:t>Word</w:t>
      </w:r>
      <w:r w:rsidR="008613E0" w:rsidRPr="00E701BD">
        <w:rPr>
          <w:rFonts w:ascii="Cambria" w:hAnsi="Cambria"/>
          <w:sz w:val="22"/>
        </w:rPr>
        <w:t>” in the top menu bar</w:t>
      </w:r>
    </w:p>
    <w:p w14:paraId="29C5B781" w14:textId="77777777" w:rsidR="008613E0" w:rsidRPr="00E701BD" w:rsidRDefault="008613E0" w:rsidP="008613E0">
      <w:pPr>
        <w:pStyle w:val="ListParagraph"/>
        <w:numPr>
          <w:ilvl w:val="0"/>
          <w:numId w:val="5"/>
        </w:numPr>
        <w:rPr>
          <w:rFonts w:ascii="Cambria" w:hAnsi="Cambria"/>
          <w:sz w:val="22"/>
        </w:rPr>
      </w:pPr>
      <w:r w:rsidRPr="00E701BD">
        <w:rPr>
          <w:rFonts w:ascii="Cambria" w:hAnsi="Cambria"/>
          <w:sz w:val="22"/>
        </w:rPr>
        <w:t xml:space="preserve">Click </w:t>
      </w:r>
      <w:r w:rsidRPr="00E701BD">
        <w:rPr>
          <w:rFonts w:ascii="Cambria" w:hAnsi="Cambria"/>
          <w:b/>
          <w:sz w:val="22"/>
        </w:rPr>
        <w:t>Preferences</w:t>
      </w:r>
    </w:p>
    <w:p w14:paraId="211D88A9" w14:textId="77777777" w:rsidR="008613E0" w:rsidRPr="00E701BD" w:rsidRDefault="008613E0" w:rsidP="008613E0">
      <w:pPr>
        <w:pStyle w:val="ListParagraph"/>
        <w:numPr>
          <w:ilvl w:val="0"/>
          <w:numId w:val="5"/>
        </w:numPr>
        <w:rPr>
          <w:rFonts w:ascii="Cambria" w:hAnsi="Cambria"/>
          <w:sz w:val="22"/>
        </w:rPr>
      </w:pPr>
      <w:r w:rsidRPr="00E701BD">
        <w:rPr>
          <w:rFonts w:ascii="Cambria" w:hAnsi="Cambria"/>
          <w:sz w:val="22"/>
        </w:rPr>
        <w:t xml:space="preserve">Select </w:t>
      </w:r>
      <w:r w:rsidRPr="00E701BD">
        <w:rPr>
          <w:rFonts w:ascii="Cambria" w:hAnsi="Cambria"/>
          <w:b/>
          <w:sz w:val="22"/>
        </w:rPr>
        <w:t>Spelling &amp; Grammar</w:t>
      </w:r>
    </w:p>
    <w:p w14:paraId="6668456B" w14:textId="0E257DD4" w:rsidR="008613E0" w:rsidRPr="00E701BD" w:rsidRDefault="008613E0" w:rsidP="008613E0">
      <w:pPr>
        <w:pStyle w:val="ListParagraph"/>
        <w:numPr>
          <w:ilvl w:val="0"/>
          <w:numId w:val="5"/>
        </w:numPr>
        <w:rPr>
          <w:rFonts w:ascii="Cambria" w:hAnsi="Cambria"/>
          <w:sz w:val="22"/>
        </w:rPr>
      </w:pPr>
      <w:r w:rsidRPr="00E701BD">
        <w:rPr>
          <w:rFonts w:ascii="Cambria" w:hAnsi="Cambria"/>
          <w:sz w:val="22"/>
        </w:rPr>
        <w:t>Under Grammar, check</w:t>
      </w:r>
      <w:r w:rsidR="00A121A8">
        <w:rPr>
          <w:rFonts w:ascii="Cambria" w:hAnsi="Cambria"/>
          <w:sz w:val="22"/>
        </w:rPr>
        <w:t xml:space="preserve"> the box for</w:t>
      </w:r>
      <w:r w:rsidRPr="00E701BD">
        <w:rPr>
          <w:rFonts w:ascii="Cambria" w:hAnsi="Cambria"/>
          <w:sz w:val="22"/>
        </w:rPr>
        <w:t xml:space="preserve"> “</w:t>
      </w:r>
      <w:r w:rsidRPr="00E701BD">
        <w:rPr>
          <w:rFonts w:ascii="Cambria" w:hAnsi="Cambria"/>
          <w:b/>
          <w:sz w:val="22"/>
        </w:rPr>
        <w:t>Show Readability Statistics</w:t>
      </w:r>
      <w:r w:rsidRPr="00E701BD">
        <w:rPr>
          <w:rFonts w:ascii="Cambria" w:hAnsi="Cambria"/>
          <w:sz w:val="22"/>
        </w:rPr>
        <w:t>”</w:t>
      </w:r>
    </w:p>
    <w:p w14:paraId="493C02B2" w14:textId="4EBF8E85" w:rsidR="00AA57D1" w:rsidRPr="00E701BD" w:rsidRDefault="00AA57D1" w:rsidP="00AA57D1">
      <w:pPr>
        <w:ind w:left="720"/>
        <w:rPr>
          <w:rFonts w:ascii="Cambria" w:hAnsi="Cambria"/>
          <w:sz w:val="22"/>
        </w:rPr>
      </w:pPr>
      <w:r w:rsidRPr="00E701BD">
        <w:rPr>
          <w:rFonts w:ascii="Cambria" w:hAnsi="Cambria"/>
          <w:sz w:val="22"/>
        </w:rPr>
        <w:t xml:space="preserve">After you enable this feature, open </w:t>
      </w:r>
      <w:r w:rsidR="00B7357E" w:rsidRPr="00E701BD">
        <w:rPr>
          <w:rFonts w:ascii="Cambria" w:hAnsi="Cambria"/>
          <w:sz w:val="22"/>
        </w:rPr>
        <w:t>your file</w:t>
      </w:r>
      <w:r w:rsidRPr="00E701BD">
        <w:rPr>
          <w:rFonts w:ascii="Cambria" w:hAnsi="Cambria"/>
          <w:sz w:val="22"/>
        </w:rPr>
        <w:t>, and </w:t>
      </w:r>
      <w:r w:rsidR="00B7357E" w:rsidRPr="00E701BD">
        <w:rPr>
          <w:rFonts w:ascii="Cambria" w:hAnsi="Cambria"/>
          <w:sz w:val="22"/>
        </w:rPr>
        <w:t>run a spell check.</w:t>
      </w:r>
      <w:r w:rsidRPr="00E701BD">
        <w:rPr>
          <w:rFonts w:ascii="Cambria" w:hAnsi="Cambria"/>
          <w:sz w:val="22"/>
        </w:rPr>
        <w:t xml:space="preserve"> When Word finishes checking the spelling and grammar, it displays information about the reading level of the document.</w:t>
      </w:r>
    </w:p>
    <w:p w14:paraId="1F500E5D" w14:textId="77777777" w:rsidR="00A11D00" w:rsidRPr="00E701BD" w:rsidRDefault="00A11D00" w:rsidP="00A11D00">
      <w:pPr>
        <w:rPr>
          <w:rFonts w:ascii="Helvetica" w:hAnsi="Helvetica"/>
        </w:rPr>
      </w:pPr>
    </w:p>
    <w:p w14:paraId="22A0FEE8" w14:textId="77777777" w:rsidR="00C85FB6" w:rsidRPr="00E701BD" w:rsidRDefault="00AA57D1" w:rsidP="00A11D00">
      <w:pPr>
        <w:rPr>
          <w:rFonts w:ascii="Helvetica" w:hAnsi="Helvetica"/>
          <w:u w:val="single"/>
        </w:rPr>
      </w:pPr>
      <w:r w:rsidRPr="00E701BD">
        <w:rPr>
          <w:rFonts w:ascii="Helvetica" w:hAnsi="Helvetica"/>
          <w:u w:val="single"/>
        </w:rPr>
        <w:t>Understanding Readability Scores</w:t>
      </w:r>
    </w:p>
    <w:p w14:paraId="18BCC216" w14:textId="77777777" w:rsidR="008613E0" w:rsidRPr="00E701BD" w:rsidRDefault="008613E0" w:rsidP="008613E0">
      <w:pPr>
        <w:ind w:left="360"/>
        <w:rPr>
          <w:rFonts w:ascii="Cambria" w:hAnsi="Cambria"/>
          <w:sz w:val="22"/>
        </w:rPr>
      </w:pPr>
    </w:p>
    <w:p w14:paraId="341EB19C" w14:textId="77777777" w:rsidR="00615BBB" w:rsidRPr="00E701BD" w:rsidRDefault="00615BBB" w:rsidP="00A11D00">
      <w:pPr>
        <w:rPr>
          <w:rFonts w:ascii="Cambria" w:hAnsi="Cambria"/>
          <w:sz w:val="22"/>
        </w:rPr>
      </w:pPr>
      <w:bookmarkStart w:id="0" w:name="__toc251568618"/>
      <w:bookmarkEnd w:id="0"/>
      <w:r w:rsidRPr="00E701BD">
        <w:rPr>
          <w:rFonts w:ascii="Cambria" w:hAnsi="Cambria"/>
          <w:sz w:val="22"/>
        </w:rPr>
        <w:t>When writing, aim for the following measures:</w:t>
      </w:r>
    </w:p>
    <w:p w14:paraId="18908C9C" w14:textId="77777777" w:rsidR="00615BBB" w:rsidRPr="00E701BD" w:rsidRDefault="00615BBB" w:rsidP="00615BBB">
      <w:pPr>
        <w:ind w:firstLine="360"/>
        <w:rPr>
          <w:rFonts w:ascii="Cambria" w:hAnsi="Cambria"/>
          <w:sz w:val="22"/>
        </w:rPr>
      </w:pPr>
    </w:p>
    <w:p w14:paraId="7530FF14" w14:textId="7C757FCD" w:rsidR="00235120" w:rsidRPr="00E701BD" w:rsidRDefault="00A11D00" w:rsidP="00615BBB">
      <w:pPr>
        <w:ind w:firstLine="720"/>
        <w:rPr>
          <w:rFonts w:ascii="Cambria" w:hAnsi="Cambria"/>
          <w:sz w:val="22"/>
        </w:rPr>
      </w:pPr>
      <w:r w:rsidRPr="00E701BD">
        <w:rPr>
          <w:rFonts w:ascii="Cambria" w:hAnsi="Cambria"/>
          <w:sz w:val="22"/>
        </w:rPr>
        <w:t xml:space="preserve">- </w:t>
      </w:r>
      <w:r w:rsidR="00235120" w:rsidRPr="00E701BD">
        <w:rPr>
          <w:rFonts w:ascii="Cambria" w:hAnsi="Cambria"/>
          <w:sz w:val="22"/>
        </w:rPr>
        <w:t>Grade Level: No higher than grade 9</w:t>
      </w:r>
      <w:r w:rsidR="00B7357E" w:rsidRPr="00E701BD">
        <w:rPr>
          <w:rFonts w:ascii="Cambria" w:hAnsi="Cambria"/>
          <w:sz w:val="22"/>
        </w:rPr>
        <w:t xml:space="preserve"> (and lower is better)</w:t>
      </w:r>
    </w:p>
    <w:p w14:paraId="2BBE4793" w14:textId="77777777" w:rsidR="00235120" w:rsidRPr="00E701BD" w:rsidRDefault="00235120" w:rsidP="00235120">
      <w:pPr>
        <w:rPr>
          <w:rFonts w:ascii="Cambria" w:hAnsi="Cambria"/>
          <w:sz w:val="22"/>
        </w:rPr>
      </w:pPr>
    </w:p>
    <w:p w14:paraId="7C6EF577" w14:textId="3E645FDC" w:rsidR="00615BBB" w:rsidRPr="00E701BD" w:rsidRDefault="00235120" w:rsidP="00615BBB">
      <w:pPr>
        <w:ind w:firstLine="720"/>
        <w:rPr>
          <w:rFonts w:ascii="Cambria" w:hAnsi="Cambria"/>
          <w:sz w:val="22"/>
        </w:rPr>
      </w:pPr>
      <w:r w:rsidRPr="00E701BD">
        <w:rPr>
          <w:rFonts w:ascii="Cambria" w:hAnsi="Cambria"/>
          <w:sz w:val="22"/>
        </w:rPr>
        <w:t xml:space="preserve">- </w:t>
      </w:r>
      <w:r w:rsidR="00615BBB" w:rsidRPr="00E701BD">
        <w:rPr>
          <w:rFonts w:ascii="Cambria" w:hAnsi="Cambria"/>
          <w:sz w:val="22"/>
        </w:rPr>
        <w:t xml:space="preserve">Passive Sentences: </w:t>
      </w:r>
      <w:r w:rsidR="00615BBB" w:rsidRPr="00E701BD">
        <w:rPr>
          <w:rFonts w:ascii="Cambria" w:hAnsi="Cambria"/>
          <w:b/>
          <w:sz w:val="22"/>
        </w:rPr>
        <w:t>0%</w:t>
      </w:r>
      <w:r w:rsidR="00615BBB" w:rsidRPr="00E701BD">
        <w:rPr>
          <w:rFonts w:ascii="Cambria" w:hAnsi="Cambria"/>
          <w:sz w:val="22"/>
        </w:rPr>
        <w:t xml:space="preserve"> (and no more than 15%)</w:t>
      </w:r>
    </w:p>
    <w:p w14:paraId="47CBCA4B" w14:textId="77777777" w:rsidR="00615BBB" w:rsidRPr="00E701BD" w:rsidRDefault="00615BBB" w:rsidP="00615BBB">
      <w:pPr>
        <w:ind w:firstLine="360"/>
        <w:rPr>
          <w:rFonts w:ascii="Cambria" w:hAnsi="Cambria"/>
          <w:sz w:val="22"/>
        </w:rPr>
      </w:pPr>
    </w:p>
    <w:p w14:paraId="701C8705" w14:textId="694E181A" w:rsidR="00615BBB" w:rsidRPr="00E701BD" w:rsidRDefault="00A11D00" w:rsidP="00615BBB">
      <w:pPr>
        <w:ind w:firstLine="720"/>
        <w:rPr>
          <w:rFonts w:ascii="Cambria" w:hAnsi="Cambria"/>
          <w:b/>
          <w:sz w:val="22"/>
        </w:rPr>
      </w:pPr>
      <w:r w:rsidRPr="00E701BD">
        <w:rPr>
          <w:rFonts w:ascii="Cambria" w:hAnsi="Cambria"/>
          <w:sz w:val="22"/>
        </w:rPr>
        <w:t xml:space="preserve">- </w:t>
      </w:r>
      <w:r w:rsidR="00615BBB" w:rsidRPr="00E701BD">
        <w:rPr>
          <w:rFonts w:ascii="Cambria" w:hAnsi="Cambria"/>
          <w:sz w:val="22"/>
        </w:rPr>
        <w:t xml:space="preserve">Sentences per paragraph: </w:t>
      </w:r>
      <w:r w:rsidR="00615BBB" w:rsidRPr="00E701BD">
        <w:rPr>
          <w:rFonts w:ascii="Cambria" w:hAnsi="Cambria"/>
          <w:b/>
          <w:sz w:val="22"/>
        </w:rPr>
        <w:t>2</w:t>
      </w:r>
      <w:r w:rsidR="00235120" w:rsidRPr="00E701BD">
        <w:rPr>
          <w:rFonts w:ascii="Cambria" w:hAnsi="Cambria"/>
          <w:b/>
          <w:sz w:val="22"/>
        </w:rPr>
        <w:t xml:space="preserve">.5 </w:t>
      </w:r>
      <w:r w:rsidR="00615BBB" w:rsidRPr="00E701BD">
        <w:rPr>
          <w:rFonts w:ascii="Cambria" w:hAnsi="Cambria"/>
          <w:b/>
          <w:sz w:val="22"/>
        </w:rPr>
        <w:t>-</w:t>
      </w:r>
      <w:r w:rsidR="00235120" w:rsidRPr="00E701BD">
        <w:rPr>
          <w:rFonts w:ascii="Cambria" w:hAnsi="Cambria"/>
          <w:b/>
          <w:sz w:val="22"/>
        </w:rPr>
        <w:t xml:space="preserve"> </w:t>
      </w:r>
      <w:r w:rsidR="00615BBB" w:rsidRPr="00E701BD">
        <w:rPr>
          <w:rFonts w:ascii="Cambria" w:hAnsi="Cambria"/>
          <w:b/>
          <w:sz w:val="22"/>
        </w:rPr>
        <w:t>3</w:t>
      </w:r>
      <w:r w:rsidR="00235120" w:rsidRPr="00E701BD">
        <w:rPr>
          <w:rFonts w:ascii="Cambria" w:hAnsi="Cambria"/>
          <w:b/>
          <w:sz w:val="22"/>
        </w:rPr>
        <w:t>.5</w:t>
      </w:r>
    </w:p>
    <w:p w14:paraId="60FCB26E" w14:textId="1A138AB2" w:rsidR="00615BBB" w:rsidRPr="00E701BD" w:rsidRDefault="00615BBB" w:rsidP="00615BBB">
      <w:pPr>
        <w:ind w:left="1440"/>
        <w:rPr>
          <w:rFonts w:ascii="Cambria" w:hAnsi="Cambria"/>
          <w:sz w:val="18"/>
        </w:rPr>
      </w:pPr>
      <w:r w:rsidRPr="00E701BD">
        <w:rPr>
          <w:rFonts w:ascii="Cambria" w:hAnsi="Cambria"/>
          <w:sz w:val="18"/>
        </w:rPr>
        <w:t>Depending on the style of writing, this number might be higher. But ask yourself – why not break up that long paragraph? It makes your document more readable</w:t>
      </w:r>
    </w:p>
    <w:p w14:paraId="7ABC83EF" w14:textId="77777777" w:rsidR="00615BBB" w:rsidRPr="00E701BD" w:rsidRDefault="00615BBB" w:rsidP="00615BBB">
      <w:pPr>
        <w:ind w:firstLine="720"/>
        <w:rPr>
          <w:rFonts w:ascii="Cambria" w:hAnsi="Cambria"/>
          <w:sz w:val="22"/>
        </w:rPr>
      </w:pPr>
    </w:p>
    <w:p w14:paraId="1174BA9D" w14:textId="449B34C2" w:rsidR="00615BBB" w:rsidRPr="00E701BD" w:rsidRDefault="00A11D00" w:rsidP="00615BBB">
      <w:pPr>
        <w:ind w:firstLine="720"/>
        <w:rPr>
          <w:rFonts w:ascii="Cambria" w:hAnsi="Cambria"/>
          <w:sz w:val="22"/>
        </w:rPr>
      </w:pPr>
      <w:r w:rsidRPr="00E701BD">
        <w:rPr>
          <w:rFonts w:ascii="Cambria" w:hAnsi="Cambria"/>
          <w:sz w:val="22"/>
        </w:rPr>
        <w:t xml:space="preserve">- </w:t>
      </w:r>
      <w:r w:rsidR="00615BBB" w:rsidRPr="00E701BD">
        <w:rPr>
          <w:rFonts w:ascii="Cambria" w:hAnsi="Cambria"/>
          <w:sz w:val="22"/>
        </w:rPr>
        <w:t xml:space="preserve">Words per sentence: </w:t>
      </w:r>
      <w:r w:rsidR="00235120" w:rsidRPr="00E701BD">
        <w:rPr>
          <w:rFonts w:ascii="Cambria" w:hAnsi="Cambria"/>
          <w:b/>
          <w:sz w:val="22"/>
        </w:rPr>
        <w:t>12</w:t>
      </w:r>
      <w:r w:rsidR="00615BBB" w:rsidRPr="00E701BD">
        <w:rPr>
          <w:rFonts w:ascii="Cambria" w:hAnsi="Cambria"/>
          <w:b/>
          <w:sz w:val="22"/>
        </w:rPr>
        <w:t>-2</w:t>
      </w:r>
      <w:r w:rsidR="00235120" w:rsidRPr="00E701BD">
        <w:rPr>
          <w:rFonts w:ascii="Cambria" w:hAnsi="Cambria"/>
          <w:b/>
          <w:sz w:val="22"/>
        </w:rPr>
        <w:t>0</w:t>
      </w:r>
      <w:r w:rsidR="00235120" w:rsidRPr="00E701BD">
        <w:rPr>
          <w:rFonts w:ascii="Cambria" w:hAnsi="Cambria"/>
          <w:sz w:val="22"/>
        </w:rPr>
        <w:t xml:space="preserve"> (and never</w:t>
      </w:r>
      <w:r w:rsidR="00615BBB" w:rsidRPr="00E701BD">
        <w:rPr>
          <w:rFonts w:ascii="Cambria" w:hAnsi="Cambria"/>
          <w:sz w:val="22"/>
        </w:rPr>
        <w:t xml:space="preserve"> more than 35)</w:t>
      </w:r>
    </w:p>
    <w:p w14:paraId="03613CAB" w14:textId="77777777" w:rsidR="00615BBB" w:rsidRPr="00E701BD" w:rsidRDefault="00615BBB" w:rsidP="00615BBB">
      <w:pPr>
        <w:ind w:firstLine="720"/>
        <w:rPr>
          <w:rFonts w:ascii="Cambria" w:hAnsi="Cambria"/>
          <w:b/>
          <w:sz w:val="22"/>
        </w:rPr>
      </w:pPr>
    </w:p>
    <w:p w14:paraId="4627CCD0" w14:textId="30BFE36B" w:rsidR="00615BBB" w:rsidRPr="00E701BD" w:rsidRDefault="00A11D00" w:rsidP="00615BBB">
      <w:pPr>
        <w:ind w:firstLine="720"/>
        <w:rPr>
          <w:rFonts w:ascii="Cambria" w:hAnsi="Cambria"/>
          <w:sz w:val="22"/>
        </w:rPr>
      </w:pPr>
      <w:r w:rsidRPr="00E701BD">
        <w:rPr>
          <w:rFonts w:ascii="Cambria" w:hAnsi="Cambria"/>
          <w:sz w:val="22"/>
        </w:rPr>
        <w:t xml:space="preserve">- </w:t>
      </w:r>
      <w:r w:rsidR="00615BBB" w:rsidRPr="00E701BD">
        <w:rPr>
          <w:rFonts w:ascii="Cambria" w:hAnsi="Cambria"/>
          <w:sz w:val="22"/>
        </w:rPr>
        <w:t xml:space="preserve">Characters per word: </w:t>
      </w:r>
      <w:r w:rsidR="00615BBB" w:rsidRPr="00E701BD">
        <w:rPr>
          <w:rFonts w:ascii="Cambria" w:hAnsi="Cambria"/>
          <w:b/>
          <w:sz w:val="22"/>
        </w:rPr>
        <w:t>4</w:t>
      </w:r>
      <w:r w:rsidR="00235120" w:rsidRPr="00E701BD">
        <w:rPr>
          <w:rFonts w:ascii="Cambria" w:hAnsi="Cambria"/>
          <w:b/>
          <w:sz w:val="22"/>
        </w:rPr>
        <w:t xml:space="preserve">.4 </w:t>
      </w:r>
      <w:r w:rsidR="00615BBB" w:rsidRPr="00E701BD">
        <w:rPr>
          <w:rFonts w:ascii="Cambria" w:hAnsi="Cambria"/>
          <w:b/>
          <w:sz w:val="22"/>
        </w:rPr>
        <w:t>-</w:t>
      </w:r>
      <w:r w:rsidR="00235120" w:rsidRPr="00E701BD">
        <w:rPr>
          <w:rFonts w:ascii="Cambria" w:hAnsi="Cambria"/>
          <w:b/>
          <w:sz w:val="22"/>
        </w:rPr>
        <w:t xml:space="preserve"> 4.6</w:t>
      </w:r>
    </w:p>
    <w:p w14:paraId="0266FB59" w14:textId="77777777" w:rsidR="00615BBB" w:rsidRPr="00E701BD" w:rsidRDefault="00615BBB" w:rsidP="008613E0">
      <w:pPr>
        <w:ind w:left="360"/>
        <w:rPr>
          <w:rFonts w:ascii="Cambria" w:hAnsi="Cambria"/>
          <w:sz w:val="22"/>
        </w:rPr>
      </w:pPr>
    </w:p>
    <w:p w14:paraId="1C6E81CA" w14:textId="08017E06" w:rsidR="008613E0" w:rsidRPr="00E701BD" w:rsidRDefault="008613E0" w:rsidP="00A11D00">
      <w:pPr>
        <w:rPr>
          <w:rFonts w:ascii="Cambria" w:hAnsi="Cambria"/>
          <w:sz w:val="22"/>
        </w:rPr>
      </w:pPr>
      <w:r w:rsidRPr="00E701BD">
        <w:rPr>
          <w:rFonts w:ascii="Cambria" w:hAnsi="Cambria"/>
          <w:sz w:val="22"/>
        </w:rPr>
        <w:t xml:space="preserve">Each readability test </w:t>
      </w:r>
      <w:r w:rsidR="00A121A8">
        <w:rPr>
          <w:rFonts w:ascii="Cambria" w:hAnsi="Cambria"/>
          <w:sz w:val="22"/>
        </w:rPr>
        <w:t xml:space="preserve">uses the </w:t>
      </w:r>
      <w:r w:rsidRPr="00E701BD">
        <w:rPr>
          <w:rFonts w:ascii="Cambria" w:hAnsi="Cambria"/>
          <w:sz w:val="22"/>
        </w:rPr>
        <w:t xml:space="preserve">average number of syllables per word and words per sentence. </w:t>
      </w:r>
      <w:bookmarkStart w:id="1" w:name="__toc342546557"/>
      <w:bookmarkEnd w:id="1"/>
      <w:r w:rsidR="00C97101" w:rsidRPr="00E701BD">
        <w:rPr>
          <w:rFonts w:ascii="Cambria" w:hAnsi="Cambria"/>
          <w:sz w:val="22"/>
        </w:rPr>
        <w:t>Note that these ratings work better with texts at least 400 words long.</w:t>
      </w:r>
    </w:p>
    <w:p w14:paraId="059E88EE" w14:textId="77777777" w:rsidR="00DE1CF4" w:rsidRPr="00E701BD" w:rsidRDefault="00DE1CF4" w:rsidP="00A11D00">
      <w:pPr>
        <w:rPr>
          <w:rFonts w:ascii="Cambria" w:hAnsi="Cambria"/>
          <w:sz w:val="22"/>
        </w:rPr>
      </w:pPr>
    </w:p>
    <w:p w14:paraId="014F6DF6" w14:textId="24448137" w:rsidR="008613E0" w:rsidRPr="00E701BD" w:rsidRDefault="00A11D00" w:rsidP="008613E0">
      <w:pPr>
        <w:ind w:left="360"/>
        <w:rPr>
          <w:rFonts w:ascii="Cambria" w:hAnsi="Cambria"/>
          <w:b/>
          <w:sz w:val="22"/>
        </w:rPr>
      </w:pPr>
      <w:r w:rsidRPr="00E701BD">
        <w:rPr>
          <w:rFonts w:ascii="Cambria" w:hAnsi="Cambria"/>
          <w:b/>
          <w:sz w:val="22"/>
        </w:rPr>
        <w:t xml:space="preserve">- </w:t>
      </w:r>
      <w:r w:rsidR="008613E0" w:rsidRPr="00E701BD">
        <w:rPr>
          <w:rFonts w:ascii="Cambria" w:hAnsi="Cambria"/>
          <w:b/>
          <w:sz w:val="22"/>
        </w:rPr>
        <w:t>Flesch Reading Ease test</w:t>
      </w:r>
    </w:p>
    <w:p w14:paraId="5F3A2173" w14:textId="6AB49D5E" w:rsidR="008613E0" w:rsidRPr="00E701BD" w:rsidRDefault="008613E0" w:rsidP="008613E0">
      <w:pPr>
        <w:ind w:left="360"/>
        <w:rPr>
          <w:rFonts w:ascii="Cambria" w:hAnsi="Cambria"/>
          <w:sz w:val="22"/>
        </w:rPr>
      </w:pPr>
      <w:r w:rsidRPr="00E701BD">
        <w:rPr>
          <w:rFonts w:ascii="Cambria" w:hAnsi="Cambria"/>
          <w:sz w:val="22"/>
        </w:rPr>
        <w:t xml:space="preserve">This test rates text on a 100-point scale. The higher the score, the easier it is to understand the document. For most standard files, you want the score to be between </w:t>
      </w:r>
      <w:r w:rsidRPr="00E701BD">
        <w:rPr>
          <w:rFonts w:ascii="Cambria" w:hAnsi="Cambria"/>
          <w:b/>
          <w:sz w:val="22"/>
        </w:rPr>
        <w:t>60 and 70</w:t>
      </w:r>
      <w:r w:rsidRPr="00E701BD">
        <w:rPr>
          <w:rFonts w:ascii="Cambria" w:hAnsi="Cambria"/>
          <w:sz w:val="22"/>
        </w:rPr>
        <w:t>.</w:t>
      </w:r>
      <w:r w:rsidR="0061653F" w:rsidRPr="00E701BD">
        <w:rPr>
          <w:rStyle w:val="EndnoteReference"/>
          <w:rFonts w:ascii="Cambria" w:hAnsi="Cambria"/>
          <w:sz w:val="22"/>
        </w:rPr>
        <w:endnoteReference w:id="7"/>
      </w:r>
    </w:p>
    <w:p w14:paraId="2ECE71E6" w14:textId="77777777" w:rsidR="00A11D00" w:rsidRPr="00E701BD" w:rsidRDefault="00A11D00" w:rsidP="00A11D00">
      <w:pPr>
        <w:rPr>
          <w:rFonts w:ascii="Cambria" w:hAnsi="Cambria"/>
          <w:sz w:val="22"/>
        </w:rPr>
      </w:pPr>
      <w:bookmarkStart w:id="2" w:name="__toc342546558"/>
      <w:bookmarkEnd w:id="2"/>
    </w:p>
    <w:p w14:paraId="6700E8A4" w14:textId="7A4BF50F" w:rsidR="008613E0" w:rsidRPr="00E701BD" w:rsidRDefault="00A11D00" w:rsidP="00A11D00">
      <w:pPr>
        <w:ind w:firstLine="360"/>
        <w:rPr>
          <w:rFonts w:ascii="Cambria" w:hAnsi="Cambria"/>
          <w:sz w:val="22"/>
        </w:rPr>
      </w:pPr>
      <w:r w:rsidRPr="00E701BD">
        <w:rPr>
          <w:rFonts w:ascii="Cambria" w:hAnsi="Cambria"/>
          <w:sz w:val="22"/>
        </w:rPr>
        <w:t xml:space="preserve">- </w:t>
      </w:r>
      <w:r w:rsidR="008613E0" w:rsidRPr="00E701BD">
        <w:rPr>
          <w:rFonts w:ascii="Cambria" w:hAnsi="Cambria"/>
          <w:b/>
          <w:sz w:val="22"/>
        </w:rPr>
        <w:t>Flesch-Kincaid Grade Level test</w:t>
      </w:r>
    </w:p>
    <w:p w14:paraId="28E9D50A" w14:textId="77777777" w:rsidR="008613E0" w:rsidRPr="00E701BD" w:rsidRDefault="008613E0" w:rsidP="008613E0">
      <w:pPr>
        <w:ind w:left="360"/>
        <w:rPr>
          <w:rFonts w:ascii="Cambria" w:hAnsi="Cambria"/>
          <w:sz w:val="22"/>
        </w:rPr>
      </w:pPr>
      <w:r w:rsidRPr="00E701BD">
        <w:rPr>
          <w:rFonts w:ascii="Cambria" w:hAnsi="Cambria"/>
          <w:sz w:val="22"/>
        </w:rPr>
        <w:t xml:space="preserve">This test rates text on a U.S. school grade level. For example, a score of 8.0 means that an eighth grader can understand the document. For most documents, aim for a score of approximately </w:t>
      </w:r>
      <w:r w:rsidRPr="00E701BD">
        <w:rPr>
          <w:rFonts w:ascii="Cambria" w:hAnsi="Cambria"/>
          <w:b/>
          <w:sz w:val="22"/>
        </w:rPr>
        <w:t>7.0 to 8.0</w:t>
      </w:r>
      <w:r w:rsidRPr="00E701BD">
        <w:rPr>
          <w:rFonts w:ascii="Cambria" w:hAnsi="Cambria"/>
          <w:sz w:val="22"/>
        </w:rPr>
        <w:t>.</w:t>
      </w:r>
    </w:p>
    <w:p w14:paraId="3D0E1831" w14:textId="77777777" w:rsidR="00DD460A" w:rsidRPr="00E701BD" w:rsidRDefault="00DD460A">
      <w:pPr>
        <w:rPr>
          <w:rFonts w:ascii="Helvetica" w:hAnsi="Helvetica"/>
          <w:u w:val="single"/>
        </w:rPr>
      </w:pPr>
    </w:p>
    <w:p w14:paraId="6CFABBA4" w14:textId="441EBA75" w:rsidR="00DD460A" w:rsidRPr="00E701BD" w:rsidRDefault="00DD460A">
      <w:pPr>
        <w:rPr>
          <w:rFonts w:ascii="Helvetica" w:hAnsi="Helvetica"/>
          <w:u w:val="single"/>
        </w:rPr>
      </w:pPr>
      <w:r w:rsidRPr="00E701BD">
        <w:rPr>
          <w:rFonts w:ascii="Helvetica" w:hAnsi="Helvetica"/>
          <w:u w:val="single"/>
        </w:rPr>
        <w:t xml:space="preserve">ALTERNATIVE: </w:t>
      </w:r>
      <w:r w:rsidRPr="00E701BD">
        <w:rPr>
          <w:rFonts w:ascii="Cambria" w:hAnsi="Cambria"/>
          <w:sz w:val="22"/>
        </w:rPr>
        <w:t>Use the online “Hemingway App”  http://www.hemingwayapp.com/</w:t>
      </w:r>
      <w:r w:rsidRPr="00E701BD">
        <w:rPr>
          <w:rFonts w:ascii="Helvetica" w:hAnsi="Helvetica"/>
          <w:u w:val="single"/>
        </w:rPr>
        <w:br w:type="page"/>
      </w:r>
    </w:p>
    <w:p w14:paraId="7123CD85" w14:textId="4342F6BB" w:rsidR="00D63252" w:rsidRPr="00E701BD" w:rsidRDefault="00D63252">
      <w:pPr>
        <w:rPr>
          <w:rFonts w:ascii="Helvetica" w:hAnsi="Helvetica"/>
          <w:u w:val="single"/>
        </w:rPr>
      </w:pPr>
    </w:p>
    <w:p w14:paraId="252CBC33" w14:textId="3362D21F" w:rsidR="00C85FB6" w:rsidRPr="00E701BD" w:rsidRDefault="00C85FB6" w:rsidP="001B331F">
      <w:pPr>
        <w:rPr>
          <w:rFonts w:ascii="Helvetica" w:hAnsi="Helvetica"/>
        </w:rPr>
      </w:pPr>
      <w:r w:rsidRPr="00E701BD">
        <w:rPr>
          <w:rFonts w:ascii="Helvetica" w:hAnsi="Helvetica"/>
          <w:u w:val="single"/>
        </w:rPr>
        <w:t>Substitution Page</w:t>
      </w:r>
      <w:r w:rsidR="0061653F" w:rsidRPr="00E701BD">
        <w:rPr>
          <w:rFonts w:ascii="Helvetica" w:hAnsi="Helvetica"/>
        </w:rPr>
        <w:t xml:space="preserve"> </w:t>
      </w:r>
      <w:r w:rsidR="0061653F" w:rsidRPr="00E701BD">
        <w:rPr>
          <w:rStyle w:val="EndnoteReference"/>
          <w:rFonts w:ascii="Helvetica" w:hAnsi="Helvetica"/>
        </w:rPr>
        <w:endnoteReference w:id="8"/>
      </w:r>
      <w:r w:rsidR="00DE1CF4" w:rsidRPr="00E701BD">
        <w:rPr>
          <w:rFonts w:ascii="Helvetica" w:hAnsi="Helvetica"/>
        </w:rPr>
        <w:t xml:space="preserve"> </w:t>
      </w:r>
    </w:p>
    <w:p w14:paraId="54191BD9" w14:textId="77777777" w:rsidR="00FD6276" w:rsidRPr="00E701BD" w:rsidRDefault="00FD6276" w:rsidP="001B331F">
      <w:pPr>
        <w:rPr>
          <w:rFonts w:ascii="Helvetica" w:hAnsi="Helvetica"/>
        </w:rPr>
      </w:pPr>
    </w:p>
    <w:tbl>
      <w:tblPr>
        <w:tblStyle w:val="LightShading-Accent3"/>
        <w:tblW w:w="9513" w:type="dxa"/>
        <w:tblLayout w:type="fixed"/>
        <w:tblLook w:val="04A0" w:firstRow="1" w:lastRow="0" w:firstColumn="1" w:lastColumn="0" w:noHBand="0" w:noVBand="1"/>
      </w:tblPr>
      <w:tblGrid>
        <w:gridCol w:w="7812"/>
        <w:gridCol w:w="1701"/>
      </w:tblGrid>
      <w:tr w:rsidR="00FD6276" w:rsidRPr="00E701BD" w14:paraId="6074E0DD" w14:textId="77777777" w:rsidTr="004D6D1D">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45742E12" w14:textId="77777777" w:rsidR="00FD6276" w:rsidRPr="00E701BD" w:rsidRDefault="00FD6276" w:rsidP="004D6D1D">
            <w:pPr>
              <w:spacing w:after="120"/>
              <w:rPr>
                <w:rFonts w:ascii="Helvetica" w:eastAsia="Times New Roman" w:hAnsi="Helvetica" w:cs="Times New Roman"/>
                <w:color w:val="auto"/>
                <w:sz w:val="22"/>
                <w:szCs w:val="22"/>
              </w:rPr>
            </w:pPr>
            <w:r w:rsidRPr="00E701BD">
              <w:rPr>
                <w:rFonts w:ascii="Helvetica" w:eastAsia="Times New Roman" w:hAnsi="Helvetica" w:cs="Times New Roman"/>
                <w:color w:val="auto"/>
                <w:sz w:val="22"/>
                <w:szCs w:val="22"/>
              </w:rPr>
              <w:t>Instead of</w:t>
            </w:r>
          </w:p>
        </w:tc>
        <w:tc>
          <w:tcPr>
            <w:tcW w:w="1701" w:type="dxa"/>
            <w:hideMark/>
          </w:tcPr>
          <w:p w14:paraId="15184DFF" w14:textId="77777777" w:rsidR="00FD6276" w:rsidRPr="00E701BD" w:rsidRDefault="00FD6276" w:rsidP="004D6D1D">
            <w:pPr>
              <w:spacing w:after="120"/>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auto"/>
                <w:sz w:val="22"/>
                <w:szCs w:val="22"/>
              </w:rPr>
            </w:pPr>
            <w:r w:rsidRPr="00E701BD">
              <w:rPr>
                <w:rFonts w:ascii="Helvetica" w:eastAsia="Times New Roman" w:hAnsi="Helvetica" w:cs="Times New Roman"/>
                <w:color w:val="auto"/>
                <w:sz w:val="22"/>
                <w:szCs w:val="22"/>
              </w:rPr>
              <w:t xml:space="preserve">Use </w:t>
            </w:r>
          </w:p>
        </w:tc>
      </w:tr>
      <w:tr w:rsidR="00FD6276" w:rsidRPr="00E701BD" w14:paraId="33D9ED29"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7EE36515"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A greater degree of; a greater proportion of</w:t>
            </w:r>
          </w:p>
        </w:tc>
        <w:tc>
          <w:tcPr>
            <w:tcW w:w="1701" w:type="dxa"/>
            <w:hideMark/>
          </w:tcPr>
          <w:p w14:paraId="74A9DEEC"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More</w:t>
            </w:r>
          </w:p>
        </w:tc>
      </w:tr>
      <w:tr w:rsidR="00FD6276" w:rsidRPr="00E701BD" w14:paraId="2EF9FB8A"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4A6C0740"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A large proportion of</w:t>
            </w:r>
          </w:p>
        </w:tc>
        <w:tc>
          <w:tcPr>
            <w:tcW w:w="1701" w:type="dxa"/>
            <w:hideMark/>
          </w:tcPr>
          <w:p w14:paraId="2D5EF56C"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Many</w:t>
            </w:r>
          </w:p>
        </w:tc>
      </w:tr>
      <w:tr w:rsidR="00FD6276" w:rsidRPr="00E701BD" w14:paraId="4AC27EA2"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4733A5AA"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A majority of</w:t>
            </w:r>
          </w:p>
        </w:tc>
        <w:tc>
          <w:tcPr>
            <w:tcW w:w="1701" w:type="dxa"/>
            <w:hideMark/>
          </w:tcPr>
          <w:p w14:paraId="23673E01"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Most</w:t>
            </w:r>
          </w:p>
        </w:tc>
      </w:tr>
      <w:tr w:rsidR="00FD6276" w:rsidRPr="00E701BD" w14:paraId="0492D624"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2280F7A0"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Adequate number of; sufficient number of</w:t>
            </w:r>
          </w:p>
        </w:tc>
        <w:tc>
          <w:tcPr>
            <w:tcW w:w="1701" w:type="dxa"/>
            <w:hideMark/>
          </w:tcPr>
          <w:p w14:paraId="48A888BF"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Enough</w:t>
            </w:r>
          </w:p>
        </w:tc>
      </w:tr>
      <w:tr w:rsidR="00FD6276" w:rsidRPr="00E701BD" w14:paraId="1FB093BA"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102DD2E3"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Advance planning</w:t>
            </w:r>
          </w:p>
        </w:tc>
        <w:tc>
          <w:tcPr>
            <w:tcW w:w="1701" w:type="dxa"/>
            <w:hideMark/>
          </w:tcPr>
          <w:p w14:paraId="48FFFD98"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Planning</w:t>
            </w:r>
          </w:p>
        </w:tc>
      </w:tr>
      <w:tr w:rsidR="00FD6276" w:rsidRPr="00E701BD" w14:paraId="084D100E"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54200270"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After this is accomplished</w:t>
            </w:r>
          </w:p>
        </w:tc>
        <w:tc>
          <w:tcPr>
            <w:tcW w:w="1701" w:type="dxa"/>
            <w:hideMark/>
          </w:tcPr>
          <w:p w14:paraId="6B0A618B"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Then</w:t>
            </w:r>
          </w:p>
        </w:tc>
      </w:tr>
      <w:tr w:rsidR="00FD6276" w:rsidRPr="00E701BD" w14:paraId="55C2F186"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0F6D949F"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At a later date</w:t>
            </w:r>
          </w:p>
        </w:tc>
        <w:tc>
          <w:tcPr>
            <w:tcW w:w="1701" w:type="dxa"/>
            <w:hideMark/>
          </w:tcPr>
          <w:p w14:paraId="79EB5FB1"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Later</w:t>
            </w:r>
          </w:p>
        </w:tc>
      </w:tr>
      <w:tr w:rsidR="00FD6276" w:rsidRPr="00E701BD" w14:paraId="129E5C21"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32B894FF"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At all times</w:t>
            </w:r>
          </w:p>
        </w:tc>
        <w:tc>
          <w:tcPr>
            <w:tcW w:w="1701" w:type="dxa"/>
            <w:hideMark/>
          </w:tcPr>
          <w:p w14:paraId="6E38C304"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Always</w:t>
            </w:r>
          </w:p>
        </w:tc>
      </w:tr>
      <w:tr w:rsidR="00FD6276" w:rsidRPr="00E701BD" w14:paraId="1C594137"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60411236"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At the time that</w:t>
            </w:r>
          </w:p>
        </w:tc>
        <w:tc>
          <w:tcPr>
            <w:tcW w:w="1701" w:type="dxa"/>
            <w:hideMark/>
          </w:tcPr>
          <w:p w14:paraId="3B64929C"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When</w:t>
            </w:r>
          </w:p>
        </w:tc>
      </w:tr>
      <w:tr w:rsidR="00FD6276" w:rsidRPr="00E701BD" w14:paraId="2C4D213D"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2727ACF4"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At this point in time; at the present time; at present</w:t>
            </w:r>
          </w:p>
        </w:tc>
        <w:tc>
          <w:tcPr>
            <w:tcW w:w="1701" w:type="dxa"/>
            <w:hideMark/>
          </w:tcPr>
          <w:p w14:paraId="3822DB8A"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Now</w:t>
            </w:r>
          </w:p>
        </w:tc>
      </w:tr>
      <w:tr w:rsidR="00FD6276" w:rsidRPr="00E701BD" w14:paraId="4CB3223E"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2600EE6A"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By means of</w:t>
            </w:r>
          </w:p>
        </w:tc>
        <w:tc>
          <w:tcPr>
            <w:tcW w:w="1701" w:type="dxa"/>
            <w:hideMark/>
          </w:tcPr>
          <w:p w14:paraId="0CC71667"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By</w:t>
            </w:r>
          </w:p>
        </w:tc>
      </w:tr>
      <w:tr w:rsidR="00FD6276" w:rsidRPr="00E701BD" w14:paraId="5B7C6BB9"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0F35808A" w14:textId="6C384EF3" w:rsidR="00FD6276" w:rsidRPr="00E701BD" w:rsidRDefault="00E8692D"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Carry</w:t>
            </w:r>
            <w:r w:rsidR="00FD6276" w:rsidRPr="00E701BD">
              <w:rPr>
                <w:rFonts w:ascii="Cambria" w:eastAsia="Times New Roman" w:hAnsi="Cambria" w:cs="Times New Roman"/>
                <w:b w:val="0"/>
                <w:color w:val="auto"/>
                <w:sz w:val="22"/>
                <w:szCs w:val="22"/>
              </w:rPr>
              <w:t xml:space="preserve"> out an examination of</w:t>
            </w:r>
          </w:p>
        </w:tc>
        <w:tc>
          <w:tcPr>
            <w:tcW w:w="1701" w:type="dxa"/>
            <w:hideMark/>
          </w:tcPr>
          <w:p w14:paraId="1290E3B6" w14:textId="0A6F64E7" w:rsidR="00FD6276" w:rsidRPr="00E701BD" w:rsidRDefault="00E8692D"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Examine</w:t>
            </w:r>
          </w:p>
        </w:tc>
      </w:tr>
      <w:tr w:rsidR="00FD6276" w:rsidRPr="00E701BD" w14:paraId="6E79D163"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4F3D714C" w14:textId="0E4526B7" w:rsidR="00FD6276" w:rsidRPr="00E701BD" w:rsidRDefault="00E8692D"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Effect</w:t>
            </w:r>
            <w:r w:rsidR="00FD6276" w:rsidRPr="00E701BD">
              <w:rPr>
                <w:rFonts w:ascii="Cambria" w:eastAsia="Times New Roman" w:hAnsi="Cambria" w:cs="Times New Roman"/>
                <w:b w:val="0"/>
                <w:color w:val="auto"/>
                <w:sz w:val="22"/>
                <w:szCs w:val="22"/>
              </w:rPr>
              <w:t xml:space="preserve"> an improvement to</w:t>
            </w:r>
          </w:p>
        </w:tc>
        <w:tc>
          <w:tcPr>
            <w:tcW w:w="1701" w:type="dxa"/>
            <w:hideMark/>
          </w:tcPr>
          <w:p w14:paraId="03304954" w14:textId="0BC57E81" w:rsidR="00FD6276" w:rsidRPr="00E701BD" w:rsidRDefault="00E8692D"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Improve</w:t>
            </w:r>
          </w:p>
        </w:tc>
      </w:tr>
      <w:tr w:rsidR="00FD6276" w:rsidRPr="00E701BD" w14:paraId="189E1538"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5262B3CF" w14:textId="43AF808A" w:rsidR="00FD6276" w:rsidRPr="00E701BD" w:rsidRDefault="00E8692D"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Ensure</w:t>
            </w:r>
            <w:r w:rsidR="00FD6276" w:rsidRPr="00E701BD">
              <w:rPr>
                <w:rFonts w:ascii="Cambria" w:eastAsia="Times New Roman" w:hAnsi="Cambria" w:cs="Times New Roman"/>
                <w:b w:val="0"/>
                <w:color w:val="auto"/>
                <w:sz w:val="22"/>
                <w:szCs w:val="22"/>
              </w:rPr>
              <w:t xml:space="preserve"> maintenance of</w:t>
            </w:r>
          </w:p>
        </w:tc>
        <w:tc>
          <w:tcPr>
            <w:tcW w:w="1701" w:type="dxa"/>
            <w:hideMark/>
          </w:tcPr>
          <w:p w14:paraId="2F98EBE2" w14:textId="24C74360" w:rsidR="00FD6276" w:rsidRPr="00E701BD" w:rsidRDefault="00E8692D"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Maintain</w:t>
            </w:r>
          </w:p>
        </w:tc>
      </w:tr>
      <w:tr w:rsidR="00FD6276" w:rsidRPr="00E701BD" w14:paraId="3BF7C1A5" w14:textId="77777777" w:rsidTr="00461294">
        <w:trPr>
          <w:cnfStyle w:val="000000100000" w:firstRow="0" w:lastRow="0" w:firstColumn="0" w:lastColumn="0" w:oddVBand="0" w:evenVBand="0" w:oddHBand="1" w:evenHBand="0" w:firstRowFirstColumn="0" w:firstRowLastColumn="0" w:lastRowFirstColumn="0" w:lastRowLastColumn="0"/>
          <w:trHeight w:hRule="exact" w:val="515"/>
        </w:trPr>
        <w:tc>
          <w:tcPr>
            <w:cnfStyle w:val="001000000000" w:firstRow="0" w:lastRow="0" w:firstColumn="1" w:lastColumn="0" w:oddVBand="0" w:evenVBand="0" w:oddHBand="0" w:evenHBand="0" w:firstRowFirstColumn="0" w:firstRowLastColumn="0" w:lastRowFirstColumn="0" w:lastRowLastColumn="0"/>
            <w:tcW w:w="7812" w:type="dxa"/>
            <w:hideMark/>
          </w:tcPr>
          <w:p w14:paraId="03A0D033"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For the duration of</w:t>
            </w:r>
          </w:p>
        </w:tc>
        <w:tc>
          <w:tcPr>
            <w:tcW w:w="1701" w:type="dxa"/>
            <w:hideMark/>
          </w:tcPr>
          <w:p w14:paraId="4B5FF99C"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During; throughout</w:t>
            </w:r>
          </w:p>
        </w:tc>
      </w:tr>
      <w:tr w:rsidR="00FD6276" w:rsidRPr="00E701BD" w14:paraId="6E3ED23A"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2ACCA6F7" w14:textId="75CC0896" w:rsidR="00FD6276" w:rsidRPr="00E701BD" w:rsidRDefault="00E8692D"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Give</w:t>
            </w:r>
            <w:r w:rsidR="00FD6276" w:rsidRPr="00E701BD">
              <w:rPr>
                <w:rFonts w:ascii="Cambria" w:eastAsia="Times New Roman" w:hAnsi="Cambria" w:cs="Times New Roman"/>
                <w:b w:val="0"/>
                <w:color w:val="auto"/>
                <w:sz w:val="22"/>
                <w:szCs w:val="22"/>
              </w:rPr>
              <w:t xml:space="preserve"> consideration to</w:t>
            </w:r>
          </w:p>
        </w:tc>
        <w:tc>
          <w:tcPr>
            <w:tcW w:w="1701" w:type="dxa"/>
            <w:hideMark/>
          </w:tcPr>
          <w:p w14:paraId="082E2B46" w14:textId="4EEE3EB1" w:rsidR="00FD6276" w:rsidRPr="00E701BD" w:rsidRDefault="00E8692D"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Consider</w:t>
            </w:r>
          </w:p>
        </w:tc>
      </w:tr>
      <w:tr w:rsidR="00FD6276" w:rsidRPr="00E701BD" w14:paraId="324D215D"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7B13E4F1"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In accordance with</w:t>
            </w:r>
          </w:p>
        </w:tc>
        <w:tc>
          <w:tcPr>
            <w:tcW w:w="1701" w:type="dxa"/>
            <w:hideMark/>
          </w:tcPr>
          <w:p w14:paraId="4542E4B7"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According to</w:t>
            </w:r>
          </w:p>
        </w:tc>
      </w:tr>
      <w:tr w:rsidR="00FD6276" w:rsidRPr="00E701BD" w14:paraId="4DDA4243"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5405C14E"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In advance of; prior to</w:t>
            </w:r>
          </w:p>
        </w:tc>
        <w:tc>
          <w:tcPr>
            <w:tcW w:w="1701" w:type="dxa"/>
            <w:hideMark/>
          </w:tcPr>
          <w:p w14:paraId="7BD5A2FA"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Before</w:t>
            </w:r>
          </w:p>
        </w:tc>
      </w:tr>
      <w:tr w:rsidR="00FD6276" w:rsidRPr="00E701BD" w14:paraId="4D829C8E"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492CDE7A" w14:textId="33FD1249"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 xml:space="preserve">In connection with; concerning the matter of; with reference to; in regards to </w:t>
            </w:r>
          </w:p>
        </w:tc>
        <w:tc>
          <w:tcPr>
            <w:tcW w:w="1701" w:type="dxa"/>
            <w:hideMark/>
          </w:tcPr>
          <w:p w14:paraId="595FDBDD"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About</w:t>
            </w:r>
          </w:p>
        </w:tc>
      </w:tr>
      <w:tr w:rsidR="00FD6276" w:rsidRPr="00E701BD" w14:paraId="61EC7937"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26BCC350"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In lieu of</w:t>
            </w:r>
          </w:p>
        </w:tc>
        <w:tc>
          <w:tcPr>
            <w:tcW w:w="1701" w:type="dxa"/>
            <w:hideMark/>
          </w:tcPr>
          <w:p w14:paraId="329D91BB"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Instead of</w:t>
            </w:r>
          </w:p>
        </w:tc>
      </w:tr>
      <w:tr w:rsidR="00FD6276" w:rsidRPr="00E701BD" w14:paraId="002AE68D"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47F31B5B"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In order to; in an effort to; as a means to; for the purpose of</w:t>
            </w:r>
          </w:p>
        </w:tc>
        <w:tc>
          <w:tcPr>
            <w:tcW w:w="1701" w:type="dxa"/>
            <w:hideMark/>
          </w:tcPr>
          <w:p w14:paraId="546D4CDF"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To</w:t>
            </w:r>
          </w:p>
        </w:tc>
      </w:tr>
      <w:tr w:rsidR="00FD6276" w:rsidRPr="00E701BD" w14:paraId="5D03CDA5" w14:textId="77777777" w:rsidTr="00E8692D">
        <w:trPr>
          <w:trHeight w:hRule="exact" w:val="545"/>
        </w:trPr>
        <w:tc>
          <w:tcPr>
            <w:cnfStyle w:val="001000000000" w:firstRow="0" w:lastRow="0" w:firstColumn="1" w:lastColumn="0" w:oddVBand="0" w:evenVBand="0" w:oddHBand="0" w:evenHBand="0" w:firstRowFirstColumn="0" w:firstRowLastColumn="0" w:lastRowFirstColumn="0" w:lastRowLastColumn="0"/>
            <w:tcW w:w="7812" w:type="dxa"/>
            <w:hideMark/>
          </w:tcPr>
          <w:p w14:paraId="08DB530B"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In spite of (the fact that)</w:t>
            </w:r>
          </w:p>
        </w:tc>
        <w:tc>
          <w:tcPr>
            <w:tcW w:w="1701" w:type="dxa"/>
            <w:hideMark/>
          </w:tcPr>
          <w:p w14:paraId="610D79BA"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Although; despite</w:t>
            </w:r>
          </w:p>
        </w:tc>
      </w:tr>
      <w:tr w:rsidR="00FD6276" w:rsidRPr="00E701BD" w14:paraId="19975E9F"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75F511DF"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In the absence of</w:t>
            </w:r>
          </w:p>
        </w:tc>
        <w:tc>
          <w:tcPr>
            <w:tcW w:w="1701" w:type="dxa"/>
            <w:hideMark/>
          </w:tcPr>
          <w:p w14:paraId="55BB9D88"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Without</w:t>
            </w:r>
          </w:p>
        </w:tc>
      </w:tr>
      <w:tr w:rsidR="00FD6276" w:rsidRPr="00E701BD" w14:paraId="404E1034"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5F15C909"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In the event that; in the event of; assuming that; provided that</w:t>
            </w:r>
          </w:p>
        </w:tc>
        <w:tc>
          <w:tcPr>
            <w:tcW w:w="1701" w:type="dxa"/>
            <w:hideMark/>
          </w:tcPr>
          <w:p w14:paraId="61CE3EDA"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If</w:t>
            </w:r>
          </w:p>
        </w:tc>
      </w:tr>
      <w:tr w:rsidR="00FD6276" w:rsidRPr="00E701BD" w14:paraId="784F18C4" w14:textId="77777777" w:rsidTr="004D6D1D">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0DD08105" w14:textId="4FCA7C8F" w:rsidR="00FD6276" w:rsidRPr="00E701BD" w:rsidRDefault="00E8692D"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Make</w:t>
            </w:r>
            <w:r w:rsidR="00FD6276" w:rsidRPr="00E701BD">
              <w:rPr>
                <w:rFonts w:ascii="Cambria" w:eastAsia="Times New Roman" w:hAnsi="Cambria" w:cs="Times New Roman"/>
                <w:b w:val="0"/>
                <w:color w:val="auto"/>
                <w:sz w:val="22"/>
                <w:szCs w:val="22"/>
              </w:rPr>
              <w:t xml:space="preserve"> an enquiry</w:t>
            </w:r>
          </w:p>
        </w:tc>
        <w:tc>
          <w:tcPr>
            <w:tcW w:w="1701" w:type="dxa"/>
            <w:hideMark/>
          </w:tcPr>
          <w:p w14:paraId="12F26666" w14:textId="1BA3D1C4" w:rsidR="00FD6276" w:rsidRPr="00E701BD" w:rsidRDefault="00E8692D"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Enquire</w:t>
            </w:r>
          </w:p>
        </w:tc>
      </w:tr>
      <w:tr w:rsidR="00FD6276" w:rsidRPr="00E701BD" w14:paraId="70AE36C8"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0D75FC82"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Make use of</w:t>
            </w:r>
          </w:p>
        </w:tc>
        <w:tc>
          <w:tcPr>
            <w:tcW w:w="1701" w:type="dxa"/>
            <w:hideMark/>
          </w:tcPr>
          <w:p w14:paraId="0264D0E3"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Use</w:t>
            </w:r>
          </w:p>
        </w:tc>
      </w:tr>
      <w:tr w:rsidR="00FD6276" w:rsidRPr="00E701BD" w14:paraId="599AA52B" w14:textId="77777777" w:rsidTr="004D6D1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7812" w:type="dxa"/>
            <w:hideMark/>
          </w:tcPr>
          <w:p w14:paraId="667877D7"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On the grounds that; as a result of; due to the fact that; in light of the fact that; by virtue of the fact that; owing to the fact that</w:t>
            </w:r>
          </w:p>
        </w:tc>
        <w:tc>
          <w:tcPr>
            <w:tcW w:w="1701" w:type="dxa"/>
            <w:hideMark/>
          </w:tcPr>
          <w:p w14:paraId="369A5423" w14:textId="77777777" w:rsidR="00FD6276" w:rsidRPr="00E701BD" w:rsidRDefault="00FD6276" w:rsidP="004D6D1D">
            <w:pPr>
              <w:spacing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Because</w:t>
            </w:r>
          </w:p>
        </w:tc>
      </w:tr>
      <w:tr w:rsidR="00FD6276" w:rsidRPr="00E701BD" w14:paraId="0CD341B2" w14:textId="77777777" w:rsidTr="004D6D1D">
        <w:trPr>
          <w:trHeight w:hRule="exact" w:val="397"/>
        </w:trPr>
        <w:tc>
          <w:tcPr>
            <w:cnfStyle w:val="001000000000" w:firstRow="0" w:lastRow="0" w:firstColumn="1" w:lastColumn="0" w:oddVBand="0" w:evenVBand="0" w:oddHBand="0" w:evenHBand="0" w:firstRowFirstColumn="0" w:firstRowLastColumn="0" w:lastRowFirstColumn="0" w:lastRowLastColumn="0"/>
            <w:tcW w:w="7812" w:type="dxa"/>
            <w:hideMark/>
          </w:tcPr>
          <w:p w14:paraId="1CBF5663" w14:textId="77777777" w:rsidR="00FD6276" w:rsidRPr="00E701BD" w:rsidRDefault="00FD6276" w:rsidP="004D6D1D">
            <w:pPr>
              <w:spacing w:after="120"/>
              <w:rPr>
                <w:rFonts w:ascii="Cambria" w:eastAsia="Times New Roman" w:hAnsi="Cambria" w:cs="Times New Roman"/>
                <w:b w:val="0"/>
                <w:color w:val="auto"/>
                <w:sz w:val="22"/>
                <w:szCs w:val="22"/>
              </w:rPr>
            </w:pPr>
            <w:r w:rsidRPr="00E701BD">
              <w:rPr>
                <w:rFonts w:ascii="Cambria" w:eastAsia="Times New Roman" w:hAnsi="Cambria" w:cs="Times New Roman"/>
                <w:b w:val="0"/>
                <w:color w:val="auto"/>
                <w:sz w:val="22"/>
                <w:szCs w:val="22"/>
              </w:rPr>
              <w:t>To begin by saying that</w:t>
            </w:r>
          </w:p>
        </w:tc>
        <w:tc>
          <w:tcPr>
            <w:tcW w:w="1701" w:type="dxa"/>
            <w:hideMark/>
          </w:tcPr>
          <w:p w14:paraId="7361DFCA" w14:textId="77777777" w:rsidR="00FD6276" w:rsidRPr="00E701BD" w:rsidRDefault="00FD6276" w:rsidP="004D6D1D">
            <w:pPr>
              <w:spacing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auto"/>
                <w:sz w:val="22"/>
                <w:szCs w:val="22"/>
              </w:rPr>
            </w:pPr>
            <w:r w:rsidRPr="00E701BD">
              <w:rPr>
                <w:rFonts w:ascii="Cambria" w:eastAsia="Times New Roman" w:hAnsi="Cambria" w:cs="Times New Roman"/>
                <w:color w:val="auto"/>
                <w:sz w:val="22"/>
                <w:szCs w:val="22"/>
              </w:rPr>
              <w:t>First,</w:t>
            </w:r>
          </w:p>
        </w:tc>
      </w:tr>
    </w:tbl>
    <w:p w14:paraId="7135879F" w14:textId="77777777" w:rsidR="004D6D1D" w:rsidRPr="00E701BD" w:rsidRDefault="004D6D1D" w:rsidP="00C85FB6">
      <w:pPr>
        <w:rPr>
          <w:rFonts w:ascii="Cambria" w:hAnsi="Cambria"/>
          <w:sz w:val="22"/>
          <w:lang w:val="en-US"/>
        </w:rPr>
      </w:pPr>
    </w:p>
    <w:p w14:paraId="4CB4AFE2" w14:textId="77777777" w:rsidR="00461294" w:rsidRPr="00E701BD" w:rsidRDefault="00461294">
      <w:pPr>
        <w:rPr>
          <w:rFonts w:ascii="Helvetica" w:hAnsi="Helvetica"/>
          <w:u w:val="single"/>
        </w:rPr>
      </w:pPr>
      <w:r w:rsidRPr="00E701BD">
        <w:rPr>
          <w:rFonts w:ascii="Helvetica" w:hAnsi="Helvetica"/>
          <w:u w:val="single"/>
        </w:rPr>
        <w:br w:type="page"/>
      </w:r>
    </w:p>
    <w:p w14:paraId="5E3A2392" w14:textId="5E649ACC" w:rsidR="00C85FB6" w:rsidRPr="00E701BD" w:rsidRDefault="001B331F" w:rsidP="00C85FB6">
      <w:pPr>
        <w:rPr>
          <w:rFonts w:ascii="Helvetica" w:hAnsi="Helvetica"/>
          <w:u w:val="single"/>
        </w:rPr>
      </w:pPr>
      <w:r w:rsidRPr="00E701BD">
        <w:rPr>
          <w:rFonts w:ascii="Helvetica" w:hAnsi="Helvetica"/>
          <w:u w:val="single"/>
        </w:rPr>
        <w:lastRenderedPageBreak/>
        <w:t>Editing Checklist</w:t>
      </w:r>
      <w:r w:rsidR="00161284" w:rsidRPr="00E701BD">
        <w:rPr>
          <w:rFonts w:ascii="Helvetica" w:hAnsi="Helvetica"/>
          <w:u w:val="single"/>
        </w:rPr>
        <w:t xml:space="preserve"> </w:t>
      </w:r>
      <w:r w:rsidR="00B8418B">
        <w:rPr>
          <w:rStyle w:val="EndnoteReference"/>
          <w:rFonts w:ascii="Helvetica" w:hAnsi="Helvetica"/>
          <w:u w:val="single"/>
        </w:rPr>
        <w:endnoteReference w:id="9"/>
      </w:r>
    </w:p>
    <w:p w14:paraId="4F2210E1" w14:textId="68EE5C2E" w:rsidR="00161284" w:rsidRPr="00E701BD" w:rsidRDefault="00161284" w:rsidP="00C85FB6">
      <w:pPr>
        <w:rPr>
          <w:rFonts w:ascii="Cambria" w:hAnsi="Cambria"/>
          <w:i/>
        </w:rPr>
      </w:pPr>
      <w:r w:rsidRPr="00E701BD">
        <w:rPr>
          <w:rFonts w:ascii="Cambria" w:hAnsi="Cambria"/>
          <w:i/>
        </w:rPr>
        <w:t>Get rid of:</w:t>
      </w:r>
    </w:p>
    <w:p w14:paraId="1BF3C8D0" w14:textId="77777777" w:rsidR="001B331F" w:rsidRPr="00E701BD" w:rsidRDefault="001B331F" w:rsidP="001B331F">
      <w:pPr>
        <w:spacing w:line="360" w:lineRule="auto"/>
        <w:rPr>
          <w:rFonts w:ascii="Cambria" w:hAnsi="Cambria"/>
          <w:b/>
          <w:sz w:val="22"/>
          <w:szCs w:val="22"/>
        </w:rPr>
      </w:pPr>
    </w:p>
    <w:p w14:paraId="726B902D" w14:textId="1E70C495" w:rsidR="001B331F" w:rsidRPr="00E701BD" w:rsidRDefault="001B331F" w:rsidP="001B331F">
      <w:pPr>
        <w:pStyle w:val="ListParagraph"/>
        <w:numPr>
          <w:ilvl w:val="0"/>
          <w:numId w:val="14"/>
        </w:numPr>
        <w:spacing w:line="360" w:lineRule="auto"/>
        <w:rPr>
          <w:rFonts w:ascii="Cambria" w:hAnsi="Cambria"/>
          <w:sz w:val="22"/>
          <w:szCs w:val="22"/>
        </w:rPr>
      </w:pPr>
      <w:r w:rsidRPr="00E701BD">
        <w:rPr>
          <w:rFonts w:ascii="Cambria" w:hAnsi="Cambria"/>
          <w:b/>
          <w:sz w:val="22"/>
          <w:szCs w:val="22"/>
        </w:rPr>
        <w:t xml:space="preserve">Passive sentences: </w:t>
      </w:r>
      <w:r w:rsidRPr="00E701BD">
        <w:rPr>
          <w:rFonts w:ascii="Cambria" w:hAnsi="Cambria"/>
          <w:sz w:val="22"/>
          <w:szCs w:val="22"/>
        </w:rPr>
        <w:t>if you can ask “by whom?” after a sentence, it’s probably passive</w:t>
      </w:r>
      <w:r w:rsidR="00161284" w:rsidRPr="00E701BD">
        <w:rPr>
          <w:rFonts w:ascii="Cambria" w:hAnsi="Cambria"/>
          <w:sz w:val="22"/>
          <w:szCs w:val="22"/>
        </w:rPr>
        <w:t>.</w:t>
      </w:r>
    </w:p>
    <w:p w14:paraId="23870C87" w14:textId="77777777" w:rsidR="001B331F" w:rsidRPr="00E701BD" w:rsidRDefault="001B331F" w:rsidP="001B331F">
      <w:pPr>
        <w:pStyle w:val="ListParagraph"/>
        <w:spacing w:line="360" w:lineRule="auto"/>
        <w:ind w:left="1440"/>
        <w:rPr>
          <w:rFonts w:ascii="Cambria" w:hAnsi="Cambria"/>
          <w:i/>
          <w:sz w:val="22"/>
          <w:szCs w:val="22"/>
        </w:rPr>
      </w:pPr>
      <w:r w:rsidRPr="00E701BD">
        <w:rPr>
          <w:rFonts w:ascii="Cambria" w:hAnsi="Cambria"/>
          <w:i/>
          <w:sz w:val="22"/>
          <w:szCs w:val="22"/>
        </w:rPr>
        <w:t>Engagement measures will be implemented to ensure commitment (by whom?)</w:t>
      </w:r>
    </w:p>
    <w:p w14:paraId="0EF86C64" w14:textId="77777777" w:rsidR="001B331F" w:rsidRPr="00E701BD" w:rsidRDefault="001B331F" w:rsidP="001B331F">
      <w:pPr>
        <w:pStyle w:val="ListParagraph"/>
        <w:numPr>
          <w:ilvl w:val="0"/>
          <w:numId w:val="14"/>
        </w:numPr>
        <w:spacing w:line="360" w:lineRule="auto"/>
        <w:rPr>
          <w:rFonts w:ascii="Cambria" w:hAnsi="Cambria"/>
          <w:sz w:val="22"/>
          <w:szCs w:val="22"/>
        </w:rPr>
      </w:pPr>
      <w:r w:rsidRPr="00E701BD">
        <w:rPr>
          <w:rFonts w:ascii="Cambria" w:hAnsi="Cambria"/>
          <w:b/>
          <w:sz w:val="22"/>
          <w:szCs w:val="22"/>
        </w:rPr>
        <w:t>Passive “There are”:</w:t>
      </w:r>
      <w:r w:rsidRPr="00E701BD">
        <w:rPr>
          <w:rFonts w:ascii="Cambria" w:hAnsi="Cambria"/>
          <w:sz w:val="22"/>
          <w:szCs w:val="22"/>
        </w:rPr>
        <w:t xml:space="preserve">  </w:t>
      </w:r>
    </w:p>
    <w:p w14:paraId="6B62E788" w14:textId="77777777" w:rsidR="001B331F" w:rsidRPr="00E701BD" w:rsidRDefault="001B331F" w:rsidP="001B331F">
      <w:pPr>
        <w:spacing w:line="360" w:lineRule="auto"/>
        <w:ind w:left="1440"/>
        <w:rPr>
          <w:rFonts w:ascii="Cambria" w:hAnsi="Cambria"/>
          <w:i/>
          <w:sz w:val="22"/>
          <w:szCs w:val="22"/>
        </w:rPr>
      </w:pPr>
      <w:r w:rsidRPr="00E701BD">
        <w:rPr>
          <w:rFonts w:ascii="Cambria" w:hAnsi="Cambria"/>
          <w:i/>
          <w:sz w:val="22"/>
          <w:szCs w:val="22"/>
        </w:rPr>
        <w:t xml:space="preserve">Not: </w:t>
      </w:r>
      <w:r w:rsidRPr="00E701BD">
        <w:rPr>
          <w:rFonts w:ascii="Cambria" w:hAnsi="Cambria"/>
          <w:b/>
          <w:i/>
          <w:sz w:val="22"/>
          <w:szCs w:val="22"/>
        </w:rPr>
        <w:t>There are</w:t>
      </w:r>
      <w:r w:rsidRPr="00E701BD">
        <w:rPr>
          <w:rFonts w:ascii="Cambria" w:hAnsi="Cambria" w:cs="Times New Roman"/>
          <w:i/>
          <w:sz w:val="22"/>
          <w:szCs w:val="22"/>
        </w:rPr>
        <w:t xml:space="preserve"> two hospitals in Ontario currently providing in-patient care.</w:t>
      </w:r>
      <w:r w:rsidRPr="00E701BD">
        <w:rPr>
          <w:rFonts w:ascii="Cambria" w:hAnsi="Cambria"/>
          <w:i/>
          <w:sz w:val="22"/>
          <w:szCs w:val="22"/>
        </w:rPr>
        <w:t xml:space="preserve">  </w:t>
      </w:r>
    </w:p>
    <w:p w14:paraId="4C5936E1" w14:textId="77777777" w:rsidR="001B331F" w:rsidRPr="00E701BD" w:rsidRDefault="001B331F" w:rsidP="001B331F">
      <w:pPr>
        <w:spacing w:line="360" w:lineRule="auto"/>
        <w:ind w:left="720" w:firstLine="720"/>
        <w:rPr>
          <w:rFonts w:ascii="Cambria" w:hAnsi="Cambria"/>
          <w:i/>
          <w:sz w:val="22"/>
          <w:szCs w:val="22"/>
        </w:rPr>
      </w:pPr>
      <w:r w:rsidRPr="00E701BD">
        <w:rPr>
          <w:rFonts w:ascii="Cambria" w:hAnsi="Cambria"/>
          <w:i/>
          <w:sz w:val="22"/>
          <w:szCs w:val="22"/>
        </w:rPr>
        <w:t xml:space="preserve">But: </w:t>
      </w:r>
      <w:r w:rsidRPr="00E701BD">
        <w:rPr>
          <w:rFonts w:ascii="Cambria" w:hAnsi="Cambria" w:cs="Times New Roman"/>
          <w:i/>
          <w:sz w:val="22"/>
          <w:szCs w:val="22"/>
        </w:rPr>
        <w:t>Two hospitals in Ontario currently provide in-patient care.</w:t>
      </w:r>
      <w:r w:rsidRPr="00E701BD">
        <w:rPr>
          <w:rFonts w:ascii="Cambria" w:hAnsi="Cambria"/>
          <w:i/>
          <w:sz w:val="22"/>
          <w:szCs w:val="22"/>
        </w:rPr>
        <w:t xml:space="preserve">  </w:t>
      </w:r>
    </w:p>
    <w:p w14:paraId="6A417E64" w14:textId="77777777" w:rsidR="00815DB5" w:rsidRPr="00E701BD" w:rsidRDefault="00815DB5" w:rsidP="00815DB5">
      <w:pPr>
        <w:spacing w:line="360" w:lineRule="auto"/>
        <w:ind w:left="720" w:firstLine="720"/>
        <w:rPr>
          <w:rFonts w:ascii="Cambria" w:hAnsi="Cambria"/>
          <w:i/>
          <w:sz w:val="22"/>
          <w:szCs w:val="22"/>
        </w:rPr>
      </w:pPr>
    </w:p>
    <w:p w14:paraId="2C886D41" w14:textId="621B86DB" w:rsidR="0060229E" w:rsidRPr="00E701BD" w:rsidRDefault="00815DB5" w:rsidP="00815DB5">
      <w:pPr>
        <w:spacing w:line="360" w:lineRule="auto"/>
        <w:ind w:left="720" w:firstLine="720"/>
        <w:rPr>
          <w:rFonts w:ascii="Cambria" w:hAnsi="Cambria"/>
          <w:i/>
          <w:sz w:val="22"/>
          <w:szCs w:val="22"/>
          <w:lang w:val="en-US"/>
        </w:rPr>
      </w:pPr>
      <w:r w:rsidRPr="00E701BD">
        <w:rPr>
          <w:rFonts w:ascii="Cambria" w:hAnsi="Cambria"/>
          <w:i/>
          <w:sz w:val="22"/>
          <w:szCs w:val="22"/>
        </w:rPr>
        <w:t xml:space="preserve">Not: </w:t>
      </w:r>
      <w:r w:rsidR="0060229E" w:rsidRPr="00E701BD">
        <w:rPr>
          <w:rFonts w:ascii="Cambria" w:hAnsi="Cambria"/>
          <w:b/>
          <w:i/>
          <w:sz w:val="22"/>
          <w:szCs w:val="22"/>
          <w:lang w:val="en-US"/>
        </w:rPr>
        <w:t>There was</w:t>
      </w:r>
      <w:r w:rsidR="0060229E" w:rsidRPr="00E701BD">
        <w:rPr>
          <w:rFonts w:ascii="Cambria" w:hAnsi="Cambria"/>
          <w:i/>
          <w:sz w:val="22"/>
          <w:szCs w:val="22"/>
          <w:lang w:val="en-US"/>
        </w:rPr>
        <w:t xml:space="preserve"> a school board meeting </w:t>
      </w:r>
      <w:r w:rsidR="00E8692D" w:rsidRPr="00E701BD">
        <w:rPr>
          <w:rFonts w:ascii="Cambria" w:hAnsi="Cambria"/>
          <w:i/>
          <w:sz w:val="22"/>
          <w:szCs w:val="22"/>
          <w:lang w:val="en-US"/>
        </w:rPr>
        <w:t>last</w:t>
      </w:r>
      <w:r w:rsidR="0060229E" w:rsidRPr="00E701BD">
        <w:rPr>
          <w:rFonts w:ascii="Cambria" w:hAnsi="Cambria"/>
          <w:i/>
          <w:sz w:val="22"/>
          <w:szCs w:val="22"/>
          <w:lang w:val="en-US"/>
        </w:rPr>
        <w:t xml:space="preserve"> night.</w:t>
      </w:r>
    </w:p>
    <w:p w14:paraId="2D623B44" w14:textId="16BC02ED" w:rsidR="0060229E" w:rsidRPr="00E701BD" w:rsidRDefault="00815DB5" w:rsidP="00815DB5">
      <w:pPr>
        <w:spacing w:line="360" w:lineRule="auto"/>
        <w:ind w:left="1440"/>
        <w:rPr>
          <w:rFonts w:ascii="Cambria" w:hAnsi="Cambria"/>
          <w:i/>
          <w:sz w:val="22"/>
          <w:szCs w:val="22"/>
          <w:lang w:val="en-US"/>
        </w:rPr>
      </w:pPr>
      <w:r w:rsidRPr="00E701BD">
        <w:rPr>
          <w:rFonts w:ascii="Cambria" w:hAnsi="Cambria"/>
          <w:bCs/>
          <w:i/>
          <w:iCs/>
          <w:sz w:val="22"/>
          <w:szCs w:val="22"/>
          <w:lang w:val="en-US"/>
        </w:rPr>
        <w:t xml:space="preserve">But: </w:t>
      </w:r>
      <w:r w:rsidR="0060229E" w:rsidRPr="00E701BD">
        <w:rPr>
          <w:rFonts w:ascii="Cambria" w:hAnsi="Cambria"/>
          <w:i/>
          <w:sz w:val="22"/>
          <w:szCs w:val="22"/>
          <w:lang w:val="en-US"/>
        </w:rPr>
        <w:t xml:space="preserve">The school board met </w:t>
      </w:r>
      <w:r w:rsidR="00E8692D" w:rsidRPr="00E701BD">
        <w:rPr>
          <w:rFonts w:ascii="Cambria" w:hAnsi="Cambria"/>
          <w:i/>
          <w:sz w:val="22"/>
          <w:szCs w:val="22"/>
          <w:lang w:val="en-US"/>
        </w:rPr>
        <w:t>last</w:t>
      </w:r>
      <w:r w:rsidR="0060229E" w:rsidRPr="00E701BD">
        <w:rPr>
          <w:rFonts w:ascii="Cambria" w:hAnsi="Cambria"/>
          <w:i/>
          <w:sz w:val="22"/>
          <w:szCs w:val="22"/>
          <w:lang w:val="en-US"/>
        </w:rPr>
        <w:t xml:space="preserve"> night.</w:t>
      </w:r>
    </w:p>
    <w:p w14:paraId="0D928DE9" w14:textId="77777777" w:rsidR="00815DB5" w:rsidRPr="00E701BD" w:rsidRDefault="00815DB5" w:rsidP="00815DB5">
      <w:pPr>
        <w:spacing w:line="360" w:lineRule="auto"/>
        <w:ind w:left="1440"/>
        <w:rPr>
          <w:rFonts w:ascii="Cambria" w:hAnsi="Cambria"/>
          <w:i/>
          <w:sz w:val="22"/>
          <w:szCs w:val="22"/>
          <w:lang w:val="en-US"/>
        </w:rPr>
      </w:pPr>
    </w:p>
    <w:p w14:paraId="159B33ED" w14:textId="084EC8C9" w:rsidR="001B331F" w:rsidRPr="00E701BD" w:rsidRDefault="001B331F" w:rsidP="0080477B">
      <w:pPr>
        <w:pStyle w:val="ListParagraph"/>
        <w:numPr>
          <w:ilvl w:val="0"/>
          <w:numId w:val="14"/>
        </w:numPr>
        <w:spacing w:line="360" w:lineRule="auto"/>
        <w:rPr>
          <w:rFonts w:ascii="Cambria" w:hAnsi="Cambria"/>
          <w:sz w:val="22"/>
          <w:szCs w:val="22"/>
          <w:lang w:val="en-US"/>
        </w:rPr>
      </w:pPr>
      <w:r w:rsidRPr="00E701BD">
        <w:rPr>
          <w:rFonts w:ascii="Cambria" w:hAnsi="Cambria"/>
          <w:b/>
          <w:sz w:val="22"/>
          <w:szCs w:val="22"/>
        </w:rPr>
        <w:t>Empty/passive “it”:</w:t>
      </w:r>
      <w:r w:rsidRPr="00E701BD">
        <w:rPr>
          <w:rFonts w:ascii="Cambria" w:hAnsi="Cambria"/>
          <w:sz w:val="22"/>
          <w:szCs w:val="22"/>
        </w:rPr>
        <w:t xml:space="preserve">  </w:t>
      </w:r>
      <w:r w:rsidR="00E8692D" w:rsidRPr="00E701BD">
        <w:rPr>
          <w:rFonts w:ascii="Cambria" w:hAnsi="Cambria"/>
          <w:bCs/>
          <w:iCs/>
          <w:sz w:val="22"/>
          <w:szCs w:val="22"/>
          <w:lang w:val="en-US"/>
        </w:rPr>
        <w:t>Using “it” as the actor</w:t>
      </w:r>
      <w:r w:rsidR="0080477B" w:rsidRPr="00E701BD">
        <w:rPr>
          <w:rFonts w:ascii="Cambria" w:hAnsi="Cambria"/>
          <w:bCs/>
          <w:iCs/>
          <w:sz w:val="22"/>
          <w:szCs w:val="22"/>
          <w:lang w:val="en-US"/>
        </w:rPr>
        <w:t xml:space="preserve"> effectively turns it into a passive verb, for example: </w:t>
      </w:r>
      <w:r w:rsidRPr="00E701BD">
        <w:rPr>
          <w:rFonts w:ascii="Cambria" w:hAnsi="Cambria"/>
          <w:b/>
          <w:i/>
          <w:sz w:val="22"/>
          <w:szCs w:val="22"/>
        </w:rPr>
        <w:t>It</w:t>
      </w:r>
      <w:r w:rsidRPr="00E701BD">
        <w:rPr>
          <w:rFonts w:ascii="Cambria" w:hAnsi="Cambria"/>
          <w:i/>
          <w:sz w:val="22"/>
          <w:szCs w:val="22"/>
        </w:rPr>
        <w:t xml:space="preserve"> has been said (</w:t>
      </w:r>
      <w:r w:rsidRPr="00E701BD">
        <w:sym w:font="Wingdings" w:char="F0DF"/>
      </w:r>
      <w:r w:rsidRPr="00E701BD">
        <w:rPr>
          <w:rFonts w:ascii="Cambria" w:hAnsi="Cambria"/>
          <w:i/>
          <w:sz w:val="22"/>
          <w:szCs w:val="22"/>
        </w:rPr>
        <w:t>by whom?)</w:t>
      </w:r>
      <w:r w:rsidRPr="00E701BD">
        <w:rPr>
          <w:rFonts w:ascii="Cambria" w:hAnsi="Cambria"/>
          <w:sz w:val="22"/>
          <w:szCs w:val="22"/>
        </w:rPr>
        <w:t xml:space="preserve"> </w:t>
      </w:r>
    </w:p>
    <w:p w14:paraId="76664480" w14:textId="6264ADB0" w:rsidR="0080477B" w:rsidRPr="00E701BD" w:rsidRDefault="0080477B" w:rsidP="0080477B">
      <w:pPr>
        <w:pStyle w:val="ListParagraph"/>
        <w:spacing w:line="360" w:lineRule="auto"/>
        <w:ind w:left="1440"/>
        <w:rPr>
          <w:rFonts w:ascii="Cambria" w:hAnsi="Cambria"/>
          <w:i/>
          <w:sz w:val="22"/>
          <w:szCs w:val="22"/>
          <w:lang w:val="en-US"/>
        </w:rPr>
      </w:pPr>
      <w:r w:rsidRPr="00E701BD">
        <w:rPr>
          <w:rFonts w:ascii="Cambria" w:hAnsi="Cambria"/>
          <w:i/>
          <w:sz w:val="22"/>
          <w:szCs w:val="22"/>
          <w:lang w:val="en-US"/>
        </w:rPr>
        <w:t>Not:</w:t>
      </w:r>
      <w:r w:rsidRPr="00E701BD">
        <w:rPr>
          <w:rFonts w:ascii="Cambria" w:hAnsi="Cambria"/>
          <w:b/>
          <w:i/>
          <w:sz w:val="22"/>
          <w:szCs w:val="22"/>
          <w:lang w:val="en-US"/>
        </w:rPr>
        <w:t xml:space="preserve"> It</w:t>
      </w:r>
      <w:r w:rsidR="00E8692D" w:rsidRPr="00E701BD">
        <w:rPr>
          <w:rFonts w:ascii="Cambria" w:hAnsi="Cambria"/>
          <w:i/>
          <w:sz w:val="22"/>
          <w:szCs w:val="22"/>
          <w:lang w:val="en-US"/>
        </w:rPr>
        <w:t xml:space="preserve"> is not </w:t>
      </w:r>
      <w:r w:rsidRPr="00E701BD">
        <w:rPr>
          <w:rFonts w:ascii="Cambria" w:hAnsi="Cambria"/>
          <w:i/>
          <w:sz w:val="22"/>
          <w:szCs w:val="22"/>
          <w:lang w:val="en-US"/>
        </w:rPr>
        <w:t>an important plan.</w:t>
      </w:r>
    </w:p>
    <w:p w14:paraId="3B9C4DED" w14:textId="36332023" w:rsidR="0080477B" w:rsidRPr="00E701BD" w:rsidRDefault="0080477B" w:rsidP="0080477B">
      <w:pPr>
        <w:pStyle w:val="ListParagraph"/>
        <w:spacing w:line="360" w:lineRule="auto"/>
        <w:ind w:firstLine="720"/>
        <w:rPr>
          <w:rFonts w:ascii="Cambria" w:hAnsi="Cambria"/>
          <w:i/>
          <w:sz w:val="22"/>
          <w:szCs w:val="22"/>
          <w:lang w:val="en-US"/>
        </w:rPr>
      </w:pPr>
      <w:r w:rsidRPr="00E701BD">
        <w:rPr>
          <w:rFonts w:ascii="Cambria" w:hAnsi="Cambria"/>
          <w:bCs/>
          <w:i/>
          <w:iCs/>
          <w:sz w:val="22"/>
          <w:szCs w:val="22"/>
          <w:lang w:val="en-US"/>
        </w:rPr>
        <w:t>But:</w:t>
      </w:r>
      <w:r w:rsidRPr="00E701BD">
        <w:rPr>
          <w:rFonts w:ascii="Cambria" w:hAnsi="Cambria"/>
          <w:sz w:val="22"/>
          <w:szCs w:val="22"/>
          <w:lang w:val="en-US"/>
        </w:rPr>
        <w:t xml:space="preserve"> </w:t>
      </w:r>
      <w:r w:rsidR="00E8692D" w:rsidRPr="00E701BD">
        <w:rPr>
          <w:rFonts w:ascii="Cambria" w:hAnsi="Cambria"/>
          <w:i/>
          <w:sz w:val="22"/>
          <w:szCs w:val="22"/>
          <w:lang w:val="en-US"/>
        </w:rPr>
        <w:t>The plan is not</w:t>
      </w:r>
      <w:r w:rsidRPr="00E701BD">
        <w:rPr>
          <w:rFonts w:ascii="Cambria" w:hAnsi="Cambria"/>
          <w:i/>
          <w:sz w:val="22"/>
          <w:szCs w:val="22"/>
          <w:lang w:val="en-US"/>
        </w:rPr>
        <w:t xml:space="preserve"> important.</w:t>
      </w:r>
    </w:p>
    <w:p w14:paraId="15C8B6BA" w14:textId="77777777" w:rsidR="0080477B" w:rsidRPr="00E701BD" w:rsidRDefault="0080477B" w:rsidP="0080477B">
      <w:pPr>
        <w:pStyle w:val="ListParagraph"/>
        <w:spacing w:line="360" w:lineRule="auto"/>
        <w:ind w:firstLine="720"/>
        <w:rPr>
          <w:rFonts w:ascii="Cambria" w:hAnsi="Cambria"/>
          <w:sz w:val="22"/>
          <w:szCs w:val="22"/>
          <w:lang w:val="en-US"/>
        </w:rPr>
      </w:pPr>
    </w:p>
    <w:p w14:paraId="7E23CAEF" w14:textId="4CFAFC45" w:rsidR="001B331F" w:rsidRPr="00E701BD" w:rsidRDefault="001B331F" w:rsidP="001B331F">
      <w:pPr>
        <w:pStyle w:val="ListParagraph"/>
        <w:numPr>
          <w:ilvl w:val="0"/>
          <w:numId w:val="14"/>
        </w:numPr>
        <w:spacing w:line="360" w:lineRule="auto"/>
        <w:rPr>
          <w:rFonts w:ascii="Cambria" w:hAnsi="Cambria"/>
          <w:i/>
          <w:sz w:val="22"/>
          <w:szCs w:val="22"/>
        </w:rPr>
      </w:pPr>
      <w:r w:rsidRPr="00E701BD">
        <w:rPr>
          <w:rFonts w:ascii="Cambria" w:hAnsi="Cambria"/>
          <w:b/>
          <w:sz w:val="22"/>
          <w:szCs w:val="22"/>
        </w:rPr>
        <w:t>Repeated words close together:</w:t>
      </w:r>
      <w:r w:rsidRPr="00E701BD">
        <w:rPr>
          <w:rFonts w:ascii="Cambria" w:hAnsi="Cambria"/>
          <w:sz w:val="22"/>
          <w:szCs w:val="22"/>
        </w:rPr>
        <w:t xml:space="preserve">  </w:t>
      </w:r>
      <w:r w:rsidR="00A121A8">
        <w:rPr>
          <w:rFonts w:ascii="Cambria" w:hAnsi="Cambria"/>
          <w:sz w:val="22"/>
          <w:szCs w:val="22"/>
        </w:rPr>
        <w:t xml:space="preserve">It usually sounds jarring to readers. For example: </w:t>
      </w:r>
      <w:r w:rsidRPr="00A121A8">
        <w:rPr>
          <w:rFonts w:ascii="Cambria" w:hAnsi="Cambria"/>
          <w:i/>
          <w:sz w:val="22"/>
          <w:szCs w:val="22"/>
        </w:rPr>
        <w:t>There will be several dynamic sessions run by dynamic instructors.</w:t>
      </w:r>
    </w:p>
    <w:p w14:paraId="3E2D29BC" w14:textId="51B28B8B" w:rsidR="001B331F" w:rsidRPr="00E701BD" w:rsidRDefault="001B331F" w:rsidP="001B331F">
      <w:pPr>
        <w:pStyle w:val="ListParagraph"/>
        <w:numPr>
          <w:ilvl w:val="0"/>
          <w:numId w:val="14"/>
        </w:numPr>
        <w:spacing w:line="360" w:lineRule="auto"/>
        <w:rPr>
          <w:rFonts w:ascii="Cambria" w:hAnsi="Cambria"/>
          <w:b/>
          <w:sz w:val="22"/>
          <w:szCs w:val="22"/>
        </w:rPr>
      </w:pPr>
      <w:r w:rsidRPr="00E701BD">
        <w:rPr>
          <w:rFonts w:ascii="Cambria" w:hAnsi="Cambria"/>
          <w:b/>
          <w:sz w:val="22"/>
          <w:szCs w:val="22"/>
        </w:rPr>
        <w:t xml:space="preserve">Unnecessary “that”: </w:t>
      </w:r>
      <w:r w:rsidR="00023CAC" w:rsidRPr="00023CAC">
        <w:rPr>
          <w:rFonts w:ascii="Cambria" w:hAnsi="Cambria"/>
          <w:sz w:val="22"/>
          <w:szCs w:val="22"/>
        </w:rPr>
        <w:t>Try to</w:t>
      </w:r>
      <w:r w:rsidR="00023CAC">
        <w:rPr>
          <w:rFonts w:ascii="Cambria" w:hAnsi="Cambria"/>
          <w:b/>
          <w:sz w:val="22"/>
          <w:szCs w:val="22"/>
        </w:rPr>
        <w:t xml:space="preserve"> </w:t>
      </w:r>
      <w:r w:rsidR="00023CAC">
        <w:rPr>
          <w:rFonts w:ascii="Cambria" w:hAnsi="Cambria"/>
          <w:sz w:val="22"/>
          <w:szCs w:val="22"/>
        </w:rPr>
        <w:t>d</w:t>
      </w:r>
      <w:r w:rsidRPr="00E701BD">
        <w:rPr>
          <w:rFonts w:ascii="Cambria" w:hAnsi="Cambria"/>
          <w:sz w:val="22"/>
          <w:szCs w:val="22"/>
        </w:rPr>
        <w:t xml:space="preserve">elete </w:t>
      </w:r>
      <w:r w:rsidR="00A178F6" w:rsidRPr="00E701BD">
        <w:rPr>
          <w:rFonts w:ascii="Cambria" w:hAnsi="Cambria"/>
          <w:sz w:val="22"/>
          <w:szCs w:val="22"/>
        </w:rPr>
        <w:t>“</w:t>
      </w:r>
      <w:r w:rsidRPr="00E701BD">
        <w:rPr>
          <w:rFonts w:ascii="Cambria" w:hAnsi="Cambria"/>
          <w:sz w:val="22"/>
          <w:szCs w:val="22"/>
        </w:rPr>
        <w:t>that</w:t>
      </w:r>
      <w:r w:rsidR="00E8692D" w:rsidRPr="00E701BD">
        <w:rPr>
          <w:rFonts w:ascii="Cambria" w:hAnsi="Cambria"/>
          <w:sz w:val="22"/>
          <w:szCs w:val="22"/>
        </w:rPr>
        <w:t>,</w:t>
      </w:r>
      <w:r w:rsidR="00A178F6" w:rsidRPr="00E701BD">
        <w:rPr>
          <w:rFonts w:ascii="Cambria" w:hAnsi="Cambria"/>
          <w:sz w:val="22"/>
          <w:szCs w:val="22"/>
        </w:rPr>
        <w:t>”</w:t>
      </w:r>
      <w:r w:rsidRPr="00E701BD">
        <w:rPr>
          <w:rFonts w:ascii="Cambria" w:hAnsi="Cambria"/>
          <w:sz w:val="22"/>
          <w:szCs w:val="22"/>
        </w:rPr>
        <w:t xml:space="preserve"> but only if the sentence reads well without it. Dropping </w:t>
      </w:r>
      <w:r w:rsidR="00E8692D" w:rsidRPr="00E701BD">
        <w:rPr>
          <w:rFonts w:ascii="Cambria" w:hAnsi="Cambria"/>
          <w:sz w:val="22"/>
          <w:szCs w:val="22"/>
        </w:rPr>
        <w:t>“</w:t>
      </w:r>
      <w:r w:rsidRPr="00E701BD">
        <w:rPr>
          <w:rFonts w:ascii="Cambria" w:hAnsi="Cambria"/>
          <w:sz w:val="22"/>
          <w:szCs w:val="22"/>
        </w:rPr>
        <w:t>that</w:t>
      </w:r>
      <w:r w:rsidR="00E8692D" w:rsidRPr="00E701BD">
        <w:rPr>
          <w:rFonts w:ascii="Cambria" w:hAnsi="Cambria"/>
          <w:sz w:val="22"/>
          <w:szCs w:val="22"/>
        </w:rPr>
        <w:t>”</w:t>
      </w:r>
      <w:r w:rsidRPr="00E701BD">
        <w:rPr>
          <w:rFonts w:ascii="Cambria" w:hAnsi="Cambria"/>
          <w:sz w:val="22"/>
          <w:szCs w:val="22"/>
        </w:rPr>
        <w:t xml:space="preserve"> often makes for smoother reading, es</w:t>
      </w:r>
      <w:r w:rsidR="00161284" w:rsidRPr="00E701BD">
        <w:rPr>
          <w:rFonts w:ascii="Cambria" w:hAnsi="Cambria"/>
          <w:sz w:val="22"/>
          <w:szCs w:val="22"/>
        </w:rPr>
        <w:t>pecially in shorter sentence</w:t>
      </w:r>
      <w:r w:rsidR="00023CAC">
        <w:rPr>
          <w:rFonts w:ascii="Cambria" w:hAnsi="Cambria"/>
          <w:sz w:val="22"/>
          <w:szCs w:val="22"/>
        </w:rPr>
        <w:t>s</w:t>
      </w:r>
      <w:r w:rsidR="00161284" w:rsidRPr="00E701BD">
        <w:rPr>
          <w:rFonts w:ascii="Cambria" w:hAnsi="Cambria"/>
          <w:sz w:val="22"/>
          <w:szCs w:val="22"/>
        </w:rPr>
        <w:t xml:space="preserve">. </w:t>
      </w:r>
    </w:p>
    <w:p w14:paraId="5E4AC15A" w14:textId="429C30A9" w:rsidR="00815DB5" w:rsidRPr="00E701BD" w:rsidRDefault="001B331F" w:rsidP="0080477B">
      <w:pPr>
        <w:pStyle w:val="ListParagraph"/>
        <w:numPr>
          <w:ilvl w:val="0"/>
          <w:numId w:val="14"/>
        </w:numPr>
        <w:spacing w:line="360" w:lineRule="auto"/>
        <w:rPr>
          <w:rFonts w:ascii="Cambria" w:hAnsi="Cambria" w:cs="Times New Roman"/>
          <w:bCs/>
          <w:iCs/>
          <w:sz w:val="22"/>
          <w:szCs w:val="22"/>
          <w:lang w:val="en-US"/>
        </w:rPr>
      </w:pPr>
      <w:r w:rsidRPr="00E701BD">
        <w:rPr>
          <w:rFonts w:ascii="Cambria" w:hAnsi="Cambria" w:cs="Times New Roman"/>
          <w:b/>
          <w:sz w:val="22"/>
          <w:szCs w:val="22"/>
        </w:rPr>
        <w:t>Lazy verb</w:t>
      </w:r>
      <w:r w:rsidR="00A178F6" w:rsidRPr="00E701BD">
        <w:rPr>
          <w:rFonts w:ascii="Cambria" w:hAnsi="Cambria" w:cs="Times New Roman"/>
          <w:b/>
          <w:sz w:val="22"/>
          <w:szCs w:val="22"/>
        </w:rPr>
        <w:t>s</w:t>
      </w:r>
      <w:r w:rsidRPr="00E701BD">
        <w:rPr>
          <w:rFonts w:ascii="Cambria" w:hAnsi="Cambria" w:cs="Times New Roman"/>
          <w:b/>
          <w:sz w:val="22"/>
          <w:szCs w:val="22"/>
        </w:rPr>
        <w:t>:</w:t>
      </w:r>
      <w:r w:rsidRPr="00E701BD">
        <w:rPr>
          <w:rFonts w:ascii="Cambria" w:hAnsi="Cambria" w:cs="Times New Roman"/>
          <w:sz w:val="22"/>
          <w:szCs w:val="22"/>
        </w:rPr>
        <w:t xml:space="preserve">  </w:t>
      </w:r>
      <w:r w:rsidR="00815DB5" w:rsidRPr="00E701BD">
        <w:rPr>
          <w:rFonts w:ascii="Cambria" w:hAnsi="Cambria"/>
          <w:sz w:val="22"/>
          <w:szCs w:val="22"/>
          <w:lang w:val="en-US"/>
        </w:rPr>
        <w:t>Make, do, t</w:t>
      </w:r>
      <w:r w:rsidR="00815DB5" w:rsidRPr="00E701BD">
        <w:rPr>
          <w:rFonts w:ascii="Cambria" w:hAnsi="Cambria"/>
          <w:bCs/>
          <w:iCs/>
          <w:sz w:val="22"/>
          <w:szCs w:val="22"/>
          <w:lang w:val="en-US"/>
        </w:rPr>
        <w:t xml:space="preserve">ake, have, had, give, gave, use, came and similar words </w:t>
      </w:r>
      <w:r w:rsidR="00FD6276" w:rsidRPr="00E701BD">
        <w:rPr>
          <w:rFonts w:ascii="Cambria" w:hAnsi="Cambria"/>
          <w:bCs/>
          <w:iCs/>
          <w:sz w:val="22"/>
          <w:szCs w:val="22"/>
          <w:lang w:val="en-US"/>
        </w:rPr>
        <w:t>can often be replaced with more active,</w:t>
      </w:r>
      <w:r w:rsidR="00815DB5" w:rsidRPr="00E701BD">
        <w:rPr>
          <w:rFonts w:ascii="Cambria" w:hAnsi="Cambria"/>
          <w:bCs/>
          <w:iCs/>
          <w:sz w:val="22"/>
          <w:szCs w:val="22"/>
          <w:lang w:val="en-US"/>
        </w:rPr>
        <w:t xml:space="preserve"> descriptive verb</w:t>
      </w:r>
      <w:r w:rsidR="00FD6276" w:rsidRPr="00E701BD">
        <w:rPr>
          <w:rFonts w:ascii="Cambria" w:hAnsi="Cambria"/>
          <w:bCs/>
          <w:iCs/>
          <w:sz w:val="22"/>
          <w:szCs w:val="22"/>
          <w:lang w:val="en-US"/>
        </w:rPr>
        <w:t>s</w:t>
      </w:r>
      <w:r w:rsidR="00815DB5" w:rsidRPr="00E701BD">
        <w:rPr>
          <w:rFonts w:ascii="Cambria" w:hAnsi="Cambria"/>
          <w:bCs/>
          <w:iCs/>
          <w:sz w:val="22"/>
          <w:szCs w:val="22"/>
          <w:lang w:val="en-US"/>
        </w:rPr>
        <w:t xml:space="preserve">. </w:t>
      </w:r>
    </w:p>
    <w:p w14:paraId="769688D9" w14:textId="69AE4B51" w:rsidR="0080477B" w:rsidRPr="00E701BD" w:rsidRDefault="0080477B" w:rsidP="0080477B">
      <w:pPr>
        <w:pStyle w:val="ListParagraph"/>
        <w:spacing w:line="360" w:lineRule="auto"/>
        <w:ind w:left="1440"/>
        <w:rPr>
          <w:rFonts w:ascii="Cambria" w:hAnsi="Cambria" w:cs="Times New Roman"/>
          <w:bCs/>
          <w:i/>
          <w:iCs/>
          <w:sz w:val="22"/>
          <w:szCs w:val="22"/>
          <w:lang w:val="en-US"/>
        </w:rPr>
      </w:pPr>
      <w:r w:rsidRPr="00E701BD">
        <w:rPr>
          <w:rFonts w:ascii="Cambria" w:hAnsi="Cambria" w:cs="Times New Roman"/>
          <w:bCs/>
          <w:i/>
          <w:iCs/>
          <w:sz w:val="22"/>
          <w:szCs w:val="22"/>
          <w:lang w:val="en-US"/>
        </w:rPr>
        <w:t xml:space="preserve">Not: </w:t>
      </w:r>
      <w:r w:rsidR="00815DB5" w:rsidRPr="00E701BD">
        <w:rPr>
          <w:rFonts w:ascii="Cambria" w:hAnsi="Cambria" w:cs="Times New Roman"/>
          <w:bCs/>
          <w:i/>
          <w:iCs/>
          <w:sz w:val="22"/>
          <w:szCs w:val="22"/>
          <w:lang w:val="en-US"/>
        </w:rPr>
        <w:t xml:space="preserve">He </w:t>
      </w:r>
      <w:r w:rsidR="00815DB5" w:rsidRPr="00E701BD">
        <w:rPr>
          <w:rFonts w:ascii="Cambria" w:hAnsi="Cambria" w:cs="Times New Roman"/>
          <w:b/>
          <w:bCs/>
          <w:i/>
          <w:iCs/>
          <w:sz w:val="22"/>
          <w:szCs w:val="22"/>
          <w:lang w:val="en-US"/>
        </w:rPr>
        <w:t>makes</w:t>
      </w:r>
      <w:r w:rsidRPr="00E701BD">
        <w:rPr>
          <w:rFonts w:ascii="Cambria" w:hAnsi="Cambria" w:cs="Times New Roman"/>
          <w:bCs/>
          <w:i/>
          <w:iCs/>
          <w:sz w:val="22"/>
          <w:szCs w:val="22"/>
          <w:lang w:val="en-US"/>
        </w:rPr>
        <w:t xml:space="preserve"> money. </w:t>
      </w:r>
      <w:r w:rsidRPr="00E701BD">
        <w:rPr>
          <w:rFonts w:ascii="Cambria" w:hAnsi="Cambria" w:cs="Times New Roman"/>
          <w:bCs/>
          <w:i/>
          <w:iCs/>
          <w:sz w:val="22"/>
          <w:szCs w:val="22"/>
          <w:lang w:val="en-US"/>
        </w:rPr>
        <w:tab/>
      </w:r>
      <w:r w:rsidRPr="00E701BD">
        <w:rPr>
          <w:rFonts w:ascii="Cambria" w:hAnsi="Cambria" w:cs="Times New Roman"/>
          <w:bCs/>
          <w:i/>
          <w:iCs/>
          <w:sz w:val="22"/>
          <w:szCs w:val="22"/>
          <w:lang w:val="en-US"/>
        </w:rPr>
        <w:tab/>
      </w:r>
      <w:r w:rsidRPr="00E701BD">
        <w:rPr>
          <w:rFonts w:ascii="Cambria" w:hAnsi="Cambria" w:cs="Times New Roman"/>
          <w:bCs/>
          <w:i/>
          <w:iCs/>
          <w:sz w:val="22"/>
          <w:szCs w:val="22"/>
          <w:lang w:val="en-US"/>
        </w:rPr>
        <w:tab/>
        <w:t xml:space="preserve">Not: She </w:t>
      </w:r>
      <w:r w:rsidRPr="00E701BD">
        <w:rPr>
          <w:rFonts w:ascii="Cambria" w:hAnsi="Cambria" w:cs="Times New Roman"/>
          <w:b/>
          <w:bCs/>
          <w:i/>
          <w:iCs/>
          <w:sz w:val="22"/>
          <w:szCs w:val="22"/>
          <w:lang w:val="en-US"/>
        </w:rPr>
        <w:t>made</w:t>
      </w:r>
      <w:r w:rsidRPr="00E701BD">
        <w:rPr>
          <w:rFonts w:ascii="Cambria" w:hAnsi="Cambria" w:cs="Times New Roman"/>
          <w:bCs/>
          <w:i/>
          <w:iCs/>
          <w:sz w:val="22"/>
          <w:szCs w:val="22"/>
          <w:lang w:val="en-US"/>
        </w:rPr>
        <w:t xml:space="preserve"> a cup of coffee.</w:t>
      </w:r>
    </w:p>
    <w:p w14:paraId="0CB24650" w14:textId="77777777" w:rsidR="0080477B" w:rsidRPr="00E701BD" w:rsidRDefault="0080477B" w:rsidP="0080477B">
      <w:pPr>
        <w:pStyle w:val="ListParagraph"/>
        <w:spacing w:line="360" w:lineRule="auto"/>
        <w:ind w:left="1440"/>
        <w:rPr>
          <w:rFonts w:ascii="Cambria" w:hAnsi="Cambria" w:cs="Times New Roman"/>
          <w:bCs/>
          <w:i/>
          <w:iCs/>
          <w:sz w:val="22"/>
          <w:szCs w:val="22"/>
          <w:lang w:val="en-US"/>
        </w:rPr>
      </w:pPr>
      <w:r w:rsidRPr="00E701BD">
        <w:rPr>
          <w:rFonts w:ascii="Cambria" w:hAnsi="Cambria" w:cs="Times New Roman"/>
          <w:bCs/>
          <w:i/>
          <w:iCs/>
          <w:sz w:val="22"/>
          <w:szCs w:val="22"/>
          <w:lang w:val="en-US"/>
        </w:rPr>
        <w:t xml:space="preserve">But: </w:t>
      </w:r>
      <w:r w:rsidR="00815DB5" w:rsidRPr="00E701BD">
        <w:rPr>
          <w:rFonts w:ascii="Cambria" w:hAnsi="Cambria" w:cs="Times New Roman"/>
          <w:bCs/>
          <w:i/>
          <w:iCs/>
          <w:sz w:val="22"/>
          <w:szCs w:val="22"/>
          <w:lang w:val="en-US"/>
        </w:rPr>
        <w:t>He</w:t>
      </w:r>
      <w:r w:rsidR="00815DB5" w:rsidRPr="00E701BD">
        <w:rPr>
          <w:rFonts w:ascii="Cambria" w:hAnsi="Cambria" w:cs="Times New Roman"/>
          <w:b/>
          <w:bCs/>
          <w:i/>
          <w:iCs/>
          <w:sz w:val="22"/>
          <w:szCs w:val="22"/>
          <w:lang w:val="en-US"/>
        </w:rPr>
        <w:t xml:space="preserve"> earns</w:t>
      </w:r>
      <w:r w:rsidRPr="00E701BD">
        <w:rPr>
          <w:rFonts w:ascii="Cambria" w:hAnsi="Cambria" w:cs="Times New Roman"/>
          <w:bCs/>
          <w:i/>
          <w:iCs/>
          <w:sz w:val="22"/>
          <w:szCs w:val="22"/>
          <w:lang w:val="en-US"/>
        </w:rPr>
        <w:t xml:space="preserve"> money.</w:t>
      </w:r>
      <w:r w:rsidRPr="00E701BD">
        <w:rPr>
          <w:rFonts w:ascii="Cambria" w:hAnsi="Cambria" w:cs="Times New Roman"/>
          <w:bCs/>
          <w:i/>
          <w:iCs/>
          <w:sz w:val="22"/>
          <w:szCs w:val="22"/>
          <w:lang w:val="en-US"/>
        </w:rPr>
        <w:tab/>
      </w:r>
      <w:r w:rsidRPr="00E701BD">
        <w:rPr>
          <w:rFonts w:ascii="Cambria" w:hAnsi="Cambria" w:cs="Times New Roman"/>
          <w:bCs/>
          <w:i/>
          <w:iCs/>
          <w:sz w:val="22"/>
          <w:szCs w:val="22"/>
          <w:lang w:val="en-US"/>
        </w:rPr>
        <w:tab/>
      </w:r>
      <w:r w:rsidRPr="00E701BD">
        <w:rPr>
          <w:rFonts w:ascii="Cambria" w:hAnsi="Cambria" w:cs="Times New Roman"/>
          <w:bCs/>
          <w:i/>
          <w:iCs/>
          <w:sz w:val="22"/>
          <w:szCs w:val="22"/>
          <w:lang w:val="en-US"/>
        </w:rPr>
        <w:tab/>
        <w:t xml:space="preserve">But: She </w:t>
      </w:r>
      <w:r w:rsidRPr="00E701BD">
        <w:rPr>
          <w:rFonts w:ascii="Cambria" w:hAnsi="Cambria" w:cs="Times New Roman"/>
          <w:b/>
          <w:bCs/>
          <w:i/>
          <w:iCs/>
          <w:sz w:val="22"/>
          <w:szCs w:val="22"/>
          <w:lang w:val="en-US"/>
        </w:rPr>
        <w:t>brewed</w:t>
      </w:r>
      <w:r w:rsidRPr="00E701BD">
        <w:rPr>
          <w:rFonts w:ascii="Cambria" w:hAnsi="Cambria" w:cs="Times New Roman"/>
          <w:bCs/>
          <w:i/>
          <w:iCs/>
          <w:sz w:val="22"/>
          <w:szCs w:val="22"/>
          <w:lang w:val="en-US"/>
        </w:rPr>
        <w:t xml:space="preserve"> a cup of coffee.</w:t>
      </w:r>
    </w:p>
    <w:p w14:paraId="138EFAB3" w14:textId="77777777" w:rsidR="0080477B" w:rsidRPr="00E701BD" w:rsidRDefault="0080477B" w:rsidP="0080477B">
      <w:pPr>
        <w:spacing w:line="360" w:lineRule="auto"/>
        <w:rPr>
          <w:rFonts w:ascii="Cambria" w:hAnsi="Cambria" w:cs="Times New Roman"/>
          <w:bCs/>
          <w:i/>
          <w:iCs/>
          <w:sz w:val="22"/>
          <w:szCs w:val="22"/>
          <w:lang w:val="en-US"/>
        </w:rPr>
      </w:pPr>
    </w:p>
    <w:p w14:paraId="72BF37B6" w14:textId="7E01BEEF" w:rsidR="0080477B" w:rsidRPr="00E701BD" w:rsidRDefault="0080477B" w:rsidP="0080477B">
      <w:pPr>
        <w:pStyle w:val="ListParagraph"/>
        <w:spacing w:line="360" w:lineRule="auto"/>
        <w:ind w:left="1440"/>
        <w:rPr>
          <w:rFonts w:ascii="Cambria" w:hAnsi="Cambria"/>
          <w:bCs/>
          <w:i/>
          <w:iCs/>
          <w:sz w:val="22"/>
          <w:szCs w:val="22"/>
          <w:lang w:val="en-US"/>
        </w:rPr>
      </w:pPr>
      <w:r w:rsidRPr="00E701BD">
        <w:rPr>
          <w:rFonts w:ascii="Cambria" w:hAnsi="Cambria" w:cs="Times New Roman"/>
          <w:bCs/>
          <w:i/>
          <w:iCs/>
          <w:sz w:val="22"/>
          <w:szCs w:val="22"/>
          <w:lang w:val="en-US"/>
        </w:rPr>
        <w:t xml:space="preserve">Not: </w:t>
      </w:r>
      <w:r w:rsidR="00815DB5" w:rsidRPr="00E701BD">
        <w:rPr>
          <w:rFonts w:ascii="Cambria" w:hAnsi="Cambria"/>
          <w:bCs/>
          <w:i/>
          <w:iCs/>
          <w:sz w:val="22"/>
          <w:szCs w:val="22"/>
          <w:lang w:val="en-US"/>
        </w:rPr>
        <w:t xml:space="preserve">I will </w:t>
      </w:r>
      <w:r w:rsidR="00815DB5" w:rsidRPr="00E701BD">
        <w:rPr>
          <w:rFonts w:ascii="Cambria" w:hAnsi="Cambria"/>
          <w:b/>
          <w:bCs/>
          <w:i/>
          <w:iCs/>
          <w:sz w:val="22"/>
          <w:szCs w:val="22"/>
          <w:lang w:val="en-US"/>
        </w:rPr>
        <w:t>take action</w:t>
      </w:r>
      <w:r w:rsidRPr="00E701BD">
        <w:rPr>
          <w:rFonts w:ascii="Cambria" w:hAnsi="Cambria"/>
          <w:bCs/>
          <w:i/>
          <w:iCs/>
          <w:sz w:val="22"/>
          <w:szCs w:val="22"/>
          <w:lang w:val="en-US"/>
        </w:rPr>
        <w:t>.</w:t>
      </w:r>
      <w:r w:rsidRPr="00E701BD">
        <w:rPr>
          <w:rFonts w:ascii="Cambria" w:hAnsi="Cambria"/>
          <w:bCs/>
          <w:i/>
          <w:iCs/>
          <w:sz w:val="22"/>
          <w:szCs w:val="22"/>
          <w:lang w:val="en-US"/>
        </w:rPr>
        <w:tab/>
      </w:r>
      <w:r w:rsidRPr="00E701BD">
        <w:rPr>
          <w:rFonts w:ascii="Cambria" w:hAnsi="Cambria"/>
          <w:bCs/>
          <w:i/>
          <w:iCs/>
          <w:sz w:val="22"/>
          <w:szCs w:val="22"/>
          <w:lang w:val="en-US"/>
        </w:rPr>
        <w:tab/>
      </w:r>
      <w:r w:rsidRPr="00E701BD">
        <w:rPr>
          <w:rFonts w:ascii="Cambria" w:hAnsi="Cambria"/>
          <w:bCs/>
          <w:i/>
          <w:iCs/>
          <w:sz w:val="22"/>
          <w:szCs w:val="22"/>
          <w:lang w:val="en-US"/>
        </w:rPr>
        <w:tab/>
        <w:t xml:space="preserve">Not: I haven’t </w:t>
      </w:r>
      <w:r w:rsidRPr="00E701BD">
        <w:rPr>
          <w:rFonts w:ascii="Cambria" w:hAnsi="Cambria"/>
          <w:b/>
          <w:bCs/>
          <w:i/>
          <w:iCs/>
          <w:sz w:val="22"/>
          <w:szCs w:val="22"/>
          <w:lang w:val="en-US"/>
        </w:rPr>
        <w:t>given</w:t>
      </w:r>
      <w:r w:rsidRPr="00E701BD">
        <w:rPr>
          <w:rFonts w:ascii="Cambria" w:hAnsi="Cambria"/>
          <w:bCs/>
          <w:i/>
          <w:iCs/>
          <w:sz w:val="22"/>
          <w:szCs w:val="22"/>
          <w:lang w:val="en-US"/>
        </w:rPr>
        <w:t xml:space="preserve"> it consideration.</w:t>
      </w:r>
    </w:p>
    <w:p w14:paraId="343AA776" w14:textId="77777777" w:rsidR="0080477B" w:rsidRPr="00E701BD" w:rsidRDefault="0080477B" w:rsidP="0080477B">
      <w:pPr>
        <w:pStyle w:val="ListParagraph"/>
        <w:spacing w:line="360" w:lineRule="auto"/>
        <w:ind w:firstLine="720"/>
        <w:rPr>
          <w:rFonts w:ascii="Cambria" w:hAnsi="Cambria"/>
          <w:bCs/>
          <w:i/>
          <w:iCs/>
          <w:sz w:val="22"/>
          <w:szCs w:val="22"/>
          <w:lang w:val="en-US"/>
        </w:rPr>
      </w:pPr>
      <w:r w:rsidRPr="00E701BD">
        <w:rPr>
          <w:rFonts w:ascii="Cambria" w:hAnsi="Cambria"/>
          <w:bCs/>
          <w:i/>
          <w:iCs/>
          <w:sz w:val="22"/>
          <w:szCs w:val="22"/>
          <w:lang w:val="en-US"/>
        </w:rPr>
        <w:t xml:space="preserve">But: </w:t>
      </w:r>
      <w:r w:rsidR="00815DB5" w:rsidRPr="00E701BD">
        <w:rPr>
          <w:rFonts w:ascii="Cambria" w:hAnsi="Cambria"/>
          <w:bCs/>
          <w:i/>
          <w:iCs/>
          <w:sz w:val="22"/>
          <w:szCs w:val="22"/>
          <w:lang w:val="en-US"/>
        </w:rPr>
        <w:t xml:space="preserve">I will </w:t>
      </w:r>
      <w:r w:rsidR="00815DB5" w:rsidRPr="00E701BD">
        <w:rPr>
          <w:rFonts w:ascii="Cambria" w:hAnsi="Cambria"/>
          <w:b/>
          <w:bCs/>
          <w:i/>
          <w:iCs/>
          <w:sz w:val="22"/>
          <w:szCs w:val="22"/>
          <w:lang w:val="en-US"/>
        </w:rPr>
        <w:t>act.</w:t>
      </w:r>
      <w:r w:rsidR="00815DB5" w:rsidRPr="00E701BD">
        <w:rPr>
          <w:rFonts w:ascii="Cambria" w:hAnsi="Cambria"/>
          <w:bCs/>
          <w:i/>
          <w:iCs/>
          <w:sz w:val="22"/>
          <w:szCs w:val="22"/>
          <w:lang w:val="en-US"/>
        </w:rPr>
        <w:t xml:space="preserve">  </w:t>
      </w:r>
      <w:r w:rsidRPr="00E701BD">
        <w:rPr>
          <w:rFonts w:ascii="Cambria" w:hAnsi="Cambria"/>
          <w:bCs/>
          <w:i/>
          <w:iCs/>
          <w:sz w:val="22"/>
          <w:szCs w:val="22"/>
          <w:lang w:val="en-US"/>
        </w:rPr>
        <w:tab/>
      </w:r>
      <w:r w:rsidRPr="00E701BD">
        <w:rPr>
          <w:rFonts w:ascii="Cambria" w:hAnsi="Cambria"/>
          <w:bCs/>
          <w:i/>
          <w:iCs/>
          <w:sz w:val="22"/>
          <w:szCs w:val="22"/>
          <w:lang w:val="en-US"/>
        </w:rPr>
        <w:tab/>
      </w:r>
      <w:r w:rsidRPr="00E701BD">
        <w:rPr>
          <w:rFonts w:ascii="Cambria" w:hAnsi="Cambria"/>
          <w:bCs/>
          <w:i/>
          <w:iCs/>
          <w:sz w:val="22"/>
          <w:szCs w:val="22"/>
          <w:lang w:val="en-US"/>
        </w:rPr>
        <w:tab/>
      </w:r>
      <w:r w:rsidRPr="00E701BD">
        <w:rPr>
          <w:rFonts w:ascii="Cambria" w:hAnsi="Cambria"/>
          <w:bCs/>
          <w:i/>
          <w:iCs/>
          <w:sz w:val="22"/>
          <w:szCs w:val="22"/>
          <w:lang w:val="en-US"/>
        </w:rPr>
        <w:tab/>
        <w:t xml:space="preserve">But: I haven’t </w:t>
      </w:r>
      <w:r w:rsidRPr="00E701BD">
        <w:rPr>
          <w:rFonts w:ascii="Cambria" w:hAnsi="Cambria"/>
          <w:b/>
          <w:bCs/>
          <w:i/>
          <w:iCs/>
          <w:sz w:val="22"/>
          <w:szCs w:val="22"/>
          <w:lang w:val="en-US"/>
        </w:rPr>
        <w:t>considered it.</w:t>
      </w:r>
    </w:p>
    <w:p w14:paraId="6F344F0F" w14:textId="77777777" w:rsidR="0080477B" w:rsidRPr="00E701BD" w:rsidRDefault="0080477B" w:rsidP="0080477B">
      <w:pPr>
        <w:pStyle w:val="ListParagraph"/>
        <w:spacing w:line="360" w:lineRule="auto"/>
        <w:ind w:firstLine="720"/>
        <w:rPr>
          <w:rFonts w:ascii="Cambria" w:hAnsi="Cambria"/>
          <w:bCs/>
          <w:iCs/>
          <w:sz w:val="22"/>
          <w:szCs w:val="22"/>
          <w:lang w:val="en-US"/>
        </w:rPr>
      </w:pPr>
    </w:p>
    <w:p w14:paraId="6C86C6DC" w14:textId="49A034D4" w:rsidR="001B331F" w:rsidRPr="00E701BD" w:rsidRDefault="001B331F" w:rsidP="001B331F">
      <w:pPr>
        <w:pStyle w:val="ListParagraph"/>
        <w:numPr>
          <w:ilvl w:val="0"/>
          <w:numId w:val="14"/>
        </w:numPr>
        <w:spacing w:line="360" w:lineRule="auto"/>
        <w:rPr>
          <w:rFonts w:ascii="Cambria" w:hAnsi="Cambria"/>
          <w:b/>
          <w:sz w:val="22"/>
          <w:szCs w:val="22"/>
        </w:rPr>
      </w:pPr>
      <w:r w:rsidRPr="00E701BD">
        <w:rPr>
          <w:rFonts w:ascii="Cambria" w:hAnsi="Cambria" w:cs="Times New Roman"/>
          <w:b/>
          <w:sz w:val="22"/>
          <w:szCs w:val="22"/>
        </w:rPr>
        <w:t xml:space="preserve">Weak “–ing” words: </w:t>
      </w:r>
      <w:r w:rsidR="00FD6276" w:rsidRPr="00E701BD">
        <w:rPr>
          <w:rFonts w:ascii="Cambria" w:hAnsi="Cambria" w:cs="Times New Roman"/>
          <w:sz w:val="22"/>
          <w:szCs w:val="22"/>
        </w:rPr>
        <w:t>Words that end in</w:t>
      </w:r>
      <w:r w:rsidR="00FD6276" w:rsidRPr="00E701BD">
        <w:rPr>
          <w:rFonts w:ascii="Cambria" w:hAnsi="Cambria" w:cs="Times New Roman"/>
          <w:b/>
          <w:sz w:val="22"/>
          <w:szCs w:val="22"/>
        </w:rPr>
        <w:t xml:space="preserve"> “</w:t>
      </w:r>
      <w:r w:rsidRPr="00E701BD">
        <w:rPr>
          <w:rFonts w:ascii="Cambria" w:hAnsi="Cambria" w:cs="Times New Roman"/>
          <w:sz w:val="22"/>
          <w:szCs w:val="22"/>
        </w:rPr>
        <w:t>–ing</w:t>
      </w:r>
      <w:r w:rsidR="00FD6276" w:rsidRPr="00E701BD">
        <w:rPr>
          <w:rFonts w:ascii="Cambria" w:hAnsi="Cambria" w:cs="Times New Roman"/>
          <w:sz w:val="22"/>
          <w:szCs w:val="22"/>
        </w:rPr>
        <w:t>”</w:t>
      </w:r>
      <w:r w:rsidRPr="00E701BD">
        <w:rPr>
          <w:rFonts w:ascii="Cambria" w:hAnsi="Cambria" w:cs="Times New Roman"/>
          <w:sz w:val="22"/>
          <w:szCs w:val="22"/>
        </w:rPr>
        <w:t xml:space="preserve"> are usually weaker than strong, direct verbs.</w:t>
      </w:r>
    </w:p>
    <w:p w14:paraId="0987C576" w14:textId="77777777" w:rsidR="001B331F" w:rsidRPr="00E701BD" w:rsidRDefault="001B331F" w:rsidP="001B331F">
      <w:pPr>
        <w:spacing w:line="360" w:lineRule="auto"/>
        <w:ind w:left="1440"/>
        <w:rPr>
          <w:rFonts w:ascii="Cambria" w:hAnsi="Cambria" w:cs="Times New Roman"/>
          <w:i/>
          <w:sz w:val="22"/>
          <w:szCs w:val="22"/>
        </w:rPr>
      </w:pPr>
      <w:r w:rsidRPr="00E701BD">
        <w:rPr>
          <w:rFonts w:ascii="Cambria" w:hAnsi="Cambria" w:cs="Times New Roman"/>
          <w:i/>
          <w:sz w:val="22"/>
          <w:szCs w:val="22"/>
        </w:rPr>
        <w:t xml:space="preserve">Not: He is </w:t>
      </w:r>
      <w:r w:rsidRPr="00E701BD">
        <w:rPr>
          <w:rFonts w:ascii="Cambria" w:hAnsi="Cambria" w:cs="Times New Roman"/>
          <w:b/>
          <w:i/>
          <w:sz w:val="22"/>
          <w:szCs w:val="22"/>
        </w:rPr>
        <w:t>facing</w:t>
      </w:r>
      <w:r w:rsidRPr="00E701BD">
        <w:rPr>
          <w:rFonts w:ascii="Cambria" w:hAnsi="Cambria" w:cs="Times New Roman"/>
          <w:i/>
          <w:sz w:val="22"/>
          <w:szCs w:val="22"/>
        </w:rPr>
        <w:t xml:space="preserve"> life in prison </w:t>
      </w:r>
    </w:p>
    <w:p w14:paraId="38AEE3C2" w14:textId="77777777" w:rsidR="001B331F" w:rsidRPr="00E701BD" w:rsidRDefault="001B331F" w:rsidP="001B331F">
      <w:pPr>
        <w:pStyle w:val="ListParagraph"/>
        <w:spacing w:line="360" w:lineRule="auto"/>
        <w:ind w:firstLine="720"/>
        <w:rPr>
          <w:rFonts w:ascii="Cambria" w:hAnsi="Cambria" w:cs="Times New Roman"/>
          <w:i/>
          <w:sz w:val="22"/>
          <w:szCs w:val="22"/>
        </w:rPr>
      </w:pPr>
      <w:r w:rsidRPr="00E701BD">
        <w:rPr>
          <w:rFonts w:ascii="Cambria" w:hAnsi="Cambria" w:cs="Times New Roman"/>
          <w:i/>
          <w:sz w:val="22"/>
          <w:szCs w:val="22"/>
        </w:rPr>
        <w:t xml:space="preserve">But: He </w:t>
      </w:r>
      <w:r w:rsidRPr="00E701BD">
        <w:rPr>
          <w:rFonts w:ascii="Cambria" w:hAnsi="Cambria" w:cs="Times New Roman"/>
          <w:b/>
          <w:i/>
          <w:sz w:val="22"/>
          <w:szCs w:val="22"/>
        </w:rPr>
        <w:t>faces</w:t>
      </w:r>
      <w:r w:rsidRPr="00E701BD">
        <w:rPr>
          <w:rFonts w:ascii="Cambria" w:hAnsi="Cambria" w:cs="Times New Roman"/>
          <w:i/>
          <w:sz w:val="22"/>
          <w:szCs w:val="22"/>
        </w:rPr>
        <w:t xml:space="preserve"> life in prison.</w:t>
      </w:r>
    </w:p>
    <w:p w14:paraId="2864638B" w14:textId="77777777" w:rsidR="001B331F" w:rsidRPr="00E701BD" w:rsidRDefault="001B331F" w:rsidP="001B331F">
      <w:pPr>
        <w:pStyle w:val="ListParagraph"/>
        <w:spacing w:line="360" w:lineRule="auto"/>
        <w:ind w:firstLine="720"/>
        <w:rPr>
          <w:rFonts w:ascii="Cambria" w:hAnsi="Cambria" w:cs="Times New Roman"/>
          <w:i/>
          <w:sz w:val="22"/>
          <w:szCs w:val="22"/>
        </w:rPr>
      </w:pPr>
    </w:p>
    <w:p w14:paraId="2E4B8BB6" w14:textId="0DD7D9AD" w:rsidR="001B331F" w:rsidRPr="00E701BD" w:rsidRDefault="001B331F" w:rsidP="001B331F">
      <w:pPr>
        <w:pStyle w:val="ListParagraph"/>
        <w:spacing w:line="360" w:lineRule="auto"/>
        <w:ind w:left="1440"/>
        <w:rPr>
          <w:rFonts w:ascii="Cambria" w:hAnsi="Cambria" w:cs="Times New Roman"/>
          <w:i/>
          <w:sz w:val="22"/>
          <w:szCs w:val="22"/>
        </w:rPr>
      </w:pPr>
      <w:r w:rsidRPr="00E701BD">
        <w:rPr>
          <w:rFonts w:ascii="Cambria" w:hAnsi="Cambria" w:cs="Times New Roman"/>
          <w:i/>
          <w:sz w:val="22"/>
          <w:szCs w:val="22"/>
        </w:rPr>
        <w:t xml:space="preserve">Not: </w:t>
      </w:r>
      <w:r w:rsidRPr="00E701BD">
        <w:rPr>
          <w:rFonts w:ascii="Cambria" w:hAnsi="Cambria" w:cs="Times New Roman"/>
          <w:b/>
          <w:i/>
          <w:sz w:val="22"/>
          <w:szCs w:val="22"/>
        </w:rPr>
        <w:t>Reducing</w:t>
      </w:r>
      <w:r w:rsidRPr="00E701BD">
        <w:rPr>
          <w:rFonts w:ascii="Cambria" w:hAnsi="Cambria" w:cs="Times New Roman"/>
          <w:i/>
          <w:sz w:val="22"/>
          <w:szCs w:val="22"/>
        </w:rPr>
        <w:t xml:space="preserve"> mission creep would minimize police use of force. </w:t>
      </w:r>
    </w:p>
    <w:p w14:paraId="233B9225" w14:textId="77777777" w:rsidR="001B331F" w:rsidRPr="00E701BD" w:rsidRDefault="001B331F" w:rsidP="001B331F">
      <w:pPr>
        <w:pStyle w:val="ListParagraph"/>
        <w:spacing w:line="360" w:lineRule="auto"/>
        <w:ind w:firstLine="720"/>
        <w:rPr>
          <w:rFonts w:ascii="Cambria" w:hAnsi="Cambria" w:cs="Times New Roman"/>
          <w:i/>
          <w:sz w:val="22"/>
          <w:szCs w:val="22"/>
        </w:rPr>
      </w:pPr>
      <w:r w:rsidRPr="00E701BD">
        <w:rPr>
          <w:rFonts w:ascii="Cambria" w:hAnsi="Cambria" w:cs="Times New Roman"/>
          <w:i/>
          <w:sz w:val="22"/>
          <w:szCs w:val="22"/>
        </w:rPr>
        <w:t xml:space="preserve">But: Police must </w:t>
      </w:r>
      <w:r w:rsidRPr="00E701BD">
        <w:rPr>
          <w:rFonts w:ascii="Cambria" w:hAnsi="Cambria" w:cs="Times New Roman"/>
          <w:b/>
          <w:i/>
          <w:sz w:val="22"/>
          <w:szCs w:val="22"/>
        </w:rPr>
        <w:t>reduce</w:t>
      </w:r>
      <w:r w:rsidRPr="00E701BD">
        <w:rPr>
          <w:rFonts w:ascii="Cambria" w:hAnsi="Cambria" w:cs="Times New Roman"/>
          <w:i/>
          <w:sz w:val="22"/>
          <w:szCs w:val="22"/>
        </w:rPr>
        <w:t xml:space="preserve"> mission creep to minimize the use of force.</w:t>
      </w:r>
    </w:p>
    <w:p w14:paraId="6441166B" w14:textId="77777777" w:rsidR="00272B93" w:rsidRPr="00E701BD" w:rsidRDefault="00272B93" w:rsidP="001B331F">
      <w:pPr>
        <w:pStyle w:val="ListParagraph"/>
        <w:spacing w:line="360" w:lineRule="auto"/>
        <w:ind w:firstLine="720"/>
        <w:rPr>
          <w:rFonts w:ascii="Cambria" w:hAnsi="Cambria" w:cs="Times New Roman"/>
          <w:i/>
          <w:sz w:val="22"/>
          <w:szCs w:val="22"/>
        </w:rPr>
      </w:pPr>
    </w:p>
    <w:p w14:paraId="4F7D49B9" w14:textId="77777777" w:rsidR="00023CAC" w:rsidRPr="00E701BD" w:rsidRDefault="00023CAC" w:rsidP="00023CAC">
      <w:pPr>
        <w:pStyle w:val="ListParagraph"/>
        <w:numPr>
          <w:ilvl w:val="0"/>
          <w:numId w:val="14"/>
        </w:numPr>
        <w:spacing w:line="360" w:lineRule="auto"/>
        <w:rPr>
          <w:rFonts w:ascii="Cambria" w:hAnsi="Cambria"/>
          <w:sz w:val="22"/>
          <w:szCs w:val="22"/>
        </w:rPr>
      </w:pPr>
      <w:r w:rsidRPr="00E701BD">
        <w:rPr>
          <w:rFonts w:ascii="Cambria" w:hAnsi="Cambria" w:cs="Times New Roman"/>
          <w:b/>
          <w:sz w:val="22"/>
          <w:szCs w:val="22"/>
        </w:rPr>
        <w:t>Uncommon acronyms:</w:t>
      </w:r>
      <w:r w:rsidRPr="00E701BD">
        <w:rPr>
          <w:rFonts w:ascii="Cambria" w:hAnsi="Cambria" w:cs="Times New Roman"/>
          <w:sz w:val="22"/>
          <w:szCs w:val="22"/>
        </w:rPr>
        <w:t xml:space="preserve">  </w:t>
      </w:r>
    </w:p>
    <w:p w14:paraId="14822683" w14:textId="3DED8AF8" w:rsidR="00023CAC" w:rsidRPr="00E701BD" w:rsidRDefault="00023CAC" w:rsidP="00023CAC">
      <w:pPr>
        <w:pStyle w:val="ListParagraph"/>
        <w:spacing w:line="360" w:lineRule="auto"/>
        <w:ind w:left="1440"/>
        <w:rPr>
          <w:rFonts w:ascii="Cambria" w:hAnsi="Cambria" w:cs="Times New Roman"/>
          <w:i/>
          <w:sz w:val="22"/>
          <w:szCs w:val="22"/>
        </w:rPr>
      </w:pPr>
      <w:r w:rsidRPr="00E701BD">
        <w:rPr>
          <w:rFonts w:ascii="Cambria" w:hAnsi="Cambria" w:cs="Times New Roman"/>
          <w:i/>
          <w:sz w:val="22"/>
          <w:szCs w:val="22"/>
        </w:rPr>
        <w:t xml:space="preserve">Not: The </w:t>
      </w:r>
      <w:r w:rsidRPr="00E701BD">
        <w:rPr>
          <w:rFonts w:ascii="Cambria" w:hAnsi="Cambria" w:cs="Times New Roman"/>
          <w:b/>
          <w:i/>
          <w:sz w:val="22"/>
          <w:szCs w:val="22"/>
        </w:rPr>
        <w:t>EDFO</w:t>
      </w:r>
      <w:r w:rsidRPr="00E701BD">
        <w:rPr>
          <w:rFonts w:ascii="Cambria" w:hAnsi="Cambria" w:cs="Times New Roman"/>
          <w:i/>
          <w:sz w:val="22"/>
          <w:szCs w:val="22"/>
        </w:rPr>
        <w:t xml:space="preserve"> </w:t>
      </w:r>
      <w:r>
        <w:rPr>
          <w:rFonts w:ascii="Cambria" w:hAnsi="Cambria" w:cs="Times New Roman"/>
          <w:i/>
          <w:sz w:val="22"/>
          <w:szCs w:val="22"/>
        </w:rPr>
        <w:t>is</w:t>
      </w:r>
      <w:r w:rsidRPr="00E701BD">
        <w:rPr>
          <w:rFonts w:ascii="Cambria" w:hAnsi="Cambria" w:cs="Times New Roman"/>
          <w:i/>
          <w:sz w:val="22"/>
          <w:szCs w:val="22"/>
        </w:rPr>
        <w:t xml:space="preserve"> trying to open up a transition home for adults.</w:t>
      </w:r>
    </w:p>
    <w:p w14:paraId="600C1D12" w14:textId="5CB5790E" w:rsidR="00023CAC" w:rsidRPr="00E701BD" w:rsidRDefault="00023CAC" w:rsidP="00023CAC">
      <w:pPr>
        <w:pStyle w:val="ListParagraph"/>
        <w:spacing w:line="360" w:lineRule="auto"/>
        <w:ind w:left="1440"/>
        <w:rPr>
          <w:rFonts w:ascii="Cambria" w:hAnsi="Cambria" w:cs="Times New Roman"/>
          <w:i/>
          <w:sz w:val="22"/>
          <w:szCs w:val="22"/>
        </w:rPr>
      </w:pPr>
      <w:r w:rsidRPr="00E701BD">
        <w:rPr>
          <w:rFonts w:ascii="Cambria" w:hAnsi="Cambria" w:cs="Times New Roman"/>
          <w:i/>
          <w:sz w:val="22"/>
          <w:szCs w:val="22"/>
        </w:rPr>
        <w:t xml:space="preserve">But: The </w:t>
      </w:r>
      <w:r w:rsidRPr="00E701BD">
        <w:rPr>
          <w:rFonts w:ascii="Cambria" w:hAnsi="Cambria" w:cs="Times New Roman"/>
          <w:b/>
          <w:i/>
          <w:sz w:val="22"/>
          <w:szCs w:val="22"/>
        </w:rPr>
        <w:t>organization</w:t>
      </w:r>
      <w:r w:rsidRPr="00E701BD">
        <w:rPr>
          <w:rFonts w:ascii="Cambria" w:hAnsi="Cambria" w:cs="Times New Roman"/>
          <w:i/>
          <w:sz w:val="22"/>
          <w:szCs w:val="22"/>
        </w:rPr>
        <w:t xml:space="preserve"> </w:t>
      </w:r>
      <w:r>
        <w:rPr>
          <w:rFonts w:ascii="Cambria" w:hAnsi="Cambria" w:cs="Times New Roman"/>
          <w:i/>
          <w:sz w:val="22"/>
          <w:szCs w:val="22"/>
        </w:rPr>
        <w:t>is</w:t>
      </w:r>
      <w:r w:rsidRPr="00E701BD">
        <w:rPr>
          <w:rFonts w:ascii="Cambria" w:hAnsi="Cambria" w:cs="Times New Roman"/>
          <w:i/>
          <w:sz w:val="22"/>
          <w:szCs w:val="22"/>
        </w:rPr>
        <w:t xml:space="preserve"> trying to open up a transition home for adults.</w:t>
      </w:r>
    </w:p>
    <w:p w14:paraId="3F6264CA" w14:textId="2BA8A5F2" w:rsidR="001B331F" w:rsidRPr="00E701BD" w:rsidRDefault="001B331F" w:rsidP="001B331F">
      <w:pPr>
        <w:pStyle w:val="ListParagraph"/>
        <w:numPr>
          <w:ilvl w:val="0"/>
          <w:numId w:val="14"/>
        </w:numPr>
        <w:spacing w:line="360" w:lineRule="auto"/>
        <w:rPr>
          <w:rFonts w:ascii="Cambria" w:hAnsi="Cambria"/>
          <w:sz w:val="22"/>
          <w:szCs w:val="22"/>
        </w:rPr>
      </w:pPr>
      <w:r w:rsidRPr="00E701BD">
        <w:rPr>
          <w:rFonts w:ascii="Cambria" w:hAnsi="Cambria"/>
          <w:b/>
          <w:sz w:val="22"/>
          <w:szCs w:val="22"/>
        </w:rPr>
        <w:t>Capitalization:</w:t>
      </w:r>
      <w:r w:rsidRPr="00E701BD">
        <w:rPr>
          <w:rFonts w:ascii="Cambria" w:hAnsi="Cambria"/>
          <w:sz w:val="22"/>
          <w:szCs w:val="22"/>
        </w:rPr>
        <w:t xml:space="preserve">  </w:t>
      </w:r>
      <w:r w:rsidR="0080477B" w:rsidRPr="00E701BD">
        <w:rPr>
          <w:rFonts w:ascii="Cambria" w:hAnsi="Cambria"/>
          <w:sz w:val="22"/>
          <w:szCs w:val="22"/>
        </w:rPr>
        <w:t>Don’t capi</w:t>
      </w:r>
      <w:r w:rsidR="00FD6276" w:rsidRPr="00E701BD">
        <w:rPr>
          <w:rFonts w:ascii="Cambria" w:hAnsi="Cambria"/>
          <w:sz w:val="22"/>
          <w:szCs w:val="22"/>
        </w:rPr>
        <w:t>talize words unless they are a n</w:t>
      </w:r>
      <w:r w:rsidR="0080477B" w:rsidRPr="00E701BD">
        <w:rPr>
          <w:rFonts w:ascii="Cambria" w:hAnsi="Cambria"/>
          <w:sz w:val="22"/>
          <w:szCs w:val="22"/>
        </w:rPr>
        <w:t>ame or proper noun</w:t>
      </w:r>
      <w:r w:rsidR="00023CAC">
        <w:rPr>
          <w:rFonts w:ascii="Cambria" w:hAnsi="Cambria"/>
          <w:sz w:val="22"/>
          <w:szCs w:val="22"/>
        </w:rPr>
        <w:t xml:space="preserve"> (this is my pet peeve)</w:t>
      </w:r>
      <w:r w:rsidR="0080477B" w:rsidRPr="00E701BD">
        <w:rPr>
          <w:rFonts w:ascii="Cambria" w:hAnsi="Cambria"/>
          <w:sz w:val="22"/>
          <w:szCs w:val="22"/>
        </w:rPr>
        <w:t xml:space="preserve">. </w:t>
      </w:r>
      <w:r w:rsidRPr="00E701BD">
        <w:rPr>
          <w:rFonts w:ascii="Cambria" w:hAnsi="Cambria"/>
          <w:i/>
          <w:sz w:val="22"/>
          <w:szCs w:val="22"/>
        </w:rPr>
        <w:t xml:space="preserve">Ottawa, the </w:t>
      </w:r>
      <w:r w:rsidR="00272B93" w:rsidRPr="00E701BD">
        <w:rPr>
          <w:rFonts w:ascii="Cambria" w:hAnsi="Cambria"/>
          <w:i/>
          <w:strike/>
          <w:sz w:val="22"/>
          <w:szCs w:val="22"/>
        </w:rPr>
        <w:t>City</w:t>
      </w:r>
      <w:r w:rsidR="00272B93" w:rsidRPr="00E701BD">
        <w:rPr>
          <w:rFonts w:ascii="Cambria" w:hAnsi="Cambria"/>
          <w:i/>
          <w:sz w:val="22"/>
          <w:szCs w:val="22"/>
        </w:rPr>
        <w:t xml:space="preserve"> </w:t>
      </w:r>
      <w:r w:rsidR="00272B93" w:rsidRPr="00E701BD">
        <w:rPr>
          <w:rFonts w:ascii="Cambria" w:hAnsi="Cambria"/>
          <w:b/>
          <w:i/>
          <w:sz w:val="22"/>
          <w:szCs w:val="22"/>
        </w:rPr>
        <w:t>c</w:t>
      </w:r>
      <w:r w:rsidRPr="00E701BD">
        <w:rPr>
          <w:rFonts w:ascii="Cambria" w:hAnsi="Cambria"/>
          <w:b/>
          <w:i/>
          <w:sz w:val="22"/>
          <w:szCs w:val="22"/>
        </w:rPr>
        <w:t>ity</w:t>
      </w:r>
      <w:r w:rsidRPr="00E701BD">
        <w:rPr>
          <w:rFonts w:ascii="Cambria" w:hAnsi="Cambria"/>
          <w:i/>
          <w:sz w:val="22"/>
          <w:szCs w:val="22"/>
        </w:rPr>
        <w:t xml:space="preserve">, is in crisis.  The </w:t>
      </w:r>
      <w:r w:rsidRPr="00E701BD">
        <w:rPr>
          <w:rFonts w:ascii="Cambria" w:hAnsi="Cambria"/>
          <w:i/>
          <w:strike/>
          <w:sz w:val="22"/>
          <w:szCs w:val="22"/>
        </w:rPr>
        <w:t>Big Fish</w:t>
      </w:r>
      <w:r w:rsidRPr="00E701BD">
        <w:rPr>
          <w:rFonts w:ascii="Cambria" w:hAnsi="Cambria"/>
          <w:i/>
          <w:sz w:val="22"/>
          <w:szCs w:val="22"/>
        </w:rPr>
        <w:t xml:space="preserve"> </w:t>
      </w:r>
      <w:r w:rsidRPr="00E701BD">
        <w:rPr>
          <w:rFonts w:ascii="Cambria" w:hAnsi="Cambria"/>
          <w:b/>
          <w:i/>
          <w:sz w:val="22"/>
          <w:szCs w:val="22"/>
        </w:rPr>
        <w:t>big fish</w:t>
      </w:r>
      <w:r w:rsidRPr="00E701BD">
        <w:rPr>
          <w:rFonts w:ascii="Cambria" w:hAnsi="Cambria"/>
          <w:i/>
          <w:sz w:val="22"/>
          <w:szCs w:val="22"/>
        </w:rPr>
        <w:t xml:space="preserve"> on Wall Stree</w:t>
      </w:r>
      <w:r w:rsidR="00023CAC">
        <w:rPr>
          <w:rFonts w:ascii="Cambria" w:hAnsi="Cambria"/>
          <w:i/>
          <w:sz w:val="22"/>
          <w:szCs w:val="22"/>
        </w:rPr>
        <w:t>t.</w:t>
      </w:r>
    </w:p>
    <w:p w14:paraId="121EA947" w14:textId="77777777" w:rsidR="00023CAC" w:rsidRDefault="00023CAC" w:rsidP="00023CAC">
      <w:pPr>
        <w:spacing w:line="360" w:lineRule="auto"/>
        <w:rPr>
          <w:rFonts w:ascii="Cambria" w:hAnsi="Cambria"/>
          <w:sz w:val="22"/>
          <w:szCs w:val="22"/>
        </w:rPr>
      </w:pPr>
    </w:p>
    <w:p w14:paraId="7FC0EFF5" w14:textId="161A82F5" w:rsidR="00971E00" w:rsidRPr="00023CAC" w:rsidRDefault="00023CAC" w:rsidP="00023CAC">
      <w:pPr>
        <w:spacing w:line="360" w:lineRule="auto"/>
        <w:rPr>
          <w:rFonts w:ascii="Cambria" w:hAnsi="Cambria"/>
          <w:sz w:val="22"/>
          <w:szCs w:val="22"/>
        </w:rPr>
      </w:pPr>
      <w:r>
        <w:rPr>
          <w:rFonts w:ascii="Cambria" w:hAnsi="Cambria"/>
          <w:sz w:val="22"/>
          <w:szCs w:val="22"/>
        </w:rPr>
        <w:t>Add your own reminders:</w:t>
      </w:r>
    </w:p>
    <w:p w14:paraId="667C2BB6" w14:textId="664F9AA8" w:rsidR="001B331F" w:rsidRPr="00E701BD" w:rsidRDefault="001B331F" w:rsidP="001B331F">
      <w:pPr>
        <w:pStyle w:val="ListParagraph"/>
        <w:numPr>
          <w:ilvl w:val="0"/>
          <w:numId w:val="14"/>
        </w:num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w:t>
      </w:r>
    </w:p>
    <w:p w14:paraId="0F948E35" w14:textId="77777777" w:rsidR="00816B92" w:rsidRPr="00E701BD" w:rsidRDefault="00816B92" w:rsidP="00816B92">
      <w:pPr>
        <w:pStyle w:val="ListParagraph"/>
        <w:spacing w:line="360" w:lineRule="auto"/>
        <w:rPr>
          <w:rFonts w:ascii="Cambria" w:hAnsi="Cambria"/>
          <w:sz w:val="22"/>
          <w:szCs w:val="22"/>
        </w:rPr>
      </w:pPr>
    </w:p>
    <w:p w14:paraId="1E5BDA6F" w14:textId="77777777" w:rsidR="001B331F" w:rsidRPr="00E701BD" w:rsidRDefault="001B331F" w:rsidP="001B331F">
      <w:pPr>
        <w:pStyle w:val="ListParagraph"/>
        <w:numPr>
          <w:ilvl w:val="0"/>
          <w:numId w:val="14"/>
        </w:num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w:t>
      </w:r>
    </w:p>
    <w:p w14:paraId="51203496" w14:textId="77777777" w:rsidR="00816B92" w:rsidRPr="00E701BD" w:rsidRDefault="00816B92" w:rsidP="00816B92">
      <w:pPr>
        <w:pStyle w:val="ListParagraph"/>
        <w:spacing w:line="360" w:lineRule="auto"/>
        <w:rPr>
          <w:rFonts w:ascii="Cambria" w:hAnsi="Cambria"/>
          <w:sz w:val="22"/>
          <w:szCs w:val="22"/>
        </w:rPr>
      </w:pPr>
    </w:p>
    <w:p w14:paraId="44D78EC5" w14:textId="77777777" w:rsidR="001B331F" w:rsidRPr="00E701BD" w:rsidRDefault="001B331F" w:rsidP="001B331F">
      <w:pPr>
        <w:pStyle w:val="ListParagraph"/>
        <w:numPr>
          <w:ilvl w:val="0"/>
          <w:numId w:val="14"/>
        </w:num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w:t>
      </w:r>
    </w:p>
    <w:p w14:paraId="3EBEFBC6" w14:textId="77777777" w:rsidR="00816B92" w:rsidRPr="00E701BD" w:rsidRDefault="00816B92" w:rsidP="00816B92">
      <w:pPr>
        <w:pStyle w:val="ListParagraph"/>
        <w:spacing w:line="360" w:lineRule="auto"/>
        <w:rPr>
          <w:rFonts w:ascii="Cambria" w:hAnsi="Cambria"/>
          <w:sz w:val="22"/>
          <w:szCs w:val="22"/>
        </w:rPr>
      </w:pPr>
    </w:p>
    <w:p w14:paraId="1C8CE91F" w14:textId="77777777" w:rsidR="001B331F" w:rsidRPr="00E701BD" w:rsidRDefault="001B331F" w:rsidP="001B331F">
      <w:pPr>
        <w:pStyle w:val="ListParagraph"/>
        <w:numPr>
          <w:ilvl w:val="0"/>
          <w:numId w:val="14"/>
        </w:num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w:t>
      </w:r>
    </w:p>
    <w:p w14:paraId="3FCDB033" w14:textId="77777777" w:rsidR="00816B92" w:rsidRPr="00E701BD" w:rsidRDefault="00816B92" w:rsidP="00816B92">
      <w:pPr>
        <w:pStyle w:val="ListParagraph"/>
        <w:spacing w:line="360" w:lineRule="auto"/>
        <w:rPr>
          <w:rFonts w:ascii="Cambria" w:hAnsi="Cambria"/>
          <w:sz w:val="22"/>
          <w:szCs w:val="22"/>
        </w:rPr>
      </w:pPr>
    </w:p>
    <w:p w14:paraId="64D7FDA9" w14:textId="77777777" w:rsidR="001B331F" w:rsidRPr="00E701BD" w:rsidRDefault="001B331F" w:rsidP="001B331F">
      <w:pPr>
        <w:pStyle w:val="ListParagraph"/>
        <w:numPr>
          <w:ilvl w:val="0"/>
          <w:numId w:val="14"/>
        </w:num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w:t>
      </w:r>
    </w:p>
    <w:p w14:paraId="50ED6320" w14:textId="77777777" w:rsidR="00816B92" w:rsidRPr="00E701BD" w:rsidRDefault="00816B92" w:rsidP="00816B92">
      <w:pPr>
        <w:pStyle w:val="ListParagraph"/>
        <w:spacing w:line="360" w:lineRule="auto"/>
        <w:rPr>
          <w:rFonts w:ascii="Cambria" w:hAnsi="Cambria"/>
          <w:sz w:val="22"/>
          <w:szCs w:val="22"/>
        </w:rPr>
      </w:pPr>
    </w:p>
    <w:p w14:paraId="4D2B2D76" w14:textId="77777777" w:rsidR="001B331F" w:rsidRPr="00E701BD" w:rsidRDefault="001B331F" w:rsidP="001B331F">
      <w:pPr>
        <w:pStyle w:val="ListParagraph"/>
        <w:numPr>
          <w:ilvl w:val="0"/>
          <w:numId w:val="14"/>
        </w:num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w:t>
      </w:r>
    </w:p>
    <w:p w14:paraId="4F5082BD" w14:textId="77777777" w:rsidR="0060229E" w:rsidRPr="00E701BD" w:rsidRDefault="0060229E" w:rsidP="0080477B">
      <w:pPr>
        <w:pStyle w:val="ListParagraph"/>
        <w:spacing w:line="360" w:lineRule="auto"/>
        <w:rPr>
          <w:rFonts w:ascii="Cambria" w:hAnsi="Cambria"/>
          <w:sz w:val="22"/>
          <w:szCs w:val="22"/>
        </w:rPr>
      </w:pPr>
    </w:p>
    <w:p w14:paraId="411C196B" w14:textId="77777777" w:rsidR="0060229E" w:rsidRPr="00E701BD" w:rsidRDefault="0060229E" w:rsidP="0060229E">
      <w:pPr>
        <w:spacing w:line="360" w:lineRule="auto"/>
        <w:rPr>
          <w:rFonts w:ascii="Cambria" w:hAnsi="Cambria"/>
          <w:sz w:val="22"/>
          <w:szCs w:val="22"/>
        </w:rPr>
      </w:pPr>
    </w:p>
    <w:p w14:paraId="0F06C1F2" w14:textId="77777777" w:rsidR="004D6D1D" w:rsidRPr="00E701BD" w:rsidRDefault="004D6D1D">
      <w:pPr>
        <w:rPr>
          <w:rFonts w:ascii="Helvetica" w:hAnsi="Helvetica"/>
          <w:u w:val="single"/>
        </w:rPr>
      </w:pPr>
      <w:r w:rsidRPr="00E701BD">
        <w:rPr>
          <w:rFonts w:ascii="Helvetica" w:hAnsi="Helvetica"/>
          <w:u w:val="single"/>
        </w:rPr>
        <w:br w:type="page"/>
      </w:r>
    </w:p>
    <w:p w14:paraId="2329934F" w14:textId="72601FA0" w:rsidR="00C85FB6" w:rsidRPr="00E701BD" w:rsidRDefault="00706D8E" w:rsidP="001B331F">
      <w:pPr>
        <w:rPr>
          <w:rFonts w:ascii="Helvetica" w:hAnsi="Helvetica"/>
          <w:u w:val="single"/>
        </w:rPr>
      </w:pPr>
      <w:r>
        <w:rPr>
          <w:rFonts w:ascii="Helvetica" w:hAnsi="Helvetica"/>
          <w:u w:val="single"/>
        </w:rPr>
        <w:lastRenderedPageBreak/>
        <w:t>Practice</w:t>
      </w:r>
      <w:r w:rsidR="00C85FB6" w:rsidRPr="00E701BD">
        <w:rPr>
          <w:rFonts w:ascii="Helvetica" w:hAnsi="Helvetica"/>
          <w:u w:val="single"/>
        </w:rPr>
        <w:t xml:space="preserve"> exercise</w:t>
      </w:r>
    </w:p>
    <w:p w14:paraId="0C7BE562" w14:textId="77777777" w:rsidR="001B331F" w:rsidRPr="00E701BD" w:rsidRDefault="001B331F" w:rsidP="001B331F">
      <w:pPr>
        <w:rPr>
          <w:rFonts w:ascii="Helvetica" w:hAnsi="Helvetica"/>
        </w:rPr>
      </w:pPr>
    </w:p>
    <w:p w14:paraId="22150A18" w14:textId="5093A2B0" w:rsidR="00816B92" w:rsidRPr="00E701BD" w:rsidRDefault="001B331F" w:rsidP="00816B92">
      <w:pPr>
        <w:pStyle w:val="ListParagraph"/>
        <w:numPr>
          <w:ilvl w:val="3"/>
          <w:numId w:val="16"/>
        </w:numPr>
        <w:tabs>
          <w:tab w:val="clear" w:pos="2880"/>
        </w:tabs>
        <w:spacing w:line="360" w:lineRule="auto"/>
        <w:ind w:left="284" w:hanging="284"/>
        <w:rPr>
          <w:rFonts w:ascii="Cambria" w:hAnsi="Cambria" w:cs="Times New Roman"/>
          <w:i/>
          <w:sz w:val="22"/>
          <w:szCs w:val="22"/>
        </w:rPr>
      </w:pPr>
      <w:r w:rsidRPr="00E701BD">
        <w:rPr>
          <w:rFonts w:ascii="Cambria" w:hAnsi="Cambria" w:cs="Times New Roman"/>
          <w:i/>
          <w:sz w:val="22"/>
          <w:szCs w:val="22"/>
        </w:rPr>
        <w:t xml:space="preserve">Pick one </w:t>
      </w:r>
      <w:r w:rsidR="009F5913">
        <w:rPr>
          <w:rFonts w:ascii="Cambria" w:hAnsi="Cambria" w:cs="Times New Roman"/>
          <w:i/>
          <w:sz w:val="22"/>
          <w:szCs w:val="22"/>
        </w:rPr>
        <w:t xml:space="preserve">or more </w:t>
      </w:r>
      <w:r w:rsidRPr="00E701BD">
        <w:rPr>
          <w:rFonts w:ascii="Cambria" w:hAnsi="Cambria" w:cs="Times New Roman"/>
          <w:i/>
          <w:sz w:val="22"/>
          <w:szCs w:val="22"/>
        </w:rPr>
        <w:t>of these samples</w:t>
      </w:r>
      <w:r w:rsidR="009F5913">
        <w:rPr>
          <w:rFonts w:ascii="Cambria" w:hAnsi="Cambria" w:cs="Times New Roman"/>
          <w:i/>
          <w:sz w:val="22"/>
          <w:szCs w:val="22"/>
        </w:rPr>
        <w:t xml:space="preserve"> below</w:t>
      </w:r>
      <w:r w:rsidRPr="00E701BD">
        <w:rPr>
          <w:rFonts w:ascii="Cambria" w:hAnsi="Cambria" w:cs="Times New Roman"/>
          <w:i/>
          <w:sz w:val="22"/>
          <w:szCs w:val="22"/>
        </w:rPr>
        <w:t xml:space="preserve"> (or use your own), and rewrite in plain language. </w:t>
      </w:r>
    </w:p>
    <w:p w14:paraId="0955F1FD" w14:textId="68497F0A" w:rsidR="00816B92" w:rsidRDefault="001B331F" w:rsidP="00816B92">
      <w:pPr>
        <w:pStyle w:val="ListParagraph"/>
        <w:numPr>
          <w:ilvl w:val="3"/>
          <w:numId w:val="16"/>
        </w:numPr>
        <w:tabs>
          <w:tab w:val="clear" w:pos="2880"/>
        </w:tabs>
        <w:spacing w:line="360" w:lineRule="auto"/>
        <w:ind w:left="284" w:hanging="284"/>
        <w:rPr>
          <w:rFonts w:ascii="Cambria" w:hAnsi="Cambria" w:cs="Times New Roman"/>
          <w:i/>
          <w:sz w:val="22"/>
          <w:szCs w:val="22"/>
        </w:rPr>
      </w:pPr>
      <w:r w:rsidRPr="00E701BD">
        <w:rPr>
          <w:rFonts w:ascii="Cambria" w:hAnsi="Cambria" w:cs="Times New Roman"/>
          <w:i/>
          <w:sz w:val="22"/>
          <w:szCs w:val="22"/>
        </w:rPr>
        <w:t>Your reader is the person next to you.</w:t>
      </w:r>
      <w:r w:rsidR="009265B9" w:rsidRPr="00E701BD">
        <w:rPr>
          <w:rFonts w:ascii="Cambria" w:hAnsi="Cambria" w:cs="Times New Roman"/>
          <w:i/>
          <w:sz w:val="22"/>
          <w:szCs w:val="22"/>
        </w:rPr>
        <w:t xml:space="preserve"> </w:t>
      </w:r>
    </w:p>
    <w:p w14:paraId="081B8818" w14:textId="73AE70E7" w:rsidR="001B331F" w:rsidRPr="00E701BD" w:rsidRDefault="009265B9" w:rsidP="00816B92">
      <w:pPr>
        <w:pStyle w:val="ListParagraph"/>
        <w:numPr>
          <w:ilvl w:val="3"/>
          <w:numId w:val="16"/>
        </w:numPr>
        <w:tabs>
          <w:tab w:val="clear" w:pos="2880"/>
        </w:tabs>
        <w:spacing w:line="360" w:lineRule="auto"/>
        <w:ind w:left="284" w:hanging="284"/>
        <w:rPr>
          <w:rFonts w:ascii="Helvetica" w:hAnsi="Helvetica"/>
          <w:i/>
        </w:rPr>
      </w:pPr>
      <w:r w:rsidRPr="00E701BD">
        <w:rPr>
          <w:rFonts w:ascii="Cambria" w:hAnsi="Cambria" w:cs="Times New Roman"/>
          <w:i/>
          <w:sz w:val="22"/>
          <w:szCs w:val="22"/>
        </w:rPr>
        <w:t>It doesn’t have t</w:t>
      </w:r>
      <w:r w:rsidR="009F5913">
        <w:rPr>
          <w:rFonts w:ascii="Cambria" w:hAnsi="Cambria" w:cs="Times New Roman"/>
          <w:i/>
          <w:sz w:val="22"/>
          <w:szCs w:val="22"/>
        </w:rPr>
        <w:t>o be perfect or beautiful – explore</w:t>
      </w:r>
      <w:r w:rsidRPr="00E701BD">
        <w:rPr>
          <w:rFonts w:ascii="Cambria" w:hAnsi="Cambria" w:cs="Times New Roman"/>
          <w:i/>
          <w:sz w:val="22"/>
          <w:szCs w:val="22"/>
        </w:rPr>
        <w:t xml:space="preserve"> the editing checklist and look for ways to simply</w:t>
      </w:r>
      <w:r w:rsidR="00816B92" w:rsidRPr="00E701BD">
        <w:rPr>
          <w:rFonts w:ascii="Cambria" w:hAnsi="Cambria" w:cs="Times New Roman"/>
          <w:i/>
          <w:sz w:val="22"/>
          <w:szCs w:val="22"/>
        </w:rPr>
        <w:t>!</w:t>
      </w:r>
    </w:p>
    <w:p w14:paraId="398F4A2C" w14:textId="77777777" w:rsidR="001B331F" w:rsidRDefault="001B331F" w:rsidP="001B331F">
      <w:pPr>
        <w:spacing w:line="360" w:lineRule="auto"/>
        <w:rPr>
          <w:rFonts w:ascii="Cambria" w:hAnsi="Cambria"/>
          <w:sz w:val="22"/>
          <w:szCs w:val="22"/>
        </w:rPr>
      </w:pPr>
    </w:p>
    <w:p w14:paraId="6BB22778" w14:textId="77777777" w:rsidR="009F5913" w:rsidRPr="00E701BD" w:rsidRDefault="009F5913" w:rsidP="001B331F">
      <w:pPr>
        <w:spacing w:line="360" w:lineRule="auto"/>
        <w:rPr>
          <w:rFonts w:ascii="Cambria" w:hAnsi="Cambria"/>
          <w:sz w:val="22"/>
          <w:szCs w:val="22"/>
        </w:rPr>
      </w:pPr>
    </w:p>
    <w:p w14:paraId="3B66C786" w14:textId="0054152D" w:rsidR="009265B9" w:rsidRPr="00E701BD" w:rsidRDefault="001B331F" w:rsidP="009265B9">
      <w:pPr>
        <w:spacing w:line="360" w:lineRule="auto"/>
        <w:rPr>
          <w:rFonts w:ascii="Cambria" w:hAnsi="Cambria"/>
          <w:sz w:val="22"/>
          <w:szCs w:val="22"/>
        </w:rPr>
      </w:pPr>
      <w:r w:rsidRPr="00E701BD">
        <w:rPr>
          <w:rFonts w:ascii="Cambria" w:hAnsi="Cambria"/>
          <w:b/>
          <w:sz w:val="22"/>
          <w:szCs w:val="22"/>
        </w:rPr>
        <w:t>a)</w:t>
      </w:r>
      <w:r w:rsidRPr="00E701BD">
        <w:rPr>
          <w:rFonts w:ascii="Cambria" w:hAnsi="Cambria"/>
          <w:sz w:val="22"/>
          <w:szCs w:val="22"/>
        </w:rPr>
        <w:t xml:space="preserve"> </w:t>
      </w:r>
      <w:r w:rsidR="009F5913">
        <w:rPr>
          <w:rFonts w:ascii="Cambria" w:hAnsi="Cambria"/>
          <w:sz w:val="22"/>
          <w:szCs w:val="22"/>
        </w:rPr>
        <w:t>The majority of p</w:t>
      </w:r>
      <w:r w:rsidR="009265B9" w:rsidRPr="00E701BD">
        <w:rPr>
          <w:rFonts w:ascii="Cambria" w:hAnsi="Cambria"/>
          <w:sz w:val="22"/>
          <w:szCs w:val="22"/>
        </w:rPr>
        <w:t>rop</w:t>
      </w:r>
      <w:r w:rsidR="009F5913">
        <w:rPr>
          <w:rFonts w:ascii="Cambria" w:hAnsi="Cambria"/>
          <w:sz w:val="22"/>
          <w:szCs w:val="22"/>
        </w:rPr>
        <w:t>onents of community-based learning have</w:t>
      </w:r>
      <w:r w:rsidR="009265B9" w:rsidRPr="00E701BD">
        <w:rPr>
          <w:rFonts w:ascii="Cambria" w:hAnsi="Cambria"/>
          <w:sz w:val="22"/>
          <w:szCs w:val="22"/>
        </w:rPr>
        <w:t xml:space="preserve"> argued that students will be more interested in the subjects and concepts being taught, and they will be more inspired to learn, </w:t>
      </w:r>
      <w:r w:rsidR="009F5913">
        <w:rPr>
          <w:rFonts w:ascii="Cambria" w:hAnsi="Cambria"/>
          <w:sz w:val="22"/>
          <w:szCs w:val="22"/>
        </w:rPr>
        <w:t xml:space="preserve">in the event that </w:t>
      </w:r>
      <w:r w:rsidR="009265B9" w:rsidRPr="00E701BD">
        <w:rPr>
          <w:rFonts w:ascii="Cambria" w:hAnsi="Cambria"/>
          <w:sz w:val="22"/>
          <w:szCs w:val="22"/>
        </w:rPr>
        <w:t>academic study is connected to concepts, issues, and contexts that are more familiar</w:t>
      </w:r>
      <w:r w:rsidR="009F5913">
        <w:rPr>
          <w:rFonts w:ascii="Cambria" w:hAnsi="Cambria"/>
          <w:sz w:val="22"/>
          <w:szCs w:val="22"/>
        </w:rPr>
        <w:t xml:space="preserve">. </w:t>
      </w:r>
      <w:r w:rsidR="000B5651" w:rsidRPr="00E701BD">
        <w:rPr>
          <w:rFonts w:ascii="Cambria" w:hAnsi="Cambria"/>
          <w:sz w:val="22"/>
          <w:szCs w:val="22"/>
        </w:rPr>
        <w:t>I</w:t>
      </w:r>
      <w:r w:rsidR="009F5913">
        <w:rPr>
          <w:rFonts w:ascii="Cambria" w:hAnsi="Cambria"/>
          <w:sz w:val="22"/>
          <w:szCs w:val="22"/>
        </w:rPr>
        <w:t>t has been argued by advocates</w:t>
      </w:r>
      <w:r w:rsidR="009265B9" w:rsidRPr="00E701BD">
        <w:rPr>
          <w:rFonts w:ascii="Cambria" w:hAnsi="Cambria"/>
          <w:sz w:val="22"/>
          <w:szCs w:val="22"/>
        </w:rPr>
        <w:t xml:space="preserve"> that teachers can improve</w:t>
      </w:r>
      <w:r w:rsidR="009F5913">
        <w:rPr>
          <w:rFonts w:ascii="Cambria" w:hAnsi="Cambria"/>
          <w:sz w:val="22"/>
          <w:szCs w:val="22"/>
        </w:rPr>
        <w:t xml:space="preserve"> the knowledge retention of students if they</w:t>
      </w:r>
      <w:r w:rsidR="009265B9" w:rsidRPr="00E701BD">
        <w:rPr>
          <w:rFonts w:ascii="Cambria" w:hAnsi="Cambria"/>
          <w:sz w:val="22"/>
          <w:szCs w:val="22"/>
        </w:rPr>
        <w:t xml:space="preserve"> can be given more opportunities apply learning in practical, real-life settings</w:t>
      </w:r>
      <w:r w:rsidR="000B5651" w:rsidRPr="00E701BD">
        <w:rPr>
          <w:rFonts w:ascii="Cambria" w:hAnsi="Cambria"/>
          <w:sz w:val="22"/>
          <w:szCs w:val="22"/>
        </w:rPr>
        <w:t>.</w:t>
      </w:r>
      <w:r w:rsidR="007D744E">
        <w:rPr>
          <w:rFonts w:ascii="Cambria" w:hAnsi="Cambria"/>
          <w:sz w:val="22"/>
          <w:szCs w:val="22"/>
        </w:rPr>
        <w:t xml:space="preserve"> (Grade 12 reading level, 37.5 words per sentence, 5.3 characters per word)</w:t>
      </w:r>
    </w:p>
    <w:p w14:paraId="28CA50D7" w14:textId="77777777" w:rsidR="009265B9" w:rsidRDefault="009265B9" w:rsidP="001B331F">
      <w:pPr>
        <w:spacing w:line="360" w:lineRule="auto"/>
        <w:rPr>
          <w:rFonts w:ascii="Cambria" w:hAnsi="Cambria"/>
          <w:sz w:val="22"/>
          <w:szCs w:val="22"/>
        </w:rPr>
      </w:pPr>
    </w:p>
    <w:p w14:paraId="5DEFF995" w14:textId="77777777" w:rsidR="009F5913" w:rsidRDefault="009F5913" w:rsidP="001B331F">
      <w:pPr>
        <w:spacing w:line="360" w:lineRule="auto"/>
        <w:rPr>
          <w:rFonts w:ascii="Cambria" w:hAnsi="Cambria"/>
          <w:sz w:val="22"/>
          <w:szCs w:val="22"/>
        </w:rPr>
      </w:pPr>
    </w:p>
    <w:p w14:paraId="5A46A60A" w14:textId="77777777" w:rsidR="009F5913" w:rsidRDefault="009F5913" w:rsidP="001B331F">
      <w:pPr>
        <w:spacing w:line="360" w:lineRule="auto"/>
        <w:rPr>
          <w:rFonts w:ascii="Cambria" w:hAnsi="Cambria"/>
          <w:sz w:val="22"/>
          <w:szCs w:val="22"/>
        </w:rPr>
      </w:pPr>
    </w:p>
    <w:p w14:paraId="635CB076" w14:textId="77777777" w:rsidR="009F5913" w:rsidRPr="00E701BD" w:rsidRDefault="009F5913" w:rsidP="001B331F">
      <w:pPr>
        <w:spacing w:line="360" w:lineRule="auto"/>
        <w:rPr>
          <w:rFonts w:ascii="Cambria" w:hAnsi="Cambria"/>
          <w:sz w:val="22"/>
          <w:szCs w:val="22"/>
        </w:rPr>
      </w:pPr>
    </w:p>
    <w:p w14:paraId="3D5BAD02" w14:textId="418FCE9D" w:rsidR="001B331F" w:rsidRDefault="001B331F" w:rsidP="001B331F">
      <w:pPr>
        <w:spacing w:line="360" w:lineRule="auto"/>
        <w:rPr>
          <w:rFonts w:ascii="Cambria" w:hAnsi="Cambria"/>
          <w:sz w:val="22"/>
          <w:szCs w:val="22"/>
        </w:rPr>
      </w:pPr>
      <w:r w:rsidRPr="00E701BD">
        <w:rPr>
          <w:rFonts w:ascii="Cambria" w:hAnsi="Cambria"/>
          <w:b/>
          <w:sz w:val="22"/>
          <w:szCs w:val="22"/>
        </w:rPr>
        <w:t>b)</w:t>
      </w:r>
      <w:r w:rsidR="009265B9" w:rsidRPr="00E701BD">
        <w:rPr>
          <w:rFonts w:ascii="Cambria" w:hAnsi="Cambria"/>
          <w:sz w:val="22"/>
          <w:szCs w:val="22"/>
        </w:rPr>
        <w:t xml:space="preserve"> </w:t>
      </w:r>
      <w:r w:rsidR="009265B9" w:rsidRPr="00E701BD">
        <w:rPr>
          <w:rFonts w:ascii="Cambria" w:hAnsi="Cambria"/>
          <w:sz w:val="22"/>
          <w:szCs w:val="22"/>
          <w:lang w:val="en-US"/>
        </w:rPr>
        <w:t>Once a situation or event is terminated, it is a good business practice to regroup key staff and stakeholders as soon as possible</w:t>
      </w:r>
      <w:r w:rsidR="009F5913">
        <w:rPr>
          <w:rFonts w:ascii="Cambria" w:hAnsi="Cambria"/>
          <w:sz w:val="22"/>
          <w:szCs w:val="22"/>
          <w:lang w:val="en-US"/>
        </w:rPr>
        <w:t xml:space="preserve"> after the event concludes to </w:t>
      </w:r>
      <w:r w:rsidR="009265B9" w:rsidRPr="00E701BD">
        <w:rPr>
          <w:rFonts w:ascii="Cambria" w:hAnsi="Cambria"/>
          <w:sz w:val="22"/>
          <w:szCs w:val="22"/>
          <w:lang w:val="en-US"/>
        </w:rPr>
        <w:t xml:space="preserve">identify areas for improvement </w:t>
      </w:r>
      <w:r w:rsidR="009F5913">
        <w:rPr>
          <w:rFonts w:ascii="Cambria" w:hAnsi="Cambria"/>
          <w:sz w:val="22"/>
          <w:szCs w:val="22"/>
          <w:lang w:val="en-US"/>
        </w:rPr>
        <w:t xml:space="preserve">of the event </w:t>
      </w:r>
      <w:r w:rsidR="009265B9" w:rsidRPr="00E701BD">
        <w:rPr>
          <w:rFonts w:ascii="Cambria" w:hAnsi="Cambria"/>
          <w:sz w:val="22"/>
          <w:szCs w:val="22"/>
          <w:lang w:val="en-US"/>
        </w:rPr>
        <w:t xml:space="preserve">and to identify key lessons learned.  </w:t>
      </w:r>
      <w:r w:rsidR="009F5913">
        <w:rPr>
          <w:rFonts w:ascii="Cambria" w:hAnsi="Cambria"/>
          <w:sz w:val="22"/>
          <w:szCs w:val="22"/>
          <w:lang w:val="en-US"/>
        </w:rPr>
        <w:t xml:space="preserve">A report will be created, giving consideration to how its recommendations could be implemented in future events. The report </w:t>
      </w:r>
      <w:r w:rsidR="009265B9" w:rsidRPr="00E701BD">
        <w:rPr>
          <w:rFonts w:ascii="Cambria" w:hAnsi="Cambria"/>
          <w:sz w:val="22"/>
          <w:szCs w:val="22"/>
          <w:lang w:val="en-US"/>
        </w:rPr>
        <w:t xml:space="preserve">is to be shared nationally and on a constructive basis to enhance the Department’s emergency management capabilities. </w:t>
      </w:r>
      <w:r w:rsidR="007D744E">
        <w:rPr>
          <w:rFonts w:ascii="Cambria" w:hAnsi="Cambria"/>
          <w:sz w:val="22"/>
          <w:szCs w:val="22"/>
          <w:lang w:val="en-US"/>
        </w:rPr>
        <w:t xml:space="preserve"> </w:t>
      </w:r>
      <w:r w:rsidR="007D744E">
        <w:rPr>
          <w:rFonts w:ascii="Cambria" w:hAnsi="Cambria"/>
          <w:sz w:val="22"/>
          <w:szCs w:val="22"/>
        </w:rPr>
        <w:t>(Grade 12 reading level, 18 words per sentence, 5.6 characters per word)</w:t>
      </w:r>
    </w:p>
    <w:p w14:paraId="75EA8F1B" w14:textId="77777777" w:rsidR="009F5913" w:rsidRDefault="009F5913" w:rsidP="001B331F">
      <w:pPr>
        <w:spacing w:line="360" w:lineRule="auto"/>
        <w:rPr>
          <w:rFonts w:ascii="Cambria" w:hAnsi="Cambria"/>
          <w:sz w:val="22"/>
          <w:szCs w:val="22"/>
        </w:rPr>
      </w:pPr>
    </w:p>
    <w:p w14:paraId="428102C2" w14:textId="77777777" w:rsidR="009F5913" w:rsidRDefault="009F5913" w:rsidP="001B331F">
      <w:pPr>
        <w:spacing w:line="360" w:lineRule="auto"/>
        <w:rPr>
          <w:rFonts w:ascii="Cambria" w:hAnsi="Cambria"/>
          <w:sz w:val="22"/>
          <w:szCs w:val="22"/>
        </w:rPr>
      </w:pPr>
    </w:p>
    <w:p w14:paraId="6A53A15E" w14:textId="77777777" w:rsidR="009F5913" w:rsidRDefault="009F5913" w:rsidP="001B331F">
      <w:pPr>
        <w:spacing w:line="360" w:lineRule="auto"/>
        <w:rPr>
          <w:rFonts w:ascii="Cambria" w:hAnsi="Cambria"/>
          <w:sz w:val="22"/>
          <w:szCs w:val="22"/>
        </w:rPr>
      </w:pPr>
    </w:p>
    <w:p w14:paraId="25628BA3" w14:textId="77777777" w:rsidR="009F5913" w:rsidRPr="00E701BD" w:rsidRDefault="009F5913" w:rsidP="001B331F">
      <w:pPr>
        <w:spacing w:line="360" w:lineRule="auto"/>
        <w:rPr>
          <w:rFonts w:ascii="Cambria" w:hAnsi="Cambria"/>
          <w:sz w:val="22"/>
          <w:szCs w:val="22"/>
        </w:rPr>
      </w:pPr>
    </w:p>
    <w:p w14:paraId="520D462A" w14:textId="6B003BD1" w:rsidR="001B331F" w:rsidRDefault="001B331F" w:rsidP="000B5651">
      <w:pPr>
        <w:spacing w:line="360" w:lineRule="auto"/>
        <w:rPr>
          <w:rFonts w:ascii="Cambria" w:hAnsi="Cambria"/>
          <w:sz w:val="22"/>
          <w:szCs w:val="22"/>
        </w:rPr>
      </w:pPr>
      <w:r w:rsidRPr="00E701BD">
        <w:rPr>
          <w:rFonts w:ascii="Cambria" w:hAnsi="Cambria"/>
          <w:b/>
          <w:sz w:val="22"/>
          <w:szCs w:val="22"/>
        </w:rPr>
        <w:t>c)</w:t>
      </w:r>
      <w:r w:rsidR="009265B9" w:rsidRPr="00E701BD">
        <w:rPr>
          <w:rFonts w:ascii="Cambria" w:hAnsi="Cambria"/>
          <w:b/>
          <w:sz w:val="22"/>
          <w:szCs w:val="22"/>
        </w:rPr>
        <w:t xml:space="preserve"> </w:t>
      </w:r>
      <w:r w:rsidR="000B5651" w:rsidRPr="00E701BD">
        <w:rPr>
          <w:rFonts w:ascii="Cambria" w:hAnsi="Cambria"/>
          <w:sz w:val="22"/>
          <w:szCs w:val="22"/>
        </w:rPr>
        <w:t>The purpose of the Citizen Engagement (CE) Framework</w:t>
      </w:r>
      <w:r w:rsidR="009F5913">
        <w:rPr>
          <w:rFonts w:ascii="Cambria" w:hAnsi="Cambria"/>
          <w:sz w:val="22"/>
          <w:szCs w:val="22"/>
        </w:rPr>
        <w:t xml:space="preserve"> is to help guide the Institute</w:t>
      </w:r>
      <w:r w:rsidR="000B5651" w:rsidRPr="00E701BD">
        <w:rPr>
          <w:rFonts w:ascii="Cambria" w:hAnsi="Cambria"/>
          <w:sz w:val="22"/>
          <w:szCs w:val="22"/>
        </w:rPr>
        <w:t xml:space="preserve"> in developing a cohesive and consistent approach to engaging citi</w:t>
      </w:r>
      <w:r w:rsidR="009F5913">
        <w:rPr>
          <w:rFonts w:ascii="Cambria" w:hAnsi="Cambria"/>
          <w:sz w:val="22"/>
          <w:szCs w:val="22"/>
        </w:rPr>
        <w:t xml:space="preserve">zens in its research processes. </w:t>
      </w:r>
      <w:r w:rsidR="000B5651" w:rsidRPr="00E701BD">
        <w:rPr>
          <w:rFonts w:ascii="Cambria" w:hAnsi="Cambria"/>
          <w:sz w:val="22"/>
          <w:szCs w:val="22"/>
        </w:rPr>
        <w:t xml:space="preserve">The term 'citizen engagement' has been adopted because the essence of "engagement" is far more active than traditionally passive public consultation in its recognition of the capacity of citizens to discuss and generate options independently. </w:t>
      </w:r>
      <w:r w:rsidR="007D744E">
        <w:rPr>
          <w:rFonts w:ascii="Cambria" w:hAnsi="Cambria"/>
          <w:sz w:val="22"/>
          <w:szCs w:val="22"/>
        </w:rPr>
        <w:t>(Grade 12 reading level, 31.5 words per sentence, 5.6 characters per word)</w:t>
      </w:r>
    </w:p>
    <w:p w14:paraId="59AA5843" w14:textId="77777777" w:rsidR="009F5913" w:rsidRDefault="009F5913" w:rsidP="000B5651">
      <w:pPr>
        <w:spacing w:line="360" w:lineRule="auto"/>
        <w:rPr>
          <w:rFonts w:ascii="Cambria" w:hAnsi="Cambria"/>
          <w:sz w:val="22"/>
          <w:szCs w:val="22"/>
        </w:rPr>
      </w:pPr>
    </w:p>
    <w:p w14:paraId="62CD9C3C" w14:textId="77777777" w:rsidR="009F5913" w:rsidRDefault="009F5913" w:rsidP="001B331F">
      <w:pPr>
        <w:spacing w:line="360" w:lineRule="auto"/>
        <w:rPr>
          <w:rFonts w:ascii="Cambria" w:hAnsi="Cambria"/>
          <w:sz w:val="22"/>
          <w:szCs w:val="22"/>
        </w:rPr>
      </w:pPr>
    </w:p>
    <w:p w14:paraId="04EF9818" w14:textId="77777777" w:rsidR="009F5913" w:rsidRDefault="009F5913" w:rsidP="001B331F">
      <w:pPr>
        <w:spacing w:line="360" w:lineRule="auto"/>
        <w:rPr>
          <w:rFonts w:ascii="Cambria" w:hAnsi="Cambria"/>
          <w:sz w:val="22"/>
          <w:szCs w:val="22"/>
        </w:rPr>
      </w:pPr>
    </w:p>
    <w:p w14:paraId="3FF265DE"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513ABCFB"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5570C006"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61839406"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0FD28EF6"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1BC3329C"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2A7949D7"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0A12754E"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012AEDA8"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66EC01F9"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0714934A"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3B63370E"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6843DE43"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0EB2A9CD"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7728E1CE"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766B8ED9"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17541425"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0F9585EB"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763F3DDE"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73356202"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61FDEA60"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65154442"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7BE87A94"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20B38178"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217A9C42"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77C94446"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7F4D2963"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4E39B3D3"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16B47F0B"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257A9739"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6B083175"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345E47D8"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1FF70A81" w14:textId="77777777"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t>__________________________________________________________________________________________________________________</w:t>
      </w:r>
    </w:p>
    <w:p w14:paraId="4273D27D" w14:textId="1C1ECE06" w:rsidR="001B331F" w:rsidRPr="00E701BD" w:rsidRDefault="001B331F" w:rsidP="001B331F">
      <w:pPr>
        <w:spacing w:line="360" w:lineRule="auto"/>
        <w:rPr>
          <w:rFonts w:ascii="Cambria" w:hAnsi="Cambria"/>
          <w:sz w:val="22"/>
          <w:szCs w:val="22"/>
        </w:rPr>
      </w:pPr>
      <w:r w:rsidRPr="00E701BD">
        <w:rPr>
          <w:rFonts w:ascii="Cambria" w:hAnsi="Cambria" w:cs="Times New Roman"/>
          <w:b/>
          <w:sz w:val="22"/>
          <w:szCs w:val="22"/>
        </w:rPr>
        <w:lastRenderedPageBreak/>
        <w:t>__________________________________________________________________________________________________________________</w:t>
      </w:r>
    </w:p>
    <w:p w14:paraId="12FA8478" w14:textId="3BC55370" w:rsidR="00C85FB6" w:rsidRPr="00E701BD" w:rsidRDefault="00C85FB6" w:rsidP="004F7C59">
      <w:pPr>
        <w:rPr>
          <w:rFonts w:ascii="Helvetica" w:hAnsi="Helvetica"/>
          <w:u w:val="single"/>
        </w:rPr>
      </w:pPr>
      <w:r w:rsidRPr="00E701BD">
        <w:rPr>
          <w:rFonts w:ascii="Helvetica" w:hAnsi="Helvetica"/>
          <w:u w:val="single"/>
        </w:rPr>
        <w:t xml:space="preserve">Resources &amp; </w:t>
      </w:r>
      <w:r w:rsidR="001B331F" w:rsidRPr="00E701BD">
        <w:rPr>
          <w:rFonts w:ascii="Helvetica" w:hAnsi="Helvetica"/>
          <w:u w:val="single"/>
        </w:rPr>
        <w:t>Endnotes</w:t>
      </w:r>
    </w:p>
    <w:p w14:paraId="4ACC4E63" w14:textId="77777777" w:rsidR="00461294" w:rsidRPr="00E701BD" w:rsidRDefault="00461294" w:rsidP="004F7C59">
      <w:pPr>
        <w:rPr>
          <w:rFonts w:ascii="Cambria" w:hAnsi="Cambria"/>
          <w:sz w:val="22"/>
        </w:rPr>
      </w:pPr>
    </w:p>
    <w:p w14:paraId="4D75168F" w14:textId="77777777" w:rsidR="00854A07" w:rsidRPr="00E701BD" w:rsidRDefault="00854A07" w:rsidP="004F7C59">
      <w:pPr>
        <w:rPr>
          <w:rFonts w:ascii="Cambria" w:hAnsi="Cambria"/>
          <w:sz w:val="22"/>
        </w:rPr>
      </w:pPr>
    </w:p>
    <w:p w14:paraId="1FEF408C" w14:textId="00FC203D" w:rsidR="00854A07" w:rsidRPr="00E701BD" w:rsidRDefault="00854A07" w:rsidP="00461294">
      <w:pPr>
        <w:pStyle w:val="ListParagraph"/>
        <w:numPr>
          <w:ilvl w:val="3"/>
          <w:numId w:val="14"/>
        </w:numPr>
        <w:ind w:left="851" w:hanging="284"/>
        <w:rPr>
          <w:rFonts w:ascii="Cambria" w:hAnsi="Cambria"/>
          <w:sz w:val="22"/>
        </w:rPr>
      </w:pPr>
      <w:r w:rsidRPr="00E701BD">
        <w:rPr>
          <w:rFonts w:ascii="Cambria" w:hAnsi="Cambria"/>
          <w:i/>
          <w:sz w:val="22"/>
        </w:rPr>
        <w:t>On Writing Well: The Classic Guide to Writing Nonfiction</w:t>
      </w:r>
      <w:r w:rsidRPr="00E701BD">
        <w:rPr>
          <w:rFonts w:ascii="Cambria" w:hAnsi="Cambria"/>
          <w:sz w:val="22"/>
        </w:rPr>
        <w:t xml:space="preserve"> by William Zinsser</w:t>
      </w:r>
    </w:p>
    <w:p w14:paraId="79503AE3" w14:textId="49D55EB9" w:rsidR="00DD460A" w:rsidRPr="00E701BD" w:rsidRDefault="00DD460A" w:rsidP="00461294">
      <w:pPr>
        <w:pStyle w:val="ListParagraph"/>
        <w:numPr>
          <w:ilvl w:val="3"/>
          <w:numId w:val="14"/>
        </w:numPr>
        <w:ind w:left="851" w:hanging="284"/>
        <w:rPr>
          <w:rFonts w:ascii="Cambria" w:hAnsi="Cambria"/>
          <w:b/>
          <w:bCs/>
          <w:sz w:val="22"/>
        </w:rPr>
      </w:pPr>
      <w:r w:rsidRPr="00E701BD">
        <w:rPr>
          <w:rFonts w:ascii="Cambria" w:hAnsi="Cambria"/>
          <w:bCs/>
          <w:i/>
          <w:sz w:val="22"/>
        </w:rPr>
        <w:t>The Sense Of Style: The Thinking Person’s Guide to Writing in the 21st Century</w:t>
      </w:r>
      <w:r w:rsidRPr="00E701BD">
        <w:rPr>
          <w:rFonts w:ascii="Cambria" w:hAnsi="Cambria"/>
          <w:b/>
          <w:bCs/>
          <w:sz w:val="22"/>
        </w:rPr>
        <w:t xml:space="preserve"> </w:t>
      </w:r>
      <w:r w:rsidRPr="00E701BD">
        <w:rPr>
          <w:rFonts w:ascii="Cambria" w:hAnsi="Cambria"/>
          <w:sz w:val="22"/>
        </w:rPr>
        <w:t>By Steven Pinker</w:t>
      </w:r>
    </w:p>
    <w:p w14:paraId="59AF7275" w14:textId="6BA1AA87" w:rsidR="00E701BD" w:rsidRPr="00307046" w:rsidRDefault="00E701BD" w:rsidP="00461294">
      <w:pPr>
        <w:pStyle w:val="ListParagraph"/>
        <w:numPr>
          <w:ilvl w:val="3"/>
          <w:numId w:val="14"/>
        </w:numPr>
        <w:ind w:left="851" w:hanging="284"/>
        <w:rPr>
          <w:rFonts w:ascii="Cambria" w:hAnsi="Cambria"/>
          <w:b/>
          <w:bCs/>
          <w:sz w:val="22"/>
        </w:rPr>
      </w:pPr>
      <w:r w:rsidRPr="00E701BD">
        <w:rPr>
          <w:rFonts w:ascii="Cambria" w:hAnsi="Cambria"/>
          <w:bCs/>
          <w:i/>
          <w:sz w:val="22"/>
        </w:rPr>
        <w:t>Writing with Style</w:t>
      </w:r>
      <w:r w:rsidRPr="00E701BD">
        <w:rPr>
          <w:rFonts w:ascii="Cambria" w:hAnsi="Cambria"/>
          <w:b/>
          <w:bCs/>
          <w:sz w:val="22"/>
        </w:rPr>
        <w:t xml:space="preserve"> </w:t>
      </w:r>
      <w:r w:rsidRPr="00E701BD">
        <w:rPr>
          <w:rFonts w:ascii="Cambria" w:hAnsi="Cambria"/>
          <w:bCs/>
          <w:sz w:val="22"/>
        </w:rPr>
        <w:t>by John R. Trimble</w:t>
      </w:r>
    </w:p>
    <w:p w14:paraId="6BAC72A7" w14:textId="01E595A1" w:rsidR="00307046" w:rsidRPr="00E701BD" w:rsidRDefault="00307046" w:rsidP="00461294">
      <w:pPr>
        <w:pStyle w:val="ListParagraph"/>
        <w:numPr>
          <w:ilvl w:val="3"/>
          <w:numId w:val="14"/>
        </w:numPr>
        <w:ind w:left="851" w:hanging="284"/>
        <w:rPr>
          <w:rFonts w:ascii="Cambria" w:hAnsi="Cambria"/>
          <w:b/>
          <w:bCs/>
          <w:sz w:val="22"/>
        </w:rPr>
      </w:pPr>
      <w:r>
        <w:rPr>
          <w:rFonts w:ascii="Cambria" w:hAnsi="Cambria"/>
          <w:bCs/>
          <w:i/>
          <w:sz w:val="22"/>
        </w:rPr>
        <w:t xml:space="preserve">Writing for the Information Age </w:t>
      </w:r>
      <w:r>
        <w:rPr>
          <w:rFonts w:ascii="Cambria" w:hAnsi="Cambria"/>
          <w:bCs/>
          <w:sz w:val="22"/>
        </w:rPr>
        <w:t>by Bruce Ross-Larson</w:t>
      </w:r>
    </w:p>
    <w:p w14:paraId="46B457D0" w14:textId="651B7B0A" w:rsidR="00461294" w:rsidRPr="00E701BD" w:rsidRDefault="00461294" w:rsidP="00E701BD">
      <w:pPr>
        <w:pStyle w:val="ListParagraph"/>
        <w:numPr>
          <w:ilvl w:val="3"/>
          <w:numId w:val="14"/>
        </w:numPr>
        <w:ind w:left="851" w:hanging="284"/>
        <w:rPr>
          <w:rFonts w:ascii="Cambria" w:hAnsi="Cambria"/>
          <w:sz w:val="22"/>
        </w:rPr>
      </w:pPr>
      <w:r w:rsidRPr="00E701BD">
        <w:rPr>
          <w:rFonts w:ascii="Cambria" w:hAnsi="Cambria"/>
          <w:sz w:val="22"/>
        </w:rPr>
        <w:t xml:space="preserve">Hemmingway App </w:t>
      </w:r>
      <w:hyperlink r:id="rId7" w:history="1">
        <w:r w:rsidRPr="00E701BD">
          <w:rPr>
            <w:rStyle w:val="Hyperlink"/>
            <w:rFonts w:ascii="Cambria" w:hAnsi="Cambria"/>
            <w:color w:val="auto"/>
            <w:sz w:val="22"/>
          </w:rPr>
          <w:t>http://www.hemingwayapp.com/</w:t>
        </w:r>
      </w:hyperlink>
    </w:p>
    <w:p w14:paraId="0F3ED283" w14:textId="523B954B" w:rsidR="00854A07" w:rsidRPr="00E701BD" w:rsidRDefault="00854A07" w:rsidP="00461294">
      <w:pPr>
        <w:ind w:left="851" w:hanging="284"/>
        <w:rPr>
          <w:rFonts w:ascii="Helvetica" w:hAnsi="Helvetica"/>
          <w:u w:val="single"/>
        </w:rPr>
      </w:pPr>
    </w:p>
    <w:p w14:paraId="413064D2" w14:textId="77777777" w:rsidR="005B4AFB" w:rsidRPr="00E701BD" w:rsidRDefault="005B4AFB" w:rsidP="004F7C59">
      <w:pPr>
        <w:rPr>
          <w:rFonts w:ascii="Helvetica" w:hAnsi="Helvetica"/>
          <w:u w:val="single"/>
        </w:rPr>
        <w:sectPr w:rsidR="005B4AFB" w:rsidRPr="00E701BD" w:rsidSect="00816B92">
          <w:headerReference w:type="even" r:id="rId8"/>
          <w:headerReference w:type="default" r:id="rId9"/>
          <w:footerReference w:type="default" r:id="rId10"/>
          <w:endnotePr>
            <w:numFmt w:val="decimal"/>
          </w:endnotePr>
          <w:pgSz w:w="12240" w:h="15840"/>
          <w:pgMar w:top="1276" w:right="1800" w:bottom="1134" w:left="1134" w:header="708" w:footer="708" w:gutter="0"/>
          <w:cols w:space="708"/>
          <w:docGrid w:linePitch="360"/>
        </w:sectPr>
      </w:pPr>
    </w:p>
    <w:p w14:paraId="28ABE9FF" w14:textId="6D65B20F" w:rsidR="005B4AFB" w:rsidRPr="00E701BD" w:rsidRDefault="005B4AFB" w:rsidP="004F7C59">
      <w:pPr>
        <w:rPr>
          <w:rFonts w:ascii="Helvetica" w:hAnsi="Helvetica"/>
          <w:u w:val="single"/>
        </w:rPr>
      </w:pPr>
      <w:r w:rsidRPr="00E701BD">
        <w:rPr>
          <w:rFonts w:ascii="Helvetica" w:hAnsi="Helvetica"/>
          <w:u w:val="single"/>
        </w:rPr>
        <w:lastRenderedPageBreak/>
        <w:t>About Christine Ackerley</w:t>
      </w:r>
    </w:p>
    <w:p w14:paraId="4DE876C4" w14:textId="77777777" w:rsidR="006B7743" w:rsidRPr="00E701BD" w:rsidRDefault="006B7743" w:rsidP="004F7C59">
      <w:pPr>
        <w:rPr>
          <w:rFonts w:ascii="Helvetica" w:hAnsi="Helvetica"/>
          <w:u w:val="single"/>
        </w:rPr>
      </w:pPr>
    </w:p>
    <w:p w14:paraId="11C5DAF3" w14:textId="6DA3BC5B" w:rsidR="006B7743" w:rsidRPr="00E701BD" w:rsidRDefault="006B7743" w:rsidP="006B7743">
      <w:pPr>
        <w:rPr>
          <w:sz w:val="22"/>
        </w:rPr>
      </w:pPr>
      <w:r w:rsidRPr="00E701BD">
        <w:rPr>
          <w:noProof/>
          <w:sz w:val="22"/>
          <w:lang w:val="en-US"/>
        </w:rPr>
        <w:drawing>
          <wp:anchor distT="0" distB="0" distL="114300" distR="114300" simplePos="0" relativeHeight="251658240" behindDoc="0" locked="0" layoutInCell="1" allowOverlap="1" wp14:anchorId="15DC2703" wp14:editId="1DEAAC3A">
            <wp:simplePos x="0" y="0"/>
            <wp:positionH relativeFrom="column">
              <wp:posOffset>0</wp:posOffset>
            </wp:positionH>
            <wp:positionV relativeFrom="paragraph">
              <wp:posOffset>0</wp:posOffset>
            </wp:positionV>
            <wp:extent cx="1343660" cy="11201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PHOTO_CHRISTINEACKERLEY.jpg"/>
                    <pic:cNvPicPr/>
                  </pic:nvPicPr>
                  <pic:blipFill>
                    <a:blip r:embed="rId11">
                      <a:extLst>
                        <a:ext uri="{28A0092B-C50C-407E-A947-70E740481C1C}">
                          <a14:useLocalDpi xmlns:a14="http://schemas.microsoft.com/office/drawing/2010/main" val="0"/>
                        </a:ext>
                      </a:extLst>
                    </a:blip>
                    <a:stretch>
                      <a:fillRect/>
                    </a:stretch>
                  </pic:blipFill>
                  <pic:spPr>
                    <a:xfrm>
                      <a:off x="0" y="0"/>
                      <a:ext cx="1343660" cy="1120140"/>
                    </a:xfrm>
                    <a:prstGeom prst="rect">
                      <a:avLst/>
                    </a:prstGeom>
                  </pic:spPr>
                </pic:pic>
              </a:graphicData>
            </a:graphic>
            <wp14:sizeRelH relativeFrom="page">
              <wp14:pctWidth>0</wp14:pctWidth>
            </wp14:sizeRelH>
            <wp14:sizeRelV relativeFrom="page">
              <wp14:pctHeight>0</wp14:pctHeight>
            </wp14:sizeRelV>
          </wp:anchor>
        </w:drawing>
      </w:r>
      <w:r w:rsidRPr="00E701BD">
        <w:rPr>
          <w:sz w:val="22"/>
        </w:rPr>
        <w:t xml:space="preserve">Christine wants to live in a world where </w:t>
      </w:r>
      <w:r w:rsidR="00307046">
        <w:rPr>
          <w:sz w:val="22"/>
        </w:rPr>
        <w:t>everyone does what they love</w:t>
      </w:r>
      <w:r w:rsidRPr="00E701BD">
        <w:rPr>
          <w:sz w:val="22"/>
        </w:rPr>
        <w:t xml:space="preserve"> and we harness the power of research to drive meaningful change. As a graduate of Carleton University’s journalism program, she’s spent the last four years asking questions and listening to people’s stories. </w:t>
      </w:r>
    </w:p>
    <w:p w14:paraId="6E6D4A81" w14:textId="77777777" w:rsidR="006B7743" w:rsidRPr="00E701BD" w:rsidRDefault="006B7743" w:rsidP="006B7743">
      <w:pPr>
        <w:rPr>
          <w:sz w:val="22"/>
        </w:rPr>
      </w:pPr>
    </w:p>
    <w:p w14:paraId="71D039D6" w14:textId="4D532790" w:rsidR="006B7743" w:rsidRPr="00E701BD" w:rsidRDefault="006B7743" w:rsidP="006B7743">
      <w:pPr>
        <w:rPr>
          <w:sz w:val="22"/>
        </w:rPr>
      </w:pPr>
      <w:r w:rsidRPr="00E701BD">
        <w:rPr>
          <w:sz w:val="22"/>
        </w:rPr>
        <w:t xml:space="preserve">Fuelled by love of learning and lots of coffee, Christine has been recognized with many scholarships and awards for work </w:t>
      </w:r>
      <w:r w:rsidR="0002678C" w:rsidRPr="00E701BD">
        <w:rPr>
          <w:sz w:val="22"/>
        </w:rPr>
        <w:t xml:space="preserve">both </w:t>
      </w:r>
      <w:r w:rsidRPr="00E701BD">
        <w:rPr>
          <w:sz w:val="22"/>
        </w:rPr>
        <w:t>on and off campus. When she’s not in the library surrounded by precarious piles of books, you can find Christine planning her next travel adventure or listening to TED Talks.</w:t>
      </w:r>
    </w:p>
    <w:p w14:paraId="5C47B410" w14:textId="77777777" w:rsidR="006B7743" w:rsidRPr="00E701BD" w:rsidRDefault="006B7743" w:rsidP="006B7743">
      <w:pPr>
        <w:rPr>
          <w:sz w:val="22"/>
        </w:rPr>
      </w:pPr>
    </w:p>
    <w:p w14:paraId="2A879115" w14:textId="23874CB5" w:rsidR="005E47EE" w:rsidRPr="00E701BD" w:rsidRDefault="006B7743" w:rsidP="006B7743">
      <w:pPr>
        <w:rPr>
          <w:sz w:val="22"/>
        </w:rPr>
      </w:pPr>
      <w:r w:rsidRPr="00E701BD">
        <w:rPr>
          <w:sz w:val="22"/>
        </w:rPr>
        <w:t xml:space="preserve">Christine’s diverse interests are tied together by her fascination with communication. This year, Christine worked as a “knowledge mobilization” research assistant at Carleton. In this role, she strove to strengthen connections between campus and community groups. She’s also worked with the Centre for Women in Politics and Public Leadership, and supported the </w:t>
      </w:r>
      <w:r w:rsidR="00307046">
        <w:rPr>
          <w:sz w:val="22"/>
        </w:rPr>
        <w:t>research communication and courses</w:t>
      </w:r>
      <w:r w:rsidRPr="00E701BD">
        <w:rPr>
          <w:sz w:val="22"/>
        </w:rPr>
        <w:t xml:space="preserve">. Her other extracurricular passions include mentoring junior journalism students, debating, volunteering with Fall Orientation week, and ski instructing. </w:t>
      </w:r>
    </w:p>
    <w:p w14:paraId="75A8B2E8" w14:textId="77777777" w:rsidR="005E47EE" w:rsidRPr="00E701BD" w:rsidRDefault="005E47EE" w:rsidP="006B7743">
      <w:pPr>
        <w:rPr>
          <w:sz w:val="22"/>
        </w:rPr>
      </w:pPr>
    </w:p>
    <w:p w14:paraId="379EA51F" w14:textId="5FFF078A" w:rsidR="006B7743" w:rsidRPr="00E701BD" w:rsidRDefault="006B7743" w:rsidP="006B7743">
      <w:pPr>
        <w:rPr>
          <w:sz w:val="22"/>
        </w:rPr>
      </w:pPr>
      <w:r w:rsidRPr="00E701BD">
        <w:rPr>
          <w:sz w:val="22"/>
        </w:rPr>
        <w:t xml:space="preserve">This fall, Christine is pursuing her master’s degree in communications at Simon Fraser University. She’s excited to focus her research on communications problems </w:t>
      </w:r>
      <w:r w:rsidR="00307046">
        <w:rPr>
          <w:sz w:val="22"/>
        </w:rPr>
        <w:t>around</w:t>
      </w:r>
      <w:r w:rsidRPr="00E701BD">
        <w:rPr>
          <w:sz w:val="22"/>
        </w:rPr>
        <w:t xml:space="preserve"> health and technology. </w:t>
      </w:r>
    </w:p>
    <w:p w14:paraId="63851902" w14:textId="77777777" w:rsidR="006B7743" w:rsidRDefault="006B7743" w:rsidP="006B7743">
      <w:pPr>
        <w:rPr>
          <w:sz w:val="22"/>
        </w:rPr>
      </w:pPr>
    </w:p>
    <w:p w14:paraId="55D135D0" w14:textId="64AB9E89" w:rsidR="00307046" w:rsidRDefault="00307046" w:rsidP="006B7743">
      <w:pPr>
        <w:rPr>
          <w:sz w:val="22"/>
        </w:rPr>
      </w:pPr>
      <w:r>
        <w:rPr>
          <w:sz w:val="22"/>
        </w:rPr>
        <w:t>Please feel free to get in touch!</w:t>
      </w:r>
    </w:p>
    <w:p w14:paraId="560A4FFE" w14:textId="77777777" w:rsidR="00307046" w:rsidRPr="00E701BD" w:rsidRDefault="00307046" w:rsidP="006B7743">
      <w:pPr>
        <w:rPr>
          <w:sz w:val="22"/>
        </w:rPr>
      </w:pPr>
    </w:p>
    <w:p w14:paraId="2A637588" w14:textId="485F0ADE" w:rsidR="006B7743" w:rsidRPr="00E701BD" w:rsidRDefault="006B7743" w:rsidP="006B7743">
      <w:pPr>
        <w:rPr>
          <w:sz w:val="22"/>
        </w:rPr>
      </w:pPr>
      <w:r w:rsidRPr="00E701BD">
        <w:rPr>
          <w:sz w:val="22"/>
        </w:rPr>
        <w:t>Christine.ackerley@gmail.com</w:t>
      </w:r>
    </w:p>
    <w:p w14:paraId="179F1772" w14:textId="77777777" w:rsidR="0002678C" w:rsidRPr="00E701BD" w:rsidRDefault="0002678C" w:rsidP="0002678C">
      <w:pPr>
        <w:rPr>
          <w:sz w:val="22"/>
        </w:rPr>
      </w:pPr>
      <w:r w:rsidRPr="00E701BD">
        <w:rPr>
          <w:sz w:val="22"/>
        </w:rPr>
        <w:t>http://ca.linkedin.com/in/christineackerley</w:t>
      </w:r>
    </w:p>
    <w:p w14:paraId="61E776A6" w14:textId="4807598E" w:rsidR="006B7743" w:rsidRPr="00E701BD" w:rsidRDefault="006B7743" w:rsidP="006B7743">
      <w:pPr>
        <w:rPr>
          <w:sz w:val="22"/>
        </w:rPr>
      </w:pPr>
      <w:r w:rsidRPr="00E701BD">
        <w:rPr>
          <w:sz w:val="22"/>
        </w:rPr>
        <w:t>289-355-2561</w:t>
      </w:r>
    </w:p>
    <w:p w14:paraId="5C31677C" w14:textId="77777777" w:rsidR="006B7743" w:rsidRPr="00E701BD" w:rsidRDefault="006B7743" w:rsidP="006B7743">
      <w:pPr>
        <w:rPr>
          <w:sz w:val="22"/>
        </w:rPr>
      </w:pPr>
    </w:p>
    <w:p w14:paraId="6E5BD5FD" w14:textId="77777777" w:rsidR="006B7743" w:rsidRPr="00E701BD" w:rsidRDefault="006B7743" w:rsidP="006B7743">
      <w:pPr>
        <w:rPr>
          <w:sz w:val="22"/>
        </w:rPr>
      </w:pPr>
    </w:p>
    <w:p w14:paraId="6A21123F" w14:textId="77777777" w:rsidR="006B7743" w:rsidRPr="00E701BD" w:rsidRDefault="006B7743" w:rsidP="004F7C59">
      <w:pPr>
        <w:rPr>
          <w:rFonts w:ascii="Helvetica" w:hAnsi="Helvetica"/>
          <w:sz w:val="22"/>
          <w:u w:val="single"/>
        </w:rPr>
      </w:pPr>
      <w:bookmarkStart w:id="3" w:name="_GoBack"/>
      <w:bookmarkEnd w:id="3"/>
    </w:p>
    <w:sectPr w:rsidR="006B7743" w:rsidRPr="00E701BD" w:rsidSect="00816B92">
      <w:endnotePr>
        <w:numFmt w:val="decimal"/>
      </w:endnotePr>
      <w:pgSz w:w="12240" w:h="15840"/>
      <w:pgMar w:top="1276" w:right="18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477E1" w14:textId="77777777" w:rsidR="00D45B3D" w:rsidRDefault="00D45B3D" w:rsidP="00C85FB6">
      <w:r>
        <w:separator/>
      </w:r>
    </w:p>
  </w:endnote>
  <w:endnote w:type="continuationSeparator" w:id="0">
    <w:p w14:paraId="119BC66F" w14:textId="77777777" w:rsidR="00D45B3D" w:rsidRDefault="00D45B3D" w:rsidP="00C85FB6">
      <w:r>
        <w:continuationSeparator/>
      </w:r>
    </w:p>
  </w:endnote>
  <w:endnote w:id="1">
    <w:p w14:paraId="38FA94C7" w14:textId="2A953C21" w:rsidR="009F5913" w:rsidRPr="00E701BD" w:rsidRDefault="009F5913" w:rsidP="00C64B3B">
      <w:pPr>
        <w:ind w:left="720"/>
        <w:rPr>
          <w:rFonts w:ascii="Cambria" w:hAnsi="Cambria"/>
          <w:i/>
          <w:iCs/>
          <w:sz w:val="22"/>
          <w:szCs w:val="22"/>
        </w:rPr>
      </w:pPr>
      <w:r w:rsidRPr="00E701BD">
        <w:rPr>
          <w:rStyle w:val="EndnoteReference"/>
          <w:rFonts w:ascii="Cambria" w:hAnsi="Cambria"/>
          <w:sz w:val="22"/>
          <w:szCs w:val="22"/>
        </w:rPr>
        <w:endnoteRef/>
      </w:r>
      <w:r>
        <w:rPr>
          <w:rFonts w:ascii="Cambria" w:hAnsi="Cambria"/>
          <w:sz w:val="22"/>
          <w:szCs w:val="22"/>
        </w:rPr>
        <w:t xml:space="preserve"> </w:t>
      </w:r>
      <w:r w:rsidRPr="00E701BD">
        <w:rPr>
          <w:rFonts w:ascii="Cambria" w:hAnsi="Cambria"/>
          <w:sz w:val="22"/>
          <w:szCs w:val="22"/>
        </w:rPr>
        <w:t xml:space="preserve">Adapted from the International Plain Language Working Group’s definition in </w:t>
      </w:r>
      <w:r w:rsidRPr="00E701BD">
        <w:rPr>
          <w:rFonts w:ascii="Cambria" w:hAnsi="Cambria"/>
          <w:i/>
          <w:sz w:val="22"/>
          <w:szCs w:val="22"/>
        </w:rPr>
        <w:t>Links from Plain Language and Knowledge Mobilization Lunch and Learn</w:t>
      </w:r>
      <w:r w:rsidRPr="00E701BD">
        <w:rPr>
          <w:rFonts w:ascii="Cambria" w:hAnsi="Cambria"/>
          <w:sz w:val="22"/>
          <w:szCs w:val="22"/>
        </w:rPr>
        <w:t xml:space="preserve"> </w:t>
      </w:r>
      <w:r w:rsidRPr="00E701BD">
        <w:rPr>
          <w:rFonts w:ascii="Cambria" w:hAnsi="Cambria"/>
          <w:iCs/>
          <w:sz w:val="22"/>
          <w:szCs w:val="22"/>
        </w:rPr>
        <w:t>by</w:t>
      </w:r>
      <w:r w:rsidRPr="00E701BD">
        <w:rPr>
          <w:rFonts w:ascii="Cambria" w:hAnsi="Cambria"/>
          <w:i/>
          <w:iCs/>
          <w:sz w:val="22"/>
          <w:szCs w:val="22"/>
        </w:rPr>
        <w:t> </w:t>
      </w:r>
      <w:r w:rsidRPr="009F5913">
        <w:rPr>
          <w:rFonts w:ascii="Cambria" w:hAnsi="Cambria"/>
          <w:b/>
          <w:sz w:val="22"/>
          <w:szCs w:val="22"/>
        </w:rPr>
        <w:t>Peter Levesque</w:t>
      </w:r>
      <w:r w:rsidRPr="00E701BD">
        <w:rPr>
          <w:rFonts w:ascii="Cambria" w:hAnsi="Cambria"/>
          <w:sz w:val="22"/>
          <w:szCs w:val="22"/>
        </w:rPr>
        <w:t xml:space="preserve"> </w:t>
      </w:r>
      <w:hyperlink r:id="rId1" w:history="1">
        <w:r w:rsidRPr="00E701BD">
          <w:rPr>
            <w:rStyle w:val="Hyperlink"/>
            <w:rFonts w:ascii="Cambria" w:hAnsi="Cambria"/>
            <w:color w:val="auto"/>
            <w:sz w:val="22"/>
            <w:szCs w:val="22"/>
          </w:rPr>
          <w:t>http://www.knowledgemobilization.net/archives/7591</w:t>
        </w:r>
      </w:hyperlink>
    </w:p>
    <w:p w14:paraId="002A6DBD" w14:textId="77777777" w:rsidR="009F5913" w:rsidRPr="00E701BD" w:rsidRDefault="009F5913" w:rsidP="00C64B3B">
      <w:pPr>
        <w:pStyle w:val="EndnoteText"/>
        <w:ind w:left="720"/>
        <w:rPr>
          <w:rFonts w:ascii="Cambria" w:hAnsi="Cambria"/>
          <w:sz w:val="22"/>
          <w:szCs w:val="22"/>
          <w:lang w:val="en-US"/>
        </w:rPr>
      </w:pPr>
    </w:p>
  </w:endnote>
  <w:endnote w:id="2">
    <w:p w14:paraId="5D427F7E" w14:textId="77777777" w:rsidR="009F5913" w:rsidRPr="00E701BD" w:rsidRDefault="009F5913" w:rsidP="00B7357E">
      <w:pPr>
        <w:pStyle w:val="EndnoteText"/>
        <w:ind w:left="720"/>
      </w:pPr>
      <w:r w:rsidRPr="00E701BD">
        <w:rPr>
          <w:rStyle w:val="EndnoteReference"/>
        </w:rPr>
        <w:endnoteRef/>
      </w:r>
      <w:r w:rsidRPr="00E701BD">
        <w:t xml:space="preserve"> </w:t>
      </w:r>
      <w:r w:rsidRPr="00E701BD">
        <w:rPr>
          <w:sz w:val="22"/>
          <w:szCs w:val="22"/>
          <w:lang w:val="en-US"/>
        </w:rPr>
        <w:t xml:space="preserve">Plain Language Action and Information Network (PLAIN) </w:t>
      </w:r>
      <w:hyperlink r:id="rId2" w:history="1">
        <w:r w:rsidRPr="00E701BD">
          <w:rPr>
            <w:rStyle w:val="Hyperlink"/>
            <w:color w:val="auto"/>
            <w:sz w:val="22"/>
            <w:szCs w:val="22"/>
            <w:lang w:val="en-US"/>
          </w:rPr>
          <w:t>http://www.plainlanguage.gov/site/about.cfm</w:t>
        </w:r>
      </w:hyperlink>
    </w:p>
    <w:p w14:paraId="5B21FE75" w14:textId="77777777" w:rsidR="009F5913" w:rsidRPr="00E701BD" w:rsidRDefault="009F5913" w:rsidP="00B7357E">
      <w:pPr>
        <w:pStyle w:val="EndnoteText"/>
        <w:ind w:left="720"/>
        <w:rPr>
          <w:lang w:val="en-US"/>
        </w:rPr>
      </w:pPr>
    </w:p>
  </w:endnote>
  <w:endnote w:id="3">
    <w:p w14:paraId="7895A40C" w14:textId="096753F5" w:rsidR="009F5913" w:rsidRPr="00E701BD" w:rsidRDefault="009F5913" w:rsidP="00C64B3B">
      <w:pPr>
        <w:ind w:left="720"/>
        <w:rPr>
          <w:rFonts w:ascii="Cambria" w:hAnsi="Cambria"/>
          <w:sz w:val="22"/>
          <w:szCs w:val="22"/>
          <w:lang w:val="en-US"/>
        </w:rPr>
      </w:pPr>
      <w:r w:rsidRPr="00E701BD">
        <w:rPr>
          <w:rStyle w:val="EndnoteReference"/>
          <w:rFonts w:ascii="Cambria" w:hAnsi="Cambria"/>
          <w:sz w:val="22"/>
          <w:szCs w:val="22"/>
        </w:rPr>
        <w:endnoteRef/>
      </w:r>
      <w:r w:rsidRPr="00E701BD">
        <w:rPr>
          <w:rFonts w:ascii="Cambria" w:hAnsi="Cambria"/>
          <w:sz w:val="22"/>
          <w:szCs w:val="22"/>
        </w:rPr>
        <w:t xml:space="preserve"> </w:t>
      </w:r>
      <w:r w:rsidRPr="00E701BD">
        <w:rPr>
          <w:rFonts w:ascii="Cambria" w:hAnsi="Cambria"/>
          <w:sz w:val="22"/>
          <w:szCs w:val="22"/>
          <w:lang w:val="en-US"/>
        </w:rPr>
        <w:t xml:space="preserve">From </w:t>
      </w:r>
      <w:r w:rsidRPr="00E701BD">
        <w:rPr>
          <w:rFonts w:ascii="Cambria" w:hAnsi="Cambria"/>
          <w:bCs/>
          <w:i/>
          <w:sz w:val="22"/>
          <w:szCs w:val="22"/>
        </w:rPr>
        <w:t xml:space="preserve">An Introduction to Plain Language </w:t>
      </w:r>
      <w:r w:rsidRPr="00E701BD">
        <w:rPr>
          <w:rFonts w:ascii="Cambria" w:hAnsi="Cambria"/>
          <w:bCs/>
          <w:sz w:val="22"/>
          <w:szCs w:val="22"/>
        </w:rPr>
        <w:t xml:space="preserve">By </w:t>
      </w:r>
      <w:r w:rsidRPr="009F5913">
        <w:rPr>
          <w:rFonts w:ascii="Cambria" w:hAnsi="Cambria"/>
          <w:b/>
          <w:bCs/>
          <w:sz w:val="22"/>
          <w:szCs w:val="22"/>
        </w:rPr>
        <w:t>Cheryl Stephens</w:t>
      </w:r>
      <w:r w:rsidRPr="00E701BD">
        <w:rPr>
          <w:rFonts w:ascii="Cambria" w:hAnsi="Cambria"/>
          <w:bCs/>
          <w:sz w:val="22"/>
          <w:szCs w:val="22"/>
        </w:rPr>
        <w:t xml:space="preserve"> </w:t>
      </w:r>
      <w:hyperlink r:id="rId3" w:history="1">
        <w:r w:rsidRPr="00E701BD">
          <w:rPr>
            <w:rStyle w:val="Hyperlink"/>
            <w:rFonts w:ascii="Cambria" w:hAnsi="Cambria"/>
            <w:bCs/>
            <w:color w:val="auto"/>
            <w:sz w:val="22"/>
            <w:szCs w:val="22"/>
          </w:rPr>
          <w:t>h</w:t>
        </w:r>
        <w:r w:rsidRPr="00E701BD">
          <w:rPr>
            <w:rStyle w:val="Hyperlink"/>
            <w:rFonts w:ascii="Cambria" w:hAnsi="Cambria"/>
            <w:color w:val="auto"/>
            <w:sz w:val="22"/>
            <w:szCs w:val="22"/>
            <w:lang w:val="en-US"/>
          </w:rPr>
          <w:t>ttp://www.plainlanguagenetwork.org/stephens/whatisplain.html</w:t>
        </w:r>
      </w:hyperlink>
    </w:p>
    <w:p w14:paraId="1FC34DAF" w14:textId="77777777" w:rsidR="009F5913" w:rsidRPr="00E701BD" w:rsidRDefault="009F5913" w:rsidP="00C64B3B">
      <w:pPr>
        <w:pStyle w:val="EndnoteText"/>
        <w:ind w:left="720"/>
        <w:rPr>
          <w:rFonts w:ascii="Cambria" w:hAnsi="Cambria"/>
          <w:sz w:val="22"/>
          <w:szCs w:val="22"/>
          <w:lang w:val="en-US"/>
        </w:rPr>
      </w:pPr>
    </w:p>
  </w:endnote>
  <w:endnote w:id="4">
    <w:p w14:paraId="0A08B99E" w14:textId="567A9E10" w:rsidR="009F5913" w:rsidRPr="00E701BD" w:rsidRDefault="009F5913" w:rsidP="00252F69">
      <w:pPr>
        <w:pStyle w:val="EndnoteText"/>
        <w:ind w:left="720"/>
        <w:rPr>
          <w:rFonts w:ascii="Cambria" w:hAnsi="Cambria"/>
          <w:sz w:val="22"/>
          <w:szCs w:val="22"/>
          <w:lang w:val="en-US"/>
        </w:rPr>
      </w:pPr>
      <w:r w:rsidRPr="00E701BD">
        <w:rPr>
          <w:rStyle w:val="EndnoteReference"/>
          <w:rFonts w:ascii="Cambria" w:hAnsi="Cambria"/>
          <w:sz w:val="22"/>
          <w:szCs w:val="22"/>
        </w:rPr>
        <w:endnoteRef/>
      </w:r>
      <w:r w:rsidRPr="00E701BD">
        <w:rPr>
          <w:rFonts w:ascii="Cambria" w:hAnsi="Cambria"/>
          <w:sz w:val="22"/>
          <w:szCs w:val="22"/>
        </w:rPr>
        <w:t xml:space="preserve"> </w:t>
      </w:r>
      <w:r w:rsidRPr="00E701BD">
        <w:rPr>
          <w:rFonts w:ascii="Cambria" w:hAnsi="Cambria"/>
          <w:sz w:val="22"/>
          <w:szCs w:val="22"/>
          <w:lang w:val="en-US"/>
        </w:rPr>
        <w:t xml:space="preserve"> From </w:t>
      </w:r>
      <w:r w:rsidRPr="00E701BD">
        <w:rPr>
          <w:rFonts w:ascii="Cambria" w:hAnsi="Cambria"/>
          <w:i/>
          <w:iCs/>
          <w:sz w:val="22"/>
          <w:szCs w:val="22"/>
          <w:lang w:val="en-US"/>
        </w:rPr>
        <w:t>Plain Language: Clear and Simple</w:t>
      </w:r>
      <w:r w:rsidRPr="00E701BD">
        <w:rPr>
          <w:rFonts w:ascii="Cambria" w:hAnsi="Cambria"/>
          <w:sz w:val="22"/>
          <w:szCs w:val="22"/>
          <w:lang w:val="en-US"/>
        </w:rPr>
        <w:t xml:space="preserve"> by The Office of the Minister of Multiculturalism and Citizenship of Canada</w:t>
      </w:r>
    </w:p>
    <w:p w14:paraId="5AAA43CC" w14:textId="77777777" w:rsidR="009F5913" w:rsidRPr="00E701BD" w:rsidRDefault="009F5913" w:rsidP="00252F69">
      <w:pPr>
        <w:pStyle w:val="EndnoteText"/>
        <w:ind w:left="720"/>
        <w:rPr>
          <w:rFonts w:ascii="Cambria" w:hAnsi="Cambria"/>
          <w:sz w:val="22"/>
          <w:szCs w:val="22"/>
          <w:lang w:val="en-US"/>
        </w:rPr>
      </w:pPr>
    </w:p>
  </w:endnote>
  <w:endnote w:id="5">
    <w:p w14:paraId="2891C65F" w14:textId="29C6BBC7" w:rsidR="009F5913" w:rsidRPr="00E701BD" w:rsidRDefault="009F5913" w:rsidP="00A17C0E">
      <w:pPr>
        <w:pStyle w:val="EndnoteText"/>
        <w:ind w:left="720"/>
        <w:rPr>
          <w:rFonts w:ascii="Cambria" w:hAnsi="Cambria"/>
          <w:sz w:val="22"/>
          <w:szCs w:val="22"/>
        </w:rPr>
      </w:pPr>
      <w:r w:rsidRPr="00E701BD">
        <w:rPr>
          <w:rStyle w:val="EndnoteReference"/>
          <w:rFonts w:ascii="Cambria" w:hAnsi="Cambria"/>
          <w:sz w:val="22"/>
          <w:szCs w:val="22"/>
        </w:rPr>
        <w:endnoteRef/>
      </w:r>
      <w:r w:rsidRPr="00E701BD">
        <w:rPr>
          <w:rFonts w:ascii="Cambria" w:hAnsi="Cambria"/>
          <w:sz w:val="22"/>
          <w:szCs w:val="22"/>
        </w:rPr>
        <w:t xml:space="preserve"> </w:t>
      </w:r>
      <w:r w:rsidRPr="00E701BD">
        <w:rPr>
          <w:rFonts w:ascii="Cambria" w:hAnsi="Cambria"/>
          <w:sz w:val="22"/>
          <w:szCs w:val="22"/>
          <w:lang w:val="en-US"/>
        </w:rPr>
        <w:t xml:space="preserve">From </w:t>
      </w:r>
      <w:r w:rsidRPr="009F5913">
        <w:rPr>
          <w:rFonts w:ascii="Cambria" w:hAnsi="Cambria"/>
          <w:b/>
          <w:sz w:val="22"/>
          <w:szCs w:val="22"/>
        </w:rPr>
        <w:t>Coe, Richard M</w:t>
      </w:r>
      <w:r w:rsidRPr="00E701BD">
        <w:rPr>
          <w:rFonts w:ascii="Cambria" w:hAnsi="Cambria"/>
          <w:sz w:val="22"/>
          <w:szCs w:val="22"/>
        </w:rPr>
        <w:t>. (1992) "Three Approaches to 'Plain Language': Better, Best and Better than Nothing", In </w:t>
      </w:r>
      <w:r w:rsidRPr="00E701BD">
        <w:rPr>
          <w:rFonts w:ascii="Cambria" w:hAnsi="Cambria"/>
          <w:i/>
          <w:iCs/>
          <w:sz w:val="22"/>
          <w:szCs w:val="22"/>
        </w:rPr>
        <w:t>Proceedings</w:t>
      </w:r>
      <w:r w:rsidRPr="00E701BD">
        <w:rPr>
          <w:rFonts w:ascii="Cambria" w:hAnsi="Cambria"/>
          <w:sz w:val="22"/>
          <w:szCs w:val="22"/>
        </w:rPr>
        <w:t>: Just Language Conference 1992. (pp. 99-109) Vancouver, BC: The Plain Language Institute</w:t>
      </w:r>
    </w:p>
    <w:p w14:paraId="7B73EA46" w14:textId="77777777" w:rsidR="009F5913" w:rsidRPr="00E701BD" w:rsidRDefault="009F5913" w:rsidP="00A17C0E">
      <w:pPr>
        <w:pStyle w:val="EndnoteText"/>
        <w:ind w:left="720"/>
        <w:rPr>
          <w:rFonts w:ascii="Cambria" w:hAnsi="Cambria"/>
          <w:sz w:val="22"/>
          <w:szCs w:val="22"/>
          <w:lang w:val="en-US"/>
        </w:rPr>
      </w:pPr>
    </w:p>
  </w:endnote>
  <w:endnote w:id="6">
    <w:p w14:paraId="5A5EA158" w14:textId="616A1451" w:rsidR="009F5913" w:rsidRPr="00E701BD" w:rsidRDefault="009F5913" w:rsidP="00252F69">
      <w:pPr>
        <w:pStyle w:val="ListParagraph"/>
        <w:rPr>
          <w:rFonts w:ascii="Cambria" w:hAnsi="Cambria"/>
          <w:sz w:val="22"/>
          <w:szCs w:val="22"/>
        </w:rPr>
      </w:pPr>
      <w:r w:rsidRPr="00E701BD">
        <w:rPr>
          <w:rStyle w:val="EndnoteReference"/>
          <w:rFonts w:ascii="Cambria" w:hAnsi="Cambria"/>
          <w:sz w:val="22"/>
          <w:szCs w:val="22"/>
        </w:rPr>
        <w:endnoteRef/>
      </w:r>
      <w:r w:rsidRPr="00E701BD">
        <w:rPr>
          <w:rFonts w:ascii="Cambria" w:hAnsi="Cambria"/>
          <w:sz w:val="22"/>
          <w:szCs w:val="22"/>
        </w:rPr>
        <w:t xml:space="preserve"> </w:t>
      </w:r>
      <w:hyperlink r:id="rId4" w:history="1">
        <w:r w:rsidRPr="00E701BD">
          <w:rPr>
            <w:rStyle w:val="Hyperlink"/>
            <w:rFonts w:ascii="Cambria" w:hAnsi="Cambria"/>
            <w:color w:val="auto"/>
            <w:sz w:val="22"/>
            <w:szCs w:val="22"/>
          </w:rPr>
          <w:t>https://support.office.com/en-us/article/Test-your-documents-readability-85b4969e-e80a-4777-8dd3-f7fc3c8b3fd2</w:t>
        </w:r>
      </w:hyperlink>
    </w:p>
    <w:p w14:paraId="1B308D98" w14:textId="227AC184" w:rsidR="009F5913" w:rsidRPr="00E701BD" w:rsidRDefault="009F5913" w:rsidP="00252F69">
      <w:pPr>
        <w:pStyle w:val="EndnoteText"/>
        <w:ind w:left="720"/>
        <w:rPr>
          <w:rFonts w:ascii="Cambria" w:hAnsi="Cambria"/>
          <w:sz w:val="22"/>
          <w:szCs w:val="22"/>
          <w:lang w:val="en-US"/>
        </w:rPr>
      </w:pPr>
    </w:p>
  </w:endnote>
  <w:endnote w:id="7">
    <w:p w14:paraId="144E99B0" w14:textId="637B8BB7" w:rsidR="009F5913" w:rsidRPr="00E701BD" w:rsidRDefault="009F5913" w:rsidP="00B8418B">
      <w:pPr>
        <w:pStyle w:val="ListParagraph"/>
        <w:rPr>
          <w:rFonts w:ascii="Cambria" w:hAnsi="Cambria"/>
          <w:sz w:val="22"/>
          <w:szCs w:val="22"/>
        </w:rPr>
      </w:pPr>
      <w:r w:rsidRPr="00E701BD">
        <w:rPr>
          <w:rStyle w:val="EndnoteReference"/>
          <w:rFonts w:ascii="Cambria" w:hAnsi="Cambria"/>
          <w:sz w:val="22"/>
          <w:szCs w:val="22"/>
        </w:rPr>
        <w:endnoteRef/>
      </w:r>
      <w:r w:rsidRPr="00E701BD">
        <w:rPr>
          <w:rFonts w:ascii="Cambria" w:hAnsi="Cambria"/>
          <w:sz w:val="22"/>
          <w:szCs w:val="22"/>
        </w:rPr>
        <w:t xml:space="preserve"> </w:t>
      </w:r>
      <w:hyperlink r:id="rId5" w:history="1">
        <w:r w:rsidRPr="00E701BD">
          <w:rPr>
            <w:rStyle w:val="Hyperlink"/>
            <w:rFonts w:ascii="Cambria" w:hAnsi="Cambria"/>
            <w:color w:val="auto"/>
            <w:sz w:val="22"/>
            <w:szCs w:val="22"/>
          </w:rPr>
          <w:t>https://support.office.com/en-us/article/Test-your-documents-readability-85b4969e-e80a-4777-8dd3-f7fc3c8b3fd2</w:t>
        </w:r>
      </w:hyperlink>
    </w:p>
    <w:p w14:paraId="2E060248" w14:textId="01361EF7" w:rsidR="009F5913" w:rsidRPr="00E701BD" w:rsidRDefault="009F5913" w:rsidP="00B8418B">
      <w:pPr>
        <w:pStyle w:val="EndnoteText"/>
        <w:ind w:left="720"/>
        <w:rPr>
          <w:rFonts w:ascii="Cambria" w:hAnsi="Cambria"/>
          <w:sz w:val="22"/>
          <w:szCs w:val="22"/>
          <w:lang w:val="en-US"/>
        </w:rPr>
      </w:pPr>
    </w:p>
  </w:endnote>
  <w:endnote w:id="8">
    <w:p w14:paraId="6007378B" w14:textId="288A14B5" w:rsidR="009F5913" w:rsidRPr="00E701BD" w:rsidRDefault="009F5913" w:rsidP="00B8418B">
      <w:pPr>
        <w:widowControl w:val="0"/>
        <w:autoSpaceDE w:val="0"/>
        <w:autoSpaceDN w:val="0"/>
        <w:adjustRightInd w:val="0"/>
        <w:spacing w:after="204"/>
        <w:ind w:left="720"/>
        <w:rPr>
          <w:rFonts w:ascii="Cambria" w:hAnsi="Cambria"/>
          <w:sz w:val="22"/>
          <w:szCs w:val="22"/>
          <w:lang w:val="en-US"/>
        </w:rPr>
      </w:pPr>
      <w:r w:rsidRPr="00E701BD">
        <w:rPr>
          <w:rStyle w:val="EndnoteReference"/>
          <w:rFonts w:ascii="Cambria" w:hAnsi="Cambria"/>
          <w:sz w:val="22"/>
          <w:szCs w:val="22"/>
        </w:rPr>
        <w:endnoteRef/>
      </w:r>
      <w:r w:rsidRPr="00E701BD">
        <w:rPr>
          <w:rFonts w:ascii="Cambria" w:hAnsi="Cambria"/>
          <w:sz w:val="22"/>
          <w:szCs w:val="22"/>
        </w:rPr>
        <w:t xml:space="preserve"> </w:t>
      </w:r>
      <w:r w:rsidRPr="00E701BD">
        <w:rPr>
          <w:rFonts w:ascii="Cambria" w:hAnsi="Cambria" w:cs="Verdana"/>
          <w:sz w:val="22"/>
          <w:szCs w:val="22"/>
          <w:lang w:val="en-US"/>
        </w:rPr>
        <w:t xml:space="preserve">Adapted from </w:t>
      </w:r>
      <w:hyperlink r:id="rId6" w:history="1">
        <w:r w:rsidRPr="00E701BD">
          <w:rPr>
            <w:rStyle w:val="Hyperlink"/>
            <w:rFonts w:ascii="Cambria" w:hAnsi="Cambria" w:cs="Verdana"/>
            <w:color w:val="auto"/>
            <w:sz w:val="22"/>
            <w:szCs w:val="22"/>
            <w:lang w:val="en-US"/>
          </w:rPr>
          <w:t>http://centerforplainlanguage.org/an-instant-way-to-shorten-your-sentences/</w:t>
        </w:r>
      </w:hyperlink>
      <w:r w:rsidRPr="00E701BD">
        <w:rPr>
          <w:rFonts w:ascii="Cambria" w:hAnsi="Cambria" w:cs="Verdana"/>
          <w:sz w:val="22"/>
          <w:szCs w:val="22"/>
          <w:lang w:val="en-US"/>
        </w:rPr>
        <w:t xml:space="preserve"> , On writing well, </w:t>
      </w:r>
      <w:hyperlink r:id="rId7" w:history="1">
        <w:r w:rsidRPr="00E701BD">
          <w:rPr>
            <w:rStyle w:val="Hyperlink"/>
            <w:rFonts w:ascii="Cambria" w:hAnsi="Cambria" w:cs="Verdana"/>
            <w:color w:val="auto"/>
            <w:sz w:val="22"/>
            <w:szCs w:val="22"/>
            <w:lang w:val="en-US"/>
          </w:rPr>
          <w:t>http://www.btb.termiumplus.gc.ca/tcdnstyl-chap?lang=eng&amp;lettr=chapsect13&amp;info0=13</w:t>
        </w:r>
      </w:hyperlink>
    </w:p>
  </w:endnote>
  <w:endnote w:id="9">
    <w:p w14:paraId="54935C60" w14:textId="4A3B0FAE" w:rsidR="009F5913" w:rsidRPr="00B8418B" w:rsidRDefault="009F5913" w:rsidP="00B8418B">
      <w:pPr>
        <w:pStyle w:val="EndnoteText"/>
        <w:ind w:left="720"/>
        <w:rPr>
          <w:lang w:val="en-US"/>
        </w:rPr>
      </w:pPr>
      <w:r>
        <w:rPr>
          <w:rStyle w:val="EndnoteReference"/>
        </w:rPr>
        <w:endnoteRef/>
      </w:r>
      <w:r>
        <w:t xml:space="preserve"> </w:t>
      </w:r>
      <w:r w:rsidRPr="00B8418B">
        <w:rPr>
          <w:sz w:val="22"/>
          <w:lang w:val="en-US"/>
        </w:rPr>
        <w:t xml:space="preserve">Inspired by and adapted from courses and resources created by </w:t>
      </w:r>
      <w:r w:rsidRPr="00307046">
        <w:rPr>
          <w:b/>
          <w:sz w:val="22"/>
          <w:lang w:val="en-US"/>
        </w:rPr>
        <w:t>Dr. John Kelly</w:t>
      </w:r>
      <w:r w:rsidRPr="00B8418B">
        <w:rPr>
          <w:sz w:val="22"/>
          <w:lang w:val="en-US"/>
        </w:rPr>
        <w:t xml:space="preserve"> at Carleton University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3565" w14:textId="3DDCD08F" w:rsidR="009F5913" w:rsidRPr="00C85FB6" w:rsidRDefault="009F5913" w:rsidP="00C85FB6">
    <w:pPr>
      <w:pStyle w:val="Header"/>
      <w:jc w:val="center"/>
      <w:rPr>
        <w:rFonts w:ascii="Helvetica" w:hAnsi="Helvetica"/>
        <w:sz w:val="18"/>
      </w:rPr>
    </w:pPr>
    <w:r w:rsidRPr="00C85FB6">
      <w:rPr>
        <w:rFonts w:ascii="Helvetica" w:hAnsi="Helvetica"/>
        <w:sz w:val="18"/>
      </w:rPr>
      <w:t>Christine Ackerley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24BA" w14:textId="77777777" w:rsidR="00D45B3D" w:rsidRDefault="00D45B3D" w:rsidP="00C85FB6">
      <w:r>
        <w:separator/>
      </w:r>
    </w:p>
  </w:footnote>
  <w:footnote w:type="continuationSeparator" w:id="0">
    <w:p w14:paraId="313DADCE" w14:textId="77777777" w:rsidR="00D45B3D" w:rsidRDefault="00D45B3D" w:rsidP="00C85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460D2" w14:textId="77777777" w:rsidR="009F5913" w:rsidRDefault="009F5913" w:rsidP="00AA57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35831" w14:textId="77777777" w:rsidR="009F5913" w:rsidRDefault="009F5913" w:rsidP="00C85F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461D" w14:textId="77777777" w:rsidR="009F5913" w:rsidRDefault="009F5913" w:rsidP="00AA57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D8E">
      <w:rPr>
        <w:rStyle w:val="PageNumber"/>
        <w:noProof/>
      </w:rPr>
      <w:t>9</w:t>
    </w:r>
    <w:r>
      <w:rPr>
        <w:rStyle w:val="PageNumber"/>
      </w:rPr>
      <w:fldChar w:fldCharType="end"/>
    </w:r>
  </w:p>
  <w:p w14:paraId="183F8F25" w14:textId="77777777" w:rsidR="009F5913" w:rsidRDefault="009F5913" w:rsidP="00C85F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3A2797"/>
    <w:multiLevelType w:val="hybridMultilevel"/>
    <w:tmpl w:val="41E0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253CC"/>
    <w:multiLevelType w:val="hybridMultilevel"/>
    <w:tmpl w:val="622A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41E95"/>
    <w:multiLevelType w:val="hybridMultilevel"/>
    <w:tmpl w:val="5A9C9EB2"/>
    <w:lvl w:ilvl="0" w:tplc="35B6F7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A0348C58">
      <w:numFmt w:val="bullet"/>
      <w:lvlText w:val="-"/>
      <w:lvlJc w:val="left"/>
      <w:pPr>
        <w:ind w:left="2880" w:hanging="360"/>
      </w:pPr>
      <w:rPr>
        <w:rFonts w:ascii="Cambria" w:eastAsiaTheme="minorEastAsia" w:hAnsi="Cambria"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40AB5"/>
    <w:multiLevelType w:val="hybridMultilevel"/>
    <w:tmpl w:val="622A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20560"/>
    <w:multiLevelType w:val="hybridMultilevel"/>
    <w:tmpl w:val="A7D2C2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BF70B37"/>
    <w:multiLevelType w:val="multilevel"/>
    <w:tmpl w:val="622A3E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FA1559"/>
    <w:multiLevelType w:val="multilevel"/>
    <w:tmpl w:val="59E8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E23028"/>
    <w:multiLevelType w:val="multilevel"/>
    <w:tmpl w:val="4F36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mbria" w:hAnsi="Cambria" w:hint="default"/>
        <w:sz w:val="22"/>
        <w:szCs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187EDE"/>
    <w:multiLevelType w:val="multilevel"/>
    <w:tmpl w:val="DD34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8"/>
  </w:num>
  <w:num w:numId="4">
    <w:abstractNumId w:val="13"/>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5"/>
  </w:num>
  <w:num w:numId="14">
    <w:abstractNumId w:val="9"/>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B6"/>
    <w:rsid w:val="00023CAC"/>
    <w:rsid w:val="0002678C"/>
    <w:rsid w:val="000B5651"/>
    <w:rsid w:val="00161284"/>
    <w:rsid w:val="001B331F"/>
    <w:rsid w:val="00235120"/>
    <w:rsid w:val="00252F69"/>
    <w:rsid w:val="00272B93"/>
    <w:rsid w:val="00307046"/>
    <w:rsid w:val="003B5A2A"/>
    <w:rsid w:val="00421CC1"/>
    <w:rsid w:val="00461294"/>
    <w:rsid w:val="004D6D1D"/>
    <w:rsid w:val="004F7C59"/>
    <w:rsid w:val="005B4AFB"/>
    <w:rsid w:val="005E47EE"/>
    <w:rsid w:val="0060229E"/>
    <w:rsid w:val="00615BBB"/>
    <w:rsid w:val="0061653F"/>
    <w:rsid w:val="00690462"/>
    <w:rsid w:val="006B7743"/>
    <w:rsid w:val="006D4099"/>
    <w:rsid w:val="00706D8E"/>
    <w:rsid w:val="007D744E"/>
    <w:rsid w:val="0080477B"/>
    <w:rsid w:val="00815DB5"/>
    <w:rsid w:val="00816B92"/>
    <w:rsid w:val="00854A07"/>
    <w:rsid w:val="008613E0"/>
    <w:rsid w:val="008D0C78"/>
    <w:rsid w:val="00901978"/>
    <w:rsid w:val="00915CDD"/>
    <w:rsid w:val="009265B9"/>
    <w:rsid w:val="00971E00"/>
    <w:rsid w:val="009F5913"/>
    <w:rsid w:val="00A11D00"/>
    <w:rsid w:val="00A121A8"/>
    <w:rsid w:val="00A178F6"/>
    <w:rsid w:val="00A17C0E"/>
    <w:rsid w:val="00AA57D1"/>
    <w:rsid w:val="00B7357E"/>
    <w:rsid w:val="00B8418B"/>
    <w:rsid w:val="00C64B3B"/>
    <w:rsid w:val="00C85FB6"/>
    <w:rsid w:val="00C97101"/>
    <w:rsid w:val="00D45B3D"/>
    <w:rsid w:val="00D63252"/>
    <w:rsid w:val="00D877C5"/>
    <w:rsid w:val="00DD460A"/>
    <w:rsid w:val="00DE1CF4"/>
    <w:rsid w:val="00E65D4D"/>
    <w:rsid w:val="00E701BD"/>
    <w:rsid w:val="00E8692D"/>
    <w:rsid w:val="00F64475"/>
    <w:rsid w:val="00FD627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4ADF3"/>
  <w14:defaultImageDpi w14:val="300"/>
  <w15:docId w15:val="{2690A693-0A0D-4A83-B74F-2AC14C90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0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FB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85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FB6"/>
    <w:rPr>
      <w:rFonts w:ascii="Lucida Grande" w:hAnsi="Lucida Grande" w:cs="Lucida Grande"/>
      <w:sz w:val="18"/>
      <w:szCs w:val="18"/>
    </w:rPr>
  </w:style>
  <w:style w:type="paragraph" w:styleId="ListParagraph">
    <w:name w:val="List Paragraph"/>
    <w:basedOn w:val="Normal"/>
    <w:uiPriority w:val="34"/>
    <w:qFormat/>
    <w:rsid w:val="00C85FB6"/>
    <w:pPr>
      <w:ind w:left="720"/>
      <w:contextualSpacing/>
    </w:pPr>
  </w:style>
  <w:style w:type="paragraph" w:styleId="Header">
    <w:name w:val="header"/>
    <w:basedOn w:val="Normal"/>
    <w:link w:val="HeaderChar"/>
    <w:uiPriority w:val="99"/>
    <w:unhideWhenUsed/>
    <w:rsid w:val="00C85FB6"/>
    <w:pPr>
      <w:tabs>
        <w:tab w:val="center" w:pos="4320"/>
        <w:tab w:val="right" w:pos="8640"/>
      </w:tabs>
    </w:pPr>
  </w:style>
  <w:style w:type="character" w:customStyle="1" w:styleId="HeaderChar">
    <w:name w:val="Header Char"/>
    <w:basedOn w:val="DefaultParagraphFont"/>
    <w:link w:val="Header"/>
    <w:uiPriority w:val="99"/>
    <w:rsid w:val="00C85FB6"/>
  </w:style>
  <w:style w:type="paragraph" w:styleId="Footer">
    <w:name w:val="footer"/>
    <w:basedOn w:val="Normal"/>
    <w:link w:val="FooterChar"/>
    <w:uiPriority w:val="99"/>
    <w:unhideWhenUsed/>
    <w:rsid w:val="00C85FB6"/>
    <w:pPr>
      <w:tabs>
        <w:tab w:val="center" w:pos="4320"/>
        <w:tab w:val="right" w:pos="8640"/>
      </w:tabs>
    </w:pPr>
  </w:style>
  <w:style w:type="character" w:customStyle="1" w:styleId="FooterChar">
    <w:name w:val="Footer Char"/>
    <w:basedOn w:val="DefaultParagraphFont"/>
    <w:link w:val="Footer"/>
    <w:uiPriority w:val="99"/>
    <w:rsid w:val="00C85FB6"/>
  </w:style>
  <w:style w:type="character" w:styleId="PageNumber">
    <w:name w:val="page number"/>
    <w:basedOn w:val="DefaultParagraphFont"/>
    <w:uiPriority w:val="99"/>
    <w:semiHidden/>
    <w:unhideWhenUsed/>
    <w:rsid w:val="00C85FB6"/>
  </w:style>
  <w:style w:type="character" w:styleId="Hyperlink">
    <w:name w:val="Hyperlink"/>
    <w:basedOn w:val="DefaultParagraphFont"/>
    <w:uiPriority w:val="99"/>
    <w:unhideWhenUsed/>
    <w:rsid w:val="00AA57D1"/>
    <w:rPr>
      <w:color w:val="0000FF" w:themeColor="hyperlink"/>
      <w:u w:val="single"/>
    </w:rPr>
  </w:style>
  <w:style w:type="table" w:styleId="ColorfulShading-Accent2">
    <w:name w:val="Colorful Shading Accent 2"/>
    <w:basedOn w:val="TableNormal"/>
    <w:uiPriority w:val="71"/>
    <w:rsid w:val="00DE1CF4"/>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DE1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E1CF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DE1CF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6D4099"/>
    <w:rPr>
      <w:color w:val="800080" w:themeColor="followedHyperlink"/>
      <w:u w:val="single"/>
    </w:rPr>
  </w:style>
  <w:style w:type="character" w:customStyle="1" w:styleId="Heading1Char">
    <w:name w:val="Heading 1 Char"/>
    <w:basedOn w:val="DefaultParagraphFont"/>
    <w:link w:val="Heading1"/>
    <w:uiPriority w:val="9"/>
    <w:rsid w:val="006D4099"/>
    <w:rPr>
      <w:rFonts w:asciiTheme="majorHAnsi" w:eastAsiaTheme="majorEastAsia" w:hAnsiTheme="majorHAnsi" w:cstheme="majorBidi"/>
      <w:b/>
      <w:bCs/>
      <w:color w:val="345A8A" w:themeColor="accent1" w:themeShade="B5"/>
      <w:sz w:val="32"/>
      <w:szCs w:val="32"/>
    </w:rPr>
  </w:style>
  <w:style w:type="paragraph" w:styleId="EndnoteText">
    <w:name w:val="endnote text"/>
    <w:basedOn w:val="Normal"/>
    <w:link w:val="EndnoteTextChar"/>
    <w:uiPriority w:val="99"/>
    <w:unhideWhenUsed/>
    <w:rsid w:val="0061653F"/>
  </w:style>
  <w:style w:type="character" w:customStyle="1" w:styleId="EndnoteTextChar">
    <w:name w:val="Endnote Text Char"/>
    <w:basedOn w:val="DefaultParagraphFont"/>
    <w:link w:val="EndnoteText"/>
    <w:uiPriority w:val="99"/>
    <w:rsid w:val="0061653F"/>
  </w:style>
  <w:style w:type="character" w:styleId="EndnoteReference">
    <w:name w:val="endnote reference"/>
    <w:basedOn w:val="DefaultParagraphFont"/>
    <w:uiPriority w:val="99"/>
    <w:unhideWhenUsed/>
    <w:rsid w:val="0061653F"/>
    <w:rPr>
      <w:vertAlign w:val="superscript"/>
    </w:rPr>
  </w:style>
  <w:style w:type="table" w:styleId="LightList">
    <w:name w:val="Light List"/>
    <w:basedOn w:val="TableNormal"/>
    <w:uiPriority w:val="61"/>
    <w:rsid w:val="00FD627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D627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FD627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0794">
      <w:bodyDiv w:val="1"/>
      <w:marLeft w:val="0"/>
      <w:marRight w:val="0"/>
      <w:marTop w:val="0"/>
      <w:marBottom w:val="0"/>
      <w:divBdr>
        <w:top w:val="none" w:sz="0" w:space="0" w:color="auto"/>
        <w:left w:val="none" w:sz="0" w:space="0" w:color="auto"/>
        <w:bottom w:val="none" w:sz="0" w:space="0" w:color="auto"/>
        <w:right w:val="none" w:sz="0" w:space="0" w:color="auto"/>
      </w:divBdr>
    </w:div>
    <w:div w:id="666248574">
      <w:bodyDiv w:val="1"/>
      <w:marLeft w:val="0"/>
      <w:marRight w:val="0"/>
      <w:marTop w:val="0"/>
      <w:marBottom w:val="0"/>
      <w:divBdr>
        <w:top w:val="none" w:sz="0" w:space="0" w:color="auto"/>
        <w:left w:val="none" w:sz="0" w:space="0" w:color="auto"/>
        <w:bottom w:val="none" w:sz="0" w:space="0" w:color="auto"/>
        <w:right w:val="none" w:sz="0" w:space="0" w:color="auto"/>
      </w:divBdr>
    </w:div>
    <w:div w:id="824009891">
      <w:bodyDiv w:val="1"/>
      <w:marLeft w:val="0"/>
      <w:marRight w:val="0"/>
      <w:marTop w:val="0"/>
      <w:marBottom w:val="0"/>
      <w:divBdr>
        <w:top w:val="none" w:sz="0" w:space="0" w:color="auto"/>
        <w:left w:val="none" w:sz="0" w:space="0" w:color="auto"/>
        <w:bottom w:val="none" w:sz="0" w:space="0" w:color="auto"/>
        <w:right w:val="none" w:sz="0" w:space="0" w:color="auto"/>
      </w:divBdr>
    </w:div>
    <w:div w:id="1036613935">
      <w:bodyDiv w:val="1"/>
      <w:marLeft w:val="0"/>
      <w:marRight w:val="0"/>
      <w:marTop w:val="0"/>
      <w:marBottom w:val="0"/>
      <w:divBdr>
        <w:top w:val="none" w:sz="0" w:space="0" w:color="auto"/>
        <w:left w:val="none" w:sz="0" w:space="0" w:color="auto"/>
        <w:bottom w:val="none" w:sz="0" w:space="0" w:color="auto"/>
        <w:right w:val="none" w:sz="0" w:space="0" w:color="auto"/>
      </w:divBdr>
    </w:div>
    <w:div w:id="1198392674">
      <w:bodyDiv w:val="1"/>
      <w:marLeft w:val="0"/>
      <w:marRight w:val="0"/>
      <w:marTop w:val="0"/>
      <w:marBottom w:val="0"/>
      <w:divBdr>
        <w:top w:val="none" w:sz="0" w:space="0" w:color="auto"/>
        <w:left w:val="none" w:sz="0" w:space="0" w:color="auto"/>
        <w:bottom w:val="none" w:sz="0" w:space="0" w:color="auto"/>
        <w:right w:val="none" w:sz="0" w:space="0" w:color="auto"/>
      </w:divBdr>
    </w:div>
    <w:div w:id="1424912179">
      <w:bodyDiv w:val="1"/>
      <w:marLeft w:val="0"/>
      <w:marRight w:val="0"/>
      <w:marTop w:val="0"/>
      <w:marBottom w:val="0"/>
      <w:divBdr>
        <w:top w:val="none" w:sz="0" w:space="0" w:color="auto"/>
        <w:left w:val="none" w:sz="0" w:space="0" w:color="auto"/>
        <w:bottom w:val="none" w:sz="0" w:space="0" w:color="auto"/>
        <w:right w:val="none" w:sz="0" w:space="0" w:color="auto"/>
      </w:divBdr>
    </w:div>
    <w:div w:id="1570379042">
      <w:bodyDiv w:val="1"/>
      <w:marLeft w:val="0"/>
      <w:marRight w:val="0"/>
      <w:marTop w:val="0"/>
      <w:marBottom w:val="0"/>
      <w:divBdr>
        <w:top w:val="none" w:sz="0" w:space="0" w:color="auto"/>
        <w:left w:val="none" w:sz="0" w:space="0" w:color="auto"/>
        <w:bottom w:val="none" w:sz="0" w:space="0" w:color="auto"/>
        <w:right w:val="none" w:sz="0" w:space="0" w:color="auto"/>
      </w:divBdr>
    </w:div>
    <w:div w:id="1721250753">
      <w:bodyDiv w:val="1"/>
      <w:marLeft w:val="0"/>
      <w:marRight w:val="0"/>
      <w:marTop w:val="0"/>
      <w:marBottom w:val="0"/>
      <w:divBdr>
        <w:top w:val="none" w:sz="0" w:space="0" w:color="auto"/>
        <w:left w:val="none" w:sz="0" w:space="0" w:color="auto"/>
        <w:bottom w:val="none" w:sz="0" w:space="0" w:color="auto"/>
        <w:right w:val="none" w:sz="0" w:space="0" w:color="auto"/>
      </w:divBdr>
    </w:div>
    <w:div w:id="1908422164">
      <w:bodyDiv w:val="1"/>
      <w:marLeft w:val="0"/>
      <w:marRight w:val="0"/>
      <w:marTop w:val="0"/>
      <w:marBottom w:val="0"/>
      <w:divBdr>
        <w:top w:val="none" w:sz="0" w:space="0" w:color="auto"/>
        <w:left w:val="none" w:sz="0" w:space="0" w:color="auto"/>
        <w:bottom w:val="none" w:sz="0" w:space="0" w:color="auto"/>
        <w:right w:val="none" w:sz="0" w:space="0" w:color="auto"/>
      </w:divBdr>
    </w:div>
    <w:div w:id="1954287352">
      <w:bodyDiv w:val="1"/>
      <w:marLeft w:val="0"/>
      <w:marRight w:val="0"/>
      <w:marTop w:val="0"/>
      <w:marBottom w:val="0"/>
      <w:divBdr>
        <w:top w:val="none" w:sz="0" w:space="0" w:color="auto"/>
        <w:left w:val="none" w:sz="0" w:space="0" w:color="auto"/>
        <w:bottom w:val="none" w:sz="0" w:space="0" w:color="auto"/>
        <w:right w:val="none" w:sz="0" w:space="0" w:color="auto"/>
      </w:divBdr>
    </w:div>
    <w:div w:id="2104916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mingwayap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plainlanguagenetwork.org/stephens/whatisplain.html" TargetMode="External"/><Relationship Id="rId7" Type="http://schemas.openxmlformats.org/officeDocument/2006/relationships/hyperlink" Target="http://www.btb.termiumplus.gc.ca/tcdnstyl-chap?lang=eng&amp;lettr=chapsect13&amp;info0=13" TargetMode="External"/><Relationship Id="rId2" Type="http://schemas.openxmlformats.org/officeDocument/2006/relationships/hyperlink" Target="http://www.plainlanguage.gov/site/about.cfm" TargetMode="External"/><Relationship Id="rId1" Type="http://schemas.openxmlformats.org/officeDocument/2006/relationships/hyperlink" Target="http://www.knowledgemobilization.net/archives/7591" TargetMode="External"/><Relationship Id="rId6" Type="http://schemas.openxmlformats.org/officeDocument/2006/relationships/hyperlink" Target="http://centerforplainlanguage.org/an-instant-way-to-shorten-your-sentences/" TargetMode="External"/><Relationship Id="rId5" Type="http://schemas.openxmlformats.org/officeDocument/2006/relationships/hyperlink" Target="https://support.office.com/en-us/article/Test-your-documents-readability-85b4969e-e80a-4777-8dd3-f7fc3c8b3fd2" TargetMode="External"/><Relationship Id="rId4" Type="http://schemas.openxmlformats.org/officeDocument/2006/relationships/hyperlink" Target="https://support.office.com/en-us/article/Test-your-documents-readability-85b4969e-e80a-4777-8dd3-f7fc3c8b3f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2339</Words>
  <Characters>12728</Characters>
  <Application>Microsoft Office Word</Application>
  <DocSecurity>0</DocSecurity>
  <Lines>3182</Lines>
  <Paragraphs>1674</Paragraphs>
  <ScaleCrop>false</ScaleCrop>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Ackerley</dc:creator>
  <cp:keywords/>
  <dc:description/>
  <cp:lastModifiedBy>Nicole Bedford</cp:lastModifiedBy>
  <cp:revision>4</cp:revision>
  <dcterms:created xsi:type="dcterms:W3CDTF">2015-05-27T01:32:00Z</dcterms:created>
  <dcterms:modified xsi:type="dcterms:W3CDTF">2015-09-02T13:47:00Z</dcterms:modified>
</cp:coreProperties>
</file>