
<file path=[Content_Types].xml><?xml version="1.0" encoding="utf-8"?>
<Types xmlns="http://schemas.openxmlformats.org/package/2006/content-types">
  <Default Extension="xml" ContentType="application/xml"/>
  <Default Extension="rels" ContentType="application/vnd.openxmlformats-package.relationships+xml"/>
  <Default Extension="sldx" ContentType="application/vnd.openxmlformats-officedocument.presentationml.slide"/>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46DF0" w14:textId="77777777" w:rsidR="0097146A" w:rsidRPr="00412DC3" w:rsidRDefault="00C44555" w:rsidP="00412DC3">
      <w:pPr>
        <w:pStyle w:val="Title"/>
      </w:pPr>
      <w:r>
        <w:t>Facilitator</w:t>
      </w:r>
      <w:r w:rsidR="006644E7" w:rsidRPr="00412DC3">
        <w:t xml:space="preserve"> Guide</w:t>
      </w:r>
      <w:r w:rsidR="0097146A" w:rsidRPr="00412DC3">
        <w:t>:</w:t>
      </w:r>
    </w:p>
    <w:p w14:paraId="593A6215" w14:textId="77777777" w:rsidR="006644E7" w:rsidRPr="00412DC3" w:rsidRDefault="00625AF6" w:rsidP="00412DC3">
      <w:pPr>
        <w:pStyle w:val="Subtitle"/>
        <w:rPr>
          <w:sz w:val="36"/>
        </w:rPr>
      </w:pPr>
      <w:r>
        <w:rPr>
          <w:sz w:val="36"/>
        </w:rPr>
        <w:t xml:space="preserve">Benefits and Challenges of Online </w:t>
      </w:r>
      <w:r w:rsidR="00720A8D">
        <w:rPr>
          <w:sz w:val="36"/>
        </w:rPr>
        <w:t>Education</w:t>
      </w:r>
    </w:p>
    <w:p w14:paraId="2FD1ADED" w14:textId="77777777" w:rsidR="006644E7" w:rsidRDefault="006644E7" w:rsidP="0097146A">
      <w:pPr>
        <w:pStyle w:val="Title"/>
        <w:rPr>
          <w:sz w:val="36"/>
        </w:rPr>
      </w:pPr>
    </w:p>
    <w:p w14:paraId="1A0A1EF6" w14:textId="77777777" w:rsidR="001A0B2C" w:rsidRDefault="006644E7">
      <w:pPr>
        <w:rPr>
          <w:b/>
          <w:color w:val="C00000"/>
          <w:sz w:val="36"/>
        </w:rPr>
        <w:sectPr w:rsidR="001A0B2C" w:rsidSect="0053190C">
          <w:headerReference w:type="default" r:id="rId9"/>
          <w:footerReference w:type="default" r:id="rId10"/>
          <w:footerReference w:type="first" r:id="rId11"/>
          <w:pgSz w:w="12240" w:h="15840"/>
          <w:pgMar w:top="1440" w:right="1440" w:bottom="1440" w:left="1440" w:header="720" w:footer="720" w:gutter="0"/>
          <w:cols w:space="720"/>
          <w:titlePg/>
          <w:docGrid w:linePitch="360"/>
        </w:sectPr>
      </w:pPr>
      <w:r>
        <w:rPr>
          <w:b/>
          <w:color w:val="C00000"/>
          <w:sz w:val="36"/>
        </w:rPr>
        <w:br w:type="page"/>
      </w:r>
    </w:p>
    <w:p w14:paraId="1152903F" w14:textId="77777777" w:rsidR="006644E7" w:rsidRDefault="006644E7">
      <w:pPr>
        <w:rPr>
          <w:b/>
          <w:color w:val="C00000"/>
          <w:sz w:val="36"/>
        </w:rPr>
      </w:pPr>
    </w:p>
    <w:bookmarkStart w:id="0" w:name="_Toc382289191" w:displacedByCustomXml="next"/>
    <w:bookmarkStart w:id="1" w:name="_Toc381864214" w:displacedByCustomXml="next"/>
    <w:bookmarkStart w:id="2" w:name="_Toc381864077" w:displacedByCustomXml="next"/>
    <w:bookmarkStart w:id="3" w:name="_Toc381860451" w:displacedByCustomXml="next"/>
    <w:bookmarkStart w:id="4" w:name="_Toc380047113" w:displacedByCustomXml="next"/>
    <w:bookmarkStart w:id="5" w:name="_Toc381972129" w:displacedByCustomXml="next"/>
    <w:bookmarkStart w:id="6" w:name="_Toc381972313" w:displacedByCustomXml="next"/>
    <w:sdt>
      <w:sdtPr>
        <w:rPr>
          <w:rFonts w:asciiTheme="minorHAnsi" w:hAnsiTheme="minorHAnsi"/>
          <w:b/>
          <w:bCs/>
          <w:caps w:val="0"/>
          <w:color w:val="auto"/>
          <w:sz w:val="28"/>
          <w:szCs w:val="22"/>
        </w:rPr>
        <w:id w:val="-1643181772"/>
        <w:docPartObj>
          <w:docPartGallery w:val="Table of Contents"/>
          <w:docPartUnique/>
        </w:docPartObj>
      </w:sdtPr>
      <w:sdtEndPr>
        <w:rPr>
          <w:rFonts w:ascii="Arial" w:hAnsi="Arial"/>
          <w:b w:val="0"/>
          <w:bCs w:val="0"/>
          <w:noProof/>
          <w:sz w:val="22"/>
        </w:rPr>
      </w:sdtEndPr>
      <w:sdtContent>
        <w:p w14:paraId="2774824D" w14:textId="77777777" w:rsidR="0097146A" w:rsidRPr="002F7E25" w:rsidRDefault="0097146A" w:rsidP="00E66F8D">
          <w:pPr>
            <w:pStyle w:val="Heading10"/>
          </w:pPr>
          <w:r w:rsidRPr="002F7E25">
            <w:t>Table of Contents</w:t>
          </w:r>
          <w:bookmarkEnd w:id="6"/>
          <w:bookmarkEnd w:id="5"/>
          <w:bookmarkEnd w:id="4"/>
          <w:bookmarkEnd w:id="3"/>
          <w:bookmarkEnd w:id="2"/>
          <w:bookmarkEnd w:id="1"/>
          <w:bookmarkEnd w:id="0"/>
        </w:p>
        <w:p w14:paraId="05EBD996" w14:textId="77777777" w:rsidR="00627BDE" w:rsidRDefault="005F79A9">
          <w:pPr>
            <w:pStyle w:val="TOC1"/>
            <w:tabs>
              <w:tab w:val="right" w:leader="dot" w:pos="9350"/>
            </w:tabs>
            <w:rPr>
              <w:rFonts w:asciiTheme="minorHAnsi" w:eastAsiaTheme="minorEastAsia" w:hAnsiTheme="minorHAnsi"/>
              <w:noProof/>
              <w:lang w:val="en-CA" w:eastAsia="en-CA"/>
            </w:rPr>
          </w:pPr>
          <w:r w:rsidRPr="002F7E25">
            <w:rPr>
              <w:sz w:val="36"/>
            </w:rPr>
            <w:fldChar w:fldCharType="begin"/>
          </w:r>
          <w:r w:rsidR="0097146A" w:rsidRPr="002F7E25">
            <w:rPr>
              <w:sz w:val="36"/>
            </w:rPr>
            <w:instrText xml:space="preserve"> TOC \o "1-3" \h \z \u </w:instrText>
          </w:r>
          <w:r w:rsidRPr="002F7E25">
            <w:rPr>
              <w:sz w:val="36"/>
            </w:rPr>
            <w:fldChar w:fldCharType="separate"/>
          </w:r>
          <w:hyperlink w:anchor="_Toc392237309" w:history="1">
            <w:r w:rsidR="00627BDE" w:rsidRPr="00691E4C">
              <w:rPr>
                <w:rStyle w:val="Hyperlink"/>
                <w:noProof/>
              </w:rPr>
              <w:t>About the Guide</w:t>
            </w:r>
            <w:r w:rsidR="00627BDE">
              <w:rPr>
                <w:noProof/>
                <w:webHidden/>
              </w:rPr>
              <w:tab/>
            </w:r>
            <w:r w:rsidR="00627BDE">
              <w:rPr>
                <w:noProof/>
                <w:webHidden/>
              </w:rPr>
              <w:fldChar w:fldCharType="begin"/>
            </w:r>
            <w:r w:rsidR="00627BDE">
              <w:rPr>
                <w:noProof/>
                <w:webHidden/>
              </w:rPr>
              <w:instrText xml:space="preserve"> PAGEREF _Toc392237309 \h </w:instrText>
            </w:r>
            <w:r w:rsidR="00627BDE">
              <w:rPr>
                <w:noProof/>
                <w:webHidden/>
              </w:rPr>
            </w:r>
            <w:r w:rsidR="00627BDE">
              <w:rPr>
                <w:noProof/>
                <w:webHidden/>
              </w:rPr>
              <w:fldChar w:fldCharType="separate"/>
            </w:r>
            <w:r w:rsidR="00627BDE">
              <w:rPr>
                <w:noProof/>
                <w:webHidden/>
              </w:rPr>
              <w:t>3</w:t>
            </w:r>
            <w:r w:rsidR="00627BDE">
              <w:rPr>
                <w:noProof/>
                <w:webHidden/>
              </w:rPr>
              <w:fldChar w:fldCharType="end"/>
            </w:r>
          </w:hyperlink>
        </w:p>
        <w:p w14:paraId="4406FBB3" w14:textId="77777777" w:rsidR="00627BDE" w:rsidRDefault="007952F9">
          <w:pPr>
            <w:pStyle w:val="TOC1"/>
            <w:tabs>
              <w:tab w:val="right" w:leader="dot" w:pos="9350"/>
            </w:tabs>
            <w:rPr>
              <w:rFonts w:asciiTheme="minorHAnsi" w:eastAsiaTheme="minorEastAsia" w:hAnsiTheme="minorHAnsi"/>
              <w:noProof/>
              <w:lang w:val="en-CA" w:eastAsia="en-CA"/>
            </w:rPr>
          </w:pPr>
          <w:hyperlink w:anchor="_Toc392237310" w:history="1">
            <w:r w:rsidR="00627BDE" w:rsidRPr="00691E4C">
              <w:rPr>
                <w:rStyle w:val="Hyperlink"/>
                <w:noProof/>
              </w:rPr>
              <w:t>Module Overview</w:t>
            </w:r>
            <w:r w:rsidR="00627BDE">
              <w:rPr>
                <w:noProof/>
                <w:webHidden/>
              </w:rPr>
              <w:tab/>
            </w:r>
            <w:r w:rsidR="00627BDE">
              <w:rPr>
                <w:noProof/>
                <w:webHidden/>
              </w:rPr>
              <w:fldChar w:fldCharType="begin"/>
            </w:r>
            <w:r w:rsidR="00627BDE">
              <w:rPr>
                <w:noProof/>
                <w:webHidden/>
              </w:rPr>
              <w:instrText xml:space="preserve"> PAGEREF _Toc392237310 \h </w:instrText>
            </w:r>
            <w:r w:rsidR="00627BDE">
              <w:rPr>
                <w:noProof/>
                <w:webHidden/>
              </w:rPr>
            </w:r>
            <w:r w:rsidR="00627BDE">
              <w:rPr>
                <w:noProof/>
                <w:webHidden/>
              </w:rPr>
              <w:fldChar w:fldCharType="separate"/>
            </w:r>
            <w:r w:rsidR="00627BDE">
              <w:rPr>
                <w:noProof/>
                <w:webHidden/>
              </w:rPr>
              <w:t>4</w:t>
            </w:r>
            <w:r w:rsidR="00627BDE">
              <w:rPr>
                <w:noProof/>
                <w:webHidden/>
              </w:rPr>
              <w:fldChar w:fldCharType="end"/>
            </w:r>
          </w:hyperlink>
        </w:p>
        <w:p w14:paraId="5AF2E24F" w14:textId="77777777" w:rsidR="00627BDE" w:rsidRDefault="007952F9">
          <w:pPr>
            <w:pStyle w:val="TOC1"/>
            <w:tabs>
              <w:tab w:val="right" w:leader="dot" w:pos="9350"/>
            </w:tabs>
            <w:rPr>
              <w:rFonts w:asciiTheme="minorHAnsi" w:eastAsiaTheme="minorEastAsia" w:hAnsiTheme="minorHAnsi"/>
              <w:noProof/>
              <w:lang w:val="en-CA" w:eastAsia="en-CA"/>
            </w:rPr>
          </w:pPr>
          <w:hyperlink w:anchor="_Toc392237311" w:history="1">
            <w:r w:rsidR="00627BDE" w:rsidRPr="00691E4C">
              <w:rPr>
                <w:rStyle w:val="Hyperlink"/>
                <w:noProof/>
              </w:rPr>
              <w:t>Lesson Plan</w:t>
            </w:r>
            <w:r w:rsidR="00627BDE">
              <w:rPr>
                <w:noProof/>
                <w:webHidden/>
              </w:rPr>
              <w:tab/>
            </w:r>
            <w:r w:rsidR="00627BDE">
              <w:rPr>
                <w:noProof/>
                <w:webHidden/>
              </w:rPr>
              <w:fldChar w:fldCharType="begin"/>
            </w:r>
            <w:r w:rsidR="00627BDE">
              <w:rPr>
                <w:noProof/>
                <w:webHidden/>
              </w:rPr>
              <w:instrText xml:space="preserve"> PAGEREF _Toc392237311 \h </w:instrText>
            </w:r>
            <w:r w:rsidR="00627BDE">
              <w:rPr>
                <w:noProof/>
                <w:webHidden/>
              </w:rPr>
            </w:r>
            <w:r w:rsidR="00627BDE">
              <w:rPr>
                <w:noProof/>
                <w:webHidden/>
              </w:rPr>
              <w:fldChar w:fldCharType="separate"/>
            </w:r>
            <w:r w:rsidR="00627BDE">
              <w:rPr>
                <w:noProof/>
                <w:webHidden/>
              </w:rPr>
              <w:t>5</w:t>
            </w:r>
            <w:r w:rsidR="00627BDE">
              <w:rPr>
                <w:noProof/>
                <w:webHidden/>
              </w:rPr>
              <w:fldChar w:fldCharType="end"/>
            </w:r>
          </w:hyperlink>
        </w:p>
        <w:p w14:paraId="32E0DA33" w14:textId="77777777" w:rsidR="00627BDE" w:rsidRDefault="007952F9">
          <w:pPr>
            <w:pStyle w:val="TOC2"/>
            <w:tabs>
              <w:tab w:val="right" w:leader="dot" w:pos="9350"/>
            </w:tabs>
            <w:rPr>
              <w:rFonts w:asciiTheme="minorHAnsi" w:eastAsiaTheme="minorEastAsia" w:hAnsiTheme="minorHAnsi"/>
              <w:noProof/>
              <w:lang w:val="en-CA" w:eastAsia="en-CA"/>
            </w:rPr>
          </w:pPr>
          <w:hyperlink w:anchor="_Toc392237312" w:history="1">
            <w:r w:rsidR="00627BDE" w:rsidRPr="00691E4C">
              <w:rPr>
                <w:rStyle w:val="Hyperlink"/>
                <w:noProof/>
              </w:rPr>
              <w:t>Learning Outcomes</w:t>
            </w:r>
            <w:r w:rsidR="00627BDE">
              <w:rPr>
                <w:noProof/>
                <w:webHidden/>
              </w:rPr>
              <w:tab/>
            </w:r>
            <w:r w:rsidR="00627BDE">
              <w:rPr>
                <w:noProof/>
                <w:webHidden/>
              </w:rPr>
              <w:fldChar w:fldCharType="begin"/>
            </w:r>
            <w:r w:rsidR="00627BDE">
              <w:rPr>
                <w:noProof/>
                <w:webHidden/>
              </w:rPr>
              <w:instrText xml:space="preserve"> PAGEREF _Toc392237312 \h </w:instrText>
            </w:r>
            <w:r w:rsidR="00627BDE">
              <w:rPr>
                <w:noProof/>
                <w:webHidden/>
              </w:rPr>
            </w:r>
            <w:r w:rsidR="00627BDE">
              <w:rPr>
                <w:noProof/>
                <w:webHidden/>
              </w:rPr>
              <w:fldChar w:fldCharType="separate"/>
            </w:r>
            <w:r w:rsidR="00627BDE">
              <w:rPr>
                <w:noProof/>
                <w:webHidden/>
              </w:rPr>
              <w:t>5</w:t>
            </w:r>
            <w:r w:rsidR="00627BDE">
              <w:rPr>
                <w:noProof/>
                <w:webHidden/>
              </w:rPr>
              <w:fldChar w:fldCharType="end"/>
            </w:r>
          </w:hyperlink>
        </w:p>
        <w:p w14:paraId="771FA6C6" w14:textId="77777777" w:rsidR="00627BDE" w:rsidRDefault="007952F9">
          <w:pPr>
            <w:pStyle w:val="TOC2"/>
            <w:tabs>
              <w:tab w:val="right" w:leader="dot" w:pos="9350"/>
            </w:tabs>
            <w:rPr>
              <w:rFonts w:asciiTheme="minorHAnsi" w:eastAsiaTheme="minorEastAsia" w:hAnsiTheme="minorHAnsi"/>
              <w:noProof/>
              <w:lang w:val="en-CA" w:eastAsia="en-CA"/>
            </w:rPr>
          </w:pPr>
          <w:hyperlink w:anchor="_Toc392237313" w:history="1">
            <w:r w:rsidR="00627BDE" w:rsidRPr="00691E4C">
              <w:rPr>
                <w:rStyle w:val="Hyperlink"/>
                <w:noProof/>
              </w:rPr>
              <w:t>Topics and Subtopics</w:t>
            </w:r>
            <w:r w:rsidR="00627BDE">
              <w:rPr>
                <w:noProof/>
                <w:webHidden/>
              </w:rPr>
              <w:tab/>
            </w:r>
            <w:r w:rsidR="00627BDE">
              <w:rPr>
                <w:noProof/>
                <w:webHidden/>
              </w:rPr>
              <w:fldChar w:fldCharType="begin"/>
            </w:r>
            <w:r w:rsidR="00627BDE">
              <w:rPr>
                <w:noProof/>
                <w:webHidden/>
              </w:rPr>
              <w:instrText xml:space="preserve"> PAGEREF _Toc392237313 \h </w:instrText>
            </w:r>
            <w:r w:rsidR="00627BDE">
              <w:rPr>
                <w:noProof/>
                <w:webHidden/>
              </w:rPr>
            </w:r>
            <w:r w:rsidR="00627BDE">
              <w:rPr>
                <w:noProof/>
                <w:webHidden/>
              </w:rPr>
              <w:fldChar w:fldCharType="separate"/>
            </w:r>
            <w:r w:rsidR="00627BDE">
              <w:rPr>
                <w:noProof/>
                <w:webHidden/>
              </w:rPr>
              <w:t>5</w:t>
            </w:r>
            <w:r w:rsidR="00627BDE">
              <w:rPr>
                <w:noProof/>
                <w:webHidden/>
              </w:rPr>
              <w:fldChar w:fldCharType="end"/>
            </w:r>
          </w:hyperlink>
        </w:p>
        <w:p w14:paraId="144DE861" w14:textId="77777777" w:rsidR="00627BDE" w:rsidRDefault="007952F9">
          <w:pPr>
            <w:pStyle w:val="TOC2"/>
            <w:tabs>
              <w:tab w:val="right" w:leader="dot" w:pos="9350"/>
            </w:tabs>
            <w:rPr>
              <w:rFonts w:asciiTheme="minorHAnsi" w:eastAsiaTheme="minorEastAsia" w:hAnsiTheme="minorHAnsi"/>
              <w:noProof/>
              <w:lang w:val="en-CA" w:eastAsia="en-CA"/>
            </w:rPr>
          </w:pPr>
          <w:hyperlink w:anchor="_Toc392237314" w:history="1">
            <w:r w:rsidR="00627BDE" w:rsidRPr="00691E4C">
              <w:rPr>
                <w:rStyle w:val="Hyperlink"/>
                <w:noProof/>
              </w:rPr>
              <w:t>Teaching and Learning Activities (Online Delivery)</w:t>
            </w:r>
            <w:r w:rsidR="00627BDE">
              <w:rPr>
                <w:noProof/>
                <w:webHidden/>
              </w:rPr>
              <w:tab/>
            </w:r>
            <w:r w:rsidR="00627BDE">
              <w:rPr>
                <w:noProof/>
                <w:webHidden/>
              </w:rPr>
              <w:fldChar w:fldCharType="begin"/>
            </w:r>
            <w:r w:rsidR="00627BDE">
              <w:rPr>
                <w:noProof/>
                <w:webHidden/>
              </w:rPr>
              <w:instrText xml:space="preserve"> PAGEREF _Toc392237314 \h </w:instrText>
            </w:r>
            <w:r w:rsidR="00627BDE">
              <w:rPr>
                <w:noProof/>
                <w:webHidden/>
              </w:rPr>
            </w:r>
            <w:r w:rsidR="00627BDE">
              <w:rPr>
                <w:noProof/>
                <w:webHidden/>
              </w:rPr>
              <w:fldChar w:fldCharType="separate"/>
            </w:r>
            <w:r w:rsidR="00627BDE">
              <w:rPr>
                <w:noProof/>
                <w:webHidden/>
              </w:rPr>
              <w:t>6</w:t>
            </w:r>
            <w:r w:rsidR="00627BDE">
              <w:rPr>
                <w:noProof/>
                <w:webHidden/>
              </w:rPr>
              <w:fldChar w:fldCharType="end"/>
            </w:r>
          </w:hyperlink>
        </w:p>
        <w:p w14:paraId="0BD87AD4" w14:textId="77777777" w:rsidR="00627BDE" w:rsidRDefault="007952F9">
          <w:pPr>
            <w:pStyle w:val="TOC2"/>
            <w:tabs>
              <w:tab w:val="right" w:leader="dot" w:pos="9350"/>
            </w:tabs>
            <w:rPr>
              <w:rFonts w:asciiTheme="minorHAnsi" w:eastAsiaTheme="minorEastAsia" w:hAnsiTheme="minorHAnsi"/>
              <w:noProof/>
              <w:lang w:val="en-CA" w:eastAsia="en-CA"/>
            </w:rPr>
          </w:pPr>
          <w:hyperlink w:anchor="_Toc392237315" w:history="1">
            <w:r w:rsidR="00627BDE" w:rsidRPr="00691E4C">
              <w:rPr>
                <w:rStyle w:val="Hyperlink"/>
                <w:noProof/>
              </w:rPr>
              <w:t>Teaching and Learning Activities (Face-to-Face Delivery)</w:t>
            </w:r>
            <w:r w:rsidR="00627BDE">
              <w:rPr>
                <w:noProof/>
                <w:webHidden/>
              </w:rPr>
              <w:tab/>
            </w:r>
            <w:r w:rsidR="00627BDE">
              <w:rPr>
                <w:noProof/>
                <w:webHidden/>
              </w:rPr>
              <w:fldChar w:fldCharType="begin"/>
            </w:r>
            <w:r w:rsidR="00627BDE">
              <w:rPr>
                <w:noProof/>
                <w:webHidden/>
              </w:rPr>
              <w:instrText xml:space="preserve"> PAGEREF _Toc392237315 \h </w:instrText>
            </w:r>
            <w:r w:rsidR="00627BDE">
              <w:rPr>
                <w:noProof/>
                <w:webHidden/>
              </w:rPr>
            </w:r>
            <w:r w:rsidR="00627BDE">
              <w:rPr>
                <w:noProof/>
                <w:webHidden/>
              </w:rPr>
              <w:fldChar w:fldCharType="separate"/>
            </w:r>
            <w:r w:rsidR="00627BDE">
              <w:rPr>
                <w:noProof/>
                <w:webHidden/>
              </w:rPr>
              <w:t>8</w:t>
            </w:r>
            <w:r w:rsidR="00627BDE">
              <w:rPr>
                <w:noProof/>
                <w:webHidden/>
              </w:rPr>
              <w:fldChar w:fldCharType="end"/>
            </w:r>
          </w:hyperlink>
        </w:p>
        <w:p w14:paraId="0AECC33A" w14:textId="77777777" w:rsidR="00627BDE" w:rsidRDefault="007952F9">
          <w:pPr>
            <w:pStyle w:val="TOC1"/>
            <w:tabs>
              <w:tab w:val="right" w:leader="dot" w:pos="9350"/>
            </w:tabs>
            <w:rPr>
              <w:rFonts w:asciiTheme="minorHAnsi" w:eastAsiaTheme="minorEastAsia" w:hAnsiTheme="minorHAnsi"/>
              <w:noProof/>
              <w:lang w:val="en-CA" w:eastAsia="en-CA"/>
            </w:rPr>
          </w:pPr>
          <w:hyperlink w:anchor="_Toc392237316" w:history="1">
            <w:r w:rsidR="00627BDE" w:rsidRPr="00691E4C">
              <w:rPr>
                <w:rStyle w:val="Hyperlink"/>
                <w:noProof/>
              </w:rPr>
              <w:t>Additional Resources and References</w:t>
            </w:r>
            <w:r w:rsidR="00627BDE">
              <w:rPr>
                <w:noProof/>
                <w:webHidden/>
              </w:rPr>
              <w:tab/>
            </w:r>
            <w:r w:rsidR="00627BDE">
              <w:rPr>
                <w:noProof/>
                <w:webHidden/>
              </w:rPr>
              <w:fldChar w:fldCharType="begin"/>
            </w:r>
            <w:r w:rsidR="00627BDE">
              <w:rPr>
                <w:noProof/>
                <w:webHidden/>
              </w:rPr>
              <w:instrText xml:space="preserve"> PAGEREF _Toc392237316 \h </w:instrText>
            </w:r>
            <w:r w:rsidR="00627BDE">
              <w:rPr>
                <w:noProof/>
                <w:webHidden/>
              </w:rPr>
            </w:r>
            <w:r w:rsidR="00627BDE">
              <w:rPr>
                <w:noProof/>
                <w:webHidden/>
              </w:rPr>
              <w:fldChar w:fldCharType="separate"/>
            </w:r>
            <w:r w:rsidR="00627BDE">
              <w:rPr>
                <w:noProof/>
                <w:webHidden/>
              </w:rPr>
              <w:t>11</w:t>
            </w:r>
            <w:r w:rsidR="00627BDE">
              <w:rPr>
                <w:noProof/>
                <w:webHidden/>
              </w:rPr>
              <w:fldChar w:fldCharType="end"/>
            </w:r>
          </w:hyperlink>
        </w:p>
        <w:p w14:paraId="380A41FE" w14:textId="77777777" w:rsidR="00627BDE" w:rsidRDefault="007952F9">
          <w:pPr>
            <w:pStyle w:val="TOC1"/>
            <w:tabs>
              <w:tab w:val="right" w:leader="dot" w:pos="9350"/>
            </w:tabs>
            <w:rPr>
              <w:rFonts w:asciiTheme="minorHAnsi" w:eastAsiaTheme="minorEastAsia" w:hAnsiTheme="minorHAnsi"/>
              <w:noProof/>
              <w:lang w:val="en-CA" w:eastAsia="en-CA"/>
            </w:rPr>
          </w:pPr>
          <w:hyperlink w:anchor="_Toc392237317" w:history="1">
            <w:r w:rsidR="00627BDE" w:rsidRPr="00691E4C">
              <w:rPr>
                <w:rStyle w:val="Hyperlink"/>
                <w:noProof/>
              </w:rPr>
              <w:t>Appendix A: Module Slides and Notes (Face-to-Face)</w:t>
            </w:r>
            <w:r w:rsidR="00627BDE">
              <w:rPr>
                <w:noProof/>
                <w:webHidden/>
              </w:rPr>
              <w:tab/>
            </w:r>
            <w:r w:rsidR="00627BDE">
              <w:rPr>
                <w:noProof/>
                <w:webHidden/>
              </w:rPr>
              <w:fldChar w:fldCharType="begin"/>
            </w:r>
            <w:r w:rsidR="00627BDE">
              <w:rPr>
                <w:noProof/>
                <w:webHidden/>
              </w:rPr>
              <w:instrText xml:space="preserve"> PAGEREF _Toc392237317 \h </w:instrText>
            </w:r>
            <w:r w:rsidR="00627BDE">
              <w:rPr>
                <w:noProof/>
                <w:webHidden/>
              </w:rPr>
            </w:r>
            <w:r w:rsidR="00627BDE">
              <w:rPr>
                <w:noProof/>
                <w:webHidden/>
              </w:rPr>
              <w:fldChar w:fldCharType="separate"/>
            </w:r>
            <w:r w:rsidR="00627BDE">
              <w:rPr>
                <w:noProof/>
                <w:webHidden/>
              </w:rPr>
              <w:t>12</w:t>
            </w:r>
            <w:r w:rsidR="00627BDE">
              <w:rPr>
                <w:noProof/>
                <w:webHidden/>
              </w:rPr>
              <w:fldChar w:fldCharType="end"/>
            </w:r>
          </w:hyperlink>
        </w:p>
        <w:p w14:paraId="1F83EE84" w14:textId="77777777" w:rsidR="0097146A" w:rsidRDefault="005F79A9" w:rsidP="006C7DC2">
          <w:pPr>
            <w:pStyle w:val="TOC1"/>
            <w:tabs>
              <w:tab w:val="right" w:leader="dot" w:pos="9350"/>
            </w:tabs>
          </w:pPr>
          <w:r w:rsidRPr="002F7E25">
            <w:rPr>
              <w:b/>
              <w:bCs/>
              <w:noProof/>
              <w:sz w:val="36"/>
            </w:rPr>
            <w:fldChar w:fldCharType="end"/>
          </w:r>
        </w:p>
      </w:sdtContent>
    </w:sdt>
    <w:p w14:paraId="54D40E09" w14:textId="77777777" w:rsidR="008B6A5B" w:rsidRDefault="00A46323" w:rsidP="008B6A5B">
      <w:pPr>
        <w:pStyle w:val="Heading10"/>
        <w:outlineLvl w:val="0"/>
      </w:pPr>
      <w:r w:rsidRPr="001C73C4">
        <w:rPr>
          <w:color w:val="C00000"/>
          <w:sz w:val="36"/>
        </w:rPr>
        <w:br w:type="page"/>
      </w:r>
      <w:bookmarkStart w:id="7" w:name="_Toc387761628"/>
      <w:bookmarkStart w:id="8" w:name="_Toc392237309"/>
      <w:r w:rsidR="008B6A5B">
        <w:lastRenderedPageBreak/>
        <w:t>About the Guide</w:t>
      </w:r>
      <w:bookmarkEnd w:id="7"/>
      <w:bookmarkEnd w:id="8"/>
    </w:p>
    <w:p w14:paraId="662B57CB" w14:textId="2AD22F48" w:rsidR="008B6A5B" w:rsidRDefault="008B6A5B" w:rsidP="008B6A5B">
      <w:r>
        <w:t>This guide is meant for facilitators who will be leading the Benefits and Challenges of Online Education module in online, face-to-face, or blended learning environments.</w:t>
      </w:r>
    </w:p>
    <w:p w14:paraId="27D3EF7F" w14:textId="77777777" w:rsidR="008B6A5B" w:rsidRDefault="008B6A5B" w:rsidP="008B6A5B">
      <w:r>
        <w:t>The guide includes suggested teaching and learning activities for both online and face-to-face delivery. The activities may be mixed or modified for a blended learning experience.</w:t>
      </w:r>
    </w:p>
    <w:p w14:paraId="784A48B4" w14:textId="0897B26F" w:rsidR="008B6A5B" w:rsidRDefault="008B6A5B" w:rsidP="008B6A5B">
      <w:pPr>
        <w:spacing w:before="0" w:after="200"/>
        <w:rPr>
          <w:caps/>
          <w:color w:val="C00000"/>
          <w:sz w:val="36"/>
          <w:szCs w:val="24"/>
        </w:rPr>
      </w:pPr>
      <w:r>
        <w:t>All activities and content in this module are customizable and may be modified for your purposes.</w:t>
      </w:r>
      <w:r>
        <w:rPr>
          <w:color w:val="C00000"/>
          <w:sz w:val="36"/>
        </w:rPr>
        <w:br w:type="page"/>
      </w:r>
    </w:p>
    <w:p w14:paraId="2361F720" w14:textId="4EB7B291" w:rsidR="005E7667" w:rsidRDefault="00C44555" w:rsidP="008B6A5B">
      <w:pPr>
        <w:pStyle w:val="Heading10"/>
        <w:outlineLvl w:val="0"/>
      </w:pPr>
      <w:bookmarkStart w:id="9" w:name="_Toc392237310"/>
      <w:r>
        <w:lastRenderedPageBreak/>
        <w:t>Module Overview</w:t>
      </w:r>
      <w:bookmarkEnd w:id="9"/>
    </w:p>
    <w:p w14:paraId="005250CF" w14:textId="77777777" w:rsidR="00E66F8D" w:rsidRDefault="00982D42" w:rsidP="005E7667">
      <w:r>
        <w:t xml:space="preserve">The goal of this module is for participants to (1) recognize the benefits of online teaching and learning and (2) develop strategies for overcoming anticipated challenges. </w:t>
      </w:r>
      <w:r w:rsidR="00695181">
        <w:t xml:space="preserve">Teaching </w:t>
      </w:r>
      <w:r>
        <w:t xml:space="preserve">in </w:t>
      </w:r>
      <w:r w:rsidR="00695181">
        <w:t>online</w:t>
      </w:r>
      <w:r>
        <w:t xml:space="preserve"> environments </w:t>
      </w:r>
      <w:r w:rsidR="007C4A69">
        <w:t xml:space="preserve">does </w:t>
      </w:r>
      <w:r w:rsidR="00695181">
        <w:t>share some common</w:t>
      </w:r>
      <w:r w:rsidR="007C4A69">
        <w:t xml:space="preserve"> characteristics </w:t>
      </w:r>
      <w:r w:rsidR="00695181">
        <w:t xml:space="preserve">with face-to-face teaching, but it also differs from </w:t>
      </w:r>
      <w:r w:rsidR="00086D52">
        <w:t>face-to-face teaching a</w:t>
      </w:r>
      <w:r w:rsidR="00695181">
        <w:t xml:space="preserve"> great deal. Online teaching comes with its own sets of benefits and challenges for both instructors and students. </w:t>
      </w:r>
      <w:r w:rsidR="00E403F1">
        <w:t xml:space="preserve">Thinking through the benefits is important and will provide a useful </w:t>
      </w:r>
      <w:r w:rsidR="007C4A69">
        <w:t>touch-</w:t>
      </w:r>
      <w:r w:rsidR="00E403F1">
        <w:t xml:space="preserve">point to which online instructors can return if they feel discouraged. </w:t>
      </w:r>
    </w:p>
    <w:p w14:paraId="70F2C1EE" w14:textId="77777777" w:rsidR="00982D42" w:rsidRDefault="00695181" w:rsidP="00982D42">
      <w:r>
        <w:t>Before entering into the world of online teaching, it is useful to take some time to consider potential</w:t>
      </w:r>
      <w:r w:rsidR="00E403F1">
        <w:t xml:space="preserve"> challenges instructors may face in online teaching environments. Anticipating such challenges allows instructors to begin considering ways of overcoming them. Consequently, it will help </w:t>
      </w:r>
      <w:r w:rsidR="00E66F8D">
        <w:t>instructors feel</w:t>
      </w:r>
      <w:r w:rsidR="00E403F1">
        <w:t xml:space="preserve"> more prepared to teach online.</w:t>
      </w:r>
      <w:r w:rsidR="00982D42">
        <w:t xml:space="preserve"> Given its usefulness for helping instructors to feel prepared to teach in online environments, we recommend that participants complete this module before any of the others that may be part of your </w:t>
      </w:r>
      <w:r w:rsidR="007C4A69">
        <w:t xml:space="preserve">professional development </w:t>
      </w:r>
      <w:r w:rsidR="00982D42">
        <w:t>program in online teaching and learning.</w:t>
      </w:r>
    </w:p>
    <w:p w14:paraId="2C06B229" w14:textId="77777777" w:rsidR="00A87F6D" w:rsidRDefault="00A87F6D" w:rsidP="005E7667"/>
    <w:p w14:paraId="17EDA9EF" w14:textId="77777777" w:rsidR="00C95D50" w:rsidRDefault="00C95D50">
      <w:pPr>
        <w:spacing w:before="0" w:after="200"/>
        <w:rPr>
          <w:rFonts w:eastAsiaTheme="majorEastAsia" w:cstheme="majorBidi"/>
          <w:b/>
          <w:bCs/>
          <w:caps/>
          <w:color w:val="C00000"/>
          <w:sz w:val="26"/>
          <w:szCs w:val="26"/>
        </w:rPr>
      </w:pPr>
      <w:r>
        <w:br w:type="page"/>
      </w:r>
    </w:p>
    <w:p w14:paraId="139D03E7" w14:textId="77777777" w:rsidR="005E7667" w:rsidRDefault="00C44555" w:rsidP="008B6A5B">
      <w:pPr>
        <w:pStyle w:val="Heading10"/>
        <w:outlineLvl w:val="0"/>
      </w:pPr>
      <w:bookmarkStart w:id="10" w:name="_Toc392237311"/>
      <w:r>
        <w:lastRenderedPageBreak/>
        <w:t>Lesson Plan</w:t>
      </w:r>
      <w:bookmarkEnd w:id="10"/>
    </w:p>
    <w:p w14:paraId="09AB72BD" w14:textId="77777777" w:rsidR="006F13C2" w:rsidRDefault="0053190C" w:rsidP="008B6A5B">
      <w:pPr>
        <w:pStyle w:val="Heading20"/>
        <w:outlineLvl w:val="1"/>
      </w:pPr>
      <w:bookmarkStart w:id="11" w:name="_Toc392237312"/>
      <w:r>
        <w:t>Learning O</w:t>
      </w:r>
      <w:r w:rsidR="00B424F0">
        <w:t>utcomes</w:t>
      </w:r>
      <w:bookmarkEnd w:id="11"/>
    </w:p>
    <w:p w14:paraId="115D6A85" w14:textId="77777777" w:rsidR="006F13C2" w:rsidRDefault="006F13C2" w:rsidP="006F13C2">
      <w:r>
        <w:t xml:space="preserve">By the end of this module, participants </w:t>
      </w:r>
      <w:r w:rsidR="001C64B9">
        <w:t xml:space="preserve">should </w:t>
      </w:r>
      <w:r>
        <w:t>be able to:</w:t>
      </w:r>
    </w:p>
    <w:p w14:paraId="47CC2A16" w14:textId="77777777" w:rsidR="00372FD9" w:rsidRPr="00A06547" w:rsidRDefault="00A20BE4" w:rsidP="00A06547">
      <w:pPr>
        <w:pStyle w:val="Bullet"/>
      </w:pPr>
      <w:r w:rsidRPr="00A06547">
        <w:t xml:space="preserve">Describe the potential benefits and challenges </w:t>
      </w:r>
      <w:r w:rsidR="00886B71" w:rsidRPr="00A06547">
        <w:t>of online teaching and learning;</w:t>
      </w:r>
    </w:p>
    <w:p w14:paraId="7E77698D" w14:textId="77777777" w:rsidR="00372FD9" w:rsidRPr="00A06547" w:rsidRDefault="00A20BE4" w:rsidP="00A06547">
      <w:pPr>
        <w:pStyle w:val="Bullet"/>
      </w:pPr>
      <w:r w:rsidRPr="00A06547">
        <w:t>Outline strategies to address challenges related to online teaching and learning</w:t>
      </w:r>
      <w:r w:rsidR="00886B71" w:rsidRPr="00A06547">
        <w:t>;</w:t>
      </w:r>
    </w:p>
    <w:p w14:paraId="46194514" w14:textId="77777777" w:rsidR="00372FD9" w:rsidRPr="00A06547" w:rsidRDefault="00A20BE4" w:rsidP="00A06547">
      <w:pPr>
        <w:pStyle w:val="Bullet"/>
      </w:pPr>
      <w:r w:rsidRPr="00A06547">
        <w:t>Develop strategies to assist students in online environments</w:t>
      </w:r>
      <w:r w:rsidR="00886B71" w:rsidRPr="00A06547">
        <w:t>;</w:t>
      </w:r>
      <w:r w:rsidRPr="00A06547">
        <w:t xml:space="preserve"> </w:t>
      </w:r>
    </w:p>
    <w:p w14:paraId="527BD7AC" w14:textId="77777777" w:rsidR="002F3CE6" w:rsidRPr="00A06547" w:rsidRDefault="00625AF6" w:rsidP="00A06547">
      <w:pPr>
        <w:pStyle w:val="Bullet"/>
      </w:pPr>
      <w:r w:rsidRPr="00A06547">
        <w:t>Self-evaluate readiness for teaching online</w:t>
      </w:r>
      <w:r w:rsidR="00886B71" w:rsidRPr="00A06547">
        <w:t>.</w:t>
      </w:r>
    </w:p>
    <w:p w14:paraId="740DBF4B" w14:textId="77777777" w:rsidR="00625AF6" w:rsidRDefault="00625AF6" w:rsidP="00625AF6">
      <w:pPr>
        <w:pStyle w:val="Bullet"/>
        <w:numPr>
          <w:ilvl w:val="0"/>
          <w:numId w:val="0"/>
        </w:numPr>
        <w:ind w:left="913"/>
        <w:rPr>
          <w:b/>
          <w:bCs/>
          <w:caps/>
        </w:rPr>
      </w:pPr>
    </w:p>
    <w:p w14:paraId="4E7089F8" w14:textId="77777777" w:rsidR="00915E76" w:rsidRDefault="0053190C" w:rsidP="008B6A5B">
      <w:pPr>
        <w:pStyle w:val="Heading20"/>
        <w:outlineLvl w:val="1"/>
      </w:pPr>
      <w:bookmarkStart w:id="12" w:name="_Toc392237313"/>
      <w:r>
        <w:t>Topics and S</w:t>
      </w:r>
      <w:r w:rsidR="00F767CD">
        <w:t>ubtopics</w:t>
      </w:r>
      <w:bookmarkEnd w:id="12"/>
    </w:p>
    <w:p w14:paraId="4E69D452" w14:textId="77777777" w:rsidR="00372FD9" w:rsidRDefault="00A07BA9" w:rsidP="00625AF6">
      <w:pPr>
        <w:pStyle w:val="Bullet"/>
        <w:rPr>
          <w:lang w:val="en-CA"/>
        </w:rPr>
      </w:pPr>
      <w:r>
        <w:t>Benefits &amp; C</w:t>
      </w:r>
      <w:r w:rsidR="00A20BE4" w:rsidRPr="00625AF6">
        <w:t xml:space="preserve">hallenges of </w:t>
      </w:r>
      <w:r>
        <w:t>Online Teaching and L</w:t>
      </w:r>
      <w:r w:rsidR="00A20BE4" w:rsidRPr="00625AF6">
        <w:t>earning</w:t>
      </w:r>
      <w:r w:rsidR="00A20BE4" w:rsidRPr="00625AF6">
        <w:rPr>
          <w:lang w:val="en-CA"/>
        </w:rPr>
        <w:t xml:space="preserve"> </w:t>
      </w:r>
    </w:p>
    <w:p w14:paraId="4D0336D7" w14:textId="77777777" w:rsidR="008C0DFF" w:rsidRDefault="00A07BA9" w:rsidP="00E84007">
      <w:pPr>
        <w:pStyle w:val="Bullet"/>
        <w:numPr>
          <w:ilvl w:val="1"/>
          <w:numId w:val="6"/>
        </w:numPr>
        <w:rPr>
          <w:lang w:val="en-CA"/>
        </w:rPr>
      </w:pPr>
      <w:r>
        <w:rPr>
          <w:lang w:val="en-CA"/>
        </w:rPr>
        <w:t>Student Benefits and C</w:t>
      </w:r>
      <w:r w:rsidR="008C0DFF">
        <w:rPr>
          <w:lang w:val="en-CA"/>
        </w:rPr>
        <w:t>hallenges</w:t>
      </w:r>
    </w:p>
    <w:p w14:paraId="0F5BA2E9" w14:textId="77777777" w:rsidR="008C0DFF" w:rsidRDefault="00A07BA9" w:rsidP="00E84007">
      <w:pPr>
        <w:pStyle w:val="Bullet"/>
        <w:numPr>
          <w:ilvl w:val="1"/>
          <w:numId w:val="6"/>
        </w:numPr>
        <w:rPr>
          <w:lang w:val="en-CA"/>
        </w:rPr>
      </w:pPr>
      <w:r>
        <w:rPr>
          <w:lang w:val="en-CA"/>
        </w:rPr>
        <w:t>Instructor B</w:t>
      </w:r>
      <w:r w:rsidR="008C0DFF">
        <w:rPr>
          <w:lang w:val="en-CA"/>
        </w:rPr>
        <w:t xml:space="preserve">enefits and </w:t>
      </w:r>
      <w:r>
        <w:rPr>
          <w:lang w:val="en-CA"/>
        </w:rPr>
        <w:t>C</w:t>
      </w:r>
      <w:r w:rsidR="008C0DFF">
        <w:rPr>
          <w:lang w:val="en-CA"/>
        </w:rPr>
        <w:t>hallenges</w:t>
      </w:r>
    </w:p>
    <w:p w14:paraId="49857F17" w14:textId="77777777" w:rsidR="00372FD9" w:rsidRDefault="00A07BA9" w:rsidP="00625AF6">
      <w:pPr>
        <w:pStyle w:val="Bullet"/>
        <w:rPr>
          <w:lang w:val="en-CA"/>
        </w:rPr>
      </w:pPr>
      <w:r>
        <w:t>Skills for Successful O</w:t>
      </w:r>
      <w:r w:rsidR="00A20BE4" w:rsidRPr="00625AF6">
        <w:t xml:space="preserve">nline </w:t>
      </w:r>
      <w:r>
        <w:t>L</w:t>
      </w:r>
      <w:r w:rsidR="00A20BE4" w:rsidRPr="00625AF6">
        <w:t>earning</w:t>
      </w:r>
      <w:r w:rsidR="00A20BE4" w:rsidRPr="00625AF6">
        <w:rPr>
          <w:lang w:val="en-CA"/>
        </w:rPr>
        <w:t xml:space="preserve"> </w:t>
      </w:r>
    </w:p>
    <w:p w14:paraId="216962E9" w14:textId="77777777" w:rsidR="008C0DFF" w:rsidRDefault="00A07BA9" w:rsidP="00E84007">
      <w:pPr>
        <w:pStyle w:val="Bullet"/>
        <w:numPr>
          <w:ilvl w:val="1"/>
          <w:numId w:val="6"/>
        </w:numPr>
        <w:rPr>
          <w:lang w:val="en-CA"/>
        </w:rPr>
      </w:pPr>
      <w:r>
        <w:rPr>
          <w:lang w:val="en-CA"/>
        </w:rPr>
        <w:t>Online L</w:t>
      </w:r>
      <w:r w:rsidR="008C0DFF">
        <w:rPr>
          <w:lang w:val="en-CA"/>
        </w:rPr>
        <w:t xml:space="preserve">earning </w:t>
      </w:r>
      <w:r>
        <w:rPr>
          <w:lang w:val="en-CA"/>
        </w:rPr>
        <w:t>Quiz for S</w:t>
      </w:r>
      <w:r w:rsidR="008C0DFF">
        <w:rPr>
          <w:lang w:val="en-CA"/>
        </w:rPr>
        <w:t>tudents</w:t>
      </w:r>
    </w:p>
    <w:p w14:paraId="6304380B" w14:textId="77777777" w:rsidR="008C0DFF" w:rsidRPr="00625AF6" w:rsidRDefault="00A07BA9" w:rsidP="00E84007">
      <w:pPr>
        <w:pStyle w:val="Bullet"/>
        <w:numPr>
          <w:ilvl w:val="1"/>
          <w:numId w:val="6"/>
        </w:numPr>
        <w:rPr>
          <w:lang w:val="en-CA"/>
        </w:rPr>
      </w:pPr>
      <w:r>
        <w:rPr>
          <w:lang w:val="en-CA"/>
        </w:rPr>
        <w:t>Instructor A</w:t>
      </w:r>
      <w:r w:rsidR="008C0DFF">
        <w:rPr>
          <w:lang w:val="en-CA"/>
        </w:rPr>
        <w:t xml:space="preserve">ssistance with </w:t>
      </w:r>
      <w:r>
        <w:rPr>
          <w:lang w:val="en-CA"/>
        </w:rPr>
        <w:t>S</w:t>
      </w:r>
      <w:r w:rsidR="008C0DFF">
        <w:rPr>
          <w:lang w:val="en-CA"/>
        </w:rPr>
        <w:t>kills</w:t>
      </w:r>
    </w:p>
    <w:p w14:paraId="33E6EF10" w14:textId="77777777" w:rsidR="00372FD9" w:rsidRDefault="00A07BA9" w:rsidP="00625AF6">
      <w:pPr>
        <w:pStyle w:val="Bullet"/>
        <w:rPr>
          <w:lang w:val="en-CA"/>
        </w:rPr>
      </w:pPr>
      <w:r>
        <w:t>Online Teaching S</w:t>
      </w:r>
      <w:r w:rsidR="00A20BE4" w:rsidRPr="00625AF6">
        <w:t>kills</w:t>
      </w:r>
      <w:r w:rsidR="00A20BE4" w:rsidRPr="00625AF6">
        <w:rPr>
          <w:lang w:val="en-CA"/>
        </w:rPr>
        <w:t xml:space="preserve"> </w:t>
      </w:r>
    </w:p>
    <w:p w14:paraId="3D6E1653" w14:textId="77777777" w:rsidR="008C0DFF" w:rsidRPr="00625AF6" w:rsidRDefault="008C0DFF" w:rsidP="008C0DFF">
      <w:pPr>
        <w:pStyle w:val="Bullet"/>
        <w:numPr>
          <w:ilvl w:val="0"/>
          <w:numId w:val="0"/>
        </w:numPr>
        <w:ind w:left="1633"/>
        <w:rPr>
          <w:lang w:val="en-CA"/>
        </w:rPr>
      </w:pPr>
    </w:p>
    <w:p w14:paraId="435B3C01" w14:textId="77777777" w:rsidR="00706DC8" w:rsidRDefault="00706DC8" w:rsidP="00915E76">
      <w:pPr>
        <w:pStyle w:val="Sub-bullets"/>
        <w:rPr>
          <w:rFonts w:eastAsiaTheme="majorEastAsia" w:cstheme="majorBidi"/>
          <w:color w:val="C00000"/>
          <w:sz w:val="26"/>
          <w:szCs w:val="26"/>
        </w:rPr>
      </w:pPr>
      <w:r>
        <w:br w:type="page"/>
      </w:r>
    </w:p>
    <w:p w14:paraId="1E19C1A4" w14:textId="77777777" w:rsidR="0018278E" w:rsidRDefault="0053190C" w:rsidP="008B6A5B">
      <w:pPr>
        <w:pStyle w:val="Heading20"/>
        <w:outlineLvl w:val="1"/>
      </w:pPr>
      <w:bookmarkStart w:id="13" w:name="_Toc392237314"/>
      <w:r>
        <w:lastRenderedPageBreak/>
        <w:t>T</w:t>
      </w:r>
      <w:r w:rsidR="0018278E">
        <w:t>eac</w:t>
      </w:r>
      <w:r w:rsidR="00F93BA9">
        <w:t>hing and Learning Activi</w:t>
      </w:r>
      <w:r>
        <w:t>ties (Online D</w:t>
      </w:r>
      <w:r w:rsidR="0018278E">
        <w:t>elivery)</w:t>
      </w:r>
      <w:bookmarkEnd w:id="13"/>
    </w:p>
    <w:p w14:paraId="5D266ACC" w14:textId="77777777" w:rsidR="00E74120" w:rsidRDefault="00E74120" w:rsidP="00E74120">
      <w:r>
        <w:rPr>
          <w:b/>
        </w:rPr>
        <w:t xml:space="preserve">1. </w:t>
      </w:r>
      <w:r w:rsidRPr="00E74120">
        <w:rPr>
          <w:b/>
        </w:rPr>
        <w:t>Content Delivery:</w:t>
      </w:r>
      <w:r>
        <w:t xml:space="preserve"> </w:t>
      </w:r>
      <w:r w:rsidRPr="00471FF7">
        <w:t xml:space="preserve">Participants view </w:t>
      </w:r>
      <w:r>
        <w:t>“</w:t>
      </w:r>
      <w:r w:rsidRPr="00471FF7">
        <w:t>Introduction</w:t>
      </w:r>
      <w:r>
        <w:t>”, which includes the module learning outcomes (alternatively, you can post the module learning outcomes directly on the course site).</w:t>
      </w:r>
    </w:p>
    <w:p w14:paraId="25DBF31F" w14:textId="77777777" w:rsidR="00E74120" w:rsidRPr="00471FF7" w:rsidRDefault="00E74120" w:rsidP="00A27C8D">
      <w:pPr>
        <w:tabs>
          <w:tab w:val="left" w:pos="704"/>
        </w:tabs>
      </w:pPr>
      <w:r w:rsidRPr="00425383">
        <w:rPr>
          <w:b/>
        </w:rPr>
        <w:t>Approximate run time:</w:t>
      </w:r>
      <w:r>
        <w:t xml:space="preserve"> 1 minute</w:t>
      </w:r>
    </w:p>
    <w:p w14:paraId="4ED87A8C" w14:textId="5EDC03E7" w:rsidR="00E74120" w:rsidRDefault="00D74A83" w:rsidP="00A06547">
      <w:r>
        <w:rPr>
          <w:b/>
        </w:rPr>
        <w:t>2</w:t>
      </w:r>
      <w:r w:rsidR="00E74120" w:rsidRPr="00E74120">
        <w:rPr>
          <w:b/>
        </w:rPr>
        <w:t>.</w:t>
      </w:r>
      <w:r w:rsidR="00E74120">
        <w:t xml:space="preserve"> </w:t>
      </w:r>
      <w:r w:rsidR="00E74120" w:rsidRPr="00362084">
        <w:rPr>
          <w:b/>
        </w:rPr>
        <w:t>Content</w:t>
      </w:r>
      <w:r w:rsidR="00E74120">
        <w:rPr>
          <w:b/>
        </w:rPr>
        <w:t xml:space="preserve"> Delivery:</w:t>
      </w:r>
      <w:r w:rsidR="00E74120">
        <w:t xml:space="preserve"> </w:t>
      </w:r>
      <w:r w:rsidR="00E74120" w:rsidRPr="00471FF7">
        <w:t xml:space="preserve">Participants view </w:t>
      </w:r>
      <w:r w:rsidR="00E74120">
        <w:t>“Benefits and Challenges of Online Teaching and Learning”, which includes the following components:</w:t>
      </w:r>
    </w:p>
    <w:p w14:paraId="61E233CF" w14:textId="3CA80779" w:rsidR="00E74120" w:rsidRDefault="00E74120" w:rsidP="00E84007">
      <w:pPr>
        <w:pStyle w:val="ListParagraph"/>
        <w:numPr>
          <w:ilvl w:val="0"/>
          <w:numId w:val="7"/>
        </w:numPr>
      </w:pPr>
      <w:r>
        <w:t xml:space="preserve">Reflection: </w:t>
      </w:r>
      <w:r w:rsidRPr="00082822">
        <w:t>List what you think are the</w:t>
      </w:r>
      <w:r w:rsidR="00831C80">
        <w:t xml:space="preserve"> three</w:t>
      </w:r>
      <w:r w:rsidRPr="00082822">
        <w:t xml:space="preserve"> major </w:t>
      </w:r>
      <w:r w:rsidR="00831C80">
        <w:t xml:space="preserve">benefits and three major </w:t>
      </w:r>
      <w:r w:rsidRPr="00082822">
        <w:t>challenges of online teaching and learning</w:t>
      </w:r>
    </w:p>
    <w:p w14:paraId="47816F6D" w14:textId="3C3DB983" w:rsidR="0063472D" w:rsidRDefault="0063472D" w:rsidP="0063472D">
      <w:pPr>
        <w:pStyle w:val="ListParagraph"/>
        <w:numPr>
          <w:ilvl w:val="0"/>
          <w:numId w:val="7"/>
        </w:numPr>
      </w:pPr>
      <w:r>
        <w:t xml:space="preserve">Video: </w:t>
      </w:r>
      <w:r w:rsidR="00627BDE">
        <w:t>Instructor Benefits and Challenges (f</w:t>
      </w:r>
      <w:r w:rsidRPr="00082822">
        <w:t>aculty and staff at post-secondary institutions across Ontario discuss the benefits and challenges of</w:t>
      </w:r>
      <w:r w:rsidR="00627BDE">
        <w:t xml:space="preserve"> online teaching)</w:t>
      </w:r>
    </w:p>
    <w:p w14:paraId="2702A5B7" w14:textId="6F6A4CBC" w:rsidR="00627BDE" w:rsidRDefault="00627BDE" w:rsidP="00627BDE">
      <w:pPr>
        <w:pStyle w:val="ListParagraph"/>
        <w:numPr>
          <w:ilvl w:val="0"/>
          <w:numId w:val="7"/>
        </w:numPr>
      </w:pPr>
      <w:r>
        <w:t>Slide: Pause and Think (</w:t>
      </w:r>
      <w:r w:rsidRPr="00627BDE">
        <w:t>Were there benefits or challenges mentioned that you hadn't considered? Do you think the challenges mentioned by your colleagues could be overcome?</w:t>
      </w:r>
      <w:r>
        <w:t>)</w:t>
      </w:r>
    </w:p>
    <w:p w14:paraId="67A67948" w14:textId="6CB70A0C" w:rsidR="00E74120" w:rsidRDefault="00627BDE" w:rsidP="00E84007">
      <w:pPr>
        <w:pStyle w:val="ListParagraph"/>
        <w:numPr>
          <w:ilvl w:val="0"/>
          <w:numId w:val="7"/>
        </w:numPr>
      </w:pPr>
      <w:r>
        <w:t>Video</w:t>
      </w:r>
      <w:r w:rsidR="00E74120">
        <w:t>: Student Benefits and Challenges</w:t>
      </w:r>
      <w:r>
        <w:t xml:space="preserve"> (f</w:t>
      </w:r>
      <w:r w:rsidRPr="00082822">
        <w:t>aculty and staff at post-secondary institutions across Ontario discuss the benefits and challenges of</w:t>
      </w:r>
      <w:r>
        <w:t xml:space="preserve"> online learning)</w:t>
      </w:r>
    </w:p>
    <w:p w14:paraId="7887A894" w14:textId="3402E299" w:rsidR="00E74120" w:rsidRDefault="00627BDE" w:rsidP="00627BDE">
      <w:pPr>
        <w:pStyle w:val="ListParagraph"/>
        <w:numPr>
          <w:ilvl w:val="0"/>
          <w:numId w:val="7"/>
        </w:numPr>
      </w:pPr>
      <w:r>
        <w:t>Slide</w:t>
      </w:r>
      <w:r w:rsidR="00E74120">
        <w:t xml:space="preserve">: </w:t>
      </w:r>
      <w:r>
        <w:t>Pause and Think (</w:t>
      </w:r>
      <w:r w:rsidRPr="00627BDE">
        <w:t>Has your list of your top three anticipated benefits and challenges changed?</w:t>
      </w:r>
      <w:r>
        <w:t>)</w:t>
      </w:r>
    </w:p>
    <w:p w14:paraId="5B312480" w14:textId="07522E53" w:rsidR="00627BDE" w:rsidRDefault="00627BDE" w:rsidP="00627BDE">
      <w:pPr>
        <w:pStyle w:val="ListParagraph"/>
        <w:numPr>
          <w:ilvl w:val="0"/>
          <w:numId w:val="7"/>
        </w:numPr>
      </w:pPr>
      <w:r>
        <w:t>Slides: Benefits and Associated Challenges</w:t>
      </w:r>
    </w:p>
    <w:p w14:paraId="663AC5A5" w14:textId="77777777" w:rsidR="00627BDE" w:rsidRDefault="00627BDE" w:rsidP="00223C79">
      <w:pPr>
        <w:pStyle w:val="ListParagraph"/>
        <w:numPr>
          <w:ilvl w:val="0"/>
          <w:numId w:val="7"/>
        </w:numPr>
      </w:pPr>
      <w:r>
        <w:t>Slide</w:t>
      </w:r>
      <w:r w:rsidR="00E74120">
        <w:t xml:space="preserve">: </w:t>
      </w:r>
      <w:r>
        <w:t>Pause and Think (</w:t>
      </w:r>
      <w:r w:rsidR="00E74120">
        <w:t xml:space="preserve">Write down at least one strategy for overcoming these common challenges: </w:t>
      </w:r>
      <w:r>
        <w:t>Time to plan and deliver; Unfamiliar technology, failing technology; Students falling behind (poor time management); Student feelings of isolation)</w:t>
      </w:r>
    </w:p>
    <w:p w14:paraId="4EB6F97F" w14:textId="77BD4885" w:rsidR="00E74120" w:rsidRDefault="00E74120" w:rsidP="00223C79">
      <w:pPr>
        <w:pStyle w:val="ListParagraph"/>
        <w:numPr>
          <w:ilvl w:val="0"/>
          <w:numId w:val="7"/>
        </w:numPr>
      </w:pPr>
      <w:r>
        <w:t>Slides: Overcoming Challenges</w:t>
      </w:r>
    </w:p>
    <w:p w14:paraId="5C8E5A7F" w14:textId="1B696C81" w:rsidR="00E74120" w:rsidRPr="0063472D" w:rsidRDefault="00E74120" w:rsidP="00E84007">
      <w:pPr>
        <w:pStyle w:val="ListParagraph"/>
        <w:numPr>
          <w:ilvl w:val="0"/>
          <w:numId w:val="7"/>
        </w:numPr>
      </w:pPr>
      <w:r w:rsidRPr="0063472D">
        <w:t>Video:</w:t>
      </w:r>
      <w:r w:rsidR="00627BDE">
        <w:t xml:space="preserve"> Overcoming Challenges (i</w:t>
      </w:r>
      <w:r w:rsidRPr="0063472D">
        <w:t>nstructors talk about how they’ve overcome challenges to online teaching and learning</w:t>
      </w:r>
      <w:r w:rsidR="00627BDE">
        <w:t>)</w:t>
      </w:r>
    </w:p>
    <w:p w14:paraId="20B7BE7E" w14:textId="07E10455" w:rsidR="00627BDE" w:rsidRDefault="00627BDE" w:rsidP="00627BDE">
      <w:pPr>
        <w:pStyle w:val="ListParagraph"/>
        <w:numPr>
          <w:ilvl w:val="0"/>
          <w:numId w:val="7"/>
        </w:numPr>
        <w:tabs>
          <w:tab w:val="left" w:pos="704"/>
        </w:tabs>
      </w:pPr>
      <w:r>
        <w:t>Slide: Pause and Think (W</w:t>
      </w:r>
      <w:r w:rsidRPr="00627BDE">
        <w:t>hat do you think about the proposed strategies for overcoming challenges? Do you think these strategies would work for you?</w:t>
      </w:r>
      <w:r>
        <w:t>)</w:t>
      </w:r>
    </w:p>
    <w:p w14:paraId="1D40DA07" w14:textId="4413B519" w:rsidR="00E74120" w:rsidRDefault="00E74120" w:rsidP="00627BDE">
      <w:r w:rsidRPr="00627BDE">
        <w:rPr>
          <w:b/>
        </w:rPr>
        <w:t>Approximate run time:</w:t>
      </w:r>
      <w:r w:rsidR="00831C80">
        <w:t xml:space="preserve"> 35</w:t>
      </w:r>
      <w:r>
        <w:t xml:space="preserve"> minutes</w:t>
      </w:r>
    </w:p>
    <w:p w14:paraId="5BF8F803" w14:textId="3131EA2B" w:rsidR="00E74120" w:rsidRDefault="00D74A83" w:rsidP="00A06547">
      <w:r>
        <w:rPr>
          <w:b/>
        </w:rPr>
        <w:t>3</w:t>
      </w:r>
      <w:r w:rsidR="00E74120" w:rsidRPr="00E74120">
        <w:rPr>
          <w:b/>
        </w:rPr>
        <w:t>.</w:t>
      </w:r>
      <w:r w:rsidR="00E74120">
        <w:t xml:space="preserve"> </w:t>
      </w:r>
      <w:r w:rsidR="00E74120">
        <w:rPr>
          <w:b/>
        </w:rPr>
        <w:t xml:space="preserve">Quiz/Written Reflection: </w:t>
      </w:r>
      <w:r w:rsidR="00E74120">
        <w:t>Post the following link with the following instructions:</w:t>
      </w:r>
    </w:p>
    <w:p w14:paraId="794F7124" w14:textId="21554600" w:rsidR="00E74120" w:rsidRPr="00D74A83" w:rsidRDefault="00E74120" w:rsidP="00E84007">
      <w:pPr>
        <w:pStyle w:val="ListParagraph"/>
        <w:numPr>
          <w:ilvl w:val="0"/>
          <w:numId w:val="8"/>
        </w:numPr>
      </w:pPr>
      <w:r w:rsidRPr="00D74A83">
        <w:t>Take this quiz, developed at the University of H</w:t>
      </w:r>
      <w:r w:rsidR="00B10C7A" w:rsidRPr="00D74A83">
        <w:t>o</w:t>
      </w:r>
      <w:r w:rsidRPr="00D74A83">
        <w:t xml:space="preserve">uston, from a student’s perspective: http://distance.uh.edu/online_learning.html. </w:t>
      </w:r>
    </w:p>
    <w:p w14:paraId="5D15EDFE" w14:textId="4E28DDFB" w:rsidR="00E74120" w:rsidRPr="00D74A83" w:rsidRDefault="00E74120" w:rsidP="007E0D3B">
      <w:pPr>
        <w:pStyle w:val="ListParagraph"/>
        <w:numPr>
          <w:ilvl w:val="0"/>
          <w:numId w:val="8"/>
        </w:numPr>
      </w:pPr>
      <w:r w:rsidRPr="00D74A83">
        <w:t xml:space="preserve">Write down the skills and characteristics you believe students need to be successful online participants. </w:t>
      </w:r>
    </w:p>
    <w:p w14:paraId="08720912" w14:textId="22536B5D" w:rsidR="00D74A83" w:rsidRDefault="00D74A83" w:rsidP="00D74A83">
      <w:r>
        <w:rPr>
          <w:b/>
        </w:rPr>
        <w:t>4</w:t>
      </w:r>
      <w:r w:rsidR="00E74120" w:rsidRPr="00E74120">
        <w:rPr>
          <w:b/>
        </w:rPr>
        <w:t>.</w:t>
      </w:r>
      <w:r w:rsidR="00E74120">
        <w:t xml:space="preserve"> </w:t>
      </w:r>
      <w:r w:rsidR="00E74120">
        <w:rPr>
          <w:b/>
        </w:rPr>
        <w:t>Video</w:t>
      </w:r>
      <w:r w:rsidR="003B67CF">
        <w:rPr>
          <w:b/>
        </w:rPr>
        <w:t xml:space="preserve"> 4</w:t>
      </w:r>
      <w:r w:rsidR="00E74120" w:rsidRPr="0063472D">
        <w:rPr>
          <w:b/>
        </w:rPr>
        <w:t>:</w:t>
      </w:r>
      <w:r w:rsidR="00E74120" w:rsidRPr="0063472D">
        <w:t xml:space="preserve"> </w:t>
      </w:r>
      <w:r w:rsidRPr="0063472D">
        <w:t>Ask participants to watch the video Online Teaching Skills and to reflect on the following questions:</w:t>
      </w:r>
      <w:r w:rsidR="00E74120">
        <w:t xml:space="preserve"> </w:t>
      </w:r>
      <w:r w:rsidR="00E74120">
        <w:br/>
      </w:r>
      <w:r w:rsidR="00E74120">
        <w:br/>
        <w:t xml:space="preserve">(1) </w:t>
      </w:r>
      <w:proofErr w:type="gramStart"/>
      <w:r w:rsidR="00E74120" w:rsidRPr="00082822">
        <w:t>What</w:t>
      </w:r>
      <w:proofErr w:type="gramEnd"/>
      <w:r w:rsidR="00E74120" w:rsidRPr="00082822">
        <w:t xml:space="preserve"> do you think are the similarities and differences between face-to-face and online teaching?</w:t>
      </w:r>
      <w:r w:rsidR="00E74120">
        <w:t xml:space="preserve"> (2) </w:t>
      </w:r>
      <w:r w:rsidR="00E74120" w:rsidRPr="00082822">
        <w:t>What skills do you think are most important to effective online teaching?</w:t>
      </w:r>
      <w:r w:rsidR="00E74120">
        <w:t xml:space="preserve"> </w:t>
      </w:r>
    </w:p>
    <w:p w14:paraId="65816235" w14:textId="3C40B163" w:rsidR="00E74120" w:rsidRDefault="00E74120" w:rsidP="0063472D">
      <w:pPr>
        <w:pStyle w:val="Sub-bullets"/>
        <w:numPr>
          <w:ilvl w:val="0"/>
          <w:numId w:val="0"/>
        </w:numPr>
      </w:pPr>
      <w:r>
        <w:lastRenderedPageBreak/>
        <w:t xml:space="preserve">You can provide a link to the video or embed the video directly on your site. </w:t>
      </w:r>
      <w:r w:rsidR="0063472D">
        <w:t>(</w:t>
      </w:r>
      <w:hyperlink r:id="rId12" w:history="1">
        <w:r w:rsidR="00CB1640" w:rsidRPr="00710FA3">
          <w:rPr>
            <w:rStyle w:val="Hyperlink"/>
          </w:rPr>
          <w:t>https://mediaserver.carleton.ca/media/overcoming-the-challenges-in-online-teaching-and-l</w:t>
        </w:r>
      </w:hyperlink>
      <w:r w:rsidR="00CB1640">
        <w:t>)</w:t>
      </w:r>
    </w:p>
    <w:p w14:paraId="702E535B" w14:textId="77777777" w:rsidR="00CB1640" w:rsidRDefault="00CB1640" w:rsidP="00A06547">
      <w:pPr>
        <w:rPr>
          <w:rFonts w:cs="Arial"/>
          <w:szCs w:val="18"/>
        </w:rPr>
      </w:pPr>
    </w:p>
    <w:p w14:paraId="2FA18B75" w14:textId="5A692E6E" w:rsidR="00E74120" w:rsidRDefault="00D74A83" w:rsidP="00A06547">
      <w:r>
        <w:rPr>
          <w:b/>
        </w:rPr>
        <w:t>5</w:t>
      </w:r>
      <w:r w:rsidR="00E74120" w:rsidRPr="00E74120">
        <w:rPr>
          <w:b/>
        </w:rPr>
        <w:t>.</w:t>
      </w:r>
      <w:r w:rsidR="00E74120">
        <w:t xml:space="preserve"> </w:t>
      </w:r>
      <w:r w:rsidR="00E74120">
        <w:rPr>
          <w:b/>
        </w:rPr>
        <w:t>D</w:t>
      </w:r>
      <w:r w:rsidR="00E74120" w:rsidRPr="00362084">
        <w:rPr>
          <w:b/>
        </w:rPr>
        <w:t>iscussion</w:t>
      </w:r>
      <w:r w:rsidR="00E74120">
        <w:rPr>
          <w:b/>
        </w:rPr>
        <w:t xml:space="preserve"> Board</w:t>
      </w:r>
      <w:r w:rsidR="00E74120" w:rsidRPr="00362084">
        <w:rPr>
          <w:b/>
        </w:rPr>
        <w:t>:</w:t>
      </w:r>
      <w:r w:rsidR="00E74120">
        <w:t xml:space="preserve"> Create a discussion board called Overcoming Online Teaching and Learning Challenges and post the following instructions:</w:t>
      </w:r>
    </w:p>
    <w:p w14:paraId="3B1898EE" w14:textId="233705E9" w:rsidR="00D74A83" w:rsidRDefault="00D74A83" w:rsidP="00D74A83">
      <w:pPr>
        <w:pStyle w:val="Numberedlist0"/>
        <w:numPr>
          <w:ilvl w:val="0"/>
          <w:numId w:val="13"/>
        </w:numPr>
      </w:pPr>
      <w:r>
        <w:t xml:space="preserve">Explain why you are interested in teaching an online or blended learning module, including the expected benefits for you and your students. </w:t>
      </w:r>
    </w:p>
    <w:p w14:paraId="3A80CCA2" w14:textId="77777777" w:rsidR="00D74A83" w:rsidRDefault="00D74A83" w:rsidP="0064626B">
      <w:pPr>
        <w:pStyle w:val="Numberedlist0"/>
        <w:numPr>
          <w:ilvl w:val="0"/>
          <w:numId w:val="13"/>
        </w:numPr>
      </w:pPr>
      <w:r>
        <w:t>Anticipate the challenges you may encounter and outline a strategy to overcome these challenges. Include comments on how you will help students become successful online participants.</w:t>
      </w:r>
    </w:p>
    <w:p w14:paraId="66B75CE2" w14:textId="7F97828A" w:rsidR="00E74120" w:rsidRDefault="00D74A83" w:rsidP="0064626B">
      <w:pPr>
        <w:pStyle w:val="Numberedlist0"/>
        <w:numPr>
          <w:ilvl w:val="0"/>
          <w:numId w:val="13"/>
        </w:numPr>
      </w:pPr>
      <w:r>
        <w:t>List wh</w:t>
      </w:r>
      <w:r w:rsidR="00E74120">
        <w:t xml:space="preserve">at online teaching skills you would like to further develop and </w:t>
      </w:r>
      <w:r>
        <w:t xml:space="preserve">explain </w:t>
      </w:r>
      <w:r w:rsidR="00E74120">
        <w:t>why</w:t>
      </w:r>
      <w:r>
        <w:t>, and briefly describe h</w:t>
      </w:r>
      <w:r w:rsidR="00E74120">
        <w:t xml:space="preserve">ow </w:t>
      </w:r>
      <w:r>
        <w:t xml:space="preserve">you might </w:t>
      </w:r>
      <w:r w:rsidR="00E74120">
        <w:t>further develop</w:t>
      </w:r>
      <w:r>
        <w:t xml:space="preserve"> these skills.</w:t>
      </w:r>
    </w:p>
    <w:p w14:paraId="23733C38" w14:textId="77777777" w:rsidR="00E74120" w:rsidRPr="008D5D40" w:rsidRDefault="00E74120" w:rsidP="009B5A7F">
      <w:pPr>
        <w:pStyle w:val="Numberedlist0"/>
        <w:numPr>
          <w:ilvl w:val="0"/>
          <w:numId w:val="13"/>
        </w:numPr>
        <w:tabs>
          <w:tab w:val="left" w:pos="704"/>
        </w:tabs>
      </w:pPr>
      <w:r w:rsidRPr="008D5D40">
        <w:t>Read the postings from your fellow participants and provide feedback on at least two of the postings.</w:t>
      </w:r>
    </w:p>
    <w:p w14:paraId="16D9FC53" w14:textId="77777777" w:rsidR="00F767CD" w:rsidRPr="00F767CD" w:rsidRDefault="00F767CD" w:rsidP="000106E7"/>
    <w:p w14:paraId="43B1B6AC" w14:textId="77777777" w:rsidR="00425383" w:rsidRDefault="00425383">
      <w:pPr>
        <w:spacing w:before="0" w:after="200"/>
        <w:rPr>
          <w:rFonts w:eastAsiaTheme="majorEastAsia" w:cstheme="majorBidi"/>
          <w:b/>
          <w:bCs/>
          <w:caps/>
          <w:color w:val="C00000"/>
          <w:sz w:val="26"/>
          <w:szCs w:val="26"/>
        </w:rPr>
      </w:pPr>
      <w:r>
        <w:br w:type="page"/>
      </w:r>
    </w:p>
    <w:p w14:paraId="13B9B902" w14:textId="650E13CA" w:rsidR="0018278E" w:rsidRDefault="0053190C" w:rsidP="008B6A5B">
      <w:pPr>
        <w:pStyle w:val="Heading20"/>
        <w:outlineLvl w:val="1"/>
      </w:pPr>
      <w:bookmarkStart w:id="14" w:name="_Toc392237315"/>
      <w:r>
        <w:lastRenderedPageBreak/>
        <w:t>Teaching and Learning A</w:t>
      </w:r>
      <w:r w:rsidR="0018278E">
        <w:t>ctivities (</w:t>
      </w:r>
      <w:r w:rsidR="007A17DB">
        <w:t>Face-</w:t>
      </w:r>
      <w:r w:rsidR="0017053C">
        <w:t>to-</w:t>
      </w:r>
      <w:r w:rsidR="007A17DB">
        <w:t>Face</w:t>
      </w:r>
      <w:r>
        <w:t xml:space="preserve"> D</w:t>
      </w:r>
      <w:r w:rsidR="0018278E">
        <w:t>elivery)</w:t>
      </w:r>
      <w:bookmarkEnd w:id="14"/>
    </w:p>
    <w:p w14:paraId="56FB3101" w14:textId="77777777" w:rsidR="009B5A7F" w:rsidRDefault="009B5A7F" w:rsidP="009B5A7F">
      <w:r w:rsidRPr="00143E01">
        <w:rPr>
          <w:rStyle w:val="Heading3Char0"/>
        </w:rPr>
        <w:t>Approximate Duration:</w:t>
      </w:r>
      <w:r>
        <w:t xml:space="preserve"> 3 hours with 15 min break</w:t>
      </w:r>
    </w:p>
    <w:p w14:paraId="7D93E4CD" w14:textId="77777777" w:rsidR="009B5A7F" w:rsidRPr="002574AB" w:rsidRDefault="009B5A7F" w:rsidP="009B5A7F">
      <w:r w:rsidRPr="00143E01">
        <w:rPr>
          <w:rStyle w:val="Heading3Char0"/>
        </w:rPr>
        <w:t>Recommended Materials:</w:t>
      </w:r>
      <w:r w:rsidRPr="002574AB">
        <w:rPr>
          <w:b/>
        </w:rPr>
        <w:t xml:space="preserve"> </w:t>
      </w:r>
      <w:r w:rsidRPr="002574AB">
        <w:t>Whiteboard/whiteboard markers (or something similar); projection screen (for showing PowerPoint and videos)</w:t>
      </w:r>
      <w:r w:rsidR="00E45308">
        <w:t>; cue cards</w:t>
      </w:r>
    </w:p>
    <w:p w14:paraId="2DBD8CD4" w14:textId="77777777" w:rsidR="00E45308" w:rsidRPr="00E45308" w:rsidRDefault="00E45308" w:rsidP="00E45308">
      <w:pPr>
        <w:rPr>
          <w:b/>
        </w:rPr>
      </w:pPr>
      <w:r>
        <w:rPr>
          <w:b/>
        </w:rPr>
        <w:t xml:space="preserve">1. </w:t>
      </w:r>
      <w:r w:rsidRPr="00E45308">
        <w:rPr>
          <w:b/>
        </w:rPr>
        <w:t>Introduction to Module &amp; Agenda</w:t>
      </w:r>
      <w:r>
        <w:rPr>
          <w:b/>
        </w:rPr>
        <w:t xml:space="preserve"> (5 </w:t>
      </w:r>
      <w:proofErr w:type="spellStart"/>
      <w:r>
        <w:rPr>
          <w:b/>
        </w:rPr>
        <w:t>mins</w:t>
      </w:r>
      <w:proofErr w:type="spellEnd"/>
      <w:r>
        <w:rPr>
          <w:b/>
        </w:rPr>
        <w:t>)</w:t>
      </w:r>
      <w:r w:rsidRPr="00E45308">
        <w:rPr>
          <w:b/>
        </w:rPr>
        <w:t>:</w:t>
      </w:r>
    </w:p>
    <w:p w14:paraId="5BD05A56" w14:textId="77777777" w:rsidR="00E45308" w:rsidRDefault="00E45308" w:rsidP="001D72B0">
      <w:pPr>
        <w:tabs>
          <w:tab w:val="left" w:pos="704"/>
          <w:tab w:val="left" w:pos="6233"/>
        </w:tabs>
      </w:pPr>
      <w:r w:rsidRPr="00DE121D">
        <w:t>Introduce yourself and explain your role at the school. You may edit slide to insert name, position, contact info.</w:t>
      </w:r>
      <w:r>
        <w:t xml:space="preserve"> </w:t>
      </w:r>
      <w:r w:rsidRPr="00DE121D">
        <w:t>Lead participants through goal and learning outcomes of module.</w:t>
      </w:r>
      <w:r>
        <w:t xml:space="preserve"> Provide an overview of how session will be divided.</w:t>
      </w:r>
      <w:r w:rsidRPr="00DE121D">
        <w:rPr>
          <w:b/>
        </w:rPr>
        <w:tab/>
      </w:r>
    </w:p>
    <w:p w14:paraId="63266D5B" w14:textId="59FA1383" w:rsidR="00E45308" w:rsidRDefault="00E45308" w:rsidP="00DE121D">
      <w:r w:rsidRPr="00E45308">
        <w:rPr>
          <w:b/>
        </w:rPr>
        <w:t>3.</w:t>
      </w:r>
      <w:r>
        <w:t xml:space="preserve"> </w:t>
      </w:r>
      <w:r>
        <w:rPr>
          <w:b/>
        </w:rPr>
        <w:t>Group D</w:t>
      </w:r>
      <w:r w:rsidRPr="00DE121D">
        <w:rPr>
          <w:b/>
        </w:rPr>
        <w:t>iscussion</w:t>
      </w:r>
      <w:r>
        <w:rPr>
          <w:b/>
        </w:rPr>
        <w:t xml:space="preserve"> (</w:t>
      </w:r>
      <w:r w:rsidR="00831C80">
        <w:rPr>
          <w:b/>
        </w:rPr>
        <w:t>5</w:t>
      </w:r>
      <w:r>
        <w:rPr>
          <w:b/>
        </w:rPr>
        <w:t xml:space="preserve"> </w:t>
      </w:r>
      <w:r w:rsidR="00831C80">
        <w:rPr>
          <w:b/>
        </w:rPr>
        <w:t>– 10</w:t>
      </w:r>
      <w:r>
        <w:rPr>
          <w:b/>
        </w:rPr>
        <w:t xml:space="preserve"> </w:t>
      </w:r>
      <w:proofErr w:type="spellStart"/>
      <w:r>
        <w:rPr>
          <w:b/>
        </w:rPr>
        <w:t>mins</w:t>
      </w:r>
      <w:proofErr w:type="spellEnd"/>
      <w:r>
        <w:rPr>
          <w:b/>
        </w:rPr>
        <w:t>)</w:t>
      </w:r>
      <w:r w:rsidRPr="00DE121D">
        <w:rPr>
          <w:b/>
        </w:rPr>
        <w:t>:</w:t>
      </w:r>
      <w:r>
        <w:t xml:space="preserve"> </w:t>
      </w:r>
    </w:p>
    <w:p w14:paraId="77E10198" w14:textId="0440F1A0" w:rsidR="00831C80" w:rsidRDefault="00831C80" w:rsidP="00831C80">
      <w:r w:rsidRPr="00831C80">
        <w:t xml:space="preserve">Begin the session with a discussion of participants’ reasons for wanting to teach online. Ask them what the anticipated benefits will be for them and their students of having an online teaching and learning environment. Where it is appropriate, you can link responses to some of the available literature about online teaching and learning. Ask questions and guide the discussion toward recognizing and discussing similarities and differences in answers. If possible, use a whiteboard or flipchart to write down some of the most common answers. </w:t>
      </w:r>
    </w:p>
    <w:p w14:paraId="705BC1E0" w14:textId="59694343" w:rsidR="00E45308" w:rsidRDefault="00E45308" w:rsidP="00695181">
      <w:r w:rsidRPr="00E45308">
        <w:rPr>
          <w:b/>
        </w:rPr>
        <w:t>4.</w:t>
      </w:r>
      <w:r>
        <w:t xml:space="preserve"> </w:t>
      </w:r>
      <w:r>
        <w:rPr>
          <w:b/>
        </w:rPr>
        <w:t>Group D</w:t>
      </w:r>
      <w:r w:rsidRPr="00695181">
        <w:rPr>
          <w:b/>
        </w:rPr>
        <w:t>iscussion</w:t>
      </w:r>
      <w:r>
        <w:rPr>
          <w:b/>
        </w:rPr>
        <w:t xml:space="preserve"> (1</w:t>
      </w:r>
      <w:r w:rsidR="00831C80">
        <w:rPr>
          <w:b/>
        </w:rPr>
        <w:t>0 – 15</w:t>
      </w:r>
      <w:r>
        <w:rPr>
          <w:b/>
        </w:rPr>
        <w:t xml:space="preserve"> </w:t>
      </w:r>
      <w:proofErr w:type="spellStart"/>
      <w:r>
        <w:rPr>
          <w:b/>
        </w:rPr>
        <w:t>mins</w:t>
      </w:r>
      <w:proofErr w:type="spellEnd"/>
      <w:r>
        <w:rPr>
          <w:b/>
        </w:rPr>
        <w:t>)</w:t>
      </w:r>
      <w:r w:rsidRPr="00695181">
        <w:rPr>
          <w:b/>
        </w:rPr>
        <w:t>:</w:t>
      </w:r>
      <w:r>
        <w:t xml:space="preserve"> </w:t>
      </w:r>
    </w:p>
    <w:p w14:paraId="0B299A5A" w14:textId="364634A9" w:rsidR="00E45308" w:rsidRDefault="00831C80" w:rsidP="00DE121D">
      <w:pPr>
        <w:tabs>
          <w:tab w:val="left" w:pos="704"/>
          <w:tab w:val="left" w:pos="6233"/>
        </w:tabs>
      </w:pPr>
      <w:r w:rsidRPr="00831C80">
        <w:t>Summarize the anticipated benefits and link them to a discussion of anticipated challenges</w:t>
      </w:r>
      <w:r>
        <w:t>.</w:t>
      </w:r>
      <w:r w:rsidRPr="00831C80">
        <w:t xml:space="preserve"> Ask participants what challenges they anticipate with online teaching. Where it is appropriate, you can link responses to some of the available literature about online teaching and learning. Ask questions and guide the discussion toward recognizing and discussing similarities and differences in answers. If possible, use a whiteboard or flipchart to write down some of the most common answers.</w:t>
      </w:r>
      <w:r w:rsidR="00E45308">
        <w:tab/>
      </w:r>
    </w:p>
    <w:p w14:paraId="5613186E" w14:textId="6BE58DEC" w:rsidR="00E45308" w:rsidRDefault="00E45308" w:rsidP="00695181">
      <w:r w:rsidRPr="00E45308">
        <w:rPr>
          <w:b/>
        </w:rPr>
        <w:t>5.</w:t>
      </w:r>
      <w:r>
        <w:t xml:space="preserve"> </w:t>
      </w:r>
      <w:r>
        <w:rPr>
          <w:b/>
        </w:rPr>
        <w:t>Content D</w:t>
      </w:r>
      <w:r w:rsidRPr="00695181">
        <w:rPr>
          <w:b/>
        </w:rPr>
        <w:t>elivery:</w:t>
      </w:r>
      <w:r>
        <w:t xml:space="preserve"> </w:t>
      </w:r>
      <w:r>
        <w:rPr>
          <w:b/>
        </w:rPr>
        <w:t>Common Student B</w:t>
      </w:r>
      <w:r w:rsidRPr="001A54F9">
        <w:rPr>
          <w:b/>
        </w:rPr>
        <w:t>enefits</w:t>
      </w:r>
      <w:r w:rsidR="00C32622">
        <w:rPr>
          <w:b/>
        </w:rPr>
        <w:t xml:space="preserve"> and Challenges</w:t>
      </w:r>
      <w:r>
        <w:rPr>
          <w:b/>
        </w:rPr>
        <w:t xml:space="preserve"> (</w:t>
      </w:r>
      <w:r w:rsidR="00C32622">
        <w:rPr>
          <w:b/>
        </w:rPr>
        <w:t>10</w:t>
      </w:r>
      <w:r>
        <w:rPr>
          <w:b/>
        </w:rPr>
        <w:t xml:space="preserve"> </w:t>
      </w:r>
      <w:proofErr w:type="spellStart"/>
      <w:r>
        <w:rPr>
          <w:b/>
        </w:rPr>
        <w:t>mins</w:t>
      </w:r>
      <w:proofErr w:type="spellEnd"/>
      <w:r>
        <w:rPr>
          <w:b/>
        </w:rPr>
        <w:t>)</w:t>
      </w:r>
    </w:p>
    <w:p w14:paraId="359D1478" w14:textId="60827B96" w:rsidR="00E45308" w:rsidRDefault="00E45308" w:rsidP="00E66F8D">
      <w:r w:rsidRPr="00695181">
        <w:t xml:space="preserve">Lead participants through the list of benefits </w:t>
      </w:r>
      <w:r w:rsidR="00C32622">
        <w:t xml:space="preserve">and challenges </w:t>
      </w:r>
      <w:r w:rsidRPr="00695181">
        <w:t>experienced by students with online learning. Where possible, make links to participants’ earlier responses.</w:t>
      </w:r>
    </w:p>
    <w:p w14:paraId="01AA5166" w14:textId="31A39898" w:rsidR="00F531B0" w:rsidRDefault="00E45308" w:rsidP="00C66BDA">
      <w:pPr>
        <w:tabs>
          <w:tab w:val="left" w:pos="704"/>
          <w:tab w:val="left" w:pos="6233"/>
        </w:tabs>
      </w:pPr>
      <w:proofErr w:type="gramStart"/>
      <w:r w:rsidRPr="002852F8">
        <w:rPr>
          <w:b/>
        </w:rPr>
        <w:t>Note:</w:t>
      </w:r>
      <w:r>
        <w:t xml:space="preserve"> Slides 8 </w:t>
      </w:r>
      <w:r w:rsidR="00C32622">
        <w:t xml:space="preserve">and 9 </w:t>
      </w:r>
      <w:r>
        <w:t xml:space="preserve">on student benefits and challenges </w:t>
      </w:r>
      <w:r w:rsidRPr="002852F8">
        <w:t xml:space="preserve">can be replaced by </w:t>
      </w:r>
      <w:r w:rsidR="00C32622">
        <w:t>the video Benefits and Challenges of Online Learning</w:t>
      </w:r>
      <w:proofErr w:type="gramEnd"/>
      <w:r w:rsidR="00C32622">
        <w:t xml:space="preserve"> (</w:t>
      </w:r>
      <w:hyperlink r:id="rId13" w:history="1">
        <w:r w:rsidR="00CB1640" w:rsidRPr="00710FA3">
          <w:rPr>
            <w:rStyle w:val="Hyperlink"/>
          </w:rPr>
          <w:t>https://mediaserver.carleton.ca/media/benefits-and-challenges-of-online-learning</w:t>
        </w:r>
      </w:hyperlink>
      <w:r w:rsidR="00CB1640">
        <w:t>)</w:t>
      </w:r>
    </w:p>
    <w:p w14:paraId="3C24EDE7" w14:textId="7ABC767D" w:rsidR="00E45308" w:rsidRPr="00F531B0" w:rsidRDefault="00C32622" w:rsidP="00F531B0">
      <w:pPr>
        <w:tabs>
          <w:tab w:val="left" w:pos="704"/>
          <w:tab w:val="left" w:pos="6233"/>
        </w:tabs>
      </w:pPr>
      <w:r>
        <w:rPr>
          <w:b/>
        </w:rPr>
        <w:t>6</w:t>
      </w:r>
      <w:r w:rsidR="00E45308" w:rsidRPr="00E45308">
        <w:rPr>
          <w:b/>
        </w:rPr>
        <w:t>.</w:t>
      </w:r>
      <w:r w:rsidR="00E45308">
        <w:t xml:space="preserve"> </w:t>
      </w:r>
      <w:r w:rsidR="00E45308">
        <w:rPr>
          <w:b/>
        </w:rPr>
        <w:t>Content D</w:t>
      </w:r>
      <w:r w:rsidR="00E45308" w:rsidRPr="00695181">
        <w:rPr>
          <w:b/>
        </w:rPr>
        <w:t>elivery:</w:t>
      </w:r>
      <w:r w:rsidR="00E45308">
        <w:t xml:space="preserve"> </w:t>
      </w:r>
      <w:r w:rsidR="00E45308">
        <w:rPr>
          <w:b/>
        </w:rPr>
        <w:t>Common Instructor Benefits &amp; C</w:t>
      </w:r>
      <w:r w:rsidR="00E45308" w:rsidRPr="001A54F9">
        <w:rPr>
          <w:b/>
        </w:rPr>
        <w:t>hallenges</w:t>
      </w:r>
      <w:r w:rsidR="00640D05">
        <w:rPr>
          <w:b/>
        </w:rPr>
        <w:t xml:space="preserve"> (15</w:t>
      </w:r>
      <w:r w:rsidR="00E45308">
        <w:rPr>
          <w:b/>
        </w:rPr>
        <w:t xml:space="preserve"> </w:t>
      </w:r>
      <w:proofErr w:type="spellStart"/>
      <w:r w:rsidR="00E45308">
        <w:rPr>
          <w:b/>
        </w:rPr>
        <w:t>mins</w:t>
      </w:r>
      <w:proofErr w:type="spellEnd"/>
      <w:r w:rsidR="00E45308">
        <w:rPr>
          <w:b/>
        </w:rPr>
        <w:t>)</w:t>
      </w:r>
    </w:p>
    <w:p w14:paraId="72BC1AA5" w14:textId="16B55E90" w:rsidR="00F531B0" w:rsidRDefault="00640D05" w:rsidP="00C66BDA">
      <w:pPr>
        <w:tabs>
          <w:tab w:val="left" w:pos="704"/>
          <w:tab w:val="left" w:pos="6233"/>
        </w:tabs>
      </w:pPr>
      <w:r>
        <w:t>Show the video Benefits and Challenges of Online Teaching (</w:t>
      </w:r>
      <w:hyperlink r:id="rId14" w:history="1">
        <w:r w:rsidR="00CB1640" w:rsidRPr="00710FA3">
          <w:rPr>
            <w:rStyle w:val="Hyperlink"/>
          </w:rPr>
          <w:t>https://mediaserver.carleton.ca/media/benefits-and-challenges-of-online-teaching</w:t>
        </w:r>
      </w:hyperlink>
      <w:r w:rsidR="00CB1640">
        <w:t>)</w:t>
      </w:r>
    </w:p>
    <w:p w14:paraId="6FC78A76" w14:textId="61D8AF3B" w:rsidR="00E45308" w:rsidRPr="00C66BDA" w:rsidRDefault="00640D05" w:rsidP="00C66BDA">
      <w:pPr>
        <w:tabs>
          <w:tab w:val="left" w:pos="704"/>
          <w:tab w:val="left" w:pos="6233"/>
        </w:tabs>
      </w:pPr>
      <w:r>
        <w:t>After viewing the video, elaborate on some of the benefits and associated challenges.</w:t>
      </w:r>
    </w:p>
    <w:p w14:paraId="2B8E9F14" w14:textId="26D4EB15" w:rsidR="00640D05" w:rsidRDefault="00640D05" w:rsidP="00C66BDA">
      <w:pPr>
        <w:rPr>
          <w:b/>
        </w:rPr>
      </w:pPr>
      <w:r>
        <w:rPr>
          <w:b/>
        </w:rPr>
        <w:lastRenderedPageBreak/>
        <w:t xml:space="preserve">7. Overcoming Challenges (8 </w:t>
      </w:r>
      <w:proofErr w:type="spellStart"/>
      <w:r>
        <w:rPr>
          <w:b/>
        </w:rPr>
        <w:t>mins</w:t>
      </w:r>
      <w:proofErr w:type="spellEnd"/>
      <w:r>
        <w:rPr>
          <w:b/>
        </w:rPr>
        <w:t>)</w:t>
      </w:r>
    </w:p>
    <w:p w14:paraId="37F29BF8" w14:textId="7ECD2748" w:rsidR="00F531B0" w:rsidRDefault="00640D05" w:rsidP="00640D05">
      <w:pPr>
        <w:tabs>
          <w:tab w:val="left" w:pos="704"/>
          <w:tab w:val="left" w:pos="6233"/>
        </w:tabs>
      </w:pPr>
      <w:r w:rsidRPr="00640D05">
        <w:t>Show the video Overcoming the Challenges in Online Teaching and Learning, in which instructors talk about strategies for overcoming common challenges</w:t>
      </w:r>
      <w:r w:rsidR="00F531B0">
        <w:t>:</w:t>
      </w:r>
      <w:r w:rsidRPr="00640D05">
        <w:t xml:space="preserve"> </w:t>
      </w:r>
      <w:r w:rsidR="00F531B0">
        <w:t>(</w:t>
      </w:r>
      <w:hyperlink r:id="rId15" w:history="1">
        <w:r w:rsidR="00CB1640" w:rsidRPr="00710FA3">
          <w:rPr>
            <w:rStyle w:val="Hyperlink"/>
          </w:rPr>
          <w:t>https://mediaserver.carleton.ca/media/benefits-and-challenges-of-online-teaching</w:t>
        </w:r>
      </w:hyperlink>
      <w:r w:rsidR="00CB1640">
        <w:t>)</w:t>
      </w:r>
    </w:p>
    <w:p w14:paraId="72EA6FEE" w14:textId="71564C1D" w:rsidR="00640D05" w:rsidRPr="00640D05" w:rsidRDefault="00640D05" w:rsidP="00640D05">
      <w:pPr>
        <w:tabs>
          <w:tab w:val="left" w:pos="704"/>
          <w:tab w:val="left" w:pos="6233"/>
        </w:tabs>
      </w:pPr>
      <w:r w:rsidRPr="00640D05">
        <w:t xml:space="preserve">Ask participants to think about whether or not these proposed strategies could work for them while they watch the video. </w:t>
      </w:r>
    </w:p>
    <w:p w14:paraId="5517BF03" w14:textId="7CF58B35" w:rsidR="00E45308" w:rsidRPr="00695181" w:rsidRDefault="00640D05" w:rsidP="00C66BDA">
      <w:pPr>
        <w:rPr>
          <w:b/>
        </w:rPr>
      </w:pPr>
      <w:r>
        <w:rPr>
          <w:b/>
        </w:rPr>
        <w:t>8</w:t>
      </w:r>
      <w:r w:rsidR="00E45308" w:rsidRPr="00E45308">
        <w:rPr>
          <w:b/>
        </w:rPr>
        <w:t>.</w:t>
      </w:r>
      <w:r w:rsidR="00E45308">
        <w:t xml:space="preserve"> </w:t>
      </w:r>
      <w:r w:rsidR="00E45308">
        <w:rPr>
          <w:b/>
        </w:rPr>
        <w:t>Activity: Think, Ink, Pair, S</w:t>
      </w:r>
      <w:r w:rsidR="00E45308" w:rsidRPr="00695181">
        <w:rPr>
          <w:b/>
        </w:rPr>
        <w:t>hare</w:t>
      </w:r>
      <w:r w:rsidR="00E45308">
        <w:rPr>
          <w:b/>
        </w:rPr>
        <w:t xml:space="preserve"> (15 – 25 </w:t>
      </w:r>
      <w:proofErr w:type="spellStart"/>
      <w:r w:rsidR="00E45308">
        <w:rPr>
          <w:b/>
        </w:rPr>
        <w:t>mins</w:t>
      </w:r>
      <w:proofErr w:type="spellEnd"/>
      <w:r w:rsidR="00E45308">
        <w:rPr>
          <w:b/>
        </w:rPr>
        <w:t>)</w:t>
      </w:r>
    </w:p>
    <w:p w14:paraId="0B07B088" w14:textId="77777777" w:rsidR="00E45308" w:rsidRPr="00C66BDA" w:rsidRDefault="00E45308" w:rsidP="00DE121D">
      <w:pPr>
        <w:tabs>
          <w:tab w:val="left" w:pos="704"/>
          <w:tab w:val="left" w:pos="6233"/>
        </w:tabs>
      </w:pPr>
      <w:r w:rsidRPr="00695181">
        <w:t>Hand out cue cards that are lined on one side and blank on the other. Give participants 1-2 minutes to write down their individual answers, 5-10 minutes for paired discussion, and use 5-10 minutes to have each pair present to the group.</w:t>
      </w:r>
    </w:p>
    <w:p w14:paraId="410C0E19" w14:textId="01FF7FC8" w:rsidR="00E45308" w:rsidRDefault="00E45308" w:rsidP="00C66BDA">
      <w:pPr>
        <w:tabs>
          <w:tab w:val="left" w:pos="704"/>
          <w:tab w:val="left" w:pos="6233"/>
        </w:tabs>
        <w:rPr>
          <w:b/>
        </w:rPr>
      </w:pPr>
      <w:r w:rsidRPr="00E45308">
        <w:rPr>
          <w:b/>
        </w:rPr>
        <w:t>9.</w:t>
      </w:r>
      <w:r>
        <w:t xml:space="preserve"> </w:t>
      </w:r>
      <w:r w:rsidR="000E573C">
        <w:rPr>
          <w:b/>
        </w:rPr>
        <w:t>Activity</w:t>
      </w:r>
      <w:r w:rsidRPr="001A54F9">
        <w:rPr>
          <w:b/>
        </w:rPr>
        <w:t>:</w:t>
      </w:r>
      <w:r>
        <w:rPr>
          <w:b/>
        </w:rPr>
        <w:t xml:space="preserve"> Skills for Successful Online </w:t>
      </w:r>
      <w:r w:rsidRPr="000E573C">
        <w:rPr>
          <w:b/>
        </w:rPr>
        <w:t xml:space="preserve">Learning </w:t>
      </w:r>
      <w:r w:rsidR="000E573C" w:rsidRPr="000E573C">
        <w:rPr>
          <w:b/>
        </w:rPr>
        <w:t>(Online Quiz)</w:t>
      </w:r>
      <w:r w:rsidR="000E573C">
        <w:t xml:space="preserve"> </w:t>
      </w:r>
      <w:r w:rsidRPr="00E45308">
        <w:rPr>
          <w:b/>
        </w:rPr>
        <w:t xml:space="preserve">(5 </w:t>
      </w:r>
      <w:proofErr w:type="spellStart"/>
      <w:r w:rsidRPr="00E45308">
        <w:rPr>
          <w:b/>
        </w:rPr>
        <w:t>mins</w:t>
      </w:r>
      <w:proofErr w:type="spellEnd"/>
      <w:r w:rsidRPr="00E45308">
        <w:rPr>
          <w:b/>
        </w:rPr>
        <w:t>)</w:t>
      </w:r>
    </w:p>
    <w:p w14:paraId="52521CDF" w14:textId="77777777" w:rsidR="00E45308" w:rsidRPr="00C66BDA" w:rsidRDefault="00E45308" w:rsidP="00C66BDA">
      <w:pPr>
        <w:tabs>
          <w:tab w:val="left" w:pos="704"/>
          <w:tab w:val="left" w:pos="6233"/>
        </w:tabs>
      </w:pPr>
      <w:r w:rsidRPr="004B37F4">
        <w:rPr>
          <w:rFonts w:cs="Arial"/>
        </w:rPr>
        <w:t>Direct participants to quiz webpage (</w:t>
      </w:r>
      <w:hyperlink r:id="rId16" w:history="1">
        <w:r w:rsidRPr="004B37F4">
          <w:rPr>
            <w:rStyle w:val="Hyperlink"/>
            <w:rFonts w:cs="Arial"/>
            <w:bCs/>
            <w:kern w:val="24"/>
            <w:lang w:val="en-CA"/>
          </w:rPr>
          <w:t>http://distance.uh.edu/online_learning.html</w:t>
        </w:r>
      </w:hyperlink>
      <w:r w:rsidRPr="004B37F4">
        <w:rPr>
          <w:rFonts w:cs="Arial"/>
          <w:lang w:val="en-CA"/>
        </w:rPr>
        <w:t xml:space="preserve"> )</w:t>
      </w:r>
      <w:r w:rsidRPr="004B37F4">
        <w:rPr>
          <w:rFonts w:cs="Arial"/>
        </w:rPr>
        <w:t>, or print and bring paper copies of the quiz questions. Ask participants to take the quiz from a students’ perspective and to take mental or written notes about the kinds of skills that students are being asked about. Give them 5 minutes to complete the quiz.</w:t>
      </w:r>
    </w:p>
    <w:p w14:paraId="332A6CF5" w14:textId="1678F4ED" w:rsidR="00E45308" w:rsidRPr="001A54F9" w:rsidRDefault="00E45308" w:rsidP="00C66BDA">
      <w:pPr>
        <w:rPr>
          <w:b/>
        </w:rPr>
      </w:pPr>
      <w:r w:rsidRPr="001B298C">
        <w:rPr>
          <w:b/>
        </w:rPr>
        <w:t>1</w:t>
      </w:r>
      <w:r w:rsidR="00CE67E4">
        <w:rPr>
          <w:b/>
        </w:rPr>
        <w:t>0</w:t>
      </w:r>
      <w:r w:rsidR="001B298C" w:rsidRPr="001B298C">
        <w:rPr>
          <w:b/>
        </w:rPr>
        <w:t>.</w:t>
      </w:r>
      <w:r w:rsidR="001B298C">
        <w:t xml:space="preserve"> </w:t>
      </w:r>
      <w:r>
        <w:rPr>
          <w:b/>
        </w:rPr>
        <w:t>Group D</w:t>
      </w:r>
      <w:r w:rsidRPr="00695181">
        <w:rPr>
          <w:b/>
        </w:rPr>
        <w:t>iscussion</w:t>
      </w:r>
      <w:r w:rsidRPr="001A54F9">
        <w:t xml:space="preserve">: </w:t>
      </w:r>
      <w:r>
        <w:rPr>
          <w:b/>
        </w:rPr>
        <w:t>Take-away P</w:t>
      </w:r>
      <w:r w:rsidRPr="001A54F9">
        <w:rPr>
          <w:b/>
        </w:rPr>
        <w:t xml:space="preserve">oints from </w:t>
      </w:r>
      <w:r>
        <w:rPr>
          <w:b/>
        </w:rPr>
        <w:t>Q</w:t>
      </w:r>
      <w:r w:rsidRPr="001A54F9">
        <w:rPr>
          <w:b/>
        </w:rPr>
        <w:t>uiz</w:t>
      </w:r>
      <w:r w:rsidR="001B298C">
        <w:rPr>
          <w:b/>
        </w:rPr>
        <w:t xml:space="preserve"> (25 </w:t>
      </w:r>
      <w:proofErr w:type="spellStart"/>
      <w:r w:rsidR="001B298C">
        <w:rPr>
          <w:b/>
        </w:rPr>
        <w:t>mins</w:t>
      </w:r>
      <w:proofErr w:type="spellEnd"/>
      <w:r w:rsidR="001B298C">
        <w:rPr>
          <w:b/>
        </w:rPr>
        <w:t>)</w:t>
      </w:r>
    </w:p>
    <w:p w14:paraId="7DA2B397" w14:textId="77777777" w:rsidR="00E45308" w:rsidRPr="00C66BDA" w:rsidRDefault="00E45308" w:rsidP="00C66BDA">
      <w:pPr>
        <w:tabs>
          <w:tab w:val="left" w:pos="704"/>
          <w:tab w:val="left" w:pos="6233"/>
        </w:tabs>
      </w:pPr>
      <w:r>
        <w:t xml:space="preserve">Divide participants into groups of two or three. </w:t>
      </w:r>
      <w:r w:rsidRPr="00695181">
        <w:t>Give the small groups 5-10 minutes for their discussion. Once they have completed their lists, give each group 2-3 minutes to present their list to the other groups.</w:t>
      </w:r>
      <w:r w:rsidRPr="00695181">
        <w:tab/>
      </w:r>
    </w:p>
    <w:p w14:paraId="65D097B9" w14:textId="242E0292" w:rsidR="00E45308" w:rsidRDefault="00E45308" w:rsidP="00C66BDA">
      <w:r w:rsidRPr="001B298C">
        <w:rPr>
          <w:b/>
        </w:rPr>
        <w:t>1</w:t>
      </w:r>
      <w:r w:rsidR="00CE67E4">
        <w:rPr>
          <w:b/>
        </w:rPr>
        <w:t>1</w:t>
      </w:r>
      <w:r w:rsidR="001B298C" w:rsidRPr="001B298C">
        <w:rPr>
          <w:b/>
        </w:rPr>
        <w:t>.</w:t>
      </w:r>
      <w:r w:rsidR="001B298C">
        <w:t xml:space="preserve"> </w:t>
      </w:r>
      <w:r>
        <w:rPr>
          <w:b/>
        </w:rPr>
        <w:t>Content Delivery</w:t>
      </w:r>
      <w:r w:rsidRPr="00695181">
        <w:rPr>
          <w:b/>
        </w:rPr>
        <w:t>:</w:t>
      </w:r>
      <w:r>
        <w:t xml:space="preserve"> </w:t>
      </w:r>
      <w:r w:rsidRPr="00384B62">
        <w:rPr>
          <w:b/>
        </w:rPr>
        <w:t>Online Teaching Skills</w:t>
      </w:r>
      <w:r w:rsidR="001B298C">
        <w:rPr>
          <w:b/>
        </w:rPr>
        <w:t xml:space="preserve"> (5 </w:t>
      </w:r>
      <w:proofErr w:type="spellStart"/>
      <w:r w:rsidR="001B298C">
        <w:rPr>
          <w:b/>
        </w:rPr>
        <w:t>mins</w:t>
      </w:r>
      <w:proofErr w:type="spellEnd"/>
      <w:r w:rsidR="001B298C">
        <w:rPr>
          <w:b/>
        </w:rPr>
        <w:t>)</w:t>
      </w:r>
    </w:p>
    <w:p w14:paraId="18F9475C" w14:textId="76151A62" w:rsidR="00E45308" w:rsidRDefault="00D72FC3" w:rsidP="001B298C">
      <w:r w:rsidRPr="00D72FC3">
        <w:t>Show the video Skills Developed Through Online Teaching in which instructors talk about the skills that may be developed or enhanced through online teaching</w:t>
      </w:r>
      <w:r w:rsidR="0021301E">
        <w:t>:</w:t>
      </w:r>
      <w:r w:rsidRPr="00D72FC3">
        <w:t xml:space="preserve"> (</w:t>
      </w:r>
      <w:hyperlink r:id="rId17" w:history="1">
        <w:r w:rsidR="001B1CD9" w:rsidRPr="00710FA3">
          <w:rPr>
            <w:rStyle w:val="Hyperlink"/>
          </w:rPr>
          <w:t>https://mediaserver.carleton.ca/media/skills-developed-through-online-teaching</w:t>
        </w:r>
      </w:hyperlink>
      <w:r w:rsidR="001B1CD9">
        <w:t>)</w:t>
      </w:r>
    </w:p>
    <w:p w14:paraId="2E335995" w14:textId="0757BAC7" w:rsidR="00E45308" w:rsidRDefault="00E45308" w:rsidP="00DE121D">
      <w:pPr>
        <w:rPr>
          <w:b/>
        </w:rPr>
      </w:pPr>
      <w:r w:rsidRPr="001B298C">
        <w:rPr>
          <w:b/>
        </w:rPr>
        <w:t>1</w:t>
      </w:r>
      <w:r w:rsidR="00D72FC3">
        <w:rPr>
          <w:b/>
        </w:rPr>
        <w:t>2</w:t>
      </w:r>
      <w:r w:rsidR="001B298C" w:rsidRPr="001B298C">
        <w:rPr>
          <w:b/>
        </w:rPr>
        <w:t>.</w:t>
      </w:r>
      <w:r w:rsidR="001B298C">
        <w:t xml:space="preserve"> </w:t>
      </w:r>
      <w:r>
        <w:rPr>
          <w:b/>
        </w:rPr>
        <w:t xml:space="preserve">Group Discussion: </w:t>
      </w:r>
      <w:r w:rsidRPr="00DE121D">
        <w:rPr>
          <w:b/>
        </w:rPr>
        <w:t xml:space="preserve">Useful </w:t>
      </w:r>
      <w:r>
        <w:rPr>
          <w:b/>
        </w:rPr>
        <w:t>Skills in Online T</w:t>
      </w:r>
      <w:r w:rsidRPr="00DE121D">
        <w:rPr>
          <w:b/>
        </w:rPr>
        <w:t>eaching</w:t>
      </w:r>
      <w:r w:rsidR="001B298C">
        <w:rPr>
          <w:b/>
        </w:rPr>
        <w:t xml:space="preserve"> (20 </w:t>
      </w:r>
      <w:proofErr w:type="spellStart"/>
      <w:r w:rsidR="001B298C">
        <w:rPr>
          <w:b/>
        </w:rPr>
        <w:t>mins</w:t>
      </w:r>
      <w:proofErr w:type="spellEnd"/>
      <w:r w:rsidR="001B298C">
        <w:rPr>
          <w:b/>
        </w:rPr>
        <w:t>)</w:t>
      </w:r>
    </w:p>
    <w:p w14:paraId="030075B6" w14:textId="77777777" w:rsidR="00E45308" w:rsidRDefault="00E45308" w:rsidP="00E66F8D">
      <w:r>
        <w:t>Based on the video you just watched, what do you think are some of the skills you will find useful while teaching online?</w:t>
      </w:r>
    </w:p>
    <w:p w14:paraId="43B06CA8" w14:textId="77777777" w:rsidR="00E45308" w:rsidRPr="00C66BDA" w:rsidRDefault="00E45308" w:rsidP="00C66BDA">
      <w:pPr>
        <w:tabs>
          <w:tab w:val="left" w:pos="704"/>
          <w:tab w:val="left" w:pos="6233"/>
        </w:tabs>
      </w:pPr>
      <w:r w:rsidRPr="00E66F8D">
        <w:t>Initiate a large group discussion about online teaching skills and lead the group through a 5-10 minute brainstorming session of skills they think are important. During the discussion, take notes on a whiteboard or flipchart paper, and indicate the ones that there is the most agreement about. Ask participants to consider why they think these skills are at the top of the list and facilitate a discussion about these skills and how someone might go about further developing them.</w:t>
      </w:r>
      <w:r w:rsidRPr="00695181">
        <w:tab/>
      </w:r>
    </w:p>
    <w:p w14:paraId="2A1406AF" w14:textId="77777777" w:rsidR="00DE0115" w:rsidRDefault="00DE0115" w:rsidP="00A41D58">
      <w:pPr>
        <w:rPr>
          <w:b/>
        </w:rPr>
      </w:pPr>
    </w:p>
    <w:p w14:paraId="624542F2" w14:textId="161AE2ED" w:rsidR="00E45308" w:rsidRDefault="00E45308" w:rsidP="00A41D58">
      <w:r w:rsidRPr="001B298C">
        <w:rPr>
          <w:b/>
        </w:rPr>
        <w:lastRenderedPageBreak/>
        <w:t>1</w:t>
      </w:r>
      <w:r w:rsidR="00D72FC3">
        <w:rPr>
          <w:b/>
        </w:rPr>
        <w:t>3</w:t>
      </w:r>
      <w:r w:rsidR="001B298C" w:rsidRPr="001B298C">
        <w:rPr>
          <w:b/>
        </w:rPr>
        <w:t>.</w:t>
      </w:r>
      <w:r w:rsidR="001B298C">
        <w:t xml:space="preserve"> </w:t>
      </w:r>
      <w:r>
        <w:rPr>
          <w:b/>
        </w:rPr>
        <w:t>Wrap-up and Q</w:t>
      </w:r>
      <w:r w:rsidRPr="0009569E">
        <w:rPr>
          <w:b/>
        </w:rPr>
        <w:t>uestions</w:t>
      </w:r>
      <w:r w:rsidR="001B298C">
        <w:rPr>
          <w:b/>
        </w:rPr>
        <w:t xml:space="preserve"> (10 </w:t>
      </w:r>
      <w:proofErr w:type="spellStart"/>
      <w:r w:rsidR="001B298C">
        <w:rPr>
          <w:b/>
        </w:rPr>
        <w:t>mins</w:t>
      </w:r>
      <w:proofErr w:type="spellEnd"/>
      <w:r w:rsidR="001B298C">
        <w:rPr>
          <w:b/>
        </w:rPr>
        <w:t>)</w:t>
      </w:r>
      <w:r w:rsidRPr="0009569E">
        <w:rPr>
          <w:b/>
        </w:rPr>
        <w:t>:</w:t>
      </w:r>
      <w:r>
        <w:t xml:space="preserve"> </w:t>
      </w:r>
    </w:p>
    <w:p w14:paraId="16262D8F" w14:textId="77777777" w:rsidR="00E45308" w:rsidRPr="00A41D58" w:rsidRDefault="00E45308" w:rsidP="001B298C">
      <w:r>
        <w:t>Briefly summarize the main points and ask if participants have any final questions.</w:t>
      </w:r>
      <w:r w:rsidRPr="0009569E">
        <w:rPr>
          <w:b/>
        </w:rPr>
        <w:tab/>
      </w:r>
    </w:p>
    <w:p w14:paraId="6BD83D98" w14:textId="77777777" w:rsidR="0044022C" w:rsidRDefault="0044022C">
      <w:pPr>
        <w:spacing w:before="0" w:after="200"/>
        <w:rPr>
          <w:caps/>
          <w:color w:val="C51E2E"/>
          <w:sz w:val="56"/>
          <w:szCs w:val="24"/>
        </w:rPr>
      </w:pPr>
      <w:r>
        <w:br w:type="page"/>
      </w:r>
    </w:p>
    <w:p w14:paraId="674CA55F" w14:textId="09A72237" w:rsidR="0018278E" w:rsidRDefault="0053190C" w:rsidP="001B298C">
      <w:pPr>
        <w:pStyle w:val="Heading10"/>
        <w:outlineLvl w:val="0"/>
      </w:pPr>
      <w:bookmarkStart w:id="15" w:name="_Toc392237316"/>
      <w:r>
        <w:lastRenderedPageBreak/>
        <w:t>A</w:t>
      </w:r>
      <w:r w:rsidR="0018278E">
        <w:t>dditiona</w:t>
      </w:r>
      <w:r>
        <w:t>l R</w:t>
      </w:r>
      <w:r w:rsidR="0018278E">
        <w:t>esources</w:t>
      </w:r>
      <w:r w:rsidR="00F84956">
        <w:t xml:space="preserve"> and References</w:t>
      </w:r>
      <w:bookmarkEnd w:id="15"/>
    </w:p>
    <w:p w14:paraId="4A7DBC74" w14:textId="77777777" w:rsidR="00397FD4" w:rsidRDefault="00AE243B" w:rsidP="00397FD4">
      <w:pPr>
        <w:ind w:left="709" w:hanging="709"/>
      </w:pPr>
      <w:r>
        <w:t>Devine, C. (2013). The Skills Both Online Students and Teachers Must Have. Retrieved from</w:t>
      </w:r>
      <w:r w:rsidR="00397FD4">
        <w:t xml:space="preserve"> </w:t>
      </w:r>
      <w:r>
        <w:t>http://www.edudemic.com/the-skills-both-online-students-and-teachers-must-have/.</w:t>
      </w:r>
    </w:p>
    <w:p w14:paraId="54B3970B" w14:textId="77777777" w:rsidR="00397FD4" w:rsidRDefault="00AE243B" w:rsidP="001B298C">
      <w:pPr>
        <w:ind w:left="709" w:hanging="709"/>
      </w:pPr>
      <w:proofErr w:type="spellStart"/>
      <w:r>
        <w:t>Kassop</w:t>
      </w:r>
      <w:proofErr w:type="spellEnd"/>
      <w:r>
        <w:t>, M. (2003) Ten Ways Online Education Matches or Surpasses Face-to-Face. Retrieved</w:t>
      </w:r>
      <w:r w:rsidR="00397FD4">
        <w:t xml:space="preserve"> </w:t>
      </w:r>
      <w:r>
        <w:t>from http://technologysource.org/article/ten_ways_online_education_matches_or_surpasses_facetoface_learning/.</w:t>
      </w:r>
    </w:p>
    <w:p w14:paraId="08B656DE" w14:textId="77777777" w:rsidR="00397FD4" w:rsidRDefault="00AE243B" w:rsidP="001B298C">
      <w:pPr>
        <w:ind w:left="709" w:hanging="709"/>
      </w:pPr>
      <w:r>
        <w:t>MGH Institute of Health Professions. (2014). Benefits and Challenges of Online Instruction.</w:t>
      </w:r>
      <w:r w:rsidR="00397FD4">
        <w:t xml:space="preserve"> </w:t>
      </w:r>
      <w:r>
        <w:t>Retrieved from http://www.mghihp.edu/faculty/faculty-compass/teaching/Prepare-Your</w:t>
      </w:r>
      <w:r w:rsidR="00397FD4">
        <w:t>-</w:t>
      </w:r>
      <w:r>
        <w:t>Course/Online/Benefits-and-challenges-of-online-instruction.aspx.</w:t>
      </w:r>
      <w:r w:rsidRPr="009A5400">
        <w:t xml:space="preserve"> </w:t>
      </w:r>
    </w:p>
    <w:p w14:paraId="562F3C44" w14:textId="77777777" w:rsidR="00397FD4" w:rsidRDefault="00AE243B" w:rsidP="001B298C">
      <w:pPr>
        <w:ind w:left="709" w:hanging="709"/>
      </w:pPr>
      <w:r>
        <w:t xml:space="preserve">Thomas, MJW (2002). Learning within Incoherent Structures: The </w:t>
      </w:r>
      <w:r>
        <w:tab/>
        <w:t>Space of Online Discussion</w:t>
      </w:r>
      <w:r w:rsidR="00397FD4">
        <w:t xml:space="preserve"> </w:t>
      </w:r>
      <w:r>
        <w:t>Forums. Journal of Computer Assisted Learning 18(3): 351-66.</w:t>
      </w:r>
    </w:p>
    <w:p w14:paraId="6D27F0B1" w14:textId="77777777" w:rsidR="00425383" w:rsidRDefault="00AE243B" w:rsidP="001B298C">
      <w:pPr>
        <w:ind w:left="709" w:hanging="709"/>
      </w:pPr>
      <w:r>
        <w:t>University of New Hampshire. (2012). Benefits and Challenges. Retrieved from</w:t>
      </w:r>
      <w:r w:rsidR="00397FD4">
        <w:t xml:space="preserve"> </w:t>
      </w:r>
      <w:r>
        <w:t>http://www.unh.edu/eunh/benefits-challenges.</w:t>
      </w:r>
      <w:r w:rsidRPr="009A5400">
        <w:t xml:space="preserve"> </w:t>
      </w:r>
      <w:r w:rsidR="004E04FA" w:rsidRPr="009A5400">
        <w:br w:type="page"/>
      </w:r>
    </w:p>
    <w:p w14:paraId="30499709" w14:textId="77777777" w:rsidR="00425383" w:rsidRDefault="001B298C" w:rsidP="00425383">
      <w:pPr>
        <w:pStyle w:val="Heading10"/>
        <w:outlineLvl w:val="0"/>
      </w:pPr>
      <w:bookmarkStart w:id="16" w:name="_Toc392237317"/>
      <w:r>
        <w:lastRenderedPageBreak/>
        <w:t xml:space="preserve">Appendix A: </w:t>
      </w:r>
      <w:r w:rsidR="00425383">
        <w:t>Module Slides and Notes (Face-to-Face)</w:t>
      </w:r>
      <w:bookmarkEnd w:id="16"/>
    </w:p>
    <w:p w14:paraId="05F57249" w14:textId="77777777" w:rsidR="00134A73" w:rsidRDefault="00134A73" w:rsidP="00134A73">
      <w:pPr>
        <w:spacing w:line="360" w:lineRule="auto"/>
        <w:rPr>
          <w:rFonts w:asciiTheme="minorHAnsi" w:hAnsiTheme="minorHAnsi"/>
        </w:rPr>
      </w:pPr>
      <w:r>
        <w:t>Slide 1</w:t>
      </w:r>
    </w:p>
    <w:p w14:paraId="342E07ED" w14:textId="77777777" w:rsidR="00134A73" w:rsidRDefault="00134A73" w:rsidP="00134A73">
      <w:pPr>
        <w:spacing w:line="360" w:lineRule="auto"/>
      </w:pPr>
    </w:p>
    <w:p w14:paraId="64F2EBC8" w14:textId="77777777" w:rsidR="00134A73" w:rsidRDefault="00134A73" w:rsidP="00134A73">
      <w:pPr>
        <w:spacing w:line="360" w:lineRule="auto"/>
        <w:jc w:val="center"/>
      </w:pPr>
      <w:r>
        <w:rPr>
          <w:rFonts w:asciiTheme="minorHAnsi" w:hAnsiTheme="minorHAnsi"/>
          <w:lang w:val="en-CA"/>
        </w:rPr>
        <w:object w:dxaOrig="5400" w:dyaOrig="4050" w14:anchorId="273EA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4pt;height:202.4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5" DrawAspect="Content" ObjectID="_1342592787" r:id="rId19"/>
        </w:object>
      </w:r>
    </w:p>
    <w:p w14:paraId="564C4BF2" w14:textId="77777777" w:rsidR="00134A73" w:rsidRDefault="00134A73" w:rsidP="00134A73">
      <w:pPr>
        <w:spacing w:line="360" w:lineRule="auto"/>
        <w:jc w:val="center"/>
      </w:pPr>
    </w:p>
    <w:p w14:paraId="480A5928" w14:textId="77777777" w:rsidR="00134A73" w:rsidRDefault="00134A73" w:rsidP="00134A73">
      <w:pPr>
        <w:spacing w:line="360" w:lineRule="auto"/>
      </w:pPr>
    </w:p>
    <w:p w14:paraId="500B2FFE" w14:textId="77777777" w:rsidR="00134A73" w:rsidRDefault="00134A73" w:rsidP="00134A73">
      <w:r>
        <w:br w:type="page"/>
      </w:r>
    </w:p>
    <w:p w14:paraId="583D02A8" w14:textId="77777777" w:rsidR="00134A73" w:rsidRDefault="00134A73" w:rsidP="00134A73">
      <w:pPr>
        <w:spacing w:line="360" w:lineRule="auto"/>
      </w:pPr>
      <w:r>
        <w:lastRenderedPageBreak/>
        <w:t>Slide 2</w:t>
      </w:r>
    </w:p>
    <w:p w14:paraId="379BC9A3" w14:textId="77777777" w:rsidR="00134A73" w:rsidRDefault="00134A73" w:rsidP="00134A73">
      <w:pPr>
        <w:spacing w:line="360" w:lineRule="auto"/>
      </w:pPr>
    </w:p>
    <w:p w14:paraId="6E934D8D" w14:textId="77777777" w:rsidR="00134A73" w:rsidRDefault="00134A73" w:rsidP="00134A73">
      <w:pPr>
        <w:spacing w:line="360" w:lineRule="auto"/>
        <w:jc w:val="center"/>
      </w:pPr>
      <w:r>
        <w:rPr>
          <w:rFonts w:asciiTheme="minorHAnsi" w:hAnsiTheme="minorHAnsi"/>
          <w:lang w:val="en-CA"/>
        </w:rPr>
        <w:object w:dxaOrig="5400" w:dyaOrig="4050" w14:anchorId="2958A5BC">
          <v:shape id="_x0000_i1026" type="#_x0000_t75" style="width:270.4pt;height:202.4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6" DrawAspect="Content" ObjectID="_1342592788" r:id="rId21"/>
        </w:object>
      </w:r>
    </w:p>
    <w:p w14:paraId="0893DFD5"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Introduce yourself and explain your role at the school. You may edit slide to insert name, position, contact info.</w:t>
      </w:r>
    </w:p>
    <w:p w14:paraId="640CAF49"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this is the first of a series of modules, spend a little bit of time giving overview of the program. You may wish to insert a slide or two with that information.</w:t>
      </w:r>
    </w:p>
    <w:p w14:paraId="55AD8080"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p>
    <w:p w14:paraId="7C278770"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p>
    <w:p w14:paraId="1383C4D5" w14:textId="77777777" w:rsidR="00134A73" w:rsidRDefault="00134A73" w:rsidP="00134A73">
      <w:pPr>
        <w:autoSpaceDE w:val="0"/>
        <w:autoSpaceDN w:val="0"/>
        <w:adjustRightInd w:val="0"/>
        <w:spacing w:after="0" w:line="240" w:lineRule="auto"/>
        <w:rPr>
          <w:rFonts w:ascii="Calibri" w:hAnsi="Calibri" w:cs="Calibri"/>
          <w:kern w:val="24"/>
          <w:sz w:val="24"/>
          <w:szCs w:val="24"/>
          <w:lang w:val="en-CA"/>
        </w:rPr>
      </w:pPr>
    </w:p>
    <w:p w14:paraId="4122DDA5" w14:textId="77777777" w:rsidR="00134A73" w:rsidRDefault="00134A73" w:rsidP="00134A73">
      <w:pPr>
        <w:autoSpaceDE w:val="0"/>
        <w:autoSpaceDN w:val="0"/>
        <w:adjustRightInd w:val="0"/>
        <w:spacing w:after="0" w:line="240" w:lineRule="auto"/>
        <w:rPr>
          <w:rFonts w:cs="Arial"/>
          <w:sz w:val="24"/>
          <w:szCs w:val="24"/>
        </w:rPr>
      </w:pPr>
    </w:p>
    <w:p w14:paraId="719DDA9B" w14:textId="77777777" w:rsidR="00134A73" w:rsidRDefault="00134A73" w:rsidP="00134A73">
      <w:pPr>
        <w:spacing w:line="360" w:lineRule="auto"/>
        <w:rPr>
          <w:rFonts w:asciiTheme="minorHAnsi" w:hAnsiTheme="minorHAnsi"/>
        </w:rPr>
      </w:pPr>
    </w:p>
    <w:p w14:paraId="4FD85A14" w14:textId="77777777" w:rsidR="00134A73" w:rsidRDefault="00134A73" w:rsidP="00134A73">
      <w:r>
        <w:br w:type="page"/>
      </w:r>
    </w:p>
    <w:p w14:paraId="3A048F27" w14:textId="77777777" w:rsidR="00134A73" w:rsidRDefault="00134A73" w:rsidP="00134A73">
      <w:pPr>
        <w:spacing w:line="360" w:lineRule="auto"/>
      </w:pPr>
      <w:r>
        <w:lastRenderedPageBreak/>
        <w:t>Slide 3</w:t>
      </w:r>
    </w:p>
    <w:p w14:paraId="5BF4957F" w14:textId="77777777" w:rsidR="00134A73" w:rsidRDefault="00134A73" w:rsidP="00134A73">
      <w:pPr>
        <w:spacing w:line="360" w:lineRule="auto"/>
      </w:pPr>
    </w:p>
    <w:p w14:paraId="51180A2B" w14:textId="77777777" w:rsidR="00134A73" w:rsidRDefault="00134A73" w:rsidP="00134A73">
      <w:pPr>
        <w:spacing w:line="360" w:lineRule="auto"/>
        <w:jc w:val="center"/>
      </w:pPr>
      <w:r>
        <w:rPr>
          <w:rFonts w:asciiTheme="minorHAnsi" w:hAnsiTheme="minorHAnsi"/>
          <w:lang w:val="en-CA"/>
        </w:rPr>
        <w:object w:dxaOrig="5400" w:dyaOrig="4050" w14:anchorId="48DAF590">
          <v:shape id="_x0000_i1027" type="#_x0000_t75" style="width:270.4pt;height:202.4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7" DrawAspect="Content" ObjectID="_1342592789" r:id="rId23"/>
        </w:object>
      </w:r>
    </w:p>
    <w:p w14:paraId="30CF2AAB"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goal of this module is for you to recognize the benefits of online teaching and learning and develop strategies for overcoming anticipated challenges.</w:t>
      </w:r>
    </w:p>
    <w:p w14:paraId="16A4ADF4"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46B21639"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Lead participants through learning outcomes. </w:t>
      </w:r>
    </w:p>
    <w:p w14:paraId="390B6578" w14:textId="77777777" w:rsidR="00134A73" w:rsidRDefault="00134A73" w:rsidP="00134A73">
      <w:pPr>
        <w:autoSpaceDE w:val="0"/>
        <w:autoSpaceDN w:val="0"/>
        <w:adjustRightInd w:val="0"/>
        <w:spacing w:after="0" w:line="240" w:lineRule="auto"/>
        <w:rPr>
          <w:rFonts w:cs="Arial"/>
          <w:sz w:val="24"/>
          <w:szCs w:val="24"/>
        </w:rPr>
      </w:pPr>
    </w:p>
    <w:p w14:paraId="0540817E" w14:textId="77777777" w:rsidR="00134A73" w:rsidRDefault="00134A73" w:rsidP="00134A73">
      <w:pPr>
        <w:spacing w:line="360" w:lineRule="auto"/>
        <w:rPr>
          <w:rFonts w:asciiTheme="minorHAnsi" w:hAnsiTheme="minorHAnsi"/>
        </w:rPr>
      </w:pPr>
    </w:p>
    <w:p w14:paraId="16B46A89" w14:textId="77777777" w:rsidR="00134A73" w:rsidRDefault="00134A73" w:rsidP="00134A73">
      <w:r>
        <w:br w:type="page"/>
      </w:r>
    </w:p>
    <w:p w14:paraId="2267C03F" w14:textId="77777777" w:rsidR="00134A73" w:rsidRDefault="00134A73" w:rsidP="00134A73">
      <w:pPr>
        <w:spacing w:line="360" w:lineRule="auto"/>
      </w:pPr>
      <w:r>
        <w:lastRenderedPageBreak/>
        <w:t>Slide 4</w:t>
      </w:r>
    </w:p>
    <w:p w14:paraId="0146E664" w14:textId="77777777" w:rsidR="00134A73" w:rsidRDefault="00134A73" w:rsidP="00134A73">
      <w:pPr>
        <w:spacing w:line="360" w:lineRule="auto"/>
      </w:pPr>
    </w:p>
    <w:p w14:paraId="180131F8" w14:textId="77777777" w:rsidR="00134A73" w:rsidRDefault="00134A73" w:rsidP="00134A73">
      <w:pPr>
        <w:spacing w:line="360" w:lineRule="auto"/>
        <w:jc w:val="center"/>
      </w:pPr>
      <w:r>
        <w:rPr>
          <w:rFonts w:asciiTheme="minorHAnsi" w:hAnsiTheme="minorHAnsi"/>
          <w:lang w:val="en-CA"/>
        </w:rPr>
        <w:object w:dxaOrig="5400" w:dyaOrig="4050" w14:anchorId="130B6E1B">
          <v:shape id="_x0000_i1028" type="#_x0000_t75" style="width:270.4pt;height:202.4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8" DrawAspect="Content" ObjectID="_1342592790" r:id="rId25"/>
        </w:object>
      </w:r>
    </w:p>
    <w:p w14:paraId="2CABDA65"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Provide an overview of how the session will be divided (if a different order makes more sense for your context, please feel free to reorder the slides and include additional materials). </w:t>
      </w:r>
    </w:p>
    <w:p w14:paraId="57E61CBC" w14:textId="77777777" w:rsidR="00134A73" w:rsidRDefault="00134A73" w:rsidP="00134A73">
      <w:pPr>
        <w:autoSpaceDE w:val="0"/>
        <w:autoSpaceDN w:val="0"/>
        <w:adjustRightInd w:val="0"/>
        <w:spacing w:after="0" w:line="240" w:lineRule="auto"/>
        <w:rPr>
          <w:rFonts w:ascii="Calibri" w:hAnsi="Calibri" w:cs="Calibri"/>
          <w:kern w:val="24"/>
          <w:sz w:val="24"/>
          <w:szCs w:val="24"/>
          <w:lang w:val="en-CA"/>
        </w:rPr>
      </w:pPr>
    </w:p>
    <w:p w14:paraId="31E9434C" w14:textId="77777777" w:rsidR="00134A73" w:rsidRDefault="00134A73" w:rsidP="00134A73">
      <w:pPr>
        <w:autoSpaceDE w:val="0"/>
        <w:autoSpaceDN w:val="0"/>
        <w:adjustRightInd w:val="0"/>
        <w:spacing w:after="0" w:line="240" w:lineRule="auto"/>
        <w:rPr>
          <w:rFonts w:cs="Arial"/>
          <w:sz w:val="24"/>
          <w:szCs w:val="24"/>
        </w:rPr>
      </w:pPr>
    </w:p>
    <w:p w14:paraId="5CC77CC5" w14:textId="77777777" w:rsidR="00134A73" w:rsidRDefault="00134A73" w:rsidP="00134A73">
      <w:pPr>
        <w:spacing w:line="360" w:lineRule="auto"/>
        <w:rPr>
          <w:rFonts w:asciiTheme="minorHAnsi" w:hAnsiTheme="minorHAnsi"/>
        </w:rPr>
      </w:pPr>
    </w:p>
    <w:p w14:paraId="6C0A7A50" w14:textId="77777777" w:rsidR="00134A73" w:rsidRDefault="00134A73" w:rsidP="00134A73">
      <w:r>
        <w:br w:type="page"/>
      </w:r>
    </w:p>
    <w:p w14:paraId="69034CB7" w14:textId="77777777" w:rsidR="00134A73" w:rsidRDefault="00134A73" w:rsidP="00134A73">
      <w:pPr>
        <w:spacing w:line="360" w:lineRule="auto"/>
      </w:pPr>
      <w:r>
        <w:lastRenderedPageBreak/>
        <w:t>Slide 5</w:t>
      </w:r>
    </w:p>
    <w:p w14:paraId="3EA2F9D9" w14:textId="77777777" w:rsidR="00134A73" w:rsidRDefault="00134A73" w:rsidP="00134A73">
      <w:pPr>
        <w:spacing w:line="360" w:lineRule="auto"/>
      </w:pPr>
    </w:p>
    <w:p w14:paraId="0D57CCDB" w14:textId="77777777" w:rsidR="00134A73" w:rsidRDefault="00134A73" w:rsidP="00134A73">
      <w:pPr>
        <w:spacing w:line="360" w:lineRule="auto"/>
        <w:jc w:val="center"/>
      </w:pPr>
      <w:r>
        <w:rPr>
          <w:rFonts w:asciiTheme="minorHAnsi" w:hAnsiTheme="minorHAnsi"/>
          <w:lang w:val="en-CA"/>
        </w:rPr>
        <w:object w:dxaOrig="5400" w:dyaOrig="4050" w14:anchorId="388BBEA7">
          <v:shape id="_x0000_i1029" type="#_x0000_t75" style="width:270.4pt;height:202.4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29" DrawAspect="Content" ObjectID="_1342592791" r:id="rId27"/>
        </w:object>
      </w:r>
    </w:p>
    <w:p w14:paraId="7C5AAAEC" w14:textId="77777777" w:rsidR="00134A73" w:rsidRDefault="00134A73" w:rsidP="00134A73">
      <w:pPr>
        <w:spacing w:line="360" w:lineRule="auto"/>
        <w:jc w:val="center"/>
      </w:pPr>
    </w:p>
    <w:p w14:paraId="3D5C16DF" w14:textId="77777777" w:rsidR="00134A73" w:rsidRDefault="00134A73" w:rsidP="00134A73">
      <w:pPr>
        <w:spacing w:line="360" w:lineRule="auto"/>
      </w:pPr>
    </w:p>
    <w:p w14:paraId="10E63BA9" w14:textId="77777777" w:rsidR="00134A73" w:rsidRDefault="00134A73" w:rsidP="00134A73">
      <w:r>
        <w:br w:type="page"/>
      </w:r>
    </w:p>
    <w:p w14:paraId="6B8B8348" w14:textId="77777777" w:rsidR="00134A73" w:rsidRDefault="00134A73" w:rsidP="00134A73">
      <w:pPr>
        <w:spacing w:line="360" w:lineRule="auto"/>
      </w:pPr>
      <w:r>
        <w:lastRenderedPageBreak/>
        <w:t>Slide 6</w:t>
      </w:r>
    </w:p>
    <w:p w14:paraId="62384688" w14:textId="77777777" w:rsidR="00134A73" w:rsidRDefault="00134A73" w:rsidP="00134A73">
      <w:pPr>
        <w:spacing w:line="360" w:lineRule="auto"/>
      </w:pPr>
    </w:p>
    <w:p w14:paraId="23F6C678" w14:textId="77777777" w:rsidR="00134A73" w:rsidRDefault="00134A73" w:rsidP="00134A73">
      <w:pPr>
        <w:spacing w:line="360" w:lineRule="auto"/>
        <w:jc w:val="center"/>
      </w:pPr>
      <w:r>
        <w:rPr>
          <w:rFonts w:asciiTheme="minorHAnsi" w:hAnsiTheme="minorHAnsi"/>
          <w:lang w:val="en-CA"/>
        </w:rPr>
        <w:object w:dxaOrig="5400" w:dyaOrig="4050" w14:anchorId="641DD306">
          <v:shape id="_x0000_i1030" type="#_x0000_t75" style="width:270.4pt;height:202.4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0" DrawAspect="Content" ObjectID="_1342592792" r:id="rId29"/>
        </w:object>
      </w:r>
    </w:p>
    <w:p w14:paraId="3766F0E9" w14:textId="38B51CD3"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Prior to the face-to-face session, you were asked to write down what you think are three major benefits and three major challenges of online teaching and learning. Let’s start today’s session by discussing the benefits you came up with. Why would you want to teach online? What benefits do you think it will have for you and your students?</w:t>
      </w:r>
    </w:p>
    <w:p w14:paraId="0334EE0B" w14:textId="77777777" w:rsidR="00134A73" w:rsidRDefault="00134A73" w:rsidP="00134A73">
      <w:pPr>
        <w:autoSpaceDE w:val="0"/>
        <w:autoSpaceDN w:val="0"/>
        <w:adjustRightInd w:val="0"/>
        <w:spacing w:after="0" w:line="240" w:lineRule="auto"/>
        <w:rPr>
          <w:rFonts w:ascii="Calibri" w:hAnsi="Calibri" w:cs="Calibri"/>
          <w:b/>
          <w:bCs/>
          <w:kern w:val="24"/>
          <w:sz w:val="24"/>
          <w:szCs w:val="24"/>
          <w:lang w:val="en-CA"/>
        </w:rPr>
      </w:pPr>
      <w:r>
        <w:rPr>
          <w:rFonts w:ascii="Calibri" w:hAnsi="Calibri" w:cs="Calibri"/>
          <w:b/>
          <w:bCs/>
          <w:kern w:val="24"/>
          <w:sz w:val="24"/>
          <w:szCs w:val="24"/>
        </w:rPr>
        <w:t xml:space="preserve">Begin the session with a discussion (5-10 minutes) of participants’ reasons for wanting to teach online. Ask them what the anticipated benefits will be for them and their students of having an online teaching and learning environment. Where it is appropriate, you can link responses to some of the available literature about online teaching and learning. Ask questions and guide the discussion toward recognizing and discussing similarities and differences in answers. If possible, use a whiteboard or flipchart to write down some of the most common answers. </w:t>
      </w:r>
    </w:p>
    <w:p w14:paraId="209CD5D8" w14:textId="77777777" w:rsidR="00134A73" w:rsidRDefault="00134A73" w:rsidP="00134A73">
      <w:pPr>
        <w:autoSpaceDE w:val="0"/>
        <w:autoSpaceDN w:val="0"/>
        <w:adjustRightInd w:val="0"/>
        <w:spacing w:after="0" w:line="240" w:lineRule="auto"/>
        <w:rPr>
          <w:rFonts w:cs="Arial"/>
          <w:sz w:val="24"/>
          <w:szCs w:val="24"/>
        </w:rPr>
      </w:pPr>
    </w:p>
    <w:p w14:paraId="3BC47BA4" w14:textId="77777777" w:rsidR="00134A73" w:rsidRDefault="00134A73" w:rsidP="00134A73">
      <w:pPr>
        <w:spacing w:line="360" w:lineRule="auto"/>
        <w:rPr>
          <w:rFonts w:asciiTheme="minorHAnsi" w:hAnsiTheme="minorHAnsi"/>
        </w:rPr>
      </w:pPr>
    </w:p>
    <w:p w14:paraId="7BC80795" w14:textId="77777777" w:rsidR="00134A73" w:rsidRDefault="00134A73" w:rsidP="00134A73">
      <w:r>
        <w:br w:type="page"/>
      </w:r>
    </w:p>
    <w:p w14:paraId="43D7EA7F" w14:textId="77777777" w:rsidR="00134A73" w:rsidRDefault="00134A73" w:rsidP="00134A73">
      <w:pPr>
        <w:spacing w:line="360" w:lineRule="auto"/>
      </w:pPr>
      <w:r>
        <w:lastRenderedPageBreak/>
        <w:t>Slide 7</w:t>
      </w:r>
    </w:p>
    <w:p w14:paraId="4D4BDE48" w14:textId="77777777" w:rsidR="00134A73" w:rsidRDefault="00134A73" w:rsidP="00134A73">
      <w:pPr>
        <w:spacing w:line="360" w:lineRule="auto"/>
      </w:pPr>
    </w:p>
    <w:p w14:paraId="729B4951" w14:textId="77777777" w:rsidR="00134A73" w:rsidRDefault="00134A73" w:rsidP="00134A73">
      <w:pPr>
        <w:spacing w:line="360" w:lineRule="auto"/>
        <w:jc w:val="center"/>
      </w:pPr>
      <w:r>
        <w:rPr>
          <w:rFonts w:asciiTheme="minorHAnsi" w:hAnsiTheme="minorHAnsi"/>
          <w:lang w:val="en-CA"/>
        </w:rPr>
        <w:object w:dxaOrig="5400" w:dyaOrig="4050" w14:anchorId="67357C85">
          <v:shape id="_x0000_i1031" type="#_x0000_t75" style="width:270.4pt;height:202.4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1" DrawAspect="Content" ObjectID="_1342592793" r:id="rId31"/>
        </w:object>
      </w:r>
    </w:p>
    <w:p w14:paraId="472A3026"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Now that we have considered some of the benefits of online teaching and learning, let’s spend some time discussing challenges you anticipate encountering with online teaching. What challenges do you anticipate with online teaching and learning?</w:t>
      </w:r>
    </w:p>
    <w:p w14:paraId="05E02874" w14:textId="77777777" w:rsidR="00134A73" w:rsidRDefault="00134A73" w:rsidP="00134A73">
      <w:pPr>
        <w:autoSpaceDE w:val="0"/>
        <w:autoSpaceDN w:val="0"/>
        <w:adjustRightInd w:val="0"/>
        <w:spacing w:after="0" w:line="240" w:lineRule="auto"/>
        <w:rPr>
          <w:rFonts w:ascii="Calibri" w:hAnsi="Calibri" w:cs="Calibri"/>
          <w:b/>
          <w:bCs/>
          <w:kern w:val="24"/>
          <w:sz w:val="24"/>
          <w:szCs w:val="24"/>
          <w:lang w:val="en-CA"/>
        </w:rPr>
      </w:pPr>
      <w:r>
        <w:rPr>
          <w:rFonts w:ascii="Calibri" w:hAnsi="Calibri" w:cs="Calibri"/>
          <w:b/>
          <w:bCs/>
          <w:kern w:val="24"/>
          <w:sz w:val="24"/>
          <w:szCs w:val="24"/>
        </w:rPr>
        <w:t xml:space="preserve">Summarize the anticipated benefits and link them to a discussion of anticipated challenges (10-15 minutes). Ask participants what challenges they anticipate with online teaching. Where it is appropriate, you can link responses to some of the available literature about online teaching and learning. Ask questions and guide the discussion toward recognizing and discussing similarities and differences in answers. If possible, use a whiteboard or flipchart to write down some of the most common answers. </w:t>
      </w:r>
    </w:p>
    <w:p w14:paraId="037CB021" w14:textId="77777777" w:rsidR="00134A73" w:rsidRDefault="00134A73" w:rsidP="00134A73">
      <w:pPr>
        <w:autoSpaceDE w:val="0"/>
        <w:autoSpaceDN w:val="0"/>
        <w:adjustRightInd w:val="0"/>
        <w:spacing w:after="0" w:line="240" w:lineRule="auto"/>
        <w:rPr>
          <w:rFonts w:cs="Arial"/>
          <w:sz w:val="24"/>
          <w:szCs w:val="24"/>
        </w:rPr>
      </w:pPr>
    </w:p>
    <w:p w14:paraId="617D8820" w14:textId="77777777" w:rsidR="00134A73" w:rsidRDefault="00134A73" w:rsidP="00134A73">
      <w:pPr>
        <w:spacing w:line="360" w:lineRule="auto"/>
        <w:rPr>
          <w:rFonts w:asciiTheme="minorHAnsi" w:hAnsiTheme="minorHAnsi"/>
        </w:rPr>
      </w:pPr>
    </w:p>
    <w:p w14:paraId="27DC1EED" w14:textId="77777777" w:rsidR="00134A73" w:rsidRDefault="00134A73" w:rsidP="00134A73">
      <w:r>
        <w:br w:type="page"/>
      </w:r>
    </w:p>
    <w:p w14:paraId="429B21C5" w14:textId="77777777" w:rsidR="00134A73" w:rsidRDefault="00134A73" w:rsidP="00134A73">
      <w:pPr>
        <w:spacing w:line="360" w:lineRule="auto"/>
      </w:pPr>
      <w:r>
        <w:lastRenderedPageBreak/>
        <w:t>Slide 8</w:t>
      </w:r>
    </w:p>
    <w:p w14:paraId="546B5AD5" w14:textId="77777777" w:rsidR="00134A73" w:rsidRDefault="00134A73" w:rsidP="00134A73">
      <w:pPr>
        <w:spacing w:line="360" w:lineRule="auto"/>
      </w:pPr>
    </w:p>
    <w:p w14:paraId="3588762B" w14:textId="77777777" w:rsidR="00134A73" w:rsidRDefault="00134A73" w:rsidP="00134A73">
      <w:pPr>
        <w:spacing w:line="360" w:lineRule="auto"/>
        <w:jc w:val="center"/>
      </w:pPr>
      <w:r>
        <w:rPr>
          <w:rFonts w:asciiTheme="minorHAnsi" w:hAnsiTheme="minorHAnsi"/>
          <w:lang w:val="en-CA"/>
        </w:rPr>
        <w:object w:dxaOrig="5400" w:dyaOrig="4050" w14:anchorId="09F6F760">
          <v:shape id="_x0000_i1032" type="#_x0000_t75" style="width:270.4pt;height:202.4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2" DrawAspect="Content" ObjectID="_1342592794" r:id="rId33"/>
        </w:object>
      </w:r>
    </w:p>
    <w:p w14:paraId="7ACE510F" w14:textId="77777777" w:rsidR="00491EB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Note: Slides 8 and 9 can be replaced by the video Benefits and Challenges of Online Learning, in which instructors discuss the benefits and challenges for students (see the Facilitator Guide for link to video). </w:t>
      </w:r>
    </w:p>
    <w:p w14:paraId="5FCE94AC" w14:textId="6146E411" w:rsidR="00491EB3" w:rsidRDefault="00491EB3" w:rsidP="00134A73">
      <w:pPr>
        <w:autoSpaceDE w:val="0"/>
        <w:autoSpaceDN w:val="0"/>
        <w:adjustRightInd w:val="0"/>
        <w:spacing w:after="0" w:line="240" w:lineRule="auto"/>
      </w:pPr>
      <w:r>
        <w:rPr>
          <w:rFonts w:ascii="Calibri" w:hAnsi="Calibri" w:cs="Calibri"/>
          <w:b/>
          <w:bCs/>
          <w:kern w:val="24"/>
          <w:sz w:val="24"/>
          <w:szCs w:val="24"/>
        </w:rPr>
        <w:t xml:space="preserve">Link: </w:t>
      </w:r>
      <w:r w:rsidRPr="00C149BD">
        <w:rPr>
          <w:rFonts w:ascii="Calibri" w:hAnsi="Calibri" w:cs="Calibri"/>
          <w:b/>
          <w:bCs/>
          <w:kern w:val="24"/>
          <w:sz w:val="24"/>
          <w:szCs w:val="24"/>
        </w:rPr>
        <w:t>(</w:t>
      </w:r>
      <w:hyperlink r:id="rId34" w:history="1">
        <w:r w:rsidR="00C149BD" w:rsidRPr="00C149BD">
          <w:rPr>
            <w:rStyle w:val="Hyperlink"/>
            <w:b/>
          </w:rPr>
          <w:t>https://mediaserver.carleton.ca/media/benefits-and-challenges-of-online-learning</w:t>
        </w:r>
      </w:hyperlink>
      <w:r w:rsidR="00C149BD" w:rsidRPr="00C149BD">
        <w:rPr>
          <w:b/>
        </w:rPr>
        <w:t>)</w:t>
      </w:r>
    </w:p>
    <w:p w14:paraId="33F6ECDB" w14:textId="5808AC80"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After viewing the video, make links to participants’ earlier responses where possible.</w:t>
      </w:r>
    </w:p>
    <w:p w14:paraId="6EB7CB28" w14:textId="33CB2963"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you decide not to use the video, lead participants through the list of benefits experienced by students with online learning. Again, make links to participants’ earlier responses where possible.</w:t>
      </w:r>
    </w:p>
    <w:p w14:paraId="1BF9AA8E"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According to some of the research that has been done about online learning, there are many benefits for students. The common and expected benefits are that students can access the course anytime, anywhere. In addition, when a student is going through “lecture content” that is presented online, she can pause the content to think through a concept, look up more information, or review earlier notes. Online teaching and learning environments also allow you to present material in multiple formats (text, visual, audio) in order to reach students with preferences. Finally, posting responses to online questions gives students time to process material and to think through and edit a response before posting it. This is particularly helpful for students who are introverts or those who are shy. In fact, according to some research, students who do not always participate in face-to-face discussions are more likely to take part in online discussions (Thomas 2002).</w:t>
      </w:r>
    </w:p>
    <w:p w14:paraId="5410C826"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22DB4D59"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67B16AF8" w14:textId="4A7799A5" w:rsidR="00134A73" w:rsidRDefault="00134A73" w:rsidP="00134A73">
      <w:r>
        <w:lastRenderedPageBreak/>
        <w:t>Slide 9</w:t>
      </w:r>
    </w:p>
    <w:p w14:paraId="1C6195D2" w14:textId="77777777" w:rsidR="00134A73" w:rsidRDefault="00134A73" w:rsidP="00134A73">
      <w:pPr>
        <w:spacing w:line="360" w:lineRule="auto"/>
      </w:pPr>
    </w:p>
    <w:p w14:paraId="66BD5814" w14:textId="77777777" w:rsidR="00134A73" w:rsidRDefault="00134A73" w:rsidP="00134A73">
      <w:pPr>
        <w:spacing w:line="360" w:lineRule="auto"/>
        <w:jc w:val="center"/>
      </w:pPr>
      <w:r>
        <w:rPr>
          <w:rFonts w:asciiTheme="minorHAnsi" w:hAnsiTheme="minorHAnsi"/>
          <w:lang w:val="en-CA"/>
        </w:rPr>
        <w:object w:dxaOrig="5400" w:dyaOrig="4050" w14:anchorId="627CD76B">
          <v:shape id="_x0000_i1033" type="#_x0000_t75" style="width:270.4pt;height:202.4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3" DrawAspect="Content" ObjectID="_1342592795" r:id="rId36"/>
        </w:object>
      </w:r>
    </w:p>
    <w:p w14:paraId="23682A0C" w14:textId="4CAF2F05"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If you decide not to use the video, lead participants through the list of challenges faced by students in online learning environments. Where possible, make links to participants’ earlier responses. </w:t>
      </w:r>
    </w:p>
    <w:p w14:paraId="6E21DF6E"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are also some challenges to online learning for students. Foremost among these challenges is the need for time management skills! Because the material is there and available any time, it is easy to “put it off” and end up with a really large workload at the end of a course. Giving students somewhat regular deadlines and a sense of how often they should be signing in and doing activities helps with this challenge. Giving clear guidelines about how much time certain activities might take also helps students to manage their workloads. Students might also have trouble with the technology involved with online learning environments – although many people think of young students as “tech savvy,” they do not necessarily have experience using the kind of technology used to facilitate online learning. Again, this means you may have to include explicit, step-by-step instructions with activities. Finally, one of the biggest challenges students may face is that they do not have immediate classmates to whom they can turn for help. Creating online spaces where students can interact with one another is particularly helpful.</w:t>
      </w:r>
    </w:p>
    <w:p w14:paraId="24856D55"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2DC01EC9" w14:textId="77777777" w:rsidR="00134A73" w:rsidRDefault="00134A73" w:rsidP="00134A73">
      <w:pPr>
        <w:autoSpaceDE w:val="0"/>
        <w:autoSpaceDN w:val="0"/>
        <w:adjustRightInd w:val="0"/>
        <w:spacing w:after="0" w:line="240" w:lineRule="auto"/>
        <w:rPr>
          <w:rFonts w:cs="Arial"/>
          <w:sz w:val="24"/>
          <w:szCs w:val="24"/>
        </w:rPr>
      </w:pPr>
    </w:p>
    <w:p w14:paraId="3E69D4BE" w14:textId="77777777" w:rsidR="00134A73" w:rsidRDefault="00134A73" w:rsidP="00134A73">
      <w:pPr>
        <w:spacing w:line="360" w:lineRule="auto"/>
        <w:rPr>
          <w:rFonts w:asciiTheme="minorHAnsi" w:hAnsiTheme="minorHAnsi"/>
        </w:rPr>
      </w:pPr>
    </w:p>
    <w:p w14:paraId="7D13610D" w14:textId="77777777" w:rsidR="00134A73" w:rsidRDefault="00134A73" w:rsidP="00134A73">
      <w:r>
        <w:br w:type="page"/>
      </w:r>
    </w:p>
    <w:p w14:paraId="6B7F1C5E" w14:textId="77777777" w:rsidR="00134A73" w:rsidRDefault="00134A73" w:rsidP="00134A73">
      <w:pPr>
        <w:spacing w:line="360" w:lineRule="auto"/>
      </w:pPr>
      <w:r>
        <w:lastRenderedPageBreak/>
        <w:t>Slide 10</w:t>
      </w:r>
    </w:p>
    <w:p w14:paraId="06702AAD" w14:textId="77777777" w:rsidR="00134A73" w:rsidRDefault="00134A73" w:rsidP="00134A73">
      <w:pPr>
        <w:spacing w:line="360" w:lineRule="auto"/>
      </w:pPr>
    </w:p>
    <w:p w14:paraId="1821F150" w14:textId="77777777" w:rsidR="00134A73" w:rsidRDefault="00134A73" w:rsidP="00134A73">
      <w:pPr>
        <w:spacing w:line="360" w:lineRule="auto"/>
        <w:jc w:val="center"/>
      </w:pPr>
      <w:r>
        <w:rPr>
          <w:rFonts w:asciiTheme="minorHAnsi" w:hAnsiTheme="minorHAnsi"/>
          <w:lang w:val="en-CA"/>
        </w:rPr>
        <w:object w:dxaOrig="5400" w:dyaOrig="4050" w14:anchorId="6A6110E4">
          <v:shape id="_x0000_i1034" type="#_x0000_t75" style="width:270.4pt;height:202.4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4" DrawAspect="Content" ObjectID="_1342592796" r:id="rId38"/>
        </w:object>
      </w:r>
    </w:p>
    <w:p w14:paraId="6E76412C"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Benefits and Challenges of Online Teaching, in which instructors discuss how teaching online positively impacts both the teaching and learning experience and what challenges to expect (see the Facilitator Guide for link to video).</w:t>
      </w:r>
    </w:p>
    <w:p w14:paraId="55F8D986" w14:textId="078C052B" w:rsidR="00646D85" w:rsidRPr="00C149BD" w:rsidRDefault="00646D85" w:rsidP="00134A73">
      <w:pPr>
        <w:autoSpaceDE w:val="0"/>
        <w:autoSpaceDN w:val="0"/>
        <w:adjustRightInd w:val="0"/>
        <w:spacing w:after="0" w:line="240" w:lineRule="auto"/>
        <w:rPr>
          <w:b/>
        </w:rPr>
      </w:pPr>
      <w:r>
        <w:rPr>
          <w:rFonts w:ascii="Calibri" w:hAnsi="Calibri" w:cs="Calibri"/>
          <w:b/>
          <w:bCs/>
          <w:kern w:val="24"/>
          <w:sz w:val="24"/>
          <w:szCs w:val="24"/>
        </w:rPr>
        <w:t xml:space="preserve">Link: </w:t>
      </w:r>
      <w:hyperlink r:id="rId39" w:history="1">
        <w:r w:rsidR="00C149BD" w:rsidRPr="00C149BD">
          <w:rPr>
            <w:rStyle w:val="Hyperlink"/>
            <w:b/>
          </w:rPr>
          <w:t>https://mediaserver.carleton.ca/media/benefits-and-challenges-of-online-teaching</w:t>
        </w:r>
      </w:hyperlink>
    </w:p>
    <w:p w14:paraId="6FA57D02" w14:textId="77777777" w:rsidR="00C149BD" w:rsidRPr="00C149BD" w:rsidRDefault="00C149BD" w:rsidP="00134A73">
      <w:pPr>
        <w:autoSpaceDE w:val="0"/>
        <w:autoSpaceDN w:val="0"/>
        <w:adjustRightInd w:val="0"/>
        <w:spacing w:after="0" w:line="240" w:lineRule="auto"/>
        <w:rPr>
          <w:rFonts w:ascii="Calibri" w:hAnsi="Calibri" w:cs="Calibri"/>
          <w:b/>
          <w:bCs/>
          <w:kern w:val="24"/>
          <w:sz w:val="24"/>
          <w:szCs w:val="24"/>
        </w:rPr>
      </w:pPr>
    </w:p>
    <w:p w14:paraId="67B48E57" w14:textId="77777777" w:rsidR="00646D85" w:rsidRDefault="00646D85" w:rsidP="00134A73">
      <w:pPr>
        <w:autoSpaceDE w:val="0"/>
        <w:autoSpaceDN w:val="0"/>
        <w:adjustRightInd w:val="0"/>
        <w:spacing w:after="0" w:line="240" w:lineRule="auto"/>
        <w:rPr>
          <w:rFonts w:ascii="Calibri" w:hAnsi="Calibri" w:cs="Calibri"/>
          <w:b/>
          <w:bCs/>
          <w:kern w:val="24"/>
          <w:sz w:val="24"/>
          <w:szCs w:val="24"/>
        </w:rPr>
      </w:pPr>
    </w:p>
    <w:p w14:paraId="49AF27C6" w14:textId="77777777" w:rsidR="00134A73" w:rsidRDefault="00134A73" w:rsidP="00134A73">
      <w:pPr>
        <w:autoSpaceDE w:val="0"/>
        <w:autoSpaceDN w:val="0"/>
        <w:adjustRightInd w:val="0"/>
        <w:spacing w:after="0" w:line="240" w:lineRule="auto"/>
        <w:rPr>
          <w:rFonts w:cs="Arial"/>
          <w:sz w:val="24"/>
          <w:szCs w:val="24"/>
        </w:rPr>
      </w:pPr>
    </w:p>
    <w:p w14:paraId="5F95BB42" w14:textId="77777777" w:rsidR="00134A73" w:rsidRDefault="00134A73" w:rsidP="00134A73">
      <w:pPr>
        <w:spacing w:line="360" w:lineRule="auto"/>
        <w:rPr>
          <w:rFonts w:asciiTheme="minorHAnsi" w:hAnsiTheme="minorHAnsi"/>
        </w:rPr>
      </w:pPr>
    </w:p>
    <w:p w14:paraId="0E3DB523" w14:textId="77777777" w:rsidR="00134A73" w:rsidRDefault="00134A73" w:rsidP="00134A73">
      <w:r>
        <w:br w:type="page"/>
      </w:r>
    </w:p>
    <w:p w14:paraId="705AB13D" w14:textId="77777777" w:rsidR="00134A73" w:rsidRDefault="00134A73" w:rsidP="00134A73">
      <w:pPr>
        <w:spacing w:line="360" w:lineRule="auto"/>
      </w:pPr>
      <w:r>
        <w:lastRenderedPageBreak/>
        <w:t>Slide 11</w:t>
      </w:r>
    </w:p>
    <w:p w14:paraId="624E73D5" w14:textId="77777777" w:rsidR="00134A73" w:rsidRDefault="00134A73" w:rsidP="00134A73">
      <w:pPr>
        <w:spacing w:line="360" w:lineRule="auto"/>
      </w:pPr>
    </w:p>
    <w:p w14:paraId="76BEAA30" w14:textId="77777777" w:rsidR="00134A73" w:rsidRDefault="00134A73" w:rsidP="00134A73">
      <w:pPr>
        <w:spacing w:line="360" w:lineRule="auto"/>
        <w:jc w:val="center"/>
      </w:pPr>
      <w:r>
        <w:rPr>
          <w:rFonts w:asciiTheme="minorHAnsi" w:hAnsiTheme="minorHAnsi"/>
          <w:lang w:val="en-CA"/>
        </w:rPr>
        <w:object w:dxaOrig="5400" w:dyaOrig="4050" w14:anchorId="28D1DFAF">
          <v:shape id="_x0000_i1035" type="#_x0000_t75" style="width:270.4pt;height:202.4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5" DrawAspect="Content" ObjectID="_1342592797" r:id="rId41"/>
        </w:object>
      </w:r>
    </w:p>
    <w:p w14:paraId="42C37142"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Lead participants through the list of benefits and challenges experienced by instructors with online teaching. Where possible, make links to participants’ earlier responses. </w:t>
      </w:r>
    </w:p>
    <w:p w14:paraId="572CA7CC"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As you may have noticed in the video, some benefits of online teaching also have associated challenges. For example, you can plan, design, and revise a course well in advance of when it will be offered. The challenge here is finding the time to do so. Online teaching takes a lot of advanced planning. </w:t>
      </w:r>
    </w:p>
    <w:p w14:paraId="672E0FD4"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6D22263C"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5221AD0E" w14:textId="77777777" w:rsidR="00134A73" w:rsidRDefault="00134A73" w:rsidP="00134A73">
      <w:pPr>
        <w:autoSpaceDE w:val="0"/>
        <w:autoSpaceDN w:val="0"/>
        <w:adjustRightInd w:val="0"/>
        <w:spacing w:after="0" w:line="240" w:lineRule="auto"/>
        <w:rPr>
          <w:rFonts w:cs="Arial"/>
          <w:sz w:val="24"/>
          <w:szCs w:val="24"/>
          <w:lang w:val="en-CA"/>
        </w:rPr>
      </w:pPr>
    </w:p>
    <w:p w14:paraId="70F8C33B" w14:textId="77777777" w:rsidR="00134A73" w:rsidRDefault="00134A73" w:rsidP="00134A73">
      <w:pPr>
        <w:spacing w:line="360" w:lineRule="auto"/>
        <w:rPr>
          <w:rFonts w:asciiTheme="minorHAnsi" w:hAnsiTheme="minorHAnsi"/>
        </w:rPr>
      </w:pPr>
    </w:p>
    <w:p w14:paraId="1266A3C6" w14:textId="77777777" w:rsidR="00134A73" w:rsidRDefault="00134A73" w:rsidP="00134A73">
      <w:r>
        <w:br w:type="page"/>
      </w:r>
    </w:p>
    <w:p w14:paraId="06A5A7CB" w14:textId="77777777" w:rsidR="00134A73" w:rsidRDefault="00134A73" w:rsidP="00134A73">
      <w:pPr>
        <w:spacing w:line="360" w:lineRule="auto"/>
      </w:pPr>
      <w:r>
        <w:lastRenderedPageBreak/>
        <w:t>Slide 12</w:t>
      </w:r>
    </w:p>
    <w:p w14:paraId="1C22C774" w14:textId="77777777" w:rsidR="00134A73" w:rsidRDefault="00134A73" w:rsidP="00134A73">
      <w:pPr>
        <w:spacing w:line="360" w:lineRule="auto"/>
      </w:pPr>
    </w:p>
    <w:p w14:paraId="7D4A6329" w14:textId="77777777" w:rsidR="00134A73" w:rsidRDefault="00134A73" w:rsidP="00134A73">
      <w:pPr>
        <w:spacing w:line="360" w:lineRule="auto"/>
        <w:jc w:val="center"/>
      </w:pPr>
      <w:r>
        <w:rPr>
          <w:rFonts w:asciiTheme="minorHAnsi" w:hAnsiTheme="minorHAnsi"/>
          <w:lang w:val="en-CA"/>
        </w:rPr>
        <w:object w:dxaOrig="5400" w:dyaOrig="4050" w14:anchorId="167F02C9">
          <v:shape id="_x0000_i1036" type="#_x0000_t75" style="width:270.4pt;height:202.4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36" DrawAspect="Content" ObjectID="_1342592798" r:id="rId43"/>
        </w:object>
      </w:r>
    </w:p>
    <w:p w14:paraId="6FCB1F35"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Again, while you can test out an entire class or module before the students get to it, this means having the time to do so. This is where working with an instructional designer can help! </w:t>
      </w:r>
    </w:p>
    <w:p w14:paraId="5E793594"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6B095C62"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612A11D6" w14:textId="77777777" w:rsidR="00134A73" w:rsidRDefault="00134A73" w:rsidP="00134A73">
      <w:pPr>
        <w:autoSpaceDE w:val="0"/>
        <w:autoSpaceDN w:val="0"/>
        <w:adjustRightInd w:val="0"/>
        <w:spacing w:after="0" w:line="240" w:lineRule="auto"/>
        <w:rPr>
          <w:rFonts w:cs="Arial"/>
          <w:sz w:val="24"/>
          <w:szCs w:val="24"/>
          <w:lang w:val="en-CA"/>
        </w:rPr>
      </w:pPr>
    </w:p>
    <w:p w14:paraId="25FB30DC" w14:textId="77777777" w:rsidR="00134A73" w:rsidRDefault="00134A73" w:rsidP="00134A73">
      <w:pPr>
        <w:spacing w:line="360" w:lineRule="auto"/>
        <w:rPr>
          <w:rFonts w:asciiTheme="minorHAnsi" w:hAnsiTheme="minorHAnsi"/>
        </w:rPr>
      </w:pPr>
    </w:p>
    <w:p w14:paraId="308E33E7" w14:textId="77777777" w:rsidR="00134A73" w:rsidRDefault="00134A73" w:rsidP="00134A73">
      <w:r>
        <w:br w:type="page"/>
      </w:r>
    </w:p>
    <w:p w14:paraId="5A69DF70" w14:textId="77777777" w:rsidR="00134A73" w:rsidRDefault="00134A73" w:rsidP="00134A73">
      <w:pPr>
        <w:spacing w:line="360" w:lineRule="auto"/>
      </w:pPr>
      <w:r>
        <w:lastRenderedPageBreak/>
        <w:t>Slide 13</w:t>
      </w:r>
    </w:p>
    <w:p w14:paraId="2AADA035" w14:textId="77777777" w:rsidR="00134A73" w:rsidRDefault="00134A73" w:rsidP="00134A73">
      <w:pPr>
        <w:spacing w:line="360" w:lineRule="auto"/>
      </w:pPr>
    </w:p>
    <w:p w14:paraId="61E7E6E5" w14:textId="77777777" w:rsidR="00134A73" w:rsidRDefault="00134A73" w:rsidP="00134A73">
      <w:pPr>
        <w:spacing w:line="360" w:lineRule="auto"/>
        <w:jc w:val="center"/>
      </w:pPr>
      <w:r>
        <w:rPr>
          <w:rFonts w:asciiTheme="minorHAnsi" w:hAnsiTheme="minorHAnsi"/>
          <w:lang w:val="en-CA"/>
        </w:rPr>
        <w:object w:dxaOrig="5400" w:dyaOrig="4050" w14:anchorId="219A9411">
          <v:shape id="_x0000_i1037" type="#_x0000_t75" style="width:270.4pt;height:202.4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7" DrawAspect="Content" ObjectID="_1342592799" r:id="rId45"/>
        </w:object>
      </w:r>
    </w:p>
    <w:p w14:paraId="2CFDB0D8"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Once an online course has started, it offers the flexibility of not having to be in a particular place at a set time each week to teach it. You will have to be careful, though, because this may easily slip into spending all of your “free” time in the online environment. Planning your schedule in advance can help. Give yourself a set time of day that you will be in the online environment, and let students know in advance that you will be responding to their emails and posts at those set times. Remember that although you don’t have to be in lecture for three hours a week, you will likely need to spend at least one hour a day in the online environment. </w:t>
      </w:r>
    </w:p>
    <w:p w14:paraId="1B7607B7"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1A12C8A1"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5DA79776" w14:textId="77777777" w:rsidR="00134A73" w:rsidRDefault="00134A73" w:rsidP="00134A73">
      <w:pPr>
        <w:autoSpaceDE w:val="0"/>
        <w:autoSpaceDN w:val="0"/>
        <w:adjustRightInd w:val="0"/>
        <w:spacing w:after="0" w:line="240" w:lineRule="auto"/>
        <w:rPr>
          <w:rFonts w:cs="Arial"/>
          <w:sz w:val="24"/>
          <w:szCs w:val="24"/>
          <w:lang w:val="en-CA"/>
        </w:rPr>
      </w:pPr>
    </w:p>
    <w:p w14:paraId="016A74F2" w14:textId="77777777" w:rsidR="00134A73" w:rsidRDefault="00134A73" w:rsidP="00134A73">
      <w:pPr>
        <w:spacing w:line="360" w:lineRule="auto"/>
        <w:rPr>
          <w:rFonts w:asciiTheme="minorHAnsi" w:hAnsiTheme="minorHAnsi"/>
        </w:rPr>
      </w:pPr>
    </w:p>
    <w:p w14:paraId="6C150AAE" w14:textId="77777777" w:rsidR="00134A73" w:rsidRDefault="00134A73" w:rsidP="00134A73">
      <w:r>
        <w:br w:type="page"/>
      </w:r>
    </w:p>
    <w:p w14:paraId="7E4799D6" w14:textId="77777777" w:rsidR="00134A73" w:rsidRDefault="00134A73" w:rsidP="00134A73">
      <w:pPr>
        <w:spacing w:line="360" w:lineRule="auto"/>
      </w:pPr>
      <w:r>
        <w:lastRenderedPageBreak/>
        <w:t>Slide 14</w:t>
      </w:r>
    </w:p>
    <w:p w14:paraId="1BE5B063" w14:textId="77777777" w:rsidR="00134A73" w:rsidRDefault="00134A73" w:rsidP="00134A73">
      <w:pPr>
        <w:spacing w:line="360" w:lineRule="auto"/>
      </w:pPr>
    </w:p>
    <w:p w14:paraId="55AC935D" w14:textId="77777777" w:rsidR="00134A73" w:rsidRDefault="00134A73" w:rsidP="00134A73">
      <w:pPr>
        <w:spacing w:line="360" w:lineRule="auto"/>
        <w:jc w:val="center"/>
      </w:pPr>
      <w:r>
        <w:rPr>
          <w:rFonts w:asciiTheme="minorHAnsi" w:hAnsiTheme="minorHAnsi"/>
          <w:lang w:val="en-CA"/>
        </w:rPr>
        <w:object w:dxaOrig="5400" w:dyaOrig="4050" w14:anchorId="422F08BF">
          <v:shape id="_x0000_i1038" type="#_x0000_t75" style="width:270.4pt;height:202.4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38" DrawAspect="Content" ObjectID="_1342592800" r:id="rId47"/>
        </w:object>
      </w:r>
    </w:p>
    <w:p w14:paraId="4B6271C4"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Another benefit and challenge pair is that online teaching gives you the chance to experiment with and try out multiple, creative ways to present material to students, but this may leave a lot of instructors uncomfortable because it means working in a new medium, sometimes with unfamiliar technology. One thing to remember here is that the technology is just a medium to deliver the kind of learning experience you think students will benefit from. Let the learning outcomes and pedagogy lead your choice of technology. Again, an instructional designer or learning technology consultant can be very helpful here. </w:t>
      </w:r>
    </w:p>
    <w:p w14:paraId="1AB348F8"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6B03009F" w14:textId="77777777" w:rsidR="00134A73" w:rsidRDefault="00134A73" w:rsidP="00134A73">
      <w:pPr>
        <w:autoSpaceDE w:val="0"/>
        <w:autoSpaceDN w:val="0"/>
        <w:adjustRightInd w:val="0"/>
        <w:spacing w:after="0" w:line="240" w:lineRule="auto"/>
        <w:rPr>
          <w:rFonts w:cs="Arial"/>
          <w:sz w:val="24"/>
          <w:szCs w:val="24"/>
          <w:lang w:val="en-CA"/>
        </w:rPr>
      </w:pPr>
    </w:p>
    <w:p w14:paraId="6D3BCC3E" w14:textId="77777777" w:rsidR="00134A73" w:rsidRDefault="00134A73" w:rsidP="00134A73">
      <w:pPr>
        <w:spacing w:line="360" w:lineRule="auto"/>
        <w:rPr>
          <w:rFonts w:asciiTheme="minorHAnsi" w:hAnsiTheme="minorHAnsi"/>
        </w:rPr>
      </w:pPr>
    </w:p>
    <w:p w14:paraId="2A1769B9" w14:textId="77777777" w:rsidR="00134A73" w:rsidRDefault="00134A73" w:rsidP="00134A73">
      <w:r>
        <w:br w:type="page"/>
      </w:r>
    </w:p>
    <w:p w14:paraId="5F3FBA24" w14:textId="77777777" w:rsidR="00134A73" w:rsidRDefault="00134A73" w:rsidP="00134A73">
      <w:pPr>
        <w:spacing w:line="360" w:lineRule="auto"/>
      </w:pPr>
      <w:r>
        <w:lastRenderedPageBreak/>
        <w:t>Slide 15</w:t>
      </w:r>
    </w:p>
    <w:p w14:paraId="2AD4F269" w14:textId="77777777" w:rsidR="00134A73" w:rsidRDefault="00134A73" w:rsidP="00134A73">
      <w:pPr>
        <w:spacing w:line="360" w:lineRule="auto"/>
      </w:pPr>
    </w:p>
    <w:p w14:paraId="46647F3C" w14:textId="77777777" w:rsidR="00134A73" w:rsidRDefault="00134A73" w:rsidP="00134A73">
      <w:pPr>
        <w:spacing w:line="360" w:lineRule="auto"/>
        <w:jc w:val="center"/>
      </w:pPr>
      <w:r>
        <w:rPr>
          <w:rFonts w:asciiTheme="minorHAnsi" w:hAnsiTheme="minorHAnsi"/>
          <w:lang w:val="en-CA"/>
        </w:rPr>
        <w:object w:dxaOrig="5400" w:dyaOrig="4050" w14:anchorId="216F668C">
          <v:shape id="_x0000_i1039" type="#_x0000_t75" style="width:270.4pt;height:202.4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39" DrawAspect="Content" ObjectID="_1342592801" r:id="rId49"/>
        </w:object>
      </w:r>
    </w:p>
    <w:p w14:paraId="65176636" w14:textId="77777777" w:rsidR="003C35A9"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Show the video Overcoming the Challenges in Online Teaching and Learning, in which instructors talk about strategies for overcoming common challenges (see the Facilitator Guide for link to video). </w:t>
      </w:r>
    </w:p>
    <w:p w14:paraId="5054B8D6" w14:textId="47FF9904" w:rsidR="003C35A9" w:rsidRDefault="003C35A9"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Link: </w:t>
      </w:r>
      <w:r w:rsidRPr="00BF7BE7">
        <w:rPr>
          <w:rFonts w:ascii="Calibri" w:hAnsi="Calibri" w:cs="Calibri"/>
          <w:b/>
          <w:bCs/>
          <w:kern w:val="24"/>
          <w:sz w:val="24"/>
          <w:szCs w:val="24"/>
        </w:rPr>
        <w:t>(</w:t>
      </w:r>
      <w:r w:rsidR="00BF7BE7" w:rsidRPr="00BF7BE7">
        <w:rPr>
          <w:b/>
          <w:color w:val="7C250D" w:themeColor="accent1" w:themeShade="BF"/>
        </w:rPr>
        <w:t>https://mediaserver.carleton.ca/media/overcoming-the-challenges-in-online-teaching-and-l</w:t>
      </w:r>
      <w:r w:rsidR="00BF7BE7" w:rsidRPr="00BF7BE7">
        <w:rPr>
          <w:b/>
        </w:rPr>
        <w:t>)</w:t>
      </w:r>
    </w:p>
    <w:p w14:paraId="677DF2D3" w14:textId="4DB91483"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to think about whether or not these proposed strategies could work for them while they watch the video. The activity on the next slide will ask them to come up with some of their own strategies for overcoming the challenges of online teaching and learning.</w:t>
      </w:r>
    </w:p>
    <w:p w14:paraId="65D9797E" w14:textId="77777777" w:rsidR="00134A73" w:rsidRDefault="00134A73" w:rsidP="00134A73">
      <w:pPr>
        <w:autoSpaceDE w:val="0"/>
        <w:autoSpaceDN w:val="0"/>
        <w:adjustRightInd w:val="0"/>
        <w:spacing w:after="0" w:line="240" w:lineRule="auto"/>
        <w:rPr>
          <w:rFonts w:cs="Arial"/>
          <w:sz w:val="24"/>
          <w:szCs w:val="24"/>
        </w:rPr>
      </w:pPr>
    </w:p>
    <w:p w14:paraId="6316C5BE" w14:textId="77777777" w:rsidR="00134A73" w:rsidRDefault="00134A73" w:rsidP="00134A73">
      <w:pPr>
        <w:spacing w:line="360" w:lineRule="auto"/>
        <w:rPr>
          <w:rFonts w:asciiTheme="minorHAnsi" w:hAnsiTheme="minorHAnsi"/>
        </w:rPr>
      </w:pPr>
    </w:p>
    <w:p w14:paraId="7BACE43C" w14:textId="77777777" w:rsidR="00134A73" w:rsidRDefault="00134A73" w:rsidP="00134A73">
      <w:r>
        <w:br w:type="page"/>
      </w:r>
    </w:p>
    <w:p w14:paraId="32BCC650" w14:textId="77777777" w:rsidR="00134A73" w:rsidRDefault="00134A73" w:rsidP="00134A73">
      <w:pPr>
        <w:spacing w:line="360" w:lineRule="auto"/>
      </w:pPr>
      <w:r>
        <w:lastRenderedPageBreak/>
        <w:t>Slide 16</w:t>
      </w:r>
    </w:p>
    <w:p w14:paraId="0F10AFED" w14:textId="77777777" w:rsidR="00134A73" w:rsidRDefault="00134A73" w:rsidP="00134A73">
      <w:pPr>
        <w:spacing w:line="360" w:lineRule="auto"/>
      </w:pPr>
    </w:p>
    <w:p w14:paraId="0E39C7CE" w14:textId="77777777" w:rsidR="00134A73" w:rsidRDefault="00134A73" w:rsidP="00134A73">
      <w:pPr>
        <w:spacing w:line="360" w:lineRule="auto"/>
        <w:jc w:val="center"/>
      </w:pPr>
      <w:r>
        <w:rPr>
          <w:rFonts w:asciiTheme="minorHAnsi" w:hAnsiTheme="minorHAnsi"/>
          <w:lang w:val="en-CA"/>
        </w:rPr>
        <w:object w:dxaOrig="5400" w:dyaOrig="4050" w14:anchorId="49BDD68F">
          <v:shape id="_x0000_i1040" type="#_x0000_t75" style="width:270.4pt;height:202.4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0" DrawAspect="Content" ObjectID="_1342592802" r:id="rId51"/>
        </w:object>
      </w:r>
    </w:p>
    <w:p w14:paraId="24B270F9" w14:textId="77ABAD0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Now that you have had a chance to listen to some of your colleagues’ expectations about the benefits and challenges of online teaching and learning, as well as to hear some of what the available research suggests, has your list of your top three anticipated benefits and challenges changed? </w:t>
      </w:r>
    </w:p>
    <w:p w14:paraId="05C2C78F" w14:textId="1019DA0F"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Hand out cue cards that are lined on one side and blank on the other. Give participants 1-2 minutes to write down their individual answers, 5-10 minutes for paired discussion, and use 5-10 minutes to have each pair present to the group. </w:t>
      </w:r>
    </w:p>
    <w:p w14:paraId="1C6E7AF7"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On these cue cards, use the lined side to write down your list of the top three benefits you expect online teaching and learning to have for either you or your students. Use the blank side to write down your top three anticipated challenges. Once you have your answer written, turn to a </w:t>
      </w:r>
      <w:proofErr w:type="spellStart"/>
      <w:r>
        <w:rPr>
          <w:rFonts w:ascii="Calibri" w:hAnsi="Calibri" w:cs="Calibri"/>
          <w:kern w:val="24"/>
          <w:sz w:val="24"/>
          <w:szCs w:val="24"/>
        </w:rPr>
        <w:t>neighbour</w:t>
      </w:r>
      <w:proofErr w:type="spellEnd"/>
      <w:r>
        <w:rPr>
          <w:rFonts w:ascii="Calibri" w:hAnsi="Calibri" w:cs="Calibri"/>
          <w:kern w:val="24"/>
          <w:sz w:val="24"/>
          <w:szCs w:val="24"/>
        </w:rPr>
        <w:t xml:space="preserve"> and share your top three benefits and challenges. You will have ten minutes to agree on three challenges that you want to tackle together. Discuss these challenges and, for each one, come up with one strategy that you can use to overcome the challenge.   </w:t>
      </w:r>
    </w:p>
    <w:p w14:paraId="55700A2E"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4643663F" w14:textId="77777777" w:rsidR="00134A73" w:rsidRDefault="00134A73" w:rsidP="00134A73">
      <w:pPr>
        <w:autoSpaceDE w:val="0"/>
        <w:autoSpaceDN w:val="0"/>
        <w:adjustRightInd w:val="0"/>
        <w:spacing w:after="0" w:line="240" w:lineRule="auto"/>
        <w:rPr>
          <w:rFonts w:ascii="Calibri" w:hAnsi="Calibri" w:cs="Calibri"/>
          <w:kern w:val="24"/>
          <w:sz w:val="24"/>
          <w:szCs w:val="24"/>
        </w:rPr>
      </w:pPr>
    </w:p>
    <w:p w14:paraId="22B64911"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p>
    <w:p w14:paraId="461DE445" w14:textId="77777777" w:rsidR="00134A73" w:rsidRDefault="00134A73" w:rsidP="00134A73">
      <w:pPr>
        <w:autoSpaceDE w:val="0"/>
        <w:autoSpaceDN w:val="0"/>
        <w:adjustRightInd w:val="0"/>
        <w:spacing w:after="0" w:line="240" w:lineRule="auto"/>
        <w:rPr>
          <w:rFonts w:cs="Arial"/>
          <w:sz w:val="24"/>
          <w:szCs w:val="24"/>
        </w:rPr>
      </w:pPr>
    </w:p>
    <w:p w14:paraId="03CB15C5" w14:textId="77777777" w:rsidR="00134A73" w:rsidRDefault="00134A73" w:rsidP="00134A73">
      <w:pPr>
        <w:spacing w:line="360" w:lineRule="auto"/>
        <w:rPr>
          <w:rFonts w:asciiTheme="minorHAnsi" w:hAnsiTheme="minorHAnsi"/>
        </w:rPr>
      </w:pPr>
    </w:p>
    <w:p w14:paraId="210ECCDB" w14:textId="77777777" w:rsidR="00134A73" w:rsidRDefault="00134A73" w:rsidP="00134A73">
      <w:r>
        <w:br w:type="page"/>
      </w:r>
    </w:p>
    <w:p w14:paraId="4FD5C06E" w14:textId="77777777" w:rsidR="00134A73" w:rsidRDefault="00134A73" w:rsidP="00134A73">
      <w:pPr>
        <w:spacing w:line="360" w:lineRule="auto"/>
      </w:pPr>
      <w:r>
        <w:lastRenderedPageBreak/>
        <w:t>Slide 17</w:t>
      </w:r>
    </w:p>
    <w:p w14:paraId="564411C1" w14:textId="77777777" w:rsidR="00134A73" w:rsidRDefault="00134A73" w:rsidP="00134A73">
      <w:pPr>
        <w:spacing w:line="360" w:lineRule="auto"/>
      </w:pPr>
    </w:p>
    <w:p w14:paraId="0C69F222" w14:textId="77777777" w:rsidR="00134A73" w:rsidRDefault="00134A73" w:rsidP="00134A73">
      <w:pPr>
        <w:spacing w:line="360" w:lineRule="auto"/>
        <w:jc w:val="center"/>
      </w:pPr>
      <w:r>
        <w:rPr>
          <w:rFonts w:asciiTheme="minorHAnsi" w:hAnsiTheme="minorHAnsi"/>
          <w:lang w:val="en-CA"/>
        </w:rPr>
        <w:object w:dxaOrig="5400" w:dyaOrig="4050" w14:anchorId="12DD13A7">
          <v:shape id="_x0000_i1041" type="#_x0000_t75" style="width:270.4pt;height:202.4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1" DrawAspect="Content" ObjectID="_1342592803" r:id="rId53"/>
        </w:object>
      </w:r>
    </w:p>
    <w:p w14:paraId="1867E5A8"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There are lots of important skills that will help students succeed in online courses. In this next part of the workshop, we are going to spend some time discussing these skills. When you teach an online course, you might want to let students know that cultivating these skills will help them to succeed in their online courses. You can share this with them through a video you record or through a document you share with them in your online learning management system. </w:t>
      </w:r>
    </w:p>
    <w:p w14:paraId="64E22822" w14:textId="77777777" w:rsidR="00134A73" w:rsidRDefault="00134A73" w:rsidP="00134A73">
      <w:pPr>
        <w:autoSpaceDE w:val="0"/>
        <w:autoSpaceDN w:val="0"/>
        <w:adjustRightInd w:val="0"/>
        <w:spacing w:after="0" w:line="240" w:lineRule="auto"/>
        <w:rPr>
          <w:rFonts w:cs="Arial"/>
          <w:sz w:val="24"/>
          <w:szCs w:val="24"/>
        </w:rPr>
      </w:pPr>
    </w:p>
    <w:p w14:paraId="532A92D7" w14:textId="77777777" w:rsidR="00134A73" w:rsidRDefault="00134A73" w:rsidP="00134A73">
      <w:pPr>
        <w:spacing w:line="360" w:lineRule="auto"/>
        <w:rPr>
          <w:rFonts w:asciiTheme="minorHAnsi" w:hAnsiTheme="minorHAnsi"/>
        </w:rPr>
      </w:pPr>
    </w:p>
    <w:p w14:paraId="235030ED" w14:textId="77777777" w:rsidR="00134A73" w:rsidRDefault="00134A73" w:rsidP="00134A73">
      <w:r>
        <w:br w:type="page"/>
      </w:r>
    </w:p>
    <w:p w14:paraId="5671C060" w14:textId="77777777" w:rsidR="00134A73" w:rsidRDefault="00134A73" w:rsidP="00134A73">
      <w:pPr>
        <w:spacing w:line="360" w:lineRule="auto"/>
      </w:pPr>
      <w:r>
        <w:lastRenderedPageBreak/>
        <w:t>Slide 18</w:t>
      </w:r>
    </w:p>
    <w:p w14:paraId="64EDF944" w14:textId="77777777" w:rsidR="00134A73" w:rsidRDefault="00134A73" w:rsidP="00134A73">
      <w:pPr>
        <w:spacing w:line="360" w:lineRule="auto"/>
      </w:pPr>
    </w:p>
    <w:p w14:paraId="1880901B" w14:textId="77777777" w:rsidR="00134A73" w:rsidRDefault="00134A73" w:rsidP="00134A73">
      <w:pPr>
        <w:spacing w:line="360" w:lineRule="auto"/>
        <w:jc w:val="center"/>
      </w:pPr>
      <w:r>
        <w:rPr>
          <w:rFonts w:asciiTheme="minorHAnsi" w:hAnsiTheme="minorHAnsi"/>
          <w:lang w:val="en-CA"/>
        </w:rPr>
        <w:object w:dxaOrig="5400" w:dyaOrig="4050" w14:anchorId="4647B021">
          <v:shape id="_x0000_i1042" type="#_x0000_t75" style="width:270.4pt;height:202.4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2" DrawAspect="Content" ObjectID="_1342592804" r:id="rId55"/>
        </w:object>
      </w:r>
    </w:p>
    <w:p w14:paraId="0360B9DA"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Direct participants to this quiz site, or print and bring paper copies of the quiz questions. Ask participants to take the quiz from a students’ perspective and to take mental or written notes about the kinds of skills that students are being asked about. Give them 5 minutes to complete the quiz.</w:t>
      </w:r>
    </w:p>
    <w:p w14:paraId="30C68E21" w14:textId="77777777" w:rsidR="00134A73" w:rsidRDefault="00134A73" w:rsidP="00134A73">
      <w:pPr>
        <w:autoSpaceDE w:val="0"/>
        <w:autoSpaceDN w:val="0"/>
        <w:adjustRightInd w:val="0"/>
        <w:spacing w:after="0" w:line="240" w:lineRule="auto"/>
        <w:rPr>
          <w:rFonts w:cs="Arial"/>
          <w:sz w:val="24"/>
          <w:szCs w:val="24"/>
        </w:rPr>
      </w:pPr>
    </w:p>
    <w:p w14:paraId="4C4748BA" w14:textId="77777777" w:rsidR="00134A73" w:rsidRDefault="00134A73" w:rsidP="00134A73">
      <w:pPr>
        <w:spacing w:line="360" w:lineRule="auto"/>
        <w:rPr>
          <w:rFonts w:asciiTheme="minorHAnsi" w:hAnsiTheme="minorHAnsi"/>
        </w:rPr>
      </w:pPr>
    </w:p>
    <w:p w14:paraId="65BDDF02" w14:textId="77777777" w:rsidR="00134A73" w:rsidRDefault="00134A73" w:rsidP="00134A73">
      <w:r>
        <w:br w:type="page"/>
      </w:r>
    </w:p>
    <w:p w14:paraId="40214EF5" w14:textId="77777777" w:rsidR="00134A73" w:rsidRDefault="00134A73" w:rsidP="00134A73">
      <w:pPr>
        <w:spacing w:line="360" w:lineRule="auto"/>
      </w:pPr>
      <w:r>
        <w:lastRenderedPageBreak/>
        <w:t>Slide 19</w:t>
      </w:r>
    </w:p>
    <w:p w14:paraId="58DED0D0" w14:textId="77777777" w:rsidR="00134A73" w:rsidRDefault="00134A73" w:rsidP="00134A73">
      <w:pPr>
        <w:spacing w:line="360" w:lineRule="auto"/>
      </w:pPr>
    </w:p>
    <w:p w14:paraId="76FDA429" w14:textId="77777777" w:rsidR="00134A73" w:rsidRDefault="00134A73" w:rsidP="00134A73">
      <w:pPr>
        <w:spacing w:line="360" w:lineRule="auto"/>
        <w:jc w:val="center"/>
      </w:pPr>
      <w:r>
        <w:rPr>
          <w:rFonts w:asciiTheme="minorHAnsi" w:hAnsiTheme="minorHAnsi"/>
          <w:lang w:val="en-CA"/>
        </w:rPr>
        <w:object w:dxaOrig="5400" w:dyaOrig="4050" w14:anchorId="473CC03F">
          <v:shape id="_x0000_i1043" type="#_x0000_t75" style="width:270.4pt;height:202.4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43" DrawAspect="Content" ObjectID="_1342592805" r:id="rId57"/>
        </w:object>
      </w:r>
    </w:p>
    <w:p w14:paraId="477B3681" w14:textId="4ACF364F"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Now that you have completed the quiz, form small groups of 3-4 people. In your group, brainstorm the skills and characteristics that are likely to help students succeed in online learning. Once you have your list, choose 5 characteristics and, with those in mind, come up with a list of things instructors can do to help or encourage students to succeed in online courses. </w:t>
      </w:r>
    </w:p>
    <w:p w14:paraId="5CE6BE3D"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Give the small groups 5-10 minutes for their discussion. Once they have completed their lists, give each group 2-3 minutes to present their list to the rest of other groups. </w:t>
      </w:r>
    </w:p>
    <w:p w14:paraId="1B1D2006" w14:textId="77777777" w:rsidR="00134A73" w:rsidRDefault="00134A73" w:rsidP="00134A73">
      <w:pPr>
        <w:autoSpaceDE w:val="0"/>
        <w:autoSpaceDN w:val="0"/>
        <w:adjustRightInd w:val="0"/>
        <w:spacing w:after="0" w:line="240" w:lineRule="auto"/>
        <w:rPr>
          <w:rFonts w:cs="Arial"/>
          <w:sz w:val="24"/>
          <w:szCs w:val="24"/>
        </w:rPr>
      </w:pPr>
    </w:p>
    <w:p w14:paraId="4762554E" w14:textId="77777777" w:rsidR="00134A73" w:rsidRDefault="00134A73" w:rsidP="00134A73">
      <w:pPr>
        <w:spacing w:line="360" w:lineRule="auto"/>
        <w:rPr>
          <w:rFonts w:asciiTheme="minorHAnsi" w:hAnsiTheme="minorHAnsi"/>
        </w:rPr>
      </w:pPr>
    </w:p>
    <w:p w14:paraId="226F63FC" w14:textId="77777777" w:rsidR="00134A73" w:rsidRDefault="00134A73" w:rsidP="00134A73">
      <w:r>
        <w:br w:type="page"/>
      </w:r>
    </w:p>
    <w:p w14:paraId="265B7B70" w14:textId="77777777" w:rsidR="00134A73" w:rsidRDefault="00134A73" w:rsidP="00134A73">
      <w:pPr>
        <w:spacing w:line="360" w:lineRule="auto"/>
      </w:pPr>
      <w:r>
        <w:lastRenderedPageBreak/>
        <w:t>Slide 20</w:t>
      </w:r>
    </w:p>
    <w:p w14:paraId="1E9B36B4" w14:textId="77777777" w:rsidR="00134A73" w:rsidRDefault="00134A73" w:rsidP="00134A73">
      <w:pPr>
        <w:spacing w:line="360" w:lineRule="auto"/>
      </w:pPr>
    </w:p>
    <w:p w14:paraId="438E6803" w14:textId="77777777" w:rsidR="00134A73" w:rsidRDefault="00134A73" w:rsidP="00134A73">
      <w:pPr>
        <w:spacing w:line="360" w:lineRule="auto"/>
        <w:jc w:val="center"/>
      </w:pPr>
      <w:r>
        <w:rPr>
          <w:rFonts w:asciiTheme="minorHAnsi" w:hAnsiTheme="minorHAnsi"/>
          <w:lang w:val="en-CA"/>
        </w:rPr>
        <w:object w:dxaOrig="5400" w:dyaOrig="4050" w14:anchorId="00A81E10">
          <v:shape id="_x0000_i1044" type="#_x0000_t75" style="width:270.4pt;height:202.4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44" DrawAspect="Content" ObjectID="_1342592806" r:id="rId59"/>
        </w:object>
      </w:r>
    </w:p>
    <w:p w14:paraId="307422A6"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Teaching online has some similarities to teaching in face-to-face settings, but there are also important differences between the two. In the last section of this workshop, we are going to talk about skills that are linked to effective online teaching. </w:t>
      </w:r>
    </w:p>
    <w:p w14:paraId="726200CF" w14:textId="77777777" w:rsidR="00134A73" w:rsidRDefault="00134A73" w:rsidP="00134A73">
      <w:pPr>
        <w:autoSpaceDE w:val="0"/>
        <w:autoSpaceDN w:val="0"/>
        <w:adjustRightInd w:val="0"/>
        <w:spacing w:after="0" w:line="240" w:lineRule="auto"/>
        <w:rPr>
          <w:rFonts w:cs="Arial"/>
          <w:sz w:val="24"/>
          <w:szCs w:val="24"/>
        </w:rPr>
      </w:pPr>
    </w:p>
    <w:p w14:paraId="34C6027B" w14:textId="77777777" w:rsidR="00134A73" w:rsidRDefault="00134A73" w:rsidP="00134A73">
      <w:pPr>
        <w:spacing w:line="360" w:lineRule="auto"/>
        <w:rPr>
          <w:rFonts w:asciiTheme="minorHAnsi" w:hAnsiTheme="minorHAnsi"/>
        </w:rPr>
      </w:pPr>
    </w:p>
    <w:p w14:paraId="2B59F723" w14:textId="77777777" w:rsidR="00134A73" w:rsidRDefault="00134A73" w:rsidP="00134A73">
      <w:r>
        <w:br w:type="page"/>
      </w:r>
    </w:p>
    <w:p w14:paraId="356AB403" w14:textId="77777777" w:rsidR="00134A73" w:rsidRDefault="00134A73" w:rsidP="00134A73">
      <w:pPr>
        <w:spacing w:line="360" w:lineRule="auto"/>
      </w:pPr>
      <w:r>
        <w:lastRenderedPageBreak/>
        <w:t>Slide 21</w:t>
      </w:r>
    </w:p>
    <w:p w14:paraId="598896B4" w14:textId="77777777" w:rsidR="00134A73" w:rsidRDefault="00134A73" w:rsidP="00134A73">
      <w:pPr>
        <w:spacing w:line="360" w:lineRule="auto"/>
      </w:pPr>
    </w:p>
    <w:p w14:paraId="680A5965" w14:textId="77777777" w:rsidR="00134A73" w:rsidRDefault="00134A73" w:rsidP="00134A73">
      <w:pPr>
        <w:spacing w:line="360" w:lineRule="auto"/>
        <w:jc w:val="center"/>
      </w:pPr>
      <w:r>
        <w:rPr>
          <w:rFonts w:asciiTheme="minorHAnsi" w:hAnsiTheme="minorHAnsi"/>
          <w:lang w:val="en-CA"/>
        </w:rPr>
        <w:object w:dxaOrig="5400" w:dyaOrig="4050" w14:anchorId="4C95F1E0">
          <v:shape id="_x0000_i1045" type="#_x0000_t75" style="width:270.4pt;height:202.4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45" DrawAspect="Content" ObjectID="_1342592807" r:id="rId61"/>
        </w:object>
      </w:r>
    </w:p>
    <w:p w14:paraId="59E6F947"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Show the video Skills Developed Through Online Teaching in which instructors talk about the skills that may be developed or enhanced through online teaching (see the Facilitator Guide for link to video). </w:t>
      </w:r>
    </w:p>
    <w:p w14:paraId="55BA8766" w14:textId="0DB9AB56" w:rsidR="00B402B4" w:rsidRDefault="00B402B4" w:rsidP="00134A73">
      <w:pPr>
        <w:autoSpaceDE w:val="0"/>
        <w:autoSpaceDN w:val="0"/>
        <w:adjustRightInd w:val="0"/>
        <w:spacing w:after="0" w:line="240" w:lineRule="auto"/>
      </w:pPr>
      <w:r>
        <w:rPr>
          <w:rFonts w:ascii="Calibri" w:hAnsi="Calibri" w:cs="Calibri"/>
          <w:b/>
          <w:bCs/>
          <w:kern w:val="24"/>
          <w:sz w:val="24"/>
          <w:szCs w:val="24"/>
        </w:rPr>
        <w:t>Link: (</w:t>
      </w:r>
      <w:bookmarkStart w:id="17" w:name="_GoBack"/>
      <w:r w:rsidR="007952F9" w:rsidRPr="007952F9">
        <w:rPr>
          <w:b/>
        </w:rPr>
        <w:fldChar w:fldCharType="begin"/>
      </w:r>
      <w:r w:rsidR="007952F9" w:rsidRPr="007952F9">
        <w:rPr>
          <w:b/>
        </w:rPr>
        <w:instrText xml:space="preserve"> HYPERLINK "https://mediaserver.carleton.ca/media/skills-developed-through-online-teaching" </w:instrText>
      </w:r>
      <w:r w:rsidR="007952F9" w:rsidRPr="007952F9">
        <w:rPr>
          <w:b/>
        </w:rPr>
        <w:fldChar w:fldCharType="separate"/>
      </w:r>
      <w:r w:rsidR="007952F9" w:rsidRPr="007952F9">
        <w:rPr>
          <w:rStyle w:val="Hyperlink"/>
          <w:b/>
        </w:rPr>
        <w:t>https://mediaserver.carleton.ca/media/skills-developed-through-online-teaching</w:t>
      </w:r>
      <w:r w:rsidR="007952F9" w:rsidRPr="007952F9">
        <w:rPr>
          <w:b/>
        </w:rPr>
        <w:fldChar w:fldCharType="end"/>
      </w:r>
      <w:r w:rsidR="007952F9" w:rsidRPr="007952F9">
        <w:rPr>
          <w:b/>
        </w:rPr>
        <w:t>)</w:t>
      </w:r>
      <w:bookmarkEnd w:id="17"/>
    </w:p>
    <w:p w14:paraId="42AAC812" w14:textId="77777777" w:rsidR="007952F9" w:rsidRDefault="007952F9" w:rsidP="00134A73">
      <w:pPr>
        <w:autoSpaceDE w:val="0"/>
        <w:autoSpaceDN w:val="0"/>
        <w:adjustRightInd w:val="0"/>
        <w:spacing w:after="0" w:line="240" w:lineRule="auto"/>
        <w:rPr>
          <w:rFonts w:ascii="Calibri" w:hAnsi="Calibri" w:cs="Calibri"/>
          <w:b/>
          <w:bCs/>
          <w:kern w:val="24"/>
          <w:sz w:val="24"/>
          <w:szCs w:val="24"/>
        </w:rPr>
      </w:pPr>
    </w:p>
    <w:p w14:paraId="56D0CFD4" w14:textId="77777777" w:rsidR="00134A73" w:rsidRDefault="00134A73" w:rsidP="00134A73">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This video includes a montage of different instructors talking about the skills they developed or found helpful when they taught their first online courses. While you watch this video, think about the skills that you think might increase the effectiveness of online teaching. </w:t>
      </w:r>
    </w:p>
    <w:p w14:paraId="23C1CD36" w14:textId="77777777" w:rsidR="00134A73" w:rsidRDefault="00134A73" w:rsidP="00134A73">
      <w:pPr>
        <w:autoSpaceDE w:val="0"/>
        <w:autoSpaceDN w:val="0"/>
        <w:adjustRightInd w:val="0"/>
        <w:spacing w:after="0" w:line="240" w:lineRule="auto"/>
        <w:rPr>
          <w:rFonts w:cs="Arial"/>
          <w:sz w:val="24"/>
          <w:szCs w:val="24"/>
        </w:rPr>
      </w:pPr>
    </w:p>
    <w:p w14:paraId="5CEA583F" w14:textId="77777777" w:rsidR="00134A73" w:rsidRDefault="00134A73" w:rsidP="00134A73">
      <w:pPr>
        <w:spacing w:line="360" w:lineRule="auto"/>
        <w:rPr>
          <w:rFonts w:asciiTheme="minorHAnsi" w:hAnsiTheme="minorHAnsi"/>
        </w:rPr>
      </w:pPr>
    </w:p>
    <w:p w14:paraId="25485B9B" w14:textId="77777777" w:rsidR="00134A73" w:rsidRDefault="00134A73" w:rsidP="00134A73">
      <w:r>
        <w:br w:type="page"/>
      </w:r>
    </w:p>
    <w:p w14:paraId="63EF004E" w14:textId="77777777" w:rsidR="00134A73" w:rsidRDefault="00134A73" w:rsidP="00134A73">
      <w:pPr>
        <w:spacing w:line="360" w:lineRule="auto"/>
      </w:pPr>
      <w:r>
        <w:lastRenderedPageBreak/>
        <w:t>Slide 22</w:t>
      </w:r>
    </w:p>
    <w:p w14:paraId="62EB969C" w14:textId="77777777" w:rsidR="00134A73" w:rsidRDefault="00134A73" w:rsidP="00134A73">
      <w:pPr>
        <w:spacing w:line="360" w:lineRule="auto"/>
      </w:pPr>
    </w:p>
    <w:p w14:paraId="02FDDC8E" w14:textId="77777777" w:rsidR="00134A73" w:rsidRDefault="00134A73" w:rsidP="00134A73">
      <w:pPr>
        <w:spacing w:line="360" w:lineRule="auto"/>
        <w:jc w:val="center"/>
      </w:pPr>
      <w:r>
        <w:rPr>
          <w:rFonts w:asciiTheme="minorHAnsi" w:hAnsiTheme="minorHAnsi"/>
          <w:lang w:val="en-CA"/>
        </w:rPr>
        <w:object w:dxaOrig="5400" w:dyaOrig="4050" w14:anchorId="2F6D02B5">
          <v:shape id="_x0000_i1046" type="#_x0000_t75" style="width:270.4pt;height:202.4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46" DrawAspect="Content" ObjectID="_1342592808" r:id="rId63"/>
        </w:object>
      </w:r>
    </w:p>
    <w:p w14:paraId="6B4D1823"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Initiate a large group discussion about online teaching skills and lead the group through a 5-10 minute brainstorming session of skills they think are important. During the discussion, take notes on a whiteboard or flipchart paper, and indicate the ones that there is the most agreement about. Ask participants to consider why they think these skills are at the top of the list and facilitate a discussion about these skills and how someone might go about further developing them. </w:t>
      </w:r>
    </w:p>
    <w:p w14:paraId="07A3F6B2" w14:textId="77777777" w:rsidR="00134A73" w:rsidRDefault="00134A73" w:rsidP="00134A73">
      <w:pPr>
        <w:autoSpaceDE w:val="0"/>
        <w:autoSpaceDN w:val="0"/>
        <w:adjustRightInd w:val="0"/>
        <w:spacing w:after="0" w:line="240" w:lineRule="auto"/>
        <w:rPr>
          <w:rFonts w:cs="Arial"/>
          <w:sz w:val="24"/>
          <w:szCs w:val="24"/>
        </w:rPr>
      </w:pPr>
    </w:p>
    <w:p w14:paraId="383BC76F" w14:textId="77777777" w:rsidR="00134A73" w:rsidRDefault="00134A73" w:rsidP="00134A73">
      <w:pPr>
        <w:spacing w:line="360" w:lineRule="auto"/>
        <w:rPr>
          <w:rFonts w:asciiTheme="minorHAnsi" w:hAnsiTheme="minorHAnsi"/>
        </w:rPr>
      </w:pPr>
    </w:p>
    <w:p w14:paraId="685EACB6" w14:textId="77777777" w:rsidR="00134A73" w:rsidRDefault="00134A73" w:rsidP="00134A73">
      <w:r>
        <w:br w:type="page"/>
      </w:r>
    </w:p>
    <w:p w14:paraId="1314B596" w14:textId="77777777" w:rsidR="00134A73" w:rsidRDefault="00134A73" w:rsidP="00134A73">
      <w:pPr>
        <w:spacing w:line="360" w:lineRule="auto"/>
      </w:pPr>
      <w:r>
        <w:lastRenderedPageBreak/>
        <w:t>Slide 23</w:t>
      </w:r>
    </w:p>
    <w:p w14:paraId="1C86EB73" w14:textId="77777777" w:rsidR="00134A73" w:rsidRDefault="00134A73" w:rsidP="00134A73">
      <w:pPr>
        <w:spacing w:line="360" w:lineRule="auto"/>
      </w:pPr>
    </w:p>
    <w:p w14:paraId="7F0357D7" w14:textId="77777777" w:rsidR="00134A73" w:rsidRDefault="00134A73" w:rsidP="00134A73">
      <w:pPr>
        <w:spacing w:line="360" w:lineRule="auto"/>
        <w:jc w:val="center"/>
      </w:pPr>
      <w:r>
        <w:rPr>
          <w:rFonts w:asciiTheme="minorHAnsi" w:hAnsiTheme="minorHAnsi"/>
          <w:lang w:val="en-CA"/>
        </w:rPr>
        <w:object w:dxaOrig="5400" w:dyaOrig="4050" w14:anchorId="040DA104">
          <v:shape id="_x0000_i1047" type="#_x0000_t75" style="width:270.4pt;height:202.4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47" DrawAspect="Content" ObjectID="_1342592809" r:id="rId65"/>
        </w:object>
      </w:r>
    </w:p>
    <w:p w14:paraId="4AE6ED10" w14:textId="77777777" w:rsidR="00134A73" w:rsidRDefault="00134A73" w:rsidP="00134A73">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Summarize the main points from the session. Use examples from earlier discussion with participants if possible.</w:t>
      </w:r>
    </w:p>
    <w:p w14:paraId="18216491" w14:textId="77777777" w:rsidR="00134A73" w:rsidRDefault="00134A73" w:rsidP="00134A73">
      <w:pPr>
        <w:autoSpaceDE w:val="0"/>
        <w:autoSpaceDN w:val="0"/>
        <w:adjustRightInd w:val="0"/>
        <w:spacing w:after="0" w:line="240" w:lineRule="auto"/>
        <w:rPr>
          <w:rFonts w:ascii="Calibri" w:hAnsi="Calibri" w:cs="Calibri"/>
          <w:kern w:val="24"/>
          <w:sz w:val="24"/>
          <w:szCs w:val="24"/>
          <w:lang w:val="en-CA"/>
        </w:rPr>
      </w:pPr>
    </w:p>
    <w:p w14:paraId="541BDBC7" w14:textId="77777777" w:rsidR="00134A73" w:rsidRDefault="00134A73" w:rsidP="00134A73">
      <w:pPr>
        <w:autoSpaceDE w:val="0"/>
        <w:autoSpaceDN w:val="0"/>
        <w:adjustRightInd w:val="0"/>
        <w:spacing w:after="0" w:line="240" w:lineRule="auto"/>
        <w:rPr>
          <w:rFonts w:cs="Arial"/>
          <w:sz w:val="24"/>
          <w:szCs w:val="24"/>
        </w:rPr>
      </w:pPr>
    </w:p>
    <w:p w14:paraId="4BCB379C" w14:textId="77777777" w:rsidR="00134A73" w:rsidRDefault="00134A73" w:rsidP="00134A73">
      <w:pPr>
        <w:spacing w:line="360" w:lineRule="auto"/>
        <w:rPr>
          <w:rFonts w:asciiTheme="minorHAnsi" w:hAnsiTheme="minorHAnsi"/>
        </w:rPr>
      </w:pPr>
    </w:p>
    <w:p w14:paraId="4E213F1A" w14:textId="77777777" w:rsidR="00134A73" w:rsidRDefault="00134A73" w:rsidP="00134A73">
      <w:r>
        <w:br w:type="page"/>
      </w:r>
    </w:p>
    <w:p w14:paraId="6C7EA3B5" w14:textId="77777777" w:rsidR="00134A73" w:rsidRDefault="00134A73" w:rsidP="00134A73">
      <w:pPr>
        <w:spacing w:line="360" w:lineRule="auto"/>
      </w:pPr>
      <w:r>
        <w:lastRenderedPageBreak/>
        <w:t>Slide 24</w:t>
      </w:r>
    </w:p>
    <w:p w14:paraId="515B39BC" w14:textId="77777777" w:rsidR="00134A73" w:rsidRDefault="00134A73" w:rsidP="00134A73">
      <w:pPr>
        <w:spacing w:line="360" w:lineRule="auto"/>
      </w:pPr>
    </w:p>
    <w:p w14:paraId="33C2B930" w14:textId="77777777" w:rsidR="00134A73" w:rsidRDefault="00134A73" w:rsidP="00134A73">
      <w:pPr>
        <w:spacing w:line="360" w:lineRule="auto"/>
        <w:jc w:val="center"/>
      </w:pPr>
      <w:r>
        <w:rPr>
          <w:rFonts w:asciiTheme="minorHAnsi" w:hAnsiTheme="minorHAnsi"/>
          <w:lang w:val="en-CA"/>
        </w:rPr>
        <w:object w:dxaOrig="5400" w:dyaOrig="4050" w14:anchorId="19E6BFF7">
          <v:shape id="_x0000_i1048" type="#_x0000_t75" style="width:270.4pt;height:202.4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48" DrawAspect="Content" ObjectID="_1342592810" r:id="rId67"/>
        </w:object>
      </w:r>
    </w:p>
    <w:p w14:paraId="504742C0" w14:textId="77777777" w:rsidR="00134A73" w:rsidRDefault="00134A73" w:rsidP="00134A73">
      <w:pPr>
        <w:spacing w:line="360" w:lineRule="auto"/>
        <w:jc w:val="center"/>
      </w:pPr>
    </w:p>
    <w:p w14:paraId="58D89132" w14:textId="77777777" w:rsidR="00134A73" w:rsidRDefault="00134A73" w:rsidP="00134A73">
      <w:pPr>
        <w:spacing w:line="360" w:lineRule="auto"/>
      </w:pPr>
    </w:p>
    <w:p w14:paraId="07471604" w14:textId="77777777" w:rsidR="00134A73" w:rsidRDefault="00134A73" w:rsidP="00134A73">
      <w:r>
        <w:br w:type="page"/>
      </w:r>
    </w:p>
    <w:p w14:paraId="4D244BAD" w14:textId="77777777" w:rsidR="00134A73" w:rsidRDefault="00134A73" w:rsidP="00134A73">
      <w:pPr>
        <w:spacing w:line="360" w:lineRule="auto"/>
      </w:pPr>
      <w:r>
        <w:lastRenderedPageBreak/>
        <w:t>Slide 25</w:t>
      </w:r>
    </w:p>
    <w:p w14:paraId="04781CD8" w14:textId="77777777" w:rsidR="00134A73" w:rsidRDefault="00134A73" w:rsidP="00134A73">
      <w:pPr>
        <w:spacing w:line="360" w:lineRule="auto"/>
      </w:pPr>
    </w:p>
    <w:p w14:paraId="0EF73AA7" w14:textId="77777777" w:rsidR="00134A73" w:rsidRDefault="00134A73" w:rsidP="00134A73">
      <w:pPr>
        <w:spacing w:line="360" w:lineRule="auto"/>
        <w:jc w:val="center"/>
      </w:pPr>
      <w:r>
        <w:rPr>
          <w:rFonts w:asciiTheme="minorHAnsi" w:hAnsiTheme="minorHAnsi"/>
          <w:lang w:val="en-CA"/>
        </w:rPr>
        <w:object w:dxaOrig="5400" w:dyaOrig="4050" w14:anchorId="445F3255">
          <v:shape id="_x0000_i1049" type="#_x0000_t75" style="width:270.4pt;height:202.4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49" DrawAspect="Content" ObjectID="_1342592811" r:id="rId69"/>
        </w:object>
      </w:r>
    </w:p>
    <w:p w14:paraId="3D91C447" w14:textId="77777777" w:rsidR="00134A73" w:rsidRDefault="00134A73" w:rsidP="00134A73">
      <w:pPr>
        <w:spacing w:line="360" w:lineRule="auto"/>
        <w:jc w:val="center"/>
      </w:pPr>
    </w:p>
    <w:p w14:paraId="1C23A6B2" w14:textId="77777777" w:rsidR="00134A73" w:rsidRDefault="00134A73" w:rsidP="00134A73">
      <w:pPr>
        <w:spacing w:line="360" w:lineRule="auto"/>
      </w:pPr>
    </w:p>
    <w:p w14:paraId="1EBEB868" w14:textId="77777777" w:rsidR="00134A73" w:rsidRDefault="00134A73" w:rsidP="00134A73">
      <w:r>
        <w:br w:type="page"/>
      </w:r>
    </w:p>
    <w:p w14:paraId="15B53B09" w14:textId="77777777" w:rsidR="00134A73" w:rsidRDefault="00134A73" w:rsidP="00134A73">
      <w:pPr>
        <w:spacing w:line="360" w:lineRule="auto"/>
      </w:pPr>
      <w:r>
        <w:lastRenderedPageBreak/>
        <w:t>Slide 26</w:t>
      </w:r>
    </w:p>
    <w:p w14:paraId="64A68629" w14:textId="77777777" w:rsidR="00134A73" w:rsidRDefault="00134A73" w:rsidP="00134A73">
      <w:pPr>
        <w:spacing w:line="360" w:lineRule="auto"/>
      </w:pPr>
    </w:p>
    <w:p w14:paraId="6375AE15" w14:textId="77777777" w:rsidR="00134A73" w:rsidRDefault="00134A73" w:rsidP="00134A73">
      <w:pPr>
        <w:spacing w:line="360" w:lineRule="auto"/>
        <w:jc w:val="center"/>
      </w:pPr>
      <w:r>
        <w:rPr>
          <w:rFonts w:asciiTheme="minorHAnsi" w:hAnsiTheme="minorHAnsi"/>
          <w:lang w:val="en-CA"/>
        </w:rPr>
        <w:object w:dxaOrig="5400" w:dyaOrig="4050" w14:anchorId="131ACB49">
          <v:shape id="_x0000_i1050" type="#_x0000_t75" style="width:270.4pt;height:202.4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50" DrawAspect="Content" ObjectID="_1342592812" r:id="rId71"/>
        </w:object>
      </w:r>
    </w:p>
    <w:p w14:paraId="34A437A4" w14:textId="77777777" w:rsidR="00134A73" w:rsidRDefault="00134A73" w:rsidP="00134A73">
      <w:pPr>
        <w:spacing w:line="360" w:lineRule="auto"/>
        <w:jc w:val="center"/>
      </w:pPr>
    </w:p>
    <w:p w14:paraId="1AF76A85" w14:textId="77777777" w:rsidR="00134A73" w:rsidRDefault="00134A73" w:rsidP="00134A73">
      <w:pPr>
        <w:spacing w:line="360" w:lineRule="auto"/>
      </w:pPr>
    </w:p>
    <w:p w14:paraId="20BE1EED" w14:textId="77777777" w:rsidR="00134A73" w:rsidRDefault="00134A73" w:rsidP="00134A73">
      <w:pPr>
        <w:spacing w:line="360" w:lineRule="auto"/>
      </w:pPr>
    </w:p>
    <w:p w14:paraId="3789300A" w14:textId="77777777" w:rsidR="00CD648B" w:rsidRDefault="00CD648B" w:rsidP="00CD648B">
      <w:pPr>
        <w:spacing w:line="360" w:lineRule="auto"/>
        <w:jc w:val="center"/>
      </w:pPr>
    </w:p>
    <w:p w14:paraId="2504AFD9" w14:textId="77777777" w:rsidR="00CD648B" w:rsidRDefault="00CD648B" w:rsidP="00CD648B">
      <w:pPr>
        <w:spacing w:line="360" w:lineRule="auto"/>
      </w:pPr>
    </w:p>
    <w:p w14:paraId="3FDAE4DC" w14:textId="77777777" w:rsidR="00CD648B" w:rsidRDefault="00CD648B" w:rsidP="00CD648B">
      <w:r>
        <w:br w:type="page"/>
      </w:r>
    </w:p>
    <w:p w14:paraId="4B8A9B45" w14:textId="77777777" w:rsidR="00CD648B" w:rsidRDefault="00CD648B" w:rsidP="00CD648B">
      <w:pPr>
        <w:spacing w:line="360" w:lineRule="auto"/>
      </w:pPr>
      <w:r>
        <w:lastRenderedPageBreak/>
        <w:t>Slide 24</w:t>
      </w:r>
    </w:p>
    <w:p w14:paraId="1F738D9F" w14:textId="77777777" w:rsidR="00CD648B" w:rsidRDefault="00CD648B" w:rsidP="00CD648B">
      <w:pPr>
        <w:spacing w:line="360" w:lineRule="auto"/>
      </w:pPr>
    </w:p>
    <w:p w14:paraId="2F0CC14A" w14:textId="77777777" w:rsidR="00CD648B" w:rsidRDefault="00CD648B" w:rsidP="00CD648B">
      <w:pPr>
        <w:spacing w:line="360" w:lineRule="auto"/>
        <w:jc w:val="center"/>
      </w:pPr>
      <w:r>
        <w:rPr>
          <w:rFonts w:asciiTheme="minorHAnsi" w:hAnsiTheme="minorHAnsi"/>
          <w:lang w:val="en-CA"/>
        </w:rPr>
        <w:object w:dxaOrig="5400" w:dyaOrig="4050" w14:anchorId="1257958F">
          <v:shape id="_x0000_i1051" type="#_x0000_t75" style="width:270.4pt;height:202.4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51" DrawAspect="Content" ObjectID="_1342592813" r:id="rId73"/>
        </w:object>
      </w:r>
    </w:p>
    <w:p w14:paraId="175FF406" w14:textId="77777777" w:rsidR="00CD648B" w:rsidRDefault="00CD648B" w:rsidP="00CD648B">
      <w:pPr>
        <w:spacing w:line="360" w:lineRule="auto"/>
        <w:jc w:val="center"/>
      </w:pPr>
    </w:p>
    <w:p w14:paraId="5721503D" w14:textId="77777777" w:rsidR="00CD648B" w:rsidRDefault="00CD648B" w:rsidP="00CD648B">
      <w:pPr>
        <w:spacing w:line="360" w:lineRule="auto"/>
      </w:pPr>
    </w:p>
    <w:p w14:paraId="341007A2" w14:textId="77777777" w:rsidR="00CD648B" w:rsidRDefault="00CD648B" w:rsidP="00CD648B">
      <w:pPr>
        <w:spacing w:line="360" w:lineRule="auto"/>
      </w:pPr>
    </w:p>
    <w:p w14:paraId="7AD2F6DF" w14:textId="77777777" w:rsidR="00CD648B" w:rsidRDefault="00CD648B" w:rsidP="00425383">
      <w:pPr>
        <w:pStyle w:val="Heading10"/>
        <w:outlineLvl w:val="0"/>
      </w:pPr>
    </w:p>
    <w:sectPr w:rsidR="00CD648B" w:rsidSect="001A0B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BD178" w14:textId="77777777" w:rsidR="00AF01CE" w:rsidRDefault="00AF01CE" w:rsidP="007D1AF7">
      <w:pPr>
        <w:spacing w:after="0" w:line="240" w:lineRule="auto"/>
      </w:pPr>
      <w:r>
        <w:separator/>
      </w:r>
    </w:p>
  </w:endnote>
  <w:endnote w:type="continuationSeparator" w:id="0">
    <w:p w14:paraId="47105497" w14:textId="77777777" w:rsidR="00AF01CE" w:rsidRDefault="00AF01CE"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auto"/>
    <w:pitch w:val="variable"/>
    <w:sig w:usb0="00000003" w:usb1="00000000" w:usb2="00000000" w:usb3="00000000" w:csb0="00000001" w:csb1="00000000"/>
  </w:font>
  <w:font w:name="Tw Cen MT">
    <w:altName w:val="Lucida Sans Unicode"/>
    <w:panose1 w:val="020B0602020104020603"/>
    <w:charset w:val="00"/>
    <w:family w:val="swiss"/>
    <w:pitch w:val="variable"/>
    <w:sig w:usb0="00000001" w:usb1="00000000" w:usb2="00000000" w:usb3="00000000" w:csb0="00000003"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78199"/>
      <w:docPartObj>
        <w:docPartGallery w:val="Page Numbers (Bottom of Page)"/>
        <w:docPartUnique/>
      </w:docPartObj>
    </w:sdtPr>
    <w:sdtEndPr>
      <w:rPr>
        <w:noProof/>
      </w:rPr>
    </w:sdtEndPr>
    <w:sdtContent>
      <w:p w14:paraId="1B862919" w14:textId="77777777" w:rsidR="00A06547" w:rsidRDefault="00A06547">
        <w:pPr>
          <w:pStyle w:val="Footer"/>
          <w:jc w:val="right"/>
        </w:pPr>
        <w:r>
          <w:fldChar w:fldCharType="begin"/>
        </w:r>
        <w:r>
          <w:instrText xml:space="preserve"> PAGE   \* MERGEFORMAT </w:instrText>
        </w:r>
        <w:r>
          <w:fldChar w:fldCharType="separate"/>
        </w:r>
        <w:r w:rsidR="007952F9">
          <w:rPr>
            <w:noProof/>
          </w:rPr>
          <w:t>32</w:t>
        </w:r>
        <w:r>
          <w:rPr>
            <w:noProof/>
          </w:rPr>
          <w:fldChar w:fldCharType="end"/>
        </w:r>
      </w:p>
    </w:sdtContent>
  </w:sdt>
  <w:p w14:paraId="04E366C6" w14:textId="77777777" w:rsidR="00A06547" w:rsidRDefault="00A0654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FD6F5" w14:textId="77777777" w:rsidR="00A06547" w:rsidRDefault="00A06547">
    <w:pPr>
      <w:pStyle w:val="Footer"/>
      <w:jc w:val="right"/>
    </w:pPr>
  </w:p>
  <w:p w14:paraId="0766428F" w14:textId="77777777" w:rsidR="00A06547" w:rsidRDefault="00A0654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74C5E" w14:textId="77777777" w:rsidR="00AF01CE" w:rsidRDefault="00AF01CE" w:rsidP="007D1AF7">
      <w:pPr>
        <w:spacing w:after="0" w:line="240" w:lineRule="auto"/>
      </w:pPr>
      <w:r>
        <w:separator/>
      </w:r>
    </w:p>
  </w:footnote>
  <w:footnote w:type="continuationSeparator" w:id="0">
    <w:p w14:paraId="125D03E1" w14:textId="77777777" w:rsidR="00AF01CE" w:rsidRDefault="00AF01CE" w:rsidP="007D1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E49D1" w14:textId="77777777" w:rsidR="00A06547" w:rsidRDefault="00A06547">
    <w:pPr>
      <w:pStyle w:val="Header"/>
    </w:pPr>
    <w:r>
      <w:rPr>
        <w:noProof/>
      </w:rPr>
      <mc:AlternateContent>
        <mc:Choice Requires="wps">
          <w:drawing>
            <wp:anchor distT="4294967294" distB="4294967294" distL="114300" distR="114300" simplePos="0" relativeHeight="251657728" behindDoc="0" locked="0" layoutInCell="1" allowOverlap="1" wp14:anchorId="67EA24A3" wp14:editId="1C8C7C66">
              <wp:simplePos x="0" y="0"/>
              <wp:positionH relativeFrom="column">
                <wp:posOffset>0</wp:posOffset>
              </wp:positionH>
              <wp:positionV relativeFrom="paragraph">
                <wp:posOffset>247649</wp:posOffset>
              </wp:positionV>
              <wp:extent cx="6387465" cy="0"/>
              <wp:effectExtent l="0" t="0" r="1333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line">
                        <a:avLst/>
                      </a:prstGeom>
                      <a:noFill/>
                      <a:ln w="9525">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4A8898" id="Line 3"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9.5pt" to="50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" strokecolor="#7f7f7f [1612]"/>
          </w:pict>
        </mc:Fallback>
      </mc:AlternateContent>
    </w:r>
    <w:r>
      <w:t>Benefits and Challenges of Online Education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413D0"/>
    <w:multiLevelType w:val="hybridMultilevel"/>
    <w:tmpl w:val="983C9F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647560D"/>
    <w:multiLevelType w:val="hybridMultilevel"/>
    <w:tmpl w:val="DB32C4B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7D752DF"/>
    <w:multiLevelType w:val="hybridMultilevel"/>
    <w:tmpl w:val="37DA16B8"/>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299E592B"/>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DA66D74"/>
    <w:multiLevelType w:val="hybridMultilevel"/>
    <w:tmpl w:val="6E96F93A"/>
    <w:lvl w:ilvl="0" w:tplc="E0360CC4">
      <w:start w:val="1"/>
      <w:numFmt w:val="decimal"/>
      <w:pStyle w:val="Numberedlist"/>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640AEC"/>
    <w:multiLevelType w:val="hybridMultilevel"/>
    <w:tmpl w:val="557C1216"/>
    <w:lvl w:ilvl="0" w:tplc="0CF0CF1E">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E963AF9"/>
    <w:multiLevelType w:val="hybridMultilevel"/>
    <w:tmpl w:val="36027190"/>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tentative="1">
      <w:start w:val="1"/>
      <w:numFmt w:val="bullet"/>
      <w:lvlText w:val=""/>
      <w:lvlJc w:val="left"/>
      <w:pPr>
        <w:ind w:left="2353" w:hanging="360"/>
      </w:pPr>
      <w:rPr>
        <w:rFonts w:ascii="Wingdings" w:hAnsi="Wingdings" w:hint="default"/>
      </w:rPr>
    </w:lvl>
    <w:lvl w:ilvl="3" w:tplc="10090001" w:tentative="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8">
    <w:nsid w:val="40054725"/>
    <w:multiLevelType w:val="hybridMultilevel"/>
    <w:tmpl w:val="F72256FA"/>
    <w:lvl w:ilvl="0" w:tplc="10090019">
      <w:start w:val="1"/>
      <w:numFmt w:val="lowerLetter"/>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47096125"/>
    <w:multiLevelType w:val="hybridMultilevel"/>
    <w:tmpl w:val="2A289C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5928151A"/>
    <w:multiLevelType w:val="hybridMultilevel"/>
    <w:tmpl w:val="17C40560"/>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
    <w:nsid w:val="5A704CD7"/>
    <w:multiLevelType w:val="hybridMultilevel"/>
    <w:tmpl w:val="DAD4AA1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773202F5"/>
    <w:multiLevelType w:val="hybridMultilevel"/>
    <w:tmpl w:val="1B6E8CD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1"/>
  </w:num>
  <w:num w:numId="2">
    <w:abstractNumId w:val="4"/>
  </w:num>
  <w:num w:numId="3">
    <w:abstractNumId w:val="10"/>
  </w:num>
  <w:num w:numId="4">
    <w:abstractNumId w:val="13"/>
  </w:num>
  <w:num w:numId="5">
    <w:abstractNumId w:val="5"/>
  </w:num>
  <w:num w:numId="6">
    <w:abstractNumId w:val="7"/>
  </w:num>
  <w:num w:numId="7">
    <w:abstractNumId w:val="3"/>
  </w:num>
  <w:num w:numId="8">
    <w:abstractNumId w:val="2"/>
  </w:num>
  <w:num w:numId="9">
    <w:abstractNumId w:val="8"/>
  </w:num>
  <w:num w:numId="10">
    <w:abstractNumId w:val="9"/>
  </w:num>
  <w:num w:numId="11">
    <w:abstractNumId w:val="0"/>
  </w:num>
  <w:num w:numId="12">
    <w:abstractNumId w:val="12"/>
  </w:num>
  <w:num w:numId="13">
    <w:abstractNumId w:val="11"/>
  </w:num>
  <w:num w:numId="1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7C2"/>
    <w:rsid w:val="000022DB"/>
    <w:rsid w:val="00007138"/>
    <w:rsid w:val="000106E7"/>
    <w:rsid w:val="00013177"/>
    <w:rsid w:val="000149F8"/>
    <w:rsid w:val="00045732"/>
    <w:rsid w:val="000539F7"/>
    <w:rsid w:val="000608F0"/>
    <w:rsid w:val="00074C6D"/>
    <w:rsid w:val="000809EE"/>
    <w:rsid w:val="00082822"/>
    <w:rsid w:val="00086D52"/>
    <w:rsid w:val="00094956"/>
    <w:rsid w:val="0009569E"/>
    <w:rsid w:val="000A3B56"/>
    <w:rsid w:val="000C5871"/>
    <w:rsid w:val="000D48F0"/>
    <w:rsid w:val="000E573C"/>
    <w:rsid w:val="00100E12"/>
    <w:rsid w:val="00120260"/>
    <w:rsid w:val="00134A73"/>
    <w:rsid w:val="00137182"/>
    <w:rsid w:val="00137445"/>
    <w:rsid w:val="001470C6"/>
    <w:rsid w:val="00156A9D"/>
    <w:rsid w:val="0017053C"/>
    <w:rsid w:val="001757C2"/>
    <w:rsid w:val="0018278E"/>
    <w:rsid w:val="001913C1"/>
    <w:rsid w:val="001A0B2C"/>
    <w:rsid w:val="001A54F9"/>
    <w:rsid w:val="001A6F13"/>
    <w:rsid w:val="001B1CD9"/>
    <w:rsid w:val="001B298C"/>
    <w:rsid w:val="001C64B9"/>
    <w:rsid w:val="001C73C4"/>
    <w:rsid w:val="001D72B0"/>
    <w:rsid w:val="001D7532"/>
    <w:rsid w:val="001D7CDA"/>
    <w:rsid w:val="001E4951"/>
    <w:rsid w:val="00211273"/>
    <w:rsid w:val="0021301E"/>
    <w:rsid w:val="00225787"/>
    <w:rsid w:val="00231270"/>
    <w:rsid w:val="00234D49"/>
    <w:rsid w:val="0026342C"/>
    <w:rsid w:val="002646DF"/>
    <w:rsid w:val="00274F4D"/>
    <w:rsid w:val="002852F8"/>
    <w:rsid w:val="002B2EF1"/>
    <w:rsid w:val="002C449E"/>
    <w:rsid w:val="002F2702"/>
    <w:rsid w:val="002F31D8"/>
    <w:rsid w:val="002F3CE6"/>
    <w:rsid w:val="002F7A9F"/>
    <w:rsid w:val="002F7E25"/>
    <w:rsid w:val="003160BB"/>
    <w:rsid w:val="00332A8E"/>
    <w:rsid w:val="00337168"/>
    <w:rsid w:val="00340B0C"/>
    <w:rsid w:val="0035510D"/>
    <w:rsid w:val="00362084"/>
    <w:rsid w:val="00372FD9"/>
    <w:rsid w:val="003820ED"/>
    <w:rsid w:val="00384B62"/>
    <w:rsid w:val="0038586C"/>
    <w:rsid w:val="0038707A"/>
    <w:rsid w:val="00394115"/>
    <w:rsid w:val="00397FD4"/>
    <w:rsid w:val="003A5C69"/>
    <w:rsid w:val="003B67CF"/>
    <w:rsid w:val="003C2F7F"/>
    <w:rsid w:val="003C35A9"/>
    <w:rsid w:val="003C7FF2"/>
    <w:rsid w:val="003F287B"/>
    <w:rsid w:val="00404799"/>
    <w:rsid w:val="00412DC3"/>
    <w:rsid w:val="00425383"/>
    <w:rsid w:val="00425652"/>
    <w:rsid w:val="00425F67"/>
    <w:rsid w:val="0043688F"/>
    <w:rsid w:val="0044022C"/>
    <w:rsid w:val="00444B28"/>
    <w:rsid w:val="00471FF7"/>
    <w:rsid w:val="00491EB3"/>
    <w:rsid w:val="004B37F4"/>
    <w:rsid w:val="004B7B32"/>
    <w:rsid w:val="004C043D"/>
    <w:rsid w:val="004D5DAF"/>
    <w:rsid w:val="004D5F39"/>
    <w:rsid w:val="004E04FA"/>
    <w:rsid w:val="004F6076"/>
    <w:rsid w:val="00513412"/>
    <w:rsid w:val="0053190C"/>
    <w:rsid w:val="00536AD8"/>
    <w:rsid w:val="00543628"/>
    <w:rsid w:val="005539B0"/>
    <w:rsid w:val="00554F40"/>
    <w:rsid w:val="00562D61"/>
    <w:rsid w:val="005635AF"/>
    <w:rsid w:val="005753A5"/>
    <w:rsid w:val="005C5CFD"/>
    <w:rsid w:val="005D0739"/>
    <w:rsid w:val="005E7667"/>
    <w:rsid w:val="005F4DA3"/>
    <w:rsid w:val="005F79A9"/>
    <w:rsid w:val="006041FD"/>
    <w:rsid w:val="00621D99"/>
    <w:rsid w:val="00625AF6"/>
    <w:rsid w:val="00625E0B"/>
    <w:rsid w:val="00627BDE"/>
    <w:rsid w:val="00632264"/>
    <w:rsid w:val="006333E3"/>
    <w:rsid w:val="0063472D"/>
    <w:rsid w:val="00640D05"/>
    <w:rsid w:val="00646D85"/>
    <w:rsid w:val="006644E7"/>
    <w:rsid w:val="00666649"/>
    <w:rsid w:val="0068411A"/>
    <w:rsid w:val="00695181"/>
    <w:rsid w:val="006C7DC2"/>
    <w:rsid w:val="006E5DEE"/>
    <w:rsid w:val="006F13C2"/>
    <w:rsid w:val="0070289B"/>
    <w:rsid w:val="00706DC8"/>
    <w:rsid w:val="00712B0F"/>
    <w:rsid w:val="00720A8D"/>
    <w:rsid w:val="007264E8"/>
    <w:rsid w:val="007275FD"/>
    <w:rsid w:val="00761F15"/>
    <w:rsid w:val="00792809"/>
    <w:rsid w:val="007952F9"/>
    <w:rsid w:val="007A17DB"/>
    <w:rsid w:val="007C4A69"/>
    <w:rsid w:val="007D1AF7"/>
    <w:rsid w:val="007D58EC"/>
    <w:rsid w:val="007E2A6D"/>
    <w:rsid w:val="007E3D10"/>
    <w:rsid w:val="007F0A98"/>
    <w:rsid w:val="008247C1"/>
    <w:rsid w:val="00831C80"/>
    <w:rsid w:val="0083410E"/>
    <w:rsid w:val="00847D47"/>
    <w:rsid w:val="008551F4"/>
    <w:rsid w:val="00870F74"/>
    <w:rsid w:val="008850A9"/>
    <w:rsid w:val="00886B71"/>
    <w:rsid w:val="0089262D"/>
    <w:rsid w:val="008A6333"/>
    <w:rsid w:val="008B1959"/>
    <w:rsid w:val="008B6A5B"/>
    <w:rsid w:val="008C0DFF"/>
    <w:rsid w:val="008D72DA"/>
    <w:rsid w:val="008E3430"/>
    <w:rsid w:val="008F3FA0"/>
    <w:rsid w:val="008F7AE7"/>
    <w:rsid w:val="00903A76"/>
    <w:rsid w:val="00915E76"/>
    <w:rsid w:val="009377F4"/>
    <w:rsid w:val="00942DD4"/>
    <w:rsid w:val="0097146A"/>
    <w:rsid w:val="00971C3C"/>
    <w:rsid w:val="00982D42"/>
    <w:rsid w:val="009851D6"/>
    <w:rsid w:val="0099499E"/>
    <w:rsid w:val="009A5400"/>
    <w:rsid w:val="009B127C"/>
    <w:rsid w:val="009B5A7F"/>
    <w:rsid w:val="009C0F80"/>
    <w:rsid w:val="009C2FCF"/>
    <w:rsid w:val="009C7A26"/>
    <w:rsid w:val="00A04756"/>
    <w:rsid w:val="00A06547"/>
    <w:rsid w:val="00A07BA9"/>
    <w:rsid w:val="00A20BE4"/>
    <w:rsid w:val="00A22B5C"/>
    <w:rsid w:val="00A261D1"/>
    <w:rsid w:val="00A27C8D"/>
    <w:rsid w:val="00A30FD1"/>
    <w:rsid w:val="00A41820"/>
    <w:rsid w:val="00A41D58"/>
    <w:rsid w:val="00A46323"/>
    <w:rsid w:val="00A52F42"/>
    <w:rsid w:val="00A63D33"/>
    <w:rsid w:val="00A87F6D"/>
    <w:rsid w:val="00AA74E2"/>
    <w:rsid w:val="00AE243B"/>
    <w:rsid w:val="00AE26D9"/>
    <w:rsid w:val="00AE614A"/>
    <w:rsid w:val="00AF01CE"/>
    <w:rsid w:val="00AF0B0D"/>
    <w:rsid w:val="00B10C7A"/>
    <w:rsid w:val="00B36E4C"/>
    <w:rsid w:val="00B37C08"/>
    <w:rsid w:val="00B402B4"/>
    <w:rsid w:val="00B424F0"/>
    <w:rsid w:val="00B610FF"/>
    <w:rsid w:val="00B90EE4"/>
    <w:rsid w:val="00BC32FD"/>
    <w:rsid w:val="00BC65F3"/>
    <w:rsid w:val="00BE00D2"/>
    <w:rsid w:val="00BE43A7"/>
    <w:rsid w:val="00BE44B4"/>
    <w:rsid w:val="00BE5473"/>
    <w:rsid w:val="00BF0A60"/>
    <w:rsid w:val="00BF4909"/>
    <w:rsid w:val="00BF7BE7"/>
    <w:rsid w:val="00C034F0"/>
    <w:rsid w:val="00C038F8"/>
    <w:rsid w:val="00C05B39"/>
    <w:rsid w:val="00C149BD"/>
    <w:rsid w:val="00C25A68"/>
    <w:rsid w:val="00C3081F"/>
    <w:rsid w:val="00C32622"/>
    <w:rsid w:val="00C44555"/>
    <w:rsid w:val="00C66BDA"/>
    <w:rsid w:val="00C81791"/>
    <w:rsid w:val="00C8309D"/>
    <w:rsid w:val="00C87659"/>
    <w:rsid w:val="00C95D50"/>
    <w:rsid w:val="00CA4F67"/>
    <w:rsid w:val="00CB1640"/>
    <w:rsid w:val="00CC3D93"/>
    <w:rsid w:val="00CC401D"/>
    <w:rsid w:val="00CD648B"/>
    <w:rsid w:val="00CD7277"/>
    <w:rsid w:val="00CE39F6"/>
    <w:rsid w:val="00CE67E4"/>
    <w:rsid w:val="00CF3DC7"/>
    <w:rsid w:val="00D02B39"/>
    <w:rsid w:val="00D12E30"/>
    <w:rsid w:val="00D3744C"/>
    <w:rsid w:val="00D45A62"/>
    <w:rsid w:val="00D65C14"/>
    <w:rsid w:val="00D71EDB"/>
    <w:rsid w:val="00D72FC3"/>
    <w:rsid w:val="00D74A83"/>
    <w:rsid w:val="00D87A84"/>
    <w:rsid w:val="00DB5B90"/>
    <w:rsid w:val="00DC23A1"/>
    <w:rsid w:val="00DC2A7C"/>
    <w:rsid w:val="00DE0115"/>
    <w:rsid w:val="00DE121D"/>
    <w:rsid w:val="00DE1CB8"/>
    <w:rsid w:val="00DE2880"/>
    <w:rsid w:val="00DE68A0"/>
    <w:rsid w:val="00DF1CA0"/>
    <w:rsid w:val="00E038DE"/>
    <w:rsid w:val="00E077FE"/>
    <w:rsid w:val="00E211A9"/>
    <w:rsid w:val="00E216A6"/>
    <w:rsid w:val="00E22953"/>
    <w:rsid w:val="00E22ACD"/>
    <w:rsid w:val="00E2570A"/>
    <w:rsid w:val="00E25E9D"/>
    <w:rsid w:val="00E358C3"/>
    <w:rsid w:val="00E403F1"/>
    <w:rsid w:val="00E45308"/>
    <w:rsid w:val="00E537EF"/>
    <w:rsid w:val="00E57A0A"/>
    <w:rsid w:val="00E64326"/>
    <w:rsid w:val="00E66F8D"/>
    <w:rsid w:val="00E74120"/>
    <w:rsid w:val="00E7603D"/>
    <w:rsid w:val="00E80F85"/>
    <w:rsid w:val="00E82641"/>
    <w:rsid w:val="00E84007"/>
    <w:rsid w:val="00E94331"/>
    <w:rsid w:val="00E94E49"/>
    <w:rsid w:val="00EA77C0"/>
    <w:rsid w:val="00EB1933"/>
    <w:rsid w:val="00ED22BC"/>
    <w:rsid w:val="00EE4B94"/>
    <w:rsid w:val="00F03842"/>
    <w:rsid w:val="00F24964"/>
    <w:rsid w:val="00F40A70"/>
    <w:rsid w:val="00F4473B"/>
    <w:rsid w:val="00F4587A"/>
    <w:rsid w:val="00F460F6"/>
    <w:rsid w:val="00F531B0"/>
    <w:rsid w:val="00F53E82"/>
    <w:rsid w:val="00F54476"/>
    <w:rsid w:val="00F55409"/>
    <w:rsid w:val="00F6498E"/>
    <w:rsid w:val="00F7492C"/>
    <w:rsid w:val="00F767CD"/>
    <w:rsid w:val="00F84956"/>
    <w:rsid w:val="00F93BA9"/>
    <w:rsid w:val="00FA2907"/>
    <w:rsid w:val="00FA2A47"/>
    <w:rsid w:val="00FA446B"/>
    <w:rsid w:val="00FD2B80"/>
    <w:rsid w:val="00FD49F2"/>
    <w:rsid w:val="00FE43E3"/>
    <w:rsid w:val="00FE6D8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5E3A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0">
    <w:name w:val="Numbered list"/>
    <w:basedOn w:val="ListParagraph"/>
    <w:link w:val="NumberedlistChar"/>
    <w:qFormat/>
    <w:rsid w:val="00CD7277"/>
    <w:pPr>
      <w:ind w:left="0"/>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0"/>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
    <w:name w:val="Numberedlist"/>
    <w:basedOn w:val="Numberedlist0"/>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FollowedHyperlink">
    <w:name w:val="FollowedHyperlink"/>
    <w:basedOn w:val="DefaultParagraphFont"/>
    <w:uiPriority w:val="99"/>
    <w:semiHidden/>
    <w:unhideWhenUsed/>
    <w:rsid w:val="000809EE"/>
    <w:rPr>
      <w:color w:val="B34F17"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BC65F3"/>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0">
    <w:name w:val="Numbered list"/>
    <w:basedOn w:val="ListParagraph"/>
    <w:link w:val="NumberedlistChar"/>
    <w:qFormat/>
    <w:rsid w:val="00CD7277"/>
    <w:pPr>
      <w:ind w:left="0"/>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0"/>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
    <w:name w:val="Numberedlist"/>
    <w:basedOn w:val="Numberedlist0"/>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FollowedHyperlink">
    <w:name w:val="FollowedHyperlink"/>
    <w:basedOn w:val="DefaultParagraphFont"/>
    <w:uiPriority w:val="99"/>
    <w:semiHidden/>
    <w:unhideWhenUsed/>
    <w:rsid w:val="000809EE"/>
    <w:rPr>
      <w:color w:val="B34F1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142746713">
      <w:bodyDiv w:val="1"/>
      <w:marLeft w:val="0"/>
      <w:marRight w:val="0"/>
      <w:marTop w:val="0"/>
      <w:marBottom w:val="0"/>
      <w:divBdr>
        <w:top w:val="none" w:sz="0" w:space="0" w:color="auto"/>
        <w:left w:val="none" w:sz="0" w:space="0" w:color="auto"/>
        <w:bottom w:val="none" w:sz="0" w:space="0" w:color="auto"/>
        <w:right w:val="none" w:sz="0" w:space="0" w:color="auto"/>
      </w:divBdr>
    </w:div>
    <w:div w:id="350886321">
      <w:bodyDiv w:val="1"/>
      <w:marLeft w:val="0"/>
      <w:marRight w:val="0"/>
      <w:marTop w:val="0"/>
      <w:marBottom w:val="0"/>
      <w:divBdr>
        <w:top w:val="none" w:sz="0" w:space="0" w:color="auto"/>
        <w:left w:val="none" w:sz="0" w:space="0" w:color="auto"/>
        <w:bottom w:val="none" w:sz="0" w:space="0" w:color="auto"/>
        <w:right w:val="none" w:sz="0" w:space="0" w:color="auto"/>
      </w:divBdr>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437261522">
      <w:bodyDiv w:val="1"/>
      <w:marLeft w:val="0"/>
      <w:marRight w:val="0"/>
      <w:marTop w:val="0"/>
      <w:marBottom w:val="0"/>
      <w:divBdr>
        <w:top w:val="none" w:sz="0" w:space="0" w:color="auto"/>
        <w:left w:val="none" w:sz="0" w:space="0" w:color="auto"/>
        <w:bottom w:val="none" w:sz="0" w:space="0" w:color="auto"/>
        <w:right w:val="none" w:sz="0" w:space="0" w:color="auto"/>
      </w:divBdr>
    </w:div>
    <w:div w:id="632448304">
      <w:bodyDiv w:val="1"/>
      <w:marLeft w:val="0"/>
      <w:marRight w:val="0"/>
      <w:marTop w:val="0"/>
      <w:marBottom w:val="0"/>
      <w:divBdr>
        <w:top w:val="none" w:sz="0" w:space="0" w:color="auto"/>
        <w:left w:val="none" w:sz="0" w:space="0" w:color="auto"/>
        <w:bottom w:val="none" w:sz="0" w:space="0" w:color="auto"/>
        <w:right w:val="none" w:sz="0" w:space="0" w:color="auto"/>
      </w:divBdr>
      <w:divsChild>
        <w:div w:id="563183442">
          <w:marLeft w:val="547"/>
          <w:marRight w:val="0"/>
          <w:marTop w:val="154"/>
          <w:marBottom w:val="0"/>
          <w:divBdr>
            <w:top w:val="none" w:sz="0" w:space="0" w:color="auto"/>
            <w:left w:val="none" w:sz="0" w:space="0" w:color="auto"/>
            <w:bottom w:val="none" w:sz="0" w:space="0" w:color="auto"/>
            <w:right w:val="none" w:sz="0" w:space="0" w:color="auto"/>
          </w:divBdr>
        </w:div>
        <w:div w:id="295574090">
          <w:marLeft w:val="547"/>
          <w:marRight w:val="0"/>
          <w:marTop w:val="154"/>
          <w:marBottom w:val="0"/>
          <w:divBdr>
            <w:top w:val="none" w:sz="0" w:space="0" w:color="auto"/>
            <w:left w:val="none" w:sz="0" w:space="0" w:color="auto"/>
            <w:bottom w:val="none" w:sz="0" w:space="0" w:color="auto"/>
            <w:right w:val="none" w:sz="0" w:space="0" w:color="auto"/>
          </w:divBdr>
        </w:div>
        <w:div w:id="708457280">
          <w:marLeft w:val="547"/>
          <w:marRight w:val="0"/>
          <w:marTop w:val="154"/>
          <w:marBottom w:val="0"/>
          <w:divBdr>
            <w:top w:val="none" w:sz="0" w:space="0" w:color="auto"/>
            <w:left w:val="none" w:sz="0" w:space="0" w:color="auto"/>
            <w:bottom w:val="none" w:sz="0" w:space="0" w:color="auto"/>
            <w:right w:val="none" w:sz="0" w:space="0" w:color="auto"/>
          </w:divBdr>
        </w:div>
      </w:divsChild>
    </w:div>
    <w:div w:id="677662518">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027295800">
      <w:bodyDiv w:val="1"/>
      <w:marLeft w:val="0"/>
      <w:marRight w:val="0"/>
      <w:marTop w:val="0"/>
      <w:marBottom w:val="0"/>
      <w:divBdr>
        <w:top w:val="none" w:sz="0" w:space="0" w:color="auto"/>
        <w:left w:val="none" w:sz="0" w:space="0" w:color="auto"/>
        <w:bottom w:val="none" w:sz="0" w:space="0" w:color="auto"/>
        <w:right w:val="none" w:sz="0" w:space="0" w:color="auto"/>
      </w:divBdr>
      <w:divsChild>
        <w:div w:id="1376269664">
          <w:marLeft w:val="1166"/>
          <w:marRight w:val="0"/>
          <w:marTop w:val="134"/>
          <w:marBottom w:val="0"/>
          <w:divBdr>
            <w:top w:val="none" w:sz="0" w:space="0" w:color="auto"/>
            <w:left w:val="none" w:sz="0" w:space="0" w:color="auto"/>
            <w:bottom w:val="none" w:sz="0" w:space="0" w:color="auto"/>
            <w:right w:val="none" w:sz="0" w:space="0" w:color="auto"/>
          </w:divBdr>
        </w:div>
      </w:divsChild>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1628703650">
      <w:bodyDiv w:val="1"/>
      <w:marLeft w:val="0"/>
      <w:marRight w:val="0"/>
      <w:marTop w:val="0"/>
      <w:marBottom w:val="0"/>
      <w:divBdr>
        <w:top w:val="none" w:sz="0" w:space="0" w:color="auto"/>
        <w:left w:val="none" w:sz="0" w:space="0" w:color="auto"/>
        <w:bottom w:val="none" w:sz="0" w:space="0" w:color="auto"/>
        <w:right w:val="none" w:sz="0" w:space="0" w:color="auto"/>
      </w:divBdr>
      <w:divsChild>
        <w:div w:id="1805809565">
          <w:marLeft w:val="547"/>
          <w:marRight w:val="0"/>
          <w:marTop w:val="154"/>
          <w:marBottom w:val="0"/>
          <w:divBdr>
            <w:top w:val="none" w:sz="0" w:space="0" w:color="auto"/>
            <w:left w:val="none" w:sz="0" w:space="0" w:color="auto"/>
            <w:bottom w:val="none" w:sz="0" w:space="0" w:color="auto"/>
            <w:right w:val="none" w:sz="0" w:space="0" w:color="auto"/>
          </w:divBdr>
        </w:div>
        <w:div w:id="2050496964">
          <w:marLeft w:val="547"/>
          <w:marRight w:val="0"/>
          <w:marTop w:val="154"/>
          <w:marBottom w:val="0"/>
          <w:divBdr>
            <w:top w:val="none" w:sz="0" w:space="0" w:color="auto"/>
            <w:left w:val="none" w:sz="0" w:space="0" w:color="auto"/>
            <w:bottom w:val="none" w:sz="0" w:space="0" w:color="auto"/>
            <w:right w:val="none" w:sz="0" w:space="0" w:color="auto"/>
          </w:divBdr>
        </w:div>
        <w:div w:id="181287552">
          <w:marLeft w:val="547"/>
          <w:marRight w:val="0"/>
          <w:marTop w:val="154"/>
          <w:marBottom w:val="0"/>
          <w:divBdr>
            <w:top w:val="none" w:sz="0" w:space="0" w:color="auto"/>
            <w:left w:val="none" w:sz="0" w:space="0" w:color="auto"/>
            <w:bottom w:val="none" w:sz="0" w:space="0" w:color="auto"/>
            <w:right w:val="none" w:sz="0" w:space="0" w:color="auto"/>
          </w:divBdr>
        </w:div>
      </w:divsChild>
    </w:div>
    <w:div w:id="1911767437">
      <w:bodyDiv w:val="1"/>
      <w:marLeft w:val="0"/>
      <w:marRight w:val="0"/>
      <w:marTop w:val="0"/>
      <w:marBottom w:val="0"/>
      <w:divBdr>
        <w:top w:val="none" w:sz="0" w:space="0" w:color="auto"/>
        <w:left w:val="none" w:sz="0" w:space="0" w:color="auto"/>
        <w:bottom w:val="none" w:sz="0" w:space="0" w:color="auto"/>
        <w:right w:val="none" w:sz="0" w:space="0" w:color="auto"/>
      </w:divBdr>
    </w:div>
    <w:div w:id="1941641784">
      <w:bodyDiv w:val="1"/>
      <w:marLeft w:val="0"/>
      <w:marRight w:val="0"/>
      <w:marTop w:val="0"/>
      <w:marBottom w:val="0"/>
      <w:divBdr>
        <w:top w:val="none" w:sz="0" w:space="0" w:color="auto"/>
        <w:left w:val="none" w:sz="0" w:space="0" w:color="auto"/>
        <w:bottom w:val="none" w:sz="0" w:space="0" w:color="auto"/>
        <w:right w:val="none" w:sz="0" w:space="0" w:color="auto"/>
      </w:divBdr>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mediaserver.carleton.ca/media/benefits-and-challenges-of-online-learning" TargetMode="External"/><Relationship Id="rId14" Type="http://schemas.openxmlformats.org/officeDocument/2006/relationships/hyperlink" Target="https://mediaserver.carleton.ca/media/benefits-and-challenges-of-online-teaching" TargetMode="External"/><Relationship Id="rId15" Type="http://schemas.openxmlformats.org/officeDocument/2006/relationships/hyperlink" Target="https://mediaserver.carleton.ca/media/benefits-and-challenges-of-online-teaching" TargetMode="External"/><Relationship Id="rId16" Type="http://schemas.openxmlformats.org/officeDocument/2006/relationships/hyperlink" Target="http://distance.uh.edu/online_learning.html" TargetMode="External"/><Relationship Id="rId17" Type="http://schemas.openxmlformats.org/officeDocument/2006/relationships/hyperlink" Target="https://mediaserver.carleton.ca/media/skills-developed-through-online-teaching" TargetMode="External"/><Relationship Id="rId18" Type="http://schemas.openxmlformats.org/officeDocument/2006/relationships/image" Target="media/image1.emf"/><Relationship Id="rId19" Type="http://schemas.openxmlformats.org/officeDocument/2006/relationships/package" Target="embeddings/Microsoft_PowerPoint_Slide11.sldx"/><Relationship Id="rId63" Type="http://schemas.openxmlformats.org/officeDocument/2006/relationships/package" Target="embeddings/Microsoft_PowerPoint_Slide2222.sldx"/><Relationship Id="rId64" Type="http://schemas.openxmlformats.org/officeDocument/2006/relationships/image" Target="media/image23.emf"/><Relationship Id="rId65" Type="http://schemas.openxmlformats.org/officeDocument/2006/relationships/package" Target="embeddings/Microsoft_PowerPoint_Slide2323.sldx"/><Relationship Id="rId66" Type="http://schemas.openxmlformats.org/officeDocument/2006/relationships/image" Target="media/image24.emf"/><Relationship Id="rId67" Type="http://schemas.openxmlformats.org/officeDocument/2006/relationships/package" Target="embeddings/Microsoft_PowerPoint_Slide2424.sldx"/><Relationship Id="rId68" Type="http://schemas.openxmlformats.org/officeDocument/2006/relationships/image" Target="media/image25.emf"/><Relationship Id="rId69" Type="http://schemas.openxmlformats.org/officeDocument/2006/relationships/package" Target="embeddings/Microsoft_PowerPoint_Slide2525.sldx"/><Relationship Id="rId50" Type="http://schemas.openxmlformats.org/officeDocument/2006/relationships/image" Target="media/image16.emf"/><Relationship Id="rId51" Type="http://schemas.openxmlformats.org/officeDocument/2006/relationships/package" Target="embeddings/Microsoft_PowerPoint_Slide1616.sldx"/><Relationship Id="rId52" Type="http://schemas.openxmlformats.org/officeDocument/2006/relationships/image" Target="media/image17.emf"/><Relationship Id="rId53" Type="http://schemas.openxmlformats.org/officeDocument/2006/relationships/package" Target="embeddings/Microsoft_PowerPoint_Slide1717.sldx"/><Relationship Id="rId54" Type="http://schemas.openxmlformats.org/officeDocument/2006/relationships/image" Target="media/image18.emf"/><Relationship Id="rId55" Type="http://schemas.openxmlformats.org/officeDocument/2006/relationships/package" Target="embeddings/Microsoft_PowerPoint_Slide1818.sldx"/><Relationship Id="rId56" Type="http://schemas.openxmlformats.org/officeDocument/2006/relationships/image" Target="media/image19.emf"/><Relationship Id="rId57" Type="http://schemas.openxmlformats.org/officeDocument/2006/relationships/package" Target="embeddings/Microsoft_PowerPoint_Slide1919.sldx"/><Relationship Id="rId58" Type="http://schemas.openxmlformats.org/officeDocument/2006/relationships/image" Target="media/image20.emf"/><Relationship Id="rId59" Type="http://schemas.openxmlformats.org/officeDocument/2006/relationships/package" Target="embeddings/Microsoft_PowerPoint_Slide2020.sldx"/><Relationship Id="rId40" Type="http://schemas.openxmlformats.org/officeDocument/2006/relationships/image" Target="media/image11.emf"/><Relationship Id="rId41" Type="http://schemas.openxmlformats.org/officeDocument/2006/relationships/package" Target="embeddings/Microsoft_PowerPoint_Slide1111.sldx"/><Relationship Id="rId42" Type="http://schemas.openxmlformats.org/officeDocument/2006/relationships/image" Target="media/image12.emf"/><Relationship Id="rId43" Type="http://schemas.openxmlformats.org/officeDocument/2006/relationships/package" Target="embeddings/Microsoft_PowerPoint_Slide1212.sldx"/><Relationship Id="rId44" Type="http://schemas.openxmlformats.org/officeDocument/2006/relationships/image" Target="media/image13.emf"/><Relationship Id="rId45" Type="http://schemas.openxmlformats.org/officeDocument/2006/relationships/package" Target="embeddings/Microsoft_PowerPoint_Slide1313.sldx"/><Relationship Id="rId46" Type="http://schemas.openxmlformats.org/officeDocument/2006/relationships/image" Target="media/image14.emf"/><Relationship Id="rId47" Type="http://schemas.openxmlformats.org/officeDocument/2006/relationships/package" Target="embeddings/Microsoft_PowerPoint_Slide1414.sldx"/><Relationship Id="rId48" Type="http://schemas.openxmlformats.org/officeDocument/2006/relationships/image" Target="media/image15.emf"/><Relationship Id="rId49" Type="http://schemas.openxmlformats.org/officeDocument/2006/relationships/package" Target="embeddings/Microsoft_PowerPoint_Slide1515.sldx"/><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image" Target="media/image7.emf"/><Relationship Id="rId31" Type="http://schemas.openxmlformats.org/officeDocument/2006/relationships/package" Target="embeddings/Microsoft_PowerPoint_Slide77.sldx"/><Relationship Id="rId32" Type="http://schemas.openxmlformats.org/officeDocument/2006/relationships/image" Target="media/image8.emf"/><Relationship Id="rId33" Type="http://schemas.openxmlformats.org/officeDocument/2006/relationships/package" Target="embeddings/Microsoft_PowerPoint_Slide88.sldx"/><Relationship Id="rId34" Type="http://schemas.openxmlformats.org/officeDocument/2006/relationships/hyperlink" Target="https://mediaserver.carleton.ca/media/benefits-and-challenges-of-online-learning" TargetMode="External"/><Relationship Id="rId35" Type="http://schemas.openxmlformats.org/officeDocument/2006/relationships/image" Target="media/image9.emf"/><Relationship Id="rId36" Type="http://schemas.openxmlformats.org/officeDocument/2006/relationships/package" Target="embeddings/Microsoft_PowerPoint_Slide99.sldx"/><Relationship Id="rId37" Type="http://schemas.openxmlformats.org/officeDocument/2006/relationships/image" Target="media/image10.emf"/><Relationship Id="rId38" Type="http://schemas.openxmlformats.org/officeDocument/2006/relationships/package" Target="embeddings/Microsoft_PowerPoint_Slide1010.sldx"/><Relationship Id="rId39" Type="http://schemas.openxmlformats.org/officeDocument/2006/relationships/hyperlink" Target="https://mediaserver.carleton.ca/media/benefits-and-challenges-of-online-teaching" TargetMode="External"/><Relationship Id="rId70" Type="http://schemas.openxmlformats.org/officeDocument/2006/relationships/image" Target="media/image26.emf"/><Relationship Id="rId71" Type="http://schemas.openxmlformats.org/officeDocument/2006/relationships/package" Target="embeddings/Microsoft_PowerPoint_Slide2626.sldx"/><Relationship Id="rId72" Type="http://schemas.openxmlformats.org/officeDocument/2006/relationships/image" Target="media/image27.emf"/><Relationship Id="rId20" Type="http://schemas.openxmlformats.org/officeDocument/2006/relationships/image" Target="media/image2.emf"/><Relationship Id="rId21" Type="http://schemas.openxmlformats.org/officeDocument/2006/relationships/package" Target="embeddings/Microsoft_PowerPoint_Slide22.sldx"/><Relationship Id="rId22" Type="http://schemas.openxmlformats.org/officeDocument/2006/relationships/image" Target="media/image3.emf"/><Relationship Id="rId23" Type="http://schemas.openxmlformats.org/officeDocument/2006/relationships/package" Target="embeddings/Microsoft_PowerPoint_Slide33.sldx"/><Relationship Id="rId24" Type="http://schemas.openxmlformats.org/officeDocument/2006/relationships/image" Target="media/image4.emf"/><Relationship Id="rId25" Type="http://schemas.openxmlformats.org/officeDocument/2006/relationships/package" Target="embeddings/Microsoft_PowerPoint_Slide44.sldx"/><Relationship Id="rId26" Type="http://schemas.openxmlformats.org/officeDocument/2006/relationships/image" Target="media/image5.emf"/><Relationship Id="rId27" Type="http://schemas.openxmlformats.org/officeDocument/2006/relationships/package" Target="embeddings/Microsoft_PowerPoint_Slide55.sldx"/><Relationship Id="rId28" Type="http://schemas.openxmlformats.org/officeDocument/2006/relationships/image" Target="media/image6.emf"/><Relationship Id="rId29" Type="http://schemas.openxmlformats.org/officeDocument/2006/relationships/package" Target="embeddings/Microsoft_PowerPoint_Slide66.sldx"/><Relationship Id="rId73" Type="http://schemas.openxmlformats.org/officeDocument/2006/relationships/package" Target="embeddings/Microsoft_PowerPoint_Slide2727.sldx"/><Relationship Id="rId74" Type="http://schemas.openxmlformats.org/officeDocument/2006/relationships/fontTable" Target="fontTable.xml"/><Relationship Id="rId75" Type="http://schemas.openxmlformats.org/officeDocument/2006/relationships/theme" Target="theme/theme1.xml"/><Relationship Id="rId60" Type="http://schemas.openxmlformats.org/officeDocument/2006/relationships/image" Target="media/image21.emf"/><Relationship Id="rId61" Type="http://schemas.openxmlformats.org/officeDocument/2006/relationships/package" Target="embeddings/Microsoft_PowerPoint_Slide2121.sldx"/><Relationship Id="rId62" Type="http://schemas.openxmlformats.org/officeDocument/2006/relationships/image" Target="media/image22.emf"/><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s://mediaserver.carleton.ca/media/overcoming-the-challenges-in-online-teaching-and-l"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F1EDB-9CAC-3F43-B241-7FE9282D1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38</Pages>
  <Words>3925</Words>
  <Characters>22379</Characters>
  <Application>Microsoft Macintosh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26252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 Sabra</dc:creator>
  <cp:lastModifiedBy>Larissa Gulka</cp:lastModifiedBy>
  <cp:revision>8</cp:revision>
  <cp:lastPrinted>2013-07-29T18:38:00Z</cp:lastPrinted>
  <dcterms:created xsi:type="dcterms:W3CDTF">2014-08-05T13:19:00Z</dcterms:created>
  <dcterms:modified xsi:type="dcterms:W3CDTF">2014-08-05T13:26:00Z</dcterms:modified>
</cp:coreProperties>
</file>