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3D" w:rsidRPr="009C2663" w:rsidRDefault="00B1683D" w:rsidP="00B1683D">
      <w:bookmarkStart w:id="0" w:name="_GoBack"/>
      <w:bookmarkEnd w:id="0"/>
    </w:p>
    <w:p w:rsidR="007A1A41" w:rsidRDefault="00245FF4" w:rsidP="00B1683D">
      <w:pPr>
        <w:pStyle w:val="Heading1"/>
      </w:pPr>
      <w:r>
        <w:t xml:space="preserve">sample </w:t>
      </w:r>
      <w:r w:rsidR="007A1A41">
        <w:t>grading rubric for online discussion posts</w:t>
      </w:r>
    </w:p>
    <w:p w:rsidR="00633DE2" w:rsidRPr="007A1A41" w:rsidRDefault="007A1A41" w:rsidP="007A1A41">
      <w:r w:rsidRPr="007A1A41">
        <w:rPr>
          <w:b/>
        </w:rPr>
        <w:t>Source:</w:t>
      </w:r>
      <w:r>
        <w:t xml:space="preserve"> </w:t>
      </w:r>
      <w:proofErr w:type="spellStart"/>
      <w:r w:rsidR="00B94A00" w:rsidRPr="007A1A41">
        <w:t>Solan</w:t>
      </w:r>
      <w:proofErr w:type="spellEnd"/>
      <w:r w:rsidR="00B94A00" w:rsidRPr="007A1A41">
        <w:t xml:space="preserve">, AM, and N </w:t>
      </w:r>
      <w:proofErr w:type="spellStart"/>
      <w:r w:rsidR="00B94A00" w:rsidRPr="007A1A41">
        <w:t>Linardopoulos</w:t>
      </w:r>
      <w:proofErr w:type="spellEnd"/>
      <w:r w:rsidR="00B94A00" w:rsidRPr="007A1A41">
        <w:t xml:space="preserve">. 2011. Development, Implementation, and Evaluation of a Grading Rubric for Online Discussions. </w:t>
      </w:r>
      <w:proofErr w:type="gramStart"/>
      <w:r w:rsidR="00B94A00" w:rsidRPr="007A1A41">
        <w:rPr>
          <w:i/>
          <w:iCs/>
        </w:rPr>
        <w:t>Journal of Online Learning and Teaching</w:t>
      </w:r>
      <w:r w:rsidR="00B94A00" w:rsidRPr="007A1A41">
        <w:t xml:space="preserve"> 4(4).</w:t>
      </w:r>
      <w:proofErr w:type="gramEnd"/>
      <w:r w:rsidR="00B94A00" w:rsidRPr="007A1A41">
        <w:t xml:space="preserve"> </w:t>
      </w:r>
      <w:hyperlink r:id="rId8" w:history="1">
        <w:r w:rsidR="00B94A00" w:rsidRPr="007A1A41">
          <w:rPr>
            <w:rStyle w:val="Hyperlink"/>
          </w:rPr>
          <w:t>http://</w:t>
        </w:r>
      </w:hyperlink>
      <w:hyperlink r:id="rId9" w:history="1">
        <w:r w:rsidR="00B94A00" w:rsidRPr="007A1A41">
          <w:rPr>
            <w:rStyle w:val="Hyperlink"/>
          </w:rPr>
          <w:t>jolt.merlot.org/vol7no4/linardopoulos_1211.htm</w:t>
        </w:r>
      </w:hyperlink>
      <w:r w:rsidR="00B94A00" w:rsidRPr="007A1A41">
        <w:t xml:space="preserve">   </w:t>
      </w:r>
    </w:p>
    <w:p w:rsidR="00B1683D" w:rsidRPr="00DA7556" w:rsidRDefault="00B1683D" w:rsidP="007A1A41">
      <w:r>
        <w:t xml:space="preserve"> </w:t>
      </w:r>
    </w:p>
    <w:p w:rsidR="007A1A41" w:rsidRPr="007A1A41" w:rsidRDefault="007A1A41" w:rsidP="007A1A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Qua</w:t>
      </w:r>
      <w:r w:rsidRPr="007A1A41">
        <w:rPr>
          <w:rFonts w:ascii="Times New Roman" w:eastAsia="Times New Roman" w:hAnsi="Times New Roman" w:cs="Times New Roman"/>
          <w:b/>
          <w:bCs/>
          <w:sz w:val="24"/>
        </w:rPr>
        <w:t xml:space="preserve">ntity (25%): </w:t>
      </w:r>
    </w:p>
    <w:tbl>
      <w:tblPr>
        <w:tblW w:w="4667" w:type="pct"/>
        <w:tblCellSpacing w:w="0" w:type="dxa"/>
        <w:tblBorders>
          <w:top w:val="outset" w:sz="6" w:space="0" w:color="969696"/>
          <w:left w:val="outset" w:sz="6" w:space="0" w:color="969696"/>
          <w:bottom w:val="outset" w:sz="6" w:space="0" w:color="969696"/>
          <w:right w:val="outset" w:sz="6" w:space="0" w:color="96969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7A1A41" w:rsidRPr="007A1A41" w:rsidTr="007A1A41">
        <w:trPr>
          <w:tblCellSpacing w:w="0" w:type="dxa"/>
        </w:trPr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100% (25 points)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75% (19 points)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25% (6 points)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0% (0 points) </w:t>
            </w:r>
          </w:p>
        </w:tc>
      </w:tr>
      <w:tr w:rsidR="007A1A41" w:rsidRPr="007A1A41" w:rsidTr="007A1A41">
        <w:trPr>
          <w:tblCellSpacing w:w="0" w:type="dxa"/>
        </w:trPr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 has submitted one substantive original post responding </w:t>
            </w:r>
            <w:r w:rsidRPr="007A1A4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fully</w:t>
            </w: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to the question or topic. Student has submitted at least one substantive reply to a classmate’s post. Total word count for the unit is at least 250 words (at least 5 minutes for audio posts).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 has submitted one substantive original post responding </w:t>
            </w:r>
            <w:r w:rsidRPr="007A1A4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fully</w:t>
            </w: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to the question or topic. Total word count for the unit is at least 200 words (at least 4 minutes for audio posts). Student does not submit a reply to a classmate’s post.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>Student has submitted one substantive reply to a classmate’s post. Total word count for the unit is at least 50 words (at least 1 minute for audio posts). Student does not submit an original post.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>No discussion posts are submitted.</w:t>
            </w:r>
          </w:p>
        </w:tc>
      </w:tr>
    </w:tbl>
    <w:p w:rsidR="007A1A41" w:rsidRPr="007A1A41" w:rsidRDefault="007A1A41" w:rsidP="007A1A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7A1A41">
        <w:rPr>
          <w:rFonts w:ascii="Times New Roman" w:eastAsia="Times New Roman" w:hAnsi="Times New Roman" w:cs="Times New Roman"/>
          <w:b/>
          <w:bCs/>
          <w:sz w:val="24"/>
        </w:rPr>
        <w:t xml:space="preserve">Quality (25%): </w:t>
      </w:r>
    </w:p>
    <w:tbl>
      <w:tblPr>
        <w:tblW w:w="4667" w:type="pct"/>
        <w:tblCellSpacing w:w="0" w:type="dxa"/>
        <w:tblBorders>
          <w:top w:val="outset" w:sz="6" w:space="0" w:color="969696"/>
          <w:left w:val="outset" w:sz="6" w:space="0" w:color="969696"/>
          <w:bottom w:val="outset" w:sz="6" w:space="0" w:color="969696"/>
          <w:right w:val="outset" w:sz="6" w:space="0" w:color="96969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7A1A41" w:rsidRPr="007A1A41" w:rsidTr="007A1A41">
        <w:trPr>
          <w:tblCellSpacing w:w="0" w:type="dxa"/>
        </w:trPr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100% (25 points)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80% (20 points)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60% (15 points)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0% (0 points)</w:t>
            </w:r>
          </w:p>
        </w:tc>
      </w:tr>
      <w:tr w:rsidR="007A1A41" w:rsidRPr="007A1A41" w:rsidTr="007A1A41">
        <w:trPr>
          <w:tblCellSpacing w:w="0" w:type="dxa"/>
        </w:trPr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Student’s original post demonstrates substantial evidence of critical thinking about the topic through, for example, application or creativity. Student’s reply post(s) take the discussion in a new direction.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Student’s original post demonstrates moderate evidence of critical thinking about the topic through, for example, application or creativity. Student’s reply post(s) take the discussion in a new direction.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Student’s original post demonstrates little evidence of critical thinking about the topic through, for example, application or creativity. Student’s reply post(s) take the discussion in a new direction.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Student’s original post demonstrates no evidence of critical thinking (for example, just stating opinion without justification). Student’s reply post(s) merely agree with the classmate or merely repeat what the classmate said. </w:t>
            </w:r>
          </w:p>
        </w:tc>
      </w:tr>
    </w:tbl>
    <w:p w:rsidR="007A1A41" w:rsidRDefault="007A1A41" w:rsidP="007A1A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</w:rPr>
      </w:pPr>
    </w:p>
    <w:p w:rsidR="007A1A41" w:rsidRPr="007A1A41" w:rsidRDefault="007A1A41" w:rsidP="007A1A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7A1A41">
        <w:rPr>
          <w:rFonts w:ascii="Times New Roman" w:eastAsia="Times New Roman" w:hAnsi="Times New Roman" w:cs="Times New Roman"/>
          <w:b/>
          <w:bCs/>
          <w:sz w:val="24"/>
        </w:rPr>
        <w:lastRenderedPageBreak/>
        <w:t>Timeliness (25%):</w:t>
      </w:r>
      <w:r w:rsidRPr="007A1A41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4667" w:type="pct"/>
        <w:tblCellSpacing w:w="0" w:type="dxa"/>
        <w:tblBorders>
          <w:top w:val="outset" w:sz="6" w:space="0" w:color="969696"/>
          <w:left w:val="outset" w:sz="6" w:space="0" w:color="969696"/>
          <w:bottom w:val="outset" w:sz="6" w:space="0" w:color="969696"/>
          <w:right w:val="outset" w:sz="6" w:space="0" w:color="96969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570"/>
        <w:gridCol w:w="1570"/>
      </w:tblGrid>
      <w:tr w:rsidR="007A1A41" w:rsidRPr="007A1A41" w:rsidTr="007A1A41">
        <w:trPr>
          <w:tblCellSpacing w:w="0" w:type="dxa"/>
        </w:trPr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100% (25 </w:t>
            </w:r>
            <w:proofErr w:type="spellStart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pts</w:t>
            </w:r>
            <w:proofErr w:type="spellEnd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)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90% (22.5 </w:t>
            </w:r>
            <w:proofErr w:type="spellStart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pts</w:t>
            </w:r>
            <w:proofErr w:type="spellEnd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)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75% (19 </w:t>
            </w:r>
            <w:proofErr w:type="spellStart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pts</w:t>
            </w:r>
            <w:proofErr w:type="spellEnd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)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60% (15 </w:t>
            </w:r>
            <w:proofErr w:type="spellStart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pts</w:t>
            </w:r>
            <w:proofErr w:type="spellEnd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)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50% (12.5 </w:t>
            </w:r>
            <w:proofErr w:type="spellStart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pts</w:t>
            </w:r>
            <w:proofErr w:type="spellEnd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)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40% (10 </w:t>
            </w:r>
            <w:proofErr w:type="spellStart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pts</w:t>
            </w:r>
            <w:proofErr w:type="spellEnd"/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) </w:t>
            </w:r>
          </w:p>
        </w:tc>
      </w:tr>
      <w:tr w:rsidR="007A1A41" w:rsidRPr="007A1A41" w:rsidTr="007A1A41">
        <w:trPr>
          <w:tblCellSpacing w:w="0" w:type="dxa"/>
        </w:trPr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 has submitted one original post by Sunday and has submitted one response post by Monday.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 has submitted one original post by Sunday and has submitted one response post by Tuesday.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 has submitted one original post by Monday and has submitted one response post by Tuesday.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 has submitted one original post by Tuesday and has submitted one response post by Tuesday.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 submits an original post by Tuesday, but does not submit a response post. </w:t>
            </w:r>
          </w:p>
        </w:tc>
        <w:tc>
          <w:tcPr>
            <w:tcW w:w="833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Student submits posts after the unit ends and within one week of the original unit’s closing date. </w:t>
            </w:r>
          </w:p>
        </w:tc>
      </w:tr>
    </w:tbl>
    <w:p w:rsidR="007A1A41" w:rsidRPr="007A1A41" w:rsidRDefault="007A1A41" w:rsidP="007A1A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7A1A41">
        <w:rPr>
          <w:rFonts w:ascii="Times New Roman" w:eastAsia="Times New Roman" w:hAnsi="Times New Roman" w:cs="Times New Roman"/>
          <w:b/>
          <w:bCs/>
          <w:sz w:val="24"/>
        </w:rPr>
        <w:t xml:space="preserve">Communication Proficiency (25%): </w:t>
      </w:r>
    </w:p>
    <w:tbl>
      <w:tblPr>
        <w:tblW w:w="4667" w:type="pct"/>
        <w:tblCellSpacing w:w="0" w:type="dxa"/>
        <w:tblBorders>
          <w:top w:val="outset" w:sz="6" w:space="0" w:color="969696"/>
          <w:left w:val="outset" w:sz="6" w:space="0" w:color="969696"/>
          <w:bottom w:val="outset" w:sz="6" w:space="0" w:color="969696"/>
          <w:right w:val="outset" w:sz="6" w:space="0" w:color="96969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7A1A41" w:rsidRPr="007A1A41" w:rsidTr="007A1A41">
        <w:trPr>
          <w:tblCellSpacing w:w="0" w:type="dxa"/>
        </w:trPr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100% (25 points)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90% (22.5 points)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50% (12.5 points)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vAlign w:val="center"/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0% (0 points) </w:t>
            </w:r>
          </w:p>
        </w:tc>
      </w:tr>
      <w:tr w:rsidR="007A1A41" w:rsidRPr="007A1A41" w:rsidTr="007A1A41">
        <w:trPr>
          <w:tblCellSpacing w:w="0" w:type="dxa"/>
        </w:trPr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Written </w:t>
            </w:r>
            <w:proofErr w:type="gramStart"/>
            <w:r w:rsidRPr="007A1A41">
              <w:rPr>
                <w:rFonts w:ascii="Times New Roman" w:eastAsia="Times New Roman" w:hAnsi="Times New Roman" w:cs="Times New Roman"/>
                <w:sz w:val="24"/>
              </w:rPr>
              <w:t>posts :</w:t>
            </w:r>
            <w:proofErr w:type="gramEnd"/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Student has submitted posts with no spelling, grammar, syntax, punctuation, citation, or other writing errors. </w:t>
            </w:r>
          </w:p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Audio </w:t>
            </w:r>
            <w:proofErr w:type="gramStart"/>
            <w:r w:rsidRPr="007A1A41">
              <w:rPr>
                <w:rFonts w:ascii="Times New Roman" w:eastAsia="Times New Roman" w:hAnsi="Times New Roman" w:cs="Times New Roman"/>
                <w:sz w:val="24"/>
              </w:rPr>
              <w:t>posts :</w:t>
            </w:r>
            <w:proofErr w:type="gramEnd"/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Student has submitted posts with no grammar errors. The posts are enunciated professionally.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Written </w:t>
            </w:r>
            <w:proofErr w:type="gramStart"/>
            <w:r w:rsidRPr="007A1A41">
              <w:rPr>
                <w:rFonts w:ascii="Times New Roman" w:eastAsia="Times New Roman" w:hAnsi="Times New Roman" w:cs="Times New Roman"/>
                <w:sz w:val="24"/>
              </w:rPr>
              <w:t>posts :</w:t>
            </w:r>
            <w:proofErr w:type="gramEnd"/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Student has submitted posts with one to five spelling, grammar, syntax, punctuation, citation, or other writing errors. </w:t>
            </w:r>
          </w:p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Audio </w:t>
            </w:r>
            <w:proofErr w:type="gramStart"/>
            <w:r w:rsidRPr="007A1A41">
              <w:rPr>
                <w:rFonts w:ascii="Times New Roman" w:eastAsia="Times New Roman" w:hAnsi="Times New Roman" w:cs="Times New Roman"/>
                <w:sz w:val="24"/>
              </w:rPr>
              <w:t>posts :</w:t>
            </w:r>
            <w:proofErr w:type="gramEnd"/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student has submitted posts with one to five grammar or enunciation errors.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Written </w:t>
            </w:r>
            <w:proofErr w:type="gramStart"/>
            <w:r w:rsidRPr="007A1A41">
              <w:rPr>
                <w:rFonts w:ascii="Times New Roman" w:eastAsia="Times New Roman" w:hAnsi="Times New Roman" w:cs="Times New Roman"/>
                <w:sz w:val="24"/>
              </w:rPr>
              <w:t>posts :</w:t>
            </w:r>
            <w:proofErr w:type="gramEnd"/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Student has submitted posts with six to nine spelling, grammar, syntax, punctuation, citation, or other writing errors. </w:t>
            </w:r>
          </w:p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Audio </w:t>
            </w:r>
            <w:proofErr w:type="gramStart"/>
            <w:r w:rsidRPr="007A1A41">
              <w:rPr>
                <w:rFonts w:ascii="Times New Roman" w:eastAsia="Times New Roman" w:hAnsi="Times New Roman" w:cs="Times New Roman"/>
                <w:sz w:val="24"/>
              </w:rPr>
              <w:t>posts :</w:t>
            </w:r>
            <w:proofErr w:type="gramEnd"/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student has submitted posts with six to nine grammar or enunciation errors. </w:t>
            </w:r>
          </w:p>
        </w:tc>
        <w:tc>
          <w:tcPr>
            <w:tcW w:w="1250" w:type="pct"/>
            <w:tcBorders>
              <w:top w:val="outset" w:sz="6" w:space="0" w:color="969696"/>
              <w:left w:val="outset" w:sz="6" w:space="0" w:color="969696"/>
              <w:bottom w:val="outset" w:sz="6" w:space="0" w:color="969696"/>
              <w:right w:val="outset" w:sz="6" w:space="0" w:color="969696"/>
            </w:tcBorders>
            <w:hideMark/>
          </w:tcPr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Written </w:t>
            </w:r>
            <w:proofErr w:type="gramStart"/>
            <w:r w:rsidRPr="007A1A41">
              <w:rPr>
                <w:rFonts w:ascii="Times New Roman" w:eastAsia="Times New Roman" w:hAnsi="Times New Roman" w:cs="Times New Roman"/>
                <w:sz w:val="24"/>
              </w:rPr>
              <w:t>posts :</w:t>
            </w:r>
            <w:proofErr w:type="gramEnd"/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Student has submitted posts with 10 or more spelling, grammar, syntax, punctuation, citation, or other writing errors. </w:t>
            </w:r>
          </w:p>
          <w:p w:rsidR="007A1A41" w:rsidRPr="007A1A41" w:rsidRDefault="007A1A41" w:rsidP="007A1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Audio </w:t>
            </w:r>
            <w:proofErr w:type="gramStart"/>
            <w:r w:rsidRPr="007A1A41">
              <w:rPr>
                <w:rFonts w:ascii="Times New Roman" w:eastAsia="Times New Roman" w:hAnsi="Times New Roman" w:cs="Times New Roman"/>
                <w:sz w:val="24"/>
              </w:rPr>
              <w:t>posts :</w:t>
            </w:r>
            <w:proofErr w:type="gramEnd"/>
            <w:r w:rsidRPr="007A1A41">
              <w:rPr>
                <w:rFonts w:ascii="Times New Roman" w:eastAsia="Times New Roman" w:hAnsi="Times New Roman" w:cs="Times New Roman"/>
                <w:sz w:val="24"/>
              </w:rPr>
              <w:t xml:space="preserve"> student has submitted posts with 10 or more grammar or enunciation errors. </w:t>
            </w:r>
          </w:p>
        </w:tc>
      </w:tr>
    </w:tbl>
    <w:p w:rsidR="00100269" w:rsidRDefault="00100269" w:rsidP="007A1A41"/>
    <w:sectPr w:rsidR="00100269" w:rsidSect="00BB31BF">
      <w:headerReference w:type="default" r:id="rId10"/>
      <w:footerReference w:type="default" r:id="rId11"/>
      <w:pgSz w:w="12240" w:h="15840"/>
      <w:pgMar w:top="1134" w:right="1134" w:bottom="1134" w:left="1134" w:header="709" w:footer="11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E1" w:rsidRDefault="002E7FE1" w:rsidP="00D36712">
      <w:r>
        <w:separator/>
      </w:r>
    </w:p>
  </w:endnote>
  <w:endnote w:type="continuationSeparator" w:id="0">
    <w:p w:rsidR="002E7FE1" w:rsidRDefault="002E7FE1" w:rsidP="00D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AA" w:rsidRPr="009E6484" w:rsidRDefault="00B1683D" w:rsidP="009E6484">
    <w:pPr>
      <w:pStyle w:val="Footer"/>
      <w:ind w:right="49"/>
    </w:pPr>
    <w:r>
      <w:rPr>
        <w:noProof/>
        <w:color w:val="C51E2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3A6D38" wp14:editId="167CB9D0">
              <wp:simplePos x="0" y="0"/>
              <wp:positionH relativeFrom="column">
                <wp:posOffset>0</wp:posOffset>
              </wp:positionH>
              <wp:positionV relativeFrom="paragraph">
                <wp:posOffset>-79375</wp:posOffset>
              </wp:positionV>
              <wp:extent cx="6387465" cy="0"/>
              <wp:effectExtent l="9525" t="6350" r="13335" b="12700"/>
              <wp:wrapTight wrapText="bothSides">
                <wp:wrapPolygon edited="0">
                  <wp:start x="-32" y="-2147483648"/>
                  <wp:lineTo x="0" y="-2147483648"/>
                  <wp:lineTo x="10816" y="-2147483648"/>
                  <wp:lineTo x="10816" y="-2147483648"/>
                  <wp:lineTo x="21568" y="-2147483648"/>
                  <wp:lineTo x="21664" y="-2147483648"/>
                  <wp:lineTo x="-32" y="-2147483648"/>
                </wp:wrapPolygon>
              </wp:wrapTight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7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25pt" to="502.9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nssAIAALgFAAAOAAAAZHJzL2Uyb0RvYy54bWysVFFvmzAQfp+0/2DxToEESIpKqpaQvXRb&#10;pHbas4MNWDM2sp2QaNp/39kkrOlepqmJhO7Ovs/f3X323f2x4+hAlWZS5F50E3qIikoSJprc+/ay&#10;8Zce0gYLgrkUNPdOVHv3q48f7oY+ozPZSk6oQgAidDb0udca02dBoKuWdljfyJ4KWKyl6rABVzUB&#10;UXgA9I4HszBMg0Eq0itZUa0huh4XvZXDr2tama91ralBPPeAm3Ff5b47+w1WdzhrFO5bVp1p4P9g&#10;0WEm4NAJao0NRnvF/oLqWKWklrW5qWQXyLpmFXU1QDVR+Kaa5xb31NUCzdH91Cb9frDVl8NWIUZg&#10;dh4SuIMRPTFBUWo7M/Q6gw2F2CpbW3UUz/2TrH5oJGTRYtFQx/Dl1ENaZDOCqxTr6B7wd8NnSWAP&#10;3hvp2nSsVWchoQHo6KZxmqZBjwZVEEzny0WcJh6qLmsBzi6JvdLmE5UdskbuceDsgPHhSRtLBGeX&#10;LfYcITeMczdsLtCQe7fJLHEJWnJG7KLd5mRHC67QAYNgdk3k9vB9B/zHWBLCb5QNhEFcY9iF4NAJ&#10;wVG4AldyL4ij0FJMyrNtMOOjDdlcWBbU6XasA7yjAdPFoTFOUz9vw9tyWS5jP56lpR+H67X/sCli&#10;P91Ei2Q9XxfFOvplqUdx1jJCqLAVXvQdxf+mn/NNG5U5KXxqZXCN7goGstdMHzZJuIjnS3+xSOZ+&#10;PC9D/3G5KfyHIkrTRflYPJZvmJauev0+ZKdWWlZyb6h6bsmACLOimSUxjBIceA+saQeLMG/gIauM&#10;8pCS5jszrdO4VafF0KrZTfpYhvbv4pj3LR6lMAeJjJdh2u56Mx0/duoyZOtNYzoX/6eXIIqLANzd&#10;stdpvJg7SU5bdblz8Dy4pPNTZt+f1z7Yrx/c1W8AAAD//wMAUEsDBBQABgAIAAAAIQC/7QLr2wAA&#10;AAkBAAAPAAAAZHJzL2Rvd25yZXYueG1sTI/BasMwEETvhf6D2EJviZSYlNaxHErBECgUmvQDNtbW&#10;FrFWxlJs5++rQKE9zs4y86bYza4TIw3BetawWioQxLU3lhsNX8dq8QwiRGSDnWfScKUAu/L+rsDc&#10;+Ik/aTzERqQQDjlqaGPscylD3ZLDsPQ9cfK+/eAwJjk00gw4pXDXybVST9Kh5dTQYk9vLdXnw8Vp&#10;qLKqsfusfu+vdgpj5v1Hi3utHx/m1y2ISHP8e4YbfkKHMjGd/IVNEJ2GNCRqWKzWGxA3W6nNC4jT&#10;70mWhfy/oPwBAAD//wMAUEsBAi0AFAAGAAgAAAAhALaDOJL+AAAA4QEAABMAAAAAAAAAAAAAAAAA&#10;AAAAAFtDb250ZW50X1R5cGVzXS54bWxQSwECLQAUAAYACAAAACEAOP0h/9YAAACUAQAACwAAAAAA&#10;AAAAAAAAAAAvAQAAX3JlbHMvLnJlbHNQSwECLQAUAAYACAAAACEAMIdp7LACAAC4BQAADgAAAAAA&#10;AAAAAAAAAAAuAgAAZHJzL2Uyb0RvYy54bWxQSwECLQAUAAYACAAAACEAv+0C69sAAAAJAQAADwAA&#10;AAAAAAAAAAAAAAAKBQAAZHJzL2Rvd25yZXYueG1sUEsFBgAAAAAEAAQA8wAAABIGAAAAAA==&#10;" strokecolor="#7f7f7f [1612]">
              <v:fill o:detectmouseclick="t"/>
              <v:shadow opacity="22938f" offset="0"/>
              <w10:wrap type="tight"/>
            </v:line>
          </w:pict>
        </mc:Fallback>
      </mc:AlternateContent>
    </w:r>
    <w:r w:rsidR="009E6484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E1" w:rsidRDefault="002E7FE1" w:rsidP="00D36712">
      <w:r>
        <w:separator/>
      </w:r>
    </w:p>
  </w:footnote>
  <w:footnote w:type="continuationSeparator" w:id="0">
    <w:p w:rsidR="002E7FE1" w:rsidRDefault="002E7FE1" w:rsidP="00D36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AA" w:rsidRPr="009C2663" w:rsidRDefault="00B1683D" w:rsidP="009C2663">
    <w:pPr>
      <w:pStyle w:val="Header"/>
      <w:rPr>
        <w:color w:val="C51E2E"/>
      </w:rPr>
    </w:pPr>
    <w:r>
      <w:rPr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E3323" wp14:editId="32BC70A6">
              <wp:simplePos x="0" y="0"/>
              <wp:positionH relativeFrom="column">
                <wp:posOffset>13335</wp:posOffset>
              </wp:positionH>
              <wp:positionV relativeFrom="paragraph">
                <wp:posOffset>269875</wp:posOffset>
              </wp:positionV>
              <wp:extent cx="6387465" cy="0"/>
              <wp:effectExtent l="13335" t="12700" r="952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7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1.25pt" to="7in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YXsAIAALgFAAAOAAAAZHJzL2Uyb0RvYy54bWysVFFv2jAQfp+0/2D5PU0CCdCooWpD2Eu3&#10;IbXTnk3sEGuOHdmGgKb9950dyEr3Mk0FKbo7+z5/d/fZd/fHVqAD04YrmeP4JsKIyUpRLnc5/vay&#10;DhYYGUskJUJJluMTM/h++fHDXd9lbKIaJSjTCECkyfoux421XRaGpmpYS8yN6piExVrpllhw9S6k&#10;mvSA3opwEkWzsFeadlpVzBiIroZFvPT4dc0q+7WuDbNI5Bi4Wf/V/rt133B5R7KdJl3DqzMN8h8s&#10;WsIlHDpCrYglaK/5X1Atr7QyqrY3lWpDVde8Yr4GqCaO3lTz3JCO+VqgOaYb22TeD7b6cthoxGmO&#10;JxhJ0sKInrhkaOo603cmgw2F3GhXW3WUz92Tqn4YJFXRELljnuHLqYO02GWEVynOMR3gb/vPisIe&#10;srfKt+lY69ZBQgPQ0U/jNE6DHS2qIDibLubJLMWouqyFJLskdtrYT0y1yBk5FsDZA5PDk7GOCMku&#10;W9w5Uq25EH7YQqI+x7fpJPUJRglO3aLb5mXHCqHRgYBgtrvY7xH7FvgPsTSC3yAbCIO4hrAPwaEj&#10;gqdwBa7VXlJPoWGElmfbEi4GG7KFdCyY1+1QB3hHC6aPQ2O8pn7eRrflolwkQTKZlUESrVbBw7pI&#10;gtk6nqer6aooVvEvRz1OsoZTyqSr8KLvOPk3/Zxv2qDMUeFjK8NrdF8wkL1m+rBOo3kyXQTzeToN&#10;kmkZBY+LdRE8FPFsNi8fi8fyDdPSV2/eh+zYSsdK7S3Tzw3tEeVONJM0gVGCA++BM91gERE7eMgq&#10;qzHSyn7ntvEad+p0GEbvtqM+FpH7+zgRXUMGKUxBIsNlGLf73ozHD526DNl545jOxf/pJYjiIgB/&#10;t9x1Gi7mVtHTRl/uHDwPPun8lLn357UP9usHd/kbAAD//wMAUEsDBBQABgAIAAAAIQA2oIz+2wAA&#10;AAgBAAAPAAAAZHJzL2Rvd25yZXYueG1sTI9RS8NAEITfBf/DsYJv9q6JSklzKSIECoJg9Qdsc2ty&#10;NLcXctck/fde8UEfd2aY/abcLa4XE43BetawXikQxI03llsNX5/1wwZEiMgGe8+k4UIBdtXtTYmF&#10;8TN/0HSIrUglHArU0MU4FFKGpiOHYeUH4uR9+9FhTOfYSjPinMpdLzOlnqVDy+lDhwO9dtScDmen&#10;oc7r1u7z5m242DlMuffvHe61vr9bXrYgIi3xLwxX/IQOVWI6+jObIHoN2ToFNTxmTyCutlKbtO34&#10;q8iqlP8HVD8AAAD//wMAUEsBAi0AFAAGAAgAAAAhALaDOJL+AAAA4QEAABMAAAAAAAAAAAAAAAAA&#10;AAAAAFtDb250ZW50X1R5cGVzXS54bWxQSwECLQAUAAYACAAAACEAOP0h/9YAAACUAQAACwAAAAAA&#10;AAAAAAAAAAAvAQAAX3JlbHMvLnJlbHNQSwECLQAUAAYACAAAACEASKGWF7ACAAC4BQAADgAAAAAA&#10;AAAAAAAAAAAuAgAAZHJzL2Uyb0RvYy54bWxQSwECLQAUAAYACAAAACEANqCM/tsAAAAIAQAADwAA&#10;AAAAAAAAAAAAAAAKBQAAZHJzL2Rvd25yZXYueG1sUEsFBgAAAAAEAAQA8wAAABIGAAAAAA==&#10;" strokecolor="#7f7f7f [1612]">
              <v:fill o:detectmouseclick="t"/>
              <v:shadow opacity="22938f" offset="0"/>
            </v:line>
          </w:pict>
        </mc:Fallback>
      </mc:AlternateContent>
    </w:r>
    <w:r w:rsidR="003439AA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A98"/>
    <w:multiLevelType w:val="hybridMultilevel"/>
    <w:tmpl w:val="4EA482BE"/>
    <w:lvl w:ilvl="0" w:tplc="079EAC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51E2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5785"/>
    <w:multiLevelType w:val="hybridMultilevel"/>
    <w:tmpl w:val="8354A78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E12"/>
    <w:multiLevelType w:val="hybridMultilevel"/>
    <w:tmpl w:val="C220F7BE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60F5"/>
    <w:multiLevelType w:val="hybridMultilevel"/>
    <w:tmpl w:val="C776AA88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4120"/>
    <w:multiLevelType w:val="multilevel"/>
    <w:tmpl w:val="1368E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4232F"/>
    <w:multiLevelType w:val="hybridMultilevel"/>
    <w:tmpl w:val="1BEE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1A52"/>
    <w:multiLevelType w:val="hybridMultilevel"/>
    <w:tmpl w:val="C17EB9C6"/>
    <w:lvl w:ilvl="0" w:tplc="B4C4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E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18E1"/>
    <w:multiLevelType w:val="hybridMultilevel"/>
    <w:tmpl w:val="58DA34D8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4C3F"/>
    <w:multiLevelType w:val="hybridMultilevel"/>
    <w:tmpl w:val="DF267864"/>
    <w:lvl w:ilvl="0" w:tplc="A62A23F6">
      <w:start w:val="1"/>
      <w:numFmt w:val="decimal"/>
      <w:lvlText w:val="%1."/>
      <w:lvlJc w:val="left"/>
      <w:pPr>
        <w:ind w:left="720" w:hanging="360"/>
      </w:pPr>
      <w:rPr>
        <w:rFonts w:cs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D4994"/>
    <w:multiLevelType w:val="hybridMultilevel"/>
    <w:tmpl w:val="1368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66D74"/>
    <w:multiLevelType w:val="hybridMultilevel"/>
    <w:tmpl w:val="808E6294"/>
    <w:lvl w:ilvl="0" w:tplc="377CDE2C">
      <w:start w:val="1"/>
      <w:numFmt w:val="decimal"/>
      <w:pStyle w:val="Numberedlist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4DD8"/>
    <w:multiLevelType w:val="hybridMultilevel"/>
    <w:tmpl w:val="408A5424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9734F"/>
    <w:multiLevelType w:val="hybridMultilevel"/>
    <w:tmpl w:val="2B56D3D0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0122"/>
    <w:multiLevelType w:val="hybridMultilevel"/>
    <w:tmpl w:val="680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A0226"/>
    <w:multiLevelType w:val="hybridMultilevel"/>
    <w:tmpl w:val="259ADEE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6613E"/>
    <w:multiLevelType w:val="hybridMultilevel"/>
    <w:tmpl w:val="9A16DBCE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B2638"/>
    <w:multiLevelType w:val="hybridMultilevel"/>
    <w:tmpl w:val="A8CE5D6A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C1F78"/>
    <w:multiLevelType w:val="hybridMultilevel"/>
    <w:tmpl w:val="DD2EA6EC"/>
    <w:lvl w:ilvl="0" w:tplc="16DEA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5A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4C1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12FE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589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D669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166EA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CCC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EA0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54587FD2"/>
    <w:multiLevelType w:val="hybridMultilevel"/>
    <w:tmpl w:val="B710901A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E345A"/>
    <w:multiLevelType w:val="hybridMultilevel"/>
    <w:tmpl w:val="4BAA0EC2"/>
    <w:lvl w:ilvl="0" w:tplc="736C68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AAC4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10CD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5C19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DAA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FE26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5273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4DCD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9C59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57441951"/>
    <w:multiLevelType w:val="multilevel"/>
    <w:tmpl w:val="4EA482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51E2E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D4F6C"/>
    <w:multiLevelType w:val="hybridMultilevel"/>
    <w:tmpl w:val="A0D4635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8151A"/>
    <w:multiLevelType w:val="hybridMultilevel"/>
    <w:tmpl w:val="83942FB6"/>
    <w:lvl w:ilvl="0" w:tplc="AFC6B1DC">
      <w:start w:val="1"/>
      <w:numFmt w:val="bullet"/>
      <w:pStyle w:val="Bullets"/>
      <w:lvlText w:val="o"/>
      <w:lvlJc w:val="left"/>
      <w:pPr>
        <w:ind w:left="550" w:hanging="360"/>
      </w:pPr>
      <w:rPr>
        <w:rFonts w:ascii="Courier New" w:hAnsi="Courier New" w:hint="default"/>
        <w:color w:val="C51E2E"/>
        <w:sz w:val="32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5C795658"/>
    <w:multiLevelType w:val="hybridMultilevel"/>
    <w:tmpl w:val="63D8CE62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A6B54"/>
    <w:multiLevelType w:val="hybridMultilevel"/>
    <w:tmpl w:val="7948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C4452"/>
    <w:multiLevelType w:val="hybridMultilevel"/>
    <w:tmpl w:val="6A7804AA"/>
    <w:lvl w:ilvl="0" w:tplc="5638FF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A1A8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D671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C236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A2A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8AD8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1601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5E4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1A26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>
    <w:nsid w:val="672A7F17"/>
    <w:multiLevelType w:val="hybridMultilevel"/>
    <w:tmpl w:val="F3768418"/>
    <w:lvl w:ilvl="0" w:tplc="9C2E33DE">
      <w:start w:val="1"/>
      <w:numFmt w:val="bullet"/>
      <w:lvlText w:val=""/>
      <w:lvlJc w:val="left"/>
      <w:pPr>
        <w:ind w:left="380" w:hanging="190"/>
      </w:pPr>
      <w:rPr>
        <w:rFonts w:ascii="Symbol" w:hAnsi="Symbol" w:hint="default"/>
        <w:b w:val="0"/>
        <w:color w:val="C51E2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69192255"/>
    <w:multiLevelType w:val="hybridMultilevel"/>
    <w:tmpl w:val="65ACD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48F6"/>
    <w:multiLevelType w:val="multilevel"/>
    <w:tmpl w:val="F3768418"/>
    <w:lvl w:ilvl="0">
      <w:start w:val="1"/>
      <w:numFmt w:val="bullet"/>
      <w:lvlText w:val=""/>
      <w:lvlJc w:val="left"/>
      <w:pPr>
        <w:ind w:left="380" w:hanging="190"/>
      </w:pPr>
      <w:rPr>
        <w:rFonts w:ascii="Symbol" w:hAnsi="Symbol" w:hint="default"/>
        <w:b w:val="0"/>
        <w:color w:val="C51E2E"/>
        <w:sz w:val="32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4"/>
  </w:num>
  <w:num w:numId="5">
    <w:abstractNumId w:val="12"/>
  </w:num>
  <w:num w:numId="6">
    <w:abstractNumId w:val="15"/>
  </w:num>
  <w:num w:numId="7">
    <w:abstractNumId w:val="2"/>
  </w:num>
  <w:num w:numId="8">
    <w:abstractNumId w:val="23"/>
  </w:num>
  <w:num w:numId="9">
    <w:abstractNumId w:val="21"/>
  </w:num>
  <w:num w:numId="10">
    <w:abstractNumId w:val="14"/>
  </w:num>
  <w:num w:numId="11">
    <w:abstractNumId w:val="18"/>
  </w:num>
  <w:num w:numId="12">
    <w:abstractNumId w:val="3"/>
  </w:num>
  <w:num w:numId="13">
    <w:abstractNumId w:val="16"/>
  </w:num>
  <w:num w:numId="14">
    <w:abstractNumId w:val="1"/>
  </w:num>
  <w:num w:numId="15">
    <w:abstractNumId w:val="8"/>
  </w:num>
  <w:num w:numId="16">
    <w:abstractNumId w:val="10"/>
  </w:num>
  <w:num w:numId="17">
    <w:abstractNumId w:val="11"/>
  </w:num>
  <w:num w:numId="18">
    <w:abstractNumId w:val="7"/>
  </w:num>
  <w:num w:numId="19">
    <w:abstractNumId w:val="27"/>
  </w:num>
  <w:num w:numId="20">
    <w:abstractNumId w:val="4"/>
  </w:num>
  <w:num w:numId="21">
    <w:abstractNumId w:val="6"/>
  </w:num>
  <w:num w:numId="22">
    <w:abstractNumId w:val="0"/>
  </w:num>
  <w:num w:numId="23">
    <w:abstractNumId w:val="20"/>
  </w:num>
  <w:num w:numId="24">
    <w:abstractNumId w:val="26"/>
  </w:num>
  <w:num w:numId="25">
    <w:abstractNumId w:val="28"/>
  </w:num>
  <w:num w:numId="26">
    <w:abstractNumId w:val="22"/>
  </w:num>
  <w:num w:numId="27">
    <w:abstractNumId w:val="19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63"/>
    <w:rsid w:val="00010703"/>
    <w:rsid w:val="000444A8"/>
    <w:rsid w:val="00055C6E"/>
    <w:rsid w:val="000B5054"/>
    <w:rsid w:val="00100269"/>
    <w:rsid w:val="00163224"/>
    <w:rsid w:val="001E2452"/>
    <w:rsid w:val="00217CBF"/>
    <w:rsid w:val="00245FF4"/>
    <w:rsid w:val="0025002B"/>
    <w:rsid w:val="00253330"/>
    <w:rsid w:val="002747CF"/>
    <w:rsid w:val="0029646E"/>
    <w:rsid w:val="002979F4"/>
    <w:rsid w:val="002C747C"/>
    <w:rsid w:val="002E7FE1"/>
    <w:rsid w:val="003167E4"/>
    <w:rsid w:val="00332540"/>
    <w:rsid w:val="003400C2"/>
    <w:rsid w:val="003439AA"/>
    <w:rsid w:val="00361D40"/>
    <w:rsid w:val="00367CE2"/>
    <w:rsid w:val="00390150"/>
    <w:rsid w:val="003C4C5B"/>
    <w:rsid w:val="003E6E13"/>
    <w:rsid w:val="003F4560"/>
    <w:rsid w:val="004072AF"/>
    <w:rsid w:val="00410E4A"/>
    <w:rsid w:val="004E7B98"/>
    <w:rsid w:val="00514C10"/>
    <w:rsid w:val="0055615A"/>
    <w:rsid w:val="0056455B"/>
    <w:rsid w:val="005C3AF3"/>
    <w:rsid w:val="005E1686"/>
    <w:rsid w:val="00602A33"/>
    <w:rsid w:val="00620D5F"/>
    <w:rsid w:val="006273F0"/>
    <w:rsid w:val="00633DE2"/>
    <w:rsid w:val="00652179"/>
    <w:rsid w:val="00672520"/>
    <w:rsid w:val="007874DD"/>
    <w:rsid w:val="007A1A41"/>
    <w:rsid w:val="007B7392"/>
    <w:rsid w:val="008669A1"/>
    <w:rsid w:val="008A1B8A"/>
    <w:rsid w:val="008B7D2F"/>
    <w:rsid w:val="008C7979"/>
    <w:rsid w:val="00944B8A"/>
    <w:rsid w:val="00962648"/>
    <w:rsid w:val="00985D8C"/>
    <w:rsid w:val="009C2663"/>
    <w:rsid w:val="009E57CD"/>
    <w:rsid w:val="009E6484"/>
    <w:rsid w:val="009F33BF"/>
    <w:rsid w:val="00A22FE2"/>
    <w:rsid w:val="00A9419F"/>
    <w:rsid w:val="00AA54AE"/>
    <w:rsid w:val="00B07514"/>
    <w:rsid w:val="00B1683D"/>
    <w:rsid w:val="00B5393F"/>
    <w:rsid w:val="00B645A1"/>
    <w:rsid w:val="00B94A00"/>
    <w:rsid w:val="00BB31BF"/>
    <w:rsid w:val="00BD64C4"/>
    <w:rsid w:val="00C04FC0"/>
    <w:rsid w:val="00C35FB1"/>
    <w:rsid w:val="00C90BC6"/>
    <w:rsid w:val="00D36712"/>
    <w:rsid w:val="00D626F1"/>
    <w:rsid w:val="00D63317"/>
    <w:rsid w:val="00D6463D"/>
    <w:rsid w:val="00DA7556"/>
    <w:rsid w:val="00DB3DFC"/>
    <w:rsid w:val="00E333F9"/>
    <w:rsid w:val="00E45C91"/>
    <w:rsid w:val="00E846D9"/>
    <w:rsid w:val="00EA3548"/>
    <w:rsid w:val="00EA723A"/>
    <w:rsid w:val="00EE4033"/>
    <w:rsid w:val="00F32E01"/>
    <w:rsid w:val="00F60538"/>
    <w:rsid w:val="00F80F59"/>
    <w:rsid w:val="00FA2EBE"/>
    <w:rsid w:val="00FB7059"/>
    <w:rsid w:val="00FD0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167E4"/>
    <w:pPr>
      <w:spacing w:after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3"/>
  </w:style>
  <w:style w:type="paragraph" w:styleId="Footer">
    <w:name w:val="footer"/>
    <w:basedOn w:val="Normal"/>
    <w:link w:val="Foot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3"/>
  </w:style>
  <w:style w:type="character" w:styleId="Hyperlink">
    <w:name w:val="Hyperlink"/>
    <w:basedOn w:val="DefaultParagraphFont"/>
    <w:uiPriority w:val="99"/>
    <w:unhideWhenUsed/>
    <w:rsid w:val="009C2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4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02A33"/>
    <w:pPr>
      <w:ind w:left="720"/>
      <w:contextualSpacing/>
    </w:pPr>
  </w:style>
  <w:style w:type="paragraph" w:customStyle="1" w:styleId="Heading1">
    <w:name w:val="Heading1"/>
    <w:basedOn w:val="Normal"/>
    <w:link w:val="Heading1Char"/>
    <w:qFormat/>
    <w:rsid w:val="003167E4"/>
    <w:rPr>
      <w:caps/>
      <w:color w:val="C51E2E"/>
      <w:sz w:val="56"/>
    </w:rPr>
  </w:style>
  <w:style w:type="paragraph" w:customStyle="1" w:styleId="Heading2">
    <w:name w:val="Heading2"/>
    <w:basedOn w:val="Normal"/>
    <w:link w:val="Heading2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b/>
      <w:caps/>
      <w:color w:val="C51E2E"/>
      <w:sz w:val="26"/>
    </w:rPr>
  </w:style>
  <w:style w:type="character" w:customStyle="1" w:styleId="Heading1Char">
    <w:name w:val="Heading1 Char"/>
    <w:basedOn w:val="DefaultParagraphFont"/>
    <w:link w:val="Heading1"/>
    <w:rsid w:val="003167E4"/>
    <w:rPr>
      <w:rFonts w:ascii="Arial" w:hAnsi="Arial"/>
      <w:caps/>
      <w:color w:val="C51E2E"/>
      <w:sz w:val="56"/>
    </w:rPr>
  </w:style>
  <w:style w:type="paragraph" w:customStyle="1" w:styleId="Bullets">
    <w:name w:val="Bullets"/>
    <w:basedOn w:val="ListParagraph"/>
    <w:link w:val="BulletsChar"/>
    <w:qFormat/>
    <w:rsid w:val="003167E4"/>
    <w:pPr>
      <w:widowControl w:val="0"/>
      <w:numPr>
        <w:numId w:val="26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 w:val="0"/>
    </w:pPr>
    <w:rPr>
      <w:rFonts w:cs="Arial"/>
      <w:szCs w:val="18"/>
    </w:rPr>
  </w:style>
  <w:style w:type="character" w:customStyle="1" w:styleId="Heading2Char">
    <w:name w:val="Heading2 Char"/>
    <w:basedOn w:val="DefaultParagraphFont"/>
    <w:link w:val="Heading2"/>
    <w:rsid w:val="003167E4"/>
    <w:rPr>
      <w:rFonts w:ascii="Arial" w:hAnsi="Arial" w:cs="Tw Cen MT"/>
      <w:b/>
      <w:caps/>
      <w:color w:val="C51E2E"/>
      <w:sz w:val="26"/>
    </w:rPr>
  </w:style>
  <w:style w:type="paragraph" w:customStyle="1" w:styleId="Heading3">
    <w:name w:val="Heading3"/>
    <w:basedOn w:val="Normal"/>
    <w:link w:val="Heading3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caps/>
      <w:color w:val="C51E2E"/>
    </w:rPr>
  </w:style>
  <w:style w:type="character" w:customStyle="1" w:styleId="ListParagraphChar">
    <w:name w:val="List Paragraph Char"/>
    <w:basedOn w:val="DefaultParagraphFont"/>
    <w:link w:val="ListParagraph"/>
    <w:rsid w:val="003167E4"/>
    <w:rPr>
      <w:rFonts w:ascii="Arial" w:hAnsi="Arial"/>
      <w:sz w:val="22"/>
    </w:rPr>
  </w:style>
  <w:style w:type="character" w:customStyle="1" w:styleId="BulletsChar">
    <w:name w:val="Bullets Char"/>
    <w:basedOn w:val="ListParagraphChar"/>
    <w:link w:val="Bullets"/>
    <w:rsid w:val="003167E4"/>
    <w:rPr>
      <w:rFonts w:ascii="Arial" w:hAnsi="Arial" w:cs="Arial"/>
      <w:sz w:val="22"/>
      <w:szCs w:val="18"/>
    </w:rPr>
  </w:style>
  <w:style w:type="paragraph" w:customStyle="1" w:styleId="Numberedlist">
    <w:name w:val="Numbered list"/>
    <w:basedOn w:val="ListParagraph"/>
    <w:link w:val="NumberedlistChar"/>
    <w:qFormat/>
    <w:rsid w:val="003167E4"/>
    <w:pPr>
      <w:widowControl w:val="0"/>
      <w:numPr>
        <w:numId w:val="16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851"/>
    </w:pPr>
    <w:rPr>
      <w:rFonts w:cs="Tw Cen MT"/>
    </w:rPr>
  </w:style>
  <w:style w:type="character" w:customStyle="1" w:styleId="Heading3Char">
    <w:name w:val="Heading3 Char"/>
    <w:basedOn w:val="DefaultParagraphFont"/>
    <w:link w:val="Heading3"/>
    <w:rsid w:val="003167E4"/>
    <w:rPr>
      <w:rFonts w:ascii="Arial" w:hAnsi="Arial" w:cs="Tw Cen MT"/>
      <w:caps/>
      <w:color w:val="C51E2E"/>
      <w:sz w:val="22"/>
    </w:rPr>
  </w:style>
  <w:style w:type="character" w:customStyle="1" w:styleId="NumberedlistChar">
    <w:name w:val="Numbered list Char"/>
    <w:basedOn w:val="ListParagraphChar"/>
    <w:link w:val="Numberedlist"/>
    <w:rsid w:val="003167E4"/>
    <w:rPr>
      <w:rFonts w:ascii="Arial" w:hAnsi="Arial" w:cs="Tw Cen MT"/>
      <w:sz w:val="22"/>
    </w:rPr>
  </w:style>
  <w:style w:type="paragraph" w:styleId="NormalWeb">
    <w:name w:val="Normal (Web)"/>
    <w:basedOn w:val="Normal"/>
    <w:uiPriority w:val="99"/>
    <w:unhideWhenUsed/>
    <w:rsid w:val="007A1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7A1A41"/>
    <w:rPr>
      <w:b/>
      <w:bCs/>
    </w:rPr>
  </w:style>
  <w:style w:type="character" w:styleId="Emphasis">
    <w:name w:val="Emphasis"/>
    <w:basedOn w:val="DefaultParagraphFont"/>
    <w:uiPriority w:val="20"/>
    <w:qFormat/>
    <w:rsid w:val="007A1A41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2747C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747CF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2747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4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747C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167E4"/>
    <w:pPr>
      <w:spacing w:after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3"/>
  </w:style>
  <w:style w:type="paragraph" w:styleId="Footer">
    <w:name w:val="footer"/>
    <w:basedOn w:val="Normal"/>
    <w:link w:val="Foot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3"/>
  </w:style>
  <w:style w:type="character" w:styleId="Hyperlink">
    <w:name w:val="Hyperlink"/>
    <w:basedOn w:val="DefaultParagraphFont"/>
    <w:uiPriority w:val="99"/>
    <w:unhideWhenUsed/>
    <w:rsid w:val="009C2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4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02A33"/>
    <w:pPr>
      <w:ind w:left="720"/>
      <w:contextualSpacing/>
    </w:pPr>
  </w:style>
  <w:style w:type="paragraph" w:customStyle="1" w:styleId="Heading1">
    <w:name w:val="Heading1"/>
    <w:basedOn w:val="Normal"/>
    <w:link w:val="Heading1Char"/>
    <w:qFormat/>
    <w:rsid w:val="003167E4"/>
    <w:rPr>
      <w:caps/>
      <w:color w:val="C51E2E"/>
      <w:sz w:val="56"/>
    </w:rPr>
  </w:style>
  <w:style w:type="paragraph" w:customStyle="1" w:styleId="Heading2">
    <w:name w:val="Heading2"/>
    <w:basedOn w:val="Normal"/>
    <w:link w:val="Heading2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b/>
      <w:caps/>
      <w:color w:val="C51E2E"/>
      <w:sz w:val="26"/>
    </w:rPr>
  </w:style>
  <w:style w:type="character" w:customStyle="1" w:styleId="Heading1Char">
    <w:name w:val="Heading1 Char"/>
    <w:basedOn w:val="DefaultParagraphFont"/>
    <w:link w:val="Heading1"/>
    <w:rsid w:val="003167E4"/>
    <w:rPr>
      <w:rFonts w:ascii="Arial" w:hAnsi="Arial"/>
      <w:caps/>
      <w:color w:val="C51E2E"/>
      <w:sz w:val="56"/>
    </w:rPr>
  </w:style>
  <w:style w:type="paragraph" w:customStyle="1" w:styleId="Bullets">
    <w:name w:val="Bullets"/>
    <w:basedOn w:val="ListParagraph"/>
    <w:link w:val="BulletsChar"/>
    <w:qFormat/>
    <w:rsid w:val="003167E4"/>
    <w:pPr>
      <w:widowControl w:val="0"/>
      <w:numPr>
        <w:numId w:val="26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 w:val="0"/>
    </w:pPr>
    <w:rPr>
      <w:rFonts w:cs="Arial"/>
      <w:szCs w:val="18"/>
    </w:rPr>
  </w:style>
  <w:style w:type="character" w:customStyle="1" w:styleId="Heading2Char">
    <w:name w:val="Heading2 Char"/>
    <w:basedOn w:val="DefaultParagraphFont"/>
    <w:link w:val="Heading2"/>
    <w:rsid w:val="003167E4"/>
    <w:rPr>
      <w:rFonts w:ascii="Arial" w:hAnsi="Arial" w:cs="Tw Cen MT"/>
      <w:b/>
      <w:caps/>
      <w:color w:val="C51E2E"/>
      <w:sz w:val="26"/>
    </w:rPr>
  </w:style>
  <w:style w:type="paragraph" w:customStyle="1" w:styleId="Heading3">
    <w:name w:val="Heading3"/>
    <w:basedOn w:val="Normal"/>
    <w:link w:val="Heading3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caps/>
      <w:color w:val="C51E2E"/>
    </w:rPr>
  </w:style>
  <w:style w:type="character" w:customStyle="1" w:styleId="ListParagraphChar">
    <w:name w:val="List Paragraph Char"/>
    <w:basedOn w:val="DefaultParagraphFont"/>
    <w:link w:val="ListParagraph"/>
    <w:rsid w:val="003167E4"/>
    <w:rPr>
      <w:rFonts w:ascii="Arial" w:hAnsi="Arial"/>
      <w:sz w:val="22"/>
    </w:rPr>
  </w:style>
  <w:style w:type="character" w:customStyle="1" w:styleId="BulletsChar">
    <w:name w:val="Bullets Char"/>
    <w:basedOn w:val="ListParagraphChar"/>
    <w:link w:val="Bullets"/>
    <w:rsid w:val="003167E4"/>
    <w:rPr>
      <w:rFonts w:ascii="Arial" w:hAnsi="Arial" w:cs="Arial"/>
      <w:sz w:val="22"/>
      <w:szCs w:val="18"/>
    </w:rPr>
  </w:style>
  <w:style w:type="paragraph" w:customStyle="1" w:styleId="Numberedlist">
    <w:name w:val="Numbered list"/>
    <w:basedOn w:val="ListParagraph"/>
    <w:link w:val="NumberedlistChar"/>
    <w:qFormat/>
    <w:rsid w:val="003167E4"/>
    <w:pPr>
      <w:widowControl w:val="0"/>
      <w:numPr>
        <w:numId w:val="16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851"/>
    </w:pPr>
    <w:rPr>
      <w:rFonts w:cs="Tw Cen MT"/>
    </w:rPr>
  </w:style>
  <w:style w:type="character" w:customStyle="1" w:styleId="Heading3Char">
    <w:name w:val="Heading3 Char"/>
    <w:basedOn w:val="DefaultParagraphFont"/>
    <w:link w:val="Heading3"/>
    <w:rsid w:val="003167E4"/>
    <w:rPr>
      <w:rFonts w:ascii="Arial" w:hAnsi="Arial" w:cs="Tw Cen MT"/>
      <w:caps/>
      <w:color w:val="C51E2E"/>
      <w:sz w:val="22"/>
    </w:rPr>
  </w:style>
  <w:style w:type="character" w:customStyle="1" w:styleId="NumberedlistChar">
    <w:name w:val="Numbered list Char"/>
    <w:basedOn w:val="ListParagraphChar"/>
    <w:link w:val="Numberedlist"/>
    <w:rsid w:val="003167E4"/>
    <w:rPr>
      <w:rFonts w:ascii="Arial" w:hAnsi="Arial" w:cs="Tw Cen MT"/>
      <w:sz w:val="22"/>
    </w:rPr>
  </w:style>
  <w:style w:type="paragraph" w:styleId="NormalWeb">
    <w:name w:val="Normal (Web)"/>
    <w:basedOn w:val="Normal"/>
    <w:uiPriority w:val="99"/>
    <w:unhideWhenUsed/>
    <w:rsid w:val="007A1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7A1A41"/>
    <w:rPr>
      <w:b/>
      <w:bCs/>
    </w:rPr>
  </w:style>
  <w:style w:type="character" w:styleId="Emphasis">
    <w:name w:val="Emphasis"/>
    <w:basedOn w:val="DefaultParagraphFont"/>
    <w:uiPriority w:val="20"/>
    <w:qFormat/>
    <w:rsid w:val="007A1A41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2747C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747CF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2747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4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747C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6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2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1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9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2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olt.merlot.org/vol7no4/linardopoulos_1211.htm" TargetMode="External"/><Relationship Id="rId9" Type="http://schemas.openxmlformats.org/officeDocument/2006/relationships/hyperlink" Target="http://jolt.merlot.org/vol7no4/linardopoulos_1211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Larissa Gulka</cp:lastModifiedBy>
  <cp:revision>2</cp:revision>
  <cp:lastPrinted>2010-07-28T20:09:00Z</cp:lastPrinted>
  <dcterms:created xsi:type="dcterms:W3CDTF">2014-07-29T18:03:00Z</dcterms:created>
  <dcterms:modified xsi:type="dcterms:W3CDTF">2014-07-29T18:03:00Z</dcterms:modified>
</cp:coreProperties>
</file>