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tif" ContentType="image/tiff"/>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3D0B5" w14:textId="5326844E" w:rsidR="009E5048" w:rsidRDefault="009E5048" w:rsidP="009E5048">
      <w:pPr>
        <w:jc w:val="both"/>
        <w:rPr>
          <w:rFonts w:ascii="Corbel" w:hAnsi="Corbel"/>
          <w:color w:val="A50021"/>
          <w:sz w:val="40"/>
        </w:rPr>
      </w:pPr>
    </w:p>
    <w:p w14:paraId="5B3A94E8" w14:textId="77777777" w:rsidR="00D447AD" w:rsidRDefault="00D447AD" w:rsidP="009E5048">
      <w:pPr>
        <w:jc w:val="both"/>
        <w:rPr>
          <w:rFonts w:ascii="Corbel" w:hAnsi="Corbel"/>
          <w:color w:val="A50021"/>
          <w:sz w:val="40"/>
        </w:rPr>
      </w:pPr>
    </w:p>
    <w:p w14:paraId="716F6A5C" w14:textId="77777777" w:rsidR="00D447AD" w:rsidRDefault="00D447AD" w:rsidP="009E5048">
      <w:pPr>
        <w:jc w:val="both"/>
        <w:rPr>
          <w:rFonts w:ascii="Corbel" w:hAnsi="Corbel"/>
          <w:color w:val="A50021"/>
          <w:sz w:val="40"/>
        </w:rPr>
      </w:pPr>
    </w:p>
    <w:p w14:paraId="77FC0B90" w14:textId="77777777" w:rsidR="00EE48B3" w:rsidRDefault="00EE48B3" w:rsidP="00EE48B3">
      <w:pPr>
        <w:rPr>
          <w:rFonts w:ascii="Corbel" w:hAnsi="Corbel"/>
          <w:color w:val="E40263"/>
          <w:sz w:val="32"/>
        </w:rPr>
      </w:pPr>
    </w:p>
    <w:p w14:paraId="1B548475" w14:textId="77777777" w:rsidR="00EE48B3" w:rsidRDefault="00EE48B3" w:rsidP="00EE48B3">
      <w:pPr>
        <w:rPr>
          <w:rFonts w:ascii="Corbel" w:hAnsi="Corbel"/>
          <w:color w:val="E40263"/>
          <w:sz w:val="32"/>
        </w:rPr>
      </w:pPr>
    </w:p>
    <w:p w14:paraId="146A3A9F" w14:textId="77777777" w:rsidR="00EE48B3" w:rsidRDefault="00EE48B3" w:rsidP="00EE48B3">
      <w:pPr>
        <w:rPr>
          <w:rFonts w:ascii="Corbel" w:hAnsi="Corbel"/>
          <w:color w:val="E40263"/>
          <w:sz w:val="32"/>
        </w:rPr>
      </w:pPr>
    </w:p>
    <w:p w14:paraId="4A57AF7E" w14:textId="39DE3EB5" w:rsidR="00EE48B3" w:rsidRDefault="00EE48B3" w:rsidP="00EE48B3">
      <w:pPr>
        <w:rPr>
          <w:rFonts w:ascii="Corbel" w:hAnsi="Corbel"/>
          <w:color w:val="E40263"/>
          <w:sz w:val="32"/>
        </w:rPr>
      </w:pPr>
    </w:p>
    <w:p w14:paraId="20F4446D" w14:textId="77777777" w:rsidR="00EE48B3" w:rsidRDefault="00EE48B3" w:rsidP="00EE48B3">
      <w:pPr>
        <w:rPr>
          <w:rFonts w:ascii="Corbel" w:hAnsi="Corbel"/>
          <w:color w:val="E40263"/>
          <w:sz w:val="32"/>
        </w:rPr>
      </w:pPr>
    </w:p>
    <w:p w14:paraId="55F1C04B" w14:textId="77777777" w:rsidR="00EE48B3" w:rsidRDefault="00EE48B3" w:rsidP="00EE48B3">
      <w:pPr>
        <w:rPr>
          <w:rFonts w:ascii="Corbel" w:hAnsi="Corbel"/>
          <w:color w:val="E40263"/>
          <w:sz w:val="32"/>
        </w:rPr>
      </w:pPr>
    </w:p>
    <w:p w14:paraId="366AEE04" w14:textId="77777777" w:rsidR="00EE48B3" w:rsidRDefault="00EE48B3" w:rsidP="00EE48B3">
      <w:pPr>
        <w:rPr>
          <w:rFonts w:ascii="Corbel" w:hAnsi="Corbel"/>
          <w:color w:val="E40263"/>
          <w:sz w:val="32"/>
        </w:rPr>
      </w:pPr>
    </w:p>
    <w:p w14:paraId="15935FAF" w14:textId="328115C9" w:rsidR="00D447AD" w:rsidRPr="00397860" w:rsidRDefault="00E229D4" w:rsidP="00EE48B3">
      <w:pPr>
        <w:rPr>
          <w:rFonts w:ascii="Corbel" w:hAnsi="Corbel"/>
          <w:color w:val="000000" w:themeColor="text1"/>
          <w:sz w:val="32"/>
        </w:rPr>
      </w:pPr>
      <w:r w:rsidRPr="00397860">
        <w:rPr>
          <w:rFonts w:ascii="Corbel" w:hAnsi="Corbel"/>
          <w:bCs/>
          <w:color w:val="000000" w:themeColor="text1"/>
          <w:spacing w:val="-20"/>
          <w:sz w:val="32"/>
          <w:szCs w:val="80"/>
          <w14:ligatures w14:val="standard"/>
        </w:rPr>
        <w:t>Follow us on Twitter @C</w:t>
      </w:r>
      <w:r w:rsidR="00397860">
        <w:rPr>
          <w:rFonts w:ascii="Corbel" w:hAnsi="Corbel"/>
          <w:bCs/>
          <w:color w:val="000000" w:themeColor="text1"/>
          <w:spacing w:val="-20"/>
          <w:sz w:val="32"/>
          <w:szCs w:val="80"/>
          <w14:ligatures w14:val="standard"/>
        </w:rPr>
        <w:t>arletonHCon15 &amp; use #</w:t>
      </w:r>
      <w:proofErr w:type="spellStart"/>
      <w:r w:rsidR="00397860">
        <w:rPr>
          <w:rFonts w:ascii="Corbel" w:hAnsi="Corbel"/>
          <w:bCs/>
          <w:color w:val="000000" w:themeColor="text1"/>
          <w:spacing w:val="-20"/>
          <w:sz w:val="32"/>
          <w:szCs w:val="80"/>
          <w14:ligatures w14:val="standard"/>
        </w:rPr>
        <w:t>UnsettlingHeritage</w:t>
      </w:r>
      <w:proofErr w:type="spellEnd"/>
    </w:p>
    <w:p w14:paraId="51F7FEC3" w14:textId="77777777" w:rsidR="005B4B39" w:rsidRDefault="005B4B39" w:rsidP="009E5048">
      <w:pPr>
        <w:jc w:val="both"/>
        <w:rPr>
          <w:rFonts w:ascii="Corbel" w:hAnsi="Corbel"/>
        </w:rPr>
      </w:pPr>
    </w:p>
    <w:p w14:paraId="6064F0B7" w14:textId="77777777" w:rsidR="00EE48B3" w:rsidRDefault="00EE48B3" w:rsidP="009E5048">
      <w:pPr>
        <w:jc w:val="both"/>
        <w:rPr>
          <w:rFonts w:ascii="Corbel" w:hAnsi="Corbel"/>
        </w:rPr>
      </w:pPr>
    </w:p>
    <w:p w14:paraId="1B738EF9" w14:textId="77777777" w:rsidR="00EE48B3" w:rsidRDefault="00EE48B3" w:rsidP="009E5048">
      <w:pPr>
        <w:jc w:val="both"/>
        <w:rPr>
          <w:rFonts w:ascii="Corbel" w:hAnsi="Corbel"/>
        </w:rPr>
      </w:pPr>
    </w:p>
    <w:p w14:paraId="10D20B23" w14:textId="6E5E1E86" w:rsidR="00E229D4" w:rsidRPr="00E229D4" w:rsidRDefault="00E229D4" w:rsidP="00E229D4">
      <w:pPr>
        <w:jc w:val="both"/>
        <w:rPr>
          <w:rFonts w:ascii="Corbel" w:hAnsi="Corbel"/>
          <w:sz w:val="12"/>
          <w:lang w:val="en-US"/>
        </w:rPr>
      </w:pPr>
    </w:p>
    <w:p w14:paraId="6B1AE402" w14:textId="77777777" w:rsidR="006D28E1" w:rsidRDefault="006D28E1" w:rsidP="000E619E">
      <w:pPr>
        <w:spacing w:after="0" w:line="240" w:lineRule="auto"/>
        <w:rPr>
          <w:rFonts w:ascii="Lantinghei SC Heavy" w:hAnsi="Lantinghei SC Heavy"/>
          <w:b/>
          <w:bCs/>
          <w:noProof/>
          <w:color w:val="4F81BD" w:themeColor="accent1"/>
          <w:sz w:val="28"/>
          <w:szCs w:val="28"/>
          <w:lang w:val="en-US"/>
        </w:rPr>
      </w:pPr>
    </w:p>
    <w:p w14:paraId="5BF337A6" w14:textId="499E447B" w:rsidR="00856773" w:rsidRPr="00E076BE" w:rsidRDefault="00E076BE" w:rsidP="00E076BE">
      <w:pPr>
        <w:spacing w:after="0" w:line="240" w:lineRule="auto"/>
        <w:rPr>
          <w:rFonts w:ascii="Copperplate" w:hAnsi="Copperplate"/>
          <w:spacing w:val="-20"/>
          <w:sz w:val="22"/>
        </w:rPr>
      </w:pPr>
      <w:r>
        <w:rPr>
          <w:rFonts w:ascii="Copperplate" w:hAnsi="Copperplate"/>
          <w:noProof/>
          <w:spacing w:val="-20"/>
          <w:sz w:val="22"/>
          <w:lang w:val="en-US"/>
        </w:rPr>
        <w:lastRenderedPageBreak/>
        <w:drawing>
          <wp:inline distT="0" distB="0" distL="0" distR="0" wp14:anchorId="3BFE1439" wp14:editId="35649F1A">
            <wp:extent cx="4224039" cy="33234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settlingHLogo.jpg"/>
                    <pic:cNvPicPr/>
                  </pic:nvPicPr>
                  <pic:blipFill>
                    <a:blip r:embed="rId9">
                      <a:alphaModFix/>
                      <a:extLst>
                        <a:ext uri="{BEBA8EAE-BF5A-486C-A8C5-ECC9F3942E4B}">
                          <a14:imgProps xmlns:a14="http://schemas.microsoft.com/office/drawing/2010/main">
                            <a14:imgLayer r:embed="rId10">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4229039" cy="3327426"/>
                    </a:xfrm>
                    <a:prstGeom prst="rect">
                      <a:avLst/>
                    </a:prstGeom>
                  </pic:spPr>
                </pic:pic>
              </a:graphicData>
            </a:graphic>
          </wp:inline>
        </w:drawing>
      </w:r>
    </w:p>
    <w:p w14:paraId="1CAAC016" w14:textId="428380D9" w:rsidR="00856773" w:rsidRDefault="00890E3D" w:rsidP="00EE48B3">
      <w:pPr>
        <w:spacing w:after="0"/>
        <w:rPr>
          <w:rFonts w:ascii="Corbel" w:hAnsi="Corbel"/>
          <w:color w:val="A50021"/>
          <w:sz w:val="44"/>
        </w:rPr>
      </w:pPr>
      <w:r>
        <w:rPr>
          <w:rFonts w:ascii="Corbel" w:hAnsi="Corbel"/>
          <w:noProof/>
          <w:color w:val="A50021"/>
          <w:sz w:val="44"/>
          <w:lang w:val="en-US"/>
        </w:rPr>
        <w:drawing>
          <wp:anchor distT="0" distB="0" distL="114300" distR="114300" simplePos="0" relativeHeight="251688448" behindDoc="1" locked="0" layoutInCell="1" allowOverlap="1" wp14:anchorId="2576BA8E" wp14:editId="4758CDEE">
            <wp:simplePos x="0" y="0"/>
            <wp:positionH relativeFrom="column">
              <wp:posOffset>119380</wp:posOffset>
            </wp:positionH>
            <wp:positionV relativeFrom="paragraph">
              <wp:posOffset>3810</wp:posOffset>
            </wp:positionV>
            <wp:extent cx="4094480" cy="2732716"/>
            <wp:effectExtent l="25400" t="25400" r="20320" b="361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rsWalkClose1.jp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4094480" cy="2732716"/>
                    </a:xfrm>
                    <a:prstGeom prst="rect">
                      <a:avLst/>
                    </a:prstGeom>
                    <a:ln w="19050" cmpd="sng">
                      <a:solidFill>
                        <a:schemeClr val="tx1"/>
                      </a:solidFill>
                    </a:ln>
                  </pic:spPr>
                </pic:pic>
              </a:graphicData>
            </a:graphic>
            <wp14:sizeRelH relativeFrom="page">
              <wp14:pctWidth>0</wp14:pctWidth>
            </wp14:sizeRelH>
            <wp14:sizeRelV relativeFrom="page">
              <wp14:pctHeight>0</wp14:pctHeight>
            </wp14:sizeRelV>
          </wp:anchor>
        </w:drawing>
      </w:r>
    </w:p>
    <w:p w14:paraId="5D97CB3B" w14:textId="09CEC6D7" w:rsidR="00856773" w:rsidRDefault="00856773" w:rsidP="00EE48B3">
      <w:pPr>
        <w:spacing w:after="0"/>
        <w:rPr>
          <w:rFonts w:ascii="Corbel" w:hAnsi="Corbel"/>
          <w:color w:val="A50021"/>
          <w:sz w:val="44"/>
        </w:rPr>
      </w:pPr>
    </w:p>
    <w:p w14:paraId="09797153" w14:textId="440D36A4" w:rsidR="00055AC8" w:rsidRDefault="00055AC8" w:rsidP="00EE48B3">
      <w:pPr>
        <w:spacing w:after="0"/>
        <w:rPr>
          <w:rFonts w:ascii="Corbel" w:hAnsi="Corbel"/>
          <w:color w:val="A50021"/>
          <w:sz w:val="44"/>
        </w:rPr>
      </w:pPr>
    </w:p>
    <w:p w14:paraId="04634692" w14:textId="27CF5549" w:rsidR="00E076BE" w:rsidRDefault="00E076BE" w:rsidP="00EE48B3">
      <w:pPr>
        <w:spacing w:after="0"/>
        <w:rPr>
          <w:rFonts w:ascii="Corbel" w:hAnsi="Corbel"/>
          <w:color w:val="A50021"/>
          <w:sz w:val="44"/>
        </w:rPr>
      </w:pPr>
    </w:p>
    <w:p w14:paraId="1105DF95" w14:textId="0C3A234B" w:rsidR="00E076BE" w:rsidRPr="005B4B39" w:rsidRDefault="00E076BE" w:rsidP="00EE48B3">
      <w:pPr>
        <w:spacing w:after="0"/>
        <w:rPr>
          <w:rFonts w:ascii="Corbel" w:hAnsi="Corbel"/>
          <w:color w:val="A50021"/>
          <w:sz w:val="44"/>
        </w:rPr>
      </w:pPr>
    </w:p>
    <w:p w14:paraId="235C7BF7" w14:textId="77777777" w:rsidR="00856773" w:rsidRDefault="00856773" w:rsidP="00055AC8">
      <w:pPr>
        <w:spacing w:after="0"/>
        <w:ind w:firstLine="720"/>
        <w:rPr>
          <w:rFonts w:ascii="Corbel" w:hAnsi="Corbel"/>
          <w:smallCaps/>
          <w:sz w:val="32"/>
        </w:rPr>
      </w:pPr>
    </w:p>
    <w:p w14:paraId="2E0C6AEE" w14:textId="77777777" w:rsidR="00856773" w:rsidRDefault="00856773" w:rsidP="00055AC8">
      <w:pPr>
        <w:spacing w:after="0"/>
        <w:ind w:firstLine="720"/>
        <w:rPr>
          <w:rFonts w:ascii="Corbel" w:hAnsi="Corbel"/>
          <w:smallCaps/>
          <w:sz w:val="32"/>
        </w:rPr>
      </w:pPr>
    </w:p>
    <w:p w14:paraId="3E66DD49" w14:textId="1D39CCE0" w:rsidR="008E2840" w:rsidRDefault="002C34BC" w:rsidP="00E076BE">
      <w:pPr>
        <w:spacing w:after="0"/>
        <w:rPr>
          <w:rFonts w:ascii="Corbel" w:hAnsi="Corbel"/>
          <w:smallCaps/>
          <w:sz w:val="32"/>
        </w:rPr>
      </w:pPr>
      <w:r w:rsidRPr="00B67AE3">
        <w:rPr>
          <w:rFonts w:ascii="Corbel" w:hAnsi="Corbel"/>
          <w:noProof/>
          <w:color w:val="E40263"/>
          <w:sz w:val="22"/>
          <w:lang w:val="en-US"/>
        </w:rPr>
        <w:drawing>
          <wp:anchor distT="0" distB="0" distL="114300" distR="114300" simplePos="0" relativeHeight="251655680" behindDoc="1" locked="0" layoutInCell="1" allowOverlap="1" wp14:anchorId="405C4C42" wp14:editId="75805DAF">
            <wp:simplePos x="0" y="0"/>
            <wp:positionH relativeFrom="column">
              <wp:posOffset>61595</wp:posOffset>
            </wp:positionH>
            <wp:positionV relativeFrom="paragraph">
              <wp:posOffset>225425</wp:posOffset>
            </wp:positionV>
            <wp:extent cx="1294765" cy="509270"/>
            <wp:effectExtent l="0" t="0" r="635" b="0"/>
            <wp:wrapNone/>
            <wp:docPr id="4" name="Picture 4" descr="C:\Users\Stephanie\Dropbox\Heritage Symposium 2014\Carleton Event Documents\Publication Logos\Logo - 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ropbox\Heritage Symposium 2014\Carleton Event Documents\Publication Logos\Logo - Colou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6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EE8C8" w14:textId="77777777" w:rsidR="00856773" w:rsidRDefault="00856773" w:rsidP="00055AC8">
      <w:pPr>
        <w:spacing w:after="0"/>
        <w:ind w:firstLine="720"/>
        <w:rPr>
          <w:rFonts w:ascii="Corbel" w:hAnsi="Corbel"/>
          <w:smallCaps/>
          <w:sz w:val="32"/>
        </w:rPr>
      </w:pPr>
    </w:p>
    <w:p w14:paraId="12E4FC9A" w14:textId="19DDBEC3" w:rsidR="00856773" w:rsidRDefault="00856773" w:rsidP="00055AC8">
      <w:pPr>
        <w:spacing w:after="0"/>
        <w:ind w:firstLine="720"/>
        <w:rPr>
          <w:rFonts w:ascii="Corbel" w:hAnsi="Corbel"/>
          <w:smallCaps/>
          <w:sz w:val="32"/>
        </w:rPr>
      </w:pPr>
    </w:p>
    <w:p w14:paraId="12FD3AF9" w14:textId="2DED33BA" w:rsidR="00794698" w:rsidRPr="009F3D39" w:rsidRDefault="00794698" w:rsidP="00055AC8">
      <w:pPr>
        <w:spacing w:after="0"/>
        <w:ind w:firstLine="720"/>
        <w:rPr>
          <w:rFonts w:ascii="Corbel" w:hAnsi="Corbel"/>
          <w:b/>
          <w:sz w:val="32"/>
        </w:rPr>
      </w:pPr>
      <w:r w:rsidRPr="009F3D39">
        <w:rPr>
          <w:rFonts w:ascii="Corbel" w:hAnsi="Corbel"/>
          <w:smallCaps/>
          <w:sz w:val="32"/>
        </w:rPr>
        <w:t>W</w:t>
      </w:r>
      <w:r w:rsidRPr="009F3D39">
        <w:rPr>
          <w:rFonts w:ascii="Corbel" w:hAnsi="Corbel"/>
          <w:smallCaps/>
        </w:rPr>
        <w:t>ELCOME</w:t>
      </w:r>
      <w:r w:rsidRPr="009F3D39">
        <w:rPr>
          <w:rFonts w:ascii="Corbel" w:hAnsi="Corbel"/>
          <w:sz w:val="32"/>
        </w:rPr>
        <w:t xml:space="preserve"> </w:t>
      </w:r>
      <w:r w:rsidRPr="009F3D39">
        <w:rPr>
          <w:rFonts w:ascii="Corbel" w:hAnsi="Corbel"/>
          <w:sz w:val="28"/>
        </w:rPr>
        <w:t xml:space="preserve">to the </w:t>
      </w:r>
      <w:r w:rsidR="002C34BC">
        <w:rPr>
          <w:rFonts w:ascii="Corbel" w:hAnsi="Corbel"/>
          <w:sz w:val="28"/>
        </w:rPr>
        <w:t>10</w:t>
      </w:r>
      <w:r w:rsidRPr="009F3D39">
        <w:rPr>
          <w:rFonts w:ascii="Corbel" w:hAnsi="Corbel"/>
          <w:sz w:val="28"/>
          <w:vertAlign w:val="superscript"/>
        </w:rPr>
        <w:t>th</w:t>
      </w:r>
      <w:r w:rsidRPr="009F3D39">
        <w:rPr>
          <w:rFonts w:ascii="Corbel" w:hAnsi="Corbel"/>
          <w:sz w:val="28"/>
        </w:rPr>
        <w:t xml:space="preserve"> annual Carleton University Graduate Student H</w:t>
      </w:r>
      <w:r w:rsidR="002C3EC8" w:rsidRPr="009F3D39">
        <w:rPr>
          <w:rFonts w:ascii="Corbel" w:hAnsi="Corbel"/>
          <w:sz w:val="28"/>
        </w:rPr>
        <w:t xml:space="preserve">eritage Conservation Symposium, </w:t>
      </w:r>
      <w:r w:rsidR="002C34BC">
        <w:rPr>
          <w:rFonts w:ascii="Corbel" w:hAnsi="Corbel"/>
          <w:b/>
          <w:sz w:val="32"/>
        </w:rPr>
        <w:t>Unsettling Heritage: Critical / Creative Conservation!</w:t>
      </w:r>
    </w:p>
    <w:p w14:paraId="17CC1051" w14:textId="77777777" w:rsidR="00055AC8" w:rsidRPr="009F3D39" w:rsidRDefault="00055AC8" w:rsidP="00794698">
      <w:pPr>
        <w:spacing w:after="0"/>
        <w:ind w:firstLine="720"/>
        <w:rPr>
          <w:rFonts w:ascii="Corbel" w:hAnsi="Corbel"/>
          <w:sz w:val="20"/>
        </w:rPr>
      </w:pPr>
    </w:p>
    <w:p w14:paraId="0A9AAD33" w14:textId="578154C3" w:rsidR="002C3EC8" w:rsidRDefault="00194F36" w:rsidP="00794698">
      <w:pPr>
        <w:spacing w:after="0"/>
        <w:ind w:firstLine="720"/>
        <w:rPr>
          <w:rFonts w:ascii="Corbel" w:hAnsi="Corbel"/>
          <w:sz w:val="20"/>
        </w:rPr>
      </w:pPr>
      <w:r>
        <w:rPr>
          <w:rFonts w:ascii="Corbel" w:hAnsi="Corbel"/>
          <w:sz w:val="20"/>
        </w:rPr>
        <w:t>In recent years, challenges arising from new ideas and technologies have unsettled heritage conservation. Traditional architectural approaches to conservation are sitting side by side with values-based community outreach and intangible heritage. Creative approaches are needed to adapt to the expanding field of heritage, including areas and projects not traditionally seen as ‘heritage.’</w:t>
      </w:r>
    </w:p>
    <w:p w14:paraId="179DA538" w14:textId="2731EF65" w:rsidR="00194F36" w:rsidRPr="009F3D39" w:rsidRDefault="00194F36" w:rsidP="00794698">
      <w:pPr>
        <w:spacing w:after="0"/>
        <w:ind w:firstLine="720"/>
        <w:rPr>
          <w:rFonts w:ascii="Corbel" w:hAnsi="Corbel"/>
          <w:sz w:val="20"/>
        </w:rPr>
      </w:pPr>
      <w:r>
        <w:rPr>
          <w:rFonts w:ascii="Corbel" w:hAnsi="Corbel"/>
          <w:sz w:val="20"/>
        </w:rPr>
        <w:t xml:space="preserve">‘Unsettling’ also alludes to dissonant Canadian </w:t>
      </w:r>
      <w:r w:rsidR="002D2E12">
        <w:rPr>
          <w:rFonts w:ascii="Corbel" w:hAnsi="Corbel"/>
          <w:sz w:val="20"/>
        </w:rPr>
        <w:t>heritage, and to heritage that is difficult to confront. Critical perspectives on our work and methods can help us to deal with complex and/or contested types of heritage and methods of conservation.</w:t>
      </w:r>
    </w:p>
    <w:p w14:paraId="6AF332B9" w14:textId="20E87F37" w:rsidR="002C3EC8" w:rsidRPr="009F3D39" w:rsidRDefault="00721CF5" w:rsidP="00794698">
      <w:pPr>
        <w:spacing w:after="0"/>
        <w:ind w:firstLine="720"/>
        <w:rPr>
          <w:rFonts w:ascii="Corbel" w:hAnsi="Corbel"/>
          <w:sz w:val="20"/>
        </w:rPr>
      </w:pPr>
      <w:r>
        <w:rPr>
          <w:rFonts w:ascii="Corbel" w:hAnsi="Corbel"/>
          <w:sz w:val="20"/>
        </w:rPr>
        <w:t xml:space="preserve">For ten years this symposium has played a role in Ottawa’s heritage landscape, providing critical discussion on heritage and conservation. Today, on our tenth anniversary, we hope to take this experience and apply it to the future, asking necessary questions about how the discipline is changing and what it could become. </w:t>
      </w:r>
    </w:p>
    <w:p w14:paraId="0EEDE210" w14:textId="3A8AB2D9" w:rsidR="002C3EC8" w:rsidRPr="009F3D39" w:rsidRDefault="002C3EC8" w:rsidP="00055AC8">
      <w:pPr>
        <w:ind w:firstLine="720"/>
        <w:rPr>
          <w:rFonts w:ascii="Corbel" w:hAnsi="Corbel"/>
          <w:sz w:val="20"/>
        </w:rPr>
      </w:pPr>
      <w:r w:rsidRPr="009F3D39">
        <w:rPr>
          <w:rFonts w:ascii="Corbel" w:hAnsi="Corbel"/>
          <w:sz w:val="20"/>
        </w:rPr>
        <w:t>We hope you enjoy today’s thought-provoking and compelling speakers, and that you will be inspired to</w:t>
      </w:r>
      <w:r w:rsidR="00943C7A">
        <w:rPr>
          <w:rFonts w:ascii="Corbel" w:hAnsi="Corbel"/>
          <w:sz w:val="20"/>
        </w:rPr>
        <w:t xml:space="preserve"> look critically and creatively at</w:t>
      </w:r>
      <w:r w:rsidRPr="009F3D39">
        <w:rPr>
          <w:rFonts w:ascii="Corbel" w:hAnsi="Corbel"/>
          <w:sz w:val="20"/>
        </w:rPr>
        <w:t xml:space="preserve"> your own heritage and/or conservation work.</w:t>
      </w:r>
    </w:p>
    <w:p w14:paraId="57064738" w14:textId="77777777" w:rsidR="002C3EC8" w:rsidRPr="009F3D39" w:rsidRDefault="00055AC8" w:rsidP="00055AC8">
      <w:pPr>
        <w:ind w:left="4320" w:firstLine="720"/>
        <w:rPr>
          <w:rFonts w:ascii="Corbel" w:hAnsi="Corbel"/>
          <w:sz w:val="20"/>
        </w:rPr>
      </w:pPr>
      <w:r w:rsidRPr="009F3D39">
        <w:rPr>
          <w:rFonts w:ascii="Corbel" w:hAnsi="Corbel"/>
          <w:sz w:val="20"/>
        </w:rPr>
        <w:t>Enjoy</w:t>
      </w:r>
      <w:r w:rsidR="002C3EC8" w:rsidRPr="009F3D39">
        <w:rPr>
          <w:rFonts w:ascii="Corbel" w:hAnsi="Corbel"/>
          <w:sz w:val="20"/>
        </w:rPr>
        <w:t xml:space="preserve">! </w:t>
      </w:r>
    </w:p>
    <w:p w14:paraId="4BB29A13" w14:textId="431BA576" w:rsidR="00B67AE3" w:rsidRPr="009F3D39" w:rsidRDefault="00721CF5" w:rsidP="00721CF5">
      <w:pPr>
        <w:ind w:left="-142"/>
        <w:jc w:val="right"/>
        <w:rPr>
          <w:rFonts w:ascii="Corbel" w:hAnsi="Corbel"/>
          <w:sz w:val="20"/>
        </w:rPr>
      </w:pPr>
      <w:r>
        <w:rPr>
          <w:rFonts w:ascii="Corbel" w:hAnsi="Corbel"/>
          <w:sz w:val="20"/>
        </w:rPr>
        <w:t xml:space="preserve">James </w:t>
      </w:r>
      <w:proofErr w:type="spellStart"/>
      <w:r>
        <w:rPr>
          <w:rFonts w:ascii="Corbel" w:hAnsi="Corbel"/>
          <w:sz w:val="20"/>
        </w:rPr>
        <w:t>Arteaga</w:t>
      </w:r>
      <w:proofErr w:type="spellEnd"/>
      <w:r w:rsidR="00B67AE3" w:rsidRPr="009F3D39">
        <w:rPr>
          <w:rFonts w:ascii="Corbel" w:hAnsi="Corbel"/>
          <w:sz w:val="20"/>
        </w:rPr>
        <w:t xml:space="preserve">, Stephanie Elliott, Victoria Ellis, Heather </w:t>
      </w:r>
      <w:proofErr w:type="spellStart"/>
      <w:r w:rsidR="00B67AE3" w:rsidRPr="009F3D39">
        <w:rPr>
          <w:rFonts w:ascii="Corbel" w:hAnsi="Corbel"/>
          <w:sz w:val="20"/>
        </w:rPr>
        <w:t>Leroux</w:t>
      </w:r>
      <w:proofErr w:type="spellEnd"/>
      <w:r>
        <w:rPr>
          <w:rFonts w:ascii="Corbel" w:hAnsi="Corbel"/>
          <w:sz w:val="20"/>
        </w:rPr>
        <w:t xml:space="preserve">, Amber </w:t>
      </w:r>
      <w:proofErr w:type="spellStart"/>
      <w:r>
        <w:rPr>
          <w:rFonts w:ascii="Corbel" w:hAnsi="Corbel"/>
          <w:sz w:val="20"/>
        </w:rPr>
        <w:t>Polywkan</w:t>
      </w:r>
      <w:proofErr w:type="spellEnd"/>
    </w:p>
    <w:p w14:paraId="08F07AE5" w14:textId="77777777" w:rsidR="00055AC8" w:rsidRPr="009F3D39" w:rsidRDefault="002C3EC8" w:rsidP="002C3EC8">
      <w:pPr>
        <w:spacing w:after="0"/>
        <w:jc w:val="right"/>
        <w:rPr>
          <w:rFonts w:ascii="Corbel" w:hAnsi="Corbel"/>
          <w:sz w:val="20"/>
        </w:rPr>
      </w:pPr>
      <w:r w:rsidRPr="009F3D39">
        <w:rPr>
          <w:rFonts w:ascii="Corbel" w:hAnsi="Corbel"/>
          <w:sz w:val="20"/>
        </w:rPr>
        <w:t xml:space="preserve">Co-Chairs, Carleton University Heritage Conservation Symposium </w:t>
      </w:r>
    </w:p>
    <w:p w14:paraId="0CA761FC" w14:textId="77777777" w:rsidR="00055AC8" w:rsidRPr="009F3D39" w:rsidRDefault="00055AC8" w:rsidP="002C3EC8">
      <w:pPr>
        <w:spacing w:after="0"/>
        <w:jc w:val="right"/>
        <w:rPr>
          <w:rFonts w:ascii="Corbel" w:hAnsi="Corbel"/>
          <w:sz w:val="20"/>
        </w:rPr>
      </w:pPr>
      <w:r w:rsidRPr="009F3D39">
        <w:rPr>
          <w:rFonts w:ascii="Corbel" w:hAnsi="Corbel"/>
          <w:sz w:val="20"/>
        </w:rPr>
        <w:t>MA Students, Canadian Studies – Heritage Conservation</w:t>
      </w:r>
    </w:p>
    <w:p w14:paraId="0C66BC45" w14:textId="32CF5C99" w:rsidR="002C3EC8" w:rsidRPr="009F3D39" w:rsidRDefault="00721CF5" w:rsidP="002C3EC8">
      <w:pPr>
        <w:spacing w:after="0"/>
        <w:jc w:val="right"/>
        <w:rPr>
          <w:rFonts w:ascii="Corbel" w:hAnsi="Corbel"/>
          <w:sz w:val="20"/>
        </w:rPr>
      </w:pPr>
      <w:r>
        <w:rPr>
          <w:rFonts w:ascii="Corbel" w:hAnsi="Corbel"/>
          <w:sz w:val="20"/>
        </w:rPr>
        <w:t>March 2015</w:t>
      </w:r>
    </w:p>
    <w:p w14:paraId="2B029C9F" w14:textId="77777777" w:rsidR="00B93CB6" w:rsidRPr="009F3D39" w:rsidRDefault="00B93CB6" w:rsidP="00E229D4">
      <w:pPr>
        <w:spacing w:after="0"/>
        <w:rPr>
          <w:rFonts w:ascii="Corbel" w:hAnsi="Corbel"/>
          <w:sz w:val="44"/>
        </w:rPr>
      </w:pPr>
    </w:p>
    <w:p w14:paraId="536A236A" w14:textId="77777777" w:rsidR="00E229D4" w:rsidRDefault="00E229D4" w:rsidP="00890E3D">
      <w:pPr>
        <w:spacing w:after="0"/>
        <w:rPr>
          <w:rFonts w:ascii="Corbel" w:hAnsi="Corbel"/>
          <w:sz w:val="44"/>
        </w:rPr>
      </w:pPr>
    </w:p>
    <w:p w14:paraId="30161004" w14:textId="77777777" w:rsidR="00C969C6" w:rsidRDefault="00721CF5" w:rsidP="000F1920">
      <w:pPr>
        <w:spacing w:after="0"/>
        <w:jc w:val="center"/>
        <w:rPr>
          <w:rFonts w:ascii="Corbel" w:hAnsi="Corbel"/>
          <w:sz w:val="44"/>
        </w:rPr>
      </w:pPr>
      <w:r>
        <w:rPr>
          <w:rFonts w:ascii="Corbel" w:hAnsi="Corbel"/>
          <w:sz w:val="44"/>
        </w:rPr>
        <w:lastRenderedPageBreak/>
        <w:t>To our generous 2015</w:t>
      </w:r>
      <w:r w:rsidR="000F1920" w:rsidRPr="009F3D39">
        <w:rPr>
          <w:rFonts w:ascii="Corbel" w:hAnsi="Corbel"/>
          <w:sz w:val="44"/>
        </w:rPr>
        <w:t xml:space="preserve"> </w:t>
      </w:r>
    </w:p>
    <w:p w14:paraId="24FE7087" w14:textId="130DCD6F" w:rsidR="00890E3D" w:rsidRPr="00475260" w:rsidRDefault="00C969C6" w:rsidP="000F1920">
      <w:pPr>
        <w:spacing w:after="0"/>
        <w:jc w:val="center"/>
        <w:rPr>
          <w:rFonts w:ascii="Corbel" w:hAnsi="Corbel"/>
          <w:sz w:val="52"/>
        </w:rPr>
      </w:pPr>
      <w:r w:rsidRPr="00475260">
        <w:rPr>
          <w:rFonts w:ascii="Corbel" w:hAnsi="Corbel"/>
          <w:sz w:val="52"/>
        </w:rPr>
        <w:t>Co</w:t>
      </w:r>
      <w:r w:rsidR="004F36B2">
        <w:rPr>
          <w:rFonts w:ascii="Corbel" w:hAnsi="Corbel"/>
          <w:sz w:val="52"/>
        </w:rPr>
        <w:t>r</w:t>
      </w:r>
      <w:r w:rsidRPr="00475260">
        <w:rPr>
          <w:rFonts w:ascii="Corbel" w:hAnsi="Corbel"/>
          <w:sz w:val="52"/>
        </w:rPr>
        <w:t>porate</w:t>
      </w:r>
      <w:r w:rsidR="00890E3D" w:rsidRPr="00475260">
        <w:rPr>
          <w:rFonts w:ascii="Corbel" w:hAnsi="Corbel"/>
          <w:sz w:val="52"/>
        </w:rPr>
        <w:t xml:space="preserve"> S</w:t>
      </w:r>
      <w:r w:rsidR="000F1920" w:rsidRPr="00475260">
        <w:rPr>
          <w:rFonts w:ascii="Corbel" w:hAnsi="Corbel"/>
          <w:sz w:val="52"/>
        </w:rPr>
        <w:t xml:space="preserve">ponsors </w:t>
      </w:r>
    </w:p>
    <w:p w14:paraId="361BD38F" w14:textId="2276690B" w:rsidR="002C3EC8" w:rsidRPr="009F3D39" w:rsidRDefault="000F1920" w:rsidP="000F1920">
      <w:pPr>
        <w:spacing w:after="0"/>
        <w:jc w:val="center"/>
        <w:rPr>
          <w:rFonts w:ascii="Corbel" w:hAnsi="Corbel"/>
          <w:sz w:val="44"/>
        </w:rPr>
      </w:pPr>
      <w:r w:rsidRPr="009F3D39">
        <w:rPr>
          <w:rFonts w:ascii="Corbel" w:hAnsi="Corbel"/>
          <w:sz w:val="44"/>
        </w:rPr>
        <w:t xml:space="preserve">– </w:t>
      </w:r>
      <w:r w:rsidRPr="009F3D39">
        <w:rPr>
          <w:rFonts w:ascii="Corbel" w:hAnsi="Corbel"/>
          <w:b/>
          <w:sz w:val="44"/>
        </w:rPr>
        <w:t>T</w:t>
      </w:r>
      <w:r w:rsidRPr="009F3D39">
        <w:rPr>
          <w:rFonts w:ascii="Corbel" w:hAnsi="Corbel"/>
          <w:b/>
          <w:sz w:val="36"/>
        </w:rPr>
        <w:t>HANK YOU</w:t>
      </w:r>
      <w:r w:rsidRPr="009F3D39">
        <w:rPr>
          <w:rFonts w:ascii="Corbel" w:hAnsi="Corbel"/>
          <w:b/>
          <w:sz w:val="44"/>
        </w:rPr>
        <w:t>!</w:t>
      </w:r>
    </w:p>
    <w:p w14:paraId="648FE605" w14:textId="423DA1BA" w:rsidR="002C3EC8" w:rsidRPr="009F3D39" w:rsidRDefault="002C3EC8" w:rsidP="002C3EC8">
      <w:pPr>
        <w:spacing w:after="0"/>
        <w:rPr>
          <w:rFonts w:ascii="Corbel" w:hAnsi="Corbel"/>
          <w:sz w:val="20"/>
        </w:rPr>
      </w:pPr>
    </w:p>
    <w:p w14:paraId="7F783C2F" w14:textId="06048C15" w:rsidR="002C3EC8" w:rsidRPr="009F3D39" w:rsidRDefault="002C3EC8" w:rsidP="002C3EC8">
      <w:pPr>
        <w:spacing w:after="0"/>
        <w:rPr>
          <w:rFonts w:ascii="Corbel" w:hAnsi="Corbel"/>
          <w:sz w:val="20"/>
        </w:rPr>
      </w:pPr>
    </w:p>
    <w:p w14:paraId="49A71970" w14:textId="33A897A6" w:rsidR="002C3EC8" w:rsidRPr="009F3D39" w:rsidRDefault="00794543" w:rsidP="002C3EC8">
      <w:pPr>
        <w:spacing w:after="0"/>
        <w:rPr>
          <w:rFonts w:ascii="Corbel" w:hAnsi="Corbel"/>
          <w:sz w:val="20"/>
        </w:rPr>
      </w:pPr>
      <w:r>
        <w:rPr>
          <w:rFonts w:ascii="Corbel" w:hAnsi="Corbel"/>
          <w:noProof/>
          <w:sz w:val="36"/>
          <w:lang w:val="en-US"/>
        </w:rPr>
        <w:drawing>
          <wp:anchor distT="0" distB="0" distL="114300" distR="114300" simplePos="0" relativeHeight="251684352" behindDoc="1" locked="0" layoutInCell="1" allowOverlap="1" wp14:anchorId="006C2EAD" wp14:editId="65CE8E2C">
            <wp:simplePos x="0" y="0"/>
            <wp:positionH relativeFrom="column">
              <wp:posOffset>99060</wp:posOffset>
            </wp:positionH>
            <wp:positionV relativeFrom="paragraph">
              <wp:posOffset>66675</wp:posOffset>
            </wp:positionV>
            <wp:extent cx="4166870" cy="2065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on Martin Architects.jpg"/>
                    <pic:cNvPicPr/>
                  </pic:nvPicPr>
                  <pic:blipFill>
                    <a:blip r:embed="rId13">
                      <a:extLst>
                        <a:ext uri="{28A0092B-C50C-407E-A947-70E740481C1C}">
                          <a14:useLocalDpi xmlns:a14="http://schemas.microsoft.com/office/drawing/2010/main" val="0"/>
                        </a:ext>
                      </a:extLst>
                    </a:blip>
                    <a:stretch>
                      <a:fillRect/>
                    </a:stretch>
                  </pic:blipFill>
                  <pic:spPr>
                    <a:xfrm>
                      <a:off x="0" y="0"/>
                      <a:ext cx="4166870" cy="2065655"/>
                    </a:xfrm>
                    <a:prstGeom prst="rect">
                      <a:avLst/>
                    </a:prstGeom>
                  </pic:spPr>
                </pic:pic>
              </a:graphicData>
            </a:graphic>
            <wp14:sizeRelH relativeFrom="page">
              <wp14:pctWidth>0</wp14:pctWidth>
            </wp14:sizeRelH>
            <wp14:sizeRelV relativeFrom="page">
              <wp14:pctHeight>0</wp14:pctHeight>
            </wp14:sizeRelV>
          </wp:anchor>
        </w:drawing>
      </w:r>
    </w:p>
    <w:p w14:paraId="2A87C9F6" w14:textId="333D9EFA" w:rsidR="002C3EC8" w:rsidRPr="009F3D39" w:rsidRDefault="002C3EC8" w:rsidP="002C3EC8">
      <w:pPr>
        <w:spacing w:after="0"/>
        <w:rPr>
          <w:rFonts w:ascii="Corbel" w:hAnsi="Corbel"/>
          <w:sz w:val="20"/>
        </w:rPr>
      </w:pPr>
    </w:p>
    <w:p w14:paraId="365BA7E7" w14:textId="4E790315" w:rsidR="002C3EC8" w:rsidRPr="009F3D39" w:rsidRDefault="00297F7E" w:rsidP="002C3EC8">
      <w:pPr>
        <w:spacing w:after="0"/>
        <w:rPr>
          <w:rFonts w:ascii="Corbel" w:hAnsi="Corbel"/>
          <w:sz w:val="20"/>
        </w:rPr>
      </w:pPr>
      <w:r w:rsidRPr="009F3D39">
        <w:rPr>
          <w:rFonts w:ascii="Corbel" w:hAnsi="Corbel"/>
          <w:sz w:val="20"/>
        </w:rPr>
        <w:t xml:space="preserve">              </w:t>
      </w:r>
    </w:p>
    <w:p w14:paraId="754511F8" w14:textId="5FC750F1" w:rsidR="002C3EC8" w:rsidRPr="009F3D39" w:rsidRDefault="002C3EC8" w:rsidP="002C3EC8">
      <w:pPr>
        <w:spacing w:after="0"/>
        <w:rPr>
          <w:rFonts w:ascii="Corbel" w:hAnsi="Corbel"/>
          <w:sz w:val="20"/>
        </w:rPr>
      </w:pPr>
    </w:p>
    <w:p w14:paraId="75CF5B1D" w14:textId="691F01AF" w:rsidR="002C3EC8" w:rsidRPr="009F3D39" w:rsidRDefault="002C3EC8" w:rsidP="002C3EC8">
      <w:pPr>
        <w:spacing w:after="0"/>
        <w:rPr>
          <w:rFonts w:ascii="Corbel" w:hAnsi="Corbel"/>
          <w:sz w:val="20"/>
        </w:rPr>
      </w:pPr>
    </w:p>
    <w:p w14:paraId="2EE769D6" w14:textId="42E08EB8" w:rsidR="000F1920" w:rsidRPr="009F3D39" w:rsidRDefault="000F1920" w:rsidP="002C3EC8">
      <w:pPr>
        <w:spacing w:after="0"/>
        <w:rPr>
          <w:rFonts w:ascii="Corbel" w:hAnsi="Corbel"/>
          <w:sz w:val="20"/>
        </w:rPr>
      </w:pPr>
    </w:p>
    <w:p w14:paraId="7ED40BC8" w14:textId="41DED6FB" w:rsidR="000F1920" w:rsidRPr="009F3D39" w:rsidRDefault="000F1920" w:rsidP="002C3EC8">
      <w:pPr>
        <w:spacing w:after="0"/>
        <w:rPr>
          <w:rFonts w:ascii="Corbel" w:hAnsi="Corbel"/>
          <w:sz w:val="20"/>
        </w:rPr>
      </w:pPr>
    </w:p>
    <w:p w14:paraId="27D4FE14" w14:textId="3FD95209" w:rsidR="000F1920" w:rsidRPr="009F3D39" w:rsidRDefault="000F1920" w:rsidP="002C3EC8">
      <w:pPr>
        <w:spacing w:after="0"/>
        <w:rPr>
          <w:rFonts w:ascii="Corbel" w:hAnsi="Corbel"/>
          <w:sz w:val="20"/>
        </w:rPr>
      </w:pPr>
    </w:p>
    <w:p w14:paraId="31241A03" w14:textId="1093641D" w:rsidR="000F1920" w:rsidRPr="009F3D39" w:rsidRDefault="000F1920" w:rsidP="002C3EC8">
      <w:pPr>
        <w:spacing w:after="0"/>
        <w:rPr>
          <w:rFonts w:ascii="Corbel" w:hAnsi="Corbel"/>
          <w:sz w:val="20"/>
        </w:rPr>
      </w:pPr>
    </w:p>
    <w:p w14:paraId="5106A946" w14:textId="2314A998" w:rsidR="000F1920" w:rsidRPr="009F3D39" w:rsidRDefault="000F1920" w:rsidP="002C3EC8">
      <w:pPr>
        <w:spacing w:after="0"/>
        <w:rPr>
          <w:rFonts w:ascii="Corbel" w:hAnsi="Corbel"/>
          <w:sz w:val="20"/>
        </w:rPr>
      </w:pPr>
    </w:p>
    <w:p w14:paraId="0798C783" w14:textId="77EF179A" w:rsidR="000F1920" w:rsidRPr="009F3D39" w:rsidRDefault="000F1920" w:rsidP="002C3EC8">
      <w:pPr>
        <w:spacing w:after="0"/>
        <w:rPr>
          <w:rFonts w:ascii="Corbel" w:hAnsi="Corbel"/>
          <w:sz w:val="20"/>
        </w:rPr>
      </w:pPr>
    </w:p>
    <w:p w14:paraId="0B2AA158" w14:textId="50366C40" w:rsidR="000F1920" w:rsidRPr="009F3D39" w:rsidRDefault="00B93CB6" w:rsidP="002C3EC8">
      <w:pPr>
        <w:spacing w:after="0"/>
        <w:rPr>
          <w:rFonts w:ascii="Corbel" w:hAnsi="Corbel"/>
          <w:sz w:val="20"/>
        </w:rPr>
      </w:pPr>
      <w:r w:rsidRPr="009F3D39">
        <w:rPr>
          <w:rFonts w:ascii="Corbel" w:hAnsi="Corbel"/>
          <w:noProof/>
          <w:sz w:val="20"/>
          <w:lang w:val="en-US"/>
        </w:rPr>
        <w:drawing>
          <wp:anchor distT="0" distB="0" distL="114300" distR="114300" simplePos="0" relativeHeight="251678208" behindDoc="1" locked="0" layoutInCell="1" allowOverlap="1" wp14:anchorId="59CA0710" wp14:editId="51A57B35">
            <wp:simplePos x="0" y="0"/>
            <wp:positionH relativeFrom="column">
              <wp:posOffset>4857750</wp:posOffset>
            </wp:positionH>
            <wp:positionV relativeFrom="paragraph">
              <wp:posOffset>0</wp:posOffset>
            </wp:positionV>
            <wp:extent cx="4171950" cy="4171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C Logo.jpg"/>
                    <pic:cNvPicPr/>
                  </pic:nvPicPr>
                  <pic:blipFill>
                    <a:blip r:embed="rId14">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p w14:paraId="7D7C5BA5" w14:textId="54748016" w:rsidR="000F1920" w:rsidRPr="009F3D39" w:rsidRDefault="000F1920" w:rsidP="002C3EC8">
      <w:pPr>
        <w:spacing w:after="0"/>
        <w:rPr>
          <w:rFonts w:ascii="Corbel" w:hAnsi="Corbel"/>
          <w:sz w:val="20"/>
        </w:rPr>
      </w:pPr>
    </w:p>
    <w:p w14:paraId="3D0EF962" w14:textId="77777777" w:rsidR="000F1920" w:rsidRPr="009F3D39" w:rsidRDefault="000F1920" w:rsidP="002C3EC8">
      <w:pPr>
        <w:spacing w:after="0"/>
        <w:rPr>
          <w:rFonts w:ascii="Corbel" w:hAnsi="Corbel"/>
          <w:sz w:val="20"/>
        </w:rPr>
      </w:pPr>
    </w:p>
    <w:p w14:paraId="0281F993" w14:textId="77777777" w:rsidR="000F1920" w:rsidRPr="009F3D39" w:rsidRDefault="000F1920" w:rsidP="002C3EC8">
      <w:pPr>
        <w:spacing w:after="0"/>
        <w:rPr>
          <w:rFonts w:ascii="Corbel" w:hAnsi="Corbel"/>
          <w:sz w:val="20"/>
        </w:rPr>
      </w:pPr>
    </w:p>
    <w:p w14:paraId="5842508B" w14:textId="22E82828" w:rsidR="005B4B39" w:rsidRPr="009F3D39" w:rsidRDefault="005B4B39" w:rsidP="009C7B6D">
      <w:pPr>
        <w:jc w:val="center"/>
        <w:rPr>
          <w:rFonts w:ascii="Corbel" w:hAnsi="Corbel"/>
          <w:sz w:val="36"/>
        </w:rPr>
      </w:pPr>
    </w:p>
    <w:p w14:paraId="3D491E55" w14:textId="2A6971C6" w:rsidR="0030775A" w:rsidRPr="009F3D39" w:rsidRDefault="00794543" w:rsidP="009C7B6D">
      <w:pPr>
        <w:jc w:val="center"/>
        <w:rPr>
          <w:rFonts w:ascii="Corbel" w:hAnsi="Corbel"/>
          <w:sz w:val="36"/>
        </w:rPr>
      </w:pPr>
      <w:r>
        <w:rPr>
          <w:rFonts w:ascii="Corbel" w:hAnsi="Corbel"/>
          <w:noProof/>
          <w:sz w:val="36"/>
          <w:lang w:val="en-US"/>
        </w:rPr>
        <w:drawing>
          <wp:anchor distT="0" distB="0" distL="114300" distR="114300" simplePos="0" relativeHeight="251683328" behindDoc="1" locked="0" layoutInCell="1" allowOverlap="1" wp14:anchorId="49AF9D58" wp14:editId="2A3E721A">
            <wp:simplePos x="0" y="0"/>
            <wp:positionH relativeFrom="column">
              <wp:posOffset>-15240</wp:posOffset>
            </wp:positionH>
            <wp:positionV relativeFrom="paragraph">
              <wp:posOffset>31115</wp:posOffset>
            </wp:positionV>
            <wp:extent cx="4370705" cy="744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 Ottawa.JPG"/>
                    <pic:cNvPicPr/>
                  </pic:nvPicPr>
                  <pic:blipFill>
                    <a:blip r:embed="rId15">
                      <a:extLst>
                        <a:ext uri="{28A0092B-C50C-407E-A947-70E740481C1C}">
                          <a14:useLocalDpi xmlns:a14="http://schemas.microsoft.com/office/drawing/2010/main" val="0"/>
                        </a:ext>
                      </a:extLst>
                    </a:blip>
                    <a:stretch>
                      <a:fillRect/>
                    </a:stretch>
                  </pic:blipFill>
                  <pic:spPr>
                    <a:xfrm>
                      <a:off x="0" y="0"/>
                      <a:ext cx="4370705" cy="744855"/>
                    </a:xfrm>
                    <a:prstGeom prst="rect">
                      <a:avLst/>
                    </a:prstGeom>
                  </pic:spPr>
                </pic:pic>
              </a:graphicData>
            </a:graphic>
            <wp14:sizeRelH relativeFrom="page">
              <wp14:pctWidth>0</wp14:pctWidth>
            </wp14:sizeRelH>
            <wp14:sizeRelV relativeFrom="page">
              <wp14:pctHeight>0</wp14:pctHeight>
            </wp14:sizeRelV>
          </wp:anchor>
        </w:drawing>
      </w:r>
    </w:p>
    <w:p w14:paraId="391D6F3B" w14:textId="5ED21E85" w:rsidR="0030775A" w:rsidRPr="009F3D39" w:rsidRDefault="0030775A" w:rsidP="009C7B6D">
      <w:pPr>
        <w:jc w:val="center"/>
        <w:rPr>
          <w:rFonts w:ascii="Corbel" w:hAnsi="Corbel"/>
          <w:sz w:val="36"/>
        </w:rPr>
      </w:pPr>
    </w:p>
    <w:p w14:paraId="394107CC" w14:textId="77777777" w:rsidR="0030775A" w:rsidRPr="009F3D39" w:rsidRDefault="0030775A" w:rsidP="009C7B6D">
      <w:pPr>
        <w:jc w:val="center"/>
        <w:rPr>
          <w:rFonts w:ascii="Corbel" w:hAnsi="Corbel"/>
          <w:sz w:val="36"/>
        </w:rPr>
      </w:pPr>
    </w:p>
    <w:p w14:paraId="71B280F4" w14:textId="77777777" w:rsidR="00890E3D" w:rsidRDefault="00890E3D" w:rsidP="009C7B6D">
      <w:pPr>
        <w:jc w:val="center"/>
        <w:rPr>
          <w:rFonts w:ascii="Corbel" w:hAnsi="Corbel"/>
          <w:sz w:val="36"/>
        </w:rPr>
      </w:pPr>
    </w:p>
    <w:p w14:paraId="67973848" w14:textId="74FB7D62" w:rsidR="00C969C6" w:rsidRDefault="00C969C6" w:rsidP="009C7B6D">
      <w:pPr>
        <w:jc w:val="center"/>
        <w:rPr>
          <w:rFonts w:ascii="Corbel" w:hAnsi="Corbel"/>
          <w:sz w:val="36"/>
        </w:rPr>
      </w:pPr>
    </w:p>
    <w:p w14:paraId="16147EB2" w14:textId="6F0612E2" w:rsidR="00794543" w:rsidRDefault="00D67B72" w:rsidP="009C7B6D">
      <w:pPr>
        <w:jc w:val="center"/>
        <w:rPr>
          <w:rFonts w:ascii="Corbel" w:hAnsi="Corbel"/>
          <w:sz w:val="36"/>
        </w:rPr>
      </w:pPr>
      <w:r>
        <w:rPr>
          <w:rFonts w:ascii="Corbel" w:hAnsi="Corbel"/>
          <w:noProof/>
          <w:sz w:val="36"/>
          <w:lang w:val="en-US"/>
        </w:rPr>
        <w:drawing>
          <wp:anchor distT="0" distB="0" distL="114300" distR="114300" simplePos="0" relativeHeight="251685376" behindDoc="1" locked="0" layoutInCell="1" allowOverlap="1" wp14:anchorId="12CB023B" wp14:editId="570F52B9">
            <wp:simplePos x="0" y="0"/>
            <wp:positionH relativeFrom="column">
              <wp:posOffset>114300</wp:posOffset>
            </wp:positionH>
            <wp:positionV relativeFrom="paragraph">
              <wp:posOffset>55245</wp:posOffset>
            </wp:positionV>
            <wp:extent cx="4244975" cy="2125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jpg"/>
                    <pic:cNvPicPr/>
                  </pic:nvPicPr>
                  <pic:blipFill>
                    <a:blip r:embed="rId16">
                      <a:extLst>
                        <a:ext uri="{28A0092B-C50C-407E-A947-70E740481C1C}">
                          <a14:useLocalDpi xmlns:a14="http://schemas.microsoft.com/office/drawing/2010/main" val="0"/>
                        </a:ext>
                      </a:extLst>
                    </a:blip>
                    <a:stretch>
                      <a:fillRect/>
                    </a:stretch>
                  </pic:blipFill>
                  <pic:spPr>
                    <a:xfrm>
                      <a:off x="0" y="0"/>
                      <a:ext cx="4244975" cy="2125980"/>
                    </a:xfrm>
                    <a:prstGeom prst="rect">
                      <a:avLst/>
                    </a:prstGeom>
                  </pic:spPr>
                </pic:pic>
              </a:graphicData>
            </a:graphic>
            <wp14:sizeRelH relativeFrom="page">
              <wp14:pctWidth>0</wp14:pctWidth>
            </wp14:sizeRelH>
            <wp14:sizeRelV relativeFrom="page">
              <wp14:pctHeight>0</wp14:pctHeight>
            </wp14:sizeRelV>
          </wp:anchor>
        </w:drawing>
      </w:r>
    </w:p>
    <w:p w14:paraId="2B4D411E" w14:textId="77777777" w:rsidR="00794543" w:rsidRDefault="00794543" w:rsidP="009C7B6D">
      <w:pPr>
        <w:jc w:val="center"/>
        <w:rPr>
          <w:rFonts w:ascii="Corbel" w:hAnsi="Corbel"/>
          <w:sz w:val="36"/>
        </w:rPr>
      </w:pPr>
    </w:p>
    <w:p w14:paraId="4DC7D631" w14:textId="77777777" w:rsidR="00794543" w:rsidRDefault="00794543" w:rsidP="009C7B6D">
      <w:pPr>
        <w:jc w:val="center"/>
        <w:rPr>
          <w:rFonts w:ascii="Corbel" w:hAnsi="Corbel"/>
          <w:sz w:val="36"/>
        </w:rPr>
      </w:pPr>
    </w:p>
    <w:p w14:paraId="0670FBC8" w14:textId="77777777" w:rsidR="00794543" w:rsidRDefault="00794543" w:rsidP="009C7B6D">
      <w:pPr>
        <w:jc w:val="center"/>
        <w:rPr>
          <w:rFonts w:ascii="Corbel" w:hAnsi="Corbel"/>
          <w:sz w:val="36"/>
        </w:rPr>
      </w:pPr>
    </w:p>
    <w:p w14:paraId="3777E34D" w14:textId="77777777" w:rsidR="00794543" w:rsidRDefault="00794543" w:rsidP="009C7B6D">
      <w:pPr>
        <w:jc w:val="center"/>
        <w:rPr>
          <w:rFonts w:ascii="Corbel" w:hAnsi="Corbel"/>
          <w:sz w:val="36"/>
        </w:rPr>
      </w:pPr>
    </w:p>
    <w:p w14:paraId="0D57CAEE" w14:textId="77777777" w:rsidR="00794543" w:rsidRDefault="00794543" w:rsidP="009C7B6D">
      <w:pPr>
        <w:jc w:val="center"/>
        <w:rPr>
          <w:rFonts w:ascii="Corbel" w:hAnsi="Corbel"/>
          <w:sz w:val="36"/>
        </w:rPr>
      </w:pPr>
    </w:p>
    <w:p w14:paraId="2B3B395E" w14:textId="6CD95E74" w:rsidR="00794543" w:rsidRDefault="00D67B72" w:rsidP="00794543">
      <w:pPr>
        <w:rPr>
          <w:rFonts w:ascii="Corbel" w:hAnsi="Corbel"/>
          <w:sz w:val="36"/>
        </w:rPr>
      </w:pPr>
      <w:r>
        <w:rPr>
          <w:rFonts w:ascii="Corbel" w:hAnsi="Corbel"/>
          <w:noProof/>
          <w:sz w:val="36"/>
          <w:lang w:val="en-US"/>
        </w:rPr>
        <w:drawing>
          <wp:anchor distT="0" distB="0" distL="114300" distR="114300" simplePos="0" relativeHeight="251691520" behindDoc="1" locked="0" layoutInCell="1" allowOverlap="1" wp14:anchorId="72B3E4D7" wp14:editId="451D2E9D">
            <wp:simplePos x="0" y="0"/>
            <wp:positionH relativeFrom="column">
              <wp:posOffset>571500</wp:posOffset>
            </wp:positionH>
            <wp:positionV relativeFrom="paragraph">
              <wp:posOffset>339090</wp:posOffset>
            </wp:positionV>
            <wp:extent cx="3200400" cy="2697937"/>
            <wp:effectExtent l="0" t="0" r="0" b="0"/>
            <wp:wrapNone/>
            <wp:docPr id="6" name="Picture 6" descr="Macintosh HD:Users:Steph:Dropbox:Heritage Symposium 2015:Funding:Sponsor Logo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Dropbox:Heritage Symposium 2015:Funding:Sponsor Logos:E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697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5EA2E" w14:textId="77777777" w:rsidR="00D67B72" w:rsidRDefault="00D67B72" w:rsidP="00794543">
      <w:pPr>
        <w:rPr>
          <w:rFonts w:ascii="Corbel" w:hAnsi="Corbel"/>
          <w:sz w:val="36"/>
        </w:rPr>
      </w:pPr>
    </w:p>
    <w:p w14:paraId="2A15C8F2" w14:textId="77777777" w:rsidR="00D67B72" w:rsidRDefault="00D67B72" w:rsidP="00794543">
      <w:pPr>
        <w:rPr>
          <w:rFonts w:ascii="Corbel" w:hAnsi="Corbel"/>
          <w:sz w:val="36"/>
        </w:rPr>
      </w:pPr>
    </w:p>
    <w:p w14:paraId="20CAA46A" w14:textId="77777777" w:rsidR="00D67B72" w:rsidRDefault="00D67B72" w:rsidP="00794543">
      <w:pPr>
        <w:rPr>
          <w:rFonts w:ascii="Corbel" w:hAnsi="Corbel"/>
          <w:sz w:val="36"/>
        </w:rPr>
      </w:pPr>
    </w:p>
    <w:p w14:paraId="1466DE0D" w14:textId="77777777" w:rsidR="00D67B72" w:rsidRDefault="00D67B72" w:rsidP="00D67B72">
      <w:pPr>
        <w:rPr>
          <w:rFonts w:ascii="Corbel" w:hAnsi="Corbel"/>
          <w:sz w:val="44"/>
          <w:szCs w:val="44"/>
        </w:rPr>
      </w:pPr>
    </w:p>
    <w:p w14:paraId="49614B73" w14:textId="77777777" w:rsidR="00D67B72" w:rsidRDefault="00D67B72" w:rsidP="00D67B72">
      <w:pPr>
        <w:rPr>
          <w:rFonts w:ascii="Corbel" w:hAnsi="Corbel"/>
          <w:sz w:val="44"/>
          <w:szCs w:val="44"/>
        </w:rPr>
      </w:pPr>
    </w:p>
    <w:p w14:paraId="64786CC4" w14:textId="77777777" w:rsidR="00D67B72" w:rsidRDefault="00D67B72" w:rsidP="00D67B72">
      <w:pPr>
        <w:rPr>
          <w:rFonts w:ascii="Corbel" w:hAnsi="Corbel"/>
          <w:sz w:val="44"/>
          <w:szCs w:val="44"/>
        </w:rPr>
      </w:pPr>
    </w:p>
    <w:p w14:paraId="52E626EA" w14:textId="77777777" w:rsidR="00475260" w:rsidRDefault="00475260" w:rsidP="00D67B72">
      <w:pPr>
        <w:rPr>
          <w:rFonts w:ascii="Corbel" w:hAnsi="Corbel"/>
          <w:sz w:val="44"/>
          <w:szCs w:val="44"/>
        </w:rPr>
      </w:pPr>
    </w:p>
    <w:p w14:paraId="70CAEC82" w14:textId="77777777" w:rsidR="00475260" w:rsidRDefault="00890E3D" w:rsidP="00475260">
      <w:pPr>
        <w:spacing w:after="0" w:line="240" w:lineRule="auto"/>
        <w:jc w:val="center"/>
        <w:rPr>
          <w:rFonts w:ascii="Corbel" w:hAnsi="Corbel"/>
          <w:sz w:val="44"/>
          <w:szCs w:val="44"/>
        </w:rPr>
      </w:pPr>
      <w:r w:rsidRPr="00794543">
        <w:rPr>
          <w:rFonts w:ascii="Corbel" w:hAnsi="Corbel"/>
          <w:sz w:val="44"/>
          <w:szCs w:val="44"/>
        </w:rPr>
        <w:t xml:space="preserve">Thank you to our </w:t>
      </w:r>
    </w:p>
    <w:p w14:paraId="3876CE44" w14:textId="77777777" w:rsidR="00475260" w:rsidRDefault="00890E3D" w:rsidP="00475260">
      <w:pPr>
        <w:spacing w:after="0" w:line="240" w:lineRule="auto"/>
        <w:jc w:val="center"/>
        <w:rPr>
          <w:rFonts w:ascii="Corbel" w:hAnsi="Corbel"/>
          <w:sz w:val="56"/>
          <w:szCs w:val="44"/>
        </w:rPr>
      </w:pPr>
      <w:r w:rsidRPr="00475260">
        <w:rPr>
          <w:rFonts w:ascii="Corbel" w:hAnsi="Corbel"/>
          <w:sz w:val="56"/>
          <w:szCs w:val="44"/>
        </w:rPr>
        <w:t xml:space="preserve">Carleton University </w:t>
      </w:r>
    </w:p>
    <w:p w14:paraId="1AB73CF2" w14:textId="22773983" w:rsidR="00890E3D" w:rsidRPr="00794543" w:rsidRDefault="00475260" w:rsidP="00475260">
      <w:pPr>
        <w:spacing w:after="0" w:line="240" w:lineRule="auto"/>
        <w:jc w:val="center"/>
        <w:rPr>
          <w:rFonts w:ascii="Corbel" w:hAnsi="Corbel"/>
          <w:sz w:val="44"/>
          <w:szCs w:val="44"/>
        </w:rPr>
      </w:pPr>
      <w:r>
        <w:rPr>
          <w:rFonts w:ascii="Corbel" w:hAnsi="Corbel"/>
          <w:sz w:val="44"/>
          <w:szCs w:val="44"/>
        </w:rPr>
        <w:t>P</w:t>
      </w:r>
      <w:r w:rsidR="00890E3D" w:rsidRPr="00794543">
        <w:rPr>
          <w:rFonts w:ascii="Corbel" w:hAnsi="Corbel"/>
          <w:sz w:val="44"/>
          <w:szCs w:val="44"/>
        </w:rPr>
        <w:t>artners:</w:t>
      </w:r>
    </w:p>
    <w:p w14:paraId="02A9C8B7" w14:textId="30B1A05F" w:rsidR="00890E3D" w:rsidRDefault="00890E3D" w:rsidP="009C7B6D">
      <w:pPr>
        <w:jc w:val="center"/>
        <w:rPr>
          <w:rFonts w:ascii="Corbel" w:hAnsi="Corbel"/>
          <w:sz w:val="36"/>
        </w:rPr>
      </w:pPr>
    </w:p>
    <w:p w14:paraId="4685BBD1" w14:textId="29622352" w:rsidR="00890E3D" w:rsidRDefault="00FE7229" w:rsidP="009C7B6D">
      <w:pPr>
        <w:jc w:val="center"/>
        <w:rPr>
          <w:rFonts w:ascii="Corbel" w:hAnsi="Corbel"/>
          <w:sz w:val="36"/>
        </w:rPr>
      </w:pPr>
      <w:r w:rsidRPr="009F3D39">
        <w:rPr>
          <w:rFonts w:ascii="Corbel" w:hAnsi="Corbel"/>
          <w:noProof/>
          <w:sz w:val="20"/>
          <w:lang w:val="en-US"/>
        </w:rPr>
        <w:drawing>
          <wp:anchor distT="0" distB="0" distL="114300" distR="114300" simplePos="0" relativeHeight="251690496" behindDoc="1" locked="0" layoutInCell="1" allowOverlap="1" wp14:anchorId="7232A2ED" wp14:editId="42A16DDE">
            <wp:simplePos x="0" y="0"/>
            <wp:positionH relativeFrom="column">
              <wp:posOffset>0</wp:posOffset>
            </wp:positionH>
            <wp:positionV relativeFrom="paragraph">
              <wp:posOffset>202565</wp:posOffset>
            </wp:positionV>
            <wp:extent cx="4420235" cy="555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y of Graduate and Postdoctoral Affairs 2c .tif"/>
                    <pic:cNvPicPr/>
                  </pic:nvPicPr>
                  <pic:blipFill rotWithShape="1">
                    <a:blip r:embed="rId18">
                      <a:extLst>
                        <a:ext uri="{28A0092B-C50C-407E-A947-70E740481C1C}">
                          <a14:useLocalDpi xmlns:a14="http://schemas.microsoft.com/office/drawing/2010/main" val="0"/>
                        </a:ext>
                      </a:extLst>
                    </a:blip>
                    <a:srcRect b="75446"/>
                    <a:stretch/>
                  </pic:blipFill>
                  <pic:spPr bwMode="auto">
                    <a:xfrm>
                      <a:off x="0" y="0"/>
                      <a:ext cx="4420235" cy="55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BF0E4" w14:textId="77777777" w:rsidR="00D67B72" w:rsidRDefault="00D67B72" w:rsidP="009C7B6D">
      <w:pPr>
        <w:jc w:val="center"/>
        <w:rPr>
          <w:rFonts w:ascii="Corbel" w:hAnsi="Corbel"/>
          <w:sz w:val="36"/>
        </w:rPr>
      </w:pPr>
    </w:p>
    <w:p w14:paraId="5A4E008E" w14:textId="77777777" w:rsidR="00FE7229" w:rsidRDefault="00FE7229" w:rsidP="004F36B2">
      <w:pPr>
        <w:jc w:val="center"/>
        <w:rPr>
          <w:rFonts w:ascii="Corbel" w:hAnsi="Corbel" w:cs="Times New Roman"/>
          <w:sz w:val="44"/>
          <w:szCs w:val="20"/>
        </w:rPr>
      </w:pPr>
    </w:p>
    <w:p w14:paraId="6B3DC28C" w14:textId="39B6BBE2" w:rsidR="00D67B72" w:rsidRPr="004F36B2" w:rsidRDefault="004F36B2" w:rsidP="004F36B2">
      <w:pPr>
        <w:jc w:val="center"/>
        <w:rPr>
          <w:rFonts w:ascii="Corbel" w:hAnsi="Corbel" w:cs="Times New Roman"/>
          <w:sz w:val="44"/>
          <w:szCs w:val="20"/>
        </w:rPr>
      </w:pPr>
      <w:r>
        <w:rPr>
          <w:rFonts w:ascii="Corbel" w:hAnsi="Corbel" w:cs="Times New Roman"/>
          <w:sz w:val="44"/>
          <w:szCs w:val="20"/>
        </w:rPr>
        <w:t>The School of Canadian Studies</w:t>
      </w:r>
    </w:p>
    <w:p w14:paraId="32528D2B" w14:textId="77777777" w:rsidR="004F36B2" w:rsidRDefault="004F36B2" w:rsidP="00D67B72">
      <w:pPr>
        <w:jc w:val="center"/>
        <w:rPr>
          <w:rFonts w:ascii="Corbel" w:hAnsi="Corbel" w:cs="Times New Roman"/>
          <w:sz w:val="44"/>
          <w:szCs w:val="20"/>
        </w:rPr>
      </w:pPr>
    </w:p>
    <w:p w14:paraId="3C41D8D0" w14:textId="3B5D6494" w:rsidR="00890E3D" w:rsidRPr="00D67B72" w:rsidRDefault="00D67B72" w:rsidP="00D67B72">
      <w:pPr>
        <w:jc w:val="center"/>
        <w:rPr>
          <w:rFonts w:ascii="Corbel" w:hAnsi="Corbel" w:cs="Times New Roman"/>
          <w:sz w:val="44"/>
          <w:szCs w:val="20"/>
        </w:rPr>
      </w:pPr>
      <w:r w:rsidRPr="00D67B72">
        <w:rPr>
          <w:rFonts w:ascii="Corbel" w:hAnsi="Corbel" w:cs="Times New Roman"/>
          <w:sz w:val="44"/>
          <w:szCs w:val="20"/>
        </w:rPr>
        <w:t xml:space="preserve">The </w:t>
      </w:r>
      <w:r w:rsidR="00794543" w:rsidRPr="00D67B72">
        <w:rPr>
          <w:rFonts w:ascii="Corbel" w:hAnsi="Corbel" w:cs="Times New Roman"/>
          <w:sz w:val="44"/>
          <w:szCs w:val="20"/>
        </w:rPr>
        <w:t>Department of History</w:t>
      </w:r>
    </w:p>
    <w:p w14:paraId="7C267AB1" w14:textId="77777777" w:rsidR="00D67B72" w:rsidRPr="00D67B72" w:rsidRDefault="00D67B72" w:rsidP="00D67B72">
      <w:pPr>
        <w:jc w:val="center"/>
        <w:rPr>
          <w:rFonts w:ascii="Corbel" w:hAnsi="Corbel" w:cs="Times New Roman"/>
          <w:sz w:val="44"/>
          <w:szCs w:val="20"/>
        </w:rPr>
      </w:pPr>
    </w:p>
    <w:p w14:paraId="59A96E91" w14:textId="28B9D4D3" w:rsidR="00D67B72" w:rsidRPr="00D67B72" w:rsidRDefault="00D67B72" w:rsidP="00D67B72">
      <w:pPr>
        <w:jc w:val="center"/>
        <w:rPr>
          <w:rFonts w:ascii="Corbel" w:hAnsi="Corbel" w:cs="Times New Roman"/>
          <w:sz w:val="44"/>
          <w:szCs w:val="20"/>
        </w:rPr>
      </w:pPr>
      <w:r w:rsidRPr="00D67B72">
        <w:rPr>
          <w:rFonts w:ascii="Corbel" w:hAnsi="Corbel" w:cs="Times New Roman"/>
          <w:sz w:val="44"/>
          <w:szCs w:val="20"/>
        </w:rPr>
        <w:t xml:space="preserve">The </w:t>
      </w:r>
      <w:proofErr w:type="spellStart"/>
      <w:r w:rsidRPr="00D67B72">
        <w:rPr>
          <w:rFonts w:ascii="Corbel" w:hAnsi="Corbel" w:cs="Times New Roman"/>
          <w:sz w:val="44"/>
          <w:szCs w:val="20"/>
        </w:rPr>
        <w:t>Azrieli</w:t>
      </w:r>
      <w:proofErr w:type="spellEnd"/>
      <w:r w:rsidRPr="00D67B72">
        <w:rPr>
          <w:rFonts w:ascii="Corbel" w:hAnsi="Corbel" w:cs="Times New Roman"/>
          <w:sz w:val="44"/>
          <w:szCs w:val="20"/>
        </w:rPr>
        <w:t xml:space="preserve"> School of Architecture</w:t>
      </w:r>
    </w:p>
    <w:p w14:paraId="2CCD8BC9" w14:textId="77777777" w:rsidR="00D67B72" w:rsidRDefault="00D67B72" w:rsidP="00890E3D">
      <w:pPr>
        <w:rPr>
          <w:rFonts w:ascii="Corbel" w:hAnsi="Corbel"/>
          <w:sz w:val="36"/>
        </w:rPr>
      </w:pPr>
    </w:p>
    <w:p w14:paraId="4F502F21" w14:textId="619BE7BD" w:rsidR="000F1920" w:rsidRPr="009F3D39" w:rsidRDefault="00BF5FAC" w:rsidP="00FE7229">
      <w:pPr>
        <w:jc w:val="center"/>
        <w:rPr>
          <w:rFonts w:ascii="Corbel" w:hAnsi="Corbel"/>
          <w:smallCaps/>
          <w:sz w:val="28"/>
        </w:rPr>
      </w:pPr>
      <w:r>
        <w:rPr>
          <w:rFonts w:ascii="Corbel" w:hAnsi="Corbel"/>
          <w:sz w:val="36"/>
        </w:rPr>
        <w:lastRenderedPageBreak/>
        <w:t>2015</w:t>
      </w:r>
      <w:r w:rsidR="008A3251" w:rsidRPr="009F3D39">
        <w:rPr>
          <w:rFonts w:ascii="Corbel" w:hAnsi="Corbel"/>
          <w:sz w:val="36"/>
        </w:rPr>
        <w:t xml:space="preserve"> P</w:t>
      </w:r>
      <w:r w:rsidR="0031151D" w:rsidRPr="009F3D39">
        <w:rPr>
          <w:rFonts w:ascii="Corbel" w:hAnsi="Corbel"/>
          <w:smallCaps/>
          <w:sz w:val="36"/>
        </w:rPr>
        <w:t>rogramme</w:t>
      </w:r>
    </w:p>
    <w:p w14:paraId="522CDDB4" w14:textId="2F842DA7" w:rsidR="008A3251" w:rsidRPr="009F3D39" w:rsidRDefault="00BF5FAC" w:rsidP="009C7B6D">
      <w:pPr>
        <w:rPr>
          <w:rFonts w:ascii="Corbel" w:hAnsi="Corbel"/>
          <w:sz w:val="22"/>
        </w:rPr>
      </w:pPr>
      <w:r>
        <w:rPr>
          <w:rFonts w:ascii="Corbel" w:hAnsi="Corbel"/>
          <w:b/>
          <w:sz w:val="22"/>
        </w:rPr>
        <w:t>8:0</w:t>
      </w:r>
      <w:r w:rsidR="008A3251" w:rsidRPr="009F3D39">
        <w:rPr>
          <w:rFonts w:ascii="Corbel" w:hAnsi="Corbel"/>
          <w:b/>
          <w:sz w:val="22"/>
        </w:rPr>
        <w:t>0</w:t>
      </w:r>
      <w:r w:rsidR="009C7B6D" w:rsidRPr="009F3D39">
        <w:rPr>
          <w:rFonts w:ascii="Corbel" w:hAnsi="Corbel"/>
          <w:b/>
          <w:sz w:val="22"/>
        </w:rPr>
        <w:t xml:space="preserve"> –</w:t>
      </w:r>
      <w:r w:rsidR="008A3251" w:rsidRPr="009F3D39">
        <w:rPr>
          <w:rFonts w:ascii="Corbel" w:hAnsi="Corbel"/>
          <w:sz w:val="22"/>
        </w:rPr>
        <w:t xml:space="preserve"> </w:t>
      </w:r>
      <w:r w:rsidR="008A3251" w:rsidRPr="009F3D39">
        <w:rPr>
          <w:rFonts w:ascii="Corbel" w:hAnsi="Corbel"/>
          <w:b/>
          <w:smallCaps/>
          <w:sz w:val="22"/>
        </w:rPr>
        <w:t>Registration opens</w:t>
      </w:r>
    </w:p>
    <w:p w14:paraId="1E4235A2" w14:textId="517EE7D6" w:rsidR="0060687D" w:rsidRPr="009F3D39" w:rsidRDefault="008A3251" w:rsidP="00AB65EB">
      <w:pPr>
        <w:tabs>
          <w:tab w:val="left" w:pos="4320"/>
        </w:tabs>
        <w:spacing w:after="0"/>
        <w:rPr>
          <w:rFonts w:ascii="Corbel" w:hAnsi="Corbel"/>
          <w:sz w:val="22"/>
        </w:rPr>
      </w:pPr>
      <w:r w:rsidRPr="009F3D39">
        <w:rPr>
          <w:rFonts w:ascii="Corbel" w:hAnsi="Corbel"/>
          <w:b/>
          <w:sz w:val="22"/>
        </w:rPr>
        <w:t xml:space="preserve">9:00 – </w:t>
      </w:r>
      <w:r w:rsidRPr="009F3D39">
        <w:rPr>
          <w:rFonts w:ascii="Corbel" w:hAnsi="Corbel"/>
          <w:b/>
          <w:smallCaps/>
          <w:sz w:val="22"/>
        </w:rPr>
        <w:t>I</w:t>
      </w:r>
      <w:r w:rsidR="0031151D" w:rsidRPr="009F3D39">
        <w:rPr>
          <w:rFonts w:ascii="Corbel" w:hAnsi="Corbel"/>
          <w:b/>
          <w:smallCaps/>
          <w:sz w:val="22"/>
        </w:rPr>
        <w:t>ntroductory Remarks</w:t>
      </w:r>
      <w:r w:rsidR="00FE7229">
        <w:rPr>
          <w:rFonts w:ascii="Corbel" w:hAnsi="Corbel"/>
          <w:sz w:val="22"/>
        </w:rPr>
        <w:t xml:space="preserve">                        Susan Ross, </w:t>
      </w:r>
      <w:proofErr w:type="spellStart"/>
      <w:r w:rsidR="00FE7229">
        <w:rPr>
          <w:rFonts w:ascii="Corbel" w:hAnsi="Corbel"/>
          <w:sz w:val="22"/>
        </w:rPr>
        <w:t>Jurek</w:t>
      </w:r>
      <w:proofErr w:type="spellEnd"/>
      <w:r w:rsidR="00FE7229">
        <w:rPr>
          <w:rFonts w:ascii="Corbel" w:hAnsi="Corbel"/>
          <w:sz w:val="22"/>
        </w:rPr>
        <w:t xml:space="preserve"> </w:t>
      </w:r>
      <w:proofErr w:type="spellStart"/>
      <w:r w:rsidR="00FE7229">
        <w:rPr>
          <w:rFonts w:ascii="Corbel" w:hAnsi="Corbel"/>
          <w:sz w:val="22"/>
        </w:rPr>
        <w:t>Elzanowski</w:t>
      </w:r>
      <w:proofErr w:type="spellEnd"/>
    </w:p>
    <w:p w14:paraId="6D104943" w14:textId="4A73B01F" w:rsidR="008A3251" w:rsidRDefault="00FE7229" w:rsidP="00FE7229">
      <w:pPr>
        <w:spacing w:after="0"/>
        <w:rPr>
          <w:rFonts w:ascii="Corbel" w:hAnsi="Corbel"/>
          <w:sz w:val="20"/>
        </w:rPr>
      </w:pPr>
      <w:r>
        <w:rPr>
          <w:rFonts w:ascii="Corbel" w:hAnsi="Corbel"/>
          <w:sz w:val="20"/>
        </w:rPr>
        <w:t xml:space="preserve">Assistant Professors, </w:t>
      </w:r>
      <w:r w:rsidR="008A3251" w:rsidRPr="009F3D39">
        <w:rPr>
          <w:rFonts w:ascii="Corbel" w:hAnsi="Corbel"/>
          <w:sz w:val="20"/>
        </w:rPr>
        <w:t>School of Canadian Studies, Carleton University</w:t>
      </w:r>
    </w:p>
    <w:p w14:paraId="0C90D589" w14:textId="1C4A3E65" w:rsidR="00FE7229" w:rsidRDefault="00FE7229" w:rsidP="00FE7229">
      <w:pPr>
        <w:spacing w:after="0"/>
        <w:jc w:val="right"/>
        <w:rPr>
          <w:rFonts w:ascii="Corbel" w:hAnsi="Corbel"/>
          <w:sz w:val="20"/>
        </w:rPr>
      </w:pPr>
      <w:r>
        <w:rPr>
          <w:rFonts w:ascii="Corbel" w:hAnsi="Corbel"/>
          <w:sz w:val="20"/>
        </w:rPr>
        <w:t xml:space="preserve">Heather </w:t>
      </w:r>
      <w:proofErr w:type="spellStart"/>
      <w:r>
        <w:rPr>
          <w:rFonts w:ascii="Corbel" w:hAnsi="Corbel"/>
          <w:sz w:val="20"/>
        </w:rPr>
        <w:t>LeRoux</w:t>
      </w:r>
      <w:proofErr w:type="spellEnd"/>
    </w:p>
    <w:p w14:paraId="2B5CA59D" w14:textId="0F512BD0" w:rsidR="00FE7229" w:rsidRPr="009F3D39" w:rsidRDefault="00FE7229" w:rsidP="00FE7229">
      <w:pPr>
        <w:rPr>
          <w:rFonts w:ascii="Corbel" w:hAnsi="Corbel"/>
          <w:sz w:val="22"/>
        </w:rPr>
      </w:pPr>
      <w:proofErr w:type="gramStart"/>
      <w:r>
        <w:rPr>
          <w:rFonts w:ascii="Corbel" w:hAnsi="Corbel"/>
          <w:sz w:val="20"/>
        </w:rPr>
        <w:t>Co-Chair, 2015 Carleton University Heritage Symposium.</w:t>
      </w:r>
      <w:proofErr w:type="gramEnd"/>
      <w:r>
        <w:rPr>
          <w:rFonts w:ascii="Corbel" w:hAnsi="Corbel"/>
          <w:sz w:val="20"/>
        </w:rPr>
        <w:t xml:space="preserve"> M.A. Candidate, School of Canadian Studies - Heritage Conservation, Carleton University. </w:t>
      </w:r>
    </w:p>
    <w:p w14:paraId="3F779167" w14:textId="77777777" w:rsidR="004C33E3" w:rsidRDefault="004C33E3" w:rsidP="0030775A">
      <w:pPr>
        <w:rPr>
          <w:rFonts w:ascii="Corbel" w:hAnsi="Corbel"/>
          <w:b/>
          <w:smallCaps/>
        </w:rPr>
      </w:pPr>
    </w:p>
    <w:p w14:paraId="2A3285EC" w14:textId="70E7A497" w:rsidR="0030775A" w:rsidRPr="009F3D39" w:rsidRDefault="009C7B6D" w:rsidP="0030775A">
      <w:pPr>
        <w:rPr>
          <w:rFonts w:ascii="Corbel" w:hAnsi="Corbel"/>
          <w:b/>
          <w:smallCaps/>
        </w:rPr>
      </w:pPr>
      <w:r w:rsidRPr="009F3D39">
        <w:rPr>
          <w:rFonts w:ascii="Corbel" w:hAnsi="Corbel"/>
          <w:b/>
          <w:smallCaps/>
        </w:rPr>
        <w:t xml:space="preserve">Session </w:t>
      </w:r>
      <w:proofErr w:type="gramStart"/>
      <w:r w:rsidRPr="009F3D39">
        <w:rPr>
          <w:rFonts w:ascii="Corbel" w:hAnsi="Corbel"/>
          <w:b/>
          <w:smallCaps/>
        </w:rPr>
        <w:t>1 :</w:t>
      </w:r>
      <w:proofErr w:type="gramEnd"/>
      <w:r w:rsidRPr="009F3D39">
        <w:rPr>
          <w:rFonts w:ascii="Corbel" w:hAnsi="Corbel"/>
          <w:b/>
          <w:smallCaps/>
        </w:rPr>
        <w:t xml:space="preserve"> </w:t>
      </w:r>
      <w:r w:rsidR="00BF5FAC">
        <w:rPr>
          <w:rFonts w:ascii="Corbel" w:hAnsi="Corbel"/>
          <w:b/>
          <w:smallCaps/>
        </w:rPr>
        <w:t>Abundance / Waste / Destruction</w:t>
      </w:r>
    </w:p>
    <w:p w14:paraId="1AC80034" w14:textId="06DF884F" w:rsidR="00571776" w:rsidRDefault="00FE7229" w:rsidP="0060687D">
      <w:pPr>
        <w:spacing w:after="0"/>
        <w:rPr>
          <w:rFonts w:ascii="Corbel" w:hAnsi="Corbel"/>
          <w:b/>
          <w:i/>
          <w:smallCaps/>
          <w:sz w:val="22"/>
        </w:rPr>
      </w:pPr>
      <w:r>
        <w:rPr>
          <w:rFonts w:ascii="Corbel" w:hAnsi="Corbel"/>
          <w:b/>
          <w:sz w:val="22"/>
        </w:rPr>
        <w:t>9:20</w:t>
      </w:r>
      <w:r w:rsidR="008A3251" w:rsidRPr="009F3D39">
        <w:rPr>
          <w:rFonts w:ascii="Corbel" w:hAnsi="Corbel"/>
          <w:b/>
          <w:sz w:val="22"/>
        </w:rPr>
        <w:t xml:space="preserve"> –</w:t>
      </w:r>
      <w:r w:rsidR="0031151D" w:rsidRPr="009F3D39">
        <w:rPr>
          <w:rFonts w:ascii="Corbel" w:hAnsi="Corbel"/>
          <w:b/>
          <w:i/>
          <w:smallCaps/>
          <w:sz w:val="22"/>
        </w:rPr>
        <w:t xml:space="preserve"> </w:t>
      </w:r>
      <w:r w:rsidR="00571776">
        <w:rPr>
          <w:rFonts w:ascii="Corbel" w:hAnsi="Corbel"/>
          <w:b/>
          <w:i/>
          <w:smallCaps/>
          <w:sz w:val="22"/>
        </w:rPr>
        <w:t xml:space="preserve">Prairie </w:t>
      </w:r>
      <w:proofErr w:type="spellStart"/>
      <w:r w:rsidR="00571776">
        <w:rPr>
          <w:rFonts w:ascii="Corbel" w:hAnsi="Corbel"/>
          <w:b/>
          <w:i/>
          <w:smallCaps/>
          <w:sz w:val="22"/>
        </w:rPr>
        <w:t>ArchiCulture</w:t>
      </w:r>
      <w:proofErr w:type="spellEnd"/>
      <w:r w:rsidR="00571776">
        <w:rPr>
          <w:rFonts w:ascii="Corbel" w:hAnsi="Corbel"/>
          <w:b/>
          <w:i/>
          <w:smallCaps/>
          <w:sz w:val="22"/>
        </w:rPr>
        <w:t>:</w:t>
      </w:r>
    </w:p>
    <w:p w14:paraId="2B87EAFA" w14:textId="77777777" w:rsidR="00571776" w:rsidRDefault="00571776" w:rsidP="00571776">
      <w:pPr>
        <w:spacing w:after="0"/>
        <w:ind w:firstLine="720"/>
        <w:rPr>
          <w:rFonts w:ascii="Corbel" w:hAnsi="Corbel"/>
          <w:b/>
          <w:i/>
          <w:smallCaps/>
          <w:sz w:val="22"/>
        </w:rPr>
      </w:pPr>
      <w:r>
        <w:rPr>
          <w:rFonts w:ascii="Corbel" w:hAnsi="Corbel"/>
          <w:b/>
          <w:i/>
          <w:smallCaps/>
          <w:sz w:val="22"/>
        </w:rPr>
        <w:t xml:space="preserve"> Adaptive Reuse of Wooden Crib Grain Elevators </w:t>
      </w:r>
    </w:p>
    <w:p w14:paraId="618649F4" w14:textId="372F24EF" w:rsidR="0060687D" w:rsidRPr="009F3D39" w:rsidRDefault="00571776" w:rsidP="00571776">
      <w:pPr>
        <w:spacing w:after="0"/>
        <w:ind w:left="720" w:firstLine="720"/>
        <w:jc w:val="right"/>
        <w:rPr>
          <w:rFonts w:ascii="Corbel" w:hAnsi="Corbel"/>
          <w:sz w:val="22"/>
        </w:rPr>
      </w:pPr>
      <w:r>
        <w:rPr>
          <w:rFonts w:ascii="Corbel" w:hAnsi="Corbel"/>
          <w:b/>
          <w:i/>
          <w:smallCaps/>
          <w:sz w:val="22"/>
        </w:rPr>
        <w:t>in Saskatchewan</w:t>
      </w:r>
      <w:r w:rsidR="0060687D" w:rsidRPr="009F3D39">
        <w:rPr>
          <w:rFonts w:ascii="Corbel" w:hAnsi="Corbel"/>
          <w:b/>
          <w:sz w:val="20"/>
        </w:rPr>
        <w:t xml:space="preserve"> </w:t>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AB65EB" w:rsidRPr="009F3D39">
        <w:rPr>
          <w:rFonts w:ascii="Corbel" w:hAnsi="Corbel"/>
          <w:b/>
          <w:sz w:val="20"/>
        </w:rPr>
        <w:t xml:space="preserve">           </w:t>
      </w:r>
      <w:r w:rsidR="00BF5FAC">
        <w:rPr>
          <w:rFonts w:ascii="Corbel" w:hAnsi="Corbel"/>
          <w:b/>
          <w:sz w:val="20"/>
        </w:rPr>
        <w:tab/>
      </w:r>
      <w:r w:rsidR="00BF5FAC">
        <w:rPr>
          <w:rFonts w:ascii="Corbel" w:hAnsi="Corbel"/>
          <w:b/>
          <w:sz w:val="20"/>
        </w:rPr>
        <w:tab/>
      </w:r>
      <w:r w:rsidR="00BF5FAC">
        <w:rPr>
          <w:rFonts w:ascii="Corbel" w:hAnsi="Corbel"/>
          <w:b/>
          <w:sz w:val="20"/>
        </w:rPr>
        <w:tab/>
        <w:t xml:space="preserve">            </w:t>
      </w:r>
      <w:r w:rsidR="00117466">
        <w:rPr>
          <w:rFonts w:ascii="Corbel" w:hAnsi="Corbel"/>
          <w:b/>
          <w:sz w:val="20"/>
        </w:rPr>
        <w:t xml:space="preserve">  </w:t>
      </w:r>
      <w:r w:rsidR="005B7480">
        <w:rPr>
          <w:rFonts w:ascii="Corbel" w:hAnsi="Corbel"/>
          <w:sz w:val="22"/>
        </w:rPr>
        <w:t xml:space="preserve">Ali </w:t>
      </w:r>
      <w:proofErr w:type="spellStart"/>
      <w:r w:rsidR="005B7480">
        <w:rPr>
          <w:rFonts w:ascii="Corbel" w:hAnsi="Corbel"/>
          <w:sz w:val="22"/>
        </w:rPr>
        <w:t>Piw</w:t>
      </w:r>
      <w:r w:rsidR="00BF5FAC" w:rsidRPr="00BF5FAC">
        <w:rPr>
          <w:rFonts w:ascii="Corbel" w:hAnsi="Corbel"/>
          <w:sz w:val="22"/>
        </w:rPr>
        <w:t>owar</w:t>
      </w:r>
      <w:proofErr w:type="spellEnd"/>
    </w:p>
    <w:p w14:paraId="2FA42DC7" w14:textId="487D0296" w:rsidR="00571776" w:rsidRPr="009F3D39" w:rsidRDefault="00117466" w:rsidP="008D2F9D">
      <w:pPr>
        <w:spacing w:after="100" w:afterAutospacing="1"/>
        <w:rPr>
          <w:rFonts w:ascii="Corbel" w:hAnsi="Corbel"/>
          <w:sz w:val="20"/>
        </w:rPr>
      </w:pPr>
      <w:proofErr w:type="gramStart"/>
      <w:r>
        <w:rPr>
          <w:rFonts w:ascii="Corbel" w:hAnsi="Corbel"/>
          <w:sz w:val="20"/>
        </w:rPr>
        <w:t xml:space="preserve">Master of Architecture Student, </w:t>
      </w:r>
      <w:proofErr w:type="spellStart"/>
      <w:r>
        <w:rPr>
          <w:rFonts w:ascii="Corbel" w:hAnsi="Corbel"/>
          <w:sz w:val="20"/>
        </w:rPr>
        <w:t>Azrieli</w:t>
      </w:r>
      <w:proofErr w:type="spellEnd"/>
      <w:r>
        <w:rPr>
          <w:rFonts w:ascii="Corbel" w:hAnsi="Corbel"/>
          <w:sz w:val="20"/>
        </w:rPr>
        <w:t xml:space="preserve"> School of Architecture and Urbanism, Carleton University.</w:t>
      </w:r>
      <w:proofErr w:type="gramEnd"/>
    </w:p>
    <w:p w14:paraId="16467901" w14:textId="79ABD950" w:rsidR="0030775A" w:rsidRPr="009F3D39" w:rsidRDefault="00FE7229" w:rsidP="00117466">
      <w:pPr>
        <w:spacing w:after="0"/>
        <w:rPr>
          <w:rFonts w:ascii="Corbel" w:hAnsi="Corbel"/>
          <w:sz w:val="22"/>
        </w:rPr>
      </w:pPr>
      <w:r>
        <w:rPr>
          <w:rFonts w:ascii="Corbel" w:hAnsi="Corbel"/>
          <w:b/>
          <w:sz w:val="22"/>
        </w:rPr>
        <w:t>9:40</w:t>
      </w:r>
      <w:r w:rsidR="008A3251" w:rsidRPr="009F3D39">
        <w:rPr>
          <w:rFonts w:ascii="Corbel" w:hAnsi="Corbel"/>
          <w:b/>
          <w:sz w:val="22"/>
        </w:rPr>
        <w:t xml:space="preserve"> – </w:t>
      </w:r>
      <w:r w:rsidR="00117466">
        <w:rPr>
          <w:rFonts w:ascii="Corbel" w:hAnsi="Corbel"/>
          <w:b/>
          <w:i/>
          <w:smallCaps/>
          <w:sz w:val="22"/>
        </w:rPr>
        <w:t>Heritage Has Left the Building</w:t>
      </w:r>
      <w:r w:rsidR="0060687D" w:rsidRPr="009F3D39">
        <w:rPr>
          <w:rFonts w:ascii="Corbel" w:hAnsi="Corbel"/>
          <w:b/>
          <w:sz w:val="20"/>
        </w:rPr>
        <w:tab/>
      </w:r>
      <w:r w:rsidR="0031151D" w:rsidRPr="009F3D39">
        <w:rPr>
          <w:rFonts w:ascii="Corbel" w:hAnsi="Corbel"/>
          <w:b/>
          <w:sz w:val="22"/>
        </w:rPr>
        <w:t xml:space="preserve"> </w:t>
      </w:r>
      <w:r w:rsidR="00AB65EB" w:rsidRPr="009F3D39">
        <w:rPr>
          <w:rFonts w:ascii="Corbel" w:hAnsi="Corbel"/>
          <w:b/>
          <w:sz w:val="22"/>
        </w:rPr>
        <w:t xml:space="preserve">               </w:t>
      </w:r>
      <w:r w:rsidR="008247F0" w:rsidRPr="009F3D39">
        <w:rPr>
          <w:rFonts w:ascii="Corbel" w:hAnsi="Corbel"/>
          <w:b/>
          <w:sz w:val="22"/>
        </w:rPr>
        <w:t xml:space="preserve">           </w:t>
      </w:r>
      <w:r w:rsidR="00117466">
        <w:rPr>
          <w:rFonts w:ascii="Corbel" w:hAnsi="Corbel"/>
          <w:sz w:val="22"/>
        </w:rPr>
        <w:tab/>
        <w:t xml:space="preserve">       Karen </w:t>
      </w:r>
      <w:proofErr w:type="spellStart"/>
      <w:r w:rsidR="00117466">
        <w:rPr>
          <w:rFonts w:ascii="Corbel" w:hAnsi="Corbel"/>
          <w:sz w:val="22"/>
        </w:rPr>
        <w:t>Prytula</w:t>
      </w:r>
      <w:proofErr w:type="spellEnd"/>
      <w:r w:rsidR="00E2104C" w:rsidRPr="009F3D39">
        <w:rPr>
          <w:rFonts w:ascii="Corbel" w:hAnsi="Corbel"/>
          <w:sz w:val="22"/>
        </w:rPr>
        <w:t xml:space="preserve"> </w:t>
      </w:r>
    </w:p>
    <w:p w14:paraId="37B7C2B5" w14:textId="77777777" w:rsidR="008D2F9D" w:rsidRPr="008D2F9D" w:rsidRDefault="008D2F9D" w:rsidP="008D2F9D">
      <w:pPr>
        <w:spacing w:after="100" w:afterAutospacing="1"/>
        <w:rPr>
          <w:rFonts w:ascii="Corbel" w:hAnsi="Corbel"/>
          <w:sz w:val="20"/>
          <w:lang w:val="en-US"/>
        </w:rPr>
      </w:pPr>
      <w:r w:rsidRPr="008D2F9D">
        <w:rPr>
          <w:rFonts w:ascii="Corbel" w:hAnsi="Corbel"/>
          <w:sz w:val="20"/>
          <w:lang w:val="en-US"/>
        </w:rPr>
        <w:t>Author, Director of Communications for the Lanark County Genealogy Society</w:t>
      </w:r>
    </w:p>
    <w:p w14:paraId="5C39D07F" w14:textId="76C44D7B" w:rsidR="00117466" w:rsidRDefault="00FE7229" w:rsidP="00117466">
      <w:pPr>
        <w:spacing w:after="0"/>
        <w:rPr>
          <w:rFonts w:ascii="Corbel" w:hAnsi="Corbel"/>
          <w:b/>
          <w:i/>
          <w:smallCaps/>
          <w:sz w:val="22"/>
        </w:rPr>
      </w:pPr>
      <w:r>
        <w:rPr>
          <w:rFonts w:ascii="Corbel" w:hAnsi="Corbel"/>
          <w:b/>
          <w:sz w:val="22"/>
        </w:rPr>
        <w:t>10:00</w:t>
      </w:r>
      <w:r w:rsidR="0031151D" w:rsidRPr="009F3D39">
        <w:rPr>
          <w:rFonts w:ascii="Corbel" w:hAnsi="Corbel"/>
          <w:b/>
          <w:sz w:val="22"/>
        </w:rPr>
        <w:t xml:space="preserve"> – </w:t>
      </w:r>
      <w:r w:rsidR="00117466">
        <w:rPr>
          <w:rFonts w:ascii="Corbel" w:hAnsi="Corbel"/>
          <w:b/>
          <w:i/>
          <w:smallCaps/>
          <w:sz w:val="22"/>
        </w:rPr>
        <w:t xml:space="preserve">Heritage Hoarders? </w:t>
      </w:r>
    </w:p>
    <w:p w14:paraId="5B1A8CB2" w14:textId="31009019" w:rsidR="008247F0" w:rsidRPr="009F3D39" w:rsidRDefault="00117466" w:rsidP="00117466">
      <w:pPr>
        <w:spacing w:after="0"/>
        <w:ind w:firstLine="720"/>
        <w:rPr>
          <w:rFonts w:ascii="Corbel" w:hAnsi="Corbel"/>
          <w:b/>
          <w:sz w:val="20"/>
        </w:rPr>
      </w:pPr>
      <w:r>
        <w:rPr>
          <w:rFonts w:ascii="Corbel" w:hAnsi="Corbel"/>
          <w:b/>
          <w:i/>
          <w:smallCaps/>
          <w:sz w:val="22"/>
        </w:rPr>
        <w:t>Archaeological Cultural Heritage Resources in Ontario</w:t>
      </w:r>
      <w:r w:rsidR="0060687D" w:rsidRPr="009F3D39">
        <w:rPr>
          <w:rFonts w:ascii="Corbel" w:hAnsi="Corbel"/>
          <w:b/>
          <w:sz w:val="20"/>
        </w:rPr>
        <w:t xml:space="preserve"> </w:t>
      </w:r>
      <w:r w:rsidR="0060687D" w:rsidRPr="009F3D39">
        <w:rPr>
          <w:rFonts w:ascii="Corbel" w:hAnsi="Corbel"/>
          <w:b/>
          <w:sz w:val="20"/>
        </w:rPr>
        <w:tab/>
      </w:r>
      <w:r w:rsidR="00AB65EB" w:rsidRPr="009F3D39">
        <w:rPr>
          <w:rFonts w:ascii="Corbel" w:hAnsi="Corbel"/>
          <w:b/>
          <w:sz w:val="20"/>
        </w:rPr>
        <w:t xml:space="preserve">         </w:t>
      </w:r>
    </w:p>
    <w:p w14:paraId="69B44AF5" w14:textId="0E0EC7E7" w:rsidR="008247F0" w:rsidRPr="009F3D39" w:rsidRDefault="008247F0" w:rsidP="008247F0">
      <w:pPr>
        <w:spacing w:after="0"/>
        <w:ind w:left="3600" w:firstLine="720"/>
        <w:jc w:val="right"/>
        <w:rPr>
          <w:rFonts w:ascii="Corbel" w:hAnsi="Corbel"/>
          <w:sz w:val="22"/>
        </w:rPr>
      </w:pPr>
      <w:r w:rsidRPr="009F3D39">
        <w:rPr>
          <w:rFonts w:ascii="Corbel" w:hAnsi="Corbel"/>
          <w:sz w:val="22"/>
        </w:rPr>
        <w:t xml:space="preserve">      </w:t>
      </w:r>
      <w:r w:rsidR="00CE7500">
        <w:rPr>
          <w:rFonts w:ascii="Corbel" w:hAnsi="Corbel"/>
          <w:sz w:val="22"/>
        </w:rPr>
        <w:t>Chris</w:t>
      </w:r>
      <w:r w:rsidR="00117466">
        <w:rPr>
          <w:rFonts w:ascii="Corbel" w:hAnsi="Corbel"/>
          <w:sz w:val="22"/>
        </w:rPr>
        <w:t xml:space="preserve"> Uchiyama</w:t>
      </w:r>
      <w:r w:rsidR="00E2104C" w:rsidRPr="009F3D39">
        <w:rPr>
          <w:rFonts w:ascii="Corbel" w:hAnsi="Corbel"/>
          <w:sz w:val="22"/>
        </w:rPr>
        <w:t xml:space="preserve"> </w:t>
      </w:r>
    </w:p>
    <w:p w14:paraId="0EE1841D" w14:textId="52327A31" w:rsidR="0031151D" w:rsidRPr="009F3D39" w:rsidRDefault="00117466" w:rsidP="008247F0">
      <w:pPr>
        <w:rPr>
          <w:rFonts w:ascii="Corbel" w:hAnsi="Corbel"/>
          <w:sz w:val="20"/>
        </w:rPr>
      </w:pPr>
      <w:r>
        <w:rPr>
          <w:rFonts w:ascii="Corbel" w:hAnsi="Corbel"/>
          <w:sz w:val="20"/>
        </w:rPr>
        <w:t xml:space="preserve">Heritage Consultant and </w:t>
      </w:r>
      <w:r w:rsidR="008D2F9D">
        <w:rPr>
          <w:rFonts w:ascii="Corbel" w:hAnsi="Corbel"/>
          <w:sz w:val="20"/>
        </w:rPr>
        <w:t>Archaeologist, Chris Uchiyama Consulting</w:t>
      </w:r>
    </w:p>
    <w:p w14:paraId="7C95FB24" w14:textId="40125F59" w:rsidR="0031151D" w:rsidRPr="009F3D39" w:rsidRDefault="00FE7229" w:rsidP="0031151D">
      <w:pPr>
        <w:rPr>
          <w:rFonts w:ascii="Corbel" w:hAnsi="Corbel"/>
          <w:b/>
          <w:smallCaps/>
          <w:sz w:val="22"/>
        </w:rPr>
      </w:pPr>
      <w:r>
        <w:rPr>
          <w:rFonts w:ascii="Corbel" w:hAnsi="Corbel"/>
          <w:b/>
          <w:sz w:val="22"/>
        </w:rPr>
        <w:t>10:20</w:t>
      </w:r>
      <w:r w:rsidR="0031151D" w:rsidRPr="009F3D39">
        <w:rPr>
          <w:rFonts w:ascii="Corbel" w:hAnsi="Corbel"/>
          <w:b/>
          <w:sz w:val="22"/>
        </w:rPr>
        <w:t xml:space="preserve"> –</w:t>
      </w:r>
      <w:r w:rsidR="0031151D" w:rsidRPr="009F3D39">
        <w:rPr>
          <w:rFonts w:ascii="Corbel" w:hAnsi="Corbel"/>
          <w:b/>
          <w:smallCaps/>
          <w:sz w:val="22"/>
        </w:rPr>
        <w:t xml:space="preserve"> Questions</w:t>
      </w:r>
    </w:p>
    <w:p w14:paraId="20D0842C" w14:textId="2A7232D1" w:rsidR="0031151D" w:rsidRPr="009F3D39" w:rsidRDefault="00FE7229" w:rsidP="0031151D">
      <w:pPr>
        <w:rPr>
          <w:rFonts w:ascii="Corbel" w:hAnsi="Corbel"/>
          <w:b/>
          <w:smallCaps/>
          <w:sz w:val="22"/>
        </w:rPr>
      </w:pPr>
      <w:r>
        <w:rPr>
          <w:rFonts w:ascii="Corbel" w:hAnsi="Corbel"/>
          <w:b/>
          <w:sz w:val="22"/>
        </w:rPr>
        <w:t>10:40 – 11:00</w:t>
      </w:r>
      <w:r w:rsidR="0031151D" w:rsidRPr="009F3D39">
        <w:rPr>
          <w:rFonts w:ascii="Corbel" w:hAnsi="Corbel"/>
          <w:b/>
          <w:sz w:val="22"/>
        </w:rPr>
        <w:t xml:space="preserve"> – </w:t>
      </w:r>
      <w:r w:rsidR="0031151D" w:rsidRPr="009F3D39">
        <w:rPr>
          <w:rFonts w:ascii="Corbel" w:hAnsi="Corbel"/>
          <w:b/>
          <w:smallCaps/>
          <w:sz w:val="22"/>
        </w:rPr>
        <w:t>Morning</w:t>
      </w:r>
      <w:r w:rsidR="0031151D" w:rsidRPr="009F3D39">
        <w:rPr>
          <w:rFonts w:ascii="Corbel" w:hAnsi="Corbel"/>
          <w:b/>
          <w:smallCaps/>
          <w:sz w:val="20"/>
        </w:rPr>
        <w:t xml:space="preserve"> </w:t>
      </w:r>
      <w:r w:rsidR="0031151D" w:rsidRPr="009F3D39">
        <w:rPr>
          <w:rFonts w:ascii="Corbel" w:hAnsi="Corbel"/>
          <w:b/>
          <w:smallCaps/>
          <w:sz w:val="22"/>
        </w:rPr>
        <w:t>Break</w:t>
      </w:r>
    </w:p>
    <w:p w14:paraId="019E8370" w14:textId="77777777" w:rsidR="004C33E3" w:rsidRDefault="004C33E3" w:rsidP="009C7B6D">
      <w:pPr>
        <w:rPr>
          <w:rFonts w:ascii="Corbel" w:hAnsi="Corbel"/>
          <w:b/>
          <w:smallCaps/>
        </w:rPr>
      </w:pPr>
    </w:p>
    <w:p w14:paraId="0478B4F3" w14:textId="77777777" w:rsidR="00FE7229" w:rsidRDefault="00FE7229" w:rsidP="009C7B6D">
      <w:pPr>
        <w:rPr>
          <w:rFonts w:ascii="Corbel" w:hAnsi="Corbel"/>
          <w:b/>
          <w:smallCaps/>
        </w:rPr>
      </w:pPr>
    </w:p>
    <w:p w14:paraId="392508D3" w14:textId="7A1450E4" w:rsidR="004C33E3" w:rsidRPr="00FE7229" w:rsidRDefault="009C7B6D" w:rsidP="00FE7229">
      <w:pPr>
        <w:rPr>
          <w:rFonts w:ascii="Corbel" w:hAnsi="Corbel"/>
          <w:b/>
          <w:smallCaps/>
        </w:rPr>
      </w:pPr>
      <w:r w:rsidRPr="009F3D39">
        <w:rPr>
          <w:rFonts w:ascii="Corbel" w:hAnsi="Corbel"/>
          <w:b/>
          <w:smallCaps/>
        </w:rPr>
        <w:t>Session 2:</w:t>
      </w:r>
      <w:r w:rsidR="00EE127E" w:rsidRPr="009F3D39">
        <w:rPr>
          <w:rFonts w:ascii="Corbel" w:hAnsi="Corbel"/>
          <w:b/>
          <w:smallCaps/>
        </w:rPr>
        <w:t xml:space="preserve"> </w:t>
      </w:r>
      <w:r w:rsidR="0029636E">
        <w:rPr>
          <w:rFonts w:ascii="Corbel" w:hAnsi="Corbel"/>
          <w:b/>
          <w:smallCaps/>
        </w:rPr>
        <w:t>Community Approaches and Intangible Heritage</w:t>
      </w:r>
    </w:p>
    <w:p w14:paraId="3BC25544" w14:textId="3362CA7E" w:rsidR="0029636E" w:rsidRDefault="00FE7229" w:rsidP="0029636E">
      <w:pPr>
        <w:spacing w:after="0"/>
        <w:rPr>
          <w:rFonts w:ascii="Corbel" w:hAnsi="Corbel"/>
          <w:b/>
          <w:i/>
          <w:smallCaps/>
          <w:sz w:val="22"/>
        </w:rPr>
      </w:pPr>
      <w:r>
        <w:rPr>
          <w:rFonts w:ascii="Corbel" w:hAnsi="Corbel"/>
          <w:b/>
          <w:smallCaps/>
          <w:sz w:val="22"/>
        </w:rPr>
        <w:t>11:0</w:t>
      </w:r>
      <w:r w:rsidR="0029636E">
        <w:rPr>
          <w:rFonts w:ascii="Corbel" w:hAnsi="Corbel"/>
          <w:b/>
          <w:smallCaps/>
          <w:sz w:val="22"/>
        </w:rPr>
        <w:t xml:space="preserve">0 </w:t>
      </w:r>
      <w:r w:rsidR="00A721AB" w:rsidRPr="009F3D39">
        <w:rPr>
          <w:rFonts w:ascii="Corbel" w:hAnsi="Corbel"/>
          <w:b/>
          <w:smallCaps/>
          <w:sz w:val="22"/>
        </w:rPr>
        <w:t>–</w:t>
      </w:r>
      <w:r w:rsidR="0029636E">
        <w:rPr>
          <w:rFonts w:ascii="Corbel" w:hAnsi="Corbel"/>
          <w:b/>
          <w:i/>
          <w:smallCaps/>
          <w:sz w:val="22"/>
        </w:rPr>
        <w:t xml:space="preserve"> Reimagining the Community Sound Archive: </w:t>
      </w:r>
    </w:p>
    <w:p w14:paraId="1EA06E59" w14:textId="6FC1ACF1" w:rsidR="0029636E" w:rsidRDefault="0029636E" w:rsidP="0029636E">
      <w:pPr>
        <w:spacing w:after="0"/>
        <w:rPr>
          <w:rFonts w:ascii="Corbel" w:hAnsi="Corbel"/>
          <w:b/>
          <w:i/>
          <w:smallCaps/>
          <w:sz w:val="22"/>
        </w:rPr>
      </w:pPr>
      <w:r>
        <w:rPr>
          <w:rFonts w:ascii="Corbel" w:hAnsi="Corbel"/>
          <w:b/>
          <w:i/>
          <w:smallCaps/>
          <w:sz w:val="22"/>
        </w:rPr>
        <w:tab/>
        <w:t xml:space="preserve">Cultural Memory and the Case for “Slow” Archiving </w:t>
      </w:r>
    </w:p>
    <w:p w14:paraId="78AC0E56" w14:textId="0AFF03B0" w:rsidR="008247F0" w:rsidRPr="0029636E" w:rsidRDefault="0029636E" w:rsidP="0029636E">
      <w:pPr>
        <w:spacing w:after="0"/>
        <w:rPr>
          <w:rFonts w:ascii="Corbel" w:hAnsi="Corbel"/>
          <w:b/>
          <w:smallCaps/>
          <w:sz w:val="22"/>
          <w:lang w:val="en-US"/>
        </w:rPr>
      </w:pPr>
      <w:r>
        <w:rPr>
          <w:rFonts w:ascii="Corbel" w:hAnsi="Corbel"/>
          <w:b/>
          <w:i/>
          <w:smallCaps/>
          <w:sz w:val="22"/>
        </w:rPr>
        <w:tab/>
      </w:r>
      <w:r>
        <w:rPr>
          <w:rFonts w:ascii="Corbel" w:hAnsi="Corbel"/>
          <w:b/>
          <w:i/>
          <w:smallCaps/>
          <w:sz w:val="22"/>
        </w:rPr>
        <w:tab/>
        <w:t>on the Gasp</w:t>
      </w:r>
      <w:r>
        <w:rPr>
          <w:rFonts w:ascii="Corbel" w:hAnsi="Corbel"/>
          <w:b/>
          <w:i/>
          <w:smallCaps/>
          <w:sz w:val="22"/>
          <w:lang w:val="fr-FR"/>
        </w:rPr>
        <w:t>é</w:t>
      </w:r>
      <w:r>
        <w:rPr>
          <w:rFonts w:ascii="Corbel" w:hAnsi="Corbel"/>
          <w:b/>
          <w:i/>
          <w:smallCaps/>
          <w:sz w:val="22"/>
          <w:lang w:val="en-US"/>
        </w:rPr>
        <w:t xml:space="preserve"> Coast</w:t>
      </w:r>
      <w:r>
        <w:rPr>
          <w:rFonts w:ascii="Corbel" w:hAnsi="Corbel"/>
          <w:b/>
          <w:smallCaps/>
          <w:sz w:val="22"/>
          <w:lang w:val="en-US"/>
        </w:rPr>
        <w:tab/>
      </w:r>
      <w:r>
        <w:rPr>
          <w:rFonts w:ascii="Corbel" w:hAnsi="Corbel"/>
          <w:b/>
          <w:smallCaps/>
          <w:sz w:val="22"/>
          <w:lang w:val="en-US"/>
        </w:rPr>
        <w:tab/>
      </w:r>
      <w:r>
        <w:rPr>
          <w:rFonts w:ascii="Corbel" w:hAnsi="Corbel"/>
          <w:b/>
          <w:smallCaps/>
          <w:sz w:val="22"/>
          <w:lang w:val="en-US"/>
        </w:rPr>
        <w:tab/>
        <w:t xml:space="preserve">  </w:t>
      </w:r>
      <w:r>
        <w:rPr>
          <w:rFonts w:ascii="Corbel" w:hAnsi="Corbel"/>
          <w:sz w:val="22"/>
        </w:rPr>
        <w:t>Glenn Patterson</w:t>
      </w:r>
    </w:p>
    <w:p w14:paraId="1B8E0F53" w14:textId="7C24C3B2" w:rsidR="0029636E" w:rsidRDefault="0029636E" w:rsidP="0029636E">
      <w:pPr>
        <w:rPr>
          <w:rFonts w:ascii="Corbel" w:hAnsi="Corbel"/>
          <w:sz w:val="20"/>
        </w:rPr>
      </w:pPr>
      <w:proofErr w:type="gramStart"/>
      <w:r>
        <w:rPr>
          <w:rFonts w:ascii="Corbel" w:hAnsi="Corbel"/>
          <w:sz w:val="20"/>
        </w:rPr>
        <w:t xml:space="preserve">Ph.D. </w:t>
      </w:r>
      <w:r w:rsidR="008D2F9D">
        <w:rPr>
          <w:rFonts w:ascii="Corbel" w:hAnsi="Corbel"/>
          <w:sz w:val="20"/>
        </w:rPr>
        <w:t>Candidate,</w:t>
      </w:r>
      <w:r>
        <w:rPr>
          <w:rFonts w:ascii="Corbel" w:hAnsi="Corbel"/>
          <w:sz w:val="20"/>
        </w:rPr>
        <w:t xml:space="preserve"> Ethnomusicology, Memorial University, St. John’s, NL.</w:t>
      </w:r>
      <w:proofErr w:type="gramEnd"/>
      <w:r>
        <w:rPr>
          <w:rFonts w:ascii="Corbel" w:hAnsi="Corbel"/>
          <w:sz w:val="20"/>
        </w:rPr>
        <w:t xml:space="preserve"> </w:t>
      </w:r>
    </w:p>
    <w:p w14:paraId="2EABBE28" w14:textId="25FB05EC" w:rsidR="0029636E" w:rsidRDefault="00FE7229" w:rsidP="0029636E">
      <w:pPr>
        <w:spacing w:after="0"/>
        <w:rPr>
          <w:rFonts w:ascii="Corbel" w:hAnsi="Corbel"/>
          <w:b/>
          <w:i/>
          <w:smallCaps/>
          <w:sz w:val="22"/>
        </w:rPr>
      </w:pPr>
      <w:r>
        <w:rPr>
          <w:rFonts w:ascii="Corbel" w:hAnsi="Corbel"/>
          <w:b/>
          <w:smallCaps/>
          <w:sz w:val="22"/>
        </w:rPr>
        <w:t>11:2</w:t>
      </w:r>
      <w:r w:rsidR="00A721AB" w:rsidRPr="009F3D39">
        <w:rPr>
          <w:rFonts w:ascii="Corbel" w:hAnsi="Corbel"/>
          <w:b/>
          <w:smallCaps/>
          <w:sz w:val="22"/>
        </w:rPr>
        <w:t xml:space="preserve">0 – </w:t>
      </w:r>
      <w:r w:rsidR="0029636E">
        <w:rPr>
          <w:rFonts w:ascii="Corbel" w:hAnsi="Corbel"/>
          <w:b/>
          <w:i/>
          <w:smallCaps/>
          <w:sz w:val="22"/>
        </w:rPr>
        <w:t xml:space="preserve">the Suburbs as Transitional Space: </w:t>
      </w:r>
    </w:p>
    <w:p w14:paraId="6868E380" w14:textId="77777777" w:rsidR="000D1293" w:rsidRDefault="0029636E" w:rsidP="000D1293">
      <w:pPr>
        <w:spacing w:after="0"/>
        <w:ind w:firstLine="720"/>
        <w:jc w:val="right"/>
        <w:rPr>
          <w:rFonts w:ascii="Corbel" w:hAnsi="Corbel"/>
          <w:sz w:val="20"/>
        </w:rPr>
      </w:pPr>
      <w:r>
        <w:rPr>
          <w:rFonts w:ascii="Corbel" w:hAnsi="Corbel"/>
          <w:b/>
          <w:i/>
          <w:smallCaps/>
          <w:sz w:val="22"/>
        </w:rPr>
        <w:t>Mapping Edge City Heritage through Contemporary Art</w:t>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t xml:space="preserve">    </w:t>
      </w:r>
      <w:r w:rsidR="00A721AB" w:rsidRPr="009F3D39">
        <w:rPr>
          <w:rFonts w:ascii="Corbel" w:hAnsi="Corbel"/>
          <w:b/>
          <w:smallCaps/>
          <w:sz w:val="22"/>
        </w:rPr>
        <w:t xml:space="preserve"> </w:t>
      </w:r>
      <w:r w:rsidR="000D1293">
        <w:rPr>
          <w:rFonts w:ascii="Corbel" w:hAnsi="Corbel"/>
          <w:sz w:val="22"/>
        </w:rPr>
        <w:t>Tina Chu</w:t>
      </w:r>
      <w:r w:rsidR="00E2104C" w:rsidRPr="009F3D39">
        <w:rPr>
          <w:rFonts w:ascii="Corbel" w:hAnsi="Corbel"/>
          <w:sz w:val="22"/>
        </w:rPr>
        <w:t xml:space="preserve"> </w:t>
      </w:r>
    </w:p>
    <w:p w14:paraId="6A3F4279" w14:textId="4252C42E" w:rsidR="00A721AB" w:rsidRPr="009F3D39" w:rsidRDefault="000D1293" w:rsidP="000D1293">
      <w:pPr>
        <w:rPr>
          <w:rFonts w:ascii="Corbel" w:hAnsi="Corbel"/>
          <w:sz w:val="20"/>
        </w:rPr>
      </w:pPr>
      <w:r>
        <w:rPr>
          <w:rFonts w:ascii="Corbel" w:hAnsi="Corbel"/>
          <w:sz w:val="20"/>
        </w:rPr>
        <w:t>Engagement Officer, Art Gallery of Mississauga</w:t>
      </w:r>
    </w:p>
    <w:p w14:paraId="01AA41EF" w14:textId="7E407EA1" w:rsidR="00A721AB" w:rsidRPr="009F3D39" w:rsidRDefault="00FE7229" w:rsidP="009C7B6D">
      <w:pPr>
        <w:rPr>
          <w:rFonts w:ascii="Corbel" w:hAnsi="Corbel"/>
          <w:b/>
          <w:smallCaps/>
          <w:sz w:val="22"/>
        </w:rPr>
      </w:pPr>
      <w:r>
        <w:rPr>
          <w:rFonts w:ascii="Corbel" w:hAnsi="Corbel"/>
          <w:b/>
          <w:smallCaps/>
          <w:sz w:val="22"/>
        </w:rPr>
        <w:t>11:40</w:t>
      </w:r>
      <w:r w:rsidR="000D1293">
        <w:rPr>
          <w:rFonts w:ascii="Corbel" w:hAnsi="Corbel"/>
          <w:b/>
          <w:smallCaps/>
          <w:sz w:val="22"/>
        </w:rPr>
        <w:t xml:space="preserve"> </w:t>
      </w:r>
      <w:r w:rsidR="00A721AB" w:rsidRPr="009F3D39">
        <w:rPr>
          <w:rFonts w:ascii="Corbel" w:hAnsi="Corbel"/>
          <w:b/>
          <w:smallCaps/>
          <w:sz w:val="22"/>
        </w:rPr>
        <w:t xml:space="preserve"> – Questions</w:t>
      </w:r>
    </w:p>
    <w:p w14:paraId="49265D69" w14:textId="3ABF1E08" w:rsidR="000D1293" w:rsidRPr="004C33E3" w:rsidRDefault="00FE7229" w:rsidP="009C7B6D">
      <w:pPr>
        <w:rPr>
          <w:rFonts w:ascii="Corbel" w:hAnsi="Corbel"/>
          <w:b/>
          <w:smallCaps/>
          <w:sz w:val="22"/>
        </w:rPr>
      </w:pPr>
      <w:r>
        <w:rPr>
          <w:rFonts w:ascii="Corbel" w:hAnsi="Corbel"/>
          <w:b/>
          <w:smallCaps/>
          <w:sz w:val="22"/>
        </w:rPr>
        <w:t>12:00</w:t>
      </w:r>
      <w:r w:rsidR="000D1293">
        <w:rPr>
          <w:rFonts w:ascii="Corbel" w:hAnsi="Corbel"/>
          <w:b/>
          <w:smallCaps/>
          <w:sz w:val="22"/>
        </w:rPr>
        <w:t xml:space="preserve"> </w:t>
      </w:r>
      <w:r w:rsidR="00A721AB" w:rsidRPr="009F3D39">
        <w:rPr>
          <w:rFonts w:ascii="Corbel" w:hAnsi="Corbel"/>
          <w:b/>
          <w:smallCaps/>
          <w:sz w:val="22"/>
        </w:rPr>
        <w:t>-</w:t>
      </w:r>
      <w:r w:rsidR="000D1293">
        <w:rPr>
          <w:rFonts w:ascii="Corbel" w:hAnsi="Corbel"/>
          <w:b/>
          <w:smallCaps/>
          <w:sz w:val="22"/>
        </w:rPr>
        <w:t xml:space="preserve"> </w:t>
      </w:r>
      <w:r w:rsidR="00A721AB" w:rsidRPr="009F3D39">
        <w:rPr>
          <w:rFonts w:ascii="Corbel" w:hAnsi="Corbel"/>
          <w:b/>
          <w:smallCaps/>
          <w:sz w:val="22"/>
        </w:rPr>
        <w:t xml:space="preserve">1:30 </w:t>
      </w:r>
      <w:r w:rsidR="000D1293">
        <w:rPr>
          <w:rFonts w:ascii="Corbel" w:hAnsi="Corbel"/>
          <w:b/>
          <w:smallCaps/>
          <w:sz w:val="22"/>
        </w:rPr>
        <w:t xml:space="preserve">– </w:t>
      </w:r>
      <w:r w:rsidR="00A721AB" w:rsidRPr="009F3D39">
        <w:rPr>
          <w:rFonts w:ascii="Corbel" w:hAnsi="Corbel"/>
          <w:b/>
          <w:smallCaps/>
          <w:sz w:val="22"/>
        </w:rPr>
        <w:t>Lunch Break</w:t>
      </w:r>
    </w:p>
    <w:p w14:paraId="7102756F" w14:textId="77777777" w:rsidR="00C7328F" w:rsidRDefault="00C7328F" w:rsidP="009C7B6D">
      <w:pPr>
        <w:rPr>
          <w:rFonts w:ascii="Corbel" w:hAnsi="Corbel"/>
          <w:b/>
          <w:smallCaps/>
        </w:rPr>
      </w:pPr>
    </w:p>
    <w:p w14:paraId="17EAE1E0" w14:textId="45487C9B" w:rsidR="00A721AB" w:rsidRPr="009F3D39" w:rsidRDefault="000D1293" w:rsidP="009C7B6D">
      <w:pPr>
        <w:rPr>
          <w:rFonts w:ascii="Corbel" w:hAnsi="Corbel"/>
          <w:b/>
          <w:smallCaps/>
          <w:sz w:val="22"/>
        </w:rPr>
      </w:pPr>
      <w:r>
        <w:rPr>
          <w:rFonts w:ascii="Corbel" w:hAnsi="Corbel"/>
          <w:b/>
          <w:smallCaps/>
        </w:rPr>
        <w:t>Session 3: Dissonance and Difficult Heritage I</w:t>
      </w:r>
    </w:p>
    <w:p w14:paraId="25D6851E" w14:textId="77777777" w:rsidR="000D1293" w:rsidRDefault="00A721AB" w:rsidP="008247F0">
      <w:pPr>
        <w:spacing w:after="0"/>
        <w:rPr>
          <w:rFonts w:ascii="Corbel" w:hAnsi="Corbel"/>
          <w:b/>
          <w:i/>
          <w:smallCaps/>
          <w:sz w:val="22"/>
        </w:rPr>
      </w:pPr>
      <w:r w:rsidRPr="009F3D39">
        <w:rPr>
          <w:rFonts w:ascii="Corbel" w:hAnsi="Corbel"/>
          <w:b/>
          <w:smallCaps/>
          <w:sz w:val="22"/>
        </w:rPr>
        <w:t xml:space="preserve">1:30 – </w:t>
      </w:r>
      <w:r w:rsidR="000D1293">
        <w:rPr>
          <w:rFonts w:ascii="Corbel" w:hAnsi="Corbel"/>
          <w:b/>
          <w:i/>
          <w:smallCaps/>
          <w:sz w:val="22"/>
        </w:rPr>
        <w:t xml:space="preserve">Industrial Heritage in Northern Ontario: </w:t>
      </w:r>
    </w:p>
    <w:p w14:paraId="5AA124D9" w14:textId="31BDA252" w:rsidR="008247F0" w:rsidRPr="009F3D39" w:rsidRDefault="000D1293" w:rsidP="000D1293">
      <w:pPr>
        <w:spacing w:after="0"/>
        <w:ind w:firstLine="720"/>
        <w:rPr>
          <w:rFonts w:ascii="Corbel" w:hAnsi="Corbel"/>
          <w:b/>
          <w:smallCaps/>
          <w:sz w:val="22"/>
        </w:rPr>
      </w:pPr>
      <w:r>
        <w:rPr>
          <w:rFonts w:ascii="Corbel" w:hAnsi="Corbel"/>
          <w:b/>
          <w:i/>
          <w:smallCaps/>
          <w:sz w:val="22"/>
        </w:rPr>
        <w:t xml:space="preserve">Case Study of the Controversial Inco </w:t>
      </w:r>
      <w:proofErr w:type="spellStart"/>
      <w:r>
        <w:rPr>
          <w:rFonts w:ascii="Corbel" w:hAnsi="Corbel"/>
          <w:b/>
          <w:i/>
          <w:smallCaps/>
          <w:sz w:val="22"/>
        </w:rPr>
        <w:t>Superstack</w:t>
      </w:r>
      <w:proofErr w:type="spellEnd"/>
    </w:p>
    <w:p w14:paraId="65F56292" w14:textId="19D76818" w:rsidR="008247F0" w:rsidRPr="008D2F9D" w:rsidRDefault="00AB65EB" w:rsidP="008247F0">
      <w:pPr>
        <w:spacing w:after="0"/>
        <w:jc w:val="right"/>
        <w:rPr>
          <w:rFonts w:ascii="Corbel" w:hAnsi="Corbel"/>
          <w:b/>
          <w:smallCaps/>
          <w:sz w:val="22"/>
        </w:rPr>
      </w:pPr>
      <w:r w:rsidRPr="009F3D39">
        <w:rPr>
          <w:rFonts w:ascii="Corbel" w:hAnsi="Corbel"/>
          <w:b/>
          <w:smallCaps/>
          <w:sz w:val="22"/>
        </w:rPr>
        <w:t xml:space="preserve"> </w:t>
      </w:r>
      <w:r w:rsidR="000D1293" w:rsidRPr="008D2F9D">
        <w:rPr>
          <w:rFonts w:ascii="Corbel" w:hAnsi="Corbel"/>
          <w:sz w:val="22"/>
        </w:rPr>
        <w:t>Amanda Sherrington</w:t>
      </w:r>
      <w:r w:rsidR="00E2104C" w:rsidRPr="008D2F9D">
        <w:rPr>
          <w:rFonts w:ascii="Corbel" w:hAnsi="Corbel"/>
          <w:sz w:val="22"/>
        </w:rPr>
        <w:t xml:space="preserve"> </w:t>
      </w:r>
    </w:p>
    <w:p w14:paraId="61908FBF" w14:textId="77777777" w:rsidR="008D2F9D" w:rsidRPr="008D2F9D" w:rsidRDefault="008D2F9D" w:rsidP="008D2F9D">
      <w:pPr>
        <w:spacing w:after="100" w:afterAutospacing="1"/>
        <w:rPr>
          <w:rFonts w:ascii="Corbel" w:hAnsi="Corbel"/>
          <w:sz w:val="20"/>
          <w:lang w:val="en-US"/>
        </w:rPr>
      </w:pPr>
      <w:r w:rsidRPr="008D2F9D">
        <w:rPr>
          <w:rFonts w:ascii="Corbel" w:hAnsi="Corbel"/>
          <w:sz w:val="20"/>
          <w:lang w:val="en-US"/>
        </w:rPr>
        <w:t xml:space="preserve">M.Sc. Candidate, Conservation of Monuments and Sites, Raymond </w:t>
      </w:r>
      <w:proofErr w:type="spellStart"/>
      <w:r w:rsidRPr="008D2F9D">
        <w:rPr>
          <w:rFonts w:ascii="Corbel" w:hAnsi="Corbel"/>
          <w:sz w:val="20"/>
          <w:lang w:val="en-US"/>
        </w:rPr>
        <w:t>Lemaire</w:t>
      </w:r>
      <w:proofErr w:type="spellEnd"/>
      <w:r w:rsidRPr="008D2F9D">
        <w:rPr>
          <w:rFonts w:ascii="Corbel" w:hAnsi="Corbel"/>
          <w:sz w:val="20"/>
          <w:lang w:val="en-US"/>
        </w:rPr>
        <w:t xml:space="preserve"> International Centre for Conservation (KU Leuven, Belgium)</w:t>
      </w:r>
    </w:p>
    <w:p w14:paraId="0B248141" w14:textId="318E5A25" w:rsidR="008247F0" w:rsidRPr="009F3D39" w:rsidRDefault="00A721AB" w:rsidP="000D1293">
      <w:pPr>
        <w:spacing w:after="0"/>
        <w:rPr>
          <w:rFonts w:ascii="Corbel" w:hAnsi="Corbel"/>
          <w:b/>
          <w:smallCaps/>
          <w:sz w:val="22"/>
          <w:lang w:val="fr-CA"/>
        </w:rPr>
      </w:pPr>
      <w:r w:rsidRPr="009F3D39">
        <w:rPr>
          <w:rFonts w:ascii="Corbel" w:hAnsi="Corbel"/>
          <w:b/>
          <w:smallCaps/>
          <w:sz w:val="22"/>
          <w:lang w:val="fr-CA"/>
        </w:rPr>
        <w:t xml:space="preserve">1:50 – </w:t>
      </w:r>
      <w:r w:rsidR="000D1293">
        <w:rPr>
          <w:rFonts w:ascii="Corbel" w:hAnsi="Corbel"/>
          <w:b/>
          <w:i/>
          <w:smallCaps/>
          <w:sz w:val="22"/>
          <w:lang w:val="fr-CA"/>
        </w:rPr>
        <w:t xml:space="preserve">Marginal </w:t>
      </w:r>
      <w:proofErr w:type="spellStart"/>
      <w:r w:rsidR="000D1293">
        <w:rPr>
          <w:rFonts w:ascii="Corbel" w:hAnsi="Corbel"/>
          <w:b/>
          <w:i/>
          <w:smallCaps/>
          <w:sz w:val="22"/>
          <w:lang w:val="fr-CA"/>
        </w:rPr>
        <w:t>Vernaculars</w:t>
      </w:r>
      <w:proofErr w:type="spellEnd"/>
      <w:r w:rsidR="000D1293">
        <w:rPr>
          <w:rFonts w:ascii="Corbel" w:hAnsi="Corbel"/>
          <w:b/>
          <w:i/>
          <w:smallCaps/>
          <w:sz w:val="22"/>
          <w:lang w:val="fr-CA"/>
        </w:rPr>
        <w:t xml:space="preserve"> and Place-</w:t>
      </w:r>
      <w:proofErr w:type="spellStart"/>
      <w:r w:rsidR="000D1293">
        <w:rPr>
          <w:rFonts w:ascii="Corbel" w:hAnsi="Corbel"/>
          <w:b/>
          <w:i/>
          <w:smallCaps/>
          <w:sz w:val="22"/>
          <w:lang w:val="fr-CA"/>
        </w:rPr>
        <w:t>Making</w:t>
      </w:r>
      <w:proofErr w:type="spellEnd"/>
      <w:r w:rsidR="000D1293">
        <w:rPr>
          <w:rFonts w:ascii="Corbel" w:hAnsi="Corbel"/>
          <w:b/>
          <w:i/>
          <w:smallCaps/>
          <w:sz w:val="22"/>
          <w:lang w:val="fr-CA"/>
        </w:rPr>
        <w:t xml:space="preserve"> </w:t>
      </w:r>
      <w:proofErr w:type="spellStart"/>
      <w:r w:rsidR="000D1293">
        <w:rPr>
          <w:rFonts w:ascii="Corbel" w:hAnsi="Corbel"/>
          <w:b/>
          <w:i/>
          <w:smallCaps/>
          <w:sz w:val="22"/>
          <w:lang w:val="fr-CA"/>
        </w:rPr>
        <w:t>Tactics</w:t>
      </w:r>
      <w:proofErr w:type="spellEnd"/>
      <w:r w:rsidR="00AB65EB" w:rsidRPr="009F3D39">
        <w:rPr>
          <w:rFonts w:ascii="Corbel" w:hAnsi="Corbel"/>
          <w:b/>
          <w:smallCaps/>
          <w:sz w:val="22"/>
          <w:lang w:val="fr-CA"/>
        </w:rPr>
        <w:t xml:space="preserve"> </w:t>
      </w:r>
      <w:r w:rsidR="00AB65EB" w:rsidRPr="009F3D39">
        <w:rPr>
          <w:rFonts w:ascii="Corbel" w:hAnsi="Corbel"/>
          <w:b/>
          <w:smallCaps/>
          <w:sz w:val="22"/>
          <w:lang w:val="fr-CA"/>
        </w:rPr>
        <w:tab/>
      </w:r>
      <w:r w:rsidR="00AB65EB" w:rsidRPr="009F3D39">
        <w:rPr>
          <w:rFonts w:ascii="Corbel" w:hAnsi="Corbel"/>
          <w:b/>
          <w:smallCaps/>
          <w:sz w:val="22"/>
          <w:lang w:val="fr-CA"/>
        </w:rPr>
        <w:tab/>
        <w:t xml:space="preserve">     </w:t>
      </w:r>
    </w:p>
    <w:p w14:paraId="3825E290" w14:textId="4ED6468C" w:rsidR="008247F0" w:rsidRPr="009F3D39" w:rsidRDefault="00AB65EB" w:rsidP="008247F0">
      <w:pPr>
        <w:spacing w:after="0"/>
        <w:ind w:firstLine="720"/>
        <w:jc w:val="right"/>
        <w:rPr>
          <w:rFonts w:ascii="Corbel" w:hAnsi="Corbel"/>
          <w:sz w:val="20"/>
          <w:lang w:val="fr-CA"/>
        </w:rPr>
      </w:pPr>
      <w:r w:rsidRPr="009F3D39">
        <w:rPr>
          <w:rFonts w:ascii="Corbel" w:hAnsi="Corbel"/>
          <w:b/>
          <w:smallCaps/>
          <w:sz w:val="22"/>
          <w:lang w:val="fr-CA"/>
        </w:rPr>
        <w:t xml:space="preserve"> </w:t>
      </w:r>
      <w:r w:rsidR="000D1293">
        <w:rPr>
          <w:rFonts w:ascii="Corbel" w:hAnsi="Corbel"/>
          <w:sz w:val="22"/>
          <w:lang w:val="fr-CA"/>
        </w:rPr>
        <w:t xml:space="preserve">Sarah </w:t>
      </w:r>
      <w:proofErr w:type="spellStart"/>
      <w:r w:rsidR="000D1293">
        <w:rPr>
          <w:rFonts w:ascii="Corbel" w:hAnsi="Corbel"/>
          <w:sz w:val="22"/>
          <w:lang w:val="fr-CA"/>
        </w:rPr>
        <w:t>Gelbard</w:t>
      </w:r>
      <w:proofErr w:type="spellEnd"/>
      <w:r w:rsidR="00E2104C" w:rsidRPr="009F3D39">
        <w:rPr>
          <w:rFonts w:ascii="Corbel" w:hAnsi="Corbel"/>
          <w:sz w:val="20"/>
          <w:lang w:val="fr-CA"/>
        </w:rPr>
        <w:t xml:space="preserve"> </w:t>
      </w:r>
    </w:p>
    <w:p w14:paraId="3EF40CAB" w14:textId="30E6E59B" w:rsidR="008247F0" w:rsidRPr="009F3D39" w:rsidRDefault="008D2F9D" w:rsidP="008D2F9D">
      <w:pPr>
        <w:spacing w:after="100" w:afterAutospacing="1"/>
        <w:rPr>
          <w:rFonts w:ascii="Corbel" w:hAnsi="Corbel"/>
          <w:sz w:val="20"/>
          <w:lang w:val="fr-CA"/>
        </w:rPr>
      </w:pPr>
      <w:proofErr w:type="spellStart"/>
      <w:r>
        <w:rPr>
          <w:rFonts w:ascii="Corbel" w:hAnsi="Corbel"/>
          <w:sz w:val="20"/>
          <w:lang w:val="fr-CA"/>
        </w:rPr>
        <w:t>Ph.D</w:t>
      </w:r>
      <w:proofErr w:type="spellEnd"/>
      <w:r w:rsidR="005B7480">
        <w:rPr>
          <w:rFonts w:ascii="Corbel" w:hAnsi="Corbel"/>
          <w:sz w:val="20"/>
          <w:lang w:val="fr-CA"/>
        </w:rPr>
        <w:t>.</w:t>
      </w:r>
      <w:r>
        <w:rPr>
          <w:rFonts w:ascii="Corbel" w:hAnsi="Corbel"/>
          <w:sz w:val="20"/>
          <w:lang w:val="fr-CA"/>
        </w:rPr>
        <w:t xml:space="preserve"> Candidate</w:t>
      </w:r>
      <w:r w:rsidR="000D1293">
        <w:rPr>
          <w:rFonts w:ascii="Corbel" w:hAnsi="Corbel"/>
          <w:sz w:val="20"/>
          <w:lang w:val="fr-CA"/>
        </w:rPr>
        <w:t xml:space="preserve">, </w:t>
      </w:r>
      <w:proofErr w:type="spellStart"/>
      <w:r w:rsidR="000D1293">
        <w:rPr>
          <w:rFonts w:ascii="Corbel" w:hAnsi="Corbel"/>
          <w:sz w:val="20"/>
          <w:lang w:val="fr-CA"/>
        </w:rPr>
        <w:t>School</w:t>
      </w:r>
      <w:proofErr w:type="spellEnd"/>
      <w:r w:rsidR="000D1293">
        <w:rPr>
          <w:rFonts w:ascii="Corbel" w:hAnsi="Corbel"/>
          <w:sz w:val="20"/>
          <w:lang w:val="fr-CA"/>
        </w:rPr>
        <w:t xml:space="preserve"> of </w:t>
      </w:r>
      <w:proofErr w:type="spellStart"/>
      <w:r w:rsidR="000D1293">
        <w:rPr>
          <w:rFonts w:ascii="Corbel" w:hAnsi="Corbel"/>
          <w:sz w:val="20"/>
          <w:lang w:val="fr-CA"/>
        </w:rPr>
        <w:t>Urban</w:t>
      </w:r>
      <w:proofErr w:type="spellEnd"/>
      <w:r w:rsidR="000D1293">
        <w:rPr>
          <w:rFonts w:ascii="Corbel" w:hAnsi="Corbel"/>
          <w:sz w:val="20"/>
          <w:lang w:val="fr-CA"/>
        </w:rPr>
        <w:t xml:space="preserve"> Planning, McGill </w:t>
      </w:r>
      <w:proofErr w:type="spellStart"/>
      <w:r w:rsidR="000D1293">
        <w:rPr>
          <w:rFonts w:ascii="Corbel" w:hAnsi="Corbel"/>
          <w:sz w:val="20"/>
          <w:lang w:val="fr-CA"/>
        </w:rPr>
        <w:t>University</w:t>
      </w:r>
      <w:proofErr w:type="spellEnd"/>
      <w:r w:rsidR="000D1293">
        <w:rPr>
          <w:rFonts w:ascii="Corbel" w:hAnsi="Corbel"/>
          <w:sz w:val="20"/>
          <w:lang w:val="fr-CA"/>
        </w:rPr>
        <w:t xml:space="preserve">, </w:t>
      </w:r>
      <w:proofErr w:type="spellStart"/>
      <w:r w:rsidR="000D1293">
        <w:rPr>
          <w:rFonts w:ascii="Corbel" w:hAnsi="Corbel"/>
          <w:sz w:val="20"/>
          <w:lang w:val="fr-CA"/>
        </w:rPr>
        <w:t>Montreal</w:t>
      </w:r>
      <w:proofErr w:type="spellEnd"/>
      <w:r w:rsidR="000D1293">
        <w:rPr>
          <w:rFonts w:ascii="Corbel" w:hAnsi="Corbel"/>
          <w:sz w:val="20"/>
          <w:lang w:val="fr-CA"/>
        </w:rPr>
        <w:t>, QC.</w:t>
      </w:r>
    </w:p>
    <w:p w14:paraId="5D53B767" w14:textId="77777777" w:rsidR="000D1293" w:rsidRDefault="00A721AB" w:rsidP="008247F0">
      <w:pPr>
        <w:spacing w:after="0"/>
        <w:rPr>
          <w:rFonts w:ascii="Corbel" w:hAnsi="Corbel"/>
          <w:b/>
          <w:i/>
          <w:smallCaps/>
          <w:sz w:val="22"/>
        </w:rPr>
      </w:pPr>
      <w:r w:rsidRPr="009F3D39">
        <w:rPr>
          <w:rFonts w:ascii="Corbel" w:hAnsi="Corbel"/>
          <w:b/>
          <w:smallCaps/>
          <w:sz w:val="22"/>
        </w:rPr>
        <w:t xml:space="preserve">2:10 </w:t>
      </w:r>
      <w:r w:rsidR="00EE127E" w:rsidRPr="009F3D39">
        <w:rPr>
          <w:rFonts w:ascii="Corbel" w:hAnsi="Corbel"/>
          <w:b/>
          <w:smallCaps/>
          <w:sz w:val="22"/>
        </w:rPr>
        <w:t xml:space="preserve">– </w:t>
      </w:r>
      <w:r w:rsidR="000D1293">
        <w:rPr>
          <w:rFonts w:ascii="Corbel" w:hAnsi="Corbel"/>
          <w:b/>
          <w:i/>
          <w:smallCaps/>
          <w:sz w:val="22"/>
        </w:rPr>
        <w:t xml:space="preserve">Rebuilding Identity: </w:t>
      </w:r>
    </w:p>
    <w:p w14:paraId="3322818C" w14:textId="77777777" w:rsidR="000D1293" w:rsidRDefault="000D1293" w:rsidP="000D1293">
      <w:pPr>
        <w:spacing w:after="0"/>
        <w:ind w:firstLine="720"/>
        <w:rPr>
          <w:rFonts w:ascii="Corbel" w:hAnsi="Corbel"/>
          <w:b/>
          <w:smallCaps/>
          <w:sz w:val="22"/>
        </w:rPr>
      </w:pPr>
      <w:r>
        <w:rPr>
          <w:rFonts w:ascii="Corbel" w:hAnsi="Corbel"/>
          <w:b/>
          <w:i/>
          <w:smallCaps/>
          <w:sz w:val="22"/>
        </w:rPr>
        <w:t xml:space="preserve">Architecture as Evidence in </w:t>
      </w:r>
      <w:proofErr w:type="spellStart"/>
      <w:r>
        <w:rPr>
          <w:rFonts w:ascii="Corbel" w:hAnsi="Corbel"/>
          <w:b/>
          <w:i/>
          <w:smallCaps/>
          <w:sz w:val="22"/>
        </w:rPr>
        <w:t>Forillon</w:t>
      </w:r>
      <w:proofErr w:type="spellEnd"/>
      <w:r>
        <w:rPr>
          <w:rFonts w:ascii="Corbel" w:hAnsi="Corbel"/>
          <w:b/>
          <w:i/>
          <w:smallCaps/>
          <w:sz w:val="22"/>
        </w:rPr>
        <w:t xml:space="preserve"> National Park</w:t>
      </w:r>
      <w:r w:rsidR="00AB65EB" w:rsidRPr="009F3D39">
        <w:rPr>
          <w:rFonts w:ascii="Corbel" w:hAnsi="Corbel"/>
          <w:b/>
          <w:smallCaps/>
          <w:sz w:val="22"/>
        </w:rPr>
        <w:tab/>
      </w:r>
      <w:r w:rsidR="00AB65EB" w:rsidRPr="009F3D39">
        <w:rPr>
          <w:rFonts w:ascii="Corbel" w:hAnsi="Corbel"/>
          <w:b/>
          <w:smallCaps/>
          <w:sz w:val="22"/>
        </w:rPr>
        <w:tab/>
        <w:t xml:space="preserve">      </w:t>
      </w:r>
      <w:r w:rsidR="008247F0" w:rsidRPr="009F3D39">
        <w:rPr>
          <w:rFonts w:ascii="Corbel" w:hAnsi="Corbel"/>
          <w:b/>
          <w:smallCaps/>
          <w:sz w:val="22"/>
        </w:rPr>
        <w:t xml:space="preserve">                               </w:t>
      </w:r>
    </w:p>
    <w:p w14:paraId="3396CA1F" w14:textId="26A8B2FA" w:rsidR="008247F0" w:rsidRPr="009F3D39" w:rsidRDefault="000D1293" w:rsidP="000D1293">
      <w:pPr>
        <w:spacing w:after="0"/>
        <w:ind w:firstLine="720"/>
        <w:jc w:val="right"/>
        <w:rPr>
          <w:rFonts w:ascii="Corbel" w:hAnsi="Corbel"/>
          <w:sz w:val="22"/>
        </w:rPr>
      </w:pPr>
      <w:proofErr w:type="spellStart"/>
      <w:r>
        <w:rPr>
          <w:rFonts w:ascii="Corbel" w:hAnsi="Corbel"/>
          <w:sz w:val="22"/>
        </w:rPr>
        <w:t>Desir</w:t>
      </w:r>
      <w:proofErr w:type="spellEnd"/>
      <w:r>
        <w:rPr>
          <w:rFonts w:ascii="Corbel" w:hAnsi="Corbel"/>
          <w:sz w:val="22"/>
          <w:lang w:val="fr-FR"/>
        </w:rPr>
        <w:t>é</w:t>
      </w:r>
      <w:r>
        <w:rPr>
          <w:rFonts w:ascii="Corbel" w:hAnsi="Corbel"/>
          <w:sz w:val="22"/>
        </w:rPr>
        <w:t>e Val</w:t>
      </w:r>
      <w:r w:rsidR="005B7480">
        <w:rPr>
          <w:rFonts w:ascii="Corbel" w:hAnsi="Corbel"/>
          <w:sz w:val="22"/>
        </w:rPr>
        <w:t>a</w:t>
      </w:r>
      <w:r>
        <w:rPr>
          <w:rFonts w:ascii="Corbel" w:hAnsi="Corbel"/>
          <w:sz w:val="22"/>
        </w:rPr>
        <w:t>dares</w:t>
      </w:r>
    </w:p>
    <w:p w14:paraId="75EDBFBD" w14:textId="3ED5B2A3" w:rsidR="00EE127E" w:rsidRPr="000D1293" w:rsidRDefault="008D2F9D" w:rsidP="009C7B6D">
      <w:pPr>
        <w:rPr>
          <w:rFonts w:ascii="Corbel" w:hAnsi="Corbel"/>
          <w:sz w:val="20"/>
          <w:szCs w:val="20"/>
        </w:rPr>
      </w:pPr>
      <w:r>
        <w:rPr>
          <w:rFonts w:ascii="Corbel" w:hAnsi="Corbel"/>
          <w:sz w:val="20"/>
          <w:szCs w:val="20"/>
        </w:rPr>
        <w:t>M.A. Candidate</w:t>
      </w:r>
      <w:r w:rsidR="000D1293" w:rsidRPr="000D1293">
        <w:rPr>
          <w:rFonts w:ascii="Corbel" w:hAnsi="Corbel"/>
          <w:sz w:val="20"/>
          <w:szCs w:val="20"/>
        </w:rPr>
        <w:t>, Urban Design and Housing, McGill University, Montreal, QC</w:t>
      </w:r>
    </w:p>
    <w:p w14:paraId="3CE1A53B" w14:textId="77777777" w:rsidR="00EE127E" w:rsidRPr="009F3D39" w:rsidRDefault="00EE127E" w:rsidP="009C7B6D">
      <w:pPr>
        <w:rPr>
          <w:rFonts w:ascii="Corbel" w:hAnsi="Corbel"/>
          <w:b/>
          <w:smallCaps/>
          <w:sz w:val="22"/>
        </w:rPr>
      </w:pPr>
      <w:r w:rsidRPr="009F3D39">
        <w:rPr>
          <w:rFonts w:ascii="Corbel" w:hAnsi="Corbel"/>
          <w:b/>
          <w:smallCaps/>
          <w:sz w:val="22"/>
        </w:rPr>
        <w:t>2:30 – Questions</w:t>
      </w:r>
    </w:p>
    <w:p w14:paraId="378C8DBE" w14:textId="4AC9067D" w:rsidR="00EE127E" w:rsidRPr="009F3D39" w:rsidRDefault="00EE127E" w:rsidP="009C7B6D">
      <w:pPr>
        <w:rPr>
          <w:rFonts w:ascii="Corbel" w:hAnsi="Corbel"/>
          <w:b/>
          <w:smallCaps/>
          <w:sz w:val="22"/>
        </w:rPr>
      </w:pPr>
      <w:r w:rsidRPr="009F3D39">
        <w:rPr>
          <w:rFonts w:ascii="Corbel" w:hAnsi="Corbel"/>
          <w:b/>
          <w:smallCaps/>
          <w:sz w:val="22"/>
        </w:rPr>
        <w:t>2:45</w:t>
      </w:r>
      <w:r w:rsidR="00173D88">
        <w:rPr>
          <w:rFonts w:ascii="Corbel" w:hAnsi="Corbel"/>
          <w:b/>
          <w:smallCaps/>
          <w:sz w:val="22"/>
        </w:rPr>
        <w:t xml:space="preserve"> - 3:05</w:t>
      </w:r>
      <w:r w:rsidRPr="009F3D39">
        <w:rPr>
          <w:rFonts w:ascii="Corbel" w:hAnsi="Corbel"/>
          <w:b/>
          <w:smallCaps/>
          <w:sz w:val="22"/>
        </w:rPr>
        <w:t xml:space="preserve"> – Afternoon Break</w:t>
      </w:r>
    </w:p>
    <w:p w14:paraId="369016C3" w14:textId="7AEB5738" w:rsidR="00A721AB" w:rsidRPr="009F3D39" w:rsidRDefault="00173D88" w:rsidP="009C7B6D">
      <w:pPr>
        <w:rPr>
          <w:rFonts w:ascii="Corbel" w:hAnsi="Corbel"/>
          <w:b/>
          <w:smallCaps/>
          <w:sz w:val="22"/>
        </w:rPr>
      </w:pPr>
      <w:r>
        <w:rPr>
          <w:rFonts w:ascii="Corbel" w:hAnsi="Corbel"/>
          <w:b/>
          <w:smallCaps/>
        </w:rPr>
        <w:lastRenderedPageBreak/>
        <w:t>Session 4</w:t>
      </w:r>
      <w:r w:rsidR="00EE127E" w:rsidRPr="009F3D39">
        <w:rPr>
          <w:rFonts w:ascii="Corbel" w:hAnsi="Corbel"/>
          <w:b/>
          <w:smallCaps/>
        </w:rPr>
        <w:t xml:space="preserve">: </w:t>
      </w:r>
      <w:r>
        <w:rPr>
          <w:rFonts w:ascii="Corbel" w:hAnsi="Corbel"/>
          <w:b/>
          <w:smallCaps/>
        </w:rPr>
        <w:t>Dissonance and Difficult Heritage II</w:t>
      </w:r>
      <w:r w:rsidR="00A721AB" w:rsidRPr="009F3D39">
        <w:rPr>
          <w:rFonts w:ascii="Corbel" w:hAnsi="Corbel"/>
          <w:b/>
          <w:i/>
          <w:smallCaps/>
          <w:sz w:val="22"/>
        </w:rPr>
        <w:t xml:space="preserve"> </w:t>
      </w:r>
    </w:p>
    <w:p w14:paraId="4EEF47FE" w14:textId="5FE3F60E" w:rsidR="008247F0" w:rsidRPr="009F3D39" w:rsidRDefault="00173D88" w:rsidP="00173D88">
      <w:pPr>
        <w:spacing w:after="0"/>
        <w:rPr>
          <w:rFonts w:ascii="Corbel" w:hAnsi="Corbel"/>
          <w:b/>
          <w:smallCaps/>
          <w:sz w:val="22"/>
        </w:rPr>
      </w:pPr>
      <w:r>
        <w:rPr>
          <w:rFonts w:ascii="Corbel" w:hAnsi="Corbel"/>
          <w:b/>
          <w:smallCaps/>
          <w:sz w:val="22"/>
        </w:rPr>
        <w:t>3:05</w:t>
      </w:r>
      <w:r w:rsidR="00EE127E" w:rsidRPr="009F3D39">
        <w:rPr>
          <w:rFonts w:ascii="Corbel" w:hAnsi="Corbel"/>
          <w:b/>
          <w:smallCaps/>
          <w:sz w:val="22"/>
        </w:rPr>
        <w:t xml:space="preserve"> – </w:t>
      </w:r>
      <w:r>
        <w:rPr>
          <w:rFonts w:ascii="Corbel" w:hAnsi="Corbel"/>
          <w:b/>
          <w:i/>
          <w:smallCaps/>
          <w:sz w:val="22"/>
        </w:rPr>
        <w:t>Canadian Law as Heritage</w:t>
      </w:r>
      <w:r w:rsidR="00AB65EB" w:rsidRPr="009F3D39">
        <w:rPr>
          <w:rFonts w:ascii="Corbel" w:hAnsi="Corbel"/>
          <w:b/>
          <w:i/>
          <w:smallCaps/>
          <w:sz w:val="22"/>
        </w:rPr>
        <w:t xml:space="preserve"> </w:t>
      </w:r>
      <w:r w:rsidR="00EE127E" w:rsidRPr="009F3D39">
        <w:rPr>
          <w:rFonts w:ascii="Corbel" w:hAnsi="Corbel"/>
          <w:b/>
          <w:smallCaps/>
          <w:sz w:val="22"/>
        </w:rPr>
        <w:t xml:space="preserve"> </w:t>
      </w:r>
      <w:r w:rsidR="00AB65EB" w:rsidRPr="009F3D39">
        <w:rPr>
          <w:rFonts w:ascii="Corbel" w:hAnsi="Corbel"/>
          <w:b/>
          <w:smallCaps/>
          <w:sz w:val="22"/>
        </w:rPr>
        <w:tab/>
      </w:r>
      <w:r w:rsidR="00AB65EB" w:rsidRPr="009F3D39">
        <w:rPr>
          <w:rFonts w:ascii="Corbel" w:hAnsi="Corbel"/>
          <w:b/>
          <w:smallCaps/>
          <w:sz w:val="22"/>
        </w:rPr>
        <w:tab/>
      </w:r>
    </w:p>
    <w:p w14:paraId="0E7C3F21" w14:textId="4A382DD8" w:rsidR="008247F0" w:rsidRPr="009F3D39" w:rsidRDefault="00173D88" w:rsidP="008247F0">
      <w:pPr>
        <w:spacing w:after="0"/>
        <w:ind w:firstLine="720"/>
        <w:jc w:val="right"/>
        <w:rPr>
          <w:rFonts w:ascii="Corbel" w:hAnsi="Corbel"/>
          <w:sz w:val="22"/>
        </w:rPr>
      </w:pPr>
      <w:proofErr w:type="spellStart"/>
      <w:r>
        <w:rPr>
          <w:rFonts w:ascii="Corbel" w:hAnsi="Corbel"/>
          <w:sz w:val="22"/>
        </w:rPr>
        <w:t>Allister</w:t>
      </w:r>
      <w:proofErr w:type="spellEnd"/>
      <w:r>
        <w:rPr>
          <w:rFonts w:ascii="Corbel" w:hAnsi="Corbel"/>
          <w:sz w:val="22"/>
        </w:rPr>
        <w:t xml:space="preserve"> Morrison</w:t>
      </w:r>
    </w:p>
    <w:p w14:paraId="50C60238" w14:textId="42F402D8" w:rsidR="00EE127E" w:rsidRPr="009F3D39" w:rsidRDefault="008D2F9D" w:rsidP="008247F0">
      <w:pPr>
        <w:rPr>
          <w:rFonts w:ascii="Corbel" w:hAnsi="Corbel"/>
          <w:sz w:val="20"/>
        </w:rPr>
      </w:pPr>
      <w:r>
        <w:rPr>
          <w:rFonts w:ascii="Corbel" w:hAnsi="Corbel"/>
          <w:sz w:val="20"/>
        </w:rPr>
        <w:t>M.A. Candidate</w:t>
      </w:r>
      <w:r w:rsidR="00173D88">
        <w:rPr>
          <w:rFonts w:ascii="Corbel" w:hAnsi="Corbel"/>
          <w:sz w:val="20"/>
        </w:rPr>
        <w:t>, School of Canadian Studies, Carleton University</w:t>
      </w:r>
    </w:p>
    <w:p w14:paraId="060245DE" w14:textId="77777777" w:rsidR="00D67B72" w:rsidRDefault="00173D88" w:rsidP="00D67B72">
      <w:pPr>
        <w:spacing w:after="0" w:line="240" w:lineRule="auto"/>
        <w:rPr>
          <w:rFonts w:ascii="Corbel" w:hAnsi="Corbel"/>
          <w:b/>
          <w:i/>
          <w:smallCaps/>
          <w:sz w:val="22"/>
          <w:lang w:val="en-US"/>
        </w:rPr>
      </w:pPr>
      <w:r>
        <w:rPr>
          <w:rFonts w:ascii="Corbel" w:hAnsi="Corbel"/>
          <w:b/>
          <w:smallCaps/>
          <w:sz w:val="22"/>
        </w:rPr>
        <w:t>3:25</w:t>
      </w:r>
      <w:r w:rsidR="00EE127E" w:rsidRPr="009F3D39">
        <w:rPr>
          <w:rFonts w:ascii="Corbel" w:hAnsi="Corbel"/>
          <w:b/>
          <w:smallCaps/>
          <w:sz w:val="22"/>
        </w:rPr>
        <w:t xml:space="preserve"> – </w:t>
      </w:r>
      <w:r w:rsidR="00D67B72" w:rsidRPr="00D67B72">
        <w:rPr>
          <w:rFonts w:ascii="Corbel" w:hAnsi="Corbel"/>
          <w:b/>
          <w:i/>
          <w:smallCaps/>
          <w:sz w:val="22"/>
          <w:lang w:val="en-US"/>
        </w:rPr>
        <w:t>Healing Heritage:</w:t>
      </w:r>
    </w:p>
    <w:p w14:paraId="574FEDD7" w14:textId="3231D64F" w:rsidR="00AB65EB" w:rsidRPr="00D67B72" w:rsidRDefault="00D67B72" w:rsidP="00D67B72">
      <w:pPr>
        <w:spacing w:after="0" w:line="240" w:lineRule="auto"/>
        <w:ind w:firstLine="720"/>
        <w:rPr>
          <w:rFonts w:ascii="Corbel" w:hAnsi="Corbel"/>
          <w:b/>
          <w:bCs/>
          <w:i/>
          <w:smallCaps/>
          <w:sz w:val="22"/>
          <w:lang w:val="en-US"/>
        </w:rPr>
      </w:pPr>
      <w:r w:rsidRPr="00D67B72">
        <w:rPr>
          <w:rFonts w:ascii="Corbel" w:hAnsi="Corbel"/>
          <w:b/>
          <w:bCs/>
          <w:i/>
          <w:smallCaps/>
          <w:sz w:val="22"/>
          <w:lang w:val="en-US"/>
        </w:rPr>
        <w:t>Commemorating Canada’s Indian Residential School System</w:t>
      </w:r>
    </w:p>
    <w:p w14:paraId="30644698" w14:textId="6B53F92D" w:rsidR="00AB65EB" w:rsidRDefault="00AB65EB" w:rsidP="006504E5">
      <w:pPr>
        <w:spacing w:after="0"/>
        <w:ind w:left="4320"/>
        <w:jc w:val="right"/>
        <w:rPr>
          <w:rFonts w:ascii="Corbel" w:hAnsi="Corbel"/>
          <w:sz w:val="22"/>
        </w:rPr>
      </w:pPr>
      <w:r w:rsidRPr="009F3D39">
        <w:rPr>
          <w:rFonts w:ascii="Corbel" w:hAnsi="Corbel"/>
          <w:b/>
          <w:smallCaps/>
          <w:sz w:val="22"/>
        </w:rPr>
        <w:t xml:space="preserve">          </w:t>
      </w:r>
      <w:r w:rsidR="00EE127E" w:rsidRPr="009F3D39">
        <w:rPr>
          <w:rFonts w:ascii="Corbel" w:hAnsi="Corbel"/>
          <w:b/>
          <w:smallCaps/>
          <w:sz w:val="22"/>
        </w:rPr>
        <w:t xml:space="preserve"> </w:t>
      </w:r>
      <w:r w:rsidR="006504E5">
        <w:rPr>
          <w:rFonts w:ascii="Corbel" w:hAnsi="Corbel"/>
          <w:sz w:val="22"/>
        </w:rPr>
        <w:t xml:space="preserve">Trina </w:t>
      </w:r>
      <w:proofErr w:type="spellStart"/>
      <w:r w:rsidR="006504E5">
        <w:rPr>
          <w:rFonts w:ascii="Corbel" w:hAnsi="Corbel"/>
          <w:sz w:val="22"/>
        </w:rPr>
        <w:t>Bolam</w:t>
      </w:r>
      <w:proofErr w:type="spellEnd"/>
    </w:p>
    <w:p w14:paraId="0F8B31FB" w14:textId="645EA3F5" w:rsidR="006504E5" w:rsidRPr="006504E5" w:rsidRDefault="008D2F9D" w:rsidP="006504E5">
      <w:pPr>
        <w:spacing w:after="120"/>
        <w:rPr>
          <w:rFonts w:ascii="Corbel" w:hAnsi="Corbel"/>
          <w:sz w:val="20"/>
          <w:szCs w:val="20"/>
        </w:rPr>
      </w:pPr>
      <w:r>
        <w:rPr>
          <w:rFonts w:ascii="Corbel" w:hAnsi="Corbel"/>
          <w:sz w:val="20"/>
          <w:szCs w:val="20"/>
        </w:rPr>
        <w:t>Ph.D. Candidate, Carleton University</w:t>
      </w:r>
    </w:p>
    <w:p w14:paraId="614025F9" w14:textId="41F08C2D" w:rsidR="007D0A15" w:rsidRPr="009F3D39" w:rsidRDefault="006504E5" w:rsidP="009C7B6D">
      <w:pPr>
        <w:rPr>
          <w:rFonts w:ascii="Corbel" w:hAnsi="Corbel"/>
          <w:b/>
          <w:smallCaps/>
          <w:sz w:val="22"/>
        </w:rPr>
      </w:pPr>
      <w:r>
        <w:rPr>
          <w:rFonts w:ascii="Corbel" w:hAnsi="Corbel"/>
          <w:b/>
          <w:smallCaps/>
          <w:sz w:val="22"/>
        </w:rPr>
        <w:t>3:45</w:t>
      </w:r>
      <w:r w:rsidR="007D0A15" w:rsidRPr="009F3D39">
        <w:rPr>
          <w:rFonts w:ascii="Corbel" w:hAnsi="Corbel"/>
          <w:b/>
          <w:smallCaps/>
          <w:sz w:val="22"/>
        </w:rPr>
        <w:t xml:space="preserve"> – Questions </w:t>
      </w:r>
    </w:p>
    <w:p w14:paraId="0D7DD4BD" w14:textId="057FF169" w:rsidR="007D0A15" w:rsidRPr="009F3D39" w:rsidRDefault="00EE127E" w:rsidP="009C7B6D">
      <w:pPr>
        <w:rPr>
          <w:rFonts w:ascii="Corbel" w:hAnsi="Corbel"/>
          <w:sz w:val="20"/>
        </w:rPr>
      </w:pPr>
      <w:r w:rsidRPr="009F3D39">
        <w:rPr>
          <w:rFonts w:ascii="Corbel" w:hAnsi="Corbel"/>
          <w:b/>
          <w:smallCaps/>
          <w:sz w:val="22"/>
        </w:rPr>
        <w:t>4:</w:t>
      </w:r>
      <w:r w:rsidR="006504E5">
        <w:rPr>
          <w:rFonts w:ascii="Corbel" w:hAnsi="Corbel"/>
          <w:b/>
          <w:smallCaps/>
          <w:sz w:val="22"/>
        </w:rPr>
        <w:t>00</w:t>
      </w:r>
      <w:r w:rsidRPr="009F3D39">
        <w:rPr>
          <w:rFonts w:ascii="Corbel" w:hAnsi="Corbel"/>
          <w:b/>
          <w:smallCaps/>
          <w:sz w:val="22"/>
        </w:rPr>
        <w:t xml:space="preserve"> – Closing Remarks</w:t>
      </w:r>
      <w:r w:rsidR="00B91957" w:rsidRPr="009F3D39">
        <w:rPr>
          <w:rFonts w:ascii="Corbel" w:hAnsi="Corbel"/>
          <w:b/>
          <w:smallCaps/>
          <w:sz w:val="22"/>
        </w:rPr>
        <w:t xml:space="preserve"> </w:t>
      </w:r>
      <w:r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t xml:space="preserve">     </w:t>
      </w:r>
      <w:r w:rsidR="006504E5">
        <w:rPr>
          <w:rFonts w:ascii="Corbel" w:hAnsi="Corbel"/>
          <w:b/>
          <w:smallCaps/>
          <w:sz w:val="22"/>
        </w:rPr>
        <w:tab/>
        <w:t xml:space="preserve">  </w:t>
      </w:r>
      <w:r w:rsidR="006504E5">
        <w:rPr>
          <w:rFonts w:ascii="Corbel" w:hAnsi="Corbel"/>
          <w:sz w:val="22"/>
        </w:rPr>
        <w:t xml:space="preserve">Paul </w:t>
      </w:r>
      <w:proofErr w:type="spellStart"/>
      <w:r w:rsidR="006504E5">
        <w:rPr>
          <w:rFonts w:ascii="Corbel" w:hAnsi="Corbel"/>
          <w:sz w:val="22"/>
        </w:rPr>
        <w:t>Litt</w:t>
      </w:r>
      <w:proofErr w:type="spellEnd"/>
      <w:r w:rsidRPr="009F3D39">
        <w:rPr>
          <w:rFonts w:ascii="Corbel" w:hAnsi="Corbel"/>
          <w:sz w:val="22"/>
        </w:rPr>
        <w:t xml:space="preserve"> </w:t>
      </w:r>
      <w:r w:rsidRPr="009F3D39">
        <w:rPr>
          <w:rFonts w:ascii="Corbel" w:hAnsi="Corbel"/>
          <w:sz w:val="20"/>
        </w:rPr>
        <w:t xml:space="preserve">Professor, </w:t>
      </w:r>
      <w:r w:rsidR="0098159F" w:rsidRPr="009F3D39">
        <w:rPr>
          <w:rFonts w:ascii="Corbel" w:hAnsi="Corbel"/>
          <w:sz w:val="20"/>
        </w:rPr>
        <w:t>School of Canadian Studies</w:t>
      </w:r>
      <w:r w:rsidR="006504E5">
        <w:rPr>
          <w:rFonts w:ascii="Corbel" w:hAnsi="Corbel"/>
          <w:sz w:val="20"/>
        </w:rPr>
        <w:t>, Carleton University</w:t>
      </w:r>
    </w:p>
    <w:p w14:paraId="295721A8" w14:textId="77777777" w:rsidR="007D0A15" w:rsidRPr="009F3D39" w:rsidRDefault="007D0A15" w:rsidP="004C33E3">
      <w:pPr>
        <w:rPr>
          <w:rFonts w:ascii="Corbel" w:hAnsi="Corbel"/>
          <w:smallCaps/>
          <w:sz w:val="36"/>
        </w:rPr>
      </w:pPr>
    </w:p>
    <w:p w14:paraId="55E888E7" w14:textId="20D4766D" w:rsidR="0098159F" w:rsidRPr="009F3D39" w:rsidRDefault="006504E5" w:rsidP="003A21C9">
      <w:pPr>
        <w:jc w:val="center"/>
        <w:rPr>
          <w:rFonts w:ascii="Corbel" w:hAnsi="Corbel"/>
          <w:smallCaps/>
          <w:sz w:val="36"/>
        </w:rPr>
      </w:pPr>
      <w:r>
        <w:rPr>
          <w:rFonts w:ascii="Corbel" w:hAnsi="Corbel"/>
          <w:smallCaps/>
          <w:sz w:val="36"/>
        </w:rPr>
        <w:t>2015</w:t>
      </w:r>
      <w:r w:rsidR="0098159F" w:rsidRPr="009F3D39">
        <w:rPr>
          <w:rFonts w:ascii="Corbel" w:hAnsi="Corbel"/>
          <w:smallCaps/>
          <w:sz w:val="36"/>
        </w:rPr>
        <w:t xml:space="preserve"> </w:t>
      </w:r>
      <w:r w:rsidR="00B93CB6" w:rsidRPr="009F3D39">
        <w:rPr>
          <w:rFonts w:ascii="Corbel" w:hAnsi="Corbel"/>
          <w:smallCaps/>
          <w:sz w:val="36"/>
        </w:rPr>
        <w:t>Presentation Abstracts</w:t>
      </w:r>
    </w:p>
    <w:p w14:paraId="54D8D724" w14:textId="080AE54B" w:rsidR="005A4A5F" w:rsidRPr="00571776" w:rsidRDefault="005B7480" w:rsidP="003A21C9">
      <w:pPr>
        <w:spacing w:after="0"/>
        <w:rPr>
          <w:rFonts w:ascii="Corbel" w:hAnsi="Corbel"/>
          <w:i/>
          <w:sz w:val="22"/>
        </w:rPr>
      </w:pPr>
      <w:r>
        <w:rPr>
          <w:rFonts w:ascii="Corbel" w:hAnsi="Corbel"/>
          <w:b/>
          <w:bCs/>
          <w:smallCaps/>
          <w:sz w:val="22"/>
        </w:rPr>
        <w:t xml:space="preserve">Ali </w:t>
      </w:r>
      <w:proofErr w:type="spellStart"/>
      <w:r>
        <w:rPr>
          <w:rFonts w:ascii="Corbel" w:hAnsi="Corbel"/>
          <w:b/>
          <w:bCs/>
          <w:smallCaps/>
          <w:sz w:val="22"/>
        </w:rPr>
        <w:t>Piw</w:t>
      </w:r>
      <w:r w:rsidR="006504E5" w:rsidRPr="006504E5">
        <w:rPr>
          <w:rFonts w:ascii="Corbel" w:hAnsi="Corbel"/>
          <w:b/>
          <w:bCs/>
          <w:smallCaps/>
          <w:sz w:val="22"/>
        </w:rPr>
        <w:t>owar</w:t>
      </w:r>
      <w:proofErr w:type="spellEnd"/>
      <w:r w:rsidR="00571776">
        <w:rPr>
          <w:rFonts w:ascii="Corbel" w:hAnsi="Corbel"/>
          <w:b/>
          <w:smallCaps/>
          <w:sz w:val="22"/>
          <w:szCs w:val="28"/>
        </w:rPr>
        <w:t xml:space="preserve"> </w:t>
      </w:r>
      <w:r w:rsidR="00571776" w:rsidRPr="00571776">
        <w:rPr>
          <w:rFonts w:ascii="Corbel" w:hAnsi="Corbel"/>
          <w:i/>
          <w:sz w:val="22"/>
        </w:rPr>
        <w:t xml:space="preserve">Prairie </w:t>
      </w:r>
      <w:proofErr w:type="spellStart"/>
      <w:r w:rsidR="00571776" w:rsidRPr="00571776">
        <w:rPr>
          <w:rFonts w:ascii="Corbel" w:hAnsi="Corbel"/>
          <w:i/>
          <w:sz w:val="22"/>
        </w:rPr>
        <w:t>ArchiCulture</w:t>
      </w:r>
      <w:proofErr w:type="spellEnd"/>
      <w:r w:rsidR="00571776" w:rsidRPr="00571776">
        <w:rPr>
          <w:rFonts w:ascii="Corbel" w:hAnsi="Corbel"/>
          <w:i/>
          <w:sz w:val="22"/>
        </w:rPr>
        <w:t>: Adaptive Reuse of Wooden Crib Grain Elevators in Saskatchewan</w:t>
      </w:r>
    </w:p>
    <w:p w14:paraId="33A1D325" w14:textId="77777777" w:rsidR="00571776" w:rsidRPr="00571776" w:rsidRDefault="00571776" w:rsidP="00571776">
      <w:pPr>
        <w:spacing w:after="0"/>
        <w:ind w:firstLine="720"/>
        <w:rPr>
          <w:rFonts w:ascii="Corbel" w:hAnsi="Corbel" w:cs="Times New Roman"/>
          <w:sz w:val="20"/>
          <w:szCs w:val="20"/>
          <w:lang w:val="en-US"/>
        </w:rPr>
      </w:pPr>
      <w:r w:rsidRPr="00571776">
        <w:rPr>
          <w:rFonts w:ascii="Corbel" w:hAnsi="Corbel" w:cs="Times New Roman"/>
          <w:sz w:val="20"/>
          <w:szCs w:val="20"/>
          <w:lang w:val="en-US"/>
        </w:rPr>
        <w:t xml:space="preserve">This paper studies the tangible and intangible cultural heritage of the wooden grain elevators in Saskatchewan. As wooden elevators become obsolete as a result of changing agricultural technology, they are facing neglect, abandonment, and demolition. While these elevators were once purely functional structures, their unintentional monumentality has contributed to their relationship with prairie people fostering individual and communal identity. </w:t>
      </w:r>
    </w:p>
    <w:p w14:paraId="622DEFA8" w14:textId="77777777" w:rsidR="00571776" w:rsidRPr="00571776" w:rsidRDefault="00571776" w:rsidP="00571776">
      <w:pPr>
        <w:spacing w:after="0"/>
        <w:ind w:firstLine="720"/>
        <w:rPr>
          <w:rFonts w:ascii="Corbel" w:hAnsi="Corbel" w:cs="Times New Roman"/>
          <w:sz w:val="20"/>
          <w:szCs w:val="20"/>
          <w:lang w:val="en-US"/>
        </w:rPr>
      </w:pPr>
      <w:r w:rsidRPr="00571776">
        <w:rPr>
          <w:rFonts w:ascii="Corbel" w:hAnsi="Corbel" w:cs="Times New Roman"/>
          <w:sz w:val="20"/>
          <w:szCs w:val="20"/>
          <w:lang w:val="en-US"/>
        </w:rPr>
        <w:t xml:space="preserve">The wooden elevators are explored in the context of the past, present, and future using archival research, site visits, and interviews. The town of Indian Head, SK is a case study. The micro history of Indian Head permits an understanding of the relationship between elevators and other prairie towns. Further, Indian Head is the selected site for an architectural adaptive reuse project of a wooden grain elevator. </w:t>
      </w:r>
    </w:p>
    <w:p w14:paraId="174FE93C" w14:textId="77777777" w:rsidR="00571776" w:rsidRPr="00571776" w:rsidRDefault="00571776" w:rsidP="00571776">
      <w:pPr>
        <w:spacing w:after="0"/>
        <w:ind w:firstLine="720"/>
        <w:rPr>
          <w:rFonts w:ascii="Corbel" w:hAnsi="Corbel" w:cs="Times New Roman"/>
          <w:sz w:val="20"/>
          <w:szCs w:val="20"/>
          <w:lang w:val="en-US"/>
        </w:rPr>
      </w:pPr>
      <w:r w:rsidRPr="00571776">
        <w:rPr>
          <w:rFonts w:ascii="Corbel" w:hAnsi="Corbel" w:cs="Times New Roman"/>
          <w:sz w:val="20"/>
          <w:szCs w:val="20"/>
          <w:lang w:val="en-US"/>
        </w:rPr>
        <w:t xml:space="preserve">The concept of living heritage is employed to investigate the tangible and intangible cultural heritage associated with grain elevators using a temporal framework. Living heritage is both an action and theory—a way of thinking and </w:t>
      </w:r>
      <w:r w:rsidRPr="00571776">
        <w:rPr>
          <w:rFonts w:ascii="Corbel" w:hAnsi="Corbel" w:cs="Times New Roman"/>
          <w:sz w:val="20"/>
          <w:szCs w:val="20"/>
          <w:lang w:val="en-US"/>
        </w:rPr>
        <w:lastRenderedPageBreak/>
        <w:t>acting towards the past. This sets the stage for a multifaceted discourse concerning place, time, and people relating to the wooden grain elevators in Saskatchewan.</w:t>
      </w:r>
    </w:p>
    <w:p w14:paraId="4EB5FF17" w14:textId="370805AD" w:rsidR="00571776" w:rsidRPr="00571776" w:rsidRDefault="00571776" w:rsidP="00571776">
      <w:pPr>
        <w:spacing w:after="120"/>
        <w:ind w:firstLine="720"/>
        <w:rPr>
          <w:rFonts w:ascii="Corbel" w:hAnsi="Corbel" w:cs="Times New Roman"/>
          <w:sz w:val="20"/>
          <w:szCs w:val="20"/>
          <w:lang w:val="en-US"/>
        </w:rPr>
      </w:pPr>
      <w:r w:rsidRPr="00571776">
        <w:rPr>
          <w:rFonts w:ascii="Corbel" w:hAnsi="Corbel" w:cs="Times New Roman"/>
          <w:sz w:val="20"/>
          <w:szCs w:val="20"/>
          <w:lang w:val="en-US"/>
        </w:rPr>
        <w:t>Though the demolition of some wooden grain elevators is inevitable, it is crucial that the cultural value of these historic structures be recognized through its living heritage and that adaptive reuses are considered in order to sustain their existence and usability of the elevators into the future. This thesis substantiates the importance of the wooden grain elevators to prairie people and prescribes an architectural response for adaptive reuse.</w:t>
      </w:r>
    </w:p>
    <w:p w14:paraId="436AE4C5" w14:textId="7D409BD0" w:rsidR="005A4A5F" w:rsidRDefault="00C3705C" w:rsidP="003A21C9">
      <w:pPr>
        <w:spacing w:after="0"/>
        <w:rPr>
          <w:rFonts w:ascii="Corbel" w:hAnsi="Corbel"/>
          <w:i/>
          <w:sz w:val="22"/>
          <w:szCs w:val="28"/>
        </w:rPr>
      </w:pPr>
      <w:r w:rsidRPr="0013729A">
        <w:rPr>
          <w:rFonts w:ascii="Corbel" w:hAnsi="Corbel"/>
          <w:b/>
          <w:smallCaps/>
          <w:sz w:val="22"/>
          <w:szCs w:val="28"/>
        </w:rPr>
        <w:t xml:space="preserve">Karen </w:t>
      </w:r>
      <w:proofErr w:type="spellStart"/>
      <w:r w:rsidRPr="0013729A">
        <w:rPr>
          <w:rFonts w:ascii="Corbel" w:hAnsi="Corbel"/>
          <w:b/>
          <w:smallCaps/>
          <w:sz w:val="22"/>
          <w:szCs w:val="28"/>
        </w:rPr>
        <w:t>Prytula</w:t>
      </w:r>
      <w:proofErr w:type="spellEnd"/>
      <w:r w:rsidR="005A4A5F" w:rsidRPr="0013729A">
        <w:rPr>
          <w:rFonts w:ascii="Corbel" w:hAnsi="Corbel"/>
          <w:b/>
          <w:smallCaps/>
          <w:sz w:val="22"/>
          <w:szCs w:val="28"/>
        </w:rPr>
        <w:t xml:space="preserve"> </w:t>
      </w:r>
      <w:r w:rsidRPr="0013729A">
        <w:rPr>
          <w:rFonts w:ascii="Corbel" w:hAnsi="Corbel"/>
          <w:i/>
          <w:sz w:val="22"/>
          <w:szCs w:val="28"/>
        </w:rPr>
        <w:t>Heritage Has Left the Building</w:t>
      </w:r>
    </w:p>
    <w:p w14:paraId="73BD4572" w14:textId="77777777" w:rsidR="0013729A" w:rsidRPr="0013729A" w:rsidRDefault="0013729A" w:rsidP="0013729A">
      <w:pPr>
        <w:spacing w:after="0"/>
        <w:ind w:firstLine="720"/>
        <w:rPr>
          <w:rFonts w:ascii="Corbel" w:hAnsi="Corbel"/>
          <w:sz w:val="20"/>
          <w:szCs w:val="28"/>
        </w:rPr>
      </w:pPr>
      <w:r w:rsidRPr="0013729A">
        <w:rPr>
          <w:rFonts w:ascii="Corbel" w:hAnsi="Corbel"/>
          <w:sz w:val="20"/>
          <w:szCs w:val="28"/>
        </w:rPr>
        <w:t xml:space="preserve">The purpose of this paper is to highlight how heritage and history can become lost when an old house outlives the family it was built for, thereby changing the heritage landscape. The importance for this topic lies in an apparent trend accepted by land developers, municipalities, and private owners alike, where a building falls so far into disrepair it is not feasible to renovate and so the only option available is demolition. </w:t>
      </w:r>
    </w:p>
    <w:p w14:paraId="3F1E0965" w14:textId="2B926437" w:rsidR="0013729A" w:rsidRPr="0013729A" w:rsidRDefault="0013729A" w:rsidP="0013729A">
      <w:pPr>
        <w:spacing w:after="0"/>
        <w:ind w:firstLine="720"/>
        <w:rPr>
          <w:rFonts w:ascii="Corbel" w:hAnsi="Corbel"/>
          <w:sz w:val="20"/>
          <w:szCs w:val="28"/>
        </w:rPr>
      </w:pPr>
      <w:r w:rsidRPr="0013729A">
        <w:rPr>
          <w:rFonts w:ascii="Corbel" w:hAnsi="Corbel"/>
          <w:sz w:val="20"/>
          <w:szCs w:val="28"/>
        </w:rPr>
        <w:t>This presentation will refer to a few cases</w:t>
      </w:r>
      <w:r>
        <w:rPr>
          <w:rFonts w:ascii="Corbel" w:hAnsi="Corbel"/>
          <w:sz w:val="20"/>
          <w:szCs w:val="28"/>
        </w:rPr>
        <w:t>,</w:t>
      </w:r>
      <w:r w:rsidRPr="0013729A">
        <w:rPr>
          <w:rFonts w:ascii="Corbel" w:hAnsi="Corbel"/>
          <w:sz w:val="20"/>
          <w:szCs w:val="28"/>
        </w:rPr>
        <w:t xml:space="preserve"> which will be familiar to many, but will focus on a particular stone home located on the Rideau Ferry Road, in Perth Ontario. It is has been destined for demolition for a few years, and is symbolic of many houses like it, from the Rideau Ferry Rd. all the way east to Ottawa. It, like the other houses in Ottawa and area, is host to a history that is not getting told, not being part of the heritage landscape, and therefore not being mentioned in the history books.</w:t>
      </w:r>
    </w:p>
    <w:p w14:paraId="7E5B3F94" w14:textId="77777777" w:rsidR="0013729A" w:rsidRPr="0013729A" w:rsidRDefault="0013729A" w:rsidP="0013729A">
      <w:pPr>
        <w:spacing w:after="0"/>
        <w:ind w:firstLine="720"/>
        <w:rPr>
          <w:rFonts w:ascii="Corbel" w:hAnsi="Corbel"/>
          <w:sz w:val="20"/>
          <w:szCs w:val="28"/>
        </w:rPr>
      </w:pPr>
      <w:r w:rsidRPr="0013729A">
        <w:rPr>
          <w:rFonts w:ascii="Corbel" w:hAnsi="Corbel"/>
          <w:sz w:val="20"/>
          <w:szCs w:val="28"/>
        </w:rPr>
        <w:t xml:space="preserve">This house was built by one of the first pioneers who came to settle in this area. Originally built by Scottish immigrant Peter </w:t>
      </w:r>
      <w:proofErr w:type="spellStart"/>
      <w:r w:rsidRPr="0013729A">
        <w:rPr>
          <w:rFonts w:ascii="Corbel" w:hAnsi="Corbel"/>
          <w:sz w:val="20"/>
          <w:szCs w:val="28"/>
        </w:rPr>
        <w:t>McPhearson</w:t>
      </w:r>
      <w:proofErr w:type="spellEnd"/>
      <w:r w:rsidRPr="0013729A">
        <w:rPr>
          <w:rFonts w:ascii="Corbel" w:hAnsi="Corbel"/>
          <w:sz w:val="20"/>
          <w:szCs w:val="28"/>
        </w:rPr>
        <w:t xml:space="preserve"> ca. 1835, this stone home has been passed down through several generations. Yet for a number of reasons, to be outlined in this presentation, the house fell into disrepair. The townspeople urged the town council to do whatever they could to save the house. This presentation will outline examples of the different types of uses the townspeople came forward with, and the responses from the town.</w:t>
      </w:r>
    </w:p>
    <w:p w14:paraId="0DA31372" w14:textId="77777777" w:rsidR="0013729A" w:rsidRPr="0013729A" w:rsidRDefault="0013729A" w:rsidP="0013729A">
      <w:pPr>
        <w:spacing w:after="0"/>
        <w:rPr>
          <w:rFonts w:ascii="Corbel" w:hAnsi="Corbel"/>
          <w:sz w:val="20"/>
          <w:szCs w:val="28"/>
        </w:rPr>
      </w:pPr>
      <w:r w:rsidRPr="0013729A">
        <w:rPr>
          <w:rFonts w:ascii="Corbel" w:hAnsi="Corbel"/>
          <w:sz w:val="20"/>
          <w:szCs w:val="28"/>
        </w:rPr>
        <w:t>The story of this old stone house has not ended yet. A new chapter in its history has begun. It is going to be repurposed: it will be torn down, but will be re-</w:t>
      </w:r>
      <w:bookmarkStart w:id="0" w:name="_GoBack"/>
      <w:r w:rsidRPr="0013729A">
        <w:rPr>
          <w:rFonts w:ascii="Corbel" w:hAnsi="Corbel"/>
          <w:sz w:val="20"/>
          <w:szCs w:val="28"/>
        </w:rPr>
        <w:t>erected stone by stone, on a property closer to Smiths Falls to be used as a winery.</w:t>
      </w:r>
    </w:p>
    <w:p w14:paraId="44C7D82C" w14:textId="442DA77F" w:rsidR="00C3705C" w:rsidRDefault="0013729A" w:rsidP="0013729A">
      <w:pPr>
        <w:spacing w:after="120"/>
        <w:ind w:firstLine="720"/>
        <w:rPr>
          <w:rFonts w:ascii="Corbel" w:hAnsi="Corbel"/>
          <w:sz w:val="20"/>
          <w:szCs w:val="28"/>
        </w:rPr>
      </w:pPr>
      <w:r w:rsidRPr="0013729A">
        <w:rPr>
          <w:rFonts w:ascii="Corbel" w:hAnsi="Corbel"/>
          <w:sz w:val="20"/>
          <w:szCs w:val="28"/>
        </w:rPr>
        <w:t xml:space="preserve">The conclusion to be drawn from this example is that although a building has outlived its purpose, it is not without history or cultural heritage. It </w:t>
      </w:r>
      <w:r w:rsidRPr="0013729A">
        <w:rPr>
          <w:rFonts w:ascii="Corbel" w:hAnsi="Corbel"/>
          <w:sz w:val="20"/>
          <w:szCs w:val="28"/>
        </w:rPr>
        <w:lastRenderedPageBreak/>
        <w:t>does not mean that “history has left the building” because it is no longer capable of its original use.</w:t>
      </w:r>
    </w:p>
    <w:p w14:paraId="24276315" w14:textId="6CDD601A" w:rsidR="009F3D39" w:rsidRDefault="00CE7500" w:rsidP="009F3D39">
      <w:pPr>
        <w:spacing w:after="0"/>
        <w:rPr>
          <w:rFonts w:ascii="Corbel" w:hAnsi="Corbel"/>
          <w:i/>
          <w:sz w:val="22"/>
          <w:szCs w:val="28"/>
          <w:lang w:val="fr-CA"/>
        </w:rPr>
      </w:pPr>
      <w:r>
        <w:rPr>
          <w:rFonts w:ascii="Corbel" w:hAnsi="Corbel"/>
          <w:b/>
          <w:smallCaps/>
          <w:sz w:val="22"/>
          <w:szCs w:val="28"/>
          <w:lang w:val="fr-CA"/>
        </w:rPr>
        <w:t>Chris</w:t>
      </w:r>
      <w:r w:rsidR="00571776">
        <w:rPr>
          <w:rFonts w:ascii="Corbel" w:hAnsi="Corbel"/>
          <w:b/>
          <w:smallCaps/>
          <w:sz w:val="22"/>
          <w:szCs w:val="28"/>
          <w:lang w:val="fr-CA"/>
        </w:rPr>
        <w:t xml:space="preserve"> </w:t>
      </w:r>
      <w:proofErr w:type="spellStart"/>
      <w:r w:rsidR="00571776">
        <w:rPr>
          <w:rFonts w:ascii="Corbel" w:hAnsi="Corbel"/>
          <w:b/>
          <w:smallCaps/>
          <w:sz w:val="22"/>
          <w:szCs w:val="28"/>
          <w:lang w:val="fr-CA"/>
        </w:rPr>
        <w:t>Uchiyama</w:t>
      </w:r>
      <w:proofErr w:type="spellEnd"/>
      <w:r w:rsidR="009F3D39" w:rsidRPr="009F3D39">
        <w:rPr>
          <w:rFonts w:ascii="Corbel" w:hAnsi="Corbel"/>
          <w:b/>
          <w:smallCaps/>
          <w:sz w:val="22"/>
          <w:szCs w:val="28"/>
          <w:lang w:val="fr-CA"/>
        </w:rPr>
        <w:t xml:space="preserve"> </w:t>
      </w:r>
      <w:r w:rsidR="009F3D39" w:rsidRPr="009F3D39">
        <w:rPr>
          <w:rFonts w:ascii="Corbel" w:hAnsi="Corbel"/>
          <w:sz w:val="22"/>
          <w:szCs w:val="28"/>
          <w:lang w:val="fr-CA"/>
        </w:rPr>
        <w:t xml:space="preserve"> </w:t>
      </w:r>
      <w:proofErr w:type="spellStart"/>
      <w:r>
        <w:rPr>
          <w:rFonts w:ascii="Corbel" w:hAnsi="Corbel"/>
          <w:i/>
          <w:sz w:val="22"/>
          <w:szCs w:val="28"/>
          <w:lang w:val="fr-CA"/>
        </w:rPr>
        <w:t>Heritage</w:t>
      </w:r>
      <w:proofErr w:type="spellEnd"/>
      <w:r>
        <w:rPr>
          <w:rFonts w:ascii="Corbel" w:hAnsi="Corbel"/>
          <w:i/>
          <w:sz w:val="22"/>
          <w:szCs w:val="28"/>
          <w:lang w:val="fr-CA"/>
        </w:rPr>
        <w:t xml:space="preserve"> </w:t>
      </w:r>
      <w:proofErr w:type="spellStart"/>
      <w:r>
        <w:rPr>
          <w:rFonts w:ascii="Corbel" w:hAnsi="Corbel"/>
          <w:i/>
          <w:sz w:val="22"/>
          <w:szCs w:val="28"/>
          <w:lang w:val="fr-CA"/>
        </w:rPr>
        <w:t>Hoarders</w:t>
      </w:r>
      <w:proofErr w:type="spellEnd"/>
      <w:r>
        <w:rPr>
          <w:rFonts w:ascii="Corbel" w:hAnsi="Corbel"/>
          <w:i/>
          <w:sz w:val="22"/>
          <w:szCs w:val="28"/>
          <w:lang w:val="fr-CA"/>
        </w:rPr>
        <w:t xml:space="preserve">? </w:t>
      </w:r>
      <w:proofErr w:type="spellStart"/>
      <w:r>
        <w:rPr>
          <w:rFonts w:ascii="Corbel" w:hAnsi="Corbel"/>
          <w:i/>
          <w:sz w:val="22"/>
          <w:szCs w:val="28"/>
          <w:lang w:val="fr-CA"/>
        </w:rPr>
        <w:t>Archaeological</w:t>
      </w:r>
      <w:proofErr w:type="spellEnd"/>
      <w:r>
        <w:rPr>
          <w:rFonts w:ascii="Corbel" w:hAnsi="Corbel"/>
          <w:i/>
          <w:sz w:val="22"/>
          <w:szCs w:val="28"/>
          <w:lang w:val="fr-CA"/>
        </w:rPr>
        <w:t xml:space="preserve"> Cultural </w:t>
      </w:r>
      <w:proofErr w:type="spellStart"/>
      <w:r>
        <w:rPr>
          <w:rFonts w:ascii="Corbel" w:hAnsi="Corbel"/>
          <w:i/>
          <w:sz w:val="22"/>
          <w:szCs w:val="28"/>
          <w:lang w:val="fr-CA"/>
        </w:rPr>
        <w:t>Heritage</w:t>
      </w:r>
      <w:proofErr w:type="spellEnd"/>
      <w:r>
        <w:rPr>
          <w:rFonts w:ascii="Corbel" w:hAnsi="Corbel"/>
          <w:i/>
          <w:sz w:val="22"/>
          <w:szCs w:val="28"/>
          <w:lang w:val="fr-CA"/>
        </w:rPr>
        <w:t xml:space="preserve"> </w:t>
      </w:r>
      <w:proofErr w:type="spellStart"/>
      <w:r>
        <w:rPr>
          <w:rFonts w:ascii="Corbel" w:hAnsi="Corbel"/>
          <w:i/>
          <w:sz w:val="22"/>
          <w:szCs w:val="28"/>
          <w:lang w:val="fr-CA"/>
        </w:rPr>
        <w:t>Resources</w:t>
      </w:r>
      <w:proofErr w:type="spellEnd"/>
      <w:r>
        <w:rPr>
          <w:rFonts w:ascii="Corbel" w:hAnsi="Corbel"/>
          <w:i/>
          <w:sz w:val="22"/>
          <w:szCs w:val="28"/>
          <w:lang w:val="fr-CA"/>
        </w:rPr>
        <w:t xml:space="preserve"> in Ontario</w:t>
      </w:r>
    </w:p>
    <w:p w14:paraId="2BEFED49" w14:textId="77777777" w:rsidR="00CE7500" w:rsidRPr="00CE7500" w:rsidRDefault="00CE7500" w:rsidP="00CE7500">
      <w:pPr>
        <w:spacing w:after="0"/>
        <w:ind w:firstLine="720"/>
        <w:rPr>
          <w:rFonts w:ascii="Corbel" w:hAnsi="Corbel"/>
          <w:sz w:val="20"/>
          <w:szCs w:val="28"/>
        </w:rPr>
      </w:pPr>
      <w:proofErr w:type="gramStart"/>
      <w:r w:rsidRPr="00CE7500">
        <w:rPr>
          <w:rFonts w:ascii="Corbel" w:hAnsi="Corbel"/>
          <w:sz w:val="20"/>
          <w:szCs w:val="28"/>
        </w:rPr>
        <w:t>Archaeological assessments are routinely undertaken by licenced Archaeologists</w:t>
      </w:r>
      <w:proofErr w:type="gramEnd"/>
      <w:r w:rsidRPr="00CE7500">
        <w:rPr>
          <w:rFonts w:ascii="Corbel" w:hAnsi="Corbel"/>
          <w:sz w:val="20"/>
          <w:szCs w:val="28"/>
        </w:rPr>
        <w:t xml:space="preserve"> as a standard component of development projects in Ontario. These assessments often result in the excavation and recovery of large collections of </w:t>
      </w:r>
      <w:proofErr w:type="spellStart"/>
      <w:r w:rsidRPr="00CE7500">
        <w:rPr>
          <w:rFonts w:ascii="Corbel" w:hAnsi="Corbel"/>
          <w:sz w:val="20"/>
          <w:szCs w:val="28"/>
        </w:rPr>
        <w:t>artifacts</w:t>
      </w:r>
      <w:proofErr w:type="spellEnd"/>
      <w:r w:rsidRPr="00CE7500">
        <w:rPr>
          <w:rFonts w:ascii="Corbel" w:hAnsi="Corbel"/>
          <w:sz w:val="20"/>
          <w:szCs w:val="28"/>
        </w:rPr>
        <w:t xml:space="preserve">. But what happens to these </w:t>
      </w:r>
      <w:proofErr w:type="spellStart"/>
      <w:r w:rsidRPr="00CE7500">
        <w:rPr>
          <w:rFonts w:ascii="Corbel" w:hAnsi="Corbel"/>
          <w:sz w:val="20"/>
          <w:szCs w:val="28"/>
        </w:rPr>
        <w:t>artifacts</w:t>
      </w:r>
      <w:proofErr w:type="spellEnd"/>
      <w:r w:rsidRPr="00CE7500">
        <w:rPr>
          <w:rFonts w:ascii="Corbel" w:hAnsi="Corbel"/>
          <w:sz w:val="20"/>
          <w:szCs w:val="28"/>
        </w:rPr>
        <w:t xml:space="preserve"> once they are </w:t>
      </w:r>
      <w:proofErr w:type="gramStart"/>
      <w:r w:rsidRPr="00CE7500">
        <w:rPr>
          <w:rFonts w:ascii="Corbel" w:hAnsi="Corbel"/>
          <w:sz w:val="20"/>
          <w:szCs w:val="28"/>
        </w:rPr>
        <w:t>collected,</w:t>
      </w:r>
      <w:proofErr w:type="gramEnd"/>
      <w:r w:rsidRPr="00CE7500">
        <w:rPr>
          <w:rFonts w:ascii="Corbel" w:hAnsi="Corbel"/>
          <w:sz w:val="20"/>
          <w:szCs w:val="28"/>
        </w:rPr>
        <w:t xml:space="preserve"> processed and analysed? In Ontario, it is the responsibility of licenced archaeologists to curate archaeological resources on behalf of the Crown, in perpetuity. With an increasing number of </w:t>
      </w:r>
      <w:proofErr w:type="spellStart"/>
      <w:r w:rsidRPr="00CE7500">
        <w:rPr>
          <w:rFonts w:ascii="Corbel" w:hAnsi="Corbel"/>
          <w:sz w:val="20"/>
          <w:szCs w:val="28"/>
        </w:rPr>
        <w:t>artifacts</w:t>
      </w:r>
      <w:proofErr w:type="spellEnd"/>
      <w:r w:rsidRPr="00CE7500">
        <w:rPr>
          <w:rFonts w:ascii="Corbel" w:hAnsi="Corbel"/>
          <w:sz w:val="20"/>
          <w:szCs w:val="28"/>
        </w:rPr>
        <w:t xml:space="preserve"> recovered each year, we are faced with a number of questions about the long-term </w:t>
      </w:r>
      <w:proofErr w:type="spellStart"/>
      <w:r w:rsidRPr="00CE7500">
        <w:rPr>
          <w:rFonts w:ascii="Corbel" w:hAnsi="Corbel"/>
          <w:sz w:val="20"/>
          <w:szCs w:val="28"/>
        </w:rPr>
        <w:t>curation</w:t>
      </w:r>
      <w:proofErr w:type="spellEnd"/>
      <w:r w:rsidRPr="00CE7500">
        <w:rPr>
          <w:rFonts w:ascii="Corbel" w:hAnsi="Corbel"/>
          <w:sz w:val="20"/>
          <w:szCs w:val="28"/>
        </w:rPr>
        <w:t xml:space="preserve"> of these, often undesirable, </w:t>
      </w:r>
      <w:proofErr w:type="spellStart"/>
      <w:r w:rsidRPr="00CE7500">
        <w:rPr>
          <w:rFonts w:ascii="Corbel" w:hAnsi="Corbel"/>
          <w:sz w:val="20"/>
          <w:szCs w:val="28"/>
        </w:rPr>
        <w:t>artifacts</w:t>
      </w:r>
      <w:proofErr w:type="spellEnd"/>
      <w:r w:rsidRPr="00CE7500">
        <w:rPr>
          <w:rFonts w:ascii="Corbel" w:hAnsi="Corbel"/>
          <w:sz w:val="20"/>
          <w:szCs w:val="28"/>
        </w:rPr>
        <w:t>.</w:t>
      </w:r>
    </w:p>
    <w:p w14:paraId="2E6ED3B4" w14:textId="77777777" w:rsidR="00CE7500" w:rsidRPr="00CE7500" w:rsidRDefault="00CE7500" w:rsidP="00CE7500">
      <w:pPr>
        <w:spacing w:after="0"/>
        <w:rPr>
          <w:rFonts w:ascii="Corbel" w:hAnsi="Corbel"/>
          <w:sz w:val="20"/>
          <w:szCs w:val="28"/>
        </w:rPr>
      </w:pPr>
      <w:r w:rsidRPr="00CE7500">
        <w:rPr>
          <w:rFonts w:ascii="Corbel" w:hAnsi="Corbel"/>
          <w:sz w:val="20"/>
          <w:szCs w:val="28"/>
        </w:rPr>
        <w:t>The goals of this paper are to:</w:t>
      </w:r>
    </w:p>
    <w:p w14:paraId="6CBC6420" w14:textId="77777777" w:rsidR="00CE7500" w:rsidRPr="00CE7500" w:rsidRDefault="00CE7500" w:rsidP="00CE7500">
      <w:pPr>
        <w:numPr>
          <w:ilvl w:val="0"/>
          <w:numId w:val="1"/>
        </w:numPr>
        <w:spacing w:after="0"/>
        <w:rPr>
          <w:rFonts w:ascii="Corbel" w:hAnsi="Corbel"/>
          <w:sz w:val="20"/>
          <w:szCs w:val="28"/>
        </w:rPr>
      </w:pPr>
      <w:r w:rsidRPr="00CE7500">
        <w:rPr>
          <w:rFonts w:ascii="Corbel" w:hAnsi="Corbel"/>
          <w:sz w:val="20"/>
          <w:szCs w:val="28"/>
        </w:rPr>
        <w:t>Present an overview of the framework under which archaeological resources are collected and curated in Ontario; and</w:t>
      </w:r>
    </w:p>
    <w:p w14:paraId="125A0142" w14:textId="77777777" w:rsidR="00CE7500" w:rsidRPr="00CE7500" w:rsidRDefault="00CE7500" w:rsidP="00CE7500">
      <w:pPr>
        <w:numPr>
          <w:ilvl w:val="0"/>
          <w:numId w:val="1"/>
        </w:numPr>
        <w:spacing w:after="0"/>
        <w:rPr>
          <w:rFonts w:ascii="Corbel" w:hAnsi="Corbel"/>
          <w:sz w:val="20"/>
          <w:szCs w:val="28"/>
        </w:rPr>
      </w:pPr>
      <w:r w:rsidRPr="00CE7500">
        <w:rPr>
          <w:rFonts w:ascii="Corbel" w:hAnsi="Corbel"/>
          <w:sz w:val="20"/>
          <w:szCs w:val="28"/>
        </w:rPr>
        <w:t>Identify some of the issues with the current policies and process, including:</w:t>
      </w:r>
    </w:p>
    <w:p w14:paraId="21EF0E88" w14:textId="77777777" w:rsidR="00CE7500" w:rsidRPr="00CE7500" w:rsidRDefault="00CE7500" w:rsidP="00CE7500">
      <w:pPr>
        <w:numPr>
          <w:ilvl w:val="1"/>
          <w:numId w:val="1"/>
        </w:numPr>
        <w:spacing w:after="0"/>
        <w:rPr>
          <w:rFonts w:ascii="Corbel" w:hAnsi="Corbel"/>
          <w:sz w:val="20"/>
          <w:szCs w:val="28"/>
        </w:rPr>
      </w:pPr>
      <w:r w:rsidRPr="00CE7500">
        <w:rPr>
          <w:rFonts w:ascii="Corbel" w:hAnsi="Corbel"/>
          <w:sz w:val="20"/>
          <w:szCs w:val="28"/>
        </w:rPr>
        <w:t>The current process leaves the bulk of archaeological resources almost completely inaccessible to not only the public, but also researchers;</w:t>
      </w:r>
    </w:p>
    <w:p w14:paraId="6B0D2ACE" w14:textId="77777777" w:rsidR="00CE7500" w:rsidRPr="00CE7500" w:rsidRDefault="00CE7500" w:rsidP="00CE7500">
      <w:pPr>
        <w:numPr>
          <w:ilvl w:val="1"/>
          <w:numId w:val="1"/>
        </w:numPr>
        <w:spacing w:after="0"/>
        <w:rPr>
          <w:rFonts w:ascii="Corbel" w:hAnsi="Corbel"/>
          <w:sz w:val="20"/>
          <w:szCs w:val="28"/>
        </w:rPr>
      </w:pPr>
      <w:proofErr w:type="gramStart"/>
      <w:r w:rsidRPr="00CE7500">
        <w:rPr>
          <w:rFonts w:ascii="Corbel" w:hAnsi="Corbel"/>
          <w:sz w:val="20"/>
          <w:szCs w:val="28"/>
        </w:rPr>
        <w:t>A large cohort of aging archaeologists are</w:t>
      </w:r>
      <w:proofErr w:type="gramEnd"/>
      <w:r w:rsidRPr="00CE7500">
        <w:rPr>
          <w:rFonts w:ascii="Corbel" w:hAnsi="Corbel"/>
          <w:sz w:val="20"/>
          <w:szCs w:val="28"/>
        </w:rPr>
        <w:t xml:space="preserve"> in the process of retiring (What will happen to the </w:t>
      </w:r>
      <w:proofErr w:type="spellStart"/>
      <w:r w:rsidRPr="00CE7500">
        <w:rPr>
          <w:rFonts w:ascii="Corbel" w:hAnsi="Corbel"/>
          <w:sz w:val="20"/>
          <w:szCs w:val="28"/>
        </w:rPr>
        <w:t>artifacts</w:t>
      </w:r>
      <w:proofErr w:type="spellEnd"/>
      <w:r w:rsidRPr="00CE7500">
        <w:rPr>
          <w:rFonts w:ascii="Corbel" w:hAnsi="Corbel"/>
          <w:sz w:val="20"/>
          <w:szCs w:val="28"/>
        </w:rPr>
        <w:t xml:space="preserve"> in their care?);</w:t>
      </w:r>
    </w:p>
    <w:p w14:paraId="733011E6" w14:textId="77777777" w:rsidR="00CE7500" w:rsidRPr="00CE7500" w:rsidRDefault="00CE7500" w:rsidP="00CE7500">
      <w:pPr>
        <w:numPr>
          <w:ilvl w:val="1"/>
          <w:numId w:val="1"/>
        </w:numPr>
        <w:spacing w:after="0"/>
        <w:rPr>
          <w:rFonts w:ascii="Corbel" w:hAnsi="Corbel"/>
          <w:sz w:val="20"/>
          <w:szCs w:val="28"/>
        </w:rPr>
      </w:pPr>
      <w:r w:rsidRPr="00CE7500">
        <w:rPr>
          <w:rFonts w:ascii="Corbel" w:hAnsi="Corbel"/>
          <w:sz w:val="20"/>
          <w:szCs w:val="28"/>
        </w:rPr>
        <w:t>A growing number of licenced archaeologists are undertaking an increasing number of projects each year; and</w:t>
      </w:r>
    </w:p>
    <w:p w14:paraId="162BA882" w14:textId="77777777" w:rsidR="00CE7500" w:rsidRPr="00CE7500" w:rsidRDefault="00CE7500" w:rsidP="00CE7500">
      <w:pPr>
        <w:numPr>
          <w:ilvl w:val="1"/>
          <w:numId w:val="1"/>
        </w:numPr>
        <w:spacing w:after="0"/>
        <w:rPr>
          <w:rFonts w:ascii="Corbel" w:hAnsi="Corbel"/>
          <w:sz w:val="20"/>
          <w:szCs w:val="28"/>
        </w:rPr>
      </w:pPr>
      <w:proofErr w:type="spellStart"/>
      <w:r w:rsidRPr="00CE7500">
        <w:rPr>
          <w:rFonts w:ascii="Corbel" w:hAnsi="Corbel"/>
          <w:sz w:val="20"/>
          <w:szCs w:val="28"/>
        </w:rPr>
        <w:t>Undiagnostic</w:t>
      </w:r>
      <w:proofErr w:type="spellEnd"/>
      <w:r w:rsidRPr="00CE7500">
        <w:rPr>
          <w:rFonts w:ascii="Corbel" w:hAnsi="Corbel"/>
          <w:sz w:val="20"/>
          <w:szCs w:val="28"/>
        </w:rPr>
        <w:t xml:space="preserve"> or undesirable </w:t>
      </w:r>
      <w:proofErr w:type="spellStart"/>
      <w:r w:rsidRPr="00CE7500">
        <w:rPr>
          <w:rFonts w:ascii="Corbel" w:hAnsi="Corbel"/>
          <w:sz w:val="20"/>
          <w:szCs w:val="28"/>
        </w:rPr>
        <w:t>artifacts</w:t>
      </w:r>
      <w:proofErr w:type="spellEnd"/>
      <w:r w:rsidRPr="00CE7500">
        <w:rPr>
          <w:rFonts w:ascii="Corbel" w:hAnsi="Corbel"/>
          <w:sz w:val="20"/>
          <w:szCs w:val="28"/>
        </w:rPr>
        <w:t xml:space="preserve"> generally account for a large proportion of </w:t>
      </w:r>
      <w:proofErr w:type="spellStart"/>
      <w:r w:rsidRPr="00CE7500">
        <w:rPr>
          <w:rFonts w:ascii="Corbel" w:hAnsi="Corbel"/>
          <w:sz w:val="20"/>
          <w:szCs w:val="28"/>
        </w:rPr>
        <w:t>artifacts</w:t>
      </w:r>
      <w:proofErr w:type="spellEnd"/>
      <w:r w:rsidRPr="00CE7500">
        <w:rPr>
          <w:rFonts w:ascii="Corbel" w:hAnsi="Corbel"/>
          <w:sz w:val="20"/>
          <w:szCs w:val="28"/>
        </w:rPr>
        <w:t xml:space="preserve"> recovered during excavation (</w:t>
      </w:r>
      <w:r w:rsidRPr="00CE7500">
        <w:rPr>
          <w:rFonts w:ascii="Corbel" w:hAnsi="Corbel"/>
          <w:i/>
          <w:sz w:val="20"/>
          <w:szCs w:val="28"/>
        </w:rPr>
        <w:t>i.e.</w:t>
      </w:r>
      <w:r w:rsidRPr="00CE7500">
        <w:rPr>
          <w:rFonts w:ascii="Corbel" w:hAnsi="Corbel"/>
          <w:sz w:val="20"/>
          <w:szCs w:val="28"/>
        </w:rPr>
        <w:t xml:space="preserve">, rusty nails, window glass). </w:t>
      </w:r>
    </w:p>
    <w:p w14:paraId="23EC31C2" w14:textId="77777777" w:rsidR="00CE7500" w:rsidRPr="00CE7500" w:rsidRDefault="00CE7500" w:rsidP="00CE7500">
      <w:pPr>
        <w:numPr>
          <w:ilvl w:val="0"/>
          <w:numId w:val="1"/>
        </w:numPr>
        <w:spacing w:after="0"/>
        <w:rPr>
          <w:rFonts w:ascii="Corbel" w:hAnsi="Corbel"/>
          <w:sz w:val="20"/>
          <w:szCs w:val="28"/>
        </w:rPr>
      </w:pPr>
      <w:r w:rsidRPr="00CE7500">
        <w:rPr>
          <w:rFonts w:ascii="Corbel" w:hAnsi="Corbel"/>
          <w:sz w:val="20"/>
          <w:szCs w:val="28"/>
        </w:rPr>
        <w:t xml:space="preserve">Identify possible means to sustainable long-term </w:t>
      </w:r>
      <w:proofErr w:type="spellStart"/>
      <w:r w:rsidRPr="00CE7500">
        <w:rPr>
          <w:rFonts w:ascii="Corbel" w:hAnsi="Corbel"/>
          <w:sz w:val="20"/>
          <w:szCs w:val="28"/>
        </w:rPr>
        <w:t>curation</w:t>
      </w:r>
      <w:proofErr w:type="spellEnd"/>
      <w:r w:rsidRPr="00CE7500">
        <w:rPr>
          <w:rFonts w:ascii="Corbel" w:hAnsi="Corbel"/>
          <w:sz w:val="20"/>
          <w:szCs w:val="28"/>
        </w:rPr>
        <w:t xml:space="preserve"> of Ontario’s material cultural heritage and discuss associated opportunities and drawbacks for each of these options, some of which include:</w:t>
      </w:r>
      <w:bookmarkEnd w:id="0"/>
    </w:p>
    <w:p w14:paraId="373DB199" w14:textId="77777777" w:rsidR="00CE7500" w:rsidRPr="00CE7500" w:rsidRDefault="00CE7500" w:rsidP="00CE7500">
      <w:pPr>
        <w:numPr>
          <w:ilvl w:val="1"/>
          <w:numId w:val="1"/>
        </w:numPr>
        <w:spacing w:after="0"/>
        <w:rPr>
          <w:rFonts w:ascii="Corbel" w:hAnsi="Corbel"/>
          <w:sz w:val="20"/>
          <w:szCs w:val="28"/>
        </w:rPr>
      </w:pPr>
      <w:r w:rsidRPr="00CE7500">
        <w:rPr>
          <w:rFonts w:ascii="Corbel" w:hAnsi="Corbel"/>
          <w:sz w:val="20"/>
          <w:szCs w:val="28"/>
        </w:rPr>
        <w:t xml:space="preserve">Sustainable Archaeology – developing technologies and systems to manage and curate collections efficiently, often digitally (through catalogues, photographs, and, more recently, 3D renderings);  </w:t>
      </w:r>
    </w:p>
    <w:p w14:paraId="54D3176B" w14:textId="77777777" w:rsidR="00CE7500" w:rsidRPr="00CE7500" w:rsidRDefault="00CE7500" w:rsidP="00CE7500">
      <w:pPr>
        <w:numPr>
          <w:ilvl w:val="1"/>
          <w:numId w:val="1"/>
        </w:numPr>
        <w:spacing w:after="0"/>
        <w:rPr>
          <w:rFonts w:ascii="Corbel" w:hAnsi="Corbel"/>
          <w:sz w:val="20"/>
          <w:szCs w:val="28"/>
        </w:rPr>
      </w:pPr>
      <w:proofErr w:type="gramStart"/>
      <w:r w:rsidRPr="00CE7500">
        <w:rPr>
          <w:rFonts w:ascii="Corbel" w:hAnsi="Corbel"/>
          <w:sz w:val="20"/>
          <w:szCs w:val="28"/>
        </w:rPr>
        <w:t>long</w:t>
      </w:r>
      <w:proofErr w:type="gramEnd"/>
      <w:r w:rsidRPr="00CE7500">
        <w:rPr>
          <w:rFonts w:ascii="Corbel" w:hAnsi="Corbel"/>
          <w:sz w:val="20"/>
          <w:szCs w:val="28"/>
        </w:rPr>
        <w:t xml:space="preserve"> term loans to museums and educational institutions;  </w:t>
      </w:r>
    </w:p>
    <w:p w14:paraId="41363FBC" w14:textId="77777777" w:rsidR="00CE7500" w:rsidRPr="00CE7500" w:rsidRDefault="00CE7500" w:rsidP="00CE7500">
      <w:pPr>
        <w:numPr>
          <w:ilvl w:val="1"/>
          <w:numId w:val="1"/>
        </w:numPr>
        <w:spacing w:after="0"/>
        <w:rPr>
          <w:rFonts w:ascii="Corbel" w:hAnsi="Corbel"/>
          <w:sz w:val="20"/>
          <w:szCs w:val="28"/>
        </w:rPr>
      </w:pPr>
      <w:proofErr w:type="gramStart"/>
      <w:r w:rsidRPr="00CE7500">
        <w:rPr>
          <w:rFonts w:ascii="Corbel" w:hAnsi="Corbel"/>
          <w:sz w:val="20"/>
          <w:szCs w:val="28"/>
        </w:rPr>
        <w:lastRenderedPageBreak/>
        <w:t>repatriation</w:t>
      </w:r>
      <w:proofErr w:type="gramEnd"/>
      <w:r w:rsidRPr="00CE7500">
        <w:rPr>
          <w:rFonts w:ascii="Corbel" w:hAnsi="Corbel"/>
          <w:sz w:val="20"/>
          <w:szCs w:val="28"/>
        </w:rPr>
        <w:t xml:space="preserve"> of goods to interest groups, ancestors, First Nations; or</w:t>
      </w:r>
    </w:p>
    <w:p w14:paraId="5937DD4C" w14:textId="77777777" w:rsidR="00CE7500" w:rsidRPr="00CE7500" w:rsidRDefault="00CE7500" w:rsidP="00CE7500">
      <w:pPr>
        <w:numPr>
          <w:ilvl w:val="1"/>
          <w:numId w:val="1"/>
        </w:numPr>
        <w:spacing w:after="120"/>
        <w:ind w:left="1434" w:hanging="357"/>
        <w:rPr>
          <w:rFonts w:ascii="Corbel" w:hAnsi="Corbel"/>
          <w:sz w:val="20"/>
          <w:szCs w:val="28"/>
        </w:rPr>
      </w:pPr>
      <w:proofErr w:type="gramStart"/>
      <w:r w:rsidRPr="00CE7500">
        <w:rPr>
          <w:rFonts w:ascii="Corbel" w:hAnsi="Corbel"/>
          <w:sz w:val="20"/>
          <w:szCs w:val="28"/>
        </w:rPr>
        <w:t>is</w:t>
      </w:r>
      <w:proofErr w:type="gramEnd"/>
      <w:r w:rsidRPr="00CE7500">
        <w:rPr>
          <w:rFonts w:ascii="Corbel" w:hAnsi="Corbel"/>
          <w:sz w:val="20"/>
          <w:szCs w:val="28"/>
        </w:rPr>
        <w:t xml:space="preserve"> it simply time to start returning some of these </w:t>
      </w:r>
      <w:proofErr w:type="spellStart"/>
      <w:r w:rsidRPr="00CE7500">
        <w:rPr>
          <w:rFonts w:ascii="Corbel" w:hAnsi="Corbel"/>
          <w:sz w:val="20"/>
          <w:szCs w:val="28"/>
        </w:rPr>
        <w:t>artifacts</w:t>
      </w:r>
      <w:proofErr w:type="spellEnd"/>
      <w:r w:rsidRPr="00CE7500">
        <w:rPr>
          <w:rFonts w:ascii="Corbel" w:hAnsi="Corbel"/>
          <w:sz w:val="20"/>
          <w:szCs w:val="28"/>
        </w:rPr>
        <w:t xml:space="preserve"> to land-fill? </w:t>
      </w:r>
    </w:p>
    <w:p w14:paraId="1DF20112" w14:textId="31C52D78" w:rsidR="005A4A5F" w:rsidRPr="003E654E" w:rsidRDefault="003E654E" w:rsidP="003A21C9">
      <w:pPr>
        <w:spacing w:after="0"/>
        <w:rPr>
          <w:rFonts w:ascii="Corbel" w:hAnsi="Corbel"/>
          <w:i/>
          <w:sz w:val="22"/>
          <w:szCs w:val="28"/>
          <w:lang w:val="en-US"/>
        </w:rPr>
      </w:pPr>
      <w:r>
        <w:rPr>
          <w:rFonts w:ascii="Corbel" w:hAnsi="Corbel"/>
          <w:b/>
          <w:smallCaps/>
          <w:sz w:val="22"/>
          <w:szCs w:val="28"/>
        </w:rPr>
        <w:t>Glenn Patterson</w:t>
      </w:r>
      <w:r w:rsidR="005A4A5F" w:rsidRPr="009F3D39">
        <w:rPr>
          <w:rFonts w:ascii="Corbel" w:hAnsi="Corbel"/>
          <w:sz w:val="22"/>
          <w:szCs w:val="28"/>
        </w:rPr>
        <w:t xml:space="preserve"> </w:t>
      </w:r>
      <w:r>
        <w:rPr>
          <w:rFonts w:ascii="Corbel" w:hAnsi="Corbel"/>
          <w:i/>
          <w:sz w:val="22"/>
          <w:szCs w:val="28"/>
        </w:rPr>
        <w:t>Reimagining the Community Sound Archive: Cultural Memory and the Case for “Slow” Archiving on the Gasp</w:t>
      </w:r>
      <w:r>
        <w:rPr>
          <w:rFonts w:ascii="Corbel" w:hAnsi="Corbel"/>
          <w:i/>
          <w:sz w:val="22"/>
          <w:szCs w:val="28"/>
          <w:lang w:val="fr-FR"/>
        </w:rPr>
        <w:t>é</w:t>
      </w:r>
      <w:r>
        <w:rPr>
          <w:rFonts w:ascii="Corbel" w:hAnsi="Corbel"/>
          <w:i/>
          <w:sz w:val="22"/>
          <w:szCs w:val="28"/>
          <w:lang w:val="en-US"/>
        </w:rPr>
        <w:t xml:space="preserve"> Coast</w:t>
      </w:r>
    </w:p>
    <w:p w14:paraId="6F60253D" w14:textId="77777777" w:rsidR="003E654E" w:rsidRDefault="003E654E" w:rsidP="003E654E">
      <w:pPr>
        <w:spacing w:after="120"/>
        <w:ind w:firstLine="720"/>
        <w:rPr>
          <w:rFonts w:ascii="Corbel" w:hAnsi="Corbel"/>
          <w:sz w:val="20"/>
          <w:szCs w:val="28"/>
          <w:lang w:val="en-US"/>
        </w:rPr>
      </w:pPr>
      <w:r w:rsidRPr="003E654E">
        <w:rPr>
          <w:rFonts w:ascii="Corbel" w:hAnsi="Corbel"/>
          <w:sz w:val="20"/>
          <w:szCs w:val="28"/>
          <w:lang w:val="en-US"/>
        </w:rPr>
        <w:t xml:space="preserve">Theorizing why certain places are effective carriers of cultural memory, sociologist Paul </w:t>
      </w:r>
      <w:proofErr w:type="spellStart"/>
      <w:r w:rsidRPr="003E654E">
        <w:rPr>
          <w:rFonts w:ascii="Corbel" w:hAnsi="Corbel"/>
          <w:sz w:val="20"/>
          <w:szCs w:val="28"/>
          <w:lang w:val="en-US"/>
        </w:rPr>
        <w:t>Connerton</w:t>
      </w:r>
      <w:proofErr w:type="spellEnd"/>
      <w:r w:rsidRPr="003E654E">
        <w:rPr>
          <w:rFonts w:ascii="Corbel" w:hAnsi="Corbel"/>
          <w:sz w:val="20"/>
          <w:szCs w:val="28"/>
          <w:lang w:val="en-US"/>
        </w:rPr>
        <w:t xml:space="preserve"> points to the age before mechanical reproduction: The “</w:t>
      </w:r>
      <w:r w:rsidRPr="003E654E">
        <w:rPr>
          <w:rFonts w:ascii="Corbel" w:hAnsi="Corbel"/>
          <w:i/>
          <w:sz w:val="20"/>
          <w:szCs w:val="28"/>
          <w:lang w:val="en-US"/>
        </w:rPr>
        <w:t xml:space="preserve">handmade </w:t>
      </w:r>
      <w:r w:rsidRPr="003E654E">
        <w:rPr>
          <w:rFonts w:ascii="Corbel" w:hAnsi="Corbel"/>
          <w:sz w:val="20"/>
          <w:szCs w:val="28"/>
          <w:lang w:val="en-US"/>
        </w:rPr>
        <w:t xml:space="preserve">world, in which all things were made one by one, was a slow world … [where] … the term ‘building’ would apply as much to the memory of the </w:t>
      </w:r>
      <w:r w:rsidRPr="003E654E">
        <w:rPr>
          <w:rFonts w:ascii="Corbel" w:hAnsi="Corbel"/>
          <w:i/>
          <w:sz w:val="20"/>
          <w:szCs w:val="28"/>
          <w:lang w:val="en-US"/>
        </w:rPr>
        <w:t xml:space="preserve">continuing transitive activity </w:t>
      </w:r>
      <w:r w:rsidRPr="003E654E">
        <w:rPr>
          <w:rFonts w:ascii="Corbel" w:hAnsi="Corbel"/>
          <w:sz w:val="20"/>
          <w:szCs w:val="28"/>
          <w:lang w:val="en-US"/>
        </w:rPr>
        <w:t xml:space="preserve">of construction as to that of the eventual </w:t>
      </w:r>
      <w:r w:rsidRPr="003E654E">
        <w:rPr>
          <w:rFonts w:ascii="Corbel" w:hAnsi="Corbel"/>
          <w:i/>
          <w:sz w:val="20"/>
          <w:szCs w:val="28"/>
          <w:lang w:val="en-US"/>
        </w:rPr>
        <w:t>product”</w:t>
      </w:r>
      <w:r w:rsidRPr="003E654E">
        <w:rPr>
          <w:rFonts w:ascii="Corbel" w:hAnsi="Corbel"/>
          <w:sz w:val="20"/>
          <w:szCs w:val="28"/>
          <w:lang w:val="en-US"/>
        </w:rPr>
        <w:t xml:space="preserve"> (</w:t>
      </w:r>
      <w:proofErr w:type="spellStart"/>
      <w:r w:rsidRPr="003E654E">
        <w:rPr>
          <w:rFonts w:ascii="Corbel" w:hAnsi="Corbel"/>
          <w:sz w:val="20"/>
          <w:szCs w:val="28"/>
          <w:lang w:val="en-US"/>
        </w:rPr>
        <w:t>Connerton</w:t>
      </w:r>
      <w:proofErr w:type="spellEnd"/>
      <w:r w:rsidRPr="003E654E">
        <w:rPr>
          <w:rFonts w:ascii="Corbel" w:hAnsi="Corbel"/>
          <w:sz w:val="20"/>
          <w:szCs w:val="28"/>
          <w:lang w:val="en-US"/>
        </w:rPr>
        <w:t xml:space="preserve"> 2009). During 2013 fieldwork in </w:t>
      </w:r>
      <w:proofErr w:type="spellStart"/>
      <w:r w:rsidRPr="003E654E">
        <w:rPr>
          <w:rFonts w:ascii="Corbel" w:hAnsi="Corbel"/>
          <w:sz w:val="20"/>
          <w:szCs w:val="28"/>
          <w:lang w:val="en-US"/>
        </w:rPr>
        <w:t>Douglastown</w:t>
      </w:r>
      <w:proofErr w:type="spellEnd"/>
      <w:r w:rsidRPr="003E654E">
        <w:rPr>
          <w:rFonts w:ascii="Corbel" w:hAnsi="Corbel"/>
          <w:sz w:val="20"/>
          <w:szCs w:val="28"/>
          <w:lang w:val="en-US"/>
        </w:rPr>
        <w:t xml:space="preserve">, Quebec—an </w:t>
      </w:r>
      <w:proofErr w:type="spellStart"/>
      <w:r w:rsidRPr="003E654E">
        <w:rPr>
          <w:rFonts w:ascii="Corbel" w:hAnsi="Corbel"/>
          <w:sz w:val="20"/>
          <w:szCs w:val="28"/>
          <w:lang w:val="en-US"/>
        </w:rPr>
        <w:t>anglophone</w:t>
      </w:r>
      <w:proofErr w:type="spellEnd"/>
      <w:r w:rsidRPr="003E654E">
        <w:rPr>
          <w:rFonts w:ascii="Corbel" w:hAnsi="Corbel"/>
          <w:sz w:val="20"/>
          <w:szCs w:val="28"/>
          <w:lang w:val="en-US"/>
        </w:rPr>
        <w:t xml:space="preserve"> community on the province’s </w:t>
      </w:r>
      <w:proofErr w:type="spellStart"/>
      <w:r w:rsidRPr="003E654E">
        <w:rPr>
          <w:rFonts w:ascii="Corbel" w:hAnsi="Corbel"/>
          <w:sz w:val="20"/>
          <w:szCs w:val="28"/>
          <w:lang w:val="en-US"/>
        </w:rPr>
        <w:t>Gaspé</w:t>
      </w:r>
      <w:proofErr w:type="spellEnd"/>
      <w:r w:rsidRPr="003E654E">
        <w:rPr>
          <w:rFonts w:ascii="Corbel" w:hAnsi="Corbel"/>
          <w:sz w:val="20"/>
          <w:szCs w:val="28"/>
          <w:lang w:val="en-US"/>
        </w:rPr>
        <w:t xml:space="preserve"> Coast—I collaborated with the </w:t>
      </w:r>
      <w:r w:rsidRPr="003E654E">
        <w:rPr>
          <w:rFonts w:ascii="Corbel" w:hAnsi="Corbel"/>
          <w:sz w:val="20"/>
          <w:szCs w:val="28"/>
          <w:lang w:val="en-US"/>
        </w:rPr>
        <w:lastRenderedPageBreak/>
        <w:t>Douglas Community Centre and a colleague to begin developing a community sound archive featuring local home recordings made on reel-to-reel and cassette formats. We developed a proactive archival protocol (Edmonson 2004) that is inherently slow, leveraging community collaboration to procure recordings and produce digitized collections that are—contrary to traditional archival practices—highly contextualized at the item-level. This paper explores the materiality and temporalities of sonic archival media and considers how these might intersect with the social dimensions of our slow archival protocol to engender rich ethnographic encounters and cultural remembering. How did community collaborators remember during our archival protocol and how might digitization, by separating recorded sounds from their physical traces, engender cultural forgetting (</w:t>
      </w:r>
      <w:proofErr w:type="spellStart"/>
      <w:r w:rsidRPr="003E654E">
        <w:rPr>
          <w:rFonts w:ascii="Corbel" w:hAnsi="Corbel"/>
          <w:sz w:val="20"/>
          <w:szCs w:val="28"/>
          <w:lang w:val="en-US"/>
        </w:rPr>
        <w:t>Huyssen</w:t>
      </w:r>
      <w:proofErr w:type="spellEnd"/>
      <w:r w:rsidRPr="003E654E">
        <w:rPr>
          <w:rFonts w:ascii="Corbel" w:hAnsi="Corbel"/>
          <w:sz w:val="20"/>
          <w:szCs w:val="28"/>
          <w:lang w:val="en-US"/>
        </w:rPr>
        <w:t xml:space="preserve"> 2000; Van </w:t>
      </w:r>
      <w:proofErr w:type="spellStart"/>
      <w:r w:rsidRPr="003E654E">
        <w:rPr>
          <w:rFonts w:ascii="Corbel" w:hAnsi="Corbel"/>
          <w:sz w:val="20"/>
          <w:szCs w:val="28"/>
          <w:lang w:val="en-US"/>
        </w:rPr>
        <w:t>Dijck</w:t>
      </w:r>
      <w:proofErr w:type="spellEnd"/>
      <w:r w:rsidRPr="003E654E">
        <w:rPr>
          <w:rFonts w:ascii="Corbel" w:hAnsi="Corbel"/>
          <w:sz w:val="20"/>
          <w:szCs w:val="28"/>
          <w:lang w:val="en-US"/>
        </w:rPr>
        <w:t xml:space="preserve"> 2007)? Further, what are the implications of extensive community collaboration for cultural memory and sustainability? Through ethnographic exploration, I seek to broaden proactive archival practices (Landau 2012; Gray 1996) to suggest how researchers might incorporate collaboration not only through proactively engaged user access, but also while building digital and physical holdings, in this way creating a community resource that is at once effective and affective, itself a shared site of production for new cultural memories in dialogue with their audible past.</w:t>
      </w:r>
    </w:p>
    <w:p w14:paraId="1B61D7E0" w14:textId="4C4AE514" w:rsidR="005A4A5F" w:rsidRDefault="003E654E" w:rsidP="003A21C9">
      <w:pPr>
        <w:spacing w:after="0"/>
        <w:rPr>
          <w:rFonts w:ascii="Corbel" w:hAnsi="Corbel"/>
          <w:i/>
          <w:sz w:val="22"/>
        </w:rPr>
      </w:pPr>
      <w:r>
        <w:rPr>
          <w:rFonts w:ascii="Corbel" w:hAnsi="Corbel"/>
          <w:b/>
          <w:smallCaps/>
          <w:sz w:val="22"/>
          <w:szCs w:val="28"/>
        </w:rPr>
        <w:t>Tina Chu</w:t>
      </w:r>
      <w:r w:rsidR="005A4A5F" w:rsidRPr="009F3D39">
        <w:rPr>
          <w:rFonts w:ascii="Corbel" w:hAnsi="Corbel"/>
          <w:b/>
          <w:smallCaps/>
          <w:sz w:val="22"/>
          <w:szCs w:val="28"/>
        </w:rPr>
        <w:t xml:space="preserve"> </w:t>
      </w:r>
      <w:r>
        <w:rPr>
          <w:rFonts w:ascii="Corbel" w:hAnsi="Corbel"/>
          <w:i/>
          <w:sz w:val="22"/>
        </w:rPr>
        <w:t>The Suburbs as Transitional Space: Mapping Edge City Heritage through Contemporary Art</w:t>
      </w:r>
    </w:p>
    <w:p w14:paraId="76AD327E" w14:textId="5BCD63E6" w:rsidR="003E654E" w:rsidRPr="003E654E" w:rsidRDefault="003E654E" w:rsidP="003E654E">
      <w:pPr>
        <w:spacing w:after="0"/>
        <w:ind w:firstLine="720"/>
        <w:rPr>
          <w:rFonts w:ascii="Corbel" w:hAnsi="Corbel"/>
          <w:sz w:val="20"/>
          <w:szCs w:val="28"/>
          <w:lang w:val="en-US"/>
        </w:rPr>
      </w:pPr>
      <w:r>
        <w:rPr>
          <w:rFonts w:ascii="Corbel" w:hAnsi="Corbel"/>
          <w:sz w:val="20"/>
          <w:szCs w:val="28"/>
          <w:lang w:val="en-US"/>
        </w:rPr>
        <w:t xml:space="preserve">This presentation </w:t>
      </w:r>
      <w:r w:rsidRPr="003E654E">
        <w:rPr>
          <w:rFonts w:ascii="Corbel" w:hAnsi="Corbel"/>
          <w:sz w:val="20"/>
          <w:szCs w:val="28"/>
          <w:lang w:val="en-US"/>
        </w:rPr>
        <w:t>reconsiders conservation approaches to suburban heritage by</w:t>
      </w:r>
      <w:r>
        <w:rPr>
          <w:rFonts w:ascii="Corbel" w:hAnsi="Corbel"/>
          <w:sz w:val="20"/>
          <w:szCs w:val="28"/>
          <w:lang w:val="en-US"/>
        </w:rPr>
        <w:t xml:space="preserve"> </w:t>
      </w:r>
      <w:r w:rsidRPr="003E654E">
        <w:rPr>
          <w:rFonts w:ascii="Corbel" w:hAnsi="Corbel"/>
          <w:sz w:val="20"/>
          <w:szCs w:val="28"/>
          <w:lang w:val="en-US"/>
        </w:rPr>
        <w:t>suggesting the use of contemporary art as a vehicle to present the lived experiences of</w:t>
      </w:r>
      <w:r>
        <w:rPr>
          <w:rFonts w:ascii="Corbel" w:hAnsi="Corbel"/>
          <w:sz w:val="20"/>
          <w:szCs w:val="28"/>
          <w:lang w:val="en-US"/>
        </w:rPr>
        <w:t xml:space="preserve"> </w:t>
      </w:r>
      <w:r w:rsidRPr="003E654E">
        <w:rPr>
          <w:rFonts w:ascii="Corbel" w:hAnsi="Corbel"/>
          <w:sz w:val="20"/>
          <w:szCs w:val="28"/>
          <w:lang w:val="en-US"/>
        </w:rPr>
        <w:t>Canadian suburbs. It begins by disrupting stereotypical notions of suburban homogeneity,</w:t>
      </w:r>
      <w:r>
        <w:rPr>
          <w:rFonts w:ascii="Corbel" w:hAnsi="Corbel"/>
          <w:sz w:val="20"/>
          <w:szCs w:val="28"/>
          <w:lang w:val="en-US"/>
        </w:rPr>
        <w:t xml:space="preserve"> </w:t>
      </w:r>
      <w:r w:rsidRPr="003E654E">
        <w:rPr>
          <w:rFonts w:ascii="Corbel" w:hAnsi="Corbel"/>
          <w:sz w:val="20"/>
          <w:szCs w:val="28"/>
          <w:lang w:val="en-US"/>
        </w:rPr>
        <w:t>advocating for the examination of edge cities beyond its built form to focus on the social</w:t>
      </w:r>
      <w:r>
        <w:rPr>
          <w:rFonts w:ascii="Corbel" w:hAnsi="Corbel"/>
          <w:sz w:val="20"/>
          <w:szCs w:val="28"/>
          <w:lang w:val="en-US"/>
        </w:rPr>
        <w:t xml:space="preserve"> </w:t>
      </w:r>
      <w:r w:rsidRPr="003E654E">
        <w:rPr>
          <w:rFonts w:ascii="Corbel" w:hAnsi="Corbel"/>
          <w:sz w:val="20"/>
          <w:szCs w:val="28"/>
          <w:lang w:val="en-US"/>
        </w:rPr>
        <w:t>dynamics situated within.</w:t>
      </w:r>
    </w:p>
    <w:p w14:paraId="40D703B0" w14:textId="41CFD75A" w:rsidR="003E654E" w:rsidRPr="003E654E" w:rsidRDefault="003E654E" w:rsidP="003E654E">
      <w:pPr>
        <w:spacing w:after="0"/>
        <w:ind w:firstLine="720"/>
        <w:rPr>
          <w:rFonts w:ascii="Corbel" w:hAnsi="Corbel"/>
          <w:sz w:val="20"/>
          <w:szCs w:val="28"/>
          <w:lang w:val="en-US"/>
        </w:rPr>
      </w:pPr>
      <w:r w:rsidRPr="003E654E">
        <w:rPr>
          <w:rFonts w:ascii="Corbel" w:hAnsi="Corbel"/>
          <w:sz w:val="20"/>
          <w:szCs w:val="28"/>
          <w:lang w:val="en-US"/>
        </w:rPr>
        <w:t>This approach reframes suburban spaces as transitional or in a constant state of becoming</w:t>
      </w:r>
      <w:r>
        <w:rPr>
          <w:rFonts w:ascii="Corbel" w:hAnsi="Corbel"/>
          <w:sz w:val="20"/>
          <w:szCs w:val="28"/>
          <w:lang w:val="en-US"/>
        </w:rPr>
        <w:t xml:space="preserve"> </w:t>
      </w:r>
      <w:r w:rsidRPr="003E654E">
        <w:rPr>
          <w:rFonts w:ascii="Corbel" w:hAnsi="Corbel"/>
          <w:sz w:val="20"/>
          <w:szCs w:val="28"/>
          <w:lang w:val="en-US"/>
        </w:rPr>
        <w:t>and suggests that the experience of space is a necessary consideration in the conservation</w:t>
      </w:r>
      <w:r>
        <w:rPr>
          <w:rFonts w:ascii="Corbel" w:hAnsi="Corbel"/>
          <w:sz w:val="20"/>
          <w:szCs w:val="28"/>
          <w:lang w:val="en-US"/>
        </w:rPr>
        <w:t xml:space="preserve"> </w:t>
      </w:r>
      <w:r w:rsidRPr="003E654E">
        <w:rPr>
          <w:rFonts w:ascii="Corbel" w:hAnsi="Corbel"/>
          <w:sz w:val="20"/>
          <w:szCs w:val="28"/>
          <w:lang w:val="en-US"/>
        </w:rPr>
        <w:t>of suburban heritage alongside current representations of space. The report goes on to</w:t>
      </w:r>
      <w:r>
        <w:rPr>
          <w:rFonts w:ascii="Corbel" w:hAnsi="Corbel"/>
          <w:sz w:val="20"/>
          <w:szCs w:val="28"/>
          <w:lang w:val="en-US"/>
        </w:rPr>
        <w:t xml:space="preserve"> </w:t>
      </w:r>
      <w:r w:rsidRPr="003E654E">
        <w:rPr>
          <w:rFonts w:ascii="Corbel" w:hAnsi="Corbel"/>
          <w:sz w:val="20"/>
          <w:szCs w:val="28"/>
          <w:lang w:val="en-US"/>
        </w:rPr>
        <w:t>suggest the use of contemporary art as a well-suited vehicle to document such experiences</w:t>
      </w:r>
      <w:r>
        <w:rPr>
          <w:rFonts w:ascii="Corbel" w:hAnsi="Corbel"/>
          <w:sz w:val="20"/>
          <w:szCs w:val="28"/>
          <w:lang w:val="en-US"/>
        </w:rPr>
        <w:t xml:space="preserve"> </w:t>
      </w:r>
      <w:r w:rsidRPr="003E654E">
        <w:rPr>
          <w:rFonts w:ascii="Corbel" w:hAnsi="Corbel"/>
          <w:sz w:val="20"/>
          <w:szCs w:val="28"/>
          <w:lang w:val="en-US"/>
        </w:rPr>
        <w:t>and cites examples from leading and emerging Canadian artists working in various media.</w:t>
      </w:r>
    </w:p>
    <w:p w14:paraId="7DA135BE" w14:textId="361E3D8E" w:rsidR="003E654E" w:rsidRPr="003E654E" w:rsidRDefault="003E654E" w:rsidP="003E654E">
      <w:pPr>
        <w:spacing w:after="0"/>
        <w:ind w:firstLine="720"/>
        <w:rPr>
          <w:rFonts w:ascii="Corbel" w:hAnsi="Corbel"/>
          <w:sz w:val="20"/>
          <w:szCs w:val="28"/>
          <w:lang w:val="en-US"/>
        </w:rPr>
      </w:pPr>
      <w:r w:rsidRPr="003E654E">
        <w:rPr>
          <w:rFonts w:ascii="Corbel" w:hAnsi="Corbel"/>
          <w:sz w:val="20"/>
          <w:szCs w:val="28"/>
          <w:lang w:val="en-US"/>
        </w:rPr>
        <w:t xml:space="preserve">Select examples of artists and works include: </w:t>
      </w:r>
      <w:proofErr w:type="spellStart"/>
      <w:r w:rsidRPr="003E654E">
        <w:rPr>
          <w:rFonts w:ascii="Corbel" w:hAnsi="Corbel"/>
          <w:sz w:val="20"/>
          <w:szCs w:val="28"/>
          <w:lang w:val="en-US"/>
        </w:rPr>
        <w:t>Esmond</w:t>
      </w:r>
      <w:proofErr w:type="spellEnd"/>
      <w:r w:rsidRPr="003E654E">
        <w:rPr>
          <w:rFonts w:ascii="Corbel" w:hAnsi="Corbel"/>
          <w:sz w:val="20"/>
          <w:szCs w:val="28"/>
          <w:lang w:val="en-US"/>
        </w:rPr>
        <w:t xml:space="preserve"> Lee’s </w:t>
      </w:r>
      <w:r w:rsidRPr="003E654E">
        <w:rPr>
          <w:rFonts w:ascii="Corbel" w:hAnsi="Corbel"/>
          <w:i/>
          <w:sz w:val="20"/>
          <w:szCs w:val="28"/>
          <w:lang w:val="en-US"/>
        </w:rPr>
        <w:t>Between Us</w:t>
      </w:r>
      <w:r w:rsidRPr="003E654E">
        <w:rPr>
          <w:rFonts w:ascii="Corbel" w:hAnsi="Corbel"/>
          <w:sz w:val="20"/>
          <w:szCs w:val="28"/>
          <w:lang w:val="en-US"/>
        </w:rPr>
        <w:t xml:space="preserve">, a spatial </w:t>
      </w:r>
      <w:r>
        <w:rPr>
          <w:rFonts w:ascii="Corbel" w:hAnsi="Corbel"/>
          <w:sz w:val="20"/>
          <w:szCs w:val="28"/>
          <w:lang w:val="en-US"/>
        </w:rPr>
        <w:t xml:space="preserve">portrait </w:t>
      </w:r>
      <w:r w:rsidRPr="003E654E">
        <w:rPr>
          <w:rFonts w:ascii="Corbel" w:hAnsi="Corbel"/>
          <w:sz w:val="20"/>
          <w:szCs w:val="28"/>
          <w:lang w:val="en-US"/>
        </w:rPr>
        <w:t xml:space="preserve">of his family set in his Scarborough home, Morris </w:t>
      </w:r>
      <w:proofErr w:type="spellStart"/>
      <w:r w:rsidRPr="003E654E">
        <w:rPr>
          <w:rFonts w:ascii="Corbel" w:hAnsi="Corbel"/>
          <w:sz w:val="20"/>
          <w:szCs w:val="28"/>
          <w:lang w:val="en-US"/>
        </w:rPr>
        <w:t>Lum’s</w:t>
      </w:r>
      <w:proofErr w:type="spellEnd"/>
      <w:r w:rsidRPr="003E654E">
        <w:rPr>
          <w:rFonts w:ascii="Corbel" w:hAnsi="Corbel"/>
          <w:sz w:val="20"/>
          <w:szCs w:val="28"/>
          <w:lang w:val="en-US"/>
        </w:rPr>
        <w:t xml:space="preserve"> </w:t>
      </w:r>
      <w:r w:rsidRPr="003E654E">
        <w:rPr>
          <w:rFonts w:ascii="Corbel" w:hAnsi="Corbel"/>
          <w:i/>
          <w:sz w:val="20"/>
          <w:szCs w:val="28"/>
          <w:lang w:val="en-US"/>
        </w:rPr>
        <w:t>The New Cultural Topographic: The Plaza</w:t>
      </w:r>
      <w:r w:rsidRPr="003E654E">
        <w:rPr>
          <w:rFonts w:ascii="Corbel" w:hAnsi="Corbel"/>
          <w:sz w:val="20"/>
          <w:szCs w:val="28"/>
          <w:lang w:val="en-US"/>
        </w:rPr>
        <w:t>, examining architectural hybridity in Toronto’s “ethnic enclaves”, and Camille Turner’s</w:t>
      </w:r>
      <w:r>
        <w:rPr>
          <w:rFonts w:ascii="Corbel" w:hAnsi="Corbel"/>
          <w:sz w:val="20"/>
          <w:szCs w:val="28"/>
          <w:lang w:val="en-US"/>
        </w:rPr>
        <w:t xml:space="preserve"> </w:t>
      </w:r>
      <w:r w:rsidRPr="003E654E">
        <w:rPr>
          <w:rFonts w:ascii="Corbel" w:hAnsi="Corbel"/>
          <w:i/>
          <w:sz w:val="20"/>
          <w:szCs w:val="28"/>
          <w:lang w:val="en-US"/>
        </w:rPr>
        <w:t>5 &amp; Dime Walking Tour</w:t>
      </w:r>
      <w:r w:rsidRPr="003E654E">
        <w:rPr>
          <w:rFonts w:ascii="Corbel" w:hAnsi="Corbel"/>
          <w:sz w:val="20"/>
          <w:szCs w:val="28"/>
          <w:lang w:val="en-US"/>
        </w:rPr>
        <w:t xml:space="preserve">, a social </w:t>
      </w:r>
      <w:r w:rsidRPr="003E654E">
        <w:rPr>
          <w:rFonts w:ascii="Corbel" w:hAnsi="Corbel"/>
          <w:sz w:val="20"/>
          <w:szCs w:val="28"/>
          <w:lang w:val="en-US"/>
        </w:rPr>
        <w:lastRenderedPageBreak/>
        <w:t>practice piece that repositions what heritage is in</w:t>
      </w:r>
      <w:r>
        <w:rPr>
          <w:rFonts w:ascii="Corbel" w:hAnsi="Corbel"/>
          <w:sz w:val="20"/>
          <w:szCs w:val="28"/>
          <w:lang w:val="en-US"/>
        </w:rPr>
        <w:t xml:space="preserve"> </w:t>
      </w:r>
      <w:proofErr w:type="spellStart"/>
      <w:r w:rsidRPr="003E654E">
        <w:rPr>
          <w:rFonts w:ascii="Corbel" w:hAnsi="Corbel"/>
          <w:sz w:val="20"/>
          <w:szCs w:val="28"/>
          <w:lang w:val="en-US"/>
        </w:rPr>
        <w:t>Cooksville</w:t>
      </w:r>
      <w:proofErr w:type="spellEnd"/>
      <w:r w:rsidRPr="003E654E">
        <w:rPr>
          <w:rFonts w:ascii="Corbel" w:hAnsi="Corbel"/>
          <w:sz w:val="20"/>
          <w:szCs w:val="28"/>
          <w:lang w:val="en-US"/>
        </w:rPr>
        <w:t>, Mississauga’s original downtown currently under threat of gentrification.</w:t>
      </w:r>
    </w:p>
    <w:p w14:paraId="529E015F" w14:textId="77777777" w:rsidR="003E654E" w:rsidRDefault="003E654E" w:rsidP="00122305">
      <w:pPr>
        <w:spacing w:after="120"/>
        <w:ind w:firstLine="720"/>
        <w:rPr>
          <w:rFonts w:ascii="Corbel" w:hAnsi="Corbel"/>
          <w:sz w:val="20"/>
          <w:szCs w:val="28"/>
          <w:lang w:val="en-US"/>
        </w:rPr>
      </w:pPr>
      <w:r w:rsidRPr="003E654E">
        <w:rPr>
          <w:rFonts w:ascii="Corbel" w:hAnsi="Corbel"/>
          <w:sz w:val="20"/>
          <w:szCs w:val="28"/>
          <w:lang w:val="en-US"/>
        </w:rPr>
        <w:t xml:space="preserve">In these works, artists, Lee, </w:t>
      </w:r>
      <w:proofErr w:type="spellStart"/>
      <w:r w:rsidRPr="003E654E">
        <w:rPr>
          <w:rFonts w:ascii="Corbel" w:hAnsi="Corbel"/>
          <w:sz w:val="20"/>
          <w:szCs w:val="28"/>
          <w:lang w:val="en-US"/>
        </w:rPr>
        <w:t>Lum</w:t>
      </w:r>
      <w:proofErr w:type="spellEnd"/>
      <w:r w:rsidRPr="003E654E">
        <w:rPr>
          <w:rFonts w:ascii="Corbel" w:hAnsi="Corbel"/>
          <w:sz w:val="20"/>
          <w:szCs w:val="28"/>
          <w:lang w:val="en-US"/>
        </w:rPr>
        <w:t xml:space="preserve"> and Turner navigate a range of private and public spaces</w:t>
      </w:r>
      <w:r>
        <w:rPr>
          <w:rFonts w:ascii="Corbel" w:hAnsi="Corbel"/>
          <w:sz w:val="20"/>
          <w:szCs w:val="28"/>
          <w:lang w:val="en-US"/>
        </w:rPr>
        <w:t xml:space="preserve"> </w:t>
      </w:r>
      <w:r w:rsidRPr="003E654E">
        <w:rPr>
          <w:rFonts w:ascii="Corbel" w:hAnsi="Corbel"/>
          <w:sz w:val="20"/>
          <w:szCs w:val="28"/>
          <w:lang w:val="en-US"/>
        </w:rPr>
        <w:t>by mapping a broad spectrum of experience and effectively employ art to more accurately</w:t>
      </w:r>
      <w:r>
        <w:rPr>
          <w:rFonts w:ascii="Corbel" w:hAnsi="Corbel"/>
          <w:sz w:val="20"/>
          <w:szCs w:val="28"/>
          <w:lang w:val="en-US"/>
        </w:rPr>
        <w:t xml:space="preserve"> </w:t>
      </w:r>
      <w:r w:rsidRPr="003E654E">
        <w:rPr>
          <w:rFonts w:ascii="Corbel" w:hAnsi="Corbel"/>
          <w:sz w:val="20"/>
          <w:szCs w:val="28"/>
          <w:lang w:val="en-US"/>
        </w:rPr>
        <w:t>preserve a nuanced and pluralistic narrative of suburban heritage.</w:t>
      </w:r>
    </w:p>
    <w:p w14:paraId="00B49C70" w14:textId="206CD911" w:rsidR="005A4A5F" w:rsidRPr="003E654E" w:rsidRDefault="00122305" w:rsidP="00122305">
      <w:pPr>
        <w:spacing w:after="0"/>
        <w:rPr>
          <w:rFonts w:ascii="Corbel" w:hAnsi="Corbel"/>
          <w:sz w:val="20"/>
          <w:szCs w:val="28"/>
          <w:lang w:val="en-US"/>
        </w:rPr>
      </w:pPr>
      <w:r>
        <w:rPr>
          <w:rFonts w:ascii="Corbel" w:hAnsi="Corbel"/>
          <w:b/>
          <w:smallCaps/>
          <w:sz w:val="22"/>
          <w:szCs w:val="28"/>
          <w:lang w:val="fr-CA"/>
        </w:rPr>
        <w:t>Amanda Sherrington</w:t>
      </w:r>
      <w:r w:rsidR="005A4A5F" w:rsidRPr="009F3D39">
        <w:rPr>
          <w:rFonts w:ascii="Corbel" w:hAnsi="Corbel"/>
          <w:b/>
          <w:smallCaps/>
          <w:sz w:val="22"/>
          <w:szCs w:val="28"/>
          <w:lang w:val="fr-CA"/>
        </w:rPr>
        <w:t xml:space="preserve">  </w:t>
      </w:r>
      <w:proofErr w:type="spellStart"/>
      <w:r>
        <w:rPr>
          <w:rFonts w:ascii="Corbel" w:hAnsi="Corbel"/>
          <w:i/>
          <w:sz w:val="22"/>
          <w:szCs w:val="28"/>
          <w:lang w:val="fr-CA"/>
        </w:rPr>
        <w:t>Industrial</w:t>
      </w:r>
      <w:proofErr w:type="spellEnd"/>
      <w:r>
        <w:rPr>
          <w:rFonts w:ascii="Corbel" w:hAnsi="Corbel"/>
          <w:i/>
          <w:sz w:val="22"/>
          <w:szCs w:val="28"/>
          <w:lang w:val="fr-CA"/>
        </w:rPr>
        <w:t xml:space="preserve"> </w:t>
      </w:r>
      <w:proofErr w:type="spellStart"/>
      <w:r>
        <w:rPr>
          <w:rFonts w:ascii="Corbel" w:hAnsi="Corbel"/>
          <w:i/>
          <w:sz w:val="22"/>
          <w:szCs w:val="28"/>
          <w:lang w:val="fr-CA"/>
        </w:rPr>
        <w:t>Heritage</w:t>
      </w:r>
      <w:proofErr w:type="spellEnd"/>
      <w:r>
        <w:rPr>
          <w:rFonts w:ascii="Corbel" w:hAnsi="Corbel"/>
          <w:i/>
          <w:sz w:val="22"/>
          <w:szCs w:val="28"/>
          <w:lang w:val="fr-CA"/>
        </w:rPr>
        <w:t xml:space="preserve"> in </w:t>
      </w:r>
      <w:proofErr w:type="spellStart"/>
      <w:r>
        <w:rPr>
          <w:rFonts w:ascii="Corbel" w:hAnsi="Corbel"/>
          <w:i/>
          <w:sz w:val="22"/>
          <w:szCs w:val="28"/>
          <w:lang w:val="fr-CA"/>
        </w:rPr>
        <w:t>Northern</w:t>
      </w:r>
      <w:proofErr w:type="spellEnd"/>
      <w:r>
        <w:rPr>
          <w:rFonts w:ascii="Corbel" w:hAnsi="Corbel"/>
          <w:i/>
          <w:sz w:val="22"/>
          <w:szCs w:val="28"/>
          <w:lang w:val="fr-CA"/>
        </w:rPr>
        <w:t xml:space="preserve"> Ontario : Case </w:t>
      </w:r>
      <w:proofErr w:type="spellStart"/>
      <w:r>
        <w:rPr>
          <w:rFonts w:ascii="Corbel" w:hAnsi="Corbel"/>
          <w:i/>
          <w:sz w:val="22"/>
          <w:szCs w:val="28"/>
          <w:lang w:val="fr-CA"/>
        </w:rPr>
        <w:t>Study</w:t>
      </w:r>
      <w:proofErr w:type="spellEnd"/>
      <w:r>
        <w:rPr>
          <w:rFonts w:ascii="Corbel" w:hAnsi="Corbel"/>
          <w:i/>
          <w:sz w:val="22"/>
          <w:szCs w:val="28"/>
          <w:lang w:val="fr-CA"/>
        </w:rPr>
        <w:t xml:space="preserve"> of the </w:t>
      </w:r>
      <w:proofErr w:type="spellStart"/>
      <w:r>
        <w:rPr>
          <w:rFonts w:ascii="Corbel" w:hAnsi="Corbel"/>
          <w:i/>
          <w:sz w:val="22"/>
          <w:szCs w:val="28"/>
          <w:lang w:val="fr-CA"/>
        </w:rPr>
        <w:t>Controversial</w:t>
      </w:r>
      <w:proofErr w:type="spellEnd"/>
      <w:r>
        <w:rPr>
          <w:rFonts w:ascii="Corbel" w:hAnsi="Corbel"/>
          <w:i/>
          <w:sz w:val="22"/>
          <w:szCs w:val="28"/>
          <w:lang w:val="fr-CA"/>
        </w:rPr>
        <w:t xml:space="preserve"> </w:t>
      </w:r>
      <w:proofErr w:type="spellStart"/>
      <w:r>
        <w:rPr>
          <w:rFonts w:ascii="Corbel" w:hAnsi="Corbel"/>
          <w:i/>
          <w:sz w:val="22"/>
          <w:szCs w:val="28"/>
          <w:lang w:val="fr-CA"/>
        </w:rPr>
        <w:t>Inco</w:t>
      </w:r>
      <w:proofErr w:type="spellEnd"/>
      <w:r>
        <w:rPr>
          <w:rFonts w:ascii="Corbel" w:hAnsi="Corbel"/>
          <w:i/>
          <w:sz w:val="22"/>
          <w:szCs w:val="28"/>
          <w:lang w:val="fr-CA"/>
        </w:rPr>
        <w:t xml:space="preserve"> </w:t>
      </w:r>
      <w:proofErr w:type="spellStart"/>
      <w:r>
        <w:rPr>
          <w:rFonts w:ascii="Corbel" w:hAnsi="Corbel"/>
          <w:i/>
          <w:sz w:val="22"/>
          <w:szCs w:val="28"/>
          <w:lang w:val="fr-CA"/>
        </w:rPr>
        <w:t>Superstack</w:t>
      </w:r>
      <w:proofErr w:type="spellEnd"/>
    </w:p>
    <w:p w14:paraId="2976E03A" w14:textId="77777777" w:rsidR="00122305" w:rsidRPr="00122305" w:rsidRDefault="00122305" w:rsidP="00122305">
      <w:pPr>
        <w:spacing w:after="0"/>
        <w:ind w:firstLine="720"/>
        <w:rPr>
          <w:rFonts w:ascii="Corbel" w:hAnsi="Corbel"/>
          <w:sz w:val="20"/>
          <w:szCs w:val="28"/>
        </w:rPr>
      </w:pPr>
      <w:r w:rsidRPr="00122305">
        <w:rPr>
          <w:rFonts w:ascii="Corbel" w:hAnsi="Corbel"/>
          <w:sz w:val="20"/>
          <w:szCs w:val="28"/>
        </w:rPr>
        <w:t xml:space="preserve">The metropolitan area of Sudbury has been an important mining centre in northern Ontario for over 100 years.  In order to resolve the alarming and growing threat of pollution and disappearance of the region’s native vegetation, Inco Ltd. resolved to build a 1,250 feet chimney at its nickel smelter complex in Copper Cliff, to reduce the amount of sulphur dioxide emitted in the region.  Completed in 1972, Inco’s </w:t>
      </w:r>
      <w:proofErr w:type="spellStart"/>
      <w:r w:rsidRPr="00122305">
        <w:rPr>
          <w:rFonts w:ascii="Corbel" w:hAnsi="Corbel"/>
          <w:sz w:val="20"/>
          <w:szCs w:val="28"/>
        </w:rPr>
        <w:t>superstack</w:t>
      </w:r>
      <w:proofErr w:type="spellEnd"/>
      <w:r w:rsidRPr="00122305">
        <w:rPr>
          <w:rFonts w:ascii="Corbel" w:hAnsi="Corbel"/>
          <w:sz w:val="20"/>
          <w:szCs w:val="28"/>
        </w:rPr>
        <w:t xml:space="preserve"> is today the second highest </w:t>
      </w:r>
      <w:proofErr w:type="gramStart"/>
      <w:r w:rsidRPr="00122305">
        <w:rPr>
          <w:rFonts w:ascii="Corbel" w:hAnsi="Corbel"/>
          <w:sz w:val="20"/>
          <w:szCs w:val="28"/>
        </w:rPr>
        <w:t>free-standing</w:t>
      </w:r>
      <w:proofErr w:type="gramEnd"/>
      <w:r w:rsidRPr="00122305">
        <w:rPr>
          <w:rFonts w:ascii="Corbel" w:hAnsi="Corbel"/>
          <w:sz w:val="20"/>
          <w:szCs w:val="28"/>
        </w:rPr>
        <w:t xml:space="preserve"> structure in Canada, and second highest chimney in the world. </w:t>
      </w:r>
    </w:p>
    <w:p w14:paraId="7C25FE84" w14:textId="77777777" w:rsidR="00122305" w:rsidRDefault="00122305" w:rsidP="00122305">
      <w:pPr>
        <w:spacing w:after="120"/>
        <w:ind w:firstLine="720"/>
        <w:rPr>
          <w:rFonts w:ascii="Corbel" w:hAnsi="Corbel"/>
          <w:sz w:val="20"/>
          <w:szCs w:val="28"/>
        </w:rPr>
      </w:pPr>
      <w:r w:rsidRPr="00122305">
        <w:rPr>
          <w:rFonts w:ascii="Corbel" w:hAnsi="Corbel"/>
          <w:sz w:val="20"/>
          <w:szCs w:val="28"/>
        </w:rPr>
        <w:t xml:space="preserve">This presentation will aim to evaluate and illustrate the </w:t>
      </w:r>
      <w:proofErr w:type="spellStart"/>
      <w:r w:rsidRPr="00122305">
        <w:rPr>
          <w:rFonts w:ascii="Corbel" w:hAnsi="Corbel"/>
          <w:sz w:val="20"/>
          <w:szCs w:val="28"/>
        </w:rPr>
        <w:t>superstack’s</w:t>
      </w:r>
      <w:proofErr w:type="spellEnd"/>
      <w:r w:rsidRPr="00122305">
        <w:rPr>
          <w:rFonts w:ascii="Corbel" w:hAnsi="Corbel"/>
          <w:sz w:val="20"/>
          <w:szCs w:val="28"/>
        </w:rPr>
        <w:t xml:space="preserve"> historical significance and the community’s reaction to the November 2014 news exclaiming that the company was assessing whether or not the structure was finally obsolete.  Any prospects for the preservation of such an immensely complicated and controversial landmark, in the event that it is no longer required, are not made without difficulty however.  As illustrated by the community’s colourful response, the </w:t>
      </w:r>
      <w:proofErr w:type="spellStart"/>
      <w:r w:rsidRPr="00122305">
        <w:rPr>
          <w:rFonts w:ascii="Corbel" w:hAnsi="Corbel"/>
          <w:sz w:val="20"/>
          <w:szCs w:val="28"/>
        </w:rPr>
        <w:t>superstack</w:t>
      </w:r>
      <w:proofErr w:type="spellEnd"/>
      <w:r w:rsidRPr="00122305">
        <w:rPr>
          <w:rFonts w:ascii="Corbel" w:hAnsi="Corbel"/>
          <w:sz w:val="20"/>
          <w:szCs w:val="28"/>
        </w:rPr>
        <w:t xml:space="preserve"> is both a necessary evil of the region’s mining past and an ode to the near complete disaster of the area’s ecosystems, all the while being a beacon of hope toward changing tides in mining practices and a cultural landmark.</w:t>
      </w:r>
    </w:p>
    <w:p w14:paraId="1B9C426B" w14:textId="64858D13" w:rsidR="005A4A5F" w:rsidRDefault="008D2F9D" w:rsidP="00122305">
      <w:pPr>
        <w:spacing w:after="0"/>
        <w:rPr>
          <w:rFonts w:ascii="Corbel" w:hAnsi="Corbel"/>
          <w:sz w:val="22"/>
          <w:szCs w:val="28"/>
        </w:rPr>
      </w:pPr>
      <w:r>
        <w:rPr>
          <w:rFonts w:ascii="Corbel" w:hAnsi="Corbel"/>
          <w:b/>
          <w:smallCaps/>
          <w:sz w:val="22"/>
          <w:szCs w:val="28"/>
        </w:rPr>
        <w:t xml:space="preserve">Sarah </w:t>
      </w:r>
      <w:proofErr w:type="spellStart"/>
      <w:proofErr w:type="gramStart"/>
      <w:r>
        <w:rPr>
          <w:rFonts w:ascii="Corbel" w:hAnsi="Corbel"/>
          <w:b/>
          <w:smallCaps/>
          <w:sz w:val="22"/>
          <w:szCs w:val="28"/>
        </w:rPr>
        <w:t>Gelbard</w:t>
      </w:r>
      <w:proofErr w:type="spellEnd"/>
      <w:r w:rsidR="005A4A5F" w:rsidRPr="009F3D39">
        <w:rPr>
          <w:rFonts w:ascii="Corbel" w:hAnsi="Corbel"/>
          <w:b/>
          <w:smallCaps/>
          <w:sz w:val="22"/>
          <w:szCs w:val="28"/>
        </w:rPr>
        <w:t xml:space="preserve">  </w:t>
      </w:r>
      <w:r>
        <w:rPr>
          <w:rFonts w:ascii="Corbel" w:hAnsi="Corbel"/>
          <w:i/>
          <w:sz w:val="22"/>
          <w:szCs w:val="28"/>
        </w:rPr>
        <w:t>Marginal</w:t>
      </w:r>
      <w:proofErr w:type="gramEnd"/>
      <w:r>
        <w:rPr>
          <w:rFonts w:ascii="Corbel" w:hAnsi="Corbel"/>
          <w:i/>
          <w:sz w:val="22"/>
          <w:szCs w:val="28"/>
        </w:rPr>
        <w:t xml:space="preserve"> Vernaculars and Place-Making Tactics</w:t>
      </w:r>
    </w:p>
    <w:p w14:paraId="30C0E957" w14:textId="77777777" w:rsidR="008D2F9D" w:rsidRPr="00792693" w:rsidRDefault="008D2F9D" w:rsidP="008D2F9D">
      <w:pPr>
        <w:spacing w:after="120"/>
        <w:ind w:firstLine="720"/>
        <w:rPr>
          <w:rFonts w:ascii="Corbel" w:hAnsi="Corbel"/>
          <w:sz w:val="20"/>
          <w:szCs w:val="20"/>
        </w:rPr>
      </w:pPr>
      <w:r w:rsidRPr="00792693">
        <w:rPr>
          <w:rFonts w:ascii="Corbel" w:hAnsi="Corbel"/>
          <w:sz w:val="20"/>
          <w:szCs w:val="20"/>
        </w:rPr>
        <w:t xml:space="preserve">The re-appropriation of public space is an important practice for community place-making and identity formation. In recent years, tactical urbanism has captured popular imagination. Its hands-on and bottom-up alternative practice of urban </w:t>
      </w:r>
      <w:proofErr w:type="gramStart"/>
      <w:r w:rsidRPr="00792693">
        <w:rPr>
          <w:rFonts w:ascii="Corbel" w:hAnsi="Corbel"/>
          <w:sz w:val="20"/>
          <w:szCs w:val="20"/>
        </w:rPr>
        <w:t>place-making</w:t>
      </w:r>
      <w:proofErr w:type="gramEnd"/>
      <w:r w:rsidRPr="00792693">
        <w:rPr>
          <w:rFonts w:ascii="Corbel" w:hAnsi="Corbel"/>
          <w:sz w:val="20"/>
          <w:szCs w:val="20"/>
        </w:rPr>
        <w:t xml:space="preserve"> encourages citizens to respond to their environment directly with </w:t>
      </w:r>
      <w:r w:rsidRPr="00792693">
        <w:rPr>
          <w:rFonts w:ascii="Corbel" w:hAnsi="Corbel"/>
          <w:i/>
          <w:iCs/>
          <w:sz w:val="20"/>
          <w:szCs w:val="20"/>
        </w:rPr>
        <w:t xml:space="preserve">ad hoc </w:t>
      </w:r>
      <w:r w:rsidRPr="00792693">
        <w:rPr>
          <w:rFonts w:ascii="Corbel" w:hAnsi="Corbel"/>
          <w:sz w:val="20"/>
          <w:szCs w:val="20"/>
        </w:rPr>
        <w:t xml:space="preserve">and relatively minimal or temporary transformations—often as a form of protest to the expected function or design of public space. Though framed as a form of ‘participatory urbanism’, it is important to note that tactical urbanism often operates around, rather than in direct collaboration with, official and authoritative professional structures of urban planning. Furthermore, despite being described as the “Newest Urbanism”, </w:t>
      </w:r>
      <w:r w:rsidRPr="00792693">
        <w:rPr>
          <w:rFonts w:ascii="Corbel" w:hAnsi="Corbel"/>
          <w:sz w:val="20"/>
          <w:szCs w:val="20"/>
        </w:rPr>
        <w:lastRenderedPageBreak/>
        <w:t xml:space="preserve">alternative urban place-making practices have </w:t>
      </w:r>
      <w:proofErr w:type="gramStart"/>
      <w:r w:rsidRPr="00792693">
        <w:rPr>
          <w:rFonts w:ascii="Corbel" w:hAnsi="Corbel"/>
          <w:sz w:val="20"/>
          <w:szCs w:val="20"/>
        </w:rPr>
        <w:t>a long history that predate</w:t>
      </w:r>
      <w:proofErr w:type="gramEnd"/>
      <w:r w:rsidRPr="00792693">
        <w:rPr>
          <w:rFonts w:ascii="Corbel" w:hAnsi="Corbel"/>
          <w:sz w:val="20"/>
          <w:szCs w:val="20"/>
        </w:rPr>
        <w:t xml:space="preserve"> contemporary tactical urbanism. A marginal but growing interest in vernacular architecture presents an analogous challenge to mainstream and </w:t>
      </w:r>
      <w:proofErr w:type="gramStart"/>
      <w:r w:rsidRPr="00792693">
        <w:rPr>
          <w:rFonts w:ascii="Corbel" w:hAnsi="Corbel"/>
          <w:sz w:val="20"/>
          <w:szCs w:val="20"/>
        </w:rPr>
        <w:t>professionally-directed</w:t>
      </w:r>
      <w:proofErr w:type="gramEnd"/>
      <w:r w:rsidRPr="00792693">
        <w:rPr>
          <w:rFonts w:ascii="Corbel" w:hAnsi="Corbel"/>
          <w:sz w:val="20"/>
          <w:szCs w:val="20"/>
        </w:rPr>
        <w:t xml:space="preserve"> production of space. Vernacular architecture privileges a </w:t>
      </w:r>
      <w:proofErr w:type="gramStart"/>
      <w:r w:rsidRPr="00792693">
        <w:rPr>
          <w:rFonts w:ascii="Corbel" w:hAnsi="Corbel"/>
          <w:sz w:val="20"/>
          <w:szCs w:val="20"/>
        </w:rPr>
        <w:t>grass-roots</w:t>
      </w:r>
      <w:proofErr w:type="gramEnd"/>
      <w:r w:rsidRPr="00792693">
        <w:rPr>
          <w:rFonts w:ascii="Corbel" w:hAnsi="Corbel"/>
          <w:sz w:val="20"/>
          <w:szCs w:val="20"/>
        </w:rPr>
        <w:t xml:space="preserve"> sharing of knowledge and techniques that emerge in response to local conditions of place and culture. There is a shared disposition between vernacular traditions and contemporary urban tactics that challenges but potentially enriches our professional understanding of and approach to the built environment. These marginal practices, however, are often overlooked by mainstream studies and histories of the city—an oversight that perpetuates their exclusion. This paper links the place-making practices of tactical urbanism and the vernacular through Michel de </w:t>
      </w:r>
      <w:proofErr w:type="spellStart"/>
      <w:r w:rsidRPr="00792693">
        <w:rPr>
          <w:rFonts w:ascii="Corbel" w:hAnsi="Corbel"/>
          <w:sz w:val="20"/>
          <w:szCs w:val="20"/>
        </w:rPr>
        <w:t>Certeau’s</w:t>
      </w:r>
      <w:proofErr w:type="spellEnd"/>
      <w:r w:rsidRPr="00792693">
        <w:rPr>
          <w:rFonts w:ascii="Corbel" w:hAnsi="Corbel"/>
          <w:sz w:val="20"/>
          <w:szCs w:val="20"/>
        </w:rPr>
        <w:t xml:space="preserve"> theories of marginality and tactics. It further aims to distinguish between marginal and marginalized practices and how both relate to mainstream production and preservation of space. </w:t>
      </w:r>
    </w:p>
    <w:p w14:paraId="48F30C68" w14:textId="258814E1" w:rsidR="005A4A5F" w:rsidRDefault="008D2F9D" w:rsidP="003A21C9">
      <w:pPr>
        <w:spacing w:after="0"/>
        <w:rPr>
          <w:rFonts w:ascii="Corbel" w:hAnsi="Corbel"/>
          <w:i/>
          <w:sz w:val="22"/>
          <w:szCs w:val="28"/>
        </w:rPr>
      </w:pPr>
      <w:proofErr w:type="spellStart"/>
      <w:r>
        <w:rPr>
          <w:rFonts w:ascii="Corbel" w:hAnsi="Corbel"/>
          <w:b/>
          <w:smallCaps/>
          <w:sz w:val="22"/>
          <w:szCs w:val="28"/>
        </w:rPr>
        <w:t>Desir</w:t>
      </w:r>
      <w:proofErr w:type="spellEnd"/>
      <w:r w:rsidR="005B7480">
        <w:rPr>
          <w:rFonts w:ascii="Corbel" w:hAnsi="Corbel"/>
          <w:b/>
          <w:bCs/>
          <w:smallCaps/>
          <w:sz w:val="22"/>
          <w:lang w:val="fr-FR"/>
        </w:rPr>
        <w:t>é</w:t>
      </w:r>
      <w:r>
        <w:rPr>
          <w:rFonts w:ascii="Corbel" w:hAnsi="Corbel"/>
          <w:b/>
          <w:smallCaps/>
          <w:sz w:val="22"/>
          <w:szCs w:val="28"/>
          <w:lang w:val="en-US"/>
        </w:rPr>
        <w:t>e Val</w:t>
      </w:r>
      <w:r w:rsidR="005B7480">
        <w:rPr>
          <w:rFonts w:ascii="Corbel" w:hAnsi="Corbel"/>
          <w:b/>
          <w:smallCaps/>
          <w:sz w:val="22"/>
          <w:szCs w:val="28"/>
          <w:lang w:val="en-US"/>
        </w:rPr>
        <w:t>a</w:t>
      </w:r>
      <w:r>
        <w:rPr>
          <w:rFonts w:ascii="Corbel" w:hAnsi="Corbel"/>
          <w:b/>
          <w:smallCaps/>
          <w:sz w:val="22"/>
          <w:szCs w:val="28"/>
          <w:lang w:val="en-US"/>
        </w:rPr>
        <w:t>dares</w:t>
      </w:r>
      <w:r w:rsidR="005A4A5F" w:rsidRPr="009F3D39">
        <w:rPr>
          <w:rFonts w:ascii="Corbel" w:hAnsi="Corbel"/>
          <w:b/>
          <w:smallCaps/>
          <w:sz w:val="22"/>
          <w:szCs w:val="28"/>
        </w:rPr>
        <w:t xml:space="preserve"> </w:t>
      </w:r>
      <w:r>
        <w:rPr>
          <w:rFonts w:ascii="Corbel" w:hAnsi="Corbel"/>
          <w:i/>
          <w:sz w:val="22"/>
          <w:szCs w:val="28"/>
        </w:rPr>
        <w:t xml:space="preserve">Rebuilding Identity: Architecture as Evidence in </w:t>
      </w:r>
      <w:proofErr w:type="spellStart"/>
      <w:r>
        <w:rPr>
          <w:rFonts w:ascii="Corbel" w:hAnsi="Corbel"/>
          <w:i/>
          <w:sz w:val="22"/>
          <w:szCs w:val="28"/>
        </w:rPr>
        <w:t>Forillon</w:t>
      </w:r>
      <w:proofErr w:type="spellEnd"/>
      <w:r>
        <w:rPr>
          <w:rFonts w:ascii="Corbel" w:hAnsi="Corbel"/>
          <w:i/>
          <w:sz w:val="22"/>
          <w:szCs w:val="28"/>
        </w:rPr>
        <w:t xml:space="preserve"> National Park</w:t>
      </w:r>
    </w:p>
    <w:p w14:paraId="14B5069C" w14:textId="77777777" w:rsidR="008D2F9D" w:rsidRPr="00792693" w:rsidRDefault="008D2F9D" w:rsidP="008D2F9D">
      <w:pPr>
        <w:spacing w:after="0"/>
        <w:ind w:firstLine="720"/>
        <w:rPr>
          <w:rFonts w:ascii="Corbel" w:hAnsi="Corbel"/>
          <w:sz w:val="20"/>
          <w:szCs w:val="20"/>
          <w:lang w:val="en-US"/>
        </w:rPr>
      </w:pPr>
      <w:r w:rsidRPr="00792693">
        <w:rPr>
          <w:rFonts w:ascii="Corbel" w:hAnsi="Corbel"/>
          <w:sz w:val="20"/>
          <w:szCs w:val="20"/>
          <w:lang w:val="en-US"/>
        </w:rPr>
        <w:t xml:space="preserve">This research examines changing attitudes toward national park management through the handling of vernacular architecture of expropriated communities. The study advocates for the conservation of the extant built traces as evidence to establish a historical record and counter denial of early expropriation practices in the founding and expansion of Canada's National Parks. </w:t>
      </w:r>
    </w:p>
    <w:p w14:paraId="01ED1BF3" w14:textId="7FCB5B52" w:rsidR="008D2F9D" w:rsidRPr="00792693" w:rsidRDefault="008D2F9D" w:rsidP="008D2F9D">
      <w:pPr>
        <w:spacing w:after="0"/>
        <w:ind w:firstLine="720"/>
        <w:rPr>
          <w:rFonts w:ascii="Corbel" w:hAnsi="Corbel"/>
          <w:sz w:val="20"/>
          <w:szCs w:val="20"/>
          <w:lang w:val="en-US"/>
        </w:rPr>
      </w:pPr>
      <w:proofErr w:type="spellStart"/>
      <w:r w:rsidRPr="00792693">
        <w:rPr>
          <w:rFonts w:ascii="Corbel" w:hAnsi="Corbel"/>
          <w:sz w:val="20"/>
          <w:szCs w:val="20"/>
          <w:lang w:val="en-US"/>
        </w:rPr>
        <w:t>Forillon</w:t>
      </w:r>
      <w:proofErr w:type="spellEnd"/>
      <w:r w:rsidRPr="00792693">
        <w:rPr>
          <w:rFonts w:ascii="Corbel" w:hAnsi="Corbel"/>
          <w:sz w:val="20"/>
          <w:szCs w:val="20"/>
          <w:lang w:val="en-US"/>
        </w:rPr>
        <w:t xml:space="preserve"> National Park, located in the eastern tip of the </w:t>
      </w:r>
      <w:proofErr w:type="spellStart"/>
      <w:r w:rsidRPr="00792693">
        <w:rPr>
          <w:rFonts w:ascii="Corbel" w:hAnsi="Corbel"/>
          <w:sz w:val="20"/>
          <w:szCs w:val="20"/>
          <w:lang w:val="en-US"/>
        </w:rPr>
        <w:t>Gaspé</w:t>
      </w:r>
      <w:proofErr w:type="spellEnd"/>
      <w:r w:rsidRPr="00792693">
        <w:rPr>
          <w:rFonts w:ascii="Corbel" w:hAnsi="Corbel"/>
          <w:sz w:val="20"/>
          <w:szCs w:val="20"/>
          <w:lang w:val="en-US"/>
        </w:rPr>
        <w:t xml:space="preserve"> Peninsula, was created in 1970 through expropriation of complete villages that resulted in the </w:t>
      </w:r>
      <w:proofErr w:type="spellStart"/>
      <w:r w:rsidRPr="00792693">
        <w:rPr>
          <w:rFonts w:ascii="Corbel" w:hAnsi="Corbel"/>
          <w:sz w:val="20"/>
          <w:szCs w:val="20"/>
          <w:lang w:val="en-US"/>
        </w:rPr>
        <w:t>destructuring</w:t>
      </w:r>
      <w:proofErr w:type="spellEnd"/>
      <w:r w:rsidRPr="00792693">
        <w:rPr>
          <w:rFonts w:ascii="Corbel" w:hAnsi="Corbel"/>
          <w:sz w:val="20"/>
          <w:szCs w:val="20"/>
          <w:lang w:val="en-US"/>
        </w:rPr>
        <w:t xml:space="preserve"> and dismantling of entire communities. Beginning in 1970, 225 families were forcibly displaced while one thousand individual lots lying within the boundaries of </w:t>
      </w:r>
      <w:proofErr w:type="spellStart"/>
      <w:r w:rsidRPr="00792693">
        <w:rPr>
          <w:rFonts w:ascii="Corbel" w:hAnsi="Corbel"/>
          <w:sz w:val="20"/>
          <w:szCs w:val="20"/>
          <w:lang w:val="en-US"/>
        </w:rPr>
        <w:t>Forillon</w:t>
      </w:r>
      <w:proofErr w:type="spellEnd"/>
      <w:r w:rsidRPr="00792693">
        <w:rPr>
          <w:rFonts w:ascii="Corbel" w:hAnsi="Corbel"/>
          <w:sz w:val="20"/>
          <w:szCs w:val="20"/>
          <w:lang w:val="en-US"/>
        </w:rPr>
        <w:t xml:space="preserve"> were expropriated. Though most signs of human occupation were erased from </w:t>
      </w:r>
      <w:proofErr w:type="spellStart"/>
      <w:r w:rsidRPr="00792693">
        <w:rPr>
          <w:rFonts w:ascii="Corbel" w:hAnsi="Corbel"/>
          <w:sz w:val="20"/>
          <w:szCs w:val="20"/>
          <w:lang w:val="en-US"/>
        </w:rPr>
        <w:t>Forillon</w:t>
      </w:r>
      <w:proofErr w:type="spellEnd"/>
      <w:r w:rsidRPr="00792693">
        <w:rPr>
          <w:rFonts w:ascii="Corbel" w:hAnsi="Corbel"/>
          <w:sz w:val="20"/>
          <w:szCs w:val="20"/>
          <w:lang w:val="en-US"/>
        </w:rPr>
        <w:t xml:space="preserve"> National Park, certain buildings and landscapes in the Grande-Grave area remain. This study, which is informed by archival research and participatory field work, supports the conservation of </w:t>
      </w:r>
      <w:proofErr w:type="spellStart"/>
      <w:r w:rsidRPr="00792693">
        <w:rPr>
          <w:rFonts w:ascii="Corbel" w:hAnsi="Corbel"/>
          <w:sz w:val="20"/>
          <w:szCs w:val="20"/>
          <w:lang w:val="en-US"/>
        </w:rPr>
        <w:t>Forillon's</w:t>
      </w:r>
      <w:proofErr w:type="spellEnd"/>
      <w:r w:rsidRPr="00792693">
        <w:rPr>
          <w:rFonts w:ascii="Corbel" w:hAnsi="Corbel"/>
          <w:sz w:val="20"/>
          <w:szCs w:val="20"/>
          <w:lang w:val="en-US"/>
        </w:rPr>
        <w:t xml:space="preserve"> vernacular architecture in Grande-Grave to reinforce the cultural landscape of the south shore of the </w:t>
      </w:r>
      <w:proofErr w:type="spellStart"/>
      <w:r w:rsidRPr="00792693">
        <w:rPr>
          <w:rFonts w:ascii="Corbel" w:hAnsi="Corbel"/>
          <w:sz w:val="20"/>
          <w:szCs w:val="20"/>
          <w:lang w:val="en-US"/>
        </w:rPr>
        <w:t>Forillon</w:t>
      </w:r>
      <w:proofErr w:type="spellEnd"/>
      <w:r w:rsidRPr="00792693">
        <w:rPr>
          <w:rFonts w:ascii="Corbel" w:hAnsi="Corbel"/>
          <w:sz w:val="20"/>
          <w:szCs w:val="20"/>
          <w:lang w:val="en-US"/>
        </w:rPr>
        <w:t xml:space="preserve"> Peninsula to evoke the former, traditional </w:t>
      </w:r>
      <w:proofErr w:type="spellStart"/>
      <w:r w:rsidRPr="00792693">
        <w:rPr>
          <w:rFonts w:ascii="Corbel" w:hAnsi="Corbel"/>
          <w:sz w:val="20"/>
          <w:szCs w:val="20"/>
          <w:lang w:val="en-US"/>
        </w:rPr>
        <w:t>Gaspé</w:t>
      </w:r>
      <w:proofErr w:type="spellEnd"/>
      <w:r w:rsidRPr="00792693">
        <w:rPr>
          <w:rFonts w:ascii="Corbel" w:hAnsi="Corbel"/>
          <w:sz w:val="20"/>
          <w:szCs w:val="20"/>
          <w:lang w:val="en-US"/>
        </w:rPr>
        <w:t xml:space="preserve"> coastal fishing village settlement. </w:t>
      </w:r>
    </w:p>
    <w:p w14:paraId="7CAD4B2C" w14:textId="1CDE9192" w:rsidR="008D2F9D" w:rsidRPr="00792693" w:rsidRDefault="008D2F9D" w:rsidP="00792693">
      <w:pPr>
        <w:spacing w:after="0"/>
        <w:ind w:firstLine="720"/>
        <w:rPr>
          <w:rFonts w:ascii="Corbel" w:hAnsi="Corbel"/>
          <w:sz w:val="20"/>
          <w:szCs w:val="20"/>
          <w:lang w:val="en-US"/>
        </w:rPr>
      </w:pPr>
      <w:r w:rsidRPr="00792693">
        <w:rPr>
          <w:rFonts w:ascii="Corbel" w:hAnsi="Corbel"/>
          <w:sz w:val="20"/>
          <w:szCs w:val="20"/>
          <w:lang w:val="en-US"/>
        </w:rPr>
        <w:t xml:space="preserve">This is significant in light of Parks Canada's current difficulty in documenting and preserving this built and landscape heritage in the Grande-Grave sector. Furthermore, reconciliation efforts spearheaded by two citizen </w:t>
      </w:r>
      <w:r w:rsidRPr="00792693">
        <w:rPr>
          <w:rFonts w:ascii="Corbel" w:hAnsi="Corbel"/>
          <w:sz w:val="20"/>
          <w:szCs w:val="20"/>
          <w:lang w:val="en-US"/>
        </w:rPr>
        <w:lastRenderedPageBreak/>
        <w:t xml:space="preserve">committees: the </w:t>
      </w:r>
      <w:r w:rsidRPr="00792693">
        <w:rPr>
          <w:rFonts w:ascii="Corbel" w:hAnsi="Corbel"/>
          <w:i/>
          <w:iCs/>
          <w:sz w:val="20"/>
          <w:szCs w:val="20"/>
          <w:lang w:val="en-US"/>
        </w:rPr>
        <w:t xml:space="preserve">Committee for the Commemoration of Persons Displaced by Expropriation </w:t>
      </w:r>
      <w:r w:rsidRPr="00792693">
        <w:rPr>
          <w:rFonts w:ascii="Corbel" w:hAnsi="Corbel"/>
          <w:sz w:val="20"/>
          <w:szCs w:val="20"/>
          <w:lang w:val="en-US"/>
        </w:rPr>
        <w:t xml:space="preserve">and the </w:t>
      </w:r>
      <w:r w:rsidRPr="00792693">
        <w:rPr>
          <w:rFonts w:ascii="Corbel" w:hAnsi="Corbel"/>
          <w:i/>
          <w:iCs/>
          <w:sz w:val="20"/>
          <w:szCs w:val="20"/>
          <w:lang w:val="en-US"/>
        </w:rPr>
        <w:t xml:space="preserve">Provisional Committee of the Expropriated People </w:t>
      </w:r>
      <w:r w:rsidRPr="00792693">
        <w:rPr>
          <w:rFonts w:ascii="Corbel" w:hAnsi="Corbel"/>
          <w:sz w:val="20"/>
          <w:szCs w:val="20"/>
          <w:lang w:val="en-US"/>
        </w:rPr>
        <w:t xml:space="preserve">focus more on the interpretive value of exhibition displays, commemorative panels and interpretive trails. This study argues that these committees' mandate and commemorative policy directives should also take into account the built traces at </w:t>
      </w:r>
      <w:proofErr w:type="spellStart"/>
      <w:r w:rsidRPr="00792693">
        <w:rPr>
          <w:rFonts w:ascii="Corbel" w:hAnsi="Corbel"/>
          <w:sz w:val="20"/>
          <w:szCs w:val="20"/>
          <w:lang w:val="en-US"/>
        </w:rPr>
        <w:t>Forillon</w:t>
      </w:r>
      <w:proofErr w:type="spellEnd"/>
      <w:r w:rsidRPr="00792693">
        <w:rPr>
          <w:rFonts w:ascii="Corbel" w:hAnsi="Corbel"/>
          <w:sz w:val="20"/>
          <w:szCs w:val="20"/>
          <w:lang w:val="en-US"/>
        </w:rPr>
        <w:t xml:space="preserve">, which have the potential to offer an equally compelling narrative and a powerful material reminder of the site's rich history of habitation. </w:t>
      </w:r>
    </w:p>
    <w:p w14:paraId="2BFF1467" w14:textId="77777777" w:rsidR="00792693" w:rsidRPr="00792693" w:rsidRDefault="008D2F9D" w:rsidP="00792693">
      <w:pPr>
        <w:spacing w:after="120"/>
        <w:ind w:firstLine="720"/>
        <w:rPr>
          <w:rFonts w:ascii="Corbel" w:hAnsi="Corbel"/>
          <w:sz w:val="20"/>
          <w:szCs w:val="20"/>
          <w:lang w:val="en-US"/>
        </w:rPr>
      </w:pPr>
      <w:r w:rsidRPr="00792693">
        <w:rPr>
          <w:rFonts w:ascii="Corbel" w:hAnsi="Corbel"/>
          <w:sz w:val="20"/>
          <w:szCs w:val="20"/>
          <w:lang w:val="en-US"/>
        </w:rPr>
        <w:t xml:space="preserve">Ultimately, this research continues to debate the importance of the relationship between memory and place. Results, in the form of recommendations, explore the feasibility and social acceptability of possible conservation, commemoration and appropriate repurposing techniques of the extant vernacular architecture and landscape in order to contribute to a new, evolving identity of the park. </w:t>
      </w:r>
    </w:p>
    <w:p w14:paraId="75158C0D" w14:textId="77777777" w:rsidR="00792693" w:rsidRDefault="00792693" w:rsidP="00792693">
      <w:pPr>
        <w:spacing w:after="0"/>
        <w:rPr>
          <w:rFonts w:ascii="Corbel" w:hAnsi="Corbel"/>
          <w:sz w:val="22"/>
          <w:szCs w:val="28"/>
          <w:lang w:val="en-US"/>
        </w:rPr>
      </w:pPr>
      <w:proofErr w:type="spellStart"/>
      <w:r>
        <w:rPr>
          <w:rFonts w:ascii="Corbel" w:hAnsi="Corbel"/>
          <w:b/>
          <w:smallCaps/>
          <w:sz w:val="22"/>
          <w:szCs w:val="28"/>
        </w:rPr>
        <w:t>Allister</w:t>
      </w:r>
      <w:proofErr w:type="spellEnd"/>
      <w:r>
        <w:rPr>
          <w:rFonts w:ascii="Corbel" w:hAnsi="Corbel"/>
          <w:b/>
          <w:smallCaps/>
          <w:sz w:val="22"/>
          <w:szCs w:val="28"/>
        </w:rPr>
        <w:t xml:space="preserve"> Morrison</w:t>
      </w:r>
      <w:r w:rsidR="00B91957" w:rsidRPr="009F3D39">
        <w:rPr>
          <w:rFonts w:ascii="Corbel" w:hAnsi="Corbel"/>
          <w:b/>
          <w:smallCaps/>
          <w:sz w:val="22"/>
          <w:szCs w:val="28"/>
        </w:rPr>
        <w:t xml:space="preserve"> </w:t>
      </w:r>
      <w:r w:rsidR="00B91957" w:rsidRPr="009F3D39">
        <w:rPr>
          <w:rFonts w:ascii="Corbel" w:hAnsi="Corbel"/>
          <w:i/>
          <w:sz w:val="22"/>
          <w:szCs w:val="28"/>
        </w:rPr>
        <w:t xml:space="preserve">Defining Heritage: Conservation Planning in the Post-Industrial City </w:t>
      </w:r>
    </w:p>
    <w:p w14:paraId="27861922" w14:textId="56AAC9C1" w:rsidR="00792693" w:rsidRPr="00792693" w:rsidRDefault="00792693" w:rsidP="00792693">
      <w:pPr>
        <w:ind w:firstLine="720"/>
        <w:rPr>
          <w:rFonts w:ascii="Corbel" w:hAnsi="Corbel"/>
          <w:sz w:val="22"/>
          <w:szCs w:val="28"/>
          <w:lang w:val="en-US"/>
        </w:rPr>
      </w:pPr>
      <w:r w:rsidRPr="00792693">
        <w:rPr>
          <w:rFonts w:ascii="Corbel" w:hAnsi="Corbel"/>
          <w:sz w:val="20"/>
          <w:szCs w:val="28"/>
          <w:lang w:val="en-US"/>
        </w:rPr>
        <w:t xml:space="preserve">Arguably, section 35 of the </w:t>
      </w:r>
      <w:r w:rsidRPr="00792693">
        <w:rPr>
          <w:rFonts w:ascii="Corbel" w:hAnsi="Corbel"/>
          <w:i/>
          <w:iCs/>
          <w:sz w:val="20"/>
          <w:szCs w:val="28"/>
          <w:lang w:val="en-US"/>
        </w:rPr>
        <w:t xml:space="preserve">Constitution Act, </w:t>
      </w:r>
      <w:r w:rsidRPr="00792693">
        <w:rPr>
          <w:rFonts w:ascii="Corbel" w:hAnsi="Corbel"/>
          <w:sz w:val="20"/>
          <w:szCs w:val="28"/>
          <w:lang w:val="en-US"/>
        </w:rPr>
        <w:t xml:space="preserve">1982, is the highest legal protection of heritage -- that being Aboriginal rights -- to exist in Canada. It set out to “recognize and affirm” the “existing Aboriginal and treaty rights of the Aboriginal peoples of Canada”. Over the past couple of decades since the inclusion of s.35, a number of legal cases have confronted, attempted to define and applied the notion of Aboriginal rights to questions around fishing, hunting and Aboriginal title. </w:t>
      </w:r>
      <w:r w:rsidRPr="00792693">
        <w:rPr>
          <w:rFonts w:ascii="Corbel" w:hAnsi="Corbel"/>
          <w:i/>
          <w:iCs/>
          <w:sz w:val="20"/>
          <w:szCs w:val="28"/>
          <w:lang w:val="en-US"/>
        </w:rPr>
        <w:t xml:space="preserve">Calder </w:t>
      </w:r>
      <w:r w:rsidRPr="00792693">
        <w:rPr>
          <w:rFonts w:ascii="Corbel" w:hAnsi="Corbel"/>
          <w:sz w:val="20"/>
          <w:szCs w:val="28"/>
          <w:lang w:val="en-US"/>
        </w:rPr>
        <w:t xml:space="preserve">(1973) and </w:t>
      </w:r>
      <w:r w:rsidRPr="00792693">
        <w:rPr>
          <w:rFonts w:ascii="Corbel" w:hAnsi="Corbel"/>
          <w:i/>
          <w:iCs/>
          <w:sz w:val="20"/>
          <w:szCs w:val="28"/>
          <w:lang w:val="en-US"/>
        </w:rPr>
        <w:t xml:space="preserve">Guerin </w:t>
      </w:r>
      <w:r w:rsidRPr="00792693">
        <w:rPr>
          <w:rFonts w:ascii="Corbel" w:hAnsi="Corbel"/>
          <w:sz w:val="20"/>
          <w:szCs w:val="28"/>
          <w:lang w:val="en-US"/>
        </w:rPr>
        <w:t xml:space="preserve">(1984) acknowledged and reinforced the existence of Aboriginal rights and title, while </w:t>
      </w:r>
      <w:r w:rsidRPr="00792693">
        <w:rPr>
          <w:rFonts w:ascii="Corbel" w:hAnsi="Corbel"/>
          <w:i/>
          <w:iCs/>
          <w:sz w:val="20"/>
          <w:szCs w:val="28"/>
          <w:lang w:val="en-US"/>
        </w:rPr>
        <w:t xml:space="preserve">Sparrow </w:t>
      </w:r>
      <w:r w:rsidRPr="00792693">
        <w:rPr>
          <w:rFonts w:ascii="Corbel" w:hAnsi="Corbel"/>
          <w:sz w:val="20"/>
          <w:szCs w:val="28"/>
          <w:lang w:val="en-US"/>
        </w:rPr>
        <w:t xml:space="preserve">constitutionally protected them. </w:t>
      </w:r>
      <w:r w:rsidRPr="00792693">
        <w:rPr>
          <w:rFonts w:ascii="Corbel" w:hAnsi="Corbel"/>
          <w:i/>
          <w:iCs/>
          <w:sz w:val="20"/>
          <w:szCs w:val="28"/>
          <w:lang w:val="en-US"/>
        </w:rPr>
        <w:t xml:space="preserve">Van der </w:t>
      </w:r>
      <w:proofErr w:type="spellStart"/>
      <w:r w:rsidRPr="00792693">
        <w:rPr>
          <w:rFonts w:ascii="Corbel" w:hAnsi="Corbel"/>
          <w:i/>
          <w:iCs/>
          <w:sz w:val="20"/>
          <w:szCs w:val="28"/>
          <w:lang w:val="en-US"/>
        </w:rPr>
        <w:t>Peet</w:t>
      </w:r>
      <w:proofErr w:type="spellEnd"/>
      <w:r w:rsidRPr="00792693">
        <w:rPr>
          <w:rFonts w:ascii="Corbel" w:hAnsi="Corbel"/>
          <w:i/>
          <w:iCs/>
          <w:sz w:val="20"/>
          <w:szCs w:val="28"/>
          <w:lang w:val="en-US"/>
        </w:rPr>
        <w:t xml:space="preserve"> </w:t>
      </w:r>
      <w:r w:rsidRPr="00792693">
        <w:rPr>
          <w:rFonts w:ascii="Corbel" w:hAnsi="Corbel"/>
          <w:sz w:val="20"/>
          <w:szCs w:val="28"/>
          <w:lang w:val="en-US"/>
        </w:rPr>
        <w:t xml:space="preserve">(1996) defined them and </w:t>
      </w:r>
      <w:proofErr w:type="spellStart"/>
      <w:r w:rsidRPr="00792693">
        <w:rPr>
          <w:rFonts w:ascii="Corbel" w:hAnsi="Corbel"/>
          <w:i/>
          <w:iCs/>
          <w:sz w:val="20"/>
          <w:szCs w:val="28"/>
          <w:lang w:val="en-US"/>
        </w:rPr>
        <w:t>Delgamuukw</w:t>
      </w:r>
      <w:proofErr w:type="spellEnd"/>
      <w:r w:rsidRPr="00792693">
        <w:rPr>
          <w:rFonts w:ascii="Corbel" w:hAnsi="Corbel"/>
          <w:i/>
          <w:iCs/>
          <w:sz w:val="20"/>
          <w:szCs w:val="28"/>
          <w:lang w:val="en-US"/>
        </w:rPr>
        <w:t xml:space="preserve"> </w:t>
      </w:r>
      <w:r w:rsidRPr="00792693">
        <w:rPr>
          <w:rFonts w:ascii="Corbel" w:hAnsi="Corbel"/>
          <w:sz w:val="20"/>
          <w:szCs w:val="28"/>
          <w:lang w:val="en-US"/>
        </w:rPr>
        <w:t xml:space="preserve">(1997) accommodated for Aboriginal title. Yet, despite this relatively quick legal turnaround from simply recognizing Aboriginals rights in 1973 to them becoming constitutionally protected, there still exists a significant philosophical and epistemological misunderstanding between Canada and Indigenous communities. In some ways, s.35 has diverted Indigenous peoples away from fighting for their rights to assisting Canada in legally defining what Aboriginal rights are. Thus, the question arises as to whether Western notions of heritage -- which work to protect, restore or conserve -- are reconcilable with decolonization which brings forth Indigenous epistemologies, ontologies and </w:t>
      </w:r>
      <w:proofErr w:type="spellStart"/>
      <w:r w:rsidRPr="00792693">
        <w:rPr>
          <w:rFonts w:ascii="Corbel" w:hAnsi="Corbel"/>
          <w:sz w:val="20"/>
          <w:szCs w:val="28"/>
          <w:lang w:val="en-US"/>
        </w:rPr>
        <w:t>aixologies</w:t>
      </w:r>
      <w:proofErr w:type="spellEnd"/>
      <w:r w:rsidRPr="00792693">
        <w:rPr>
          <w:rFonts w:ascii="Corbel" w:hAnsi="Corbel"/>
          <w:sz w:val="20"/>
          <w:szCs w:val="28"/>
          <w:lang w:val="en-US"/>
        </w:rPr>
        <w:t xml:space="preserve">. </w:t>
      </w:r>
    </w:p>
    <w:p w14:paraId="5BE3C6A0" w14:textId="40E85548" w:rsidR="005A4A5F" w:rsidRPr="00D67B72" w:rsidRDefault="00C7328F" w:rsidP="00792693">
      <w:pPr>
        <w:spacing w:after="0"/>
        <w:rPr>
          <w:rFonts w:ascii="Corbel" w:hAnsi="Corbel"/>
          <w:i/>
          <w:sz w:val="22"/>
          <w:szCs w:val="28"/>
          <w:lang w:val="en-US"/>
        </w:rPr>
      </w:pPr>
      <w:r w:rsidRPr="00405751">
        <w:rPr>
          <w:rFonts w:ascii="Corbel" w:hAnsi="Corbel"/>
          <w:b/>
          <w:smallCaps/>
          <w:sz w:val="22"/>
          <w:szCs w:val="28"/>
        </w:rPr>
        <w:lastRenderedPageBreak/>
        <w:t xml:space="preserve">Trina </w:t>
      </w:r>
      <w:proofErr w:type="spellStart"/>
      <w:r w:rsidRPr="00405751">
        <w:rPr>
          <w:rFonts w:ascii="Corbel" w:hAnsi="Corbel"/>
          <w:b/>
          <w:smallCaps/>
          <w:sz w:val="22"/>
          <w:szCs w:val="28"/>
        </w:rPr>
        <w:t>Bolam</w:t>
      </w:r>
      <w:proofErr w:type="spellEnd"/>
      <w:r w:rsidR="005A4A5F" w:rsidRPr="00405751">
        <w:rPr>
          <w:rFonts w:ascii="Corbel" w:hAnsi="Corbel"/>
          <w:sz w:val="22"/>
          <w:szCs w:val="28"/>
        </w:rPr>
        <w:t xml:space="preserve"> </w:t>
      </w:r>
      <w:r w:rsidR="00D67B72" w:rsidRPr="00D67B72">
        <w:rPr>
          <w:rFonts w:ascii="Corbel" w:hAnsi="Corbel"/>
          <w:i/>
          <w:sz w:val="22"/>
          <w:szCs w:val="28"/>
          <w:lang w:val="en-US"/>
        </w:rPr>
        <w:t>Healing Heritage:</w:t>
      </w:r>
      <w:r w:rsidR="00D67B72">
        <w:rPr>
          <w:rFonts w:ascii="Corbel" w:hAnsi="Corbel"/>
          <w:i/>
          <w:sz w:val="22"/>
          <w:szCs w:val="28"/>
          <w:lang w:val="en-US"/>
        </w:rPr>
        <w:t xml:space="preserve"> </w:t>
      </w:r>
      <w:r w:rsidR="00D67B72" w:rsidRPr="00D67B72">
        <w:rPr>
          <w:rFonts w:ascii="Corbel" w:hAnsi="Corbel"/>
          <w:bCs/>
          <w:i/>
          <w:sz w:val="22"/>
          <w:szCs w:val="28"/>
          <w:lang w:val="en-US"/>
        </w:rPr>
        <w:t>Commemorating Canada’s Indian Residential School System</w:t>
      </w:r>
    </w:p>
    <w:p w14:paraId="1DEDD4D0" w14:textId="12F7C735" w:rsidR="007D0A15" w:rsidRPr="00405751" w:rsidRDefault="00405751" w:rsidP="005A4A5F">
      <w:pPr>
        <w:rPr>
          <w:rFonts w:ascii="Corbel" w:hAnsi="Corbel" w:cs="Times New Roman"/>
          <w:sz w:val="20"/>
          <w:szCs w:val="20"/>
        </w:rPr>
      </w:pPr>
      <w:r w:rsidRPr="00405751">
        <w:rPr>
          <w:rFonts w:ascii="Corbel" w:hAnsi="Corbel" w:cs="Times New Roman"/>
          <w:sz w:val="20"/>
          <w:szCs w:val="20"/>
        </w:rPr>
        <w:t>My research anticipates the Final Report of the Truth and Reconciliation Commission of Canada, and both examines and critiques Canada’s federal place-based heritage infrastructure and in particular the policy and practice of the Historic Sites and Monuments Board of Canada (HSMBC) relative to its engagements with the history of Indian residential schools. Interpreting IRS Survivor-led commemoration and heritage practices as healing and decolonizing, and drawing on art-as-resistance and social activism-oriented models of commemoration and counter-commemoration, I examine alternative approaches to collective remembering and forgetting within the context of genocide, atrocity, and historic trauma. I argue for recognition of the potential and uses of heritage as a healing practice. I will speak about the apparent irreconcilability of current HSMBC policy and practice with heritage practices of Indigenous community-based groups relative to Indian residential schools, and ask where we go from here.</w:t>
      </w:r>
    </w:p>
    <w:p w14:paraId="06600B7A" w14:textId="77777777" w:rsidR="00C7328F" w:rsidRDefault="00C7328F" w:rsidP="003462E0">
      <w:pPr>
        <w:jc w:val="center"/>
        <w:rPr>
          <w:rFonts w:ascii="Corbel" w:hAnsi="Corbel"/>
          <w:b/>
          <w:smallCaps/>
        </w:rPr>
      </w:pPr>
    </w:p>
    <w:p w14:paraId="1B794687" w14:textId="77777777" w:rsidR="00076515" w:rsidRDefault="00076515" w:rsidP="003462E0">
      <w:pPr>
        <w:jc w:val="center"/>
        <w:rPr>
          <w:rFonts w:ascii="Corbel" w:hAnsi="Corbel"/>
          <w:b/>
          <w:smallCaps/>
        </w:rPr>
      </w:pPr>
    </w:p>
    <w:p w14:paraId="6E440C75" w14:textId="77777777" w:rsidR="0013729A" w:rsidRDefault="0013729A" w:rsidP="00522C5F">
      <w:pPr>
        <w:rPr>
          <w:rFonts w:ascii="Corbel" w:hAnsi="Corbel"/>
          <w:b/>
          <w:smallCaps/>
        </w:rPr>
      </w:pPr>
    </w:p>
    <w:p w14:paraId="65C2ECD2" w14:textId="09ECA347" w:rsidR="003462E0" w:rsidRPr="009F3D39" w:rsidRDefault="003462E0" w:rsidP="003462E0">
      <w:pPr>
        <w:jc w:val="center"/>
        <w:rPr>
          <w:rFonts w:ascii="Corbel" w:hAnsi="Corbel"/>
          <w:b/>
          <w:smallCaps/>
        </w:rPr>
      </w:pPr>
      <w:r w:rsidRPr="009F3D39">
        <w:rPr>
          <w:rFonts w:ascii="Corbel" w:hAnsi="Corbel"/>
          <w:b/>
          <w:smallCaps/>
        </w:rPr>
        <w:t xml:space="preserve">A warm thank you to our </w:t>
      </w:r>
      <w:r w:rsidR="00BD20D1">
        <w:rPr>
          <w:rFonts w:ascii="Corbel" w:hAnsi="Corbel"/>
          <w:b/>
          <w:smallCaps/>
        </w:rPr>
        <w:t>many supporters</w:t>
      </w:r>
      <w:r w:rsidRPr="009F3D39">
        <w:rPr>
          <w:rFonts w:ascii="Corbel" w:hAnsi="Corbel"/>
          <w:b/>
          <w:smallCaps/>
        </w:rPr>
        <w:t>:</w:t>
      </w:r>
    </w:p>
    <w:p w14:paraId="020415B3" w14:textId="166733E0" w:rsidR="003462E0" w:rsidRPr="009F3D39" w:rsidRDefault="00BD20D1" w:rsidP="003462E0">
      <w:pPr>
        <w:jc w:val="center"/>
        <w:rPr>
          <w:rFonts w:ascii="Corbel" w:hAnsi="Corbel"/>
          <w:sz w:val="20"/>
          <w:szCs w:val="20"/>
        </w:rPr>
      </w:pPr>
      <w:r>
        <w:rPr>
          <w:rFonts w:ascii="Corbel" w:hAnsi="Corbel"/>
          <w:sz w:val="20"/>
          <w:szCs w:val="20"/>
        </w:rPr>
        <w:t xml:space="preserve">Thank you to our </w:t>
      </w:r>
      <w:r>
        <w:rPr>
          <w:rFonts w:ascii="Corbel" w:hAnsi="Corbel"/>
          <w:smallCaps/>
          <w:sz w:val="20"/>
          <w:szCs w:val="20"/>
        </w:rPr>
        <w:t xml:space="preserve">Volunteers! </w:t>
      </w:r>
      <w:r w:rsidR="003462E0" w:rsidRPr="009F3D39">
        <w:rPr>
          <w:rFonts w:ascii="Corbel" w:hAnsi="Corbel"/>
          <w:sz w:val="20"/>
          <w:szCs w:val="20"/>
        </w:rPr>
        <w:t>Withou</w:t>
      </w:r>
      <w:r w:rsidR="00C7328F">
        <w:rPr>
          <w:rFonts w:ascii="Corbel" w:hAnsi="Corbel"/>
          <w:sz w:val="20"/>
          <w:szCs w:val="20"/>
        </w:rPr>
        <w:t>t your time and energy, the 10</w:t>
      </w:r>
      <w:r w:rsidR="00C7328F" w:rsidRPr="00C7328F">
        <w:rPr>
          <w:rFonts w:ascii="Corbel" w:hAnsi="Corbel"/>
          <w:sz w:val="20"/>
          <w:szCs w:val="20"/>
          <w:vertAlign w:val="superscript"/>
        </w:rPr>
        <w:t>th</w:t>
      </w:r>
      <w:r w:rsidR="00C7328F">
        <w:rPr>
          <w:rFonts w:ascii="Corbel" w:hAnsi="Corbel"/>
          <w:sz w:val="20"/>
          <w:szCs w:val="20"/>
        </w:rPr>
        <w:t xml:space="preserve"> annual 2015</w:t>
      </w:r>
      <w:r w:rsidR="003462E0" w:rsidRPr="009F3D39">
        <w:rPr>
          <w:rFonts w:ascii="Corbel" w:hAnsi="Corbel"/>
          <w:sz w:val="20"/>
          <w:szCs w:val="20"/>
        </w:rPr>
        <w:t xml:space="preserve"> Carleton University Heritage Conservation Symposium would not have been possible. </w:t>
      </w:r>
    </w:p>
    <w:p w14:paraId="32F426B5" w14:textId="55533C95" w:rsidR="00B93CB6" w:rsidRDefault="00B93CB6" w:rsidP="00BD20D1">
      <w:pPr>
        <w:jc w:val="center"/>
        <w:rPr>
          <w:rFonts w:ascii="Corbel" w:hAnsi="Corbel"/>
          <w:sz w:val="20"/>
          <w:szCs w:val="20"/>
        </w:rPr>
      </w:pPr>
      <w:r w:rsidRPr="009F3D39">
        <w:rPr>
          <w:rFonts w:ascii="Corbel" w:hAnsi="Corbel"/>
          <w:sz w:val="20"/>
          <w:szCs w:val="20"/>
        </w:rPr>
        <w:t xml:space="preserve">Thank you to </w:t>
      </w:r>
      <w:r w:rsidR="00C7328F">
        <w:rPr>
          <w:rFonts w:ascii="Corbel" w:hAnsi="Corbel"/>
          <w:smallCaps/>
          <w:sz w:val="20"/>
          <w:szCs w:val="20"/>
        </w:rPr>
        <w:t xml:space="preserve">St. </w:t>
      </w:r>
      <w:proofErr w:type="spellStart"/>
      <w:r w:rsidR="00C7328F">
        <w:rPr>
          <w:rFonts w:ascii="Corbel" w:hAnsi="Corbel"/>
          <w:smallCaps/>
          <w:sz w:val="20"/>
          <w:szCs w:val="20"/>
        </w:rPr>
        <w:t>Brigid’s</w:t>
      </w:r>
      <w:proofErr w:type="spellEnd"/>
      <w:r w:rsidR="00C7328F">
        <w:rPr>
          <w:rFonts w:ascii="Corbel" w:hAnsi="Corbel"/>
          <w:smallCaps/>
          <w:sz w:val="20"/>
          <w:szCs w:val="20"/>
        </w:rPr>
        <w:t xml:space="preserve"> Centre for the Arts</w:t>
      </w:r>
      <w:r w:rsidRPr="009F3D39">
        <w:rPr>
          <w:rFonts w:ascii="Corbel" w:hAnsi="Corbel"/>
          <w:sz w:val="20"/>
          <w:szCs w:val="20"/>
        </w:rPr>
        <w:t xml:space="preserve"> for a </w:t>
      </w:r>
      <w:r w:rsidR="00A87ADF" w:rsidRPr="009F3D39">
        <w:rPr>
          <w:rFonts w:ascii="Corbel" w:hAnsi="Corbel"/>
          <w:sz w:val="20"/>
          <w:szCs w:val="20"/>
        </w:rPr>
        <w:t>fantastic</w:t>
      </w:r>
      <w:r w:rsidRPr="009F3D39">
        <w:rPr>
          <w:rFonts w:ascii="Corbel" w:hAnsi="Corbel"/>
          <w:sz w:val="20"/>
          <w:szCs w:val="20"/>
        </w:rPr>
        <w:t xml:space="preserve"> venue and enormous support during the planning processes of the Symposium</w:t>
      </w:r>
      <w:r w:rsidR="00BD20D1">
        <w:rPr>
          <w:rFonts w:ascii="Corbel" w:hAnsi="Corbel"/>
          <w:sz w:val="20"/>
          <w:szCs w:val="20"/>
        </w:rPr>
        <w:t>.</w:t>
      </w:r>
    </w:p>
    <w:p w14:paraId="7548002F" w14:textId="5E912C03" w:rsidR="00C7328F" w:rsidRPr="009F3D39" w:rsidRDefault="00C7328F" w:rsidP="00BD20D1">
      <w:pPr>
        <w:jc w:val="center"/>
        <w:rPr>
          <w:rFonts w:ascii="Corbel" w:hAnsi="Corbel"/>
          <w:sz w:val="20"/>
          <w:szCs w:val="20"/>
        </w:rPr>
      </w:pPr>
      <w:r>
        <w:rPr>
          <w:rFonts w:ascii="Corbel" w:hAnsi="Corbel"/>
          <w:sz w:val="20"/>
          <w:szCs w:val="20"/>
        </w:rPr>
        <w:t xml:space="preserve">Thank you to </w:t>
      </w:r>
      <w:proofErr w:type="spellStart"/>
      <w:r w:rsidRPr="00C7328F">
        <w:rPr>
          <w:rFonts w:ascii="Corbel" w:hAnsi="Corbel"/>
          <w:smallCaps/>
          <w:sz w:val="20"/>
          <w:szCs w:val="20"/>
        </w:rPr>
        <w:t>Epicuria</w:t>
      </w:r>
      <w:proofErr w:type="spellEnd"/>
      <w:r w:rsidRPr="00C7328F">
        <w:rPr>
          <w:rFonts w:ascii="Corbel" w:hAnsi="Corbel"/>
          <w:smallCaps/>
          <w:sz w:val="20"/>
          <w:szCs w:val="20"/>
        </w:rPr>
        <w:t xml:space="preserve"> </w:t>
      </w:r>
      <w:r w:rsidR="00076515">
        <w:rPr>
          <w:rFonts w:ascii="Corbel" w:hAnsi="Corbel"/>
          <w:smallCaps/>
          <w:sz w:val="20"/>
          <w:szCs w:val="20"/>
        </w:rPr>
        <w:t xml:space="preserve">Fine Food Store and </w:t>
      </w:r>
      <w:r w:rsidRPr="00C7328F">
        <w:rPr>
          <w:rFonts w:ascii="Corbel" w:hAnsi="Corbel"/>
          <w:smallCaps/>
          <w:sz w:val="20"/>
          <w:szCs w:val="20"/>
        </w:rPr>
        <w:t>Catering</w:t>
      </w:r>
      <w:r>
        <w:rPr>
          <w:rFonts w:ascii="Corbel" w:hAnsi="Corbel"/>
          <w:sz w:val="20"/>
          <w:szCs w:val="20"/>
        </w:rPr>
        <w:t xml:space="preserve"> for the delicious lunch and to </w:t>
      </w:r>
      <w:r w:rsidRPr="00C7328F">
        <w:rPr>
          <w:rFonts w:ascii="Corbel" w:hAnsi="Corbel"/>
          <w:smallCaps/>
          <w:sz w:val="20"/>
          <w:szCs w:val="20"/>
        </w:rPr>
        <w:t>Bridgehead</w:t>
      </w:r>
      <w:r w:rsidR="00076515">
        <w:rPr>
          <w:rFonts w:ascii="Corbel" w:hAnsi="Corbel"/>
          <w:smallCaps/>
          <w:sz w:val="20"/>
          <w:szCs w:val="20"/>
        </w:rPr>
        <w:t xml:space="preserve"> Coffee</w:t>
      </w:r>
      <w:r w:rsidR="00EF1D6E">
        <w:rPr>
          <w:rFonts w:ascii="Corbel" w:hAnsi="Corbel"/>
          <w:sz w:val="20"/>
          <w:szCs w:val="20"/>
        </w:rPr>
        <w:t xml:space="preserve"> for sponsoring our</w:t>
      </w:r>
      <w:r>
        <w:rPr>
          <w:rFonts w:ascii="Corbel" w:hAnsi="Corbel"/>
          <w:sz w:val="20"/>
          <w:szCs w:val="20"/>
        </w:rPr>
        <w:t xml:space="preserve"> reviving coffee breaks.</w:t>
      </w:r>
    </w:p>
    <w:p w14:paraId="58D20C68" w14:textId="77777777" w:rsidR="00076515" w:rsidRDefault="00A87ADF" w:rsidP="00076515">
      <w:pPr>
        <w:jc w:val="center"/>
        <w:rPr>
          <w:rFonts w:ascii="Corbel" w:hAnsi="Corbel"/>
          <w:sz w:val="20"/>
          <w:szCs w:val="20"/>
        </w:rPr>
      </w:pPr>
      <w:r w:rsidRPr="009F3D39">
        <w:rPr>
          <w:rFonts w:ascii="Corbel" w:hAnsi="Corbel"/>
          <w:sz w:val="20"/>
          <w:szCs w:val="20"/>
        </w:rPr>
        <w:t xml:space="preserve">Thank you to </w:t>
      </w:r>
      <w:r w:rsidRPr="009F3D39">
        <w:rPr>
          <w:rFonts w:ascii="Corbel" w:hAnsi="Corbel"/>
          <w:smallCaps/>
          <w:sz w:val="20"/>
          <w:szCs w:val="20"/>
        </w:rPr>
        <w:t xml:space="preserve">Cathy </w:t>
      </w:r>
      <w:proofErr w:type="spellStart"/>
      <w:r w:rsidRPr="009F3D39">
        <w:rPr>
          <w:rFonts w:ascii="Corbel" w:hAnsi="Corbel"/>
          <w:smallCaps/>
          <w:sz w:val="20"/>
          <w:szCs w:val="20"/>
        </w:rPr>
        <w:t>Schmueck</w:t>
      </w:r>
      <w:proofErr w:type="spellEnd"/>
      <w:r w:rsidRPr="009F3D39">
        <w:rPr>
          <w:rFonts w:ascii="Corbel" w:hAnsi="Corbel"/>
          <w:sz w:val="20"/>
          <w:szCs w:val="20"/>
        </w:rPr>
        <w:t xml:space="preserve"> for her immense knowledge and hard work throughout the </w:t>
      </w:r>
      <w:r w:rsidR="00BD20D1">
        <w:rPr>
          <w:rFonts w:ascii="Corbel" w:hAnsi="Corbel"/>
          <w:sz w:val="20"/>
          <w:szCs w:val="20"/>
        </w:rPr>
        <w:t>organization</w:t>
      </w:r>
      <w:r w:rsidRPr="009F3D39">
        <w:rPr>
          <w:rFonts w:ascii="Corbel" w:hAnsi="Corbel"/>
          <w:sz w:val="20"/>
          <w:szCs w:val="20"/>
        </w:rPr>
        <w:t xml:space="preserve"> of this event.</w:t>
      </w:r>
      <w:r w:rsidR="00076515" w:rsidRPr="00076515">
        <w:rPr>
          <w:rFonts w:ascii="Corbel" w:hAnsi="Corbel"/>
          <w:sz w:val="20"/>
          <w:szCs w:val="20"/>
        </w:rPr>
        <w:t xml:space="preserve"> </w:t>
      </w:r>
    </w:p>
    <w:p w14:paraId="61EAAA87" w14:textId="0BA030B5" w:rsidR="00076515" w:rsidRPr="009F3D39" w:rsidRDefault="00076515" w:rsidP="00076515">
      <w:pPr>
        <w:jc w:val="center"/>
        <w:rPr>
          <w:rFonts w:ascii="Corbel" w:hAnsi="Corbel"/>
          <w:sz w:val="20"/>
          <w:szCs w:val="20"/>
        </w:rPr>
      </w:pPr>
      <w:r w:rsidRPr="009F3D39">
        <w:rPr>
          <w:rFonts w:ascii="Corbel" w:hAnsi="Corbel"/>
          <w:sz w:val="20"/>
          <w:szCs w:val="20"/>
        </w:rPr>
        <w:t xml:space="preserve">Thank you to </w:t>
      </w:r>
      <w:r w:rsidRPr="009F3D39">
        <w:rPr>
          <w:rFonts w:ascii="Corbel" w:hAnsi="Corbel"/>
          <w:smallCaps/>
          <w:sz w:val="20"/>
          <w:szCs w:val="20"/>
        </w:rPr>
        <w:t>Robert Tombs</w:t>
      </w:r>
      <w:r w:rsidRPr="009F3D39">
        <w:rPr>
          <w:rFonts w:ascii="Corbel" w:hAnsi="Corbel"/>
          <w:sz w:val="20"/>
          <w:szCs w:val="20"/>
        </w:rPr>
        <w:t xml:space="preserve"> for his </w:t>
      </w:r>
      <w:r>
        <w:rPr>
          <w:rFonts w:ascii="Corbel" w:hAnsi="Corbel"/>
          <w:sz w:val="20"/>
          <w:szCs w:val="20"/>
        </w:rPr>
        <w:t>lovely</w:t>
      </w:r>
      <w:r w:rsidRPr="009F3D39">
        <w:rPr>
          <w:rFonts w:ascii="Corbel" w:hAnsi="Corbel"/>
          <w:sz w:val="20"/>
          <w:szCs w:val="20"/>
        </w:rPr>
        <w:t xml:space="preserve"> poster designs</w:t>
      </w:r>
      <w:r>
        <w:rPr>
          <w:rFonts w:ascii="Corbel" w:hAnsi="Corbel"/>
          <w:sz w:val="20"/>
          <w:szCs w:val="20"/>
        </w:rPr>
        <w:t>.</w:t>
      </w:r>
    </w:p>
    <w:p w14:paraId="47E2F924" w14:textId="77777777" w:rsidR="00076515" w:rsidRDefault="00BD20D1" w:rsidP="00076515">
      <w:pPr>
        <w:spacing w:after="0"/>
        <w:jc w:val="center"/>
        <w:rPr>
          <w:rFonts w:ascii="Corbel" w:hAnsi="Corbel"/>
          <w:sz w:val="20"/>
          <w:szCs w:val="20"/>
        </w:rPr>
      </w:pPr>
      <w:r>
        <w:rPr>
          <w:rFonts w:ascii="Corbel" w:hAnsi="Corbel"/>
          <w:sz w:val="20"/>
          <w:szCs w:val="20"/>
        </w:rPr>
        <w:t xml:space="preserve">Thank you to </w:t>
      </w:r>
      <w:r>
        <w:rPr>
          <w:rFonts w:ascii="Corbel" w:hAnsi="Corbel"/>
          <w:smallCaps/>
          <w:sz w:val="20"/>
          <w:szCs w:val="20"/>
        </w:rPr>
        <w:t>Susan Ross</w:t>
      </w:r>
      <w:r>
        <w:rPr>
          <w:rFonts w:ascii="Corbel" w:hAnsi="Corbel"/>
          <w:sz w:val="20"/>
          <w:szCs w:val="20"/>
        </w:rPr>
        <w:t xml:space="preserve"> </w:t>
      </w:r>
      <w:r w:rsidR="00076515">
        <w:rPr>
          <w:rFonts w:ascii="Corbel" w:hAnsi="Corbel"/>
          <w:sz w:val="20"/>
          <w:szCs w:val="20"/>
        </w:rPr>
        <w:t xml:space="preserve">and </w:t>
      </w:r>
      <w:proofErr w:type="spellStart"/>
      <w:r w:rsidR="00076515" w:rsidRPr="00076515">
        <w:rPr>
          <w:rFonts w:ascii="Corbel" w:hAnsi="Corbel"/>
          <w:smallCaps/>
          <w:sz w:val="20"/>
          <w:szCs w:val="20"/>
        </w:rPr>
        <w:t>Jurek</w:t>
      </w:r>
      <w:proofErr w:type="spellEnd"/>
      <w:r w:rsidR="00076515" w:rsidRPr="00076515">
        <w:rPr>
          <w:rFonts w:ascii="Corbel" w:hAnsi="Corbel"/>
          <w:smallCaps/>
          <w:sz w:val="20"/>
          <w:szCs w:val="20"/>
        </w:rPr>
        <w:t xml:space="preserve"> </w:t>
      </w:r>
      <w:proofErr w:type="spellStart"/>
      <w:r w:rsidR="00076515" w:rsidRPr="00076515">
        <w:rPr>
          <w:rFonts w:ascii="Corbel" w:hAnsi="Corbel"/>
          <w:smallCaps/>
          <w:sz w:val="20"/>
          <w:szCs w:val="20"/>
        </w:rPr>
        <w:t>Elzanowski</w:t>
      </w:r>
      <w:proofErr w:type="spellEnd"/>
      <w:r w:rsidR="00076515">
        <w:rPr>
          <w:rFonts w:ascii="Corbel" w:hAnsi="Corbel"/>
          <w:sz w:val="20"/>
          <w:szCs w:val="20"/>
        </w:rPr>
        <w:t xml:space="preserve"> </w:t>
      </w:r>
      <w:r>
        <w:rPr>
          <w:rFonts w:ascii="Corbel" w:hAnsi="Corbel"/>
          <w:sz w:val="20"/>
          <w:szCs w:val="20"/>
        </w:rPr>
        <w:t xml:space="preserve">for </w:t>
      </w:r>
      <w:r w:rsidR="00076515">
        <w:rPr>
          <w:rFonts w:ascii="Corbel" w:hAnsi="Corbel"/>
          <w:sz w:val="20"/>
          <w:szCs w:val="20"/>
        </w:rPr>
        <w:t>their</w:t>
      </w:r>
      <w:r>
        <w:rPr>
          <w:rFonts w:ascii="Corbel" w:hAnsi="Corbel"/>
          <w:sz w:val="20"/>
          <w:szCs w:val="20"/>
        </w:rPr>
        <w:t xml:space="preserve"> tireless enthusiasm, </w:t>
      </w:r>
      <w:r w:rsidR="00076515">
        <w:rPr>
          <w:rFonts w:ascii="Corbel" w:hAnsi="Corbel"/>
          <w:sz w:val="20"/>
          <w:szCs w:val="20"/>
        </w:rPr>
        <w:t xml:space="preserve">their commitment to excellence, their </w:t>
      </w:r>
      <w:r>
        <w:rPr>
          <w:rFonts w:ascii="Corbel" w:hAnsi="Corbel"/>
          <w:sz w:val="20"/>
          <w:szCs w:val="20"/>
        </w:rPr>
        <w:t xml:space="preserve">valuable insight and </w:t>
      </w:r>
      <w:r w:rsidR="00076515">
        <w:rPr>
          <w:rFonts w:ascii="Corbel" w:hAnsi="Corbel"/>
          <w:sz w:val="20"/>
          <w:szCs w:val="20"/>
        </w:rPr>
        <w:t>their guidance</w:t>
      </w:r>
      <w:r>
        <w:rPr>
          <w:rFonts w:ascii="Corbel" w:hAnsi="Corbel"/>
          <w:sz w:val="20"/>
          <w:szCs w:val="20"/>
        </w:rPr>
        <w:t xml:space="preserve"> in </w:t>
      </w:r>
      <w:r w:rsidR="00076515">
        <w:rPr>
          <w:rFonts w:ascii="Corbel" w:hAnsi="Corbel"/>
          <w:sz w:val="20"/>
          <w:szCs w:val="20"/>
        </w:rPr>
        <w:t xml:space="preserve">organization </w:t>
      </w:r>
      <w:r>
        <w:rPr>
          <w:rFonts w:ascii="Corbel" w:hAnsi="Corbel"/>
          <w:sz w:val="20"/>
          <w:szCs w:val="20"/>
        </w:rPr>
        <w:t xml:space="preserve">of this </w:t>
      </w:r>
      <w:r w:rsidR="00076515">
        <w:rPr>
          <w:rFonts w:ascii="Corbel" w:hAnsi="Corbel"/>
          <w:sz w:val="20"/>
          <w:szCs w:val="20"/>
        </w:rPr>
        <w:t xml:space="preserve">year’s </w:t>
      </w:r>
      <w:r>
        <w:rPr>
          <w:rFonts w:ascii="Corbel" w:hAnsi="Corbel"/>
          <w:sz w:val="20"/>
          <w:szCs w:val="20"/>
        </w:rPr>
        <w:t>Symposium</w:t>
      </w:r>
      <w:r w:rsidR="00076515">
        <w:rPr>
          <w:rFonts w:ascii="Corbel" w:hAnsi="Corbel"/>
          <w:sz w:val="20"/>
          <w:szCs w:val="20"/>
        </w:rPr>
        <w:t xml:space="preserve">, </w:t>
      </w:r>
    </w:p>
    <w:p w14:paraId="02CB2C50" w14:textId="21801792" w:rsidR="00BD20D1" w:rsidRDefault="00076515" w:rsidP="00BD20D1">
      <w:pPr>
        <w:jc w:val="center"/>
        <w:rPr>
          <w:rFonts w:ascii="Corbel" w:hAnsi="Corbel"/>
          <w:sz w:val="20"/>
          <w:szCs w:val="20"/>
        </w:rPr>
      </w:pPr>
      <w:proofErr w:type="gramStart"/>
      <w:r>
        <w:rPr>
          <w:rFonts w:ascii="Corbel" w:hAnsi="Corbel"/>
          <w:sz w:val="20"/>
          <w:szCs w:val="20"/>
        </w:rPr>
        <w:t>despite</w:t>
      </w:r>
      <w:proofErr w:type="gramEnd"/>
      <w:r>
        <w:rPr>
          <w:rFonts w:ascii="Corbel" w:hAnsi="Corbel"/>
          <w:sz w:val="20"/>
          <w:szCs w:val="20"/>
        </w:rPr>
        <w:t xml:space="preserve"> busy schedules and other duties</w:t>
      </w:r>
      <w:r w:rsidR="00BD20D1">
        <w:rPr>
          <w:rFonts w:ascii="Corbel" w:hAnsi="Corbel"/>
          <w:sz w:val="20"/>
          <w:szCs w:val="20"/>
        </w:rPr>
        <w:t xml:space="preserve">. </w:t>
      </w:r>
    </w:p>
    <w:p w14:paraId="07D6AC49" w14:textId="519C2A2F" w:rsidR="00BD20D1" w:rsidRPr="00BD20D1" w:rsidRDefault="00BD20D1" w:rsidP="00BD20D1">
      <w:pPr>
        <w:jc w:val="center"/>
        <w:rPr>
          <w:rFonts w:ascii="Corbel" w:hAnsi="Corbel"/>
          <w:sz w:val="20"/>
          <w:szCs w:val="20"/>
        </w:rPr>
      </w:pPr>
      <w:r>
        <w:rPr>
          <w:rFonts w:ascii="Corbel" w:hAnsi="Corbel"/>
          <w:sz w:val="20"/>
          <w:szCs w:val="20"/>
        </w:rPr>
        <w:t xml:space="preserve">Thank you! </w:t>
      </w:r>
    </w:p>
    <w:p w14:paraId="42127534" w14:textId="4AFDBFBD" w:rsidR="00C70339" w:rsidRPr="009F3D39" w:rsidRDefault="00C70339" w:rsidP="00C70339">
      <w:pPr>
        <w:rPr>
          <w:rFonts w:ascii="Corbel" w:hAnsi="Corbel"/>
          <w:b/>
          <w:smallCaps/>
        </w:rPr>
      </w:pPr>
      <w:r w:rsidRPr="009F3D39">
        <w:rPr>
          <w:rFonts w:ascii="Corbel" w:hAnsi="Corbel"/>
          <w:b/>
          <w:smallCaps/>
        </w:rPr>
        <w:br w:type="column"/>
      </w:r>
    </w:p>
    <w:p w14:paraId="439EC935" w14:textId="77777777" w:rsidR="0013729A" w:rsidRDefault="0013729A" w:rsidP="00C70339">
      <w:pPr>
        <w:rPr>
          <w:rFonts w:ascii="Corbel" w:hAnsi="Corbel"/>
          <w:b/>
          <w:smallCaps/>
        </w:rPr>
      </w:pPr>
    </w:p>
    <w:p w14:paraId="5188F21D" w14:textId="77777777" w:rsidR="0013729A" w:rsidRDefault="0013729A" w:rsidP="00C70339">
      <w:pPr>
        <w:rPr>
          <w:rFonts w:ascii="Corbel" w:hAnsi="Corbel"/>
          <w:b/>
          <w:smallCaps/>
        </w:rPr>
      </w:pPr>
    </w:p>
    <w:p w14:paraId="3A67D833" w14:textId="51381D13" w:rsidR="00C70339" w:rsidRPr="009F3D39" w:rsidRDefault="00B93CB6" w:rsidP="00C70339">
      <w:pPr>
        <w:rPr>
          <w:rFonts w:ascii="Corbel" w:hAnsi="Corbel"/>
          <w:b/>
          <w:smallCaps/>
        </w:rPr>
      </w:pPr>
      <w:r w:rsidRPr="009F3D39">
        <w:rPr>
          <w:rFonts w:ascii="Corbel" w:hAnsi="Corbel"/>
          <w:b/>
          <w:smallCaps/>
        </w:rPr>
        <w:t>T</w:t>
      </w:r>
      <w:r w:rsidR="00C70339" w:rsidRPr="009F3D39">
        <w:rPr>
          <w:rFonts w:ascii="Corbel" w:hAnsi="Corbel"/>
          <w:b/>
          <w:smallCaps/>
        </w:rPr>
        <w:t>o all of our speakers, guests, and supporters:</w:t>
      </w:r>
    </w:p>
    <w:p w14:paraId="3CDDEE20" w14:textId="77777777" w:rsidR="00C70339" w:rsidRPr="009F3D39" w:rsidRDefault="00C70339" w:rsidP="00C70339">
      <w:pPr>
        <w:rPr>
          <w:rFonts w:ascii="Corbel" w:hAnsi="Corbel"/>
          <w:sz w:val="20"/>
        </w:rPr>
      </w:pPr>
    </w:p>
    <w:p w14:paraId="2905140C" w14:textId="46C27185" w:rsidR="00C70339" w:rsidRPr="009F3D39" w:rsidRDefault="00C70339" w:rsidP="00C70339">
      <w:pPr>
        <w:rPr>
          <w:rFonts w:ascii="Corbel" w:hAnsi="Corbel"/>
          <w:sz w:val="20"/>
        </w:rPr>
      </w:pPr>
      <w:r w:rsidRPr="009F3D39">
        <w:rPr>
          <w:rFonts w:ascii="Corbel" w:hAnsi="Corbel"/>
          <w:sz w:val="20"/>
        </w:rPr>
        <w:t xml:space="preserve">We would like to thank each of you for attending and participating in the </w:t>
      </w:r>
      <w:r w:rsidR="00076515">
        <w:rPr>
          <w:rFonts w:ascii="Corbel" w:hAnsi="Corbel"/>
          <w:sz w:val="20"/>
        </w:rPr>
        <w:t>ten</w:t>
      </w:r>
      <w:r w:rsidRPr="009F3D39">
        <w:rPr>
          <w:rFonts w:ascii="Corbel" w:hAnsi="Corbel"/>
          <w:sz w:val="20"/>
        </w:rPr>
        <w:t>th annual Carleton University Heritage Conservation Symposium. “</w:t>
      </w:r>
      <w:r w:rsidR="00B05677">
        <w:rPr>
          <w:rFonts w:ascii="Corbel" w:hAnsi="Corbel"/>
          <w:sz w:val="20"/>
        </w:rPr>
        <w:t>Critical/Creative Approaches</w:t>
      </w:r>
      <w:r w:rsidRPr="009F3D39">
        <w:rPr>
          <w:rFonts w:ascii="Corbel" w:hAnsi="Corbel"/>
          <w:sz w:val="20"/>
        </w:rPr>
        <w:t xml:space="preserve">” is a </w:t>
      </w:r>
      <w:r w:rsidR="00B05677">
        <w:rPr>
          <w:rFonts w:ascii="Corbel" w:hAnsi="Corbel"/>
          <w:sz w:val="20"/>
        </w:rPr>
        <w:t>new but expanding area of heritage conservation, with inspiring and innovative practices</w:t>
      </w:r>
      <w:r w:rsidRPr="009F3D39">
        <w:rPr>
          <w:rFonts w:ascii="Corbel" w:hAnsi="Corbel"/>
          <w:sz w:val="20"/>
        </w:rPr>
        <w:t xml:space="preserve">. We are honoured to bring together so many brilliant minds discussing the subject. Carleton’s School of Canadian Studies is lucky to play host to so many of these voices and hopes to continue </w:t>
      </w:r>
      <w:r w:rsidR="00B05677">
        <w:rPr>
          <w:rFonts w:ascii="Corbel" w:hAnsi="Corbel"/>
          <w:sz w:val="20"/>
        </w:rPr>
        <w:t xml:space="preserve">being critical and creative </w:t>
      </w:r>
      <w:r w:rsidRPr="009F3D39">
        <w:rPr>
          <w:rFonts w:ascii="Corbel" w:hAnsi="Corbel"/>
          <w:sz w:val="20"/>
        </w:rPr>
        <w:t xml:space="preserve">throughout the year. </w:t>
      </w:r>
    </w:p>
    <w:p w14:paraId="42DEE2B5" w14:textId="77777777" w:rsidR="00C70339" w:rsidRPr="009F3D39" w:rsidRDefault="00C70339" w:rsidP="00C70339">
      <w:pPr>
        <w:rPr>
          <w:rFonts w:ascii="Corbel" w:hAnsi="Corbel"/>
          <w:sz w:val="20"/>
        </w:rPr>
      </w:pPr>
    </w:p>
    <w:p w14:paraId="7BAC0521" w14:textId="529082B7" w:rsidR="00C70339" w:rsidRPr="009F3D39" w:rsidRDefault="00C70339" w:rsidP="00C70339">
      <w:pPr>
        <w:rPr>
          <w:rFonts w:ascii="Corbel" w:hAnsi="Corbel"/>
          <w:sz w:val="20"/>
        </w:rPr>
      </w:pPr>
      <w:r w:rsidRPr="009F3D39">
        <w:rPr>
          <w:rFonts w:ascii="Corbel" w:hAnsi="Corbel"/>
          <w:sz w:val="20"/>
        </w:rPr>
        <w:t xml:space="preserve">We hope </w:t>
      </w:r>
      <w:r w:rsidR="00B05677">
        <w:rPr>
          <w:rFonts w:ascii="Corbel" w:hAnsi="Corbel"/>
          <w:sz w:val="20"/>
        </w:rPr>
        <w:t xml:space="preserve">today’s speakers have inspired you to look differently at your respective fields and imagine critical and/or creative approaches you can take in your own work! </w:t>
      </w:r>
    </w:p>
    <w:p w14:paraId="7FE6B325" w14:textId="77777777" w:rsidR="00B67AE3" w:rsidRPr="009F3D39" w:rsidRDefault="00B67AE3" w:rsidP="00B67AE3">
      <w:pPr>
        <w:rPr>
          <w:rFonts w:ascii="Corbel" w:hAnsi="Corbel"/>
          <w:sz w:val="20"/>
        </w:rPr>
      </w:pPr>
    </w:p>
    <w:p w14:paraId="6DB95264" w14:textId="4B084E5E" w:rsidR="00C70339" w:rsidRPr="009F3D39" w:rsidRDefault="00B05677" w:rsidP="006D28E1">
      <w:pPr>
        <w:spacing w:after="0"/>
        <w:rPr>
          <w:rFonts w:ascii="Corbel" w:hAnsi="Corbel"/>
          <w:sz w:val="20"/>
        </w:rPr>
      </w:pPr>
      <w:r>
        <w:rPr>
          <w:rFonts w:ascii="Corbel" w:hAnsi="Corbel"/>
          <w:sz w:val="20"/>
        </w:rPr>
        <w:t xml:space="preserve">James </w:t>
      </w:r>
      <w:proofErr w:type="spellStart"/>
      <w:r>
        <w:rPr>
          <w:rFonts w:ascii="Corbel" w:hAnsi="Corbel"/>
          <w:sz w:val="20"/>
        </w:rPr>
        <w:t>Arteaga</w:t>
      </w:r>
      <w:proofErr w:type="spellEnd"/>
      <w:r>
        <w:rPr>
          <w:rFonts w:ascii="Corbel" w:hAnsi="Corbel"/>
          <w:sz w:val="20"/>
        </w:rPr>
        <w:t>,</w:t>
      </w:r>
      <w:r w:rsidR="00C70339" w:rsidRPr="009F3D39">
        <w:rPr>
          <w:rFonts w:ascii="Corbel" w:hAnsi="Corbel"/>
          <w:sz w:val="20"/>
        </w:rPr>
        <w:t xml:space="preserve"> Stephanie Elliott, Vic</w:t>
      </w:r>
      <w:r w:rsidR="00B67AE3" w:rsidRPr="009F3D39">
        <w:rPr>
          <w:rFonts w:ascii="Corbel" w:hAnsi="Corbel"/>
          <w:sz w:val="20"/>
        </w:rPr>
        <w:t>toria Ellis,</w:t>
      </w:r>
      <w:r w:rsidR="00C70339" w:rsidRPr="009F3D39">
        <w:rPr>
          <w:rFonts w:ascii="Corbel" w:hAnsi="Corbel"/>
          <w:sz w:val="20"/>
        </w:rPr>
        <w:t xml:space="preserve"> Heather </w:t>
      </w:r>
      <w:proofErr w:type="spellStart"/>
      <w:r w:rsidR="00C70339" w:rsidRPr="009F3D39">
        <w:rPr>
          <w:rFonts w:ascii="Corbel" w:hAnsi="Corbel"/>
          <w:sz w:val="20"/>
        </w:rPr>
        <w:t>Leroux</w:t>
      </w:r>
      <w:proofErr w:type="spellEnd"/>
      <w:r>
        <w:rPr>
          <w:rFonts w:ascii="Corbel" w:hAnsi="Corbel"/>
          <w:sz w:val="20"/>
        </w:rPr>
        <w:t xml:space="preserve">, </w:t>
      </w:r>
      <w:r w:rsidR="006D28E1">
        <w:rPr>
          <w:rFonts w:ascii="Corbel" w:hAnsi="Corbel"/>
          <w:sz w:val="20"/>
        </w:rPr>
        <w:t xml:space="preserve">Amber </w:t>
      </w:r>
      <w:proofErr w:type="spellStart"/>
      <w:r>
        <w:rPr>
          <w:rFonts w:ascii="Corbel" w:hAnsi="Corbel"/>
          <w:sz w:val="20"/>
        </w:rPr>
        <w:t>Polywkan</w:t>
      </w:r>
      <w:proofErr w:type="spellEnd"/>
    </w:p>
    <w:p w14:paraId="15499B46" w14:textId="17D8A6EB" w:rsidR="00C70339" w:rsidRPr="009F3D39" w:rsidRDefault="00C70339" w:rsidP="00C70339">
      <w:pPr>
        <w:spacing w:after="0"/>
        <w:jc w:val="right"/>
        <w:rPr>
          <w:rFonts w:ascii="Corbel" w:hAnsi="Corbel"/>
          <w:sz w:val="20"/>
        </w:rPr>
      </w:pPr>
      <w:r w:rsidRPr="009F3D39">
        <w:rPr>
          <w:rFonts w:ascii="Corbel" w:hAnsi="Corbel"/>
          <w:sz w:val="20"/>
        </w:rPr>
        <w:t>Co-Chairs, Carleton Heri</w:t>
      </w:r>
      <w:r w:rsidR="00B05677">
        <w:rPr>
          <w:rFonts w:ascii="Corbel" w:hAnsi="Corbel"/>
          <w:sz w:val="20"/>
        </w:rPr>
        <w:t>tage Conservation Symposium 2015</w:t>
      </w:r>
      <w:r w:rsidRPr="009F3D39">
        <w:rPr>
          <w:rFonts w:ascii="Corbel" w:hAnsi="Corbel"/>
          <w:sz w:val="20"/>
        </w:rPr>
        <w:br/>
        <w:t>MA Students, Canadian Studies – Heritage Conservation</w:t>
      </w:r>
    </w:p>
    <w:p w14:paraId="43D68A8C" w14:textId="1FB17AB8" w:rsidR="00C70339" w:rsidRPr="009F3D39" w:rsidRDefault="00C70339" w:rsidP="00C70339">
      <w:pPr>
        <w:spacing w:after="0"/>
        <w:jc w:val="right"/>
        <w:rPr>
          <w:rFonts w:ascii="Corbel" w:hAnsi="Corbel"/>
          <w:sz w:val="20"/>
        </w:rPr>
      </w:pPr>
      <w:r w:rsidRPr="009F3D39">
        <w:rPr>
          <w:rFonts w:ascii="Corbel" w:hAnsi="Corbel"/>
          <w:sz w:val="20"/>
        </w:rPr>
        <w:t>March 2</w:t>
      </w:r>
      <w:r w:rsidR="00B05677">
        <w:rPr>
          <w:rFonts w:ascii="Corbel" w:hAnsi="Corbel"/>
          <w:sz w:val="20"/>
        </w:rPr>
        <w:t>015</w:t>
      </w:r>
    </w:p>
    <w:p w14:paraId="71EF32A6" w14:textId="6DB35ED2" w:rsidR="00C70339" w:rsidRPr="009F3D39" w:rsidRDefault="00C70339" w:rsidP="00C70339">
      <w:pPr>
        <w:rPr>
          <w:rFonts w:ascii="Corbel" w:hAnsi="Corbel"/>
          <w:sz w:val="20"/>
        </w:rPr>
      </w:pPr>
    </w:p>
    <w:p w14:paraId="47FCFC03" w14:textId="4F5CE91D" w:rsidR="00C70339" w:rsidRPr="009F3D39" w:rsidRDefault="00C70339" w:rsidP="003462E0">
      <w:pPr>
        <w:jc w:val="center"/>
        <w:rPr>
          <w:rFonts w:ascii="Corbel" w:hAnsi="Corbel"/>
          <w:sz w:val="36"/>
          <w:szCs w:val="28"/>
        </w:rPr>
      </w:pPr>
    </w:p>
    <w:sectPr w:rsidR="00C70339" w:rsidRPr="009F3D39" w:rsidSect="006D28E1">
      <w:pgSz w:w="15840" w:h="12240" w:orient="landscape"/>
      <w:pgMar w:top="810" w:right="672" w:bottom="990" w:left="720" w:header="708" w:footer="708" w:gutter="0"/>
      <w:cols w:num="2" w:space="10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38989" w14:textId="77777777" w:rsidR="00CF4BF9" w:rsidRDefault="00CF4BF9" w:rsidP="009C7B6D">
      <w:pPr>
        <w:spacing w:after="0" w:line="240" w:lineRule="auto"/>
      </w:pPr>
      <w:r>
        <w:separator/>
      </w:r>
    </w:p>
  </w:endnote>
  <w:endnote w:type="continuationSeparator" w:id="0">
    <w:p w14:paraId="24707684" w14:textId="77777777" w:rsidR="00CF4BF9" w:rsidRDefault="00CF4BF9" w:rsidP="009C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Lantinghei SC Heavy">
    <w:panose1 w:val="02000000000000000000"/>
    <w:charset w:val="00"/>
    <w:family w:val="auto"/>
    <w:pitch w:val="variable"/>
    <w:sig w:usb0="00000003" w:usb1="08000000" w:usb2="00000000" w:usb3="00000000" w:csb0="00040001" w:csb1="00000000"/>
  </w:font>
  <w:font w:name="Copperplate">
    <w:panose1 w:val="02000504000000020004"/>
    <w:charset w:val="00"/>
    <w:family w:val="auto"/>
    <w:pitch w:val="variable"/>
    <w:sig w:usb0="8000006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E29D9" w14:textId="77777777" w:rsidR="00CF4BF9" w:rsidRDefault="00CF4BF9" w:rsidP="009C7B6D">
      <w:pPr>
        <w:spacing w:after="0" w:line="240" w:lineRule="auto"/>
      </w:pPr>
      <w:r>
        <w:separator/>
      </w:r>
    </w:p>
  </w:footnote>
  <w:footnote w:type="continuationSeparator" w:id="0">
    <w:p w14:paraId="3E1FDD91" w14:textId="77777777" w:rsidR="00CF4BF9" w:rsidRDefault="00CF4BF9" w:rsidP="009C7B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A1B98"/>
    <w:multiLevelType w:val="hybridMultilevel"/>
    <w:tmpl w:val="BEEAA8DC"/>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048"/>
    <w:rsid w:val="00034E58"/>
    <w:rsid w:val="00055AC8"/>
    <w:rsid w:val="00076515"/>
    <w:rsid w:val="000863BB"/>
    <w:rsid w:val="000A31D2"/>
    <w:rsid w:val="000D1293"/>
    <w:rsid w:val="000E619E"/>
    <w:rsid w:val="000F1920"/>
    <w:rsid w:val="00117466"/>
    <w:rsid w:val="00122305"/>
    <w:rsid w:val="0013729A"/>
    <w:rsid w:val="001658B7"/>
    <w:rsid w:val="00173D88"/>
    <w:rsid w:val="00194F36"/>
    <w:rsid w:val="001F42BB"/>
    <w:rsid w:val="0022649B"/>
    <w:rsid w:val="00227A08"/>
    <w:rsid w:val="002962F1"/>
    <w:rsid w:val="0029636E"/>
    <w:rsid w:val="00297F7E"/>
    <w:rsid w:val="002C34BC"/>
    <w:rsid w:val="002C3EC8"/>
    <w:rsid w:val="002D2E12"/>
    <w:rsid w:val="002D4ACB"/>
    <w:rsid w:val="003047DB"/>
    <w:rsid w:val="0030775A"/>
    <w:rsid w:val="0031151D"/>
    <w:rsid w:val="00344E51"/>
    <w:rsid w:val="003462E0"/>
    <w:rsid w:val="00397860"/>
    <w:rsid w:val="003A1921"/>
    <w:rsid w:val="003A21C9"/>
    <w:rsid w:val="003E0AA3"/>
    <w:rsid w:val="003E654E"/>
    <w:rsid w:val="003F12D0"/>
    <w:rsid w:val="00405751"/>
    <w:rsid w:val="00475260"/>
    <w:rsid w:val="004C33E3"/>
    <w:rsid w:val="004F36B2"/>
    <w:rsid w:val="00522C5F"/>
    <w:rsid w:val="00563F7A"/>
    <w:rsid w:val="00571776"/>
    <w:rsid w:val="005A4A5F"/>
    <w:rsid w:val="005B4B39"/>
    <w:rsid w:val="005B7480"/>
    <w:rsid w:val="0060687D"/>
    <w:rsid w:val="006504E5"/>
    <w:rsid w:val="00665E45"/>
    <w:rsid w:val="006D28E1"/>
    <w:rsid w:val="00721CF5"/>
    <w:rsid w:val="00792693"/>
    <w:rsid w:val="00794543"/>
    <w:rsid w:val="00794698"/>
    <w:rsid w:val="007D0A15"/>
    <w:rsid w:val="008247F0"/>
    <w:rsid w:val="00856773"/>
    <w:rsid w:val="00883F62"/>
    <w:rsid w:val="00890E3D"/>
    <w:rsid w:val="008A3251"/>
    <w:rsid w:val="008D2F9D"/>
    <w:rsid w:val="008E1956"/>
    <w:rsid w:val="008E2840"/>
    <w:rsid w:val="00943C7A"/>
    <w:rsid w:val="0098159F"/>
    <w:rsid w:val="009A39C4"/>
    <w:rsid w:val="009C3DEE"/>
    <w:rsid w:val="009C7B6D"/>
    <w:rsid w:val="009E5048"/>
    <w:rsid w:val="009F3994"/>
    <w:rsid w:val="009F3D39"/>
    <w:rsid w:val="00A0281D"/>
    <w:rsid w:val="00A720A6"/>
    <w:rsid w:val="00A721AB"/>
    <w:rsid w:val="00A87ADF"/>
    <w:rsid w:val="00AB65EB"/>
    <w:rsid w:val="00AD2348"/>
    <w:rsid w:val="00AE2CDE"/>
    <w:rsid w:val="00B05677"/>
    <w:rsid w:val="00B57AF9"/>
    <w:rsid w:val="00B64369"/>
    <w:rsid w:val="00B67AE3"/>
    <w:rsid w:val="00B85801"/>
    <w:rsid w:val="00B91957"/>
    <w:rsid w:val="00B93CB6"/>
    <w:rsid w:val="00B94A51"/>
    <w:rsid w:val="00BC1917"/>
    <w:rsid w:val="00BC7181"/>
    <w:rsid w:val="00BD20D1"/>
    <w:rsid w:val="00BF5FAC"/>
    <w:rsid w:val="00C3705C"/>
    <w:rsid w:val="00C70339"/>
    <w:rsid w:val="00C7328F"/>
    <w:rsid w:val="00C969C6"/>
    <w:rsid w:val="00CE7500"/>
    <w:rsid w:val="00CF4BF9"/>
    <w:rsid w:val="00D447AD"/>
    <w:rsid w:val="00D67B72"/>
    <w:rsid w:val="00DE7BF5"/>
    <w:rsid w:val="00E076BE"/>
    <w:rsid w:val="00E2104C"/>
    <w:rsid w:val="00E229D4"/>
    <w:rsid w:val="00EC6BAC"/>
    <w:rsid w:val="00EE127E"/>
    <w:rsid w:val="00EE48B3"/>
    <w:rsid w:val="00EF1D6E"/>
    <w:rsid w:val="00F4371D"/>
    <w:rsid w:val="00F5573F"/>
    <w:rsid w:val="00FE722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03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48"/>
    <w:rPr>
      <w:rFonts w:ascii="Tahoma" w:hAnsi="Tahoma" w:cs="Tahoma"/>
      <w:sz w:val="16"/>
      <w:szCs w:val="16"/>
    </w:rPr>
  </w:style>
  <w:style w:type="paragraph" w:styleId="Header">
    <w:name w:val="header"/>
    <w:basedOn w:val="Normal"/>
    <w:link w:val="HeaderChar"/>
    <w:uiPriority w:val="99"/>
    <w:unhideWhenUsed/>
    <w:rsid w:val="009C7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B6D"/>
  </w:style>
  <w:style w:type="paragraph" w:styleId="Footer">
    <w:name w:val="footer"/>
    <w:basedOn w:val="Normal"/>
    <w:link w:val="FooterChar"/>
    <w:uiPriority w:val="99"/>
    <w:unhideWhenUsed/>
    <w:rsid w:val="009C7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B6D"/>
  </w:style>
  <w:style w:type="paragraph" w:styleId="FootnoteText">
    <w:name w:val="footnote text"/>
    <w:basedOn w:val="Normal"/>
    <w:link w:val="FootnoteTextChar"/>
    <w:uiPriority w:val="99"/>
    <w:semiHidden/>
    <w:unhideWhenUsed/>
    <w:rsid w:val="000A3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31D2"/>
    <w:rPr>
      <w:sz w:val="20"/>
      <w:szCs w:val="20"/>
    </w:rPr>
  </w:style>
  <w:style w:type="character" w:styleId="FootnoteReference">
    <w:name w:val="footnote reference"/>
    <w:basedOn w:val="DefaultParagraphFont"/>
    <w:uiPriority w:val="99"/>
    <w:semiHidden/>
    <w:unhideWhenUsed/>
    <w:rsid w:val="000A31D2"/>
    <w:rPr>
      <w:vertAlign w:val="superscript"/>
    </w:rPr>
  </w:style>
  <w:style w:type="paragraph" w:styleId="ListParagraph">
    <w:name w:val="List Paragraph"/>
    <w:basedOn w:val="Normal"/>
    <w:uiPriority w:val="34"/>
    <w:qFormat/>
    <w:rsid w:val="004F36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48"/>
    <w:rPr>
      <w:rFonts w:ascii="Tahoma" w:hAnsi="Tahoma" w:cs="Tahoma"/>
      <w:sz w:val="16"/>
      <w:szCs w:val="16"/>
    </w:rPr>
  </w:style>
  <w:style w:type="paragraph" w:styleId="Header">
    <w:name w:val="header"/>
    <w:basedOn w:val="Normal"/>
    <w:link w:val="HeaderChar"/>
    <w:uiPriority w:val="99"/>
    <w:unhideWhenUsed/>
    <w:rsid w:val="009C7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B6D"/>
  </w:style>
  <w:style w:type="paragraph" w:styleId="Footer">
    <w:name w:val="footer"/>
    <w:basedOn w:val="Normal"/>
    <w:link w:val="FooterChar"/>
    <w:uiPriority w:val="99"/>
    <w:unhideWhenUsed/>
    <w:rsid w:val="009C7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B6D"/>
  </w:style>
  <w:style w:type="paragraph" w:styleId="FootnoteText">
    <w:name w:val="footnote text"/>
    <w:basedOn w:val="Normal"/>
    <w:link w:val="FootnoteTextChar"/>
    <w:uiPriority w:val="99"/>
    <w:semiHidden/>
    <w:unhideWhenUsed/>
    <w:rsid w:val="000A3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31D2"/>
    <w:rPr>
      <w:sz w:val="20"/>
      <w:szCs w:val="20"/>
    </w:rPr>
  </w:style>
  <w:style w:type="character" w:styleId="FootnoteReference">
    <w:name w:val="footnote reference"/>
    <w:basedOn w:val="DefaultParagraphFont"/>
    <w:uiPriority w:val="99"/>
    <w:semiHidden/>
    <w:unhideWhenUsed/>
    <w:rsid w:val="000A31D2"/>
    <w:rPr>
      <w:vertAlign w:val="superscript"/>
    </w:rPr>
  </w:style>
  <w:style w:type="paragraph" w:styleId="ListParagraph">
    <w:name w:val="List Paragraph"/>
    <w:basedOn w:val="Normal"/>
    <w:uiPriority w:val="34"/>
    <w:qFormat/>
    <w:rsid w:val="004F3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69781">
      <w:bodyDiv w:val="1"/>
      <w:marLeft w:val="0"/>
      <w:marRight w:val="0"/>
      <w:marTop w:val="0"/>
      <w:marBottom w:val="0"/>
      <w:divBdr>
        <w:top w:val="none" w:sz="0" w:space="0" w:color="auto"/>
        <w:left w:val="none" w:sz="0" w:space="0" w:color="auto"/>
        <w:bottom w:val="none" w:sz="0" w:space="0" w:color="auto"/>
        <w:right w:val="none" w:sz="0" w:space="0" w:color="auto"/>
      </w:divBdr>
    </w:div>
    <w:div w:id="600918064">
      <w:bodyDiv w:val="1"/>
      <w:marLeft w:val="0"/>
      <w:marRight w:val="0"/>
      <w:marTop w:val="0"/>
      <w:marBottom w:val="0"/>
      <w:divBdr>
        <w:top w:val="none" w:sz="0" w:space="0" w:color="auto"/>
        <w:left w:val="none" w:sz="0" w:space="0" w:color="auto"/>
        <w:bottom w:val="none" w:sz="0" w:space="0" w:color="auto"/>
        <w:right w:val="none" w:sz="0" w:space="0" w:color="auto"/>
      </w:divBdr>
    </w:div>
    <w:div w:id="723990581">
      <w:bodyDiv w:val="1"/>
      <w:marLeft w:val="0"/>
      <w:marRight w:val="0"/>
      <w:marTop w:val="0"/>
      <w:marBottom w:val="0"/>
      <w:divBdr>
        <w:top w:val="none" w:sz="0" w:space="0" w:color="auto"/>
        <w:left w:val="none" w:sz="0" w:space="0" w:color="auto"/>
        <w:bottom w:val="none" w:sz="0" w:space="0" w:color="auto"/>
        <w:right w:val="none" w:sz="0" w:space="0" w:color="auto"/>
      </w:divBdr>
    </w:div>
    <w:div w:id="794637763">
      <w:bodyDiv w:val="1"/>
      <w:marLeft w:val="0"/>
      <w:marRight w:val="0"/>
      <w:marTop w:val="0"/>
      <w:marBottom w:val="0"/>
      <w:divBdr>
        <w:top w:val="none" w:sz="0" w:space="0" w:color="auto"/>
        <w:left w:val="none" w:sz="0" w:space="0" w:color="auto"/>
        <w:bottom w:val="none" w:sz="0" w:space="0" w:color="auto"/>
        <w:right w:val="none" w:sz="0" w:space="0" w:color="auto"/>
      </w:divBdr>
    </w:div>
    <w:div w:id="935595097">
      <w:bodyDiv w:val="1"/>
      <w:marLeft w:val="0"/>
      <w:marRight w:val="0"/>
      <w:marTop w:val="0"/>
      <w:marBottom w:val="0"/>
      <w:divBdr>
        <w:top w:val="none" w:sz="0" w:space="0" w:color="auto"/>
        <w:left w:val="none" w:sz="0" w:space="0" w:color="auto"/>
        <w:bottom w:val="none" w:sz="0" w:space="0" w:color="auto"/>
        <w:right w:val="none" w:sz="0" w:space="0" w:color="auto"/>
      </w:divBdr>
    </w:div>
    <w:div w:id="1006439673">
      <w:bodyDiv w:val="1"/>
      <w:marLeft w:val="0"/>
      <w:marRight w:val="0"/>
      <w:marTop w:val="0"/>
      <w:marBottom w:val="0"/>
      <w:divBdr>
        <w:top w:val="none" w:sz="0" w:space="0" w:color="auto"/>
        <w:left w:val="none" w:sz="0" w:space="0" w:color="auto"/>
        <w:bottom w:val="none" w:sz="0" w:space="0" w:color="auto"/>
        <w:right w:val="none" w:sz="0" w:space="0" w:color="auto"/>
      </w:divBdr>
    </w:div>
    <w:div w:id="1008755189">
      <w:bodyDiv w:val="1"/>
      <w:marLeft w:val="0"/>
      <w:marRight w:val="0"/>
      <w:marTop w:val="0"/>
      <w:marBottom w:val="0"/>
      <w:divBdr>
        <w:top w:val="none" w:sz="0" w:space="0" w:color="auto"/>
        <w:left w:val="none" w:sz="0" w:space="0" w:color="auto"/>
        <w:bottom w:val="none" w:sz="0" w:space="0" w:color="auto"/>
        <w:right w:val="none" w:sz="0" w:space="0" w:color="auto"/>
      </w:divBdr>
    </w:div>
    <w:div w:id="1638223714">
      <w:bodyDiv w:val="1"/>
      <w:marLeft w:val="0"/>
      <w:marRight w:val="0"/>
      <w:marTop w:val="0"/>
      <w:marBottom w:val="0"/>
      <w:divBdr>
        <w:top w:val="none" w:sz="0" w:space="0" w:color="auto"/>
        <w:left w:val="none" w:sz="0" w:space="0" w:color="auto"/>
        <w:bottom w:val="none" w:sz="0" w:space="0" w:color="auto"/>
        <w:right w:val="none" w:sz="0" w:space="0" w:color="auto"/>
      </w:divBdr>
    </w:div>
    <w:div w:id="1843086610">
      <w:bodyDiv w:val="1"/>
      <w:marLeft w:val="0"/>
      <w:marRight w:val="0"/>
      <w:marTop w:val="0"/>
      <w:marBottom w:val="0"/>
      <w:divBdr>
        <w:top w:val="none" w:sz="0" w:space="0" w:color="auto"/>
        <w:left w:val="none" w:sz="0" w:space="0" w:color="auto"/>
        <w:bottom w:val="none" w:sz="0" w:space="0" w:color="auto"/>
        <w:right w:val="none" w:sz="0" w:space="0" w:color="auto"/>
      </w:divBdr>
    </w:div>
    <w:div w:id="18573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g"/><Relationship Id="rId12" Type="http://schemas.openxmlformats.org/officeDocument/2006/relationships/image" Target="media/image3.gif"/><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ti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E07C88F-703C-B747-9583-39F96182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3486</Words>
  <Characters>20394</Characters>
  <Application>Microsoft Macintosh Word</Application>
  <DocSecurity>0</DocSecurity>
  <Lines>477</Lines>
  <Paragraphs>135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Elliott</cp:lastModifiedBy>
  <cp:revision>4</cp:revision>
  <cp:lastPrinted>2015-03-18T11:46:00Z</cp:lastPrinted>
  <dcterms:created xsi:type="dcterms:W3CDTF">2015-03-17T19:06:00Z</dcterms:created>
  <dcterms:modified xsi:type="dcterms:W3CDTF">2015-03-21T20:23:00Z</dcterms:modified>
</cp:coreProperties>
</file>