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5148"/>
      </w:tblGrid>
      <w:tr w:rsidR="0076791E" w:rsidRPr="00297DB3" w:rsidTr="00297DB3">
        <w:tc>
          <w:tcPr>
            <w:tcW w:w="5148" w:type="dxa"/>
          </w:tcPr>
          <w:p w:rsidR="0076791E" w:rsidRPr="00297DB3" w:rsidRDefault="0076791E" w:rsidP="00297DB3">
            <w:pPr>
              <w:tabs>
                <w:tab w:val="right" w:pos="10080"/>
              </w:tabs>
              <w:rPr>
                <w:rFonts w:ascii="Arial" w:hAnsi="Arial" w:cs="Arial"/>
                <w:b/>
                <w:bCs/>
              </w:rPr>
            </w:pPr>
            <w:r w:rsidRPr="00297DB3">
              <w:rPr>
                <w:rFonts w:ascii="Arial" w:hAnsi="Arial" w:cs="Arial"/>
                <w:b/>
                <w:bCs/>
              </w:rPr>
              <w:t>Carleton University</w:t>
            </w:r>
          </w:p>
        </w:tc>
        <w:tc>
          <w:tcPr>
            <w:tcW w:w="5148" w:type="dxa"/>
          </w:tcPr>
          <w:p w:rsidR="0076791E" w:rsidRPr="00297DB3" w:rsidRDefault="0076791E" w:rsidP="00297DB3">
            <w:pPr>
              <w:tabs>
                <w:tab w:val="right" w:pos="10080"/>
              </w:tabs>
              <w:jc w:val="right"/>
              <w:rPr>
                <w:rFonts w:ascii="Arial" w:hAnsi="Arial" w:cs="Arial"/>
                <w:b/>
                <w:bCs/>
              </w:rPr>
            </w:pPr>
            <w:r w:rsidRPr="00297DB3">
              <w:rPr>
                <w:rFonts w:ascii="Arial" w:hAnsi="Arial" w:cs="Arial"/>
                <w:b/>
                <w:bCs/>
              </w:rPr>
              <w:t>Department of Law</w:t>
            </w:r>
            <w:r w:rsidR="00476CC9">
              <w:rPr>
                <w:rFonts w:ascii="Arial" w:hAnsi="Arial" w:cs="Arial"/>
                <w:b/>
                <w:bCs/>
              </w:rPr>
              <w:t xml:space="preserve"> and Legal Studies</w:t>
            </w:r>
          </w:p>
        </w:tc>
      </w:tr>
    </w:tbl>
    <w:p w:rsidR="00A126BA" w:rsidRPr="0076791E" w:rsidRDefault="00A126BA" w:rsidP="00ED6438">
      <w:pPr>
        <w:tabs>
          <w:tab w:val="center" w:pos="4140"/>
        </w:tabs>
        <w:rPr>
          <w:rFonts w:ascii="Arial" w:hAnsi="Arial" w:cs="Arial"/>
          <w:b/>
          <w:bCs/>
        </w:rPr>
      </w:pPr>
      <w:r w:rsidRPr="0076791E">
        <w:rPr>
          <w:rFonts w:ascii="Arial" w:hAnsi="Arial" w:cs="Arial"/>
          <w:b/>
          <w:bCs/>
        </w:rPr>
        <w:tab/>
        <w:t>Course Outline</w:t>
      </w:r>
    </w:p>
    <w:p w:rsidR="00A126BA" w:rsidRPr="0076791E" w:rsidRDefault="00A126BA">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0"/>
          <w:szCs w:val="20"/>
        </w:rPr>
      </w:pPr>
      <w:r w:rsidRPr="0076791E">
        <w:rPr>
          <w:rFonts w:ascii="Arial" w:hAnsi="Arial" w:cs="Arial"/>
          <w:b/>
          <w:bCs/>
          <w:sz w:val="20"/>
          <w:szCs w:val="20"/>
          <w:u w:val="double"/>
        </w:rPr>
        <w:t xml:space="preserve">                                                                                                                                                                               </w:t>
      </w:r>
    </w:p>
    <w:tbl>
      <w:tblPr>
        <w:tblW w:w="0" w:type="auto"/>
        <w:tblLook w:val="01E0"/>
      </w:tblPr>
      <w:tblGrid>
        <w:gridCol w:w="1777"/>
        <w:gridCol w:w="1467"/>
        <w:gridCol w:w="7052"/>
      </w:tblGrid>
      <w:tr w:rsidR="0076791E" w:rsidRPr="00297DB3" w:rsidTr="00242E63">
        <w:tc>
          <w:tcPr>
            <w:tcW w:w="177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z w:val="22"/>
                <w:szCs w:val="22"/>
              </w:rPr>
            </w:pPr>
            <w:r w:rsidRPr="00E244FA">
              <w:rPr>
                <w:rFonts w:ascii="Arial" w:hAnsi="Arial" w:cs="Arial"/>
                <w:b/>
                <w:bCs/>
                <w:smallCaps/>
                <w:sz w:val="22"/>
                <w:szCs w:val="22"/>
              </w:rPr>
              <w:t>Course:</w:t>
            </w: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052" w:type="dxa"/>
          </w:tcPr>
          <w:p w:rsidR="0076791E" w:rsidRPr="00E244FA" w:rsidRDefault="00AD139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E244FA">
              <w:rPr>
                <w:rFonts w:ascii="Arial" w:hAnsi="Arial" w:cs="Arial"/>
                <w:b/>
                <w:bCs/>
                <w:sz w:val="22"/>
                <w:szCs w:val="22"/>
              </w:rPr>
              <w:t>LAWS</w:t>
            </w:r>
            <w:r w:rsidR="005D7755" w:rsidRPr="00E244FA">
              <w:rPr>
                <w:rFonts w:ascii="Arial" w:hAnsi="Arial" w:cs="Arial"/>
                <w:b/>
                <w:bCs/>
                <w:sz w:val="22"/>
                <w:szCs w:val="22"/>
              </w:rPr>
              <w:t xml:space="preserve"> </w:t>
            </w:r>
            <w:r w:rsidR="00AC5DEC" w:rsidRPr="00E244FA">
              <w:rPr>
                <w:rFonts w:ascii="Arial" w:hAnsi="Arial" w:cs="Arial"/>
                <w:b/>
                <w:bCs/>
                <w:sz w:val="22"/>
                <w:szCs w:val="22"/>
              </w:rPr>
              <w:t>4510</w:t>
            </w:r>
            <w:r w:rsidR="00CD7300" w:rsidRPr="00E244FA">
              <w:rPr>
                <w:rFonts w:ascii="Arial" w:hAnsi="Arial" w:cs="Arial"/>
                <w:b/>
                <w:bCs/>
                <w:sz w:val="22"/>
                <w:szCs w:val="22"/>
              </w:rPr>
              <w:t xml:space="preserve"> </w:t>
            </w:r>
            <w:r w:rsidR="00AC5DEC" w:rsidRPr="00E244FA">
              <w:rPr>
                <w:rFonts w:ascii="Arial" w:hAnsi="Arial" w:cs="Arial"/>
                <w:b/>
                <w:bCs/>
                <w:sz w:val="22"/>
                <w:szCs w:val="22"/>
              </w:rPr>
              <w:t>A</w:t>
            </w:r>
            <w:r w:rsidR="00A96F8D" w:rsidRPr="00E244FA">
              <w:rPr>
                <w:rFonts w:ascii="Arial" w:hAnsi="Arial" w:cs="Arial"/>
                <w:b/>
                <w:bCs/>
                <w:sz w:val="22"/>
                <w:szCs w:val="22"/>
              </w:rPr>
              <w:t xml:space="preserve"> </w:t>
            </w:r>
            <w:r w:rsidR="008A31C1" w:rsidRPr="00E244FA">
              <w:rPr>
                <w:rFonts w:ascii="Arial" w:hAnsi="Arial" w:cs="Arial"/>
                <w:b/>
                <w:bCs/>
                <w:sz w:val="22"/>
                <w:szCs w:val="22"/>
              </w:rPr>
              <w:t>– Privacy Law &amp; Policy</w:t>
            </w:r>
          </w:p>
        </w:tc>
      </w:tr>
      <w:tr w:rsidR="0076791E" w:rsidRPr="00297DB3" w:rsidTr="00242E63">
        <w:tc>
          <w:tcPr>
            <w:tcW w:w="177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052"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297DB3" w:rsidTr="00242E63">
        <w:tc>
          <w:tcPr>
            <w:tcW w:w="177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E244FA">
              <w:rPr>
                <w:rFonts w:ascii="Arial" w:hAnsi="Arial" w:cs="Arial"/>
                <w:b/>
                <w:bCs/>
                <w:smallCaps/>
                <w:sz w:val="22"/>
                <w:szCs w:val="22"/>
              </w:rPr>
              <w:t>Term:</w:t>
            </w: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052" w:type="dxa"/>
          </w:tcPr>
          <w:p w:rsidR="0076791E" w:rsidRPr="00E244FA" w:rsidRDefault="00FA16DA" w:rsidP="001B5C6F">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E244FA">
              <w:rPr>
                <w:rFonts w:ascii="Arial" w:hAnsi="Arial" w:cs="Arial"/>
                <w:b/>
                <w:bCs/>
                <w:sz w:val="22"/>
                <w:szCs w:val="22"/>
              </w:rPr>
              <w:t>FALL</w:t>
            </w:r>
            <w:r w:rsidR="00F3713C" w:rsidRPr="00E244FA">
              <w:rPr>
                <w:rFonts w:ascii="Arial" w:hAnsi="Arial" w:cs="Arial"/>
                <w:b/>
                <w:bCs/>
                <w:sz w:val="22"/>
                <w:szCs w:val="22"/>
              </w:rPr>
              <w:t xml:space="preserve"> 2012</w:t>
            </w:r>
            <w:r w:rsidR="001B5C6F" w:rsidRPr="00E244FA">
              <w:rPr>
                <w:rFonts w:ascii="Arial" w:hAnsi="Arial" w:cs="Arial"/>
                <w:b/>
                <w:bCs/>
                <w:sz w:val="22"/>
                <w:szCs w:val="22"/>
              </w:rPr>
              <w:t xml:space="preserve"> </w:t>
            </w:r>
          </w:p>
        </w:tc>
      </w:tr>
      <w:tr w:rsidR="00AD139E" w:rsidRPr="00297DB3" w:rsidTr="00242E63">
        <w:tc>
          <w:tcPr>
            <w:tcW w:w="1777" w:type="dxa"/>
          </w:tcPr>
          <w:p w:rsidR="00AD139E" w:rsidRPr="00E244FA" w:rsidRDefault="00AD139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67" w:type="dxa"/>
          </w:tcPr>
          <w:p w:rsidR="00AD139E" w:rsidRPr="00E244FA" w:rsidRDefault="00AD139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052" w:type="dxa"/>
          </w:tcPr>
          <w:p w:rsidR="00AD139E" w:rsidRPr="00E244FA" w:rsidRDefault="00AD139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297DB3" w:rsidTr="00242E63">
        <w:tc>
          <w:tcPr>
            <w:tcW w:w="1777" w:type="dxa"/>
          </w:tcPr>
          <w:p w:rsidR="0076791E" w:rsidRPr="00E244FA" w:rsidRDefault="00AD139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E244FA">
              <w:rPr>
                <w:rFonts w:ascii="Arial" w:hAnsi="Arial" w:cs="Arial"/>
                <w:b/>
                <w:bCs/>
                <w:smallCaps/>
                <w:sz w:val="22"/>
                <w:szCs w:val="22"/>
              </w:rPr>
              <w:t>Prerequisites:</w:t>
            </w:r>
          </w:p>
          <w:p w:rsidR="00AD139E" w:rsidRPr="00E244FA" w:rsidRDefault="00AD139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highlight w:val="yellow"/>
              </w:rPr>
            </w:pPr>
          </w:p>
        </w:tc>
        <w:tc>
          <w:tcPr>
            <w:tcW w:w="7052" w:type="dxa"/>
          </w:tcPr>
          <w:p w:rsidR="0076791E" w:rsidRDefault="00A0486E" w:rsidP="00AC5DEC">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A0486E">
              <w:rPr>
                <w:rFonts w:ascii="Arial" w:hAnsi="Arial" w:cs="Arial"/>
                <w:b/>
                <w:bCs/>
                <w:sz w:val="22"/>
                <w:szCs w:val="22"/>
              </w:rPr>
              <w:t xml:space="preserve">fourth-year </w:t>
            </w:r>
            <w:proofErr w:type="spellStart"/>
            <w:r w:rsidRPr="00A0486E">
              <w:rPr>
                <w:rFonts w:ascii="Arial" w:hAnsi="Arial" w:cs="Arial"/>
                <w:b/>
                <w:bCs/>
                <w:sz w:val="22"/>
                <w:szCs w:val="22"/>
              </w:rPr>
              <w:t>Honours</w:t>
            </w:r>
            <w:proofErr w:type="spellEnd"/>
            <w:r w:rsidRPr="00A0486E">
              <w:rPr>
                <w:rFonts w:ascii="Arial" w:hAnsi="Arial" w:cs="Arial"/>
                <w:b/>
                <w:bCs/>
                <w:sz w:val="22"/>
                <w:szCs w:val="22"/>
              </w:rPr>
              <w:t xml:space="preserve"> standing and 1.0 credit from LAWS 2005 [1.0] (no longer offered), LAWS 2501, LAWS 2502</w:t>
            </w:r>
          </w:p>
          <w:p w:rsidR="00A0486E" w:rsidRPr="00E244FA" w:rsidRDefault="00A0486E" w:rsidP="00AC5DEC">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highlight w:val="yellow"/>
              </w:rPr>
            </w:pPr>
          </w:p>
        </w:tc>
      </w:tr>
      <w:tr w:rsidR="0076791E" w:rsidRPr="00297DB3" w:rsidTr="00242E63">
        <w:tc>
          <w:tcPr>
            <w:tcW w:w="177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E244FA">
              <w:rPr>
                <w:rFonts w:ascii="Arial" w:hAnsi="Arial" w:cs="Arial"/>
                <w:b/>
                <w:bCs/>
                <w:smallCaps/>
                <w:sz w:val="22"/>
                <w:szCs w:val="22"/>
              </w:rPr>
              <w:t>Class:</w:t>
            </w: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E244FA">
              <w:rPr>
                <w:rFonts w:ascii="Arial" w:hAnsi="Arial" w:cs="Arial"/>
                <w:b/>
                <w:bCs/>
                <w:sz w:val="22"/>
                <w:szCs w:val="22"/>
              </w:rPr>
              <w:t>Day &amp; Time:</w:t>
            </w:r>
          </w:p>
        </w:tc>
        <w:tc>
          <w:tcPr>
            <w:tcW w:w="7052" w:type="dxa"/>
          </w:tcPr>
          <w:p w:rsidR="0076791E" w:rsidRPr="00E244FA" w:rsidRDefault="00AC5DEC"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E244FA">
              <w:rPr>
                <w:rFonts w:ascii="Arial" w:hAnsi="Arial" w:cs="Arial"/>
                <w:b/>
                <w:bCs/>
                <w:sz w:val="22"/>
                <w:szCs w:val="22"/>
              </w:rPr>
              <w:t>Thursdays, 6:05-8:55 PM</w:t>
            </w:r>
            <w:r w:rsidR="001B5C6F" w:rsidRPr="00E244FA">
              <w:rPr>
                <w:rFonts w:ascii="Arial" w:hAnsi="Arial" w:cs="Arial"/>
                <w:b/>
                <w:bCs/>
                <w:sz w:val="22"/>
                <w:szCs w:val="22"/>
              </w:rPr>
              <w:t xml:space="preserve"> (September 6</w:t>
            </w:r>
            <w:r w:rsidR="001B5C6F" w:rsidRPr="00E244FA">
              <w:rPr>
                <w:rFonts w:ascii="Arial" w:hAnsi="Arial" w:cs="Arial"/>
                <w:b/>
                <w:bCs/>
                <w:sz w:val="22"/>
                <w:szCs w:val="22"/>
                <w:vertAlign w:val="superscript"/>
              </w:rPr>
              <w:t>th</w:t>
            </w:r>
            <w:r w:rsidR="001B5C6F" w:rsidRPr="00E244FA">
              <w:rPr>
                <w:rFonts w:ascii="Arial" w:hAnsi="Arial" w:cs="Arial"/>
                <w:b/>
                <w:bCs/>
                <w:sz w:val="22"/>
                <w:szCs w:val="22"/>
              </w:rPr>
              <w:t xml:space="preserve"> – November 29 2012)</w:t>
            </w:r>
          </w:p>
        </w:tc>
      </w:tr>
      <w:tr w:rsidR="0076791E" w:rsidRPr="00297DB3" w:rsidTr="00242E63">
        <w:tc>
          <w:tcPr>
            <w:tcW w:w="177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E244FA">
              <w:rPr>
                <w:rFonts w:ascii="Arial" w:hAnsi="Arial" w:cs="Arial"/>
                <w:b/>
                <w:bCs/>
                <w:sz w:val="22"/>
                <w:szCs w:val="22"/>
              </w:rPr>
              <w:t>Room:</w:t>
            </w:r>
          </w:p>
        </w:tc>
        <w:tc>
          <w:tcPr>
            <w:tcW w:w="7052" w:type="dxa"/>
          </w:tcPr>
          <w:p w:rsidR="0076791E" w:rsidRPr="00E244FA" w:rsidRDefault="008552D0" w:rsidP="003D7851">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E244FA">
              <w:rPr>
                <w:rFonts w:ascii="Arial" w:hAnsi="Arial" w:cs="Arial"/>
                <w:b/>
                <w:bCs/>
                <w:sz w:val="22"/>
                <w:szCs w:val="22"/>
              </w:rPr>
              <w:t xml:space="preserve">Please </w:t>
            </w:r>
            <w:r w:rsidR="003D7851" w:rsidRPr="00E244FA">
              <w:rPr>
                <w:rFonts w:ascii="Arial" w:hAnsi="Arial" w:cs="Arial"/>
                <w:b/>
                <w:bCs/>
                <w:sz w:val="22"/>
                <w:szCs w:val="22"/>
              </w:rPr>
              <w:t>confirm</w:t>
            </w:r>
            <w:r w:rsidRPr="00E244FA">
              <w:rPr>
                <w:rFonts w:ascii="Arial" w:hAnsi="Arial" w:cs="Arial"/>
                <w:b/>
                <w:bCs/>
                <w:sz w:val="22"/>
                <w:szCs w:val="22"/>
              </w:rPr>
              <w:t xml:space="preserve"> with Carleton Central for current room location</w:t>
            </w:r>
            <w:r w:rsidR="00A0486E">
              <w:rPr>
                <w:rFonts w:ascii="Arial" w:hAnsi="Arial" w:cs="Arial"/>
                <w:b/>
                <w:bCs/>
                <w:sz w:val="22"/>
                <w:szCs w:val="22"/>
              </w:rPr>
              <w:t>.</w:t>
            </w:r>
          </w:p>
        </w:tc>
      </w:tr>
      <w:tr w:rsidR="0076791E" w:rsidRPr="00297DB3" w:rsidTr="00242E63">
        <w:tc>
          <w:tcPr>
            <w:tcW w:w="177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052"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0B2316" w:rsidTr="00242E63">
        <w:tc>
          <w:tcPr>
            <w:tcW w:w="177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E244FA">
              <w:rPr>
                <w:rFonts w:ascii="Arial" w:hAnsi="Arial" w:cs="Arial"/>
                <w:b/>
                <w:bCs/>
                <w:smallCaps/>
                <w:sz w:val="22"/>
                <w:szCs w:val="22"/>
              </w:rPr>
              <w:t>Instructor:</w:t>
            </w:r>
          </w:p>
          <w:p w:rsidR="00BF68B6" w:rsidRPr="00E244FA" w:rsidRDefault="00BF68B6"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E244FA">
              <w:rPr>
                <w:rFonts w:ascii="Arial" w:hAnsi="Arial" w:cs="Arial"/>
                <w:b/>
                <w:bCs/>
                <w:smallCaps/>
                <w:sz w:val="22"/>
                <w:szCs w:val="22"/>
              </w:rPr>
              <w:t>(Contract)</w:t>
            </w: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052" w:type="dxa"/>
          </w:tcPr>
          <w:p w:rsidR="0076791E" w:rsidRPr="00E244FA" w:rsidRDefault="006512A7"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lang w:val="fr-CA"/>
              </w:rPr>
            </w:pPr>
            <w:r>
              <w:rPr>
                <w:rFonts w:ascii="Arial" w:hAnsi="Arial" w:cs="Arial"/>
                <w:b/>
                <w:bCs/>
                <w:sz w:val="22"/>
                <w:szCs w:val="22"/>
                <w:lang w:val="fr-FR"/>
              </w:rPr>
              <w:t>Louisa Garib, MA</w:t>
            </w:r>
            <w:r w:rsidR="00AC5DEC" w:rsidRPr="00E244FA">
              <w:rPr>
                <w:rFonts w:ascii="Arial" w:hAnsi="Arial" w:cs="Arial"/>
                <w:b/>
                <w:bCs/>
                <w:sz w:val="22"/>
                <w:szCs w:val="22"/>
                <w:lang w:val="fr-FR"/>
              </w:rPr>
              <w:t>, LLB, LLM</w:t>
            </w:r>
          </w:p>
        </w:tc>
      </w:tr>
      <w:tr w:rsidR="0076791E" w:rsidRPr="000B2316" w:rsidTr="00242E63">
        <w:tc>
          <w:tcPr>
            <w:tcW w:w="177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lang w:val="fr-CA"/>
              </w:rPr>
            </w:pPr>
          </w:p>
        </w:tc>
        <w:tc>
          <w:tcPr>
            <w:tcW w:w="1467"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lang w:val="fr-CA"/>
              </w:rPr>
            </w:pPr>
          </w:p>
        </w:tc>
        <w:tc>
          <w:tcPr>
            <w:tcW w:w="7052" w:type="dxa"/>
          </w:tcPr>
          <w:p w:rsidR="0076791E" w:rsidRPr="00E244FA" w:rsidRDefault="0076791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lang w:val="fr-CA"/>
              </w:rPr>
            </w:pPr>
          </w:p>
        </w:tc>
      </w:tr>
      <w:tr w:rsidR="00242E63" w:rsidRPr="00297DB3" w:rsidTr="00242E63">
        <w:tc>
          <w:tcPr>
            <w:tcW w:w="1777" w:type="dxa"/>
          </w:tcPr>
          <w:p w:rsidR="00242E63" w:rsidRPr="00E244FA" w:rsidRDefault="00242E63"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E244FA">
              <w:rPr>
                <w:rFonts w:ascii="Arial" w:hAnsi="Arial" w:cs="Arial"/>
                <w:b/>
                <w:bCs/>
                <w:smallCaps/>
                <w:sz w:val="22"/>
                <w:szCs w:val="22"/>
              </w:rPr>
              <w:t>Contact:</w:t>
            </w:r>
          </w:p>
        </w:tc>
        <w:tc>
          <w:tcPr>
            <w:tcW w:w="1467" w:type="dxa"/>
          </w:tcPr>
          <w:p w:rsidR="00242E63" w:rsidRPr="00E244FA" w:rsidRDefault="00242E63"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E244FA">
              <w:rPr>
                <w:rFonts w:ascii="Arial" w:hAnsi="Arial" w:cs="Arial"/>
                <w:b/>
                <w:bCs/>
                <w:sz w:val="22"/>
                <w:szCs w:val="22"/>
              </w:rPr>
              <w:t>Office Hrs:</w:t>
            </w:r>
          </w:p>
        </w:tc>
        <w:tc>
          <w:tcPr>
            <w:tcW w:w="7052" w:type="dxa"/>
          </w:tcPr>
          <w:p w:rsidR="00242E63" w:rsidRPr="00E244FA" w:rsidRDefault="00242E63"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E244FA">
              <w:rPr>
                <w:rFonts w:ascii="Arial" w:hAnsi="Arial" w:cs="Arial"/>
                <w:b/>
                <w:bCs/>
                <w:sz w:val="22"/>
                <w:szCs w:val="22"/>
              </w:rPr>
              <w:t xml:space="preserve">Thursdays, 5:00-6:00pm </w:t>
            </w:r>
            <w:r w:rsidRPr="00E244FA">
              <w:rPr>
                <w:rFonts w:ascii="Arial" w:hAnsi="Arial" w:cs="Arial"/>
                <w:bCs/>
                <w:sz w:val="22"/>
                <w:szCs w:val="22"/>
              </w:rPr>
              <w:t>– *in advance, by appointment*</w:t>
            </w:r>
          </w:p>
        </w:tc>
      </w:tr>
      <w:tr w:rsidR="00242E63" w:rsidRPr="00297DB3" w:rsidTr="00242E63">
        <w:tc>
          <w:tcPr>
            <w:tcW w:w="1777" w:type="dxa"/>
          </w:tcPr>
          <w:p w:rsidR="00242E63" w:rsidRPr="00E244FA" w:rsidRDefault="00242E63"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67" w:type="dxa"/>
          </w:tcPr>
          <w:p w:rsidR="00242E63" w:rsidRPr="00E244FA" w:rsidRDefault="00242E63"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E244FA">
              <w:rPr>
                <w:rFonts w:ascii="Arial" w:hAnsi="Arial" w:cs="Arial"/>
                <w:b/>
                <w:bCs/>
                <w:sz w:val="22"/>
                <w:szCs w:val="22"/>
              </w:rPr>
              <w:t>Telephone:</w:t>
            </w:r>
          </w:p>
        </w:tc>
        <w:tc>
          <w:tcPr>
            <w:tcW w:w="7052" w:type="dxa"/>
          </w:tcPr>
          <w:p w:rsidR="00242E63" w:rsidRPr="00E244FA" w:rsidRDefault="00242E63" w:rsidP="00E244FA">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E244FA">
              <w:rPr>
                <w:rFonts w:ascii="Arial" w:hAnsi="Arial" w:cs="Arial"/>
                <w:b/>
                <w:bCs/>
                <w:sz w:val="22"/>
                <w:szCs w:val="22"/>
              </w:rPr>
              <w:t xml:space="preserve">613-995-2066 </w:t>
            </w:r>
            <w:r w:rsidRPr="00E244FA">
              <w:rPr>
                <w:rFonts w:ascii="Arial" w:hAnsi="Arial" w:cs="Arial"/>
                <w:bCs/>
                <w:sz w:val="22"/>
                <w:szCs w:val="22"/>
              </w:rPr>
              <w:t>during regular work hours (9am-5pm).</w:t>
            </w:r>
          </w:p>
        </w:tc>
      </w:tr>
      <w:tr w:rsidR="00242E63" w:rsidRPr="00297DB3" w:rsidTr="00242E63">
        <w:tc>
          <w:tcPr>
            <w:tcW w:w="1777" w:type="dxa"/>
          </w:tcPr>
          <w:p w:rsidR="00242E63" w:rsidRPr="00E244FA" w:rsidRDefault="00242E63"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67" w:type="dxa"/>
          </w:tcPr>
          <w:p w:rsidR="00242E63" w:rsidRPr="00E244FA" w:rsidRDefault="00242E63"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E244FA">
              <w:rPr>
                <w:rFonts w:ascii="Arial" w:hAnsi="Arial" w:cs="Arial"/>
                <w:b/>
                <w:bCs/>
                <w:sz w:val="22"/>
                <w:szCs w:val="22"/>
              </w:rPr>
              <w:t>Email:</w:t>
            </w:r>
          </w:p>
        </w:tc>
        <w:tc>
          <w:tcPr>
            <w:tcW w:w="7052" w:type="dxa"/>
          </w:tcPr>
          <w:p w:rsidR="00242E63" w:rsidRPr="00E244FA" w:rsidRDefault="00BB0A45"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hyperlink r:id="rId8" w:history="1">
              <w:r w:rsidR="00242E63" w:rsidRPr="00E244FA">
                <w:rPr>
                  <w:rStyle w:val="Hyperlink"/>
                  <w:rFonts w:ascii="Arial" w:hAnsi="Arial" w:cs="Arial"/>
                  <w:sz w:val="22"/>
                  <w:szCs w:val="22"/>
                </w:rPr>
                <w:t>Louisa_Garib@carleton.ca</w:t>
              </w:r>
            </w:hyperlink>
            <w:r w:rsidR="00242E63" w:rsidRPr="00E244FA">
              <w:rPr>
                <w:rFonts w:ascii="Arial" w:hAnsi="Arial" w:cs="Arial"/>
                <w:sz w:val="22"/>
                <w:szCs w:val="22"/>
              </w:rPr>
              <w:t xml:space="preserve"> </w:t>
            </w:r>
          </w:p>
        </w:tc>
      </w:tr>
    </w:tbl>
    <w:p w:rsidR="0076791E" w:rsidRPr="0076791E" w:rsidRDefault="00E35AFB" w:rsidP="00E35AFB">
      <w:pPr>
        <w:tabs>
          <w:tab w:val="left" w:pos="-720"/>
          <w:tab w:val="left" w:pos="0"/>
          <w:tab w:val="left" w:pos="720"/>
          <w:tab w:val="left" w:pos="1440"/>
          <w:tab w:val="right" w:pos="2250"/>
          <w:tab w:val="left" w:pos="2520"/>
          <w:tab w:val="left" w:pos="4320"/>
          <w:tab w:val="left" w:pos="5760"/>
        </w:tabs>
        <w:rPr>
          <w:rFonts w:ascii="Arial" w:hAnsi="Arial" w:cs="Arial"/>
          <w:b/>
          <w:bCs/>
          <w:sz w:val="20"/>
          <w:szCs w:val="20"/>
        </w:rPr>
      </w:pPr>
      <w:r w:rsidRPr="0076791E">
        <w:rPr>
          <w:rFonts w:ascii="Arial" w:hAnsi="Arial" w:cs="Arial"/>
          <w:b/>
          <w:bCs/>
          <w:sz w:val="20"/>
          <w:szCs w:val="20"/>
        </w:rPr>
        <w:t xml:space="preserve">   </w:t>
      </w:r>
    </w:p>
    <w:tbl>
      <w:tblPr>
        <w:tblW w:w="0" w:type="auto"/>
        <w:tblBorders>
          <w:top w:val="double" w:sz="4" w:space="0" w:color="auto"/>
          <w:bottom w:val="double" w:sz="4" w:space="0" w:color="auto"/>
          <w:insideH w:val="double" w:sz="4" w:space="0" w:color="auto"/>
          <w:insideV w:val="double" w:sz="4" w:space="0" w:color="auto"/>
        </w:tblBorders>
        <w:tblLook w:val="01E0"/>
      </w:tblPr>
      <w:tblGrid>
        <w:gridCol w:w="10296"/>
      </w:tblGrid>
      <w:tr w:rsidR="0076791E" w:rsidRPr="00297DB3" w:rsidTr="00297DB3">
        <w:tc>
          <w:tcPr>
            <w:tcW w:w="10296" w:type="dxa"/>
          </w:tcPr>
          <w:p w:rsidR="00EA30FF" w:rsidRDefault="00EA30FF" w:rsidP="00EA30FF">
            <w:pPr>
              <w:pStyle w:val="NormalWeb"/>
              <w:spacing w:before="0" w:beforeAutospacing="0" w:after="0" w:afterAutospacing="0"/>
              <w:rPr>
                <w:rFonts w:ascii="Arial" w:hAnsi="Arial" w:cs="Arial"/>
                <w:sz w:val="18"/>
                <w:szCs w:val="18"/>
              </w:rPr>
            </w:pPr>
          </w:p>
          <w:p w:rsidR="00A0486E" w:rsidRPr="005746CD" w:rsidRDefault="00A0486E" w:rsidP="00A0486E">
            <w:pPr>
              <w:pStyle w:val="Default"/>
              <w:rPr>
                <w:sz w:val="20"/>
                <w:szCs w:val="22"/>
              </w:rPr>
            </w:pPr>
            <w:r w:rsidRPr="005746CD">
              <w:rPr>
                <w:sz w:val="20"/>
                <w:szCs w:val="22"/>
              </w:rPr>
              <w:t>You may need special arrangements to meet your academic obligations during the term. For an accommodation request the processes are as follows:</w:t>
            </w:r>
          </w:p>
          <w:p w:rsidR="00A0486E" w:rsidRPr="005746CD" w:rsidRDefault="00A0486E" w:rsidP="00A0486E">
            <w:pPr>
              <w:pStyle w:val="Default"/>
              <w:rPr>
                <w:color w:val="0000FF"/>
                <w:sz w:val="20"/>
                <w:szCs w:val="22"/>
              </w:rPr>
            </w:pPr>
            <w:r w:rsidRPr="005746CD">
              <w:rPr>
                <w:b/>
                <w:bCs/>
                <w:sz w:val="20"/>
                <w:szCs w:val="22"/>
              </w:rPr>
              <w:t>Pregnancy obligation</w:t>
            </w:r>
            <w:r w:rsidRPr="005746CD">
              <w:rPr>
                <w:sz w:val="20"/>
                <w:szCs w:val="22"/>
              </w:rPr>
              <w:t xml:space="preserve">: write to me with any requests for academic accommodation during the first two weeks of class, or as soon as possible after the need for accommodation is known to exist. For more details visit the Equity Services website: </w:t>
            </w:r>
            <w:hyperlink r:id="rId9" w:history="1">
              <w:r w:rsidRPr="005746CD">
                <w:rPr>
                  <w:rStyle w:val="Hyperlink"/>
                  <w:sz w:val="20"/>
                  <w:szCs w:val="22"/>
                </w:rPr>
                <w:t>http://www2.carleton.ca/equity/</w:t>
              </w:r>
            </w:hyperlink>
          </w:p>
          <w:p w:rsidR="00A0486E" w:rsidRPr="005746CD" w:rsidRDefault="00A0486E" w:rsidP="00A0486E">
            <w:pPr>
              <w:pStyle w:val="Default"/>
              <w:rPr>
                <w:color w:val="0000FF"/>
                <w:sz w:val="20"/>
                <w:szCs w:val="22"/>
              </w:rPr>
            </w:pPr>
          </w:p>
          <w:p w:rsidR="00A0486E" w:rsidRPr="005746CD" w:rsidRDefault="00A0486E" w:rsidP="00A0486E">
            <w:pPr>
              <w:pStyle w:val="Default"/>
              <w:rPr>
                <w:color w:val="0000FF"/>
                <w:sz w:val="20"/>
                <w:szCs w:val="22"/>
              </w:rPr>
            </w:pPr>
            <w:r w:rsidRPr="005746CD">
              <w:rPr>
                <w:b/>
                <w:bCs/>
                <w:sz w:val="20"/>
                <w:szCs w:val="22"/>
              </w:rPr>
              <w:t>Religious obligation</w:t>
            </w:r>
            <w:r w:rsidRPr="005746CD">
              <w:rPr>
                <w:sz w:val="20"/>
                <w:szCs w:val="22"/>
              </w:rPr>
              <w:t xml:space="preserve">: write to me with any requests for academic accommodation during the first two weeks of class, or as soon as possible after the need for accommodation is known to exist. For more details visit the Equity Services website: </w:t>
            </w:r>
            <w:hyperlink r:id="rId10" w:history="1">
              <w:r w:rsidRPr="005746CD">
                <w:rPr>
                  <w:rStyle w:val="Hyperlink"/>
                  <w:sz w:val="20"/>
                  <w:szCs w:val="22"/>
                </w:rPr>
                <w:t>http://www2.carleton.ca/equity/</w:t>
              </w:r>
            </w:hyperlink>
          </w:p>
          <w:p w:rsidR="00A0486E" w:rsidRPr="005746CD" w:rsidRDefault="00A0486E" w:rsidP="00A0486E">
            <w:pPr>
              <w:pStyle w:val="Default"/>
              <w:rPr>
                <w:color w:val="0000FF"/>
                <w:sz w:val="20"/>
                <w:szCs w:val="22"/>
              </w:rPr>
            </w:pPr>
          </w:p>
          <w:p w:rsidR="00A0486E" w:rsidRPr="005746CD" w:rsidRDefault="00A0486E" w:rsidP="00A0486E">
            <w:pPr>
              <w:pStyle w:val="Default"/>
              <w:rPr>
                <w:color w:val="0000FF"/>
                <w:sz w:val="20"/>
                <w:szCs w:val="22"/>
              </w:rPr>
            </w:pPr>
            <w:r w:rsidRPr="005746CD">
              <w:rPr>
                <w:b/>
                <w:bCs/>
                <w:sz w:val="20"/>
                <w:szCs w:val="22"/>
              </w:rPr>
              <w:t xml:space="preserve">Academic Accommodations for Students with Disabilities: </w:t>
            </w:r>
            <w:r w:rsidRPr="005746CD">
              <w:rPr>
                <w:sz w:val="20"/>
                <w:szCs w:val="22"/>
              </w:rPr>
              <w:t xml:space="preserve">The </w:t>
            </w:r>
            <w:r w:rsidRPr="005746CD">
              <w:rPr>
                <w:b/>
                <w:bCs/>
                <w:sz w:val="20"/>
                <w:szCs w:val="22"/>
              </w:rPr>
              <w:t xml:space="preserve">Paul </w:t>
            </w:r>
            <w:proofErr w:type="spellStart"/>
            <w:r w:rsidRPr="005746CD">
              <w:rPr>
                <w:b/>
                <w:bCs/>
                <w:sz w:val="20"/>
                <w:szCs w:val="22"/>
              </w:rPr>
              <w:t>Menton</w:t>
            </w:r>
            <w:proofErr w:type="spellEnd"/>
            <w:r w:rsidRPr="005746CD">
              <w:rPr>
                <w:b/>
                <w:bCs/>
                <w:sz w:val="20"/>
                <w:szCs w:val="22"/>
              </w:rPr>
              <w:t xml:space="preserve"> Centre </w:t>
            </w:r>
            <w:r w:rsidRPr="005746CD">
              <w:rPr>
                <w:sz w:val="20"/>
                <w:szCs w:val="22"/>
              </w:rPr>
              <w:t xml:space="preserve">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w:t>
            </w:r>
            <w:r w:rsidRPr="005746CD">
              <w:rPr>
                <w:b/>
                <w:bCs/>
                <w:i/>
                <w:iCs/>
                <w:sz w:val="20"/>
                <w:szCs w:val="22"/>
              </w:rPr>
              <w:t xml:space="preserve">Letter of Accommodation </w:t>
            </w:r>
            <w:r w:rsidRPr="005746CD">
              <w:rPr>
                <w:sz w:val="20"/>
                <w:szCs w:val="22"/>
              </w:rPr>
              <w:t>at the beginning of the term, and no later than two weeks before the first in-class scheduled test or exam requiring accommodation (</w:t>
            </w:r>
            <w:r w:rsidRPr="005746CD">
              <w:rPr>
                <w:i/>
                <w:iCs/>
                <w:sz w:val="20"/>
                <w:szCs w:val="22"/>
              </w:rPr>
              <w:t>if applicable</w:t>
            </w:r>
            <w:r w:rsidRPr="005746CD">
              <w:rPr>
                <w:sz w:val="20"/>
                <w:szCs w:val="22"/>
              </w:rPr>
              <w:t>). After requesting accommodation from PMC, meet with me to ensure accommodation arrangements are made. Please consult the PMC website for the deadline to request accommodations for the formally-scheduled exam (</w:t>
            </w:r>
            <w:r w:rsidRPr="005746CD">
              <w:rPr>
                <w:i/>
                <w:iCs/>
                <w:sz w:val="20"/>
                <w:szCs w:val="22"/>
              </w:rPr>
              <w:t>if applicable</w:t>
            </w:r>
            <w:r w:rsidRPr="005746CD">
              <w:rPr>
                <w:sz w:val="20"/>
                <w:szCs w:val="22"/>
              </w:rPr>
              <w:t xml:space="preserve">) at </w:t>
            </w:r>
            <w:hyperlink r:id="rId11" w:history="1">
              <w:r w:rsidRPr="005746CD">
                <w:rPr>
                  <w:rStyle w:val="Hyperlink"/>
                  <w:sz w:val="20"/>
                  <w:szCs w:val="22"/>
                </w:rPr>
                <w:t>http://www2.carleton.ca/pmc/new-and-current-students/dates-and-deadlines/</w:t>
              </w:r>
            </w:hyperlink>
          </w:p>
          <w:p w:rsidR="00A0486E" w:rsidRPr="005746CD" w:rsidRDefault="00A0486E" w:rsidP="00A0486E">
            <w:pPr>
              <w:pStyle w:val="Default"/>
              <w:rPr>
                <w:color w:val="0000FF"/>
                <w:sz w:val="20"/>
                <w:szCs w:val="22"/>
              </w:rPr>
            </w:pPr>
          </w:p>
          <w:p w:rsidR="00A0486E" w:rsidRPr="005746CD" w:rsidRDefault="00A0486E" w:rsidP="00A0486E">
            <w:pPr>
              <w:tabs>
                <w:tab w:val="left" w:pos="-720"/>
                <w:tab w:val="left" w:pos="0"/>
                <w:tab w:val="left" w:pos="720"/>
                <w:tab w:val="left" w:pos="1440"/>
                <w:tab w:val="right" w:pos="2250"/>
                <w:tab w:val="left" w:pos="2520"/>
                <w:tab w:val="left" w:pos="4320"/>
                <w:tab w:val="left" w:pos="5760"/>
              </w:tabs>
              <w:rPr>
                <w:rFonts w:ascii="Arial" w:hAnsi="Arial" w:cs="Arial"/>
                <w:color w:val="0000FF"/>
                <w:sz w:val="20"/>
                <w:szCs w:val="22"/>
              </w:rPr>
            </w:pPr>
            <w:r w:rsidRPr="005746CD">
              <w:rPr>
                <w:rFonts w:ascii="Arial" w:hAnsi="Arial" w:cs="Arial"/>
                <w:sz w:val="20"/>
                <w:szCs w:val="22"/>
              </w:rPr>
              <w:t xml:space="preserve">You can visit the Equity Services website to view the policies and to obtain more detailed information on academic accommodation at </w:t>
            </w:r>
            <w:hyperlink r:id="rId12" w:history="1">
              <w:r w:rsidRPr="005746CD">
                <w:rPr>
                  <w:rStyle w:val="Hyperlink"/>
                  <w:rFonts w:ascii="Arial" w:hAnsi="Arial" w:cs="Arial"/>
                  <w:sz w:val="20"/>
                  <w:szCs w:val="22"/>
                </w:rPr>
                <w:t>http://www2.carleton.ca/equity/</w:t>
              </w:r>
            </w:hyperlink>
          </w:p>
          <w:p w:rsidR="0076791E" w:rsidRPr="00297DB3" w:rsidRDefault="0076791E" w:rsidP="00A0486E">
            <w:pPr>
              <w:widowControl/>
              <w:rPr>
                <w:rFonts w:ascii="Arial" w:hAnsi="Arial" w:cs="Arial"/>
                <w:b/>
                <w:bCs/>
                <w:sz w:val="20"/>
                <w:szCs w:val="20"/>
              </w:rPr>
            </w:pPr>
          </w:p>
        </w:tc>
      </w:tr>
    </w:tbl>
    <w:p w:rsidR="00AD2955" w:rsidRDefault="00AD2955" w:rsidP="00E35AFB">
      <w:pPr>
        <w:tabs>
          <w:tab w:val="left" w:pos="-720"/>
          <w:tab w:val="left" w:pos="0"/>
          <w:tab w:val="left" w:pos="720"/>
          <w:tab w:val="left" w:pos="1440"/>
          <w:tab w:val="right" w:pos="2250"/>
          <w:tab w:val="left" w:pos="2520"/>
          <w:tab w:val="left" w:pos="4320"/>
          <w:tab w:val="left" w:pos="5760"/>
        </w:tabs>
        <w:rPr>
          <w:rFonts w:ascii="Arial" w:hAnsi="Arial" w:cs="Arial"/>
          <w:b/>
          <w:bCs/>
          <w:sz w:val="20"/>
          <w:szCs w:val="20"/>
        </w:rPr>
      </w:pPr>
    </w:p>
    <w:p w:rsidR="00AD2955" w:rsidRPr="00A00650" w:rsidRDefault="00BB0A45" w:rsidP="00AD2955">
      <w:pPr>
        <w:rPr>
          <w:rFonts w:ascii="Arial" w:hAnsi="Arial" w:cs="Arial"/>
          <w:b/>
          <w:bCs/>
          <w:sz w:val="22"/>
          <w:szCs w:val="22"/>
        </w:rPr>
      </w:pPr>
      <w:r w:rsidRPr="00A00650">
        <w:rPr>
          <w:rFonts w:ascii="Arial" w:hAnsi="Arial" w:cs="Arial"/>
          <w:sz w:val="22"/>
          <w:szCs w:val="22"/>
          <w:lang w:val="en-CA"/>
        </w:rPr>
        <w:fldChar w:fldCharType="begin"/>
      </w:r>
      <w:r w:rsidR="00AD2955" w:rsidRPr="00A00650">
        <w:rPr>
          <w:rFonts w:ascii="Arial" w:hAnsi="Arial" w:cs="Arial"/>
          <w:sz w:val="22"/>
          <w:szCs w:val="22"/>
          <w:lang w:val="en-CA"/>
        </w:rPr>
        <w:instrText xml:space="preserve"> SEQ CHAPTER \h \r 1</w:instrText>
      </w:r>
      <w:r w:rsidRPr="00A00650">
        <w:rPr>
          <w:rFonts w:ascii="Arial" w:hAnsi="Arial" w:cs="Arial"/>
          <w:sz w:val="22"/>
          <w:szCs w:val="22"/>
          <w:lang w:val="en-CA"/>
        </w:rPr>
        <w:fldChar w:fldCharType="end"/>
      </w:r>
      <w:r w:rsidR="00AD2955" w:rsidRPr="00A00650">
        <w:rPr>
          <w:rFonts w:ascii="Arial" w:hAnsi="Arial" w:cs="Arial"/>
          <w:b/>
          <w:bCs/>
          <w:sz w:val="22"/>
          <w:szCs w:val="22"/>
          <w:u w:val="single"/>
        </w:rPr>
        <w:t>COURSE DESCRIPTION</w:t>
      </w:r>
    </w:p>
    <w:p w:rsidR="00AD2955" w:rsidRPr="00A00650" w:rsidRDefault="00AD2955" w:rsidP="00AD2955">
      <w:pPr>
        <w:rPr>
          <w:rFonts w:ascii="Arial" w:hAnsi="Arial" w:cs="Arial"/>
          <w:b/>
          <w:bCs/>
          <w:sz w:val="22"/>
          <w:szCs w:val="22"/>
        </w:rPr>
      </w:pPr>
    </w:p>
    <w:p w:rsidR="008B54C9" w:rsidRPr="00A00650" w:rsidRDefault="008B54C9" w:rsidP="008B54C9">
      <w:pPr>
        <w:rPr>
          <w:rFonts w:ascii="Arial" w:hAnsi="Arial" w:cs="Arial"/>
          <w:sz w:val="22"/>
          <w:szCs w:val="22"/>
        </w:rPr>
      </w:pPr>
      <w:r w:rsidRPr="00A00650">
        <w:rPr>
          <w:rFonts w:ascii="Arial" w:hAnsi="Arial" w:cs="Arial"/>
          <w:sz w:val="22"/>
          <w:szCs w:val="22"/>
        </w:rPr>
        <w:t xml:space="preserve">This </w:t>
      </w:r>
      <w:r w:rsidR="000346F5" w:rsidRPr="00A00650">
        <w:rPr>
          <w:rFonts w:ascii="Arial" w:hAnsi="Arial" w:cs="Arial"/>
          <w:sz w:val="22"/>
          <w:szCs w:val="22"/>
        </w:rPr>
        <w:t xml:space="preserve">seminar </w:t>
      </w:r>
      <w:r w:rsidRPr="00A00650">
        <w:rPr>
          <w:rFonts w:ascii="Arial" w:hAnsi="Arial" w:cs="Arial"/>
          <w:sz w:val="22"/>
          <w:szCs w:val="22"/>
        </w:rPr>
        <w:t>course provides an in-depth look into privacy: privacy law and policy development</w:t>
      </w:r>
      <w:r w:rsidR="00300DEA" w:rsidRPr="00A00650">
        <w:rPr>
          <w:rFonts w:ascii="Arial" w:hAnsi="Arial" w:cs="Arial"/>
          <w:sz w:val="22"/>
          <w:szCs w:val="22"/>
        </w:rPr>
        <w:t>;</w:t>
      </w:r>
      <w:r w:rsidRPr="00A00650">
        <w:rPr>
          <w:rFonts w:ascii="Arial" w:hAnsi="Arial" w:cs="Arial"/>
          <w:sz w:val="22"/>
          <w:szCs w:val="22"/>
        </w:rPr>
        <w:t xml:space="preserve"> the privacy implications of information technologies</w:t>
      </w:r>
      <w:r w:rsidR="00300DEA" w:rsidRPr="00A00650">
        <w:rPr>
          <w:rFonts w:ascii="Arial" w:hAnsi="Arial" w:cs="Arial"/>
          <w:sz w:val="22"/>
          <w:szCs w:val="22"/>
        </w:rPr>
        <w:t xml:space="preserve"> and new business models; state encroachment into the private sphere; </w:t>
      </w:r>
      <w:r w:rsidRPr="00A00650">
        <w:rPr>
          <w:rFonts w:ascii="Arial" w:hAnsi="Arial" w:cs="Arial"/>
          <w:sz w:val="22"/>
          <w:szCs w:val="22"/>
        </w:rPr>
        <w:t xml:space="preserve">and </w:t>
      </w:r>
      <w:r w:rsidR="00300DEA" w:rsidRPr="00A00650">
        <w:rPr>
          <w:rFonts w:ascii="Arial" w:hAnsi="Arial" w:cs="Arial"/>
          <w:sz w:val="22"/>
          <w:szCs w:val="22"/>
        </w:rPr>
        <w:t>r</w:t>
      </w:r>
      <w:r w:rsidRPr="00A00650">
        <w:rPr>
          <w:rFonts w:ascii="Arial" w:hAnsi="Arial" w:cs="Arial"/>
          <w:sz w:val="22"/>
          <w:szCs w:val="22"/>
        </w:rPr>
        <w:t>egulatory efforts</w:t>
      </w:r>
      <w:r w:rsidR="00300DEA" w:rsidRPr="00A00650">
        <w:rPr>
          <w:rFonts w:ascii="Arial" w:hAnsi="Arial" w:cs="Arial"/>
          <w:sz w:val="22"/>
          <w:szCs w:val="22"/>
        </w:rPr>
        <w:t xml:space="preserve"> to protect privacy</w:t>
      </w:r>
      <w:r w:rsidRPr="00A00650">
        <w:rPr>
          <w:rFonts w:ascii="Arial" w:hAnsi="Arial" w:cs="Arial"/>
          <w:sz w:val="22"/>
          <w:szCs w:val="22"/>
        </w:rPr>
        <w:t>. Students will study privacy from philosophical, historical, legal, and policy perspectives. While rooted in the Ca</w:t>
      </w:r>
      <w:r w:rsidR="00300DEA" w:rsidRPr="00A00650">
        <w:rPr>
          <w:rFonts w:ascii="Arial" w:hAnsi="Arial" w:cs="Arial"/>
          <w:sz w:val="22"/>
          <w:szCs w:val="22"/>
        </w:rPr>
        <w:t>nadian context, the course will</w:t>
      </w:r>
      <w:r w:rsidRPr="00A00650">
        <w:rPr>
          <w:rFonts w:ascii="Arial" w:hAnsi="Arial" w:cs="Arial"/>
          <w:sz w:val="22"/>
          <w:szCs w:val="22"/>
        </w:rPr>
        <w:t xml:space="preserve"> also have a </w:t>
      </w:r>
      <w:r w:rsidR="00300DEA" w:rsidRPr="00A00650">
        <w:rPr>
          <w:rFonts w:ascii="Arial" w:hAnsi="Arial" w:cs="Arial"/>
          <w:sz w:val="22"/>
          <w:szCs w:val="22"/>
        </w:rPr>
        <w:t>comparative international facet</w:t>
      </w:r>
      <w:r w:rsidRPr="00A00650">
        <w:rPr>
          <w:rFonts w:ascii="Arial" w:hAnsi="Arial" w:cs="Arial"/>
          <w:sz w:val="22"/>
          <w:szCs w:val="22"/>
        </w:rPr>
        <w:t xml:space="preserve">. </w:t>
      </w:r>
    </w:p>
    <w:p w:rsidR="008B54C9" w:rsidRPr="00A00650" w:rsidRDefault="008B54C9" w:rsidP="008B54C9">
      <w:pPr>
        <w:rPr>
          <w:rFonts w:ascii="Arial" w:hAnsi="Arial" w:cs="Arial"/>
          <w:sz w:val="22"/>
          <w:szCs w:val="22"/>
        </w:rPr>
      </w:pPr>
    </w:p>
    <w:p w:rsidR="00B63053" w:rsidRDefault="008B54C9" w:rsidP="00B63053">
      <w:pPr>
        <w:widowControl/>
        <w:rPr>
          <w:rFonts w:ascii="Arial" w:hAnsi="Arial" w:cs="Arial"/>
          <w:sz w:val="22"/>
          <w:szCs w:val="22"/>
        </w:rPr>
      </w:pPr>
      <w:r w:rsidRPr="00A00650">
        <w:rPr>
          <w:rFonts w:ascii="Arial" w:hAnsi="Arial" w:cs="Arial"/>
          <w:sz w:val="22"/>
          <w:szCs w:val="22"/>
        </w:rPr>
        <w:t xml:space="preserve">This course is intended primarily for upper year </w:t>
      </w:r>
      <w:r w:rsidR="007920AB" w:rsidRPr="00A00650">
        <w:rPr>
          <w:rFonts w:ascii="Arial" w:hAnsi="Arial" w:cs="Arial"/>
          <w:sz w:val="22"/>
          <w:szCs w:val="22"/>
        </w:rPr>
        <w:t>(</w:t>
      </w:r>
      <w:r w:rsidRPr="00A00650">
        <w:rPr>
          <w:rFonts w:ascii="Arial" w:hAnsi="Arial" w:cs="Arial"/>
          <w:sz w:val="22"/>
          <w:szCs w:val="22"/>
        </w:rPr>
        <w:t>4</w:t>
      </w:r>
      <w:r w:rsidRPr="00A00650">
        <w:rPr>
          <w:rFonts w:ascii="Arial" w:hAnsi="Arial" w:cs="Arial"/>
          <w:sz w:val="22"/>
          <w:szCs w:val="22"/>
          <w:vertAlign w:val="superscript"/>
        </w:rPr>
        <w:t>th</w:t>
      </w:r>
      <w:r w:rsidR="000346F5" w:rsidRPr="00A00650">
        <w:rPr>
          <w:rFonts w:ascii="Arial" w:hAnsi="Arial" w:cs="Arial"/>
          <w:sz w:val="22"/>
          <w:szCs w:val="22"/>
        </w:rPr>
        <w:t xml:space="preserve"> year</w:t>
      </w:r>
      <w:r w:rsidRPr="00A00650">
        <w:rPr>
          <w:rFonts w:ascii="Arial" w:hAnsi="Arial" w:cs="Arial"/>
          <w:sz w:val="22"/>
          <w:szCs w:val="22"/>
        </w:rPr>
        <w:t>) students. Students do not necessarily require a background in law, public affairs or political science however</w:t>
      </w:r>
      <w:r w:rsidR="00300DEA" w:rsidRPr="00A00650">
        <w:rPr>
          <w:rFonts w:ascii="Arial" w:hAnsi="Arial" w:cs="Arial"/>
          <w:sz w:val="22"/>
          <w:szCs w:val="22"/>
        </w:rPr>
        <w:t xml:space="preserve"> the</w:t>
      </w:r>
      <w:r w:rsidRPr="00A00650">
        <w:rPr>
          <w:rFonts w:ascii="Arial" w:hAnsi="Arial" w:cs="Arial"/>
          <w:sz w:val="22"/>
          <w:szCs w:val="22"/>
        </w:rPr>
        <w:t xml:space="preserve"> course will include a </w:t>
      </w:r>
      <w:r w:rsidR="003F3D95" w:rsidRPr="00A00650">
        <w:rPr>
          <w:rFonts w:ascii="Arial" w:hAnsi="Arial" w:cs="Arial"/>
          <w:sz w:val="22"/>
          <w:szCs w:val="22"/>
        </w:rPr>
        <w:t>considerable amount of reading</w:t>
      </w:r>
      <w:r w:rsidR="00AD645F" w:rsidRPr="00A00650">
        <w:rPr>
          <w:rFonts w:ascii="Arial" w:hAnsi="Arial" w:cs="Arial"/>
          <w:sz w:val="22"/>
          <w:szCs w:val="22"/>
        </w:rPr>
        <w:t>, c</w:t>
      </w:r>
      <w:r w:rsidRPr="00A00650">
        <w:rPr>
          <w:rFonts w:ascii="Arial" w:hAnsi="Arial" w:cs="Arial"/>
          <w:sz w:val="22"/>
          <w:szCs w:val="22"/>
        </w:rPr>
        <w:t>lass discussion</w:t>
      </w:r>
      <w:r w:rsidR="00AD645F" w:rsidRPr="00A00650">
        <w:rPr>
          <w:rFonts w:ascii="Arial" w:hAnsi="Arial" w:cs="Arial"/>
          <w:sz w:val="22"/>
          <w:szCs w:val="22"/>
        </w:rPr>
        <w:t xml:space="preserve"> and critical thinking</w:t>
      </w:r>
      <w:r w:rsidRPr="00A00650">
        <w:rPr>
          <w:rFonts w:ascii="Arial" w:hAnsi="Arial" w:cs="Arial"/>
          <w:sz w:val="22"/>
          <w:szCs w:val="22"/>
        </w:rPr>
        <w:t xml:space="preserve">. </w:t>
      </w:r>
      <w:r w:rsidR="00AD645F" w:rsidRPr="00A00650">
        <w:rPr>
          <w:rFonts w:ascii="Arial" w:hAnsi="Arial" w:cs="Arial"/>
          <w:sz w:val="22"/>
          <w:szCs w:val="22"/>
        </w:rPr>
        <w:t>W</w:t>
      </w:r>
      <w:r w:rsidRPr="00A00650">
        <w:rPr>
          <w:rFonts w:ascii="Arial" w:hAnsi="Arial" w:cs="Arial"/>
          <w:sz w:val="22"/>
          <w:szCs w:val="22"/>
        </w:rPr>
        <w:t xml:space="preserve">riting, research, analytical and communication skills </w:t>
      </w:r>
      <w:r w:rsidR="003F3D95" w:rsidRPr="00A00650">
        <w:rPr>
          <w:rFonts w:ascii="Arial" w:hAnsi="Arial" w:cs="Arial"/>
          <w:sz w:val="22"/>
          <w:szCs w:val="22"/>
        </w:rPr>
        <w:t>will be emphasized</w:t>
      </w:r>
      <w:r w:rsidRPr="00A00650">
        <w:rPr>
          <w:rFonts w:ascii="Arial" w:hAnsi="Arial" w:cs="Arial"/>
          <w:sz w:val="22"/>
          <w:szCs w:val="22"/>
        </w:rPr>
        <w:t>.</w:t>
      </w:r>
      <w:r w:rsidR="009655F9" w:rsidRPr="00A00650">
        <w:rPr>
          <w:rFonts w:ascii="Arial" w:hAnsi="Arial" w:cs="Arial"/>
          <w:sz w:val="22"/>
          <w:szCs w:val="22"/>
        </w:rPr>
        <w:t xml:space="preserve"> T</w:t>
      </w:r>
      <w:r w:rsidRPr="00A00650">
        <w:rPr>
          <w:rFonts w:ascii="Arial" w:hAnsi="Arial" w:cs="Arial"/>
          <w:sz w:val="22"/>
          <w:szCs w:val="22"/>
        </w:rPr>
        <w:t xml:space="preserve">his </w:t>
      </w:r>
      <w:r w:rsidR="009655F9" w:rsidRPr="00A00650">
        <w:rPr>
          <w:rFonts w:ascii="Arial" w:hAnsi="Arial" w:cs="Arial"/>
          <w:sz w:val="22"/>
          <w:szCs w:val="22"/>
        </w:rPr>
        <w:t>is</w:t>
      </w:r>
      <w:r w:rsidRPr="00A00650">
        <w:rPr>
          <w:rFonts w:ascii="Arial" w:hAnsi="Arial" w:cs="Arial"/>
          <w:sz w:val="22"/>
          <w:szCs w:val="22"/>
        </w:rPr>
        <w:t xml:space="preserve"> </w:t>
      </w:r>
      <w:r w:rsidR="00ED52E7" w:rsidRPr="00A00650">
        <w:rPr>
          <w:rFonts w:ascii="Arial" w:hAnsi="Arial" w:cs="Arial"/>
          <w:sz w:val="22"/>
          <w:szCs w:val="22"/>
        </w:rPr>
        <w:t xml:space="preserve">a </w:t>
      </w:r>
      <w:r w:rsidRPr="00A00650">
        <w:rPr>
          <w:rFonts w:ascii="Arial" w:hAnsi="Arial" w:cs="Arial"/>
          <w:sz w:val="22"/>
          <w:szCs w:val="22"/>
        </w:rPr>
        <w:t>seminar course</w:t>
      </w:r>
      <w:r w:rsidR="009655F9" w:rsidRPr="00A00650">
        <w:rPr>
          <w:rFonts w:ascii="Arial" w:hAnsi="Arial" w:cs="Arial"/>
          <w:sz w:val="22"/>
          <w:szCs w:val="22"/>
        </w:rPr>
        <w:t>. St</w:t>
      </w:r>
      <w:r w:rsidRPr="00A00650">
        <w:rPr>
          <w:rFonts w:ascii="Arial" w:hAnsi="Arial" w:cs="Arial"/>
          <w:sz w:val="22"/>
          <w:szCs w:val="22"/>
        </w:rPr>
        <w:t xml:space="preserve">udents </w:t>
      </w:r>
      <w:r w:rsidR="00300DEA" w:rsidRPr="00A00650">
        <w:rPr>
          <w:rFonts w:ascii="Arial" w:hAnsi="Arial" w:cs="Arial"/>
          <w:sz w:val="22"/>
          <w:szCs w:val="22"/>
        </w:rPr>
        <w:t>are</w:t>
      </w:r>
      <w:r w:rsidRPr="00A00650">
        <w:rPr>
          <w:rFonts w:ascii="Arial" w:hAnsi="Arial" w:cs="Arial"/>
          <w:sz w:val="22"/>
          <w:szCs w:val="22"/>
        </w:rPr>
        <w:t xml:space="preserve"> expected to </w:t>
      </w:r>
      <w:r w:rsidR="009655F9" w:rsidRPr="00A00650">
        <w:rPr>
          <w:rFonts w:ascii="Arial" w:hAnsi="Arial" w:cs="Arial"/>
          <w:sz w:val="22"/>
          <w:szCs w:val="22"/>
        </w:rPr>
        <w:t xml:space="preserve">regularly </w:t>
      </w:r>
      <w:r w:rsidRPr="00A00650">
        <w:rPr>
          <w:rFonts w:ascii="Arial" w:hAnsi="Arial" w:cs="Arial"/>
          <w:sz w:val="22"/>
          <w:szCs w:val="22"/>
        </w:rPr>
        <w:t xml:space="preserve">participate and at times lead class discussions based on the weekly readings and privacy </w:t>
      </w:r>
      <w:r w:rsidR="009655F9" w:rsidRPr="00A00650">
        <w:rPr>
          <w:rFonts w:ascii="Arial" w:hAnsi="Arial" w:cs="Arial"/>
          <w:sz w:val="22"/>
          <w:szCs w:val="22"/>
        </w:rPr>
        <w:t xml:space="preserve">issues </w:t>
      </w:r>
      <w:r w:rsidRPr="00A00650">
        <w:rPr>
          <w:rFonts w:ascii="Arial" w:hAnsi="Arial" w:cs="Arial"/>
          <w:sz w:val="22"/>
          <w:szCs w:val="22"/>
        </w:rPr>
        <w:t>in the news.</w:t>
      </w:r>
      <w:r w:rsidR="00B63053">
        <w:rPr>
          <w:rFonts w:ascii="Arial" w:hAnsi="Arial" w:cs="Arial"/>
          <w:sz w:val="22"/>
          <w:szCs w:val="22"/>
        </w:rPr>
        <w:t xml:space="preserve"> </w:t>
      </w:r>
    </w:p>
    <w:p w:rsidR="00B63053" w:rsidRPr="00242E63" w:rsidRDefault="00B63053" w:rsidP="00B63053">
      <w:pPr>
        <w:widowControl/>
        <w:rPr>
          <w:rFonts w:ascii="Arial" w:hAnsi="Arial" w:cs="Arial"/>
          <w:sz w:val="20"/>
          <w:szCs w:val="22"/>
        </w:rPr>
      </w:pPr>
    </w:p>
    <w:p w:rsidR="00B63053" w:rsidRDefault="00B63053" w:rsidP="00B63053">
      <w:pPr>
        <w:widowControl/>
        <w:rPr>
          <w:rFonts w:ascii="Arial" w:hAnsi="Arial" w:cs="Arial"/>
          <w:sz w:val="22"/>
          <w:szCs w:val="22"/>
        </w:rPr>
      </w:pPr>
      <w:r w:rsidRPr="00A00650">
        <w:rPr>
          <w:rFonts w:ascii="Arial" w:hAnsi="Arial" w:cs="Arial"/>
          <w:sz w:val="22"/>
          <w:szCs w:val="22"/>
        </w:rPr>
        <w:t xml:space="preserve">The course syllabus may change to accommodate student/instructor requirements. Changes will be made with as much advance notice as possible. </w:t>
      </w:r>
      <w:r w:rsidRPr="00B63053">
        <w:rPr>
          <w:rFonts w:ascii="Arial" w:hAnsi="Arial" w:cs="Arial"/>
          <w:sz w:val="22"/>
          <w:szCs w:val="22"/>
        </w:rPr>
        <w:t xml:space="preserve">Please check </w:t>
      </w:r>
      <w:proofErr w:type="spellStart"/>
      <w:r w:rsidRPr="00B63053">
        <w:rPr>
          <w:rFonts w:ascii="Arial" w:hAnsi="Arial" w:cs="Arial"/>
          <w:sz w:val="22"/>
          <w:szCs w:val="22"/>
        </w:rPr>
        <w:t>WebCT</w:t>
      </w:r>
      <w:proofErr w:type="spellEnd"/>
      <w:r w:rsidRPr="00B63053">
        <w:rPr>
          <w:rFonts w:ascii="Arial" w:hAnsi="Arial" w:cs="Arial"/>
          <w:sz w:val="22"/>
          <w:szCs w:val="22"/>
        </w:rPr>
        <w:t xml:space="preserve"> regularly for updates and additional information and materials</w:t>
      </w:r>
      <w:r w:rsidRPr="00A00650">
        <w:rPr>
          <w:rFonts w:ascii="Arial" w:hAnsi="Arial" w:cs="Arial"/>
          <w:sz w:val="22"/>
          <w:szCs w:val="22"/>
        </w:rPr>
        <w:t xml:space="preserve"> and Carleton’s Undergraduate Calendar for relevant dates and deadlines: </w:t>
      </w:r>
      <w:r w:rsidRPr="00A00650">
        <w:rPr>
          <w:rFonts w:ascii="Arial" w:hAnsi="Arial" w:cs="Arial"/>
          <w:bCs/>
          <w:color w:val="3333FF"/>
          <w:sz w:val="22"/>
          <w:szCs w:val="22"/>
        </w:rPr>
        <w:t>http://www4.carleton.ca/calendars/ugrad/current/pdf/</w:t>
      </w:r>
      <w:r w:rsidRPr="00A00650">
        <w:rPr>
          <w:rFonts w:ascii="Arial" w:hAnsi="Arial" w:cs="Arial"/>
          <w:sz w:val="22"/>
          <w:szCs w:val="22"/>
        </w:rPr>
        <w:t xml:space="preserve"> and </w:t>
      </w:r>
      <w:hyperlink r:id="rId13" w:history="1">
        <w:r w:rsidRPr="00A00650">
          <w:rPr>
            <w:rStyle w:val="Hyperlink"/>
            <w:rFonts w:ascii="Arial" w:hAnsi="Arial" w:cs="Arial"/>
            <w:sz w:val="22"/>
            <w:szCs w:val="22"/>
          </w:rPr>
          <w:t>http://calendar.carleton.ca/undergrad/undergraduniversity/academicyear/</w:t>
        </w:r>
      </w:hyperlink>
      <w:r w:rsidRPr="00A00650">
        <w:rPr>
          <w:rFonts w:ascii="Arial" w:hAnsi="Arial" w:cs="Arial"/>
          <w:sz w:val="22"/>
          <w:szCs w:val="22"/>
        </w:rPr>
        <w:t xml:space="preserve"> </w:t>
      </w:r>
    </w:p>
    <w:p w:rsidR="00242E63" w:rsidRDefault="00242E63" w:rsidP="00AD2955">
      <w:pPr>
        <w:rPr>
          <w:rFonts w:ascii="Arial" w:hAnsi="Arial" w:cs="Arial"/>
          <w:b/>
          <w:bCs/>
          <w:sz w:val="22"/>
          <w:szCs w:val="22"/>
          <w:u w:val="single"/>
        </w:rPr>
      </w:pPr>
    </w:p>
    <w:p w:rsidR="00AD2955" w:rsidRPr="00A00650" w:rsidRDefault="00AD2955" w:rsidP="00AD2955">
      <w:pPr>
        <w:rPr>
          <w:rFonts w:ascii="Arial" w:hAnsi="Arial" w:cs="Arial"/>
          <w:b/>
          <w:bCs/>
          <w:sz w:val="22"/>
          <w:szCs w:val="22"/>
        </w:rPr>
      </w:pPr>
      <w:r w:rsidRPr="00A00650">
        <w:rPr>
          <w:rFonts w:ascii="Arial" w:hAnsi="Arial" w:cs="Arial"/>
          <w:b/>
          <w:bCs/>
          <w:sz w:val="22"/>
          <w:szCs w:val="22"/>
          <w:u w:val="single"/>
        </w:rPr>
        <w:t>REQUIRED TEXTS</w:t>
      </w:r>
    </w:p>
    <w:p w:rsidR="00AB1AD8" w:rsidRPr="00A00650" w:rsidRDefault="00A96F8D" w:rsidP="00AD2955">
      <w:pPr>
        <w:rPr>
          <w:rFonts w:ascii="Arial" w:hAnsi="Arial" w:cs="Arial"/>
          <w:bCs/>
          <w:sz w:val="22"/>
          <w:szCs w:val="22"/>
        </w:rPr>
      </w:pPr>
      <w:proofErr w:type="gramStart"/>
      <w:r w:rsidRPr="00A00650">
        <w:rPr>
          <w:rFonts w:ascii="Arial" w:hAnsi="Arial" w:cs="Arial"/>
          <w:bCs/>
          <w:sz w:val="22"/>
          <w:szCs w:val="22"/>
        </w:rPr>
        <w:t>None</w:t>
      </w:r>
      <w:r w:rsidR="00AB1AD8" w:rsidRPr="00A00650">
        <w:rPr>
          <w:rFonts w:ascii="Arial" w:hAnsi="Arial" w:cs="Arial"/>
          <w:bCs/>
          <w:sz w:val="22"/>
          <w:szCs w:val="22"/>
        </w:rPr>
        <w:t>.</w:t>
      </w:r>
      <w:proofErr w:type="gramEnd"/>
      <w:r w:rsidR="00AB1AD8" w:rsidRPr="00A00650">
        <w:rPr>
          <w:rFonts w:ascii="Arial" w:hAnsi="Arial" w:cs="Arial"/>
          <w:bCs/>
          <w:sz w:val="22"/>
          <w:szCs w:val="22"/>
        </w:rPr>
        <w:t xml:space="preserve"> </w:t>
      </w:r>
    </w:p>
    <w:p w:rsidR="006D30AF" w:rsidRPr="00A00650" w:rsidRDefault="006D30AF" w:rsidP="00AD2955">
      <w:pPr>
        <w:rPr>
          <w:rFonts w:ascii="Arial" w:hAnsi="Arial" w:cs="Arial"/>
          <w:bCs/>
          <w:sz w:val="22"/>
          <w:szCs w:val="22"/>
        </w:rPr>
      </w:pPr>
    </w:p>
    <w:p w:rsidR="00AB1AD8" w:rsidRPr="00A00650" w:rsidRDefault="00AB1AD8" w:rsidP="00AB1AD8">
      <w:pPr>
        <w:rPr>
          <w:rFonts w:ascii="Arial" w:hAnsi="Arial" w:cs="Arial"/>
          <w:b/>
          <w:bCs/>
          <w:sz w:val="22"/>
          <w:szCs w:val="22"/>
        </w:rPr>
      </w:pPr>
      <w:r w:rsidRPr="00A00650">
        <w:rPr>
          <w:rFonts w:ascii="Arial" w:hAnsi="Arial" w:cs="Arial"/>
          <w:b/>
          <w:bCs/>
          <w:sz w:val="22"/>
          <w:szCs w:val="22"/>
          <w:u w:val="single"/>
        </w:rPr>
        <w:t>SUPPLEMENTARY TEXTS</w:t>
      </w:r>
    </w:p>
    <w:p w:rsidR="00AB1AD8" w:rsidRPr="00A00650" w:rsidRDefault="00AB1AD8" w:rsidP="00AB1AD8">
      <w:pPr>
        <w:pStyle w:val="WP9Heading1"/>
        <w:autoSpaceDE w:val="0"/>
        <w:autoSpaceDN w:val="0"/>
        <w:adjustRightInd w:val="0"/>
        <w:rPr>
          <w:rFonts w:ascii="Arial" w:hAnsi="Arial" w:cs="Arial"/>
          <w:bCs/>
          <w:sz w:val="22"/>
          <w:szCs w:val="22"/>
          <w:lang w:val="en-US"/>
        </w:rPr>
      </w:pPr>
    </w:p>
    <w:p w:rsidR="00AB1AD8" w:rsidRPr="00A00650" w:rsidRDefault="008C3A90" w:rsidP="00AB1AD8">
      <w:pPr>
        <w:pStyle w:val="BodyText"/>
        <w:rPr>
          <w:sz w:val="22"/>
          <w:szCs w:val="22"/>
        </w:rPr>
      </w:pPr>
      <w:r>
        <w:rPr>
          <w:sz w:val="22"/>
          <w:szCs w:val="22"/>
        </w:rPr>
        <w:t>L</w:t>
      </w:r>
      <w:r w:rsidR="00AB1AD8" w:rsidRPr="00A00650">
        <w:rPr>
          <w:sz w:val="22"/>
          <w:szCs w:val="22"/>
        </w:rPr>
        <w:t>inks</w:t>
      </w:r>
      <w:r>
        <w:rPr>
          <w:sz w:val="22"/>
          <w:szCs w:val="22"/>
        </w:rPr>
        <w:t xml:space="preserve"> to</w:t>
      </w:r>
      <w:r w:rsidR="00AB1AD8" w:rsidRPr="00A00650">
        <w:rPr>
          <w:sz w:val="22"/>
          <w:szCs w:val="22"/>
        </w:rPr>
        <w:t xml:space="preserve"> </w:t>
      </w:r>
      <w:r>
        <w:rPr>
          <w:sz w:val="22"/>
          <w:szCs w:val="22"/>
        </w:rPr>
        <w:t xml:space="preserve">relevant </w:t>
      </w:r>
      <w:r w:rsidR="0026752E">
        <w:rPr>
          <w:sz w:val="22"/>
          <w:szCs w:val="22"/>
        </w:rPr>
        <w:t xml:space="preserve">video and audio resources, </w:t>
      </w:r>
      <w:r w:rsidR="00AB1AD8" w:rsidRPr="00A00650">
        <w:rPr>
          <w:sz w:val="22"/>
          <w:szCs w:val="22"/>
        </w:rPr>
        <w:t xml:space="preserve">articles, news clippings and administrative decisions will be distributed </w:t>
      </w:r>
      <w:r>
        <w:rPr>
          <w:sz w:val="22"/>
          <w:szCs w:val="22"/>
        </w:rPr>
        <w:t>to the</w:t>
      </w:r>
      <w:r w:rsidR="00AB1AD8" w:rsidRPr="00A00650">
        <w:rPr>
          <w:sz w:val="22"/>
          <w:szCs w:val="22"/>
        </w:rPr>
        <w:t xml:space="preserve"> class and/or posted to Carleton </w:t>
      </w:r>
      <w:proofErr w:type="spellStart"/>
      <w:r w:rsidR="00AB1AD8" w:rsidRPr="00A00650">
        <w:rPr>
          <w:sz w:val="22"/>
          <w:szCs w:val="22"/>
        </w:rPr>
        <w:t>WebCT</w:t>
      </w:r>
      <w:proofErr w:type="spellEnd"/>
      <w:r w:rsidR="00AB1AD8" w:rsidRPr="00A00650">
        <w:rPr>
          <w:sz w:val="22"/>
          <w:szCs w:val="22"/>
        </w:rPr>
        <w:t xml:space="preserve"> in advance.</w:t>
      </w:r>
    </w:p>
    <w:p w:rsidR="008A31C1" w:rsidRPr="00A00650" w:rsidRDefault="008A31C1" w:rsidP="00AD2955">
      <w:pPr>
        <w:rPr>
          <w:rFonts w:ascii="Arial" w:hAnsi="Arial" w:cs="Arial"/>
          <w:b/>
          <w:bCs/>
          <w:sz w:val="22"/>
          <w:szCs w:val="22"/>
          <w:u w:val="single"/>
        </w:rPr>
      </w:pPr>
    </w:p>
    <w:p w:rsidR="0066081F" w:rsidRPr="00A00650" w:rsidRDefault="00AD2955" w:rsidP="00AD2955">
      <w:pPr>
        <w:rPr>
          <w:rFonts w:ascii="Arial" w:hAnsi="Arial" w:cs="Arial"/>
          <w:b/>
          <w:bCs/>
          <w:sz w:val="22"/>
          <w:szCs w:val="22"/>
        </w:rPr>
      </w:pPr>
      <w:r w:rsidRPr="00A00650">
        <w:rPr>
          <w:rFonts w:ascii="Arial" w:hAnsi="Arial" w:cs="Arial"/>
          <w:b/>
          <w:bCs/>
          <w:sz w:val="22"/>
          <w:szCs w:val="22"/>
          <w:u w:val="single"/>
        </w:rPr>
        <w:t>EVALUATION</w:t>
      </w:r>
      <w:r w:rsidR="000C59E6" w:rsidRPr="00A00650">
        <w:rPr>
          <w:rFonts w:ascii="Arial" w:hAnsi="Arial" w:cs="Arial"/>
          <w:b/>
          <w:bCs/>
          <w:sz w:val="22"/>
          <w:szCs w:val="22"/>
        </w:rPr>
        <w:t xml:space="preserve"> (A</w:t>
      </w:r>
      <w:r w:rsidR="0066081F" w:rsidRPr="00A00650">
        <w:rPr>
          <w:rFonts w:ascii="Arial" w:hAnsi="Arial" w:cs="Arial"/>
          <w:b/>
          <w:bCs/>
          <w:sz w:val="22"/>
          <w:szCs w:val="22"/>
        </w:rPr>
        <w:t xml:space="preserve">ll components must be completed </w:t>
      </w:r>
      <w:r w:rsidR="00AB1AD8" w:rsidRPr="00A00650">
        <w:rPr>
          <w:rFonts w:ascii="Arial" w:hAnsi="Arial" w:cs="Arial"/>
          <w:b/>
          <w:bCs/>
          <w:sz w:val="22"/>
          <w:szCs w:val="22"/>
        </w:rPr>
        <w:t>in order to get a passing grade.</w:t>
      </w:r>
      <w:r w:rsidR="000C59E6" w:rsidRPr="00A00650">
        <w:rPr>
          <w:rFonts w:ascii="Arial" w:hAnsi="Arial" w:cs="Arial"/>
          <w:b/>
          <w:bCs/>
          <w:sz w:val="22"/>
          <w:szCs w:val="22"/>
        </w:rPr>
        <w:t>)</w:t>
      </w:r>
    </w:p>
    <w:p w:rsidR="00BC0339" w:rsidRPr="00A00650" w:rsidRDefault="00BC0339" w:rsidP="00AD2955">
      <w:pPr>
        <w:rPr>
          <w:rFonts w:ascii="Arial" w:hAnsi="Arial" w:cs="Arial"/>
          <w:b/>
          <w:bCs/>
          <w:sz w:val="22"/>
          <w:szCs w:val="22"/>
        </w:rPr>
      </w:pPr>
    </w:p>
    <w:p w:rsidR="00BC0339" w:rsidRPr="00A00650" w:rsidRDefault="00BC0339" w:rsidP="00227EDC">
      <w:pPr>
        <w:pStyle w:val="ListParagraph"/>
        <w:widowControl/>
        <w:numPr>
          <w:ilvl w:val="0"/>
          <w:numId w:val="8"/>
        </w:numPr>
        <w:autoSpaceDE/>
        <w:autoSpaceDN/>
        <w:adjustRightInd/>
        <w:spacing w:after="200" w:line="276" w:lineRule="auto"/>
        <w:rPr>
          <w:rFonts w:ascii="Arial" w:hAnsi="Arial" w:cs="Arial"/>
          <w:b/>
          <w:sz w:val="22"/>
          <w:szCs w:val="22"/>
          <w:lang w:eastAsia="en-CA"/>
        </w:rPr>
      </w:pPr>
      <w:r w:rsidRPr="00A00650">
        <w:rPr>
          <w:rFonts w:ascii="Arial" w:hAnsi="Arial" w:cs="Arial"/>
          <w:b/>
          <w:sz w:val="22"/>
          <w:szCs w:val="22"/>
          <w:lang w:eastAsia="en-CA"/>
        </w:rPr>
        <w:t xml:space="preserve">Class Participation/Group Discussion (20%) </w:t>
      </w:r>
    </w:p>
    <w:p w:rsidR="00BC0339" w:rsidRPr="00A00650" w:rsidRDefault="00BC0339" w:rsidP="00227EDC">
      <w:pPr>
        <w:pStyle w:val="ListParagraph"/>
        <w:widowControl/>
        <w:numPr>
          <w:ilvl w:val="0"/>
          <w:numId w:val="4"/>
        </w:numPr>
        <w:autoSpaceDE/>
        <w:autoSpaceDN/>
        <w:adjustRightInd/>
        <w:spacing w:after="200" w:line="276" w:lineRule="auto"/>
        <w:rPr>
          <w:rFonts w:ascii="Arial" w:hAnsi="Arial" w:cs="Arial"/>
          <w:sz w:val="22"/>
          <w:szCs w:val="22"/>
          <w:lang w:eastAsia="en-CA"/>
        </w:rPr>
      </w:pPr>
      <w:r w:rsidRPr="00A00650">
        <w:rPr>
          <w:rFonts w:ascii="Arial" w:hAnsi="Arial" w:cs="Arial"/>
          <w:sz w:val="22"/>
          <w:szCs w:val="22"/>
          <w:lang w:eastAsia="en-CA"/>
        </w:rPr>
        <w:t>Weekly participation in group discussion</w:t>
      </w:r>
      <w:r w:rsidR="00213B6B" w:rsidRPr="00A00650">
        <w:rPr>
          <w:rFonts w:ascii="Arial" w:hAnsi="Arial" w:cs="Arial"/>
          <w:sz w:val="22"/>
          <w:szCs w:val="22"/>
          <w:lang w:eastAsia="en-CA"/>
        </w:rPr>
        <w:t>s,</w:t>
      </w:r>
      <w:r w:rsidRPr="00A00650">
        <w:rPr>
          <w:rFonts w:ascii="Arial" w:hAnsi="Arial" w:cs="Arial"/>
          <w:sz w:val="22"/>
          <w:szCs w:val="22"/>
          <w:lang w:eastAsia="en-CA"/>
        </w:rPr>
        <w:t xml:space="preserve"> throughout </w:t>
      </w:r>
      <w:r w:rsidR="00213B6B" w:rsidRPr="00A00650">
        <w:rPr>
          <w:rFonts w:ascii="Arial" w:hAnsi="Arial" w:cs="Arial"/>
          <w:sz w:val="22"/>
          <w:szCs w:val="22"/>
          <w:lang w:eastAsia="en-CA"/>
        </w:rPr>
        <w:t xml:space="preserve">the </w:t>
      </w:r>
      <w:r w:rsidRPr="00A00650">
        <w:rPr>
          <w:rFonts w:ascii="Arial" w:hAnsi="Arial" w:cs="Arial"/>
          <w:sz w:val="22"/>
          <w:szCs w:val="22"/>
          <w:lang w:eastAsia="en-CA"/>
        </w:rPr>
        <w:t>course</w:t>
      </w:r>
      <w:r w:rsidR="00213B6B" w:rsidRPr="00A00650">
        <w:rPr>
          <w:rFonts w:ascii="Arial" w:hAnsi="Arial" w:cs="Arial"/>
          <w:sz w:val="22"/>
          <w:szCs w:val="22"/>
          <w:lang w:eastAsia="en-CA"/>
        </w:rPr>
        <w:t>.</w:t>
      </w:r>
    </w:p>
    <w:p w:rsidR="00213B6B" w:rsidRPr="00A00650" w:rsidRDefault="00213B6B" w:rsidP="00213B6B">
      <w:pPr>
        <w:pStyle w:val="ListParagraph"/>
        <w:widowControl/>
        <w:autoSpaceDE/>
        <w:autoSpaceDN/>
        <w:adjustRightInd/>
        <w:spacing w:after="200" w:line="276" w:lineRule="auto"/>
        <w:rPr>
          <w:rFonts w:ascii="Arial" w:hAnsi="Arial" w:cs="Arial"/>
          <w:sz w:val="22"/>
          <w:szCs w:val="22"/>
          <w:lang w:eastAsia="en-CA"/>
        </w:rPr>
      </w:pPr>
    </w:p>
    <w:p w:rsidR="00BC0339" w:rsidRPr="00A00650" w:rsidRDefault="0012796A" w:rsidP="00227EDC">
      <w:pPr>
        <w:pStyle w:val="ListParagraph"/>
        <w:widowControl/>
        <w:numPr>
          <w:ilvl w:val="0"/>
          <w:numId w:val="7"/>
        </w:numPr>
        <w:autoSpaceDE/>
        <w:autoSpaceDN/>
        <w:adjustRightInd/>
        <w:spacing w:after="200" w:line="276" w:lineRule="auto"/>
        <w:rPr>
          <w:rFonts w:ascii="Arial" w:hAnsi="Arial" w:cs="Arial"/>
          <w:b/>
          <w:sz w:val="22"/>
          <w:szCs w:val="22"/>
          <w:lang w:eastAsia="en-CA"/>
        </w:rPr>
      </w:pPr>
      <w:r w:rsidRPr="00A00650">
        <w:rPr>
          <w:rFonts w:ascii="Arial" w:hAnsi="Arial" w:cs="Arial"/>
          <w:b/>
          <w:sz w:val="22"/>
          <w:szCs w:val="22"/>
          <w:lang w:eastAsia="en-CA"/>
        </w:rPr>
        <w:t xml:space="preserve">Access to </w:t>
      </w:r>
      <w:r w:rsidR="00BC0339" w:rsidRPr="00A00650">
        <w:rPr>
          <w:rFonts w:ascii="Arial" w:hAnsi="Arial" w:cs="Arial"/>
          <w:b/>
          <w:sz w:val="22"/>
          <w:szCs w:val="22"/>
          <w:lang w:eastAsia="en-CA"/>
        </w:rPr>
        <w:t>personal information assignment (</w:t>
      </w:r>
      <w:r w:rsidR="00532216" w:rsidRPr="00A00650">
        <w:rPr>
          <w:rFonts w:ascii="Arial" w:hAnsi="Arial" w:cs="Arial"/>
          <w:b/>
          <w:sz w:val="22"/>
          <w:szCs w:val="22"/>
          <w:lang w:eastAsia="en-CA"/>
        </w:rPr>
        <w:t>1</w:t>
      </w:r>
      <w:r w:rsidR="00C66C8F" w:rsidRPr="00A00650">
        <w:rPr>
          <w:rFonts w:ascii="Arial" w:hAnsi="Arial" w:cs="Arial"/>
          <w:b/>
          <w:sz w:val="22"/>
          <w:szCs w:val="22"/>
          <w:lang w:eastAsia="en-CA"/>
        </w:rPr>
        <w:t>0</w:t>
      </w:r>
      <w:r w:rsidR="00BC0339" w:rsidRPr="00A00650">
        <w:rPr>
          <w:rFonts w:ascii="Arial" w:hAnsi="Arial" w:cs="Arial"/>
          <w:b/>
          <w:sz w:val="22"/>
          <w:szCs w:val="22"/>
          <w:lang w:eastAsia="en-CA"/>
        </w:rPr>
        <w:t>%)</w:t>
      </w:r>
      <w:r w:rsidR="00532216" w:rsidRPr="00A00650">
        <w:rPr>
          <w:rFonts w:ascii="Arial" w:hAnsi="Arial" w:cs="Arial"/>
          <w:b/>
          <w:sz w:val="22"/>
          <w:szCs w:val="22"/>
          <w:lang w:eastAsia="en-CA"/>
        </w:rPr>
        <w:t xml:space="preserve"> (3-5 pages)</w:t>
      </w:r>
    </w:p>
    <w:p w:rsidR="00BC0339" w:rsidRPr="00A00650" w:rsidRDefault="003C049B" w:rsidP="00227EDC">
      <w:pPr>
        <w:pStyle w:val="ListParagraph"/>
        <w:widowControl/>
        <w:numPr>
          <w:ilvl w:val="0"/>
          <w:numId w:val="23"/>
        </w:numPr>
        <w:autoSpaceDE/>
        <w:autoSpaceDN/>
        <w:adjustRightInd/>
        <w:spacing w:after="200" w:line="276" w:lineRule="auto"/>
        <w:rPr>
          <w:rFonts w:ascii="Arial" w:hAnsi="Arial" w:cs="Arial"/>
          <w:sz w:val="22"/>
          <w:szCs w:val="22"/>
          <w:lang w:eastAsia="en-CA"/>
        </w:rPr>
      </w:pPr>
      <w:r w:rsidRPr="00A00650">
        <w:rPr>
          <w:rFonts w:ascii="Arial" w:hAnsi="Arial" w:cs="Arial"/>
          <w:sz w:val="22"/>
          <w:szCs w:val="22"/>
          <w:lang w:eastAsia="en-CA"/>
        </w:rPr>
        <w:t>A copy of the</w:t>
      </w:r>
      <w:r w:rsidR="00AC45A8" w:rsidRPr="00A00650">
        <w:rPr>
          <w:rFonts w:ascii="Arial" w:hAnsi="Arial" w:cs="Arial"/>
          <w:sz w:val="22"/>
          <w:szCs w:val="22"/>
          <w:lang w:eastAsia="en-CA"/>
        </w:rPr>
        <w:t xml:space="preserve"> w</w:t>
      </w:r>
      <w:r w:rsidR="00213B6B" w:rsidRPr="00A00650">
        <w:rPr>
          <w:rFonts w:ascii="Arial" w:hAnsi="Arial" w:cs="Arial"/>
          <w:sz w:val="22"/>
          <w:szCs w:val="22"/>
          <w:lang w:eastAsia="en-CA"/>
        </w:rPr>
        <w:t xml:space="preserve">ritten </w:t>
      </w:r>
      <w:r w:rsidR="00AC45A8" w:rsidRPr="00A00650">
        <w:rPr>
          <w:rFonts w:ascii="Arial" w:hAnsi="Arial" w:cs="Arial"/>
          <w:sz w:val="22"/>
          <w:szCs w:val="22"/>
          <w:lang w:eastAsia="en-CA"/>
        </w:rPr>
        <w:t xml:space="preserve">access </w:t>
      </w:r>
      <w:r w:rsidR="00213B6B" w:rsidRPr="00A00650">
        <w:rPr>
          <w:rFonts w:ascii="Arial" w:hAnsi="Arial" w:cs="Arial"/>
          <w:sz w:val="22"/>
          <w:szCs w:val="22"/>
          <w:lang w:eastAsia="en-CA"/>
        </w:rPr>
        <w:t>r</w:t>
      </w:r>
      <w:r w:rsidR="00BC0339" w:rsidRPr="00A00650">
        <w:rPr>
          <w:rFonts w:ascii="Arial" w:hAnsi="Arial" w:cs="Arial"/>
          <w:sz w:val="22"/>
          <w:szCs w:val="22"/>
          <w:lang w:eastAsia="en-CA"/>
        </w:rPr>
        <w:t xml:space="preserve">equest </w:t>
      </w:r>
      <w:r w:rsidRPr="00A00650">
        <w:rPr>
          <w:rFonts w:ascii="Arial" w:hAnsi="Arial" w:cs="Arial"/>
          <w:sz w:val="22"/>
          <w:szCs w:val="22"/>
          <w:lang w:eastAsia="en-CA"/>
        </w:rPr>
        <w:t xml:space="preserve">you made </w:t>
      </w:r>
      <w:r w:rsidR="00BC0339" w:rsidRPr="00A00650">
        <w:rPr>
          <w:rFonts w:ascii="Arial" w:hAnsi="Arial" w:cs="Arial"/>
          <w:sz w:val="22"/>
          <w:szCs w:val="22"/>
          <w:lang w:eastAsia="en-CA"/>
        </w:rPr>
        <w:t xml:space="preserve">to </w:t>
      </w:r>
      <w:r w:rsidR="00213B6B" w:rsidRPr="00A00650">
        <w:rPr>
          <w:rFonts w:ascii="Arial" w:hAnsi="Arial" w:cs="Arial"/>
          <w:sz w:val="22"/>
          <w:szCs w:val="22"/>
          <w:lang w:eastAsia="en-CA"/>
        </w:rPr>
        <w:t xml:space="preserve">a </w:t>
      </w:r>
      <w:r w:rsidR="00BC0339" w:rsidRPr="00A00650">
        <w:rPr>
          <w:rFonts w:ascii="Arial" w:hAnsi="Arial" w:cs="Arial"/>
          <w:sz w:val="22"/>
          <w:szCs w:val="22"/>
          <w:lang w:eastAsia="en-CA"/>
        </w:rPr>
        <w:t xml:space="preserve">municipal or provincial </w:t>
      </w:r>
      <w:r w:rsidR="00213B6B" w:rsidRPr="00A00650">
        <w:rPr>
          <w:rFonts w:ascii="Arial" w:hAnsi="Arial" w:cs="Arial"/>
          <w:sz w:val="22"/>
          <w:szCs w:val="22"/>
          <w:lang w:eastAsia="en-CA"/>
        </w:rPr>
        <w:t>institution</w:t>
      </w:r>
      <w:r w:rsidR="00BC0339" w:rsidRPr="00A00650">
        <w:rPr>
          <w:rFonts w:ascii="Arial" w:hAnsi="Arial" w:cs="Arial"/>
          <w:sz w:val="22"/>
          <w:szCs w:val="22"/>
          <w:lang w:eastAsia="en-CA"/>
        </w:rPr>
        <w:t xml:space="preserve"> </w:t>
      </w:r>
      <w:r w:rsidRPr="00A00650">
        <w:rPr>
          <w:rFonts w:ascii="Arial" w:hAnsi="Arial" w:cs="Arial"/>
          <w:sz w:val="22"/>
          <w:szCs w:val="22"/>
          <w:lang w:eastAsia="en-CA"/>
        </w:rPr>
        <w:t xml:space="preserve">is due </w:t>
      </w:r>
      <w:r w:rsidR="00BC0339" w:rsidRPr="00A00650">
        <w:rPr>
          <w:rFonts w:ascii="Arial" w:hAnsi="Arial" w:cs="Arial"/>
          <w:sz w:val="22"/>
          <w:szCs w:val="22"/>
          <w:lang w:eastAsia="en-CA"/>
        </w:rPr>
        <w:t xml:space="preserve">by </w:t>
      </w:r>
      <w:r w:rsidR="00BC0339" w:rsidRPr="00A00650">
        <w:rPr>
          <w:rFonts w:ascii="Arial" w:hAnsi="Arial" w:cs="Arial"/>
          <w:b/>
          <w:sz w:val="22"/>
          <w:szCs w:val="22"/>
          <w:lang w:eastAsia="en-CA"/>
        </w:rPr>
        <w:t>Sept</w:t>
      </w:r>
      <w:r w:rsidR="00213B6B" w:rsidRPr="00A00650">
        <w:rPr>
          <w:rFonts w:ascii="Arial" w:hAnsi="Arial" w:cs="Arial"/>
          <w:b/>
          <w:sz w:val="22"/>
          <w:szCs w:val="22"/>
          <w:lang w:eastAsia="en-CA"/>
        </w:rPr>
        <w:t>ember</w:t>
      </w:r>
      <w:r w:rsidR="00BC0339" w:rsidRPr="00A00650">
        <w:rPr>
          <w:rFonts w:ascii="Arial" w:hAnsi="Arial" w:cs="Arial"/>
          <w:b/>
          <w:sz w:val="22"/>
          <w:szCs w:val="22"/>
          <w:lang w:eastAsia="en-CA"/>
        </w:rPr>
        <w:t xml:space="preserve"> 2</w:t>
      </w:r>
      <w:r w:rsidR="00111034" w:rsidRPr="00A00650">
        <w:rPr>
          <w:rFonts w:ascii="Arial" w:hAnsi="Arial" w:cs="Arial"/>
          <w:b/>
          <w:sz w:val="22"/>
          <w:szCs w:val="22"/>
          <w:lang w:eastAsia="en-CA"/>
        </w:rPr>
        <w:t>0</w:t>
      </w:r>
      <w:r w:rsidR="00213B6B" w:rsidRPr="00A00650">
        <w:rPr>
          <w:rFonts w:ascii="Arial" w:hAnsi="Arial" w:cs="Arial"/>
          <w:b/>
          <w:sz w:val="22"/>
          <w:szCs w:val="22"/>
          <w:vertAlign w:val="superscript"/>
          <w:lang w:eastAsia="en-CA"/>
        </w:rPr>
        <w:t>th</w:t>
      </w:r>
      <w:r w:rsidR="00BA59CE" w:rsidRPr="00A00650">
        <w:rPr>
          <w:rFonts w:ascii="Arial" w:hAnsi="Arial" w:cs="Arial"/>
          <w:sz w:val="22"/>
          <w:szCs w:val="22"/>
          <w:lang w:eastAsia="en-CA"/>
        </w:rPr>
        <w:t>.</w:t>
      </w:r>
      <w:r w:rsidR="00213B6B" w:rsidRPr="00A00650">
        <w:rPr>
          <w:rFonts w:ascii="Arial" w:hAnsi="Arial" w:cs="Arial"/>
          <w:sz w:val="22"/>
          <w:szCs w:val="22"/>
          <w:u w:val="single"/>
          <w:lang w:eastAsia="en-CA"/>
        </w:rPr>
        <w:t xml:space="preserve"> </w:t>
      </w:r>
      <w:r w:rsidR="00213B6B" w:rsidRPr="00A00650">
        <w:rPr>
          <w:rFonts w:ascii="Arial" w:hAnsi="Arial" w:cs="Arial"/>
          <w:sz w:val="22"/>
          <w:szCs w:val="22"/>
          <w:lang w:eastAsia="en-CA"/>
        </w:rPr>
        <w:t xml:space="preserve"> </w:t>
      </w:r>
      <w:r w:rsidR="00213B6B" w:rsidRPr="00A00650">
        <w:rPr>
          <w:rFonts w:ascii="Arial" w:hAnsi="Arial" w:cs="Arial"/>
          <w:sz w:val="22"/>
          <w:szCs w:val="22"/>
          <w:vertAlign w:val="superscript"/>
          <w:lang w:eastAsia="en-CA"/>
        </w:rPr>
        <w:t xml:space="preserve"> </w:t>
      </w:r>
    </w:p>
    <w:p w:rsidR="00532216" w:rsidRPr="00A00650" w:rsidRDefault="00BC0339" w:rsidP="00227EDC">
      <w:pPr>
        <w:pStyle w:val="ListParagraph"/>
        <w:widowControl/>
        <w:numPr>
          <w:ilvl w:val="0"/>
          <w:numId w:val="23"/>
        </w:numPr>
        <w:autoSpaceDE/>
        <w:autoSpaceDN/>
        <w:adjustRightInd/>
        <w:spacing w:after="200" w:line="276" w:lineRule="auto"/>
        <w:rPr>
          <w:rFonts w:ascii="Arial" w:hAnsi="Arial" w:cs="Arial"/>
          <w:sz w:val="22"/>
          <w:szCs w:val="22"/>
          <w:lang w:eastAsia="en-CA"/>
        </w:rPr>
      </w:pPr>
      <w:r w:rsidRPr="00A00650">
        <w:rPr>
          <w:rFonts w:ascii="Arial" w:hAnsi="Arial" w:cs="Arial"/>
          <w:sz w:val="22"/>
          <w:szCs w:val="22"/>
          <w:lang w:eastAsia="en-CA"/>
        </w:rPr>
        <w:t xml:space="preserve">Report on </w:t>
      </w:r>
      <w:r w:rsidR="00532216" w:rsidRPr="00A00650">
        <w:rPr>
          <w:rFonts w:ascii="Arial" w:hAnsi="Arial" w:cs="Arial"/>
          <w:sz w:val="22"/>
          <w:szCs w:val="22"/>
          <w:lang w:eastAsia="en-CA"/>
        </w:rPr>
        <w:t xml:space="preserve">the </w:t>
      </w:r>
      <w:r w:rsidRPr="00A00650">
        <w:rPr>
          <w:rFonts w:ascii="Arial" w:hAnsi="Arial" w:cs="Arial"/>
          <w:sz w:val="22"/>
          <w:szCs w:val="22"/>
          <w:lang w:eastAsia="en-CA"/>
        </w:rPr>
        <w:t>process</w:t>
      </w:r>
      <w:r w:rsidR="00532216" w:rsidRPr="00A00650">
        <w:rPr>
          <w:rFonts w:ascii="Arial" w:hAnsi="Arial" w:cs="Arial"/>
          <w:sz w:val="22"/>
          <w:szCs w:val="22"/>
          <w:lang w:eastAsia="en-CA"/>
        </w:rPr>
        <w:t xml:space="preserve">, summary of the </w:t>
      </w:r>
      <w:r w:rsidR="003C049B" w:rsidRPr="00A00650">
        <w:rPr>
          <w:rFonts w:ascii="Arial" w:hAnsi="Arial" w:cs="Arial"/>
          <w:sz w:val="22"/>
          <w:szCs w:val="22"/>
          <w:lang w:eastAsia="en-CA"/>
        </w:rPr>
        <w:t xml:space="preserve">institutional </w:t>
      </w:r>
      <w:r w:rsidR="00532216" w:rsidRPr="00A00650">
        <w:rPr>
          <w:rFonts w:ascii="Arial" w:hAnsi="Arial" w:cs="Arial"/>
          <w:sz w:val="22"/>
          <w:szCs w:val="22"/>
          <w:lang w:eastAsia="en-CA"/>
        </w:rPr>
        <w:t>r</w:t>
      </w:r>
      <w:r w:rsidRPr="00A00650">
        <w:rPr>
          <w:rFonts w:ascii="Arial" w:hAnsi="Arial" w:cs="Arial"/>
          <w:sz w:val="22"/>
          <w:szCs w:val="22"/>
          <w:lang w:eastAsia="en-CA"/>
        </w:rPr>
        <w:t xml:space="preserve">esponse </w:t>
      </w:r>
      <w:r w:rsidR="00532216" w:rsidRPr="00A00650">
        <w:rPr>
          <w:rFonts w:ascii="Arial" w:hAnsi="Arial" w:cs="Arial"/>
          <w:sz w:val="22"/>
          <w:szCs w:val="22"/>
          <w:lang w:eastAsia="en-CA"/>
        </w:rPr>
        <w:t xml:space="preserve">and privacy analysis </w:t>
      </w:r>
      <w:r w:rsidR="00213B6B" w:rsidRPr="00A00650">
        <w:rPr>
          <w:rFonts w:ascii="Arial" w:hAnsi="Arial" w:cs="Arial"/>
          <w:sz w:val="22"/>
          <w:szCs w:val="22"/>
          <w:lang w:eastAsia="en-CA"/>
        </w:rPr>
        <w:t xml:space="preserve">due </w:t>
      </w:r>
      <w:r w:rsidRPr="00A00650">
        <w:rPr>
          <w:rFonts w:ascii="Arial" w:hAnsi="Arial" w:cs="Arial"/>
          <w:sz w:val="22"/>
          <w:szCs w:val="22"/>
          <w:lang w:eastAsia="en-CA"/>
        </w:rPr>
        <w:t xml:space="preserve">by </w:t>
      </w:r>
      <w:r w:rsidRPr="00A00650">
        <w:rPr>
          <w:rFonts w:ascii="Arial" w:hAnsi="Arial" w:cs="Arial"/>
          <w:b/>
          <w:sz w:val="22"/>
          <w:szCs w:val="22"/>
          <w:lang w:eastAsia="en-CA"/>
        </w:rPr>
        <w:t>November 29</w:t>
      </w:r>
      <w:r w:rsidRPr="00A00650">
        <w:rPr>
          <w:rFonts w:ascii="Arial" w:hAnsi="Arial" w:cs="Arial"/>
          <w:b/>
          <w:sz w:val="22"/>
          <w:szCs w:val="22"/>
          <w:vertAlign w:val="superscript"/>
          <w:lang w:eastAsia="en-CA"/>
        </w:rPr>
        <w:t>th</w:t>
      </w:r>
      <w:r w:rsidRPr="00A00650">
        <w:rPr>
          <w:rFonts w:ascii="Arial" w:hAnsi="Arial" w:cs="Arial"/>
          <w:sz w:val="22"/>
          <w:szCs w:val="22"/>
          <w:lang w:eastAsia="en-CA"/>
        </w:rPr>
        <w:t xml:space="preserve"> </w:t>
      </w:r>
      <w:r w:rsidR="00213B6B" w:rsidRPr="00A00650">
        <w:rPr>
          <w:rFonts w:ascii="Arial" w:hAnsi="Arial" w:cs="Arial"/>
          <w:sz w:val="22"/>
          <w:szCs w:val="22"/>
          <w:lang w:eastAsia="en-CA"/>
        </w:rPr>
        <w:t xml:space="preserve">at the </w:t>
      </w:r>
      <w:r w:rsidRPr="00A00650">
        <w:rPr>
          <w:rFonts w:ascii="Arial" w:hAnsi="Arial" w:cs="Arial"/>
          <w:sz w:val="22"/>
          <w:szCs w:val="22"/>
          <w:lang w:eastAsia="en-CA"/>
        </w:rPr>
        <w:t>last class</w:t>
      </w:r>
    </w:p>
    <w:p w:rsidR="00532216" w:rsidRPr="00A00650" w:rsidRDefault="00532216" w:rsidP="00227EDC">
      <w:pPr>
        <w:pStyle w:val="ListParagraph"/>
        <w:widowControl/>
        <w:numPr>
          <w:ilvl w:val="0"/>
          <w:numId w:val="23"/>
        </w:numPr>
        <w:autoSpaceDE/>
        <w:autoSpaceDN/>
        <w:adjustRightInd/>
        <w:spacing w:after="200" w:line="276" w:lineRule="auto"/>
        <w:rPr>
          <w:rFonts w:ascii="Arial" w:hAnsi="Arial" w:cs="Arial"/>
          <w:sz w:val="22"/>
          <w:szCs w:val="22"/>
          <w:lang w:eastAsia="en-CA"/>
        </w:rPr>
      </w:pPr>
      <w:r w:rsidRPr="00A00650">
        <w:rPr>
          <w:rFonts w:ascii="Arial" w:hAnsi="Arial" w:cs="Arial"/>
          <w:sz w:val="22"/>
          <w:szCs w:val="22"/>
          <w:lang w:eastAsia="en-CA"/>
        </w:rPr>
        <w:t>The Report should include whether you</w:t>
      </w:r>
      <w:r w:rsidR="00DC61BD" w:rsidRPr="00A00650">
        <w:rPr>
          <w:rFonts w:ascii="Arial" w:hAnsi="Arial" w:cs="Arial"/>
          <w:sz w:val="22"/>
          <w:szCs w:val="22"/>
          <w:lang w:eastAsia="en-CA"/>
        </w:rPr>
        <w:t>,</w:t>
      </w:r>
      <w:r w:rsidRPr="00A00650">
        <w:rPr>
          <w:rFonts w:ascii="Arial" w:hAnsi="Arial" w:cs="Arial"/>
          <w:sz w:val="22"/>
          <w:szCs w:val="22"/>
          <w:lang w:eastAsia="en-CA"/>
        </w:rPr>
        <w:t xml:space="preserve"> as the requestor were satisfied with the institution’s response</w:t>
      </w:r>
      <w:r w:rsidR="00DC61BD" w:rsidRPr="00A00650">
        <w:rPr>
          <w:rFonts w:ascii="Arial" w:hAnsi="Arial" w:cs="Arial"/>
          <w:sz w:val="22"/>
          <w:szCs w:val="22"/>
          <w:lang w:eastAsia="en-CA"/>
        </w:rPr>
        <w:t>. W</w:t>
      </w:r>
      <w:r w:rsidRPr="00A00650">
        <w:rPr>
          <w:rFonts w:ascii="Arial" w:hAnsi="Arial" w:cs="Arial"/>
          <w:sz w:val="22"/>
          <w:szCs w:val="22"/>
          <w:lang w:eastAsia="en-CA"/>
        </w:rPr>
        <w:t>hy</w:t>
      </w:r>
      <w:r w:rsidR="00DC61BD" w:rsidRPr="00A00650">
        <w:rPr>
          <w:rFonts w:ascii="Arial" w:hAnsi="Arial" w:cs="Arial"/>
          <w:sz w:val="22"/>
          <w:szCs w:val="22"/>
          <w:lang w:eastAsia="en-CA"/>
        </w:rPr>
        <w:t xml:space="preserve"> or </w:t>
      </w:r>
      <w:r w:rsidRPr="00A00650">
        <w:rPr>
          <w:rFonts w:ascii="Arial" w:hAnsi="Arial" w:cs="Arial"/>
          <w:sz w:val="22"/>
          <w:szCs w:val="22"/>
          <w:lang w:eastAsia="en-CA"/>
        </w:rPr>
        <w:t>why not</w:t>
      </w:r>
      <w:r w:rsidR="00DC61BD" w:rsidRPr="00A00650">
        <w:rPr>
          <w:rFonts w:ascii="Arial" w:hAnsi="Arial" w:cs="Arial"/>
          <w:sz w:val="22"/>
          <w:szCs w:val="22"/>
          <w:lang w:eastAsia="en-CA"/>
        </w:rPr>
        <w:t>?</w:t>
      </w:r>
      <w:r w:rsidRPr="00A00650">
        <w:rPr>
          <w:rFonts w:ascii="Arial" w:hAnsi="Arial" w:cs="Arial"/>
          <w:sz w:val="22"/>
          <w:szCs w:val="22"/>
          <w:lang w:eastAsia="en-CA"/>
        </w:rPr>
        <w:t xml:space="preserve"> Were there any corrections to your personal information needed or other concerns? Did the institution respond to you within statutory deadlines and according to other statutory requirements?</w:t>
      </w:r>
    </w:p>
    <w:p w:rsidR="00532216" w:rsidRPr="00A00650" w:rsidRDefault="00532216" w:rsidP="00227EDC">
      <w:pPr>
        <w:pStyle w:val="ListParagraph"/>
        <w:widowControl/>
        <w:numPr>
          <w:ilvl w:val="0"/>
          <w:numId w:val="23"/>
        </w:numPr>
        <w:autoSpaceDE/>
        <w:autoSpaceDN/>
        <w:adjustRightInd/>
        <w:spacing w:after="200" w:line="276" w:lineRule="auto"/>
        <w:rPr>
          <w:rFonts w:ascii="Arial" w:hAnsi="Arial" w:cs="Arial"/>
          <w:sz w:val="22"/>
          <w:szCs w:val="22"/>
          <w:lang w:eastAsia="en-CA"/>
        </w:rPr>
      </w:pPr>
      <w:r w:rsidRPr="00A00650">
        <w:rPr>
          <w:rFonts w:ascii="Arial" w:hAnsi="Arial" w:cs="Arial"/>
          <w:sz w:val="22"/>
          <w:szCs w:val="22"/>
          <w:lang w:eastAsia="en-CA"/>
        </w:rPr>
        <w:t xml:space="preserve">The Report should reflect your analysis of the access process and outcome in terms of your perspective on how your personal information is collected, used, retained and potentially disclosed. The Report should also comment on your ability to access, correct and control your personal information. </w:t>
      </w:r>
    </w:p>
    <w:p w:rsidR="00213B6B" w:rsidRPr="00A00650" w:rsidRDefault="00213B6B" w:rsidP="00213B6B">
      <w:pPr>
        <w:pStyle w:val="ListParagraph"/>
        <w:widowControl/>
        <w:autoSpaceDE/>
        <w:autoSpaceDN/>
        <w:adjustRightInd/>
        <w:spacing w:after="200" w:line="276" w:lineRule="auto"/>
        <w:rPr>
          <w:rFonts w:ascii="Arial" w:hAnsi="Arial" w:cs="Arial"/>
          <w:sz w:val="22"/>
          <w:szCs w:val="22"/>
          <w:lang w:eastAsia="en-CA"/>
        </w:rPr>
      </w:pPr>
    </w:p>
    <w:p w:rsidR="00213B6B" w:rsidRPr="00A00650" w:rsidRDefault="00213B6B" w:rsidP="00227EDC">
      <w:pPr>
        <w:pStyle w:val="ListParagraph"/>
        <w:widowControl/>
        <w:numPr>
          <w:ilvl w:val="0"/>
          <w:numId w:val="6"/>
        </w:numPr>
        <w:autoSpaceDE/>
        <w:autoSpaceDN/>
        <w:adjustRightInd/>
        <w:spacing w:after="200" w:line="276" w:lineRule="auto"/>
        <w:rPr>
          <w:rFonts w:ascii="Arial" w:hAnsi="Arial" w:cs="Arial"/>
          <w:b/>
          <w:sz w:val="22"/>
          <w:szCs w:val="22"/>
          <w:lang w:eastAsia="en-CA"/>
        </w:rPr>
      </w:pPr>
      <w:r w:rsidRPr="00A00650">
        <w:rPr>
          <w:rFonts w:ascii="Arial" w:hAnsi="Arial" w:cs="Arial"/>
          <w:b/>
          <w:sz w:val="22"/>
          <w:szCs w:val="22"/>
          <w:lang w:eastAsia="en-CA"/>
        </w:rPr>
        <w:t xml:space="preserve">Midterm Exam </w:t>
      </w:r>
      <w:r w:rsidR="006A7CA9" w:rsidRPr="00A00650">
        <w:rPr>
          <w:rFonts w:ascii="Arial" w:hAnsi="Arial" w:cs="Arial"/>
          <w:b/>
          <w:sz w:val="22"/>
          <w:szCs w:val="22"/>
          <w:lang w:eastAsia="en-CA"/>
        </w:rPr>
        <w:t xml:space="preserve">on </w:t>
      </w:r>
      <w:r w:rsidRPr="00A00650">
        <w:rPr>
          <w:rFonts w:ascii="Arial" w:hAnsi="Arial" w:cs="Arial"/>
          <w:b/>
          <w:sz w:val="22"/>
          <w:szCs w:val="22"/>
          <w:lang w:eastAsia="en-CA"/>
        </w:rPr>
        <w:t>Thursday, October 18</w:t>
      </w:r>
      <w:r w:rsidRPr="00A00650">
        <w:rPr>
          <w:rFonts w:ascii="Arial" w:hAnsi="Arial" w:cs="Arial"/>
          <w:b/>
          <w:sz w:val="22"/>
          <w:szCs w:val="22"/>
          <w:vertAlign w:val="superscript"/>
          <w:lang w:eastAsia="en-CA"/>
        </w:rPr>
        <w:t>th</w:t>
      </w:r>
      <w:r w:rsidRPr="00A00650">
        <w:rPr>
          <w:rFonts w:ascii="Arial" w:hAnsi="Arial" w:cs="Arial"/>
          <w:b/>
          <w:sz w:val="22"/>
          <w:szCs w:val="22"/>
          <w:lang w:eastAsia="en-CA"/>
        </w:rPr>
        <w:t xml:space="preserve"> (3</w:t>
      </w:r>
      <w:r w:rsidR="005C2B05" w:rsidRPr="00A00650">
        <w:rPr>
          <w:rFonts w:ascii="Arial" w:hAnsi="Arial" w:cs="Arial"/>
          <w:b/>
          <w:sz w:val="22"/>
          <w:szCs w:val="22"/>
          <w:lang w:eastAsia="en-CA"/>
        </w:rPr>
        <w:t>0</w:t>
      </w:r>
      <w:r w:rsidRPr="00A00650">
        <w:rPr>
          <w:rFonts w:ascii="Arial" w:hAnsi="Arial" w:cs="Arial"/>
          <w:b/>
          <w:sz w:val="22"/>
          <w:szCs w:val="22"/>
          <w:lang w:eastAsia="en-CA"/>
        </w:rPr>
        <w:t>%)</w:t>
      </w:r>
    </w:p>
    <w:p w:rsidR="00E5758F" w:rsidRPr="00A00650" w:rsidRDefault="00666428" w:rsidP="00227EDC">
      <w:pPr>
        <w:pStyle w:val="ListParagraph"/>
        <w:widowControl/>
        <w:numPr>
          <w:ilvl w:val="0"/>
          <w:numId w:val="25"/>
        </w:numPr>
        <w:autoSpaceDE/>
        <w:autoSpaceDN/>
        <w:adjustRightInd/>
        <w:spacing w:after="200" w:line="276" w:lineRule="auto"/>
        <w:rPr>
          <w:rFonts w:ascii="Arial" w:hAnsi="Arial" w:cs="Arial"/>
          <w:b/>
          <w:sz w:val="22"/>
          <w:szCs w:val="22"/>
          <w:lang w:eastAsia="en-CA"/>
        </w:rPr>
      </w:pPr>
      <w:r w:rsidRPr="00A00650">
        <w:rPr>
          <w:rFonts w:ascii="Arial" w:hAnsi="Arial" w:cs="Arial"/>
          <w:sz w:val="22"/>
          <w:szCs w:val="22"/>
          <w:lang w:val="en-CA" w:eastAsia="en-CA"/>
        </w:rPr>
        <w:t xml:space="preserve">An </w:t>
      </w:r>
      <w:r w:rsidR="00E5758F" w:rsidRPr="00A00650">
        <w:rPr>
          <w:rFonts w:ascii="Arial" w:hAnsi="Arial" w:cs="Arial"/>
          <w:sz w:val="22"/>
          <w:szCs w:val="22"/>
          <w:lang w:val="en-CA" w:eastAsia="en-CA"/>
        </w:rPr>
        <w:t>Exam Guide</w:t>
      </w:r>
      <w:r w:rsidRPr="00A00650">
        <w:rPr>
          <w:rFonts w:ascii="Arial" w:hAnsi="Arial" w:cs="Arial"/>
          <w:sz w:val="22"/>
          <w:szCs w:val="22"/>
          <w:lang w:val="en-CA" w:eastAsia="en-CA"/>
        </w:rPr>
        <w:t xml:space="preserve"> w</w:t>
      </w:r>
      <w:r w:rsidR="00E5758F" w:rsidRPr="00A00650">
        <w:rPr>
          <w:rFonts w:ascii="Arial" w:hAnsi="Arial" w:cs="Arial"/>
          <w:sz w:val="22"/>
          <w:szCs w:val="22"/>
          <w:lang w:val="en-CA" w:eastAsia="en-CA"/>
        </w:rPr>
        <w:t xml:space="preserve">ill be posted on </w:t>
      </w:r>
      <w:proofErr w:type="spellStart"/>
      <w:r w:rsidR="00E5758F" w:rsidRPr="00A00650">
        <w:rPr>
          <w:rFonts w:ascii="Arial" w:hAnsi="Arial" w:cs="Arial"/>
          <w:sz w:val="22"/>
          <w:szCs w:val="22"/>
          <w:lang w:val="en-CA" w:eastAsia="en-CA"/>
        </w:rPr>
        <w:t>WebCT</w:t>
      </w:r>
      <w:proofErr w:type="spellEnd"/>
      <w:r w:rsidR="00E5758F" w:rsidRPr="00A00650">
        <w:rPr>
          <w:rFonts w:ascii="Arial" w:hAnsi="Arial" w:cs="Arial"/>
          <w:sz w:val="22"/>
          <w:szCs w:val="22"/>
          <w:lang w:val="en-CA" w:eastAsia="en-CA"/>
        </w:rPr>
        <w:t>.</w:t>
      </w:r>
    </w:p>
    <w:p w:rsidR="00BC0339" w:rsidRPr="00A00650" w:rsidRDefault="00BC0339" w:rsidP="00BC0339">
      <w:pPr>
        <w:pStyle w:val="ListParagraph"/>
        <w:widowControl/>
        <w:autoSpaceDE/>
        <w:autoSpaceDN/>
        <w:adjustRightInd/>
        <w:spacing w:after="200" w:line="276" w:lineRule="auto"/>
        <w:rPr>
          <w:rFonts w:ascii="Arial" w:hAnsi="Arial" w:cs="Arial"/>
          <w:sz w:val="22"/>
          <w:szCs w:val="22"/>
          <w:lang w:eastAsia="en-CA"/>
        </w:rPr>
      </w:pPr>
    </w:p>
    <w:p w:rsidR="00BC0339" w:rsidRPr="00A00650" w:rsidRDefault="00BC0339" w:rsidP="00227EDC">
      <w:pPr>
        <w:pStyle w:val="ListParagraph"/>
        <w:widowControl/>
        <w:numPr>
          <w:ilvl w:val="0"/>
          <w:numId w:val="5"/>
        </w:numPr>
        <w:autoSpaceDE/>
        <w:autoSpaceDN/>
        <w:adjustRightInd/>
        <w:spacing w:after="200" w:line="276" w:lineRule="auto"/>
        <w:rPr>
          <w:rFonts w:ascii="Arial" w:hAnsi="Arial" w:cs="Arial"/>
          <w:b/>
          <w:sz w:val="22"/>
          <w:szCs w:val="22"/>
          <w:lang w:eastAsia="en-CA"/>
        </w:rPr>
      </w:pPr>
      <w:r w:rsidRPr="00A00650">
        <w:rPr>
          <w:rFonts w:ascii="Arial" w:hAnsi="Arial" w:cs="Arial"/>
          <w:b/>
          <w:sz w:val="22"/>
          <w:szCs w:val="22"/>
          <w:lang w:eastAsia="en-CA"/>
        </w:rPr>
        <w:t xml:space="preserve">Final </w:t>
      </w:r>
      <w:r w:rsidR="00532216" w:rsidRPr="00A00650">
        <w:rPr>
          <w:rFonts w:ascii="Arial" w:hAnsi="Arial" w:cs="Arial"/>
          <w:b/>
          <w:sz w:val="22"/>
          <w:szCs w:val="22"/>
          <w:lang w:eastAsia="en-CA"/>
        </w:rPr>
        <w:t xml:space="preserve">Research </w:t>
      </w:r>
      <w:r w:rsidRPr="00A00650">
        <w:rPr>
          <w:rFonts w:ascii="Arial" w:hAnsi="Arial" w:cs="Arial"/>
          <w:b/>
          <w:sz w:val="22"/>
          <w:szCs w:val="22"/>
          <w:lang w:eastAsia="en-CA"/>
        </w:rPr>
        <w:t xml:space="preserve">Paper </w:t>
      </w:r>
      <w:r w:rsidR="00532216" w:rsidRPr="00A00650">
        <w:rPr>
          <w:rFonts w:ascii="Arial" w:hAnsi="Arial" w:cs="Arial"/>
          <w:b/>
          <w:sz w:val="22"/>
          <w:szCs w:val="22"/>
          <w:lang w:eastAsia="en-CA"/>
        </w:rPr>
        <w:t>(16-20 pages)</w:t>
      </w:r>
      <w:r w:rsidR="006A7CA9" w:rsidRPr="00A00650">
        <w:rPr>
          <w:rFonts w:ascii="Arial" w:hAnsi="Arial" w:cs="Arial"/>
          <w:b/>
          <w:sz w:val="22"/>
          <w:szCs w:val="22"/>
          <w:lang w:eastAsia="en-CA"/>
        </w:rPr>
        <w:t xml:space="preserve"> DUE Monday December 3</w:t>
      </w:r>
      <w:r w:rsidR="006A7CA9" w:rsidRPr="00A00650">
        <w:rPr>
          <w:rFonts w:ascii="Arial" w:hAnsi="Arial" w:cs="Arial"/>
          <w:b/>
          <w:sz w:val="22"/>
          <w:szCs w:val="22"/>
          <w:vertAlign w:val="superscript"/>
          <w:lang w:eastAsia="en-CA"/>
        </w:rPr>
        <w:t>rd</w:t>
      </w:r>
      <w:r w:rsidR="006A7CA9" w:rsidRPr="00A00650">
        <w:rPr>
          <w:rFonts w:ascii="Arial" w:hAnsi="Arial" w:cs="Arial"/>
          <w:b/>
          <w:sz w:val="22"/>
          <w:szCs w:val="22"/>
          <w:lang w:eastAsia="en-CA"/>
        </w:rPr>
        <w:t xml:space="preserve"> </w:t>
      </w:r>
      <w:r w:rsidR="00C66C8F" w:rsidRPr="00A00650">
        <w:rPr>
          <w:rFonts w:ascii="Arial" w:hAnsi="Arial" w:cs="Arial"/>
          <w:b/>
          <w:sz w:val="22"/>
          <w:szCs w:val="22"/>
          <w:lang w:eastAsia="en-CA"/>
        </w:rPr>
        <w:t>(40</w:t>
      </w:r>
      <w:r w:rsidR="006A7CA9" w:rsidRPr="00A00650">
        <w:rPr>
          <w:rFonts w:ascii="Arial" w:hAnsi="Arial" w:cs="Arial"/>
          <w:b/>
          <w:sz w:val="22"/>
          <w:szCs w:val="22"/>
          <w:lang w:eastAsia="en-CA"/>
        </w:rPr>
        <w:t>%)</w:t>
      </w:r>
    </w:p>
    <w:p w:rsidR="00E5758F" w:rsidRPr="00A00650" w:rsidRDefault="00E5758F" w:rsidP="00227EDC">
      <w:pPr>
        <w:pStyle w:val="Default"/>
        <w:numPr>
          <w:ilvl w:val="0"/>
          <w:numId w:val="24"/>
        </w:numPr>
        <w:rPr>
          <w:sz w:val="22"/>
          <w:szCs w:val="22"/>
          <w:lang w:val="en-CA" w:eastAsia="en-CA"/>
        </w:rPr>
      </w:pPr>
      <w:r w:rsidRPr="00A00650">
        <w:rPr>
          <w:sz w:val="22"/>
          <w:szCs w:val="22"/>
          <w:lang w:val="en-CA" w:eastAsia="en-CA"/>
        </w:rPr>
        <w:t>Students are strongly encouraged to discuss their final essay topic with me after the mid-term exam.</w:t>
      </w:r>
    </w:p>
    <w:p w:rsidR="00666428" w:rsidRPr="00A00650" w:rsidRDefault="00666428" w:rsidP="00227EDC">
      <w:pPr>
        <w:pStyle w:val="Default"/>
        <w:numPr>
          <w:ilvl w:val="0"/>
          <w:numId w:val="24"/>
        </w:numPr>
        <w:rPr>
          <w:sz w:val="22"/>
          <w:szCs w:val="22"/>
          <w:lang w:val="en-CA" w:eastAsia="en-CA"/>
        </w:rPr>
      </w:pPr>
      <w:r w:rsidRPr="00A00650">
        <w:rPr>
          <w:sz w:val="22"/>
          <w:szCs w:val="22"/>
          <w:lang w:val="en-CA" w:eastAsia="en-CA"/>
        </w:rPr>
        <w:t xml:space="preserve">An Essay Guide will be posted on </w:t>
      </w:r>
      <w:proofErr w:type="spellStart"/>
      <w:r w:rsidRPr="00A00650">
        <w:rPr>
          <w:sz w:val="22"/>
          <w:szCs w:val="22"/>
          <w:lang w:val="en-CA" w:eastAsia="en-CA"/>
        </w:rPr>
        <w:t>WebCT</w:t>
      </w:r>
      <w:proofErr w:type="spellEnd"/>
    </w:p>
    <w:p w:rsidR="00666428" w:rsidRPr="00A00650" w:rsidRDefault="00666428" w:rsidP="00E5758F">
      <w:pPr>
        <w:rPr>
          <w:rFonts w:ascii="Arial" w:hAnsi="Arial" w:cs="Arial"/>
          <w:sz w:val="22"/>
          <w:szCs w:val="22"/>
        </w:rPr>
      </w:pPr>
    </w:p>
    <w:p w:rsidR="00E5758F" w:rsidRPr="00A00650" w:rsidRDefault="00E5758F" w:rsidP="00E5758F">
      <w:pPr>
        <w:rPr>
          <w:rFonts w:ascii="Arial" w:hAnsi="Arial" w:cs="Arial"/>
          <w:sz w:val="22"/>
          <w:szCs w:val="22"/>
          <w:u w:val="single"/>
        </w:rPr>
      </w:pPr>
      <w:r w:rsidRPr="00A00650">
        <w:rPr>
          <w:rFonts w:ascii="Arial" w:hAnsi="Arial" w:cs="Arial"/>
          <w:sz w:val="22"/>
          <w:szCs w:val="22"/>
        </w:rPr>
        <w:t xml:space="preserve">For both the mid-term exam and final paper, students should note the Law Department’s Style Sheet at </w:t>
      </w:r>
      <w:hyperlink r:id="rId14" w:history="1">
        <w:r w:rsidRPr="00A00650">
          <w:rPr>
            <w:rStyle w:val="Hyperlink"/>
            <w:rFonts w:ascii="Arial" w:hAnsi="Arial" w:cs="Arial"/>
            <w:sz w:val="22"/>
            <w:szCs w:val="22"/>
          </w:rPr>
          <w:t>http://www1.carleton.ca/law/ccms/wp-content/ccms-files/legal_style_sheet.pdf</w:t>
        </w:r>
      </w:hyperlink>
      <w:r w:rsidRPr="00A00650">
        <w:rPr>
          <w:rFonts w:ascii="Arial" w:hAnsi="Arial" w:cs="Arial"/>
          <w:sz w:val="22"/>
          <w:szCs w:val="22"/>
          <w:u w:val="single"/>
        </w:rPr>
        <w:t xml:space="preserve"> </w:t>
      </w:r>
    </w:p>
    <w:p w:rsidR="0012796A" w:rsidRPr="00A00650" w:rsidRDefault="0012796A" w:rsidP="00E5758F">
      <w:pPr>
        <w:rPr>
          <w:rFonts w:ascii="Arial" w:hAnsi="Arial" w:cs="Arial"/>
          <w:sz w:val="22"/>
          <w:szCs w:val="22"/>
          <w:u w:val="single"/>
        </w:rPr>
      </w:pPr>
    </w:p>
    <w:p w:rsidR="00DC61BD" w:rsidRPr="00A00650" w:rsidRDefault="00D074C6" w:rsidP="00BD7267">
      <w:pPr>
        <w:rPr>
          <w:rFonts w:ascii="Arial" w:hAnsi="Arial" w:cs="Arial"/>
          <w:b/>
          <w:sz w:val="22"/>
          <w:szCs w:val="22"/>
        </w:rPr>
      </w:pPr>
      <w:r w:rsidRPr="00A00650">
        <w:rPr>
          <w:rFonts w:ascii="Arial" w:hAnsi="Arial" w:cs="Arial"/>
          <w:b/>
          <w:sz w:val="22"/>
          <w:szCs w:val="22"/>
        </w:rPr>
        <w:t xml:space="preserve">**Confirm what time the Department of Law &amp; Legal Studies Office closes on </w:t>
      </w:r>
    </w:p>
    <w:p w:rsidR="00DC61BD" w:rsidRPr="00A00650" w:rsidRDefault="00D074C6" w:rsidP="00BD7267">
      <w:pPr>
        <w:rPr>
          <w:rFonts w:ascii="Arial" w:hAnsi="Arial" w:cs="Arial"/>
          <w:b/>
          <w:sz w:val="22"/>
          <w:szCs w:val="22"/>
        </w:rPr>
      </w:pPr>
      <w:r w:rsidRPr="00A00650">
        <w:rPr>
          <w:rFonts w:ascii="Arial" w:hAnsi="Arial" w:cs="Arial"/>
          <w:b/>
          <w:sz w:val="22"/>
          <w:szCs w:val="22"/>
        </w:rPr>
        <w:t>Monday, December 3</w:t>
      </w:r>
      <w:r w:rsidRPr="00A00650">
        <w:rPr>
          <w:rFonts w:ascii="Arial" w:hAnsi="Arial" w:cs="Arial"/>
          <w:b/>
          <w:sz w:val="22"/>
          <w:szCs w:val="22"/>
          <w:vertAlign w:val="superscript"/>
        </w:rPr>
        <w:t>rd</w:t>
      </w:r>
      <w:r w:rsidRPr="00A00650">
        <w:rPr>
          <w:rFonts w:ascii="Arial" w:hAnsi="Arial" w:cs="Arial"/>
          <w:b/>
          <w:sz w:val="22"/>
          <w:szCs w:val="22"/>
        </w:rPr>
        <w:t xml:space="preserve"> to ensure that your final paper is stamped as </w:t>
      </w:r>
      <w:r w:rsidR="00DC61BD" w:rsidRPr="00A00650">
        <w:rPr>
          <w:rFonts w:ascii="Arial" w:hAnsi="Arial" w:cs="Arial"/>
          <w:b/>
          <w:sz w:val="22"/>
          <w:szCs w:val="22"/>
        </w:rPr>
        <w:t xml:space="preserve">being </w:t>
      </w:r>
      <w:r w:rsidRPr="00A00650">
        <w:rPr>
          <w:rFonts w:ascii="Arial" w:hAnsi="Arial" w:cs="Arial"/>
          <w:b/>
          <w:sz w:val="22"/>
          <w:szCs w:val="22"/>
        </w:rPr>
        <w:t xml:space="preserve">received by </w:t>
      </w:r>
    </w:p>
    <w:p w:rsidR="00D074C6" w:rsidRPr="00A00650" w:rsidRDefault="00D074C6" w:rsidP="00BD7267">
      <w:pPr>
        <w:rPr>
          <w:rFonts w:ascii="Arial" w:hAnsi="Arial" w:cs="Arial"/>
          <w:b/>
          <w:bCs/>
          <w:sz w:val="22"/>
          <w:szCs w:val="22"/>
        </w:rPr>
      </w:pPr>
      <w:proofErr w:type="gramStart"/>
      <w:r w:rsidRPr="00A00650">
        <w:rPr>
          <w:rFonts w:ascii="Arial" w:hAnsi="Arial" w:cs="Arial"/>
          <w:b/>
          <w:sz w:val="22"/>
          <w:szCs w:val="22"/>
        </w:rPr>
        <w:t>the</w:t>
      </w:r>
      <w:proofErr w:type="gramEnd"/>
      <w:r w:rsidRPr="00A00650">
        <w:rPr>
          <w:rFonts w:ascii="Arial" w:hAnsi="Arial" w:cs="Arial"/>
          <w:b/>
          <w:sz w:val="22"/>
          <w:szCs w:val="22"/>
        </w:rPr>
        <w:t xml:space="preserve"> due date.**</w:t>
      </w:r>
    </w:p>
    <w:p w:rsidR="00BD7267" w:rsidRPr="00A00650" w:rsidRDefault="00BD7267" w:rsidP="00FE11F0">
      <w:pPr>
        <w:widowControl/>
        <w:rPr>
          <w:rFonts w:ascii="Arial" w:hAnsi="Arial" w:cs="Arial"/>
          <w:b/>
          <w:bCs/>
          <w:sz w:val="22"/>
          <w:szCs w:val="22"/>
          <w:lang w:val="en-CA" w:eastAsia="en-CA"/>
        </w:rPr>
      </w:pPr>
    </w:p>
    <w:p w:rsidR="00FE11F0" w:rsidRPr="00A00650" w:rsidRDefault="00FE11F0" w:rsidP="00FE11F0">
      <w:pPr>
        <w:widowControl/>
        <w:rPr>
          <w:rFonts w:ascii="Arial" w:hAnsi="Arial" w:cs="Arial"/>
          <w:b/>
          <w:bCs/>
          <w:sz w:val="22"/>
          <w:szCs w:val="22"/>
          <w:lang w:val="en-CA" w:eastAsia="en-CA"/>
        </w:rPr>
      </w:pPr>
      <w:r w:rsidRPr="00A00650">
        <w:rPr>
          <w:rFonts w:ascii="Arial" w:hAnsi="Arial" w:cs="Arial"/>
          <w:b/>
          <w:bCs/>
          <w:sz w:val="22"/>
          <w:szCs w:val="22"/>
          <w:lang w:val="en-CA" w:eastAsia="en-CA"/>
        </w:rPr>
        <w:t>How is participation graded?</w:t>
      </w:r>
    </w:p>
    <w:p w:rsidR="00FE11F0" w:rsidRPr="00A00650" w:rsidRDefault="00FE11F0" w:rsidP="00FE11F0">
      <w:pPr>
        <w:widowControl/>
        <w:rPr>
          <w:rFonts w:ascii="Arial" w:hAnsi="Arial" w:cs="Arial"/>
          <w:b/>
          <w:bCs/>
          <w:sz w:val="22"/>
          <w:szCs w:val="22"/>
          <w:lang w:val="en-CA" w:eastAsia="en-CA"/>
        </w:rPr>
      </w:pPr>
    </w:p>
    <w:p w:rsidR="00FE11F0" w:rsidRPr="00A00650" w:rsidRDefault="00FE11F0" w:rsidP="00FE11F0">
      <w:pPr>
        <w:widowControl/>
        <w:rPr>
          <w:rFonts w:ascii="Arial" w:hAnsi="Arial" w:cs="Arial"/>
          <w:sz w:val="22"/>
          <w:szCs w:val="22"/>
          <w:lang w:val="en-CA" w:eastAsia="en-CA"/>
        </w:rPr>
      </w:pPr>
      <w:r w:rsidRPr="00A00650">
        <w:rPr>
          <w:rFonts w:ascii="Arial" w:hAnsi="Arial" w:cs="Arial"/>
          <w:sz w:val="22"/>
          <w:szCs w:val="22"/>
          <w:lang w:val="en-CA" w:eastAsia="en-CA"/>
        </w:rPr>
        <w:t xml:space="preserve">I will be looking for a </w:t>
      </w:r>
      <w:r w:rsidR="000C59E6" w:rsidRPr="00A00650">
        <w:rPr>
          <w:rFonts w:ascii="Arial" w:hAnsi="Arial" w:cs="Arial"/>
          <w:sz w:val="22"/>
          <w:szCs w:val="22"/>
          <w:lang w:val="en-CA" w:eastAsia="en-CA"/>
        </w:rPr>
        <w:t>number of</w:t>
      </w:r>
      <w:r w:rsidRPr="00A00650">
        <w:rPr>
          <w:rFonts w:ascii="Arial" w:hAnsi="Arial" w:cs="Arial"/>
          <w:sz w:val="22"/>
          <w:szCs w:val="22"/>
          <w:lang w:val="en-CA" w:eastAsia="en-CA"/>
        </w:rPr>
        <w:t xml:space="preserve"> things when I evaluate student participation </w:t>
      </w:r>
      <w:r w:rsidR="003A063B" w:rsidRPr="00A00650">
        <w:rPr>
          <w:rFonts w:ascii="Arial" w:hAnsi="Arial" w:cs="Arial"/>
          <w:sz w:val="22"/>
          <w:szCs w:val="22"/>
          <w:lang w:val="en-CA" w:eastAsia="en-CA"/>
        </w:rPr>
        <w:t xml:space="preserve">throughout this </w:t>
      </w:r>
      <w:r w:rsidRPr="00A00650">
        <w:rPr>
          <w:rFonts w:ascii="Arial" w:hAnsi="Arial" w:cs="Arial"/>
          <w:sz w:val="22"/>
          <w:szCs w:val="22"/>
          <w:lang w:val="en-CA" w:eastAsia="en-CA"/>
        </w:rPr>
        <w:t>seminar</w:t>
      </w:r>
      <w:r w:rsidR="003A063B" w:rsidRPr="00A00650">
        <w:rPr>
          <w:rFonts w:ascii="Arial" w:hAnsi="Arial" w:cs="Arial"/>
          <w:sz w:val="22"/>
          <w:szCs w:val="22"/>
          <w:lang w:val="en-CA" w:eastAsia="en-CA"/>
        </w:rPr>
        <w:t xml:space="preserve"> course</w:t>
      </w:r>
      <w:r w:rsidR="000C59E6" w:rsidRPr="00A00650">
        <w:rPr>
          <w:rFonts w:ascii="Arial" w:hAnsi="Arial" w:cs="Arial"/>
          <w:sz w:val="22"/>
          <w:szCs w:val="22"/>
          <w:lang w:val="en-CA" w:eastAsia="en-CA"/>
        </w:rPr>
        <w:t>:</w:t>
      </w:r>
    </w:p>
    <w:p w:rsidR="00FE11F0" w:rsidRPr="00A00650" w:rsidRDefault="00FE11F0" w:rsidP="00FE11F0">
      <w:pPr>
        <w:widowControl/>
        <w:rPr>
          <w:rFonts w:ascii="Arial" w:hAnsi="Arial" w:cs="Arial"/>
          <w:sz w:val="22"/>
          <w:szCs w:val="22"/>
          <w:lang w:val="en-CA" w:eastAsia="en-CA"/>
        </w:rPr>
      </w:pPr>
    </w:p>
    <w:p w:rsidR="00FE11F0" w:rsidRPr="00A00650" w:rsidRDefault="00FE11F0" w:rsidP="00227EDC">
      <w:pPr>
        <w:pStyle w:val="ListParagraph"/>
        <w:widowControl/>
        <w:numPr>
          <w:ilvl w:val="0"/>
          <w:numId w:val="9"/>
        </w:numPr>
        <w:rPr>
          <w:rFonts w:ascii="Arial" w:hAnsi="Arial" w:cs="Arial"/>
          <w:sz w:val="22"/>
          <w:szCs w:val="22"/>
          <w:lang w:val="en-CA" w:eastAsia="en-CA"/>
        </w:rPr>
      </w:pPr>
      <w:r w:rsidRPr="00A00650">
        <w:rPr>
          <w:rFonts w:ascii="Arial" w:hAnsi="Arial" w:cs="Arial"/>
          <w:b/>
          <w:bCs/>
          <w:sz w:val="22"/>
          <w:szCs w:val="22"/>
          <w:lang w:val="en-CA" w:eastAsia="en-CA"/>
        </w:rPr>
        <w:t>Preparedness</w:t>
      </w:r>
      <w:r w:rsidRPr="00A00650">
        <w:rPr>
          <w:rFonts w:ascii="Arial" w:hAnsi="Arial" w:cs="Arial"/>
          <w:sz w:val="22"/>
          <w:szCs w:val="22"/>
          <w:lang w:val="en-CA" w:eastAsia="en-CA"/>
        </w:rPr>
        <w:t>. Has the student done the reading and brought the reading and notes to class?</w:t>
      </w:r>
    </w:p>
    <w:p w:rsidR="00FE11F0" w:rsidRPr="00A00650" w:rsidRDefault="00FE11F0" w:rsidP="00227EDC">
      <w:pPr>
        <w:pStyle w:val="ListParagraph"/>
        <w:widowControl/>
        <w:numPr>
          <w:ilvl w:val="0"/>
          <w:numId w:val="9"/>
        </w:numPr>
        <w:rPr>
          <w:rFonts w:ascii="Arial" w:hAnsi="Arial" w:cs="Arial"/>
          <w:sz w:val="22"/>
          <w:szCs w:val="22"/>
          <w:lang w:val="en-CA" w:eastAsia="en-CA"/>
        </w:rPr>
      </w:pPr>
      <w:r w:rsidRPr="00A00650">
        <w:rPr>
          <w:rFonts w:ascii="Arial" w:hAnsi="Arial" w:cs="Arial"/>
          <w:b/>
          <w:bCs/>
          <w:sz w:val="22"/>
          <w:szCs w:val="22"/>
          <w:lang w:val="en-CA" w:eastAsia="en-CA"/>
        </w:rPr>
        <w:t>Quality of comments</w:t>
      </w:r>
      <w:r w:rsidRPr="00A00650">
        <w:rPr>
          <w:rFonts w:ascii="Arial" w:hAnsi="Arial" w:cs="Arial"/>
          <w:sz w:val="22"/>
          <w:szCs w:val="22"/>
          <w:lang w:val="en-CA" w:eastAsia="en-CA"/>
        </w:rPr>
        <w:t>. Did the student contribute to the overall flow of discussion, make</w:t>
      </w:r>
    </w:p>
    <w:p w:rsidR="00FE11F0" w:rsidRPr="00A00650" w:rsidRDefault="00FE11F0" w:rsidP="00227EDC">
      <w:pPr>
        <w:pStyle w:val="ListParagraph"/>
        <w:widowControl/>
        <w:numPr>
          <w:ilvl w:val="0"/>
          <w:numId w:val="9"/>
        </w:numPr>
        <w:rPr>
          <w:rFonts w:ascii="Arial" w:hAnsi="Arial" w:cs="Arial"/>
          <w:sz w:val="22"/>
          <w:szCs w:val="22"/>
          <w:lang w:val="en-CA" w:eastAsia="en-CA"/>
        </w:rPr>
      </w:pPr>
      <w:proofErr w:type="gramStart"/>
      <w:r w:rsidRPr="00A00650">
        <w:rPr>
          <w:rFonts w:ascii="Arial" w:hAnsi="Arial" w:cs="Arial"/>
          <w:sz w:val="22"/>
          <w:szCs w:val="22"/>
          <w:lang w:val="en-CA" w:eastAsia="en-CA"/>
        </w:rPr>
        <w:t>comments</w:t>
      </w:r>
      <w:proofErr w:type="gramEnd"/>
      <w:r w:rsidRPr="00A00650">
        <w:rPr>
          <w:rFonts w:ascii="Arial" w:hAnsi="Arial" w:cs="Arial"/>
          <w:sz w:val="22"/>
          <w:szCs w:val="22"/>
          <w:lang w:val="en-CA" w:eastAsia="en-CA"/>
        </w:rPr>
        <w:t xml:space="preserve"> that were informed by the readings and the issues at hand, move the conversation forward,</w:t>
      </w:r>
      <w:r w:rsidR="000C59E6" w:rsidRPr="00A00650">
        <w:rPr>
          <w:rFonts w:ascii="Arial" w:hAnsi="Arial" w:cs="Arial"/>
          <w:sz w:val="22"/>
          <w:szCs w:val="22"/>
          <w:lang w:val="en-CA" w:eastAsia="en-CA"/>
        </w:rPr>
        <w:t xml:space="preserve"> </w:t>
      </w:r>
      <w:r w:rsidRPr="00A00650">
        <w:rPr>
          <w:rFonts w:ascii="Arial" w:hAnsi="Arial" w:cs="Arial"/>
          <w:sz w:val="22"/>
          <w:szCs w:val="22"/>
          <w:lang w:val="en-CA" w:eastAsia="en-CA"/>
        </w:rPr>
        <w:t>use examples from t</w:t>
      </w:r>
      <w:r w:rsidR="000C59E6" w:rsidRPr="00A00650">
        <w:rPr>
          <w:rFonts w:ascii="Arial" w:hAnsi="Arial" w:cs="Arial"/>
          <w:sz w:val="22"/>
          <w:szCs w:val="22"/>
          <w:lang w:val="en-CA" w:eastAsia="en-CA"/>
        </w:rPr>
        <w:t xml:space="preserve">he readings to help back up their </w:t>
      </w:r>
      <w:r w:rsidRPr="00A00650">
        <w:rPr>
          <w:rFonts w:ascii="Arial" w:hAnsi="Arial" w:cs="Arial"/>
          <w:sz w:val="22"/>
          <w:szCs w:val="22"/>
          <w:lang w:val="en-CA" w:eastAsia="en-CA"/>
        </w:rPr>
        <w:t>points?</w:t>
      </w:r>
    </w:p>
    <w:p w:rsidR="00FE11F0" w:rsidRPr="00A00650" w:rsidRDefault="00FE11F0" w:rsidP="00227EDC">
      <w:pPr>
        <w:pStyle w:val="ListParagraph"/>
        <w:widowControl/>
        <w:numPr>
          <w:ilvl w:val="0"/>
          <w:numId w:val="9"/>
        </w:numPr>
        <w:rPr>
          <w:rFonts w:ascii="Arial" w:hAnsi="Arial" w:cs="Arial"/>
          <w:sz w:val="22"/>
          <w:szCs w:val="22"/>
          <w:lang w:val="en-CA" w:eastAsia="en-CA"/>
        </w:rPr>
      </w:pPr>
      <w:r w:rsidRPr="00A00650">
        <w:rPr>
          <w:rFonts w:ascii="Arial" w:hAnsi="Arial" w:cs="Arial"/>
          <w:b/>
          <w:bCs/>
          <w:sz w:val="22"/>
          <w:szCs w:val="22"/>
          <w:lang w:val="en-CA" w:eastAsia="en-CA"/>
        </w:rPr>
        <w:t>Initiative and responsiveness</w:t>
      </w:r>
      <w:r w:rsidRPr="00A00650">
        <w:rPr>
          <w:rFonts w:ascii="Arial" w:hAnsi="Arial" w:cs="Arial"/>
          <w:sz w:val="22"/>
          <w:szCs w:val="22"/>
          <w:lang w:val="en-CA" w:eastAsia="en-CA"/>
        </w:rPr>
        <w:t>. Did the student both initiate dialogue and engage in the</w:t>
      </w:r>
    </w:p>
    <w:p w:rsidR="00FE11F0" w:rsidRPr="00A00650" w:rsidRDefault="00FE11F0" w:rsidP="00227EDC">
      <w:pPr>
        <w:pStyle w:val="ListParagraph"/>
        <w:widowControl/>
        <w:numPr>
          <w:ilvl w:val="0"/>
          <w:numId w:val="9"/>
        </w:numPr>
        <w:rPr>
          <w:rFonts w:ascii="Arial" w:hAnsi="Arial" w:cs="Arial"/>
          <w:sz w:val="22"/>
          <w:szCs w:val="22"/>
          <w:lang w:val="en-CA" w:eastAsia="en-CA"/>
        </w:rPr>
      </w:pPr>
      <w:proofErr w:type="gramStart"/>
      <w:r w:rsidRPr="00A00650">
        <w:rPr>
          <w:rFonts w:ascii="Arial" w:hAnsi="Arial" w:cs="Arial"/>
          <w:sz w:val="22"/>
          <w:szCs w:val="22"/>
          <w:lang w:val="en-CA" w:eastAsia="en-CA"/>
        </w:rPr>
        <w:t>dialogue</w:t>
      </w:r>
      <w:proofErr w:type="gramEnd"/>
      <w:r w:rsidRPr="00A00650">
        <w:rPr>
          <w:rFonts w:ascii="Arial" w:hAnsi="Arial" w:cs="Arial"/>
          <w:sz w:val="22"/>
          <w:szCs w:val="22"/>
          <w:lang w:val="en-CA" w:eastAsia="en-CA"/>
        </w:rPr>
        <w:t xml:space="preserve"> initiated by others?</w:t>
      </w:r>
    </w:p>
    <w:p w:rsidR="00FE11F0" w:rsidRPr="00A00650" w:rsidRDefault="00FE11F0" w:rsidP="00227EDC">
      <w:pPr>
        <w:pStyle w:val="ListParagraph"/>
        <w:widowControl/>
        <w:numPr>
          <w:ilvl w:val="0"/>
          <w:numId w:val="9"/>
        </w:numPr>
        <w:rPr>
          <w:rFonts w:ascii="Arial" w:hAnsi="Arial" w:cs="Arial"/>
          <w:sz w:val="22"/>
          <w:szCs w:val="22"/>
          <w:lang w:val="en-CA" w:eastAsia="en-CA"/>
        </w:rPr>
      </w:pPr>
      <w:r w:rsidRPr="00A00650">
        <w:rPr>
          <w:rFonts w:ascii="Arial" w:hAnsi="Arial" w:cs="Arial"/>
          <w:b/>
          <w:bCs/>
          <w:sz w:val="22"/>
          <w:szCs w:val="22"/>
          <w:lang w:val="en-CA" w:eastAsia="en-CA"/>
        </w:rPr>
        <w:t>Quality of listening</w:t>
      </w:r>
      <w:r w:rsidRPr="00A00650">
        <w:rPr>
          <w:rFonts w:ascii="Arial" w:hAnsi="Arial" w:cs="Arial"/>
          <w:sz w:val="22"/>
          <w:szCs w:val="22"/>
          <w:lang w:val="en-CA" w:eastAsia="en-CA"/>
        </w:rPr>
        <w:t>. Did the student listen to others, follow up on other students’ comments,</w:t>
      </w:r>
      <w:r w:rsidR="000C59E6" w:rsidRPr="00A00650">
        <w:rPr>
          <w:rFonts w:ascii="Arial" w:hAnsi="Arial" w:cs="Arial"/>
          <w:sz w:val="22"/>
          <w:szCs w:val="22"/>
          <w:lang w:val="en-CA" w:eastAsia="en-CA"/>
        </w:rPr>
        <w:t xml:space="preserve"> </w:t>
      </w:r>
      <w:proofErr w:type="gramStart"/>
      <w:r w:rsidRPr="00A00650">
        <w:rPr>
          <w:rFonts w:ascii="Arial" w:hAnsi="Arial" w:cs="Arial"/>
          <w:sz w:val="22"/>
          <w:szCs w:val="22"/>
          <w:lang w:val="en-CA" w:eastAsia="en-CA"/>
        </w:rPr>
        <w:t>ask</w:t>
      </w:r>
      <w:proofErr w:type="gramEnd"/>
      <w:r w:rsidRPr="00A00650">
        <w:rPr>
          <w:rFonts w:ascii="Arial" w:hAnsi="Arial" w:cs="Arial"/>
          <w:sz w:val="22"/>
          <w:szCs w:val="22"/>
          <w:lang w:val="en-CA" w:eastAsia="en-CA"/>
        </w:rPr>
        <w:t xml:space="preserve"> questions of classmates?</w:t>
      </w:r>
    </w:p>
    <w:p w:rsidR="00FE11F0" w:rsidRPr="00A00650" w:rsidRDefault="00FE11F0" w:rsidP="00FE11F0">
      <w:pPr>
        <w:pStyle w:val="Default"/>
        <w:rPr>
          <w:sz w:val="22"/>
          <w:szCs w:val="22"/>
          <w:lang w:val="en-CA" w:eastAsia="en-CA"/>
        </w:rPr>
      </w:pPr>
    </w:p>
    <w:p w:rsidR="00E5758F" w:rsidRPr="00A00650" w:rsidRDefault="00E5758F" w:rsidP="00E5758F">
      <w:pPr>
        <w:pStyle w:val="Default"/>
        <w:rPr>
          <w:b/>
          <w:bCs/>
          <w:sz w:val="22"/>
          <w:szCs w:val="22"/>
        </w:rPr>
      </w:pPr>
      <w:r w:rsidRPr="00A00650">
        <w:rPr>
          <w:b/>
          <w:bCs/>
          <w:sz w:val="22"/>
          <w:szCs w:val="22"/>
          <w:u w:val="single"/>
        </w:rPr>
        <w:t>DEPARTMENTAL POLICY AND PROCEDURE</w:t>
      </w:r>
      <w:r w:rsidRPr="00A00650">
        <w:rPr>
          <w:b/>
          <w:bCs/>
          <w:sz w:val="22"/>
          <w:szCs w:val="22"/>
        </w:rPr>
        <w:t xml:space="preserve">: </w:t>
      </w:r>
    </w:p>
    <w:p w:rsidR="00E5758F" w:rsidRPr="00A00650" w:rsidRDefault="00E5758F" w:rsidP="00E5758F">
      <w:pPr>
        <w:pStyle w:val="Default"/>
        <w:rPr>
          <w:sz w:val="22"/>
          <w:szCs w:val="22"/>
        </w:rPr>
      </w:pPr>
    </w:p>
    <w:p w:rsidR="00AB1DDB" w:rsidRPr="00A00650" w:rsidRDefault="00AB1DDB" w:rsidP="00FE11F0">
      <w:pPr>
        <w:pStyle w:val="Default"/>
        <w:rPr>
          <w:b/>
          <w:bCs/>
          <w:sz w:val="22"/>
          <w:szCs w:val="22"/>
        </w:rPr>
      </w:pPr>
      <w:r w:rsidRPr="00A00650">
        <w:rPr>
          <w:b/>
          <w:bCs/>
          <w:sz w:val="22"/>
          <w:szCs w:val="22"/>
        </w:rPr>
        <w:t>Deferred Final Examinations and Final Assignments (</w:t>
      </w:r>
      <w:r w:rsidR="008A31C1" w:rsidRPr="00A00650">
        <w:rPr>
          <w:b/>
          <w:bCs/>
          <w:sz w:val="22"/>
          <w:szCs w:val="22"/>
        </w:rPr>
        <w:t>including final papers/essays</w:t>
      </w:r>
      <w:r w:rsidRPr="00A00650">
        <w:rPr>
          <w:b/>
          <w:bCs/>
          <w:sz w:val="22"/>
          <w:szCs w:val="22"/>
        </w:rPr>
        <w:t>)</w:t>
      </w:r>
    </w:p>
    <w:p w:rsidR="00AB1DDB" w:rsidRDefault="00AB1DDB" w:rsidP="00AB1DDB">
      <w:pPr>
        <w:rPr>
          <w:rFonts w:ascii="Arial" w:hAnsi="Arial" w:cs="Arial"/>
          <w:sz w:val="22"/>
          <w:szCs w:val="22"/>
        </w:rPr>
      </w:pPr>
      <w:r w:rsidRPr="00A00650">
        <w:rPr>
          <w:rFonts w:ascii="Arial" w:hAnsi="Arial" w:cs="Arial"/>
          <w:b/>
          <w:bCs/>
          <w:sz w:val="22"/>
          <w:szCs w:val="22"/>
        </w:rPr>
        <w:br/>
      </w:r>
      <w:r w:rsidRPr="00A00650">
        <w:rPr>
          <w:rFonts w:ascii="Arial" w:hAnsi="Arial" w:cs="Arial"/>
          <w:sz w:val="22"/>
          <w:szCs w:val="22"/>
        </w:rPr>
        <w:t xml:space="preserve">A student who is unable to write a scheduled </w:t>
      </w:r>
      <w:r w:rsidRPr="00A00650">
        <w:rPr>
          <w:rFonts w:ascii="Arial" w:hAnsi="Arial" w:cs="Arial"/>
          <w:bCs/>
          <w:sz w:val="22"/>
          <w:szCs w:val="22"/>
        </w:rPr>
        <w:t>final examination</w:t>
      </w:r>
      <w:r w:rsidRPr="00A00650">
        <w:rPr>
          <w:rFonts w:ascii="Arial" w:hAnsi="Arial" w:cs="Arial"/>
          <w:sz w:val="22"/>
          <w:szCs w:val="22"/>
        </w:rPr>
        <w:t xml:space="preserve">, or complete a final take-home assignment (0.5 credit/one term course), because of illness or other circumstances beyond his/her control, or whose performance on the examination has been impaired by such circumstances, may, on </w:t>
      </w:r>
      <w:r w:rsidRPr="00A00650">
        <w:rPr>
          <w:rFonts w:ascii="Arial" w:hAnsi="Arial" w:cs="Arial"/>
          <w:bCs/>
          <w:sz w:val="22"/>
          <w:szCs w:val="22"/>
        </w:rPr>
        <w:t>application to the Registrar’s Office</w:t>
      </w:r>
      <w:r w:rsidRPr="00A00650">
        <w:rPr>
          <w:rFonts w:ascii="Arial" w:hAnsi="Arial" w:cs="Arial"/>
          <w:sz w:val="22"/>
          <w:szCs w:val="22"/>
        </w:rPr>
        <w:t xml:space="preserve">, be granted permission to write a deferred final exam or assignment with proper documentation. </w:t>
      </w:r>
      <w:r w:rsidRPr="00A00650">
        <w:rPr>
          <w:rFonts w:ascii="Arial" w:hAnsi="Arial" w:cs="Arial"/>
          <w:b/>
          <w:sz w:val="22"/>
          <w:szCs w:val="22"/>
          <w:u w:val="single"/>
        </w:rPr>
        <w:t xml:space="preserve">Your instructor cannot grant you a deferral of </w:t>
      </w:r>
      <w:r w:rsidR="00D93920" w:rsidRPr="00A00650">
        <w:rPr>
          <w:rFonts w:ascii="Arial" w:hAnsi="Arial" w:cs="Arial"/>
          <w:b/>
          <w:sz w:val="22"/>
          <w:szCs w:val="22"/>
          <w:u w:val="single"/>
        </w:rPr>
        <w:t>a Final Assignment</w:t>
      </w:r>
      <w:r w:rsidRPr="00A00650">
        <w:rPr>
          <w:rFonts w:ascii="Arial" w:hAnsi="Arial" w:cs="Arial"/>
          <w:b/>
          <w:sz w:val="22"/>
          <w:szCs w:val="22"/>
          <w:u w:val="single"/>
        </w:rPr>
        <w:t>.</w:t>
      </w:r>
      <w:r w:rsidRPr="00A00650">
        <w:rPr>
          <w:rFonts w:ascii="Arial" w:hAnsi="Arial" w:cs="Arial"/>
          <w:b/>
          <w:sz w:val="22"/>
          <w:szCs w:val="22"/>
        </w:rPr>
        <w:br/>
      </w:r>
      <w:r w:rsidRPr="00A00650">
        <w:rPr>
          <w:rFonts w:ascii="Arial" w:hAnsi="Arial" w:cs="Arial"/>
          <w:sz w:val="22"/>
          <w:szCs w:val="22"/>
        </w:rPr>
        <w:t> </w:t>
      </w:r>
      <w:r w:rsidRPr="00A00650">
        <w:rPr>
          <w:rFonts w:ascii="Arial" w:hAnsi="Arial" w:cs="Arial"/>
          <w:sz w:val="22"/>
          <w:szCs w:val="22"/>
        </w:rPr>
        <w:br/>
        <w:t>Applications for deferred final assignments must: </w:t>
      </w:r>
    </w:p>
    <w:p w:rsidR="00BD7267" w:rsidRPr="00A00650" w:rsidRDefault="00BD7267" w:rsidP="00AB1DDB">
      <w:pPr>
        <w:rPr>
          <w:rFonts w:ascii="Arial" w:hAnsi="Arial" w:cs="Arial"/>
          <w:sz w:val="22"/>
          <w:szCs w:val="22"/>
        </w:rPr>
      </w:pPr>
    </w:p>
    <w:p w:rsidR="00AB1DDB" w:rsidRPr="00A00650" w:rsidRDefault="00AB1DDB" w:rsidP="00227EDC">
      <w:pPr>
        <w:widowControl/>
        <w:numPr>
          <w:ilvl w:val="0"/>
          <w:numId w:val="1"/>
        </w:numPr>
        <w:autoSpaceDE/>
        <w:autoSpaceDN/>
        <w:adjustRightInd/>
        <w:spacing w:before="100" w:after="100"/>
        <w:rPr>
          <w:rFonts w:ascii="Arial" w:hAnsi="Arial" w:cs="Arial"/>
          <w:sz w:val="22"/>
          <w:szCs w:val="22"/>
        </w:rPr>
      </w:pPr>
      <w:r w:rsidRPr="00A00650">
        <w:rPr>
          <w:rFonts w:ascii="Arial" w:hAnsi="Arial" w:cs="Arial"/>
          <w:sz w:val="22"/>
          <w:szCs w:val="22"/>
        </w:rPr>
        <w:t xml:space="preserve">be made in writing to the appropriate Registrar’s Office </w:t>
      </w:r>
      <w:r w:rsidRPr="00A00650">
        <w:rPr>
          <w:rFonts w:ascii="Arial" w:hAnsi="Arial" w:cs="Arial"/>
          <w:bCs/>
          <w:sz w:val="22"/>
          <w:szCs w:val="22"/>
          <w:u w:val="single"/>
        </w:rPr>
        <w:t>no later than 5 business</w:t>
      </w:r>
      <w:r w:rsidRPr="00A00650">
        <w:rPr>
          <w:rFonts w:ascii="Arial" w:hAnsi="Arial" w:cs="Arial"/>
          <w:b/>
          <w:bCs/>
          <w:sz w:val="22"/>
          <w:szCs w:val="22"/>
        </w:rPr>
        <w:t xml:space="preserve"> </w:t>
      </w:r>
      <w:r w:rsidRPr="00A00650">
        <w:rPr>
          <w:rFonts w:ascii="Arial" w:hAnsi="Arial" w:cs="Arial"/>
          <w:sz w:val="22"/>
          <w:szCs w:val="22"/>
        </w:rPr>
        <w:t xml:space="preserve">days after the date of the examination or the last day of classes; and </w:t>
      </w:r>
    </w:p>
    <w:p w:rsidR="00AB1DDB" w:rsidRPr="00A00650" w:rsidRDefault="00AB1DDB" w:rsidP="00227EDC">
      <w:pPr>
        <w:widowControl/>
        <w:numPr>
          <w:ilvl w:val="0"/>
          <w:numId w:val="2"/>
        </w:numPr>
        <w:autoSpaceDE/>
        <w:autoSpaceDN/>
        <w:adjustRightInd/>
        <w:spacing w:before="100" w:after="100"/>
        <w:rPr>
          <w:rFonts w:ascii="Arial" w:hAnsi="Arial" w:cs="Arial"/>
          <w:sz w:val="22"/>
          <w:szCs w:val="22"/>
        </w:rPr>
      </w:pPr>
      <w:proofErr w:type="gramStart"/>
      <w:r w:rsidRPr="00A00650">
        <w:rPr>
          <w:rFonts w:ascii="Arial" w:hAnsi="Arial" w:cs="Arial"/>
          <w:sz w:val="22"/>
          <w:szCs w:val="22"/>
        </w:rPr>
        <w:t>be</w:t>
      </w:r>
      <w:proofErr w:type="gramEnd"/>
      <w:r w:rsidRPr="00A00650">
        <w:rPr>
          <w:rFonts w:ascii="Arial" w:hAnsi="Arial" w:cs="Arial"/>
          <w:sz w:val="22"/>
          <w:szCs w:val="22"/>
        </w:rPr>
        <w:t xml:space="preserve"> fully supported in the case of illness by a medical certificate or by appropriate documents in other cases (e.g. bereavement documentation).  </w:t>
      </w:r>
    </w:p>
    <w:p w:rsidR="00AB1DDB" w:rsidRPr="00A00650" w:rsidRDefault="00AB1DDB" w:rsidP="00227EDC">
      <w:pPr>
        <w:widowControl/>
        <w:numPr>
          <w:ilvl w:val="0"/>
          <w:numId w:val="2"/>
        </w:numPr>
        <w:autoSpaceDE/>
        <w:autoSpaceDN/>
        <w:adjustRightInd/>
        <w:spacing w:before="100" w:after="100"/>
        <w:rPr>
          <w:rFonts w:ascii="Arial" w:hAnsi="Arial" w:cs="Arial"/>
          <w:sz w:val="22"/>
          <w:szCs w:val="22"/>
        </w:rPr>
      </w:pPr>
      <w:r w:rsidRPr="00A00650">
        <w:rPr>
          <w:rFonts w:ascii="Arial" w:hAnsi="Arial" w:cs="Arial"/>
          <w:sz w:val="22"/>
          <w:szCs w:val="22"/>
        </w:rPr>
        <w:t xml:space="preserve">Medical documents </w:t>
      </w:r>
      <w:r w:rsidRPr="00A00650">
        <w:rPr>
          <w:rFonts w:ascii="Arial" w:hAnsi="Arial" w:cs="Arial"/>
          <w:b/>
          <w:sz w:val="22"/>
          <w:szCs w:val="22"/>
        </w:rPr>
        <w:t>must</w:t>
      </w:r>
      <w:r w:rsidRPr="00A00650">
        <w:rPr>
          <w:rFonts w:ascii="Arial" w:hAnsi="Arial" w:cs="Arial"/>
          <w:sz w:val="22"/>
          <w:szCs w:val="22"/>
        </w:rPr>
        <w:t xml:space="preserve"> specify the date of the onset of the illness, the (expected) date of recovery, and the extent to which the student was/is incapacitated </w:t>
      </w:r>
      <w:r w:rsidRPr="00A00650">
        <w:rPr>
          <w:rFonts w:ascii="Arial" w:hAnsi="Arial" w:cs="Arial"/>
          <w:sz w:val="22"/>
          <w:szCs w:val="22"/>
          <w:u w:val="single"/>
        </w:rPr>
        <w:t>during the time the exam or assignment</w:t>
      </w:r>
      <w:r w:rsidRPr="00A00650">
        <w:rPr>
          <w:rFonts w:ascii="Arial" w:hAnsi="Arial" w:cs="Arial"/>
          <w:b/>
          <w:sz w:val="22"/>
          <w:szCs w:val="22"/>
        </w:rPr>
        <w:t xml:space="preserve"> </w:t>
      </w:r>
      <w:r w:rsidRPr="00A00650">
        <w:rPr>
          <w:rFonts w:ascii="Arial" w:hAnsi="Arial" w:cs="Arial"/>
          <w:sz w:val="22"/>
          <w:szCs w:val="22"/>
        </w:rPr>
        <w:t xml:space="preserve">was to be prepared. </w:t>
      </w:r>
      <w:r w:rsidR="001E5D0E" w:rsidRPr="00A00650">
        <w:rPr>
          <w:rFonts w:ascii="Arial" w:hAnsi="Arial" w:cs="Arial"/>
          <w:sz w:val="22"/>
          <w:szCs w:val="22"/>
        </w:rPr>
        <w:t xml:space="preserve"> For further information see: </w:t>
      </w:r>
      <w:hyperlink r:id="rId15" w:history="1">
        <w:r w:rsidR="001E5D0E" w:rsidRPr="00A00650">
          <w:rPr>
            <w:rStyle w:val="Hyperlink"/>
            <w:rFonts w:ascii="Arial" w:hAnsi="Arial" w:cs="Arial"/>
            <w:sz w:val="22"/>
            <w:szCs w:val="22"/>
          </w:rPr>
          <w:t>http://www1.carleton.ca/registrar/special-requests/deferral/</w:t>
        </w:r>
      </w:hyperlink>
      <w:r w:rsidR="001E5D0E" w:rsidRPr="00A00650">
        <w:rPr>
          <w:rFonts w:ascii="Arial" w:hAnsi="Arial" w:cs="Arial"/>
          <w:sz w:val="22"/>
          <w:szCs w:val="22"/>
        </w:rPr>
        <w:t xml:space="preserve"> </w:t>
      </w:r>
    </w:p>
    <w:p w:rsidR="00AB1DDB" w:rsidRPr="00A00650" w:rsidRDefault="00AB1DDB" w:rsidP="00AB1DDB">
      <w:pPr>
        <w:rPr>
          <w:rFonts w:ascii="Arial" w:hAnsi="Arial" w:cs="Arial"/>
          <w:sz w:val="22"/>
          <w:szCs w:val="22"/>
        </w:rPr>
      </w:pPr>
    </w:p>
    <w:p w:rsidR="00AB1DDB" w:rsidRPr="00A00650" w:rsidRDefault="00AB1DDB" w:rsidP="00AB1DDB">
      <w:pPr>
        <w:rPr>
          <w:rFonts w:ascii="Arial" w:hAnsi="Arial" w:cs="Arial"/>
          <w:sz w:val="22"/>
          <w:szCs w:val="22"/>
        </w:rPr>
      </w:pPr>
      <w:r w:rsidRPr="00A00650">
        <w:rPr>
          <w:rFonts w:ascii="Arial" w:hAnsi="Arial" w:cs="Arial"/>
          <w:sz w:val="22"/>
          <w:szCs w:val="22"/>
        </w:rPr>
        <w:t xml:space="preserve">Granting of a deferral requires that the student has performed satisfactorily in the course according to the evaluation scheme </w:t>
      </w:r>
      <w:r w:rsidRPr="00A00650">
        <w:rPr>
          <w:rFonts w:ascii="Arial" w:hAnsi="Arial" w:cs="Arial"/>
          <w:bCs/>
          <w:sz w:val="22"/>
          <w:szCs w:val="22"/>
        </w:rPr>
        <w:t>established in the Course Outline</w:t>
      </w:r>
      <w:r w:rsidRPr="00A00650">
        <w:rPr>
          <w:rFonts w:ascii="Arial" w:hAnsi="Arial" w:cs="Arial"/>
          <w:sz w:val="22"/>
          <w:szCs w:val="22"/>
        </w:rPr>
        <w:t xml:space="preserve"> (excluding the final exam for which deferral privileges are requested). Reasons for denial of a deferral may include, among other conditions, a failure to (</w:t>
      </w:r>
      <w:proofErr w:type="spellStart"/>
      <w:r w:rsidRPr="00A00650">
        <w:rPr>
          <w:rFonts w:ascii="Arial" w:hAnsi="Arial" w:cs="Arial"/>
          <w:sz w:val="22"/>
          <w:szCs w:val="22"/>
        </w:rPr>
        <w:t>i</w:t>
      </w:r>
      <w:proofErr w:type="spellEnd"/>
      <w:r w:rsidRPr="00A00650">
        <w:rPr>
          <w:rFonts w:ascii="Arial" w:hAnsi="Arial" w:cs="Arial"/>
          <w:sz w:val="22"/>
          <w:szCs w:val="22"/>
        </w:rPr>
        <w:t>) achieve a minimum score in the course before the final examination; (ii) attend a minimum number of classes; (iii) successfully complete a specific task (e.g. term paper, critical report, group project, computer or other assignment); (iv) complete laboratory work; (v) successfully complete one or more midterms; or (vi) meet other reasonable conditions of successful performance.</w:t>
      </w:r>
      <w:r w:rsidR="00A36F89" w:rsidRPr="00A00650">
        <w:rPr>
          <w:rFonts w:ascii="Arial" w:hAnsi="Arial" w:cs="Arial"/>
          <w:sz w:val="22"/>
          <w:szCs w:val="22"/>
        </w:rPr>
        <w:t xml:space="preserve"> </w:t>
      </w:r>
      <w:r w:rsidRPr="00A00650">
        <w:rPr>
          <w:rFonts w:ascii="Arial" w:hAnsi="Arial" w:cs="Arial"/>
          <w:sz w:val="22"/>
          <w:szCs w:val="22"/>
        </w:rPr>
        <w:t>Consult Carleton’s Undergraduate Calendar for 2012</w:t>
      </w:r>
      <w:r w:rsidR="000C1BC5" w:rsidRPr="00A00650">
        <w:rPr>
          <w:rFonts w:ascii="Arial" w:hAnsi="Arial" w:cs="Arial"/>
          <w:sz w:val="22"/>
          <w:szCs w:val="22"/>
        </w:rPr>
        <w:t>-2013</w:t>
      </w:r>
      <w:r w:rsidRPr="00A00650">
        <w:rPr>
          <w:rFonts w:ascii="Arial" w:hAnsi="Arial" w:cs="Arial"/>
          <w:sz w:val="22"/>
          <w:szCs w:val="22"/>
        </w:rPr>
        <w:t xml:space="preserve"> for academic and administrative deadlines:</w:t>
      </w:r>
      <w:r w:rsidR="00242E63">
        <w:rPr>
          <w:rFonts w:ascii="Arial" w:hAnsi="Arial" w:cs="Arial"/>
          <w:sz w:val="22"/>
          <w:szCs w:val="22"/>
        </w:rPr>
        <w:t xml:space="preserve"> </w:t>
      </w:r>
      <w:hyperlink r:id="rId16" w:history="1">
        <w:r w:rsidR="000C1BC5" w:rsidRPr="00A00650">
          <w:rPr>
            <w:rStyle w:val="Hyperlink"/>
            <w:rFonts w:ascii="Arial" w:hAnsi="Arial" w:cs="Arial"/>
            <w:sz w:val="22"/>
            <w:szCs w:val="22"/>
          </w:rPr>
          <w:t>http://calendar.carleton.ca/undergrad/</w:t>
        </w:r>
      </w:hyperlink>
      <w:r w:rsidR="000C1BC5" w:rsidRPr="00A00650">
        <w:rPr>
          <w:rFonts w:ascii="Arial" w:hAnsi="Arial" w:cs="Arial"/>
          <w:sz w:val="22"/>
          <w:szCs w:val="22"/>
        </w:rPr>
        <w:t xml:space="preserve"> </w:t>
      </w:r>
    </w:p>
    <w:p w:rsidR="00AB1DDB" w:rsidRPr="00A00650" w:rsidRDefault="00AB1DDB" w:rsidP="00AB1DDB">
      <w:pPr>
        <w:pStyle w:val="Default"/>
        <w:rPr>
          <w:b/>
          <w:bCs/>
          <w:sz w:val="22"/>
          <w:szCs w:val="22"/>
        </w:rPr>
      </w:pPr>
      <w:r w:rsidRPr="00A00650">
        <w:rPr>
          <w:b/>
          <w:bCs/>
          <w:iCs/>
          <w:sz w:val="22"/>
          <w:szCs w:val="22"/>
        </w:rPr>
        <w:t>Important Note: Plagiarism on Exams, Papers and Class Assignments</w:t>
      </w:r>
    </w:p>
    <w:p w:rsidR="00AB1DDB" w:rsidRPr="00A00650" w:rsidRDefault="00AB1DDB" w:rsidP="00AB1DDB">
      <w:pPr>
        <w:pStyle w:val="Default"/>
        <w:rPr>
          <w:sz w:val="22"/>
          <w:szCs w:val="22"/>
        </w:rPr>
      </w:pPr>
    </w:p>
    <w:p w:rsidR="00AB1DDB" w:rsidRPr="00A00650" w:rsidRDefault="00AB1DDB" w:rsidP="00AB1DDB">
      <w:pPr>
        <w:pStyle w:val="Default"/>
        <w:rPr>
          <w:sz w:val="22"/>
          <w:szCs w:val="22"/>
        </w:rPr>
      </w:pPr>
      <w:r w:rsidRPr="00A00650">
        <w:rPr>
          <w:sz w:val="22"/>
          <w:szCs w:val="22"/>
        </w:rPr>
        <w:t xml:space="preserve">Each student’s </w:t>
      </w:r>
      <w:r w:rsidR="008A31C1" w:rsidRPr="00A00650">
        <w:rPr>
          <w:sz w:val="22"/>
          <w:szCs w:val="22"/>
        </w:rPr>
        <w:t xml:space="preserve">assignment, </w:t>
      </w:r>
      <w:r w:rsidRPr="00A00650">
        <w:rPr>
          <w:sz w:val="22"/>
          <w:szCs w:val="22"/>
        </w:rPr>
        <w:t xml:space="preserve">exam answers </w:t>
      </w:r>
      <w:r w:rsidR="008A31C1" w:rsidRPr="00A00650">
        <w:rPr>
          <w:sz w:val="22"/>
          <w:szCs w:val="22"/>
        </w:rPr>
        <w:t xml:space="preserve">and final paper </w:t>
      </w:r>
      <w:r w:rsidRPr="00A00650">
        <w:rPr>
          <w:sz w:val="22"/>
          <w:szCs w:val="22"/>
        </w:rPr>
        <w:t>must be exclusively his or her own work product. All work must be done independently; no group work or con</w:t>
      </w:r>
      <w:r w:rsidR="008A31C1" w:rsidRPr="00A00650">
        <w:rPr>
          <w:sz w:val="22"/>
          <w:szCs w:val="22"/>
        </w:rPr>
        <w:t xml:space="preserve">sultation other than </w:t>
      </w:r>
      <w:r w:rsidRPr="00A00650">
        <w:rPr>
          <w:sz w:val="22"/>
          <w:szCs w:val="22"/>
        </w:rPr>
        <w:t xml:space="preserve">class </w:t>
      </w:r>
      <w:r w:rsidR="008A31C1" w:rsidRPr="00A00650">
        <w:rPr>
          <w:sz w:val="22"/>
          <w:szCs w:val="22"/>
        </w:rPr>
        <w:t xml:space="preserve">discussion is </w:t>
      </w:r>
      <w:r w:rsidRPr="00A00650">
        <w:rPr>
          <w:sz w:val="22"/>
          <w:szCs w:val="22"/>
        </w:rPr>
        <w:t xml:space="preserve">permitted. Students are not permitted to discuss the exam questions and possible answers with each other, with the exception of discussion supervised by the Instructor. </w:t>
      </w:r>
    </w:p>
    <w:p w:rsidR="00E5758F" w:rsidRPr="00A00650" w:rsidRDefault="00AB1DDB" w:rsidP="00FA1D3C">
      <w:pPr>
        <w:pStyle w:val="Default"/>
        <w:rPr>
          <w:sz w:val="22"/>
          <w:szCs w:val="22"/>
        </w:rPr>
      </w:pPr>
      <w:r w:rsidRPr="00A00650">
        <w:rPr>
          <w:b/>
          <w:bCs/>
          <w:sz w:val="22"/>
          <w:szCs w:val="22"/>
        </w:rPr>
        <w:t>Carleton’s Academic Integrity Policy:</w:t>
      </w:r>
      <w:r w:rsidRPr="00A00650">
        <w:rPr>
          <w:sz w:val="22"/>
          <w:szCs w:val="22"/>
        </w:rPr>
        <w:t xml:space="preserve"> </w:t>
      </w:r>
      <w:hyperlink r:id="rId17" w:history="1">
        <w:r w:rsidRPr="00A00650">
          <w:rPr>
            <w:rStyle w:val="Hyperlink"/>
            <w:sz w:val="22"/>
            <w:szCs w:val="22"/>
          </w:rPr>
          <w:t>http://www1.carleton.ca/studentaffairs/academic-integrity/</w:t>
        </w:r>
      </w:hyperlink>
      <w:r w:rsidRPr="00A00650">
        <w:rPr>
          <w:sz w:val="22"/>
          <w:szCs w:val="22"/>
        </w:rPr>
        <w:t xml:space="preserve"> </w:t>
      </w:r>
      <w:r w:rsidR="00FA1D3C" w:rsidRPr="00A00650">
        <w:rPr>
          <w:sz w:val="22"/>
          <w:szCs w:val="22"/>
        </w:rPr>
        <w:t xml:space="preserve">. </w:t>
      </w:r>
      <w:r w:rsidR="00E5758F" w:rsidRPr="00A00650">
        <w:rPr>
          <w:sz w:val="22"/>
          <w:szCs w:val="22"/>
        </w:rPr>
        <w:t xml:space="preserve">For further instructions and warnings on issues such as prerequisites, assignments and grading (including the Department’s policy on plagiarism), students should consult the Law Department’s </w:t>
      </w:r>
      <w:r w:rsidR="00E5758F" w:rsidRPr="00A00650">
        <w:rPr>
          <w:i/>
          <w:iCs/>
          <w:sz w:val="22"/>
          <w:szCs w:val="22"/>
        </w:rPr>
        <w:t xml:space="preserve">Policy and Procedure Statement </w:t>
      </w:r>
      <w:r w:rsidR="00E5758F" w:rsidRPr="00A00650">
        <w:rPr>
          <w:sz w:val="22"/>
          <w:szCs w:val="22"/>
        </w:rPr>
        <w:t xml:space="preserve">and the relevant pages in the University’s </w:t>
      </w:r>
      <w:r w:rsidR="00E5758F" w:rsidRPr="00A00650">
        <w:rPr>
          <w:i/>
          <w:iCs/>
          <w:sz w:val="22"/>
          <w:szCs w:val="22"/>
        </w:rPr>
        <w:t>Undergraduate Calendar</w:t>
      </w:r>
      <w:r w:rsidR="00E5758F" w:rsidRPr="00A00650">
        <w:rPr>
          <w:sz w:val="22"/>
          <w:szCs w:val="22"/>
        </w:rPr>
        <w:t xml:space="preserve"> </w:t>
      </w:r>
      <w:hyperlink r:id="rId18" w:history="1">
        <w:r w:rsidR="00E5758F" w:rsidRPr="00A00650">
          <w:rPr>
            <w:rStyle w:val="Hyperlink"/>
            <w:sz w:val="22"/>
            <w:szCs w:val="22"/>
          </w:rPr>
          <w:t>http://calendar.carleton.ca/undergrad/</w:t>
        </w:r>
      </w:hyperlink>
      <w:r w:rsidR="00E5758F" w:rsidRPr="00A00650">
        <w:rPr>
          <w:sz w:val="22"/>
          <w:szCs w:val="22"/>
        </w:rPr>
        <w:t xml:space="preserve"> </w:t>
      </w:r>
    </w:p>
    <w:p w:rsidR="00E5758F" w:rsidRPr="00A00650" w:rsidRDefault="00E5758F" w:rsidP="00E5758F">
      <w:pPr>
        <w:pStyle w:val="Default"/>
        <w:rPr>
          <w:sz w:val="22"/>
          <w:szCs w:val="22"/>
          <w:lang w:val="en-CA" w:eastAsia="en-CA"/>
        </w:rPr>
      </w:pPr>
    </w:p>
    <w:p w:rsidR="00AB1DDB" w:rsidRPr="00A00650" w:rsidRDefault="00AB1DDB" w:rsidP="00AB1DDB">
      <w:pPr>
        <w:pStyle w:val="Default"/>
        <w:rPr>
          <w:b/>
          <w:bCs/>
          <w:sz w:val="22"/>
          <w:szCs w:val="22"/>
        </w:rPr>
      </w:pPr>
      <w:r w:rsidRPr="00A00650">
        <w:rPr>
          <w:b/>
          <w:bCs/>
          <w:sz w:val="22"/>
          <w:szCs w:val="22"/>
          <w:u w:val="single"/>
        </w:rPr>
        <w:t>STUDENT SERVICES</w:t>
      </w:r>
      <w:r w:rsidRPr="00A00650">
        <w:rPr>
          <w:b/>
          <w:bCs/>
          <w:sz w:val="22"/>
          <w:szCs w:val="22"/>
        </w:rPr>
        <w:t xml:space="preserve">: </w:t>
      </w:r>
    </w:p>
    <w:p w:rsidR="00AB1DDB" w:rsidRPr="00A00650" w:rsidRDefault="00AB1DDB" w:rsidP="00AB1DDB">
      <w:pPr>
        <w:pStyle w:val="Default"/>
        <w:rPr>
          <w:sz w:val="22"/>
          <w:szCs w:val="22"/>
        </w:rPr>
      </w:pPr>
    </w:p>
    <w:p w:rsidR="00AB1DDB" w:rsidRPr="00A00650" w:rsidRDefault="000C1BC5" w:rsidP="000C1BC5">
      <w:pPr>
        <w:widowControl/>
        <w:rPr>
          <w:rFonts w:ascii="Arial" w:hAnsi="Arial" w:cs="Arial"/>
          <w:sz w:val="22"/>
          <w:szCs w:val="22"/>
        </w:rPr>
      </w:pPr>
      <w:r w:rsidRPr="00A00650">
        <w:rPr>
          <w:rFonts w:ascii="Arial" w:hAnsi="Arial" w:cs="Arial"/>
          <w:sz w:val="22"/>
          <w:szCs w:val="22"/>
        </w:rPr>
        <w:t xml:space="preserve">The </w:t>
      </w:r>
      <w:r w:rsidR="00AB1DDB" w:rsidRPr="00A00650">
        <w:rPr>
          <w:rFonts w:ascii="Arial" w:hAnsi="Arial" w:cs="Arial"/>
          <w:b/>
          <w:sz w:val="22"/>
          <w:szCs w:val="22"/>
        </w:rPr>
        <w:t>Student Academic Success Centre (SASC)</w:t>
      </w:r>
      <w:r w:rsidR="00AB1DDB" w:rsidRPr="00A00650">
        <w:rPr>
          <w:rFonts w:ascii="Arial" w:hAnsi="Arial" w:cs="Arial"/>
          <w:sz w:val="22"/>
          <w:szCs w:val="22"/>
        </w:rPr>
        <w:t xml:space="preserve"> </w:t>
      </w:r>
      <w:r w:rsidRPr="00A00650">
        <w:rPr>
          <w:rFonts w:ascii="Arial" w:hAnsi="Arial" w:cs="Arial"/>
          <w:sz w:val="22"/>
          <w:szCs w:val="22"/>
        </w:rPr>
        <w:t xml:space="preserve">can provide you with help </w:t>
      </w:r>
      <w:r w:rsidR="003D1EE6" w:rsidRPr="00A00650">
        <w:rPr>
          <w:rFonts w:ascii="Arial" w:hAnsi="Arial" w:cs="Arial"/>
          <w:sz w:val="22"/>
          <w:szCs w:val="22"/>
        </w:rPr>
        <w:t xml:space="preserve">learning how to </w:t>
      </w:r>
      <w:r w:rsidRPr="00A00650">
        <w:rPr>
          <w:rFonts w:ascii="Arial" w:hAnsi="Arial" w:cs="Arial"/>
          <w:sz w:val="22"/>
          <w:szCs w:val="22"/>
        </w:rPr>
        <w:t>research and writ</w:t>
      </w:r>
      <w:r w:rsidR="003D1EE6" w:rsidRPr="00A00650">
        <w:rPr>
          <w:rFonts w:ascii="Arial" w:hAnsi="Arial" w:cs="Arial"/>
          <w:sz w:val="22"/>
          <w:szCs w:val="22"/>
        </w:rPr>
        <w:t>e a solid</w:t>
      </w:r>
      <w:r w:rsidRPr="00A00650">
        <w:rPr>
          <w:rFonts w:ascii="Arial" w:hAnsi="Arial" w:cs="Arial"/>
          <w:sz w:val="22"/>
          <w:szCs w:val="22"/>
        </w:rPr>
        <w:t xml:space="preserve"> academic paper. The Advising Centre is at </w:t>
      </w:r>
      <w:r w:rsidR="00AB1DDB" w:rsidRPr="00A00650">
        <w:rPr>
          <w:rFonts w:ascii="Arial" w:hAnsi="Arial" w:cs="Arial"/>
          <w:sz w:val="22"/>
          <w:szCs w:val="22"/>
        </w:rPr>
        <w:t>302 Tory</w:t>
      </w:r>
      <w:r w:rsidRPr="00A00650">
        <w:rPr>
          <w:rFonts w:ascii="Arial" w:hAnsi="Arial" w:cs="Arial"/>
          <w:sz w:val="22"/>
          <w:szCs w:val="22"/>
        </w:rPr>
        <w:t xml:space="preserve"> and </w:t>
      </w:r>
      <w:r w:rsidR="003D1EE6" w:rsidRPr="00A00650">
        <w:rPr>
          <w:rFonts w:ascii="Arial" w:hAnsi="Arial" w:cs="Arial"/>
          <w:sz w:val="22"/>
          <w:szCs w:val="22"/>
        </w:rPr>
        <w:t xml:space="preserve">the </w:t>
      </w:r>
      <w:r w:rsidRPr="00A00650">
        <w:rPr>
          <w:rFonts w:ascii="Arial" w:hAnsi="Arial" w:cs="Arial"/>
          <w:sz w:val="22"/>
          <w:szCs w:val="22"/>
        </w:rPr>
        <w:t xml:space="preserve">Writing Tutorial Service is located on the 4th Floor </w:t>
      </w:r>
      <w:proofErr w:type="spellStart"/>
      <w:r w:rsidRPr="00A00650">
        <w:rPr>
          <w:rFonts w:ascii="Arial" w:hAnsi="Arial" w:cs="Arial"/>
          <w:sz w:val="22"/>
          <w:szCs w:val="22"/>
        </w:rPr>
        <w:t>MacOdrum</w:t>
      </w:r>
      <w:proofErr w:type="spellEnd"/>
      <w:r w:rsidRPr="00A00650">
        <w:rPr>
          <w:rFonts w:ascii="Arial" w:hAnsi="Arial" w:cs="Arial"/>
          <w:sz w:val="22"/>
          <w:szCs w:val="22"/>
        </w:rPr>
        <w:t xml:space="preserve"> Library. </w:t>
      </w:r>
      <w:r w:rsidR="00A467B2" w:rsidRPr="00A00650">
        <w:rPr>
          <w:rFonts w:ascii="Arial" w:hAnsi="Arial" w:cs="Arial"/>
          <w:sz w:val="22"/>
          <w:szCs w:val="22"/>
        </w:rPr>
        <w:t>For more information s</w:t>
      </w:r>
      <w:r w:rsidRPr="00A00650">
        <w:rPr>
          <w:rFonts w:ascii="Arial" w:hAnsi="Arial" w:cs="Arial"/>
          <w:sz w:val="22"/>
          <w:szCs w:val="22"/>
        </w:rPr>
        <w:t xml:space="preserve">ee </w:t>
      </w:r>
      <w:hyperlink r:id="rId19" w:history="1">
        <w:r w:rsidRPr="00A00650">
          <w:rPr>
            <w:rStyle w:val="Hyperlink"/>
            <w:rFonts w:ascii="Arial" w:hAnsi="Arial" w:cs="Arial"/>
            <w:sz w:val="22"/>
            <w:szCs w:val="22"/>
          </w:rPr>
          <w:t>http://www1.carleton.ca/sasc/writing-tutorial-service/</w:t>
        </w:r>
      </w:hyperlink>
      <w:r w:rsidRPr="00A00650">
        <w:rPr>
          <w:rFonts w:ascii="Arial" w:hAnsi="Arial" w:cs="Arial"/>
          <w:sz w:val="22"/>
          <w:szCs w:val="22"/>
        </w:rPr>
        <w:t xml:space="preserve">. You are strongly encouraged to avail </w:t>
      </w:r>
      <w:r w:rsidR="003D1EE6" w:rsidRPr="00A00650">
        <w:rPr>
          <w:rFonts w:ascii="Arial" w:hAnsi="Arial" w:cs="Arial"/>
          <w:sz w:val="22"/>
          <w:szCs w:val="22"/>
        </w:rPr>
        <w:t>yourself of these</w:t>
      </w:r>
      <w:r w:rsidRPr="00A00650">
        <w:rPr>
          <w:rFonts w:ascii="Arial" w:hAnsi="Arial" w:cs="Arial"/>
          <w:sz w:val="22"/>
          <w:szCs w:val="22"/>
        </w:rPr>
        <w:t xml:space="preserve"> helpful resource</w:t>
      </w:r>
      <w:r w:rsidR="003D1EE6" w:rsidRPr="00A00650">
        <w:rPr>
          <w:rFonts w:ascii="Arial" w:hAnsi="Arial" w:cs="Arial"/>
          <w:sz w:val="22"/>
          <w:szCs w:val="22"/>
        </w:rPr>
        <w:t xml:space="preserve">s, particularly </w:t>
      </w:r>
      <w:r w:rsidRPr="00A00650">
        <w:rPr>
          <w:rFonts w:ascii="Arial" w:hAnsi="Arial" w:cs="Arial"/>
          <w:sz w:val="22"/>
          <w:szCs w:val="22"/>
        </w:rPr>
        <w:t xml:space="preserve">if </w:t>
      </w:r>
      <w:r w:rsidR="003D1EE6" w:rsidRPr="00A00650">
        <w:rPr>
          <w:rFonts w:ascii="Arial" w:hAnsi="Arial" w:cs="Arial"/>
          <w:sz w:val="22"/>
          <w:szCs w:val="22"/>
        </w:rPr>
        <w:t xml:space="preserve">you feel that you need to develop your </w:t>
      </w:r>
      <w:r w:rsidRPr="00A00650">
        <w:rPr>
          <w:rFonts w:ascii="Arial" w:hAnsi="Arial" w:cs="Arial"/>
          <w:sz w:val="22"/>
          <w:szCs w:val="22"/>
        </w:rPr>
        <w:t xml:space="preserve">research and writing </w:t>
      </w:r>
      <w:r w:rsidR="003D1EE6" w:rsidRPr="00A00650">
        <w:rPr>
          <w:rFonts w:ascii="Arial" w:hAnsi="Arial" w:cs="Arial"/>
          <w:sz w:val="22"/>
          <w:szCs w:val="22"/>
        </w:rPr>
        <w:t>skills</w:t>
      </w:r>
      <w:r w:rsidRPr="00A00650">
        <w:rPr>
          <w:rFonts w:ascii="Arial" w:hAnsi="Arial" w:cs="Arial"/>
          <w:sz w:val="22"/>
          <w:szCs w:val="22"/>
        </w:rPr>
        <w:t>.</w:t>
      </w:r>
    </w:p>
    <w:p w:rsidR="00E5758F" w:rsidRPr="00A00650" w:rsidRDefault="00E5758F" w:rsidP="000C1BC5">
      <w:pPr>
        <w:widowControl/>
        <w:rPr>
          <w:rFonts w:ascii="Arial" w:hAnsi="Arial" w:cs="Arial"/>
          <w:sz w:val="22"/>
          <w:szCs w:val="22"/>
        </w:rPr>
      </w:pPr>
    </w:p>
    <w:p w:rsidR="00AB1DDB" w:rsidRPr="00A00650" w:rsidRDefault="00AB1DDB" w:rsidP="00AB1DDB">
      <w:pPr>
        <w:rPr>
          <w:rFonts w:ascii="Arial" w:hAnsi="Arial" w:cs="Arial"/>
          <w:b/>
          <w:bCs/>
          <w:sz w:val="22"/>
          <w:szCs w:val="22"/>
          <w:u w:val="single"/>
        </w:rPr>
      </w:pPr>
      <w:r w:rsidRPr="00A00650">
        <w:rPr>
          <w:rFonts w:ascii="Arial" w:hAnsi="Arial" w:cs="Arial"/>
          <w:b/>
          <w:bCs/>
          <w:sz w:val="22"/>
          <w:szCs w:val="22"/>
          <w:u w:val="single"/>
        </w:rPr>
        <w:t>MY POLICY</w:t>
      </w:r>
      <w:r w:rsidR="00FA1D3C" w:rsidRPr="00A00650">
        <w:rPr>
          <w:rFonts w:ascii="Arial" w:hAnsi="Arial" w:cs="Arial"/>
          <w:b/>
          <w:bCs/>
          <w:sz w:val="22"/>
          <w:szCs w:val="22"/>
          <w:u w:val="single"/>
        </w:rPr>
        <w:t>:</w:t>
      </w:r>
    </w:p>
    <w:p w:rsidR="00AB1DDB" w:rsidRPr="00A00650" w:rsidRDefault="00AB1DDB" w:rsidP="00AB1DDB">
      <w:pPr>
        <w:rPr>
          <w:rFonts w:ascii="Arial" w:hAnsi="Arial" w:cs="Arial"/>
          <w:b/>
          <w:bCs/>
          <w:sz w:val="22"/>
          <w:szCs w:val="22"/>
        </w:rPr>
      </w:pPr>
    </w:p>
    <w:p w:rsidR="00AB1DDB" w:rsidRPr="00A00650" w:rsidRDefault="00AB1DDB" w:rsidP="00AB1DDB">
      <w:pPr>
        <w:rPr>
          <w:rFonts w:ascii="Arial" w:hAnsi="Arial" w:cs="Arial"/>
          <w:color w:val="000000"/>
          <w:sz w:val="22"/>
          <w:szCs w:val="22"/>
        </w:rPr>
      </w:pPr>
      <w:r w:rsidRPr="00A00650">
        <w:rPr>
          <w:rFonts w:ascii="Arial" w:hAnsi="Arial" w:cs="Arial"/>
          <w:b/>
          <w:bCs/>
          <w:color w:val="000000"/>
          <w:sz w:val="22"/>
          <w:szCs w:val="22"/>
        </w:rPr>
        <w:t>Reasonableness</w:t>
      </w:r>
      <w:r w:rsidRPr="00A00650">
        <w:rPr>
          <w:rFonts w:ascii="Arial" w:hAnsi="Arial" w:cs="Arial"/>
          <w:color w:val="000000"/>
          <w:sz w:val="22"/>
          <w:szCs w:val="22"/>
        </w:rPr>
        <w:t xml:space="preserve">: The "Reasonable Person Principle" applies throughout this </w:t>
      </w:r>
      <w:r w:rsidR="000C59E6" w:rsidRPr="00A00650">
        <w:rPr>
          <w:rFonts w:ascii="Arial" w:hAnsi="Arial" w:cs="Arial"/>
          <w:color w:val="000000"/>
          <w:sz w:val="22"/>
          <w:szCs w:val="22"/>
        </w:rPr>
        <w:t xml:space="preserve">seminar </w:t>
      </w:r>
      <w:r w:rsidRPr="00A00650">
        <w:rPr>
          <w:rFonts w:ascii="Arial" w:hAnsi="Arial" w:cs="Arial"/>
          <w:color w:val="000000"/>
          <w:sz w:val="22"/>
          <w:szCs w:val="22"/>
        </w:rPr>
        <w:t xml:space="preserve">course. This principle </w:t>
      </w:r>
      <w:r w:rsidR="000C59E6" w:rsidRPr="00A00650">
        <w:rPr>
          <w:rFonts w:ascii="Arial" w:hAnsi="Arial" w:cs="Arial"/>
          <w:color w:val="000000"/>
          <w:sz w:val="22"/>
          <w:szCs w:val="22"/>
        </w:rPr>
        <w:t xml:space="preserve">is </w:t>
      </w:r>
      <w:r w:rsidRPr="00A00650">
        <w:rPr>
          <w:rFonts w:ascii="Arial" w:hAnsi="Arial" w:cs="Arial"/>
          <w:color w:val="000000"/>
          <w:sz w:val="22"/>
          <w:szCs w:val="22"/>
        </w:rPr>
        <w:t>simply that a reasonable request made in a reasonable fashion shall be reasonably handled by reasonable persons. Let's all be "reasonable people" working on the same team to make this</w:t>
      </w:r>
      <w:r w:rsidR="000C59E6" w:rsidRPr="00A00650">
        <w:rPr>
          <w:rFonts w:ascii="Arial" w:hAnsi="Arial" w:cs="Arial"/>
          <w:color w:val="000000"/>
          <w:sz w:val="22"/>
          <w:szCs w:val="22"/>
        </w:rPr>
        <w:t xml:space="preserve"> a positive learning experience.</w:t>
      </w:r>
    </w:p>
    <w:p w:rsidR="00AB1DDB" w:rsidRPr="00A00650" w:rsidRDefault="00AB1DDB" w:rsidP="00AB1DDB">
      <w:pPr>
        <w:rPr>
          <w:rFonts w:ascii="Arial" w:hAnsi="Arial" w:cs="Arial"/>
          <w:color w:val="000000"/>
          <w:sz w:val="22"/>
          <w:szCs w:val="22"/>
        </w:rPr>
      </w:pPr>
    </w:p>
    <w:p w:rsidR="00AB1DDB" w:rsidRPr="00A00650" w:rsidRDefault="00AB1DDB" w:rsidP="00AB1DDB">
      <w:pPr>
        <w:rPr>
          <w:rFonts w:ascii="Arial" w:hAnsi="Arial" w:cs="Arial"/>
          <w:color w:val="000000"/>
          <w:sz w:val="22"/>
          <w:szCs w:val="22"/>
        </w:rPr>
      </w:pPr>
      <w:r w:rsidRPr="00A00650">
        <w:rPr>
          <w:rFonts w:ascii="Arial" w:hAnsi="Arial" w:cs="Arial"/>
          <w:b/>
          <w:bCs/>
          <w:color w:val="000000"/>
          <w:sz w:val="22"/>
          <w:szCs w:val="22"/>
        </w:rPr>
        <w:t>Reading</w:t>
      </w:r>
      <w:r w:rsidRPr="00A00650">
        <w:rPr>
          <w:rFonts w:ascii="Arial" w:hAnsi="Arial" w:cs="Arial"/>
          <w:color w:val="000000"/>
          <w:sz w:val="22"/>
          <w:szCs w:val="22"/>
        </w:rPr>
        <w:t xml:space="preserve">: You will be given reading assignments associated with each </w:t>
      </w:r>
      <w:r w:rsidR="008A31C1" w:rsidRPr="00A00650">
        <w:rPr>
          <w:rFonts w:ascii="Arial" w:hAnsi="Arial" w:cs="Arial"/>
          <w:color w:val="000000"/>
          <w:sz w:val="22"/>
          <w:szCs w:val="22"/>
        </w:rPr>
        <w:t>class</w:t>
      </w:r>
      <w:r w:rsidRPr="00A00650">
        <w:rPr>
          <w:rFonts w:ascii="Arial" w:hAnsi="Arial" w:cs="Arial"/>
          <w:color w:val="000000"/>
          <w:sz w:val="22"/>
          <w:szCs w:val="22"/>
        </w:rPr>
        <w:t>. You should finish the reading</w:t>
      </w:r>
      <w:r w:rsidR="008A31C1" w:rsidRPr="00A00650">
        <w:rPr>
          <w:rFonts w:ascii="Arial" w:hAnsi="Arial" w:cs="Arial"/>
          <w:color w:val="000000"/>
          <w:sz w:val="22"/>
          <w:szCs w:val="22"/>
        </w:rPr>
        <w:t>s</w:t>
      </w:r>
      <w:r w:rsidRPr="00A00650">
        <w:rPr>
          <w:rFonts w:ascii="Arial" w:hAnsi="Arial" w:cs="Arial"/>
          <w:color w:val="000000"/>
          <w:sz w:val="22"/>
          <w:szCs w:val="22"/>
        </w:rPr>
        <w:t xml:space="preserve"> </w:t>
      </w:r>
      <w:r w:rsidRPr="00A00650">
        <w:rPr>
          <w:rFonts w:ascii="Arial" w:hAnsi="Arial" w:cs="Arial"/>
          <w:b/>
          <w:bCs/>
          <w:color w:val="000000"/>
          <w:sz w:val="22"/>
          <w:szCs w:val="22"/>
        </w:rPr>
        <w:t>before</w:t>
      </w:r>
      <w:r w:rsidR="000C59E6" w:rsidRPr="00A00650">
        <w:rPr>
          <w:rFonts w:ascii="Arial" w:hAnsi="Arial" w:cs="Arial"/>
          <w:color w:val="000000"/>
          <w:sz w:val="22"/>
          <w:szCs w:val="22"/>
        </w:rPr>
        <w:t xml:space="preserve"> coming to class</w:t>
      </w:r>
      <w:r w:rsidR="008A31C1" w:rsidRPr="00A00650">
        <w:rPr>
          <w:rFonts w:ascii="Arial" w:hAnsi="Arial" w:cs="Arial"/>
          <w:color w:val="000000"/>
          <w:sz w:val="22"/>
          <w:szCs w:val="22"/>
        </w:rPr>
        <w:t xml:space="preserve"> in order to effectively participate and engage in a meaningful discussion with your colleagues. </w:t>
      </w:r>
      <w:r w:rsidR="00561E36" w:rsidRPr="00A00650">
        <w:rPr>
          <w:rFonts w:ascii="Arial" w:hAnsi="Arial" w:cs="Arial"/>
          <w:color w:val="000000"/>
          <w:sz w:val="22"/>
          <w:szCs w:val="22"/>
        </w:rPr>
        <w:t>LAWS 4510A</w:t>
      </w:r>
      <w:r w:rsidR="008A31C1" w:rsidRPr="00A00650">
        <w:rPr>
          <w:rFonts w:ascii="Arial" w:hAnsi="Arial" w:cs="Arial"/>
          <w:color w:val="000000"/>
          <w:sz w:val="22"/>
          <w:szCs w:val="22"/>
        </w:rPr>
        <w:t xml:space="preserve"> is a </w:t>
      </w:r>
      <w:r w:rsidR="00B13613" w:rsidRPr="00A00650">
        <w:rPr>
          <w:rFonts w:ascii="Arial" w:hAnsi="Arial" w:cs="Arial"/>
          <w:color w:val="000000"/>
          <w:sz w:val="22"/>
          <w:szCs w:val="22"/>
        </w:rPr>
        <w:t>4</w:t>
      </w:r>
      <w:r w:rsidR="00B13613" w:rsidRPr="00A00650">
        <w:rPr>
          <w:rFonts w:ascii="Arial" w:hAnsi="Arial" w:cs="Arial"/>
          <w:color w:val="000000"/>
          <w:sz w:val="22"/>
          <w:szCs w:val="22"/>
          <w:vertAlign w:val="superscript"/>
        </w:rPr>
        <w:t>th</w:t>
      </w:r>
      <w:r w:rsidR="00B13613" w:rsidRPr="00A00650">
        <w:rPr>
          <w:rFonts w:ascii="Arial" w:hAnsi="Arial" w:cs="Arial"/>
          <w:color w:val="000000"/>
          <w:sz w:val="22"/>
          <w:szCs w:val="22"/>
        </w:rPr>
        <w:t xml:space="preserve"> year </w:t>
      </w:r>
      <w:r w:rsidR="008A31C1" w:rsidRPr="00A00650">
        <w:rPr>
          <w:rFonts w:ascii="Arial" w:hAnsi="Arial" w:cs="Arial"/>
          <w:color w:val="000000"/>
          <w:sz w:val="22"/>
          <w:szCs w:val="22"/>
        </w:rPr>
        <w:t xml:space="preserve">seminar </w:t>
      </w:r>
      <w:r w:rsidR="00AF1973" w:rsidRPr="00A00650">
        <w:rPr>
          <w:rFonts w:ascii="Arial" w:hAnsi="Arial" w:cs="Arial"/>
          <w:color w:val="000000"/>
          <w:sz w:val="22"/>
          <w:szCs w:val="22"/>
        </w:rPr>
        <w:t>class, not a lecture c</w:t>
      </w:r>
      <w:r w:rsidR="00B13613" w:rsidRPr="00A00650">
        <w:rPr>
          <w:rFonts w:ascii="Arial" w:hAnsi="Arial" w:cs="Arial"/>
          <w:color w:val="000000"/>
          <w:sz w:val="22"/>
          <w:szCs w:val="22"/>
        </w:rPr>
        <w:t>ourse.</w:t>
      </w:r>
    </w:p>
    <w:p w:rsidR="00E623BD" w:rsidRPr="00A00650" w:rsidRDefault="00E623BD" w:rsidP="00AB1DDB">
      <w:pPr>
        <w:rPr>
          <w:rFonts w:ascii="Arial" w:hAnsi="Arial" w:cs="Arial"/>
          <w:color w:val="000000"/>
          <w:sz w:val="22"/>
          <w:szCs w:val="22"/>
        </w:rPr>
      </w:pPr>
    </w:p>
    <w:p w:rsidR="00E623BD" w:rsidRPr="00A00650" w:rsidRDefault="000C59E6" w:rsidP="00E623BD">
      <w:pPr>
        <w:widowControl/>
        <w:rPr>
          <w:rFonts w:ascii="Arial" w:hAnsi="Arial" w:cs="Arial"/>
          <w:sz w:val="22"/>
          <w:szCs w:val="22"/>
          <w:lang w:val="en-CA" w:eastAsia="en-CA"/>
        </w:rPr>
      </w:pPr>
      <w:r w:rsidRPr="00A00650">
        <w:rPr>
          <w:rFonts w:ascii="Arial" w:hAnsi="Arial" w:cs="Arial"/>
          <w:b/>
          <w:sz w:val="22"/>
          <w:szCs w:val="22"/>
          <w:lang w:val="en-CA" w:eastAsia="en-CA"/>
        </w:rPr>
        <w:t xml:space="preserve">Seminar participation: </w:t>
      </w:r>
      <w:r w:rsidR="00E623BD" w:rsidRPr="00A00650">
        <w:rPr>
          <w:rFonts w:ascii="Arial" w:hAnsi="Arial" w:cs="Arial"/>
          <w:sz w:val="22"/>
          <w:szCs w:val="22"/>
          <w:lang w:val="en-CA" w:eastAsia="en-CA"/>
        </w:rPr>
        <w:t>A seminar</w:t>
      </w:r>
      <w:r w:rsidR="00E623BD" w:rsidRPr="00A00650">
        <w:rPr>
          <w:rFonts w:ascii="Arial" w:hAnsi="Arial" w:cs="Arial"/>
          <w:b/>
          <w:sz w:val="22"/>
          <w:szCs w:val="22"/>
          <w:lang w:val="en-CA" w:eastAsia="en-CA"/>
        </w:rPr>
        <w:t xml:space="preserve"> </w:t>
      </w:r>
      <w:r w:rsidR="00E623BD" w:rsidRPr="00A00650">
        <w:rPr>
          <w:rFonts w:ascii="Arial" w:hAnsi="Arial" w:cs="Arial"/>
          <w:sz w:val="22"/>
          <w:szCs w:val="22"/>
          <w:lang w:val="en-CA" w:eastAsia="en-CA"/>
        </w:rPr>
        <w:t xml:space="preserve">is a group of people who come together to discuss a particular topic. The topic of this seminar course is privacy law and policy. While </w:t>
      </w:r>
      <w:proofErr w:type="gramStart"/>
      <w:r w:rsidR="00E623BD" w:rsidRPr="00A00650">
        <w:rPr>
          <w:rFonts w:ascii="Arial" w:hAnsi="Arial" w:cs="Arial"/>
          <w:sz w:val="22"/>
          <w:szCs w:val="22"/>
          <w:lang w:val="en-CA" w:eastAsia="en-CA"/>
        </w:rPr>
        <w:t>your</w:t>
      </w:r>
      <w:proofErr w:type="gramEnd"/>
      <w:r w:rsidR="00E623BD" w:rsidRPr="00A00650">
        <w:rPr>
          <w:rFonts w:ascii="Arial" w:hAnsi="Arial" w:cs="Arial"/>
          <w:sz w:val="22"/>
          <w:szCs w:val="22"/>
          <w:lang w:val="en-CA" w:eastAsia="en-CA"/>
        </w:rPr>
        <w:t xml:space="preserve"> past lecture classes likely tended to emphasize canvassing a topic through lectures and </w:t>
      </w:r>
      <w:r w:rsidR="00E623BD" w:rsidRPr="00A00650">
        <w:rPr>
          <w:rFonts w:ascii="Arial" w:hAnsi="Arial" w:cs="Arial"/>
          <w:bCs/>
          <w:sz w:val="22"/>
          <w:szCs w:val="22"/>
          <w:lang w:val="en-CA" w:eastAsia="en-CA"/>
        </w:rPr>
        <w:t>readings</w:t>
      </w:r>
      <w:r w:rsidR="00E623BD" w:rsidRPr="00A00650">
        <w:rPr>
          <w:rFonts w:ascii="Arial" w:hAnsi="Arial" w:cs="Arial"/>
          <w:sz w:val="22"/>
          <w:szCs w:val="22"/>
          <w:lang w:val="en-CA" w:eastAsia="en-CA"/>
        </w:rPr>
        <w:t xml:space="preserve">, this seminar will emphasize intense reading of </w:t>
      </w:r>
      <w:r w:rsidR="006D30AF" w:rsidRPr="00A00650">
        <w:rPr>
          <w:rFonts w:ascii="Arial" w:hAnsi="Arial" w:cs="Arial"/>
          <w:sz w:val="22"/>
          <w:szCs w:val="22"/>
          <w:lang w:val="en-CA" w:eastAsia="en-CA"/>
        </w:rPr>
        <w:t xml:space="preserve">a variety of </w:t>
      </w:r>
      <w:r w:rsidR="00E623BD" w:rsidRPr="00A00650">
        <w:rPr>
          <w:rFonts w:ascii="Arial" w:hAnsi="Arial" w:cs="Arial"/>
          <w:sz w:val="22"/>
          <w:szCs w:val="22"/>
          <w:lang w:val="en-CA" w:eastAsia="en-CA"/>
        </w:rPr>
        <w:t>books and articles</w:t>
      </w:r>
      <w:r w:rsidR="00E623BD" w:rsidRPr="00A00650">
        <w:rPr>
          <w:rFonts w:ascii="Arial" w:hAnsi="Arial" w:cs="Arial"/>
          <w:b/>
          <w:bCs/>
          <w:sz w:val="22"/>
          <w:szCs w:val="22"/>
          <w:lang w:val="en-CA" w:eastAsia="en-CA"/>
        </w:rPr>
        <w:t xml:space="preserve"> </w:t>
      </w:r>
      <w:r w:rsidR="00E623BD" w:rsidRPr="00A00650">
        <w:rPr>
          <w:rFonts w:ascii="Arial" w:hAnsi="Arial" w:cs="Arial"/>
          <w:sz w:val="22"/>
          <w:szCs w:val="22"/>
          <w:lang w:val="en-CA" w:eastAsia="en-CA"/>
        </w:rPr>
        <w:t xml:space="preserve">followed by </w:t>
      </w:r>
      <w:r w:rsidR="00E623BD" w:rsidRPr="00A00650">
        <w:rPr>
          <w:rFonts w:ascii="Arial" w:hAnsi="Arial" w:cs="Arial"/>
          <w:bCs/>
          <w:sz w:val="22"/>
          <w:szCs w:val="22"/>
          <w:lang w:val="en-CA" w:eastAsia="en-CA"/>
        </w:rPr>
        <w:t>group discussion</w:t>
      </w:r>
      <w:r w:rsidR="00E623BD" w:rsidRPr="00A00650">
        <w:rPr>
          <w:rFonts w:ascii="Arial" w:hAnsi="Arial" w:cs="Arial"/>
          <w:b/>
          <w:bCs/>
          <w:sz w:val="22"/>
          <w:szCs w:val="22"/>
          <w:lang w:val="en-CA" w:eastAsia="en-CA"/>
        </w:rPr>
        <w:t xml:space="preserve"> </w:t>
      </w:r>
      <w:r w:rsidR="00E623BD" w:rsidRPr="00A00650">
        <w:rPr>
          <w:rFonts w:ascii="Arial" w:hAnsi="Arial" w:cs="Arial"/>
          <w:sz w:val="22"/>
          <w:szCs w:val="22"/>
          <w:lang w:val="en-CA" w:eastAsia="en-CA"/>
        </w:rPr>
        <w:t>about questions and themes that arise from the materials and ideas that resonate with your classmates.</w:t>
      </w:r>
      <w:r w:rsidR="00AF1973" w:rsidRPr="00A00650">
        <w:rPr>
          <w:rFonts w:ascii="Arial" w:hAnsi="Arial" w:cs="Arial"/>
          <w:sz w:val="22"/>
          <w:szCs w:val="22"/>
          <w:lang w:val="en-CA" w:eastAsia="en-CA"/>
        </w:rPr>
        <w:t xml:space="preserve"> There will be no lectures in this class</w:t>
      </w:r>
      <w:r w:rsidR="00E96F20" w:rsidRPr="00A00650">
        <w:rPr>
          <w:rFonts w:ascii="Arial" w:hAnsi="Arial" w:cs="Arial"/>
          <w:sz w:val="22"/>
          <w:szCs w:val="22"/>
          <w:lang w:val="en-CA" w:eastAsia="en-CA"/>
        </w:rPr>
        <w:t xml:space="preserve">. This class is about what </w:t>
      </w:r>
      <w:r w:rsidR="00E96F20" w:rsidRPr="00A00650">
        <w:rPr>
          <w:rFonts w:ascii="Arial" w:hAnsi="Arial" w:cs="Arial"/>
          <w:i/>
          <w:sz w:val="22"/>
          <w:szCs w:val="22"/>
          <w:lang w:val="en-CA" w:eastAsia="en-CA"/>
        </w:rPr>
        <w:t>you</w:t>
      </w:r>
      <w:r w:rsidR="00E96F20" w:rsidRPr="00A00650">
        <w:rPr>
          <w:rFonts w:ascii="Arial" w:hAnsi="Arial" w:cs="Arial"/>
          <w:sz w:val="22"/>
          <w:szCs w:val="22"/>
          <w:lang w:val="en-CA" w:eastAsia="en-CA"/>
        </w:rPr>
        <w:t xml:space="preserve"> think, after having read the materials and </w:t>
      </w:r>
      <w:r w:rsidR="006D30AF" w:rsidRPr="00A00650">
        <w:rPr>
          <w:rFonts w:ascii="Arial" w:hAnsi="Arial" w:cs="Arial"/>
          <w:sz w:val="22"/>
          <w:szCs w:val="22"/>
          <w:lang w:val="en-CA" w:eastAsia="en-CA"/>
        </w:rPr>
        <w:t xml:space="preserve">engaging </w:t>
      </w:r>
      <w:r w:rsidR="00E96F20" w:rsidRPr="00A00650">
        <w:rPr>
          <w:rFonts w:ascii="Arial" w:hAnsi="Arial" w:cs="Arial"/>
          <w:sz w:val="22"/>
          <w:szCs w:val="22"/>
          <w:lang w:val="en-CA" w:eastAsia="en-CA"/>
        </w:rPr>
        <w:t xml:space="preserve">your colleagues </w:t>
      </w:r>
      <w:r w:rsidR="006D30AF" w:rsidRPr="00A00650">
        <w:rPr>
          <w:rFonts w:ascii="Arial" w:hAnsi="Arial" w:cs="Arial"/>
          <w:sz w:val="22"/>
          <w:szCs w:val="22"/>
          <w:lang w:val="en-CA" w:eastAsia="en-CA"/>
        </w:rPr>
        <w:t xml:space="preserve">about </w:t>
      </w:r>
      <w:r w:rsidR="00E96F20" w:rsidRPr="00A00650">
        <w:rPr>
          <w:rFonts w:ascii="Arial" w:hAnsi="Arial" w:cs="Arial"/>
          <w:sz w:val="22"/>
          <w:szCs w:val="22"/>
          <w:lang w:val="en-CA" w:eastAsia="en-CA"/>
        </w:rPr>
        <w:t xml:space="preserve">what </w:t>
      </w:r>
      <w:r w:rsidR="00E96F20" w:rsidRPr="00A00650">
        <w:rPr>
          <w:rFonts w:ascii="Arial" w:hAnsi="Arial" w:cs="Arial"/>
          <w:i/>
          <w:sz w:val="22"/>
          <w:szCs w:val="22"/>
          <w:lang w:val="en-CA" w:eastAsia="en-CA"/>
        </w:rPr>
        <w:t>they</w:t>
      </w:r>
      <w:r w:rsidR="00E96F20" w:rsidRPr="00A00650">
        <w:rPr>
          <w:rFonts w:ascii="Arial" w:hAnsi="Arial" w:cs="Arial"/>
          <w:sz w:val="22"/>
          <w:szCs w:val="22"/>
          <w:lang w:val="en-CA" w:eastAsia="en-CA"/>
        </w:rPr>
        <w:t xml:space="preserve"> think.</w:t>
      </w:r>
    </w:p>
    <w:p w:rsidR="00CE7DD5" w:rsidRPr="00A00650" w:rsidRDefault="00CE7DD5" w:rsidP="00AB1DDB">
      <w:pPr>
        <w:rPr>
          <w:rFonts w:ascii="Arial" w:hAnsi="Arial" w:cs="Arial"/>
          <w:b/>
          <w:bCs/>
          <w:sz w:val="22"/>
          <w:szCs w:val="22"/>
        </w:rPr>
      </w:pPr>
    </w:p>
    <w:p w:rsidR="00AB1DDB" w:rsidRPr="00A00650" w:rsidRDefault="00E00B90" w:rsidP="00AB1DDB">
      <w:pPr>
        <w:rPr>
          <w:rFonts w:ascii="Arial" w:hAnsi="Arial" w:cs="Arial"/>
          <w:b/>
          <w:bCs/>
          <w:sz w:val="22"/>
          <w:szCs w:val="22"/>
        </w:rPr>
      </w:pPr>
      <w:r w:rsidRPr="00A00650">
        <w:rPr>
          <w:rFonts w:ascii="Arial" w:hAnsi="Arial" w:cs="Arial"/>
          <w:b/>
          <w:bCs/>
          <w:sz w:val="22"/>
          <w:szCs w:val="22"/>
        </w:rPr>
        <w:t>ADVICE FOR SUCCESS IN THIS COURSE:</w:t>
      </w:r>
    </w:p>
    <w:p w:rsidR="00AB1DDB" w:rsidRPr="00A00650" w:rsidRDefault="00AB1DDB" w:rsidP="00AB1DDB">
      <w:pPr>
        <w:rPr>
          <w:rFonts w:ascii="Arial" w:hAnsi="Arial" w:cs="Arial"/>
          <w:b/>
          <w:bCs/>
          <w:sz w:val="22"/>
          <w:szCs w:val="22"/>
        </w:rPr>
      </w:pPr>
    </w:p>
    <w:p w:rsidR="00AF1973" w:rsidRPr="00B63053" w:rsidRDefault="00AF1973" w:rsidP="00227EDC">
      <w:pPr>
        <w:numPr>
          <w:ilvl w:val="0"/>
          <w:numId w:val="3"/>
        </w:numPr>
        <w:rPr>
          <w:rFonts w:ascii="Arial" w:hAnsi="Arial" w:cs="Arial"/>
          <w:bCs/>
          <w:sz w:val="22"/>
          <w:szCs w:val="22"/>
        </w:rPr>
      </w:pPr>
      <w:r w:rsidRPr="00B63053">
        <w:rPr>
          <w:rFonts w:ascii="Arial" w:hAnsi="Arial" w:cs="Arial"/>
          <w:bCs/>
          <w:sz w:val="22"/>
          <w:szCs w:val="22"/>
        </w:rPr>
        <w:t>Read th</w:t>
      </w:r>
      <w:r w:rsidR="00FA1D3C" w:rsidRPr="00B63053">
        <w:rPr>
          <w:rFonts w:ascii="Arial" w:hAnsi="Arial" w:cs="Arial"/>
          <w:bCs/>
          <w:sz w:val="22"/>
          <w:szCs w:val="22"/>
        </w:rPr>
        <w:t>e</w:t>
      </w:r>
      <w:r w:rsidRPr="00B63053">
        <w:rPr>
          <w:rFonts w:ascii="Arial" w:hAnsi="Arial" w:cs="Arial"/>
          <w:bCs/>
          <w:sz w:val="22"/>
          <w:szCs w:val="22"/>
        </w:rPr>
        <w:t xml:space="preserve"> </w:t>
      </w:r>
      <w:r w:rsidR="00E96F20" w:rsidRPr="00B63053">
        <w:rPr>
          <w:rFonts w:ascii="Arial" w:hAnsi="Arial" w:cs="Arial"/>
          <w:bCs/>
          <w:sz w:val="22"/>
          <w:szCs w:val="22"/>
        </w:rPr>
        <w:t>course outline</w:t>
      </w:r>
      <w:r w:rsidRPr="00B63053">
        <w:rPr>
          <w:rFonts w:ascii="Arial" w:hAnsi="Arial" w:cs="Arial"/>
          <w:bCs/>
          <w:sz w:val="22"/>
          <w:szCs w:val="22"/>
        </w:rPr>
        <w:t>.</w:t>
      </w:r>
    </w:p>
    <w:p w:rsidR="00FA1D3C" w:rsidRPr="00B63053" w:rsidRDefault="00FA1D3C" w:rsidP="00FA1D3C">
      <w:pPr>
        <w:ind w:left="360"/>
        <w:rPr>
          <w:rFonts w:ascii="Arial" w:hAnsi="Arial" w:cs="Arial"/>
          <w:bCs/>
          <w:sz w:val="22"/>
          <w:szCs w:val="22"/>
        </w:rPr>
      </w:pPr>
    </w:p>
    <w:p w:rsidR="00AF1973" w:rsidRPr="00B63053" w:rsidRDefault="00AB1DDB" w:rsidP="00227EDC">
      <w:pPr>
        <w:numPr>
          <w:ilvl w:val="0"/>
          <w:numId w:val="3"/>
        </w:numPr>
        <w:rPr>
          <w:rFonts w:ascii="Arial" w:hAnsi="Arial" w:cs="Arial"/>
          <w:bCs/>
          <w:sz w:val="22"/>
          <w:szCs w:val="22"/>
        </w:rPr>
      </w:pPr>
      <w:r w:rsidRPr="00B63053">
        <w:rPr>
          <w:rFonts w:ascii="Arial" w:hAnsi="Arial" w:cs="Arial"/>
          <w:bCs/>
          <w:sz w:val="22"/>
          <w:szCs w:val="22"/>
        </w:rPr>
        <w:t xml:space="preserve">Do the </w:t>
      </w:r>
      <w:r w:rsidR="000C59E6" w:rsidRPr="00B63053">
        <w:rPr>
          <w:rFonts w:ascii="Arial" w:hAnsi="Arial" w:cs="Arial"/>
          <w:bCs/>
          <w:sz w:val="22"/>
          <w:szCs w:val="22"/>
        </w:rPr>
        <w:t xml:space="preserve">seminar </w:t>
      </w:r>
      <w:r w:rsidRPr="00B63053">
        <w:rPr>
          <w:rFonts w:ascii="Arial" w:hAnsi="Arial" w:cs="Arial"/>
          <w:bCs/>
          <w:sz w:val="22"/>
          <w:szCs w:val="22"/>
        </w:rPr>
        <w:t>readings.</w:t>
      </w:r>
      <w:r w:rsidR="00AF1973" w:rsidRPr="00B63053">
        <w:rPr>
          <w:rFonts w:ascii="Arial" w:hAnsi="Arial" w:cs="Arial"/>
          <w:bCs/>
          <w:sz w:val="22"/>
          <w:szCs w:val="22"/>
        </w:rPr>
        <w:t xml:space="preserve"> </w:t>
      </w:r>
    </w:p>
    <w:p w:rsidR="00FA1D3C" w:rsidRPr="00B63053" w:rsidRDefault="00FA1D3C" w:rsidP="00FA1D3C">
      <w:pPr>
        <w:pStyle w:val="ListParagraph"/>
        <w:rPr>
          <w:rFonts w:ascii="Arial" w:hAnsi="Arial" w:cs="Arial"/>
          <w:bCs/>
          <w:sz w:val="22"/>
          <w:szCs w:val="22"/>
        </w:rPr>
      </w:pPr>
    </w:p>
    <w:p w:rsidR="00AB1DDB" w:rsidRPr="00B63053" w:rsidRDefault="00AF1973" w:rsidP="00227EDC">
      <w:pPr>
        <w:numPr>
          <w:ilvl w:val="0"/>
          <w:numId w:val="3"/>
        </w:numPr>
        <w:rPr>
          <w:rFonts w:ascii="Arial" w:hAnsi="Arial" w:cs="Arial"/>
          <w:bCs/>
          <w:sz w:val="22"/>
          <w:szCs w:val="22"/>
        </w:rPr>
      </w:pPr>
      <w:r w:rsidRPr="00B63053">
        <w:rPr>
          <w:rFonts w:ascii="Arial" w:hAnsi="Arial" w:cs="Arial"/>
          <w:bCs/>
          <w:sz w:val="22"/>
          <w:szCs w:val="22"/>
        </w:rPr>
        <w:t>Make notes as you read.</w:t>
      </w:r>
    </w:p>
    <w:p w:rsidR="00FA1D3C" w:rsidRPr="00B63053" w:rsidRDefault="00FA1D3C" w:rsidP="00FA1D3C">
      <w:pPr>
        <w:pStyle w:val="ListParagraph"/>
        <w:rPr>
          <w:rFonts w:ascii="Arial" w:hAnsi="Arial" w:cs="Arial"/>
          <w:bCs/>
          <w:sz w:val="22"/>
          <w:szCs w:val="22"/>
        </w:rPr>
      </w:pPr>
    </w:p>
    <w:p w:rsidR="00AB1DDB" w:rsidRPr="00B63053" w:rsidRDefault="00AB1DDB" w:rsidP="00227EDC">
      <w:pPr>
        <w:numPr>
          <w:ilvl w:val="0"/>
          <w:numId w:val="3"/>
        </w:numPr>
        <w:rPr>
          <w:rFonts w:ascii="Arial" w:hAnsi="Arial" w:cs="Arial"/>
          <w:bCs/>
          <w:sz w:val="22"/>
          <w:szCs w:val="22"/>
        </w:rPr>
      </w:pPr>
      <w:r w:rsidRPr="00B63053">
        <w:rPr>
          <w:rFonts w:ascii="Arial" w:hAnsi="Arial" w:cs="Arial"/>
          <w:bCs/>
          <w:sz w:val="22"/>
          <w:szCs w:val="22"/>
        </w:rPr>
        <w:t xml:space="preserve">Come to </w:t>
      </w:r>
      <w:r w:rsidR="00E623BD" w:rsidRPr="00B63053">
        <w:rPr>
          <w:rFonts w:ascii="Arial" w:hAnsi="Arial" w:cs="Arial"/>
          <w:bCs/>
          <w:sz w:val="22"/>
          <w:szCs w:val="22"/>
        </w:rPr>
        <w:t>class</w:t>
      </w:r>
      <w:r w:rsidRPr="00B63053">
        <w:rPr>
          <w:rFonts w:ascii="Arial" w:hAnsi="Arial" w:cs="Arial"/>
          <w:bCs/>
          <w:sz w:val="22"/>
          <w:szCs w:val="22"/>
        </w:rPr>
        <w:t>.</w:t>
      </w:r>
    </w:p>
    <w:p w:rsidR="00FA1D3C" w:rsidRPr="00B63053" w:rsidRDefault="00FA1D3C" w:rsidP="00FA1D3C">
      <w:pPr>
        <w:pStyle w:val="ListParagraph"/>
        <w:rPr>
          <w:rFonts w:ascii="Arial" w:hAnsi="Arial" w:cs="Arial"/>
          <w:bCs/>
          <w:sz w:val="22"/>
          <w:szCs w:val="22"/>
        </w:rPr>
      </w:pPr>
    </w:p>
    <w:p w:rsidR="008E5B5A" w:rsidRDefault="000C59E6" w:rsidP="00227EDC">
      <w:pPr>
        <w:numPr>
          <w:ilvl w:val="0"/>
          <w:numId w:val="3"/>
        </w:numPr>
        <w:rPr>
          <w:rFonts w:ascii="Arial" w:hAnsi="Arial" w:cs="Arial"/>
          <w:bCs/>
          <w:sz w:val="22"/>
          <w:szCs w:val="22"/>
        </w:rPr>
      </w:pPr>
      <w:r w:rsidRPr="00B63053">
        <w:rPr>
          <w:rFonts w:ascii="Arial" w:hAnsi="Arial" w:cs="Arial"/>
          <w:bCs/>
          <w:sz w:val="22"/>
          <w:szCs w:val="22"/>
        </w:rPr>
        <w:t>Engage in discussion</w:t>
      </w:r>
      <w:r w:rsidR="008A31C1" w:rsidRPr="00B63053">
        <w:rPr>
          <w:rFonts w:ascii="Arial" w:hAnsi="Arial" w:cs="Arial"/>
          <w:bCs/>
          <w:sz w:val="22"/>
          <w:szCs w:val="22"/>
        </w:rPr>
        <w:t>.</w:t>
      </w:r>
      <w:r w:rsidR="00AF1973" w:rsidRPr="00B63053">
        <w:rPr>
          <w:rFonts w:ascii="Arial" w:hAnsi="Arial" w:cs="Arial"/>
          <w:bCs/>
          <w:sz w:val="22"/>
          <w:szCs w:val="22"/>
        </w:rPr>
        <w:t xml:space="preserve"> </w:t>
      </w:r>
    </w:p>
    <w:p w:rsidR="008E5B5A" w:rsidRDefault="008E5B5A">
      <w:pPr>
        <w:widowControl/>
        <w:autoSpaceDE/>
        <w:autoSpaceDN/>
        <w:adjustRightInd/>
        <w:rPr>
          <w:rFonts w:ascii="Arial" w:hAnsi="Arial" w:cs="Arial"/>
          <w:bCs/>
          <w:sz w:val="22"/>
          <w:szCs w:val="22"/>
        </w:rPr>
      </w:pPr>
      <w:r>
        <w:rPr>
          <w:rFonts w:ascii="Arial" w:hAnsi="Arial" w:cs="Arial"/>
          <w:bCs/>
          <w:sz w:val="22"/>
          <w:szCs w:val="22"/>
        </w:rPr>
        <w:br w:type="page"/>
      </w:r>
    </w:p>
    <w:p w:rsidR="00AF1973" w:rsidRPr="00A00650" w:rsidRDefault="00E00B90" w:rsidP="00227EDC">
      <w:pPr>
        <w:numPr>
          <w:ilvl w:val="0"/>
          <w:numId w:val="3"/>
        </w:numPr>
        <w:rPr>
          <w:rFonts w:ascii="Arial" w:hAnsi="Arial" w:cs="Arial"/>
          <w:b/>
          <w:bCs/>
          <w:sz w:val="22"/>
          <w:szCs w:val="22"/>
        </w:rPr>
      </w:pPr>
      <w:bookmarkStart w:id="0" w:name="_GoBack"/>
      <w:bookmarkEnd w:id="0"/>
      <w:r w:rsidRPr="00A00650">
        <w:rPr>
          <w:rFonts w:ascii="Arial" w:hAnsi="Arial" w:cs="Arial"/>
          <w:b/>
          <w:bCs/>
          <w:sz w:val="22"/>
          <w:szCs w:val="22"/>
        </w:rPr>
        <w:t>Listen and b</w:t>
      </w:r>
      <w:r w:rsidR="00AF1973" w:rsidRPr="00A00650">
        <w:rPr>
          <w:rFonts w:ascii="Arial" w:hAnsi="Arial" w:cs="Arial"/>
          <w:b/>
          <w:bCs/>
          <w:sz w:val="22"/>
          <w:szCs w:val="22"/>
        </w:rPr>
        <w:t xml:space="preserve">e respectful of others. </w:t>
      </w:r>
      <w:r w:rsidR="008B3451" w:rsidRPr="00A00650">
        <w:rPr>
          <w:rFonts w:ascii="Arial" w:hAnsi="Arial" w:cs="Arial"/>
          <w:sz w:val="22"/>
          <w:szCs w:val="22"/>
          <w:lang w:val="en-CA" w:eastAsia="en-CA"/>
        </w:rPr>
        <w:t xml:space="preserve">In order to create a productive learning environment, you are expected to treat all comments and questions with respect and civility. </w:t>
      </w:r>
    </w:p>
    <w:p w:rsidR="009745D7" w:rsidRPr="00A00650" w:rsidRDefault="009745D7" w:rsidP="009745D7">
      <w:pPr>
        <w:ind w:left="360"/>
        <w:rPr>
          <w:rFonts w:ascii="Arial" w:hAnsi="Arial" w:cs="Arial"/>
          <w:b/>
          <w:bCs/>
          <w:sz w:val="22"/>
          <w:szCs w:val="22"/>
        </w:rPr>
      </w:pPr>
    </w:p>
    <w:p w:rsidR="008B3451" w:rsidRPr="00A00650" w:rsidRDefault="008B3451" w:rsidP="00227EDC">
      <w:pPr>
        <w:pStyle w:val="ListParagraph"/>
        <w:widowControl/>
        <w:numPr>
          <w:ilvl w:val="0"/>
          <w:numId w:val="3"/>
        </w:numPr>
        <w:rPr>
          <w:rFonts w:ascii="Arial" w:hAnsi="Arial" w:cs="Arial"/>
          <w:b/>
          <w:bCs/>
          <w:sz w:val="22"/>
          <w:szCs w:val="22"/>
        </w:rPr>
      </w:pPr>
      <w:r w:rsidRPr="00A00650">
        <w:rPr>
          <w:rFonts w:ascii="Arial" w:hAnsi="Arial" w:cs="Arial"/>
          <w:b/>
          <w:sz w:val="22"/>
          <w:szCs w:val="22"/>
          <w:lang w:val="en-CA" w:eastAsia="en-CA"/>
        </w:rPr>
        <w:t>Take</w:t>
      </w:r>
      <w:r w:rsidRPr="00A00650">
        <w:rPr>
          <w:rFonts w:ascii="Arial" w:hAnsi="Arial" w:cs="Arial"/>
          <w:b/>
          <w:bCs/>
          <w:sz w:val="22"/>
          <w:szCs w:val="22"/>
          <w:lang w:val="en-CA" w:eastAsia="en-CA"/>
        </w:rPr>
        <w:t xml:space="preserve"> chances and s</w:t>
      </w:r>
      <w:r w:rsidRPr="00A00650">
        <w:rPr>
          <w:rFonts w:ascii="Arial" w:hAnsi="Arial" w:cs="Arial"/>
          <w:b/>
          <w:sz w:val="22"/>
          <w:szCs w:val="22"/>
          <w:lang w:val="en-CA" w:eastAsia="en-CA"/>
        </w:rPr>
        <w:t>peak your mind</w:t>
      </w:r>
      <w:r w:rsidRPr="00A00650">
        <w:rPr>
          <w:rFonts w:ascii="Arial" w:hAnsi="Arial" w:cs="Arial"/>
          <w:sz w:val="22"/>
          <w:szCs w:val="22"/>
          <w:lang w:val="en-CA" w:eastAsia="en-CA"/>
        </w:rPr>
        <w:t>, even (especially!) when you disagree with others or with your Instructor. Ask questions when you are confused or curious about something — chances are that you are not alone.</w:t>
      </w:r>
      <w:r w:rsidR="00ED7225" w:rsidRPr="00A00650">
        <w:rPr>
          <w:rFonts w:ascii="Arial" w:hAnsi="Arial" w:cs="Arial"/>
          <w:sz w:val="22"/>
          <w:szCs w:val="22"/>
          <w:lang w:val="en-CA" w:eastAsia="en-CA"/>
        </w:rPr>
        <w:t xml:space="preserve"> </w:t>
      </w:r>
    </w:p>
    <w:p w:rsidR="009745D7" w:rsidRPr="00A00650" w:rsidRDefault="009745D7" w:rsidP="009745D7">
      <w:pPr>
        <w:pStyle w:val="ListParagraph"/>
        <w:widowControl/>
        <w:ind w:left="360"/>
        <w:rPr>
          <w:rFonts w:ascii="Arial" w:hAnsi="Arial" w:cs="Arial"/>
          <w:b/>
          <w:bCs/>
          <w:sz w:val="22"/>
          <w:szCs w:val="22"/>
        </w:rPr>
      </w:pPr>
    </w:p>
    <w:p w:rsidR="00AB1DDB" w:rsidRPr="00A00650" w:rsidRDefault="00AB1DDB" w:rsidP="00227EDC">
      <w:pPr>
        <w:numPr>
          <w:ilvl w:val="0"/>
          <w:numId w:val="3"/>
        </w:numPr>
        <w:rPr>
          <w:rFonts w:ascii="Arial" w:hAnsi="Arial" w:cs="Arial"/>
          <w:bCs/>
          <w:sz w:val="22"/>
          <w:szCs w:val="22"/>
        </w:rPr>
      </w:pPr>
      <w:r w:rsidRPr="00A00650">
        <w:rPr>
          <w:rFonts w:ascii="Arial" w:hAnsi="Arial" w:cs="Arial"/>
          <w:b/>
          <w:bCs/>
          <w:sz w:val="22"/>
          <w:szCs w:val="22"/>
        </w:rPr>
        <w:t>Check Web CT regularly</w:t>
      </w:r>
      <w:r w:rsidRPr="00A00650">
        <w:rPr>
          <w:rFonts w:ascii="Arial" w:hAnsi="Arial" w:cs="Arial"/>
          <w:bCs/>
          <w:sz w:val="22"/>
          <w:szCs w:val="22"/>
        </w:rPr>
        <w:t xml:space="preserve"> – it’s where readings, instructions, the course syllabus and other course materials are posted and updated</w:t>
      </w:r>
    </w:p>
    <w:p w:rsidR="009745D7" w:rsidRPr="00A00650" w:rsidRDefault="009745D7" w:rsidP="009745D7">
      <w:pPr>
        <w:ind w:left="360"/>
        <w:rPr>
          <w:rFonts w:ascii="Arial" w:hAnsi="Arial" w:cs="Arial"/>
          <w:bCs/>
          <w:sz w:val="22"/>
          <w:szCs w:val="22"/>
        </w:rPr>
      </w:pPr>
    </w:p>
    <w:p w:rsidR="00AB1DDB" w:rsidRPr="00A00650" w:rsidRDefault="00AB1DDB" w:rsidP="00227EDC">
      <w:pPr>
        <w:numPr>
          <w:ilvl w:val="0"/>
          <w:numId w:val="3"/>
        </w:numPr>
        <w:rPr>
          <w:rFonts w:ascii="Arial" w:hAnsi="Arial" w:cs="Arial"/>
          <w:bCs/>
          <w:sz w:val="22"/>
          <w:szCs w:val="22"/>
        </w:rPr>
      </w:pPr>
      <w:r w:rsidRPr="00A00650">
        <w:rPr>
          <w:rFonts w:ascii="Arial" w:hAnsi="Arial" w:cs="Arial"/>
          <w:b/>
          <w:bCs/>
          <w:sz w:val="22"/>
          <w:szCs w:val="22"/>
        </w:rPr>
        <w:t>Communicate</w:t>
      </w:r>
      <w:r w:rsidRPr="00A00650">
        <w:rPr>
          <w:rFonts w:ascii="Arial" w:hAnsi="Arial" w:cs="Arial"/>
          <w:bCs/>
          <w:sz w:val="22"/>
          <w:szCs w:val="22"/>
        </w:rPr>
        <w:t xml:space="preserve"> with me via my </w:t>
      </w:r>
      <w:r w:rsidRPr="00A00650">
        <w:rPr>
          <w:rFonts w:ascii="Arial" w:hAnsi="Arial" w:cs="Arial"/>
          <w:b/>
          <w:bCs/>
          <w:sz w:val="22"/>
          <w:szCs w:val="22"/>
        </w:rPr>
        <w:t>Carleton.ca</w:t>
      </w:r>
      <w:r w:rsidRPr="00A00650">
        <w:rPr>
          <w:rFonts w:ascii="Arial" w:hAnsi="Arial" w:cs="Arial"/>
          <w:bCs/>
          <w:sz w:val="22"/>
          <w:szCs w:val="22"/>
        </w:rPr>
        <w:t xml:space="preserve"> email address listed in the syllabus rather than Web CT. </w:t>
      </w:r>
      <w:r w:rsidR="00FA1D3C" w:rsidRPr="00A00650">
        <w:rPr>
          <w:rFonts w:ascii="Arial" w:hAnsi="Arial" w:cs="Arial"/>
          <w:bCs/>
          <w:sz w:val="22"/>
          <w:szCs w:val="22"/>
        </w:rPr>
        <w:t>Y</w:t>
      </w:r>
      <w:r w:rsidRPr="00A00650">
        <w:rPr>
          <w:rFonts w:ascii="Arial" w:hAnsi="Arial" w:cs="Arial"/>
          <w:bCs/>
          <w:sz w:val="22"/>
          <w:szCs w:val="22"/>
        </w:rPr>
        <w:t xml:space="preserve">ou can </w:t>
      </w:r>
      <w:r w:rsidR="00FA1D3C" w:rsidRPr="00A00650">
        <w:rPr>
          <w:rFonts w:ascii="Arial" w:hAnsi="Arial" w:cs="Arial"/>
          <w:bCs/>
          <w:sz w:val="22"/>
          <w:szCs w:val="22"/>
        </w:rPr>
        <w:t xml:space="preserve">also </w:t>
      </w:r>
      <w:r w:rsidR="00AF1973" w:rsidRPr="00A00650">
        <w:rPr>
          <w:rFonts w:ascii="Arial" w:hAnsi="Arial" w:cs="Arial"/>
          <w:bCs/>
          <w:sz w:val="22"/>
          <w:szCs w:val="22"/>
        </w:rPr>
        <w:t xml:space="preserve">always </w:t>
      </w:r>
      <w:r w:rsidR="00FA1D3C" w:rsidRPr="00A00650">
        <w:rPr>
          <w:rFonts w:ascii="Arial" w:hAnsi="Arial" w:cs="Arial"/>
          <w:bCs/>
          <w:sz w:val="22"/>
          <w:szCs w:val="22"/>
        </w:rPr>
        <w:t>call me at my o</w:t>
      </w:r>
      <w:r w:rsidRPr="00A00650">
        <w:rPr>
          <w:rFonts w:ascii="Arial" w:hAnsi="Arial" w:cs="Arial"/>
          <w:bCs/>
          <w:sz w:val="22"/>
          <w:szCs w:val="22"/>
        </w:rPr>
        <w:t>ffice</w:t>
      </w:r>
      <w:r w:rsidR="00AF1973" w:rsidRPr="00A00650">
        <w:rPr>
          <w:rFonts w:ascii="Arial" w:hAnsi="Arial" w:cs="Arial"/>
          <w:bCs/>
          <w:sz w:val="22"/>
          <w:szCs w:val="22"/>
        </w:rPr>
        <w:t xml:space="preserve"> during regular business hours (613-995-2066) and leave a message. I will </w:t>
      </w:r>
      <w:proofErr w:type="spellStart"/>
      <w:r w:rsidR="00AF1973" w:rsidRPr="00A00650">
        <w:rPr>
          <w:rFonts w:ascii="Arial" w:hAnsi="Arial" w:cs="Arial"/>
          <w:bCs/>
          <w:sz w:val="22"/>
          <w:szCs w:val="22"/>
        </w:rPr>
        <w:t>endeavour</w:t>
      </w:r>
      <w:proofErr w:type="spellEnd"/>
      <w:r w:rsidR="00AF1973" w:rsidRPr="00A00650">
        <w:rPr>
          <w:rFonts w:ascii="Arial" w:hAnsi="Arial" w:cs="Arial"/>
          <w:bCs/>
          <w:sz w:val="22"/>
          <w:szCs w:val="22"/>
        </w:rPr>
        <w:t xml:space="preserve"> to return your phone call within 48 hours.</w:t>
      </w:r>
      <w:r w:rsidR="00ED7225" w:rsidRPr="00A00650">
        <w:rPr>
          <w:rFonts w:ascii="Arial" w:hAnsi="Arial" w:cs="Arial"/>
          <w:bCs/>
          <w:sz w:val="22"/>
          <w:szCs w:val="22"/>
        </w:rPr>
        <w:t xml:space="preserve"> You can always speak to me before or after class or arrange for an appointment.</w:t>
      </w:r>
    </w:p>
    <w:p w:rsidR="009745D7" w:rsidRPr="00A00650" w:rsidRDefault="009745D7" w:rsidP="009745D7">
      <w:pPr>
        <w:ind w:left="360"/>
        <w:rPr>
          <w:rFonts w:ascii="Arial" w:hAnsi="Arial" w:cs="Arial"/>
          <w:bCs/>
          <w:sz w:val="22"/>
          <w:szCs w:val="22"/>
        </w:rPr>
      </w:pPr>
    </w:p>
    <w:p w:rsidR="00AF1973" w:rsidRPr="00A00650" w:rsidRDefault="000C59E6" w:rsidP="00227EDC">
      <w:pPr>
        <w:numPr>
          <w:ilvl w:val="0"/>
          <w:numId w:val="3"/>
        </w:numPr>
        <w:rPr>
          <w:rFonts w:ascii="Arial" w:hAnsi="Arial" w:cs="Arial"/>
          <w:bCs/>
          <w:sz w:val="22"/>
          <w:szCs w:val="22"/>
        </w:rPr>
      </w:pPr>
      <w:r w:rsidRPr="00A00650">
        <w:rPr>
          <w:rFonts w:ascii="Arial" w:hAnsi="Arial" w:cs="Arial"/>
          <w:b/>
          <w:bCs/>
          <w:sz w:val="22"/>
          <w:szCs w:val="22"/>
        </w:rPr>
        <w:t xml:space="preserve"> </w:t>
      </w:r>
      <w:r w:rsidR="00AB1DDB" w:rsidRPr="00A00650">
        <w:rPr>
          <w:rFonts w:ascii="Arial" w:hAnsi="Arial" w:cs="Arial"/>
          <w:b/>
          <w:bCs/>
          <w:sz w:val="22"/>
          <w:szCs w:val="22"/>
        </w:rPr>
        <w:t>Identify</w:t>
      </w:r>
      <w:r w:rsidR="00E00B90" w:rsidRPr="00A00650">
        <w:rPr>
          <w:rFonts w:ascii="Arial" w:hAnsi="Arial" w:cs="Arial"/>
          <w:b/>
          <w:bCs/>
          <w:sz w:val="22"/>
          <w:szCs w:val="22"/>
        </w:rPr>
        <w:t xml:space="preserve"> concerns or needs ASAP </w:t>
      </w:r>
      <w:r w:rsidR="00E5758F" w:rsidRPr="00A00650">
        <w:rPr>
          <w:rFonts w:ascii="Arial" w:hAnsi="Arial" w:cs="Arial"/>
          <w:b/>
          <w:bCs/>
          <w:sz w:val="22"/>
          <w:szCs w:val="22"/>
        </w:rPr>
        <w:t>and get the help you need</w:t>
      </w:r>
      <w:r w:rsidR="00E5758F" w:rsidRPr="00A00650">
        <w:rPr>
          <w:rFonts w:ascii="Arial" w:hAnsi="Arial" w:cs="Arial"/>
          <w:bCs/>
          <w:sz w:val="22"/>
          <w:szCs w:val="22"/>
        </w:rPr>
        <w:t xml:space="preserve"> </w:t>
      </w:r>
      <w:r w:rsidR="00AB1DDB" w:rsidRPr="00A00650">
        <w:rPr>
          <w:rFonts w:ascii="Arial" w:hAnsi="Arial" w:cs="Arial"/>
          <w:bCs/>
          <w:sz w:val="22"/>
          <w:szCs w:val="22"/>
        </w:rPr>
        <w:t>– take control of the situation</w:t>
      </w:r>
      <w:r w:rsidR="00AF1973" w:rsidRPr="00A00650">
        <w:rPr>
          <w:rFonts w:ascii="Arial" w:hAnsi="Arial" w:cs="Arial"/>
          <w:bCs/>
          <w:sz w:val="22"/>
          <w:szCs w:val="22"/>
        </w:rPr>
        <w:t>. Don’t let things</w:t>
      </w:r>
      <w:r w:rsidR="00AB1DDB" w:rsidRPr="00A00650">
        <w:rPr>
          <w:rFonts w:ascii="Arial" w:hAnsi="Arial" w:cs="Arial"/>
          <w:bCs/>
          <w:sz w:val="22"/>
          <w:szCs w:val="22"/>
        </w:rPr>
        <w:t xml:space="preserve"> get out of hand</w:t>
      </w:r>
      <w:r w:rsidR="00AF1973" w:rsidRPr="00A00650">
        <w:rPr>
          <w:rFonts w:ascii="Arial" w:hAnsi="Arial" w:cs="Arial"/>
          <w:bCs/>
          <w:sz w:val="22"/>
          <w:szCs w:val="22"/>
        </w:rPr>
        <w:t xml:space="preserve"> and try to address issues at the last minute or after the fact</w:t>
      </w:r>
      <w:r w:rsidR="00AB1DDB" w:rsidRPr="00A00650">
        <w:rPr>
          <w:rFonts w:ascii="Arial" w:hAnsi="Arial" w:cs="Arial"/>
          <w:bCs/>
          <w:sz w:val="22"/>
          <w:szCs w:val="22"/>
        </w:rPr>
        <w:t>. As your Professo</w:t>
      </w:r>
      <w:r w:rsidR="00AF1973" w:rsidRPr="00A00650">
        <w:rPr>
          <w:rFonts w:ascii="Arial" w:hAnsi="Arial" w:cs="Arial"/>
          <w:bCs/>
          <w:sz w:val="22"/>
          <w:szCs w:val="22"/>
        </w:rPr>
        <w:t>r, I will do my best to help you.</w:t>
      </w:r>
      <w:r w:rsidRPr="00A00650">
        <w:rPr>
          <w:rFonts w:ascii="Arial" w:hAnsi="Arial" w:cs="Arial"/>
          <w:bCs/>
          <w:sz w:val="22"/>
          <w:szCs w:val="22"/>
        </w:rPr>
        <w:t xml:space="preserve"> </w:t>
      </w:r>
    </w:p>
    <w:p w:rsidR="00AB1DDB" w:rsidRPr="00A00650" w:rsidRDefault="00AF1973" w:rsidP="00AF1973">
      <w:pPr>
        <w:ind w:left="360"/>
        <w:rPr>
          <w:rFonts w:ascii="Arial" w:hAnsi="Arial" w:cs="Arial"/>
          <w:bCs/>
          <w:sz w:val="22"/>
          <w:szCs w:val="22"/>
        </w:rPr>
      </w:pPr>
      <w:r w:rsidRPr="00A00650">
        <w:rPr>
          <w:rFonts w:ascii="Arial" w:hAnsi="Arial" w:cs="Arial"/>
          <w:bCs/>
          <w:sz w:val="22"/>
          <w:szCs w:val="22"/>
        </w:rPr>
        <w:t xml:space="preserve"> </w:t>
      </w:r>
    </w:p>
    <w:p w:rsidR="000C1BC5" w:rsidRPr="00A00650" w:rsidRDefault="00AB1DDB" w:rsidP="000C1BC5">
      <w:pPr>
        <w:rPr>
          <w:rFonts w:ascii="Arial" w:hAnsi="Arial" w:cs="Arial"/>
          <w:bCs/>
          <w:sz w:val="22"/>
          <w:szCs w:val="22"/>
        </w:rPr>
      </w:pPr>
      <w:r w:rsidRPr="00A00650">
        <w:rPr>
          <w:rFonts w:ascii="Arial" w:hAnsi="Arial" w:cs="Arial"/>
          <w:b/>
          <w:bCs/>
          <w:color w:val="000000"/>
          <w:sz w:val="22"/>
          <w:szCs w:val="22"/>
        </w:rPr>
        <w:t>Cheating/Plagiarism</w:t>
      </w:r>
      <w:r w:rsidRPr="00A00650">
        <w:rPr>
          <w:rFonts w:ascii="Arial" w:hAnsi="Arial" w:cs="Arial"/>
          <w:color w:val="000000"/>
          <w:sz w:val="22"/>
          <w:szCs w:val="22"/>
        </w:rPr>
        <w:t xml:space="preserve"> is considered a very serious offense. </w:t>
      </w:r>
      <w:r w:rsidRPr="00A00650">
        <w:rPr>
          <w:rFonts w:ascii="Arial" w:hAnsi="Arial" w:cs="Arial"/>
          <w:b/>
          <w:color w:val="000000"/>
          <w:sz w:val="22"/>
          <w:szCs w:val="22"/>
        </w:rPr>
        <w:t>Please don't do it.</w:t>
      </w:r>
      <w:r w:rsidRPr="00A00650">
        <w:rPr>
          <w:rFonts w:ascii="Arial" w:hAnsi="Arial" w:cs="Arial"/>
          <w:color w:val="000000"/>
          <w:sz w:val="22"/>
          <w:szCs w:val="22"/>
        </w:rPr>
        <w:t xml:space="preserve"> Concern about cheating and plagiarism creates an unpleasant environment for everyone. If you cheat or plagiarize, you risk losing your position as a student in your </w:t>
      </w:r>
      <w:proofErr w:type="spellStart"/>
      <w:r w:rsidRPr="00A00650">
        <w:rPr>
          <w:rFonts w:ascii="Arial" w:hAnsi="Arial" w:cs="Arial"/>
          <w:color w:val="000000"/>
          <w:sz w:val="22"/>
          <w:szCs w:val="22"/>
        </w:rPr>
        <w:t>programme</w:t>
      </w:r>
      <w:proofErr w:type="spellEnd"/>
      <w:r w:rsidRPr="00A00650">
        <w:rPr>
          <w:rFonts w:ascii="Arial" w:hAnsi="Arial" w:cs="Arial"/>
          <w:color w:val="000000"/>
          <w:sz w:val="22"/>
          <w:szCs w:val="22"/>
        </w:rPr>
        <w:t xml:space="preserve"> and the university</w:t>
      </w:r>
      <w:r w:rsidR="000C59E6" w:rsidRPr="00A00650">
        <w:rPr>
          <w:rFonts w:ascii="Arial" w:hAnsi="Arial" w:cs="Arial"/>
          <w:color w:val="000000"/>
          <w:sz w:val="22"/>
          <w:szCs w:val="22"/>
        </w:rPr>
        <w:t xml:space="preserve"> - and </w:t>
      </w:r>
      <w:r w:rsidR="008B3451" w:rsidRPr="00A00650">
        <w:rPr>
          <w:rFonts w:ascii="Arial" w:hAnsi="Arial" w:cs="Arial"/>
          <w:b/>
          <w:color w:val="000000"/>
          <w:sz w:val="22"/>
          <w:szCs w:val="22"/>
        </w:rPr>
        <w:t>I have zero tolerance for it</w:t>
      </w:r>
      <w:r w:rsidR="008B3451" w:rsidRPr="00A00650">
        <w:rPr>
          <w:rFonts w:ascii="Arial" w:hAnsi="Arial" w:cs="Arial"/>
          <w:color w:val="000000"/>
          <w:sz w:val="22"/>
          <w:szCs w:val="22"/>
        </w:rPr>
        <w:t>. The D</w:t>
      </w:r>
      <w:r w:rsidRPr="00A00650">
        <w:rPr>
          <w:rFonts w:ascii="Arial" w:hAnsi="Arial" w:cs="Arial"/>
          <w:color w:val="000000"/>
          <w:sz w:val="22"/>
          <w:szCs w:val="22"/>
        </w:rPr>
        <w:t>epartment's policy on cheating is to report any cases to the Department Chair. What follows afterwards is not fun for anyone. It’s not worth it. Just do the work, and put it in your own words.</w:t>
      </w:r>
      <w:r w:rsidR="008B3451" w:rsidRPr="00A00650">
        <w:rPr>
          <w:rFonts w:ascii="Arial" w:hAnsi="Arial" w:cs="Arial"/>
          <w:color w:val="000000"/>
          <w:sz w:val="22"/>
          <w:szCs w:val="22"/>
        </w:rPr>
        <w:t xml:space="preserve"> </w:t>
      </w:r>
      <w:r w:rsidR="00E00B90" w:rsidRPr="00A00650">
        <w:rPr>
          <w:rFonts w:ascii="Arial" w:hAnsi="Arial" w:cs="Arial"/>
          <w:color w:val="000000"/>
          <w:sz w:val="22"/>
          <w:szCs w:val="22"/>
        </w:rPr>
        <w:t xml:space="preserve">Be assured that </w:t>
      </w:r>
      <w:r w:rsidR="000C1BC5" w:rsidRPr="00A00650">
        <w:rPr>
          <w:rFonts w:ascii="Arial" w:hAnsi="Arial" w:cs="Arial"/>
          <w:color w:val="000000"/>
          <w:sz w:val="22"/>
          <w:szCs w:val="22"/>
        </w:rPr>
        <w:t xml:space="preserve">I do take the time to carefully read all </w:t>
      </w:r>
      <w:r w:rsidR="00E00B90" w:rsidRPr="00A00650">
        <w:rPr>
          <w:rFonts w:ascii="Arial" w:hAnsi="Arial" w:cs="Arial"/>
          <w:color w:val="000000"/>
          <w:sz w:val="22"/>
          <w:szCs w:val="22"/>
        </w:rPr>
        <w:t xml:space="preserve">of your </w:t>
      </w:r>
      <w:r w:rsidR="000C1BC5" w:rsidRPr="00A00650">
        <w:rPr>
          <w:rFonts w:ascii="Arial" w:hAnsi="Arial" w:cs="Arial"/>
          <w:color w:val="000000"/>
          <w:sz w:val="22"/>
          <w:szCs w:val="22"/>
        </w:rPr>
        <w:t>exams and assignments.</w:t>
      </w:r>
    </w:p>
    <w:p w:rsidR="00AB1DDB" w:rsidRPr="00A00650" w:rsidRDefault="000C1BC5" w:rsidP="00AB1DDB">
      <w:pPr>
        <w:rPr>
          <w:rFonts w:ascii="Arial" w:hAnsi="Arial" w:cs="Arial"/>
          <w:bCs/>
          <w:sz w:val="22"/>
          <w:szCs w:val="22"/>
        </w:rPr>
      </w:pPr>
      <w:r w:rsidRPr="00A00650">
        <w:rPr>
          <w:rFonts w:ascii="Arial" w:hAnsi="Arial" w:cs="Arial"/>
          <w:color w:val="000000"/>
          <w:sz w:val="22"/>
          <w:szCs w:val="22"/>
        </w:rPr>
        <w:t xml:space="preserve"> </w:t>
      </w:r>
    </w:p>
    <w:p w:rsidR="00E00B90" w:rsidRPr="00A00650" w:rsidRDefault="00D37544" w:rsidP="00AB1DDB">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MID-TERM</w:t>
      </w:r>
      <w:r w:rsidR="00D446F2" w:rsidRPr="00A00650">
        <w:rPr>
          <w:rFonts w:ascii="Arial" w:hAnsi="Arial" w:cs="Arial"/>
          <w:b/>
          <w:bCs/>
          <w:sz w:val="22"/>
          <w:szCs w:val="22"/>
        </w:rPr>
        <w:t xml:space="preserve"> (</w:t>
      </w:r>
      <w:r w:rsidRPr="00A00650">
        <w:rPr>
          <w:rFonts w:ascii="Arial" w:hAnsi="Arial" w:cs="Arial"/>
          <w:b/>
          <w:bCs/>
          <w:sz w:val="22"/>
          <w:szCs w:val="22"/>
        </w:rPr>
        <w:t>Thursday October 18, 2012</w:t>
      </w:r>
      <w:r w:rsidR="00D446F2" w:rsidRPr="00A00650">
        <w:rPr>
          <w:rFonts w:ascii="Arial" w:hAnsi="Arial" w:cs="Arial"/>
          <w:b/>
          <w:bCs/>
          <w:sz w:val="22"/>
          <w:szCs w:val="22"/>
        </w:rPr>
        <w:t>) ACCOMMODATION &amp; DEFERRALS</w:t>
      </w:r>
    </w:p>
    <w:p w:rsidR="00D37544" w:rsidRPr="00A00650" w:rsidRDefault="00D37544" w:rsidP="00AB1DDB">
      <w:pPr>
        <w:tabs>
          <w:tab w:val="left" w:pos="-720"/>
          <w:tab w:val="left" w:pos="0"/>
          <w:tab w:val="left" w:pos="720"/>
          <w:tab w:val="left" w:pos="1440"/>
          <w:tab w:val="right" w:pos="2250"/>
          <w:tab w:val="left" w:pos="2520"/>
          <w:tab w:val="left" w:pos="4320"/>
          <w:tab w:val="left" w:pos="5760"/>
        </w:tabs>
        <w:rPr>
          <w:rFonts w:ascii="Arial" w:hAnsi="Arial" w:cs="Arial"/>
          <w:bCs/>
          <w:sz w:val="22"/>
          <w:szCs w:val="22"/>
        </w:rPr>
      </w:pPr>
    </w:p>
    <w:p w:rsidR="00BB35E7" w:rsidRPr="00A00650" w:rsidRDefault="00D37544" w:rsidP="00AB1DDB">
      <w:pPr>
        <w:tabs>
          <w:tab w:val="left" w:pos="-720"/>
          <w:tab w:val="left" w:pos="0"/>
          <w:tab w:val="left" w:pos="720"/>
          <w:tab w:val="left" w:pos="1440"/>
          <w:tab w:val="right" w:pos="2250"/>
          <w:tab w:val="left" w:pos="2520"/>
          <w:tab w:val="left" w:pos="4320"/>
          <w:tab w:val="left" w:pos="5760"/>
        </w:tabs>
        <w:rPr>
          <w:rFonts w:ascii="Arial" w:hAnsi="Arial" w:cs="Arial"/>
          <w:bCs/>
          <w:sz w:val="22"/>
          <w:szCs w:val="22"/>
        </w:rPr>
      </w:pPr>
      <w:r w:rsidRPr="00A00650">
        <w:rPr>
          <w:rFonts w:ascii="Arial" w:hAnsi="Arial" w:cs="Arial"/>
          <w:bCs/>
          <w:sz w:val="22"/>
          <w:szCs w:val="22"/>
        </w:rPr>
        <w:t xml:space="preserve">You must pass the mid-term </w:t>
      </w:r>
      <w:r w:rsidR="00BB35E7" w:rsidRPr="00A00650">
        <w:rPr>
          <w:rFonts w:ascii="Arial" w:hAnsi="Arial" w:cs="Arial"/>
          <w:bCs/>
          <w:sz w:val="22"/>
          <w:szCs w:val="22"/>
        </w:rPr>
        <w:t xml:space="preserve">in order </w:t>
      </w:r>
      <w:r w:rsidRPr="00A00650">
        <w:rPr>
          <w:rFonts w:ascii="Arial" w:hAnsi="Arial" w:cs="Arial"/>
          <w:bCs/>
          <w:sz w:val="22"/>
          <w:szCs w:val="22"/>
        </w:rPr>
        <w:t>to pass the c</w:t>
      </w:r>
      <w:r w:rsidR="00BB35E7" w:rsidRPr="00A00650">
        <w:rPr>
          <w:rFonts w:ascii="Arial" w:hAnsi="Arial" w:cs="Arial"/>
          <w:bCs/>
          <w:sz w:val="22"/>
          <w:szCs w:val="22"/>
        </w:rPr>
        <w:t>ourse</w:t>
      </w:r>
      <w:r w:rsidRPr="00A00650">
        <w:rPr>
          <w:rFonts w:ascii="Arial" w:hAnsi="Arial" w:cs="Arial"/>
          <w:bCs/>
          <w:sz w:val="22"/>
          <w:szCs w:val="22"/>
        </w:rPr>
        <w:t xml:space="preserve">. Paul </w:t>
      </w:r>
      <w:proofErr w:type="spellStart"/>
      <w:r w:rsidRPr="00A00650">
        <w:rPr>
          <w:rFonts w:ascii="Arial" w:hAnsi="Arial" w:cs="Arial"/>
          <w:bCs/>
          <w:sz w:val="22"/>
          <w:szCs w:val="22"/>
        </w:rPr>
        <w:t>Menton</w:t>
      </w:r>
      <w:proofErr w:type="spellEnd"/>
      <w:r w:rsidRPr="00A00650">
        <w:rPr>
          <w:rFonts w:ascii="Arial" w:hAnsi="Arial" w:cs="Arial"/>
          <w:bCs/>
          <w:sz w:val="22"/>
          <w:szCs w:val="22"/>
        </w:rPr>
        <w:t xml:space="preserve"> Students should request exam accommodation a minimum of two weeks in advance. </w:t>
      </w:r>
      <w:r w:rsidR="00BB35E7" w:rsidRPr="00A00650">
        <w:rPr>
          <w:rFonts w:ascii="Arial" w:hAnsi="Arial" w:cs="Arial"/>
          <w:bCs/>
          <w:sz w:val="22"/>
          <w:szCs w:val="22"/>
        </w:rPr>
        <w:t xml:space="preserve">You are </w:t>
      </w:r>
      <w:r w:rsidRPr="00A00650">
        <w:rPr>
          <w:rFonts w:ascii="Arial" w:hAnsi="Arial" w:cs="Arial"/>
          <w:bCs/>
          <w:sz w:val="22"/>
          <w:szCs w:val="22"/>
        </w:rPr>
        <w:t>strongly encourage</w:t>
      </w:r>
      <w:r w:rsidR="00BB35E7" w:rsidRPr="00A00650">
        <w:rPr>
          <w:rFonts w:ascii="Arial" w:hAnsi="Arial" w:cs="Arial"/>
          <w:bCs/>
          <w:sz w:val="22"/>
          <w:szCs w:val="22"/>
        </w:rPr>
        <w:t>d</w:t>
      </w:r>
      <w:r w:rsidRPr="00A00650">
        <w:rPr>
          <w:rFonts w:ascii="Arial" w:hAnsi="Arial" w:cs="Arial"/>
          <w:bCs/>
          <w:sz w:val="22"/>
          <w:szCs w:val="22"/>
        </w:rPr>
        <w:t xml:space="preserve"> to make </w:t>
      </w:r>
      <w:r w:rsidR="00BB35E7" w:rsidRPr="00A00650">
        <w:rPr>
          <w:rFonts w:ascii="Arial" w:hAnsi="Arial" w:cs="Arial"/>
          <w:bCs/>
          <w:sz w:val="22"/>
          <w:szCs w:val="22"/>
        </w:rPr>
        <w:t>arrangements sooner</w:t>
      </w:r>
      <w:r w:rsidRPr="00A00650">
        <w:rPr>
          <w:rFonts w:ascii="Arial" w:hAnsi="Arial" w:cs="Arial"/>
          <w:bCs/>
          <w:sz w:val="22"/>
          <w:szCs w:val="22"/>
        </w:rPr>
        <w:t xml:space="preserve">. </w:t>
      </w:r>
      <w:r w:rsidR="00BB35E7" w:rsidRPr="00A00650">
        <w:rPr>
          <w:rFonts w:ascii="Arial" w:hAnsi="Arial" w:cs="Arial"/>
          <w:bCs/>
          <w:sz w:val="22"/>
          <w:szCs w:val="22"/>
        </w:rPr>
        <w:t xml:space="preserve"> </w:t>
      </w:r>
      <w:r w:rsidRPr="00A00650">
        <w:rPr>
          <w:rFonts w:ascii="Arial" w:hAnsi="Arial" w:cs="Arial"/>
          <w:bCs/>
          <w:sz w:val="22"/>
          <w:szCs w:val="22"/>
        </w:rPr>
        <w:t>Deferrals will only be granted for medical reasons</w:t>
      </w:r>
      <w:r w:rsidR="005542EA" w:rsidRPr="00A00650">
        <w:rPr>
          <w:rFonts w:ascii="Arial" w:hAnsi="Arial" w:cs="Arial"/>
          <w:bCs/>
          <w:sz w:val="22"/>
          <w:szCs w:val="22"/>
        </w:rPr>
        <w:t xml:space="preserve">. </w:t>
      </w:r>
      <w:r w:rsidR="001E5D0E" w:rsidRPr="00A00650">
        <w:rPr>
          <w:rFonts w:ascii="Arial" w:hAnsi="Arial" w:cs="Arial"/>
          <w:bCs/>
          <w:sz w:val="22"/>
          <w:szCs w:val="22"/>
        </w:rPr>
        <w:t>Contacting</w:t>
      </w:r>
      <w:r w:rsidR="00BB35E7" w:rsidRPr="00A00650">
        <w:rPr>
          <w:rFonts w:ascii="Arial" w:hAnsi="Arial" w:cs="Arial"/>
          <w:bCs/>
          <w:sz w:val="22"/>
          <w:szCs w:val="22"/>
        </w:rPr>
        <w:t xml:space="preserve"> your </w:t>
      </w:r>
      <w:r w:rsidR="001E5D0E" w:rsidRPr="00A00650">
        <w:rPr>
          <w:rFonts w:ascii="Arial" w:hAnsi="Arial" w:cs="Arial"/>
          <w:bCs/>
          <w:sz w:val="22"/>
          <w:szCs w:val="22"/>
        </w:rPr>
        <w:t>I</w:t>
      </w:r>
      <w:r w:rsidR="00BB35E7" w:rsidRPr="00A00650">
        <w:rPr>
          <w:rFonts w:ascii="Arial" w:hAnsi="Arial" w:cs="Arial"/>
          <w:bCs/>
          <w:sz w:val="22"/>
          <w:szCs w:val="22"/>
        </w:rPr>
        <w:t xml:space="preserve">nstructor via phone and/or email </w:t>
      </w:r>
      <w:r w:rsidR="005542EA" w:rsidRPr="00A00650">
        <w:rPr>
          <w:rFonts w:ascii="Arial" w:hAnsi="Arial" w:cs="Arial"/>
          <w:bCs/>
          <w:sz w:val="22"/>
          <w:szCs w:val="22"/>
        </w:rPr>
        <w:t xml:space="preserve">and </w:t>
      </w:r>
      <w:r w:rsidR="001E5D0E" w:rsidRPr="00A00650">
        <w:rPr>
          <w:rFonts w:ascii="Arial" w:hAnsi="Arial" w:cs="Arial"/>
          <w:bCs/>
          <w:sz w:val="22"/>
          <w:szCs w:val="22"/>
        </w:rPr>
        <w:t xml:space="preserve">obtaining documentation </w:t>
      </w:r>
      <w:r w:rsidR="005542EA" w:rsidRPr="00A00650">
        <w:rPr>
          <w:rFonts w:ascii="Arial" w:hAnsi="Arial" w:cs="Arial"/>
          <w:bCs/>
          <w:sz w:val="22"/>
          <w:szCs w:val="22"/>
        </w:rPr>
        <w:t xml:space="preserve">should be </w:t>
      </w:r>
      <w:r w:rsidR="001E5D0E" w:rsidRPr="00A00650">
        <w:rPr>
          <w:rFonts w:ascii="Arial" w:hAnsi="Arial" w:cs="Arial"/>
          <w:bCs/>
          <w:sz w:val="22"/>
          <w:szCs w:val="22"/>
        </w:rPr>
        <w:t xml:space="preserve">done </w:t>
      </w:r>
      <w:r w:rsidR="005542EA" w:rsidRPr="00A00650">
        <w:rPr>
          <w:rFonts w:ascii="Arial" w:hAnsi="Arial" w:cs="Arial"/>
          <w:bCs/>
          <w:sz w:val="22"/>
          <w:szCs w:val="22"/>
        </w:rPr>
        <w:t>in a timely manner and</w:t>
      </w:r>
      <w:r w:rsidRPr="00A00650">
        <w:rPr>
          <w:rFonts w:ascii="Arial" w:hAnsi="Arial" w:cs="Arial"/>
          <w:bCs/>
          <w:sz w:val="22"/>
          <w:szCs w:val="22"/>
        </w:rPr>
        <w:t>:</w:t>
      </w:r>
      <w:r w:rsidR="00BB35E7" w:rsidRPr="00A00650">
        <w:rPr>
          <w:rFonts w:ascii="Arial" w:hAnsi="Arial" w:cs="Arial"/>
          <w:bCs/>
          <w:sz w:val="22"/>
          <w:szCs w:val="22"/>
        </w:rPr>
        <w:t xml:space="preserve"> </w:t>
      </w:r>
    </w:p>
    <w:p w:rsidR="00D37544" w:rsidRPr="00A00650" w:rsidRDefault="00D37544" w:rsidP="00227EDC">
      <w:pPr>
        <w:widowControl/>
        <w:numPr>
          <w:ilvl w:val="0"/>
          <w:numId w:val="2"/>
        </w:numPr>
        <w:tabs>
          <w:tab w:val="left" w:pos="720"/>
        </w:tabs>
        <w:autoSpaceDE/>
        <w:autoSpaceDN/>
        <w:adjustRightInd/>
        <w:spacing w:before="100" w:after="100"/>
        <w:rPr>
          <w:rFonts w:ascii="Arial" w:hAnsi="Arial" w:cs="Arial"/>
          <w:bCs/>
          <w:sz w:val="22"/>
          <w:szCs w:val="22"/>
        </w:rPr>
      </w:pPr>
      <w:proofErr w:type="gramStart"/>
      <w:r w:rsidRPr="00A00650">
        <w:rPr>
          <w:rFonts w:ascii="Arial" w:hAnsi="Arial" w:cs="Arial"/>
          <w:sz w:val="22"/>
          <w:szCs w:val="22"/>
        </w:rPr>
        <w:t>be</w:t>
      </w:r>
      <w:proofErr w:type="gramEnd"/>
      <w:r w:rsidRPr="00A00650">
        <w:rPr>
          <w:rFonts w:ascii="Arial" w:hAnsi="Arial" w:cs="Arial"/>
          <w:sz w:val="22"/>
          <w:szCs w:val="22"/>
        </w:rPr>
        <w:t xml:space="preserve"> fully supported in the case of illness by a medical certificate or by appropriate documents in other cases (e.g. bereavement documentation).  </w:t>
      </w:r>
    </w:p>
    <w:p w:rsidR="00BB35E7" w:rsidRPr="00A00650" w:rsidRDefault="00D37544" w:rsidP="00227EDC">
      <w:pPr>
        <w:widowControl/>
        <w:numPr>
          <w:ilvl w:val="0"/>
          <w:numId w:val="2"/>
        </w:numPr>
        <w:tabs>
          <w:tab w:val="left" w:pos="720"/>
        </w:tabs>
        <w:autoSpaceDE/>
        <w:autoSpaceDN/>
        <w:adjustRightInd/>
        <w:spacing w:before="100" w:after="100"/>
        <w:rPr>
          <w:rFonts w:ascii="Arial" w:hAnsi="Arial" w:cs="Arial"/>
          <w:bCs/>
          <w:sz w:val="22"/>
          <w:szCs w:val="22"/>
        </w:rPr>
      </w:pPr>
      <w:r w:rsidRPr="00A00650">
        <w:rPr>
          <w:rFonts w:ascii="Arial" w:hAnsi="Arial" w:cs="Arial"/>
          <w:sz w:val="22"/>
          <w:szCs w:val="22"/>
        </w:rPr>
        <w:t xml:space="preserve">Medical documents </w:t>
      </w:r>
      <w:r w:rsidRPr="00A00650">
        <w:rPr>
          <w:rFonts w:ascii="Arial" w:hAnsi="Arial" w:cs="Arial"/>
          <w:b/>
          <w:sz w:val="22"/>
          <w:szCs w:val="22"/>
        </w:rPr>
        <w:t>must</w:t>
      </w:r>
      <w:r w:rsidRPr="00A00650">
        <w:rPr>
          <w:rFonts w:ascii="Arial" w:hAnsi="Arial" w:cs="Arial"/>
          <w:sz w:val="22"/>
          <w:szCs w:val="22"/>
        </w:rPr>
        <w:t xml:space="preserve"> specify the date of the onset</w:t>
      </w:r>
      <w:r w:rsidR="005542EA" w:rsidRPr="00A00650">
        <w:rPr>
          <w:rFonts w:ascii="Arial" w:hAnsi="Arial" w:cs="Arial"/>
          <w:sz w:val="22"/>
          <w:szCs w:val="22"/>
        </w:rPr>
        <w:t xml:space="preserve"> of illness, that </w:t>
      </w:r>
      <w:r w:rsidRPr="00A00650">
        <w:rPr>
          <w:rFonts w:ascii="Arial" w:hAnsi="Arial" w:cs="Arial"/>
          <w:sz w:val="22"/>
          <w:szCs w:val="22"/>
        </w:rPr>
        <w:t xml:space="preserve">the student was/is incapacitated </w:t>
      </w:r>
      <w:r w:rsidRPr="00A00650">
        <w:rPr>
          <w:rFonts w:ascii="Arial" w:hAnsi="Arial" w:cs="Arial"/>
          <w:b/>
          <w:sz w:val="22"/>
          <w:szCs w:val="22"/>
          <w:u w:val="single"/>
        </w:rPr>
        <w:t>during the time the exam</w:t>
      </w:r>
      <w:r w:rsidRPr="00A00650">
        <w:rPr>
          <w:rFonts w:ascii="Arial" w:hAnsi="Arial" w:cs="Arial"/>
          <w:b/>
          <w:sz w:val="22"/>
          <w:szCs w:val="22"/>
        </w:rPr>
        <w:t xml:space="preserve"> </w:t>
      </w:r>
      <w:r w:rsidR="005542EA" w:rsidRPr="00A00650">
        <w:rPr>
          <w:rFonts w:ascii="Arial" w:hAnsi="Arial" w:cs="Arial"/>
          <w:sz w:val="22"/>
          <w:szCs w:val="22"/>
        </w:rPr>
        <w:t>was to be written, and the expected date of recover</w:t>
      </w:r>
      <w:r w:rsidR="00BB35E7" w:rsidRPr="00A00650">
        <w:rPr>
          <w:rFonts w:ascii="Arial" w:hAnsi="Arial" w:cs="Arial"/>
          <w:sz w:val="22"/>
          <w:szCs w:val="22"/>
        </w:rPr>
        <w:t>y.</w:t>
      </w:r>
      <w:r w:rsidR="001E5D0E" w:rsidRPr="00A00650">
        <w:rPr>
          <w:rFonts w:ascii="Arial" w:hAnsi="Arial" w:cs="Arial"/>
          <w:sz w:val="22"/>
          <w:szCs w:val="22"/>
        </w:rPr>
        <w:t xml:space="preserve"> </w:t>
      </w:r>
      <w:r w:rsidR="001E5D0E" w:rsidRPr="00A00650">
        <w:rPr>
          <w:rFonts w:ascii="Arial" w:hAnsi="Arial" w:cs="Arial"/>
          <w:bCs/>
          <w:sz w:val="22"/>
          <w:szCs w:val="22"/>
        </w:rPr>
        <w:t>(</w:t>
      </w:r>
      <w:r w:rsidR="001E5D0E" w:rsidRPr="00A00650">
        <w:rPr>
          <w:rFonts w:ascii="Arial" w:hAnsi="Arial" w:cs="Arial"/>
          <w:sz w:val="22"/>
          <w:szCs w:val="22"/>
        </w:rPr>
        <w:t xml:space="preserve">See </w:t>
      </w:r>
      <w:hyperlink r:id="rId20" w:history="1">
        <w:r w:rsidR="001E5D0E" w:rsidRPr="00A00650">
          <w:rPr>
            <w:rStyle w:val="Hyperlink"/>
            <w:rFonts w:ascii="Arial" w:hAnsi="Arial" w:cs="Arial"/>
            <w:sz w:val="22"/>
            <w:szCs w:val="22"/>
          </w:rPr>
          <w:t>http://www1.carleton.ca/registrar/special-requests/deferral/</w:t>
        </w:r>
      </w:hyperlink>
      <w:r w:rsidR="001E5D0E" w:rsidRPr="00A00650">
        <w:rPr>
          <w:rFonts w:ascii="Arial" w:hAnsi="Arial" w:cs="Arial"/>
          <w:sz w:val="22"/>
          <w:szCs w:val="22"/>
        </w:rPr>
        <w:t xml:space="preserve"> as a guide) </w:t>
      </w:r>
    </w:p>
    <w:p w:rsidR="00FA1D3C" w:rsidRPr="00A00650" w:rsidRDefault="00FA1D3C" w:rsidP="00AB1DDB">
      <w:pPr>
        <w:tabs>
          <w:tab w:val="left" w:pos="-720"/>
          <w:tab w:val="left" w:pos="0"/>
          <w:tab w:val="left" w:pos="720"/>
          <w:tab w:val="left" w:pos="1440"/>
          <w:tab w:val="right" w:pos="2250"/>
          <w:tab w:val="left" w:pos="2520"/>
          <w:tab w:val="left" w:pos="4320"/>
          <w:tab w:val="left" w:pos="5760"/>
        </w:tabs>
        <w:rPr>
          <w:rFonts w:ascii="Arial" w:hAnsi="Arial" w:cs="Arial"/>
          <w:b/>
          <w:bCs/>
          <w:sz w:val="22"/>
          <w:szCs w:val="22"/>
          <w:u w:val="single"/>
        </w:rPr>
      </w:pPr>
    </w:p>
    <w:p w:rsidR="00AB1DDB" w:rsidRPr="00A00650" w:rsidRDefault="00AB1DDB" w:rsidP="00AB1DDB">
      <w:pPr>
        <w:tabs>
          <w:tab w:val="left" w:pos="-720"/>
          <w:tab w:val="left" w:pos="0"/>
          <w:tab w:val="left" w:pos="720"/>
          <w:tab w:val="left" w:pos="1440"/>
          <w:tab w:val="right" w:pos="2250"/>
          <w:tab w:val="left" w:pos="2520"/>
          <w:tab w:val="left" w:pos="4320"/>
          <w:tab w:val="left" w:pos="5760"/>
        </w:tabs>
        <w:rPr>
          <w:rFonts w:ascii="Arial" w:hAnsi="Arial" w:cs="Arial"/>
          <w:b/>
          <w:bCs/>
          <w:sz w:val="22"/>
          <w:szCs w:val="22"/>
          <w:u w:val="single"/>
        </w:rPr>
      </w:pPr>
      <w:r w:rsidRPr="00A00650">
        <w:rPr>
          <w:rFonts w:ascii="Arial" w:hAnsi="Arial" w:cs="Arial"/>
          <w:b/>
          <w:bCs/>
          <w:sz w:val="22"/>
          <w:szCs w:val="22"/>
          <w:u w:val="single"/>
        </w:rPr>
        <w:t>ANTICIPATED COURSE SCHEDULE (</w:t>
      </w:r>
      <w:r w:rsidR="00AF1973" w:rsidRPr="00A00650">
        <w:rPr>
          <w:rFonts w:ascii="Arial" w:hAnsi="Arial" w:cs="Arial"/>
          <w:b/>
          <w:bCs/>
          <w:sz w:val="22"/>
          <w:szCs w:val="22"/>
          <w:u w:val="single"/>
        </w:rPr>
        <w:t>Thur</w:t>
      </w:r>
      <w:r w:rsidRPr="00A00650">
        <w:rPr>
          <w:rFonts w:ascii="Arial" w:hAnsi="Arial" w:cs="Arial"/>
          <w:b/>
          <w:bCs/>
          <w:sz w:val="22"/>
          <w:szCs w:val="22"/>
          <w:u w:val="single"/>
        </w:rPr>
        <w:t>sday evenings, 6:04-9:04)</w:t>
      </w:r>
    </w:p>
    <w:p w:rsidR="00AB1DDB" w:rsidRPr="00A00650" w:rsidRDefault="00AB1DDB" w:rsidP="00AB1DDB">
      <w:pPr>
        <w:tabs>
          <w:tab w:val="left" w:pos="-720"/>
          <w:tab w:val="left" w:pos="0"/>
          <w:tab w:val="left" w:pos="720"/>
          <w:tab w:val="left" w:pos="1440"/>
          <w:tab w:val="right" w:pos="2250"/>
          <w:tab w:val="left" w:pos="2520"/>
          <w:tab w:val="left" w:pos="4320"/>
          <w:tab w:val="left" w:pos="5760"/>
        </w:tabs>
        <w:rPr>
          <w:rFonts w:ascii="Arial" w:hAnsi="Arial" w:cs="Arial"/>
          <w:b/>
          <w:bCs/>
          <w:sz w:val="22"/>
          <w:szCs w:val="22"/>
          <w:u w:val="single"/>
        </w:rPr>
      </w:pPr>
    </w:p>
    <w:p w:rsidR="00111034" w:rsidRPr="00A00650" w:rsidRDefault="00111034" w:rsidP="00AD295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Important Dates:</w:t>
      </w:r>
    </w:p>
    <w:p w:rsidR="00111034" w:rsidRPr="00A00650" w:rsidRDefault="00111034" w:rsidP="00AD295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p>
    <w:p w:rsidR="00A126BA" w:rsidRPr="00A00650" w:rsidRDefault="009745D7" w:rsidP="00AD2955">
      <w:pPr>
        <w:tabs>
          <w:tab w:val="left" w:pos="-720"/>
          <w:tab w:val="left" w:pos="0"/>
          <w:tab w:val="left" w:pos="720"/>
          <w:tab w:val="left" w:pos="1440"/>
          <w:tab w:val="right" w:pos="2250"/>
          <w:tab w:val="left" w:pos="2520"/>
          <w:tab w:val="left" w:pos="4320"/>
          <w:tab w:val="left" w:pos="5760"/>
        </w:tabs>
        <w:rPr>
          <w:rFonts w:ascii="Arial" w:hAnsi="Arial" w:cs="Arial"/>
          <w:bCs/>
          <w:sz w:val="22"/>
          <w:szCs w:val="22"/>
          <w:vertAlign w:val="superscript"/>
        </w:rPr>
      </w:pPr>
      <w:r w:rsidRPr="00A00650">
        <w:rPr>
          <w:rFonts w:ascii="Arial" w:hAnsi="Arial" w:cs="Arial"/>
          <w:b/>
          <w:bCs/>
          <w:sz w:val="22"/>
          <w:szCs w:val="22"/>
        </w:rPr>
        <w:t>First Class:</w:t>
      </w:r>
      <w:r w:rsidRPr="00A00650">
        <w:rPr>
          <w:rFonts w:ascii="Arial" w:hAnsi="Arial" w:cs="Arial"/>
          <w:bCs/>
          <w:sz w:val="22"/>
          <w:szCs w:val="22"/>
        </w:rPr>
        <w:t xml:space="preserve"> Thursday, Sept 6</w:t>
      </w:r>
      <w:r w:rsidRPr="00A00650">
        <w:rPr>
          <w:rFonts w:ascii="Arial" w:hAnsi="Arial" w:cs="Arial"/>
          <w:bCs/>
          <w:sz w:val="22"/>
          <w:szCs w:val="22"/>
          <w:vertAlign w:val="superscript"/>
        </w:rPr>
        <w:t>th</w:t>
      </w:r>
    </w:p>
    <w:p w:rsidR="009745D7" w:rsidRPr="00A00650" w:rsidRDefault="009745D7" w:rsidP="00AD2955">
      <w:pPr>
        <w:tabs>
          <w:tab w:val="left" w:pos="-720"/>
          <w:tab w:val="left" w:pos="0"/>
          <w:tab w:val="left" w:pos="720"/>
          <w:tab w:val="left" w:pos="1440"/>
          <w:tab w:val="right" w:pos="2250"/>
          <w:tab w:val="left" w:pos="2520"/>
          <w:tab w:val="left" w:pos="4320"/>
          <w:tab w:val="left" w:pos="5760"/>
        </w:tabs>
        <w:rPr>
          <w:rFonts w:ascii="Arial" w:hAnsi="Arial" w:cs="Arial"/>
          <w:bCs/>
          <w:sz w:val="22"/>
          <w:szCs w:val="22"/>
        </w:rPr>
      </w:pPr>
    </w:p>
    <w:p w:rsidR="009745D7" w:rsidRPr="00A00650" w:rsidRDefault="009745D7" w:rsidP="00AD2955">
      <w:pPr>
        <w:tabs>
          <w:tab w:val="left" w:pos="-720"/>
          <w:tab w:val="left" w:pos="0"/>
          <w:tab w:val="left" w:pos="720"/>
          <w:tab w:val="left" w:pos="1440"/>
          <w:tab w:val="right" w:pos="2250"/>
          <w:tab w:val="left" w:pos="2520"/>
          <w:tab w:val="left" w:pos="4320"/>
          <w:tab w:val="left" w:pos="5760"/>
        </w:tabs>
        <w:rPr>
          <w:rFonts w:ascii="Arial" w:hAnsi="Arial" w:cs="Arial"/>
          <w:bCs/>
          <w:sz w:val="22"/>
          <w:szCs w:val="22"/>
          <w:vertAlign w:val="superscript"/>
        </w:rPr>
      </w:pPr>
      <w:r w:rsidRPr="00A00650">
        <w:rPr>
          <w:rFonts w:ascii="Arial" w:hAnsi="Arial" w:cs="Arial"/>
          <w:b/>
          <w:bCs/>
          <w:sz w:val="22"/>
          <w:szCs w:val="22"/>
        </w:rPr>
        <w:t>Last Class:</w:t>
      </w:r>
      <w:r w:rsidRPr="00A00650">
        <w:rPr>
          <w:rFonts w:ascii="Arial" w:hAnsi="Arial" w:cs="Arial"/>
          <w:bCs/>
          <w:sz w:val="22"/>
          <w:szCs w:val="22"/>
        </w:rPr>
        <w:t xml:space="preserve"> Thursd</w:t>
      </w:r>
      <w:r w:rsidR="00787ED8">
        <w:rPr>
          <w:rFonts w:ascii="Arial" w:hAnsi="Arial" w:cs="Arial"/>
          <w:bCs/>
          <w:sz w:val="22"/>
          <w:szCs w:val="22"/>
        </w:rPr>
        <w:t>ay, November 29</w:t>
      </w:r>
      <w:r w:rsidR="00787ED8" w:rsidRPr="00787ED8">
        <w:rPr>
          <w:rFonts w:ascii="Arial" w:hAnsi="Arial" w:cs="Arial"/>
          <w:bCs/>
          <w:sz w:val="22"/>
          <w:szCs w:val="22"/>
          <w:vertAlign w:val="superscript"/>
        </w:rPr>
        <w:t>th</w:t>
      </w:r>
      <w:r w:rsidR="00787ED8">
        <w:rPr>
          <w:rFonts w:ascii="Arial" w:hAnsi="Arial" w:cs="Arial"/>
          <w:bCs/>
          <w:sz w:val="22"/>
          <w:szCs w:val="22"/>
        </w:rPr>
        <w:t xml:space="preserve"> - ATIP Assignment DUE</w:t>
      </w:r>
    </w:p>
    <w:p w:rsidR="00111034" w:rsidRPr="00A00650" w:rsidRDefault="00111034" w:rsidP="00AD2955">
      <w:pPr>
        <w:tabs>
          <w:tab w:val="left" w:pos="-720"/>
          <w:tab w:val="left" w:pos="0"/>
          <w:tab w:val="left" w:pos="720"/>
          <w:tab w:val="left" w:pos="1440"/>
          <w:tab w:val="right" w:pos="2250"/>
          <w:tab w:val="left" w:pos="2520"/>
          <w:tab w:val="left" w:pos="4320"/>
          <w:tab w:val="left" w:pos="5760"/>
        </w:tabs>
        <w:rPr>
          <w:rFonts w:ascii="Arial" w:hAnsi="Arial" w:cs="Arial"/>
          <w:bCs/>
          <w:sz w:val="22"/>
          <w:szCs w:val="22"/>
          <w:vertAlign w:val="superscript"/>
        </w:rPr>
      </w:pPr>
    </w:p>
    <w:p w:rsidR="00111034" w:rsidRPr="00787ED8" w:rsidRDefault="00111034" w:rsidP="00227EDC">
      <w:pPr>
        <w:pStyle w:val="ListParagraph"/>
        <w:widowControl/>
        <w:numPr>
          <w:ilvl w:val="0"/>
          <w:numId w:val="5"/>
        </w:numPr>
        <w:autoSpaceDE/>
        <w:autoSpaceDN/>
        <w:adjustRightInd/>
        <w:spacing w:after="200" w:line="276" w:lineRule="auto"/>
        <w:rPr>
          <w:rFonts w:ascii="Arial" w:hAnsi="Arial" w:cs="Arial"/>
          <w:b/>
          <w:sz w:val="22"/>
          <w:szCs w:val="22"/>
          <w:lang w:eastAsia="en-CA"/>
        </w:rPr>
      </w:pPr>
      <w:r w:rsidRPr="00787ED8">
        <w:rPr>
          <w:rFonts w:ascii="Arial" w:hAnsi="Arial" w:cs="Arial"/>
          <w:b/>
          <w:sz w:val="22"/>
          <w:szCs w:val="22"/>
          <w:lang w:eastAsia="en-CA"/>
        </w:rPr>
        <w:t xml:space="preserve">Access to (personal) information assignment: </w:t>
      </w:r>
    </w:p>
    <w:p w:rsidR="00111034" w:rsidRPr="00A00650" w:rsidRDefault="00AC45A8" w:rsidP="00227EDC">
      <w:pPr>
        <w:pStyle w:val="ListParagraph"/>
        <w:widowControl/>
        <w:numPr>
          <w:ilvl w:val="0"/>
          <w:numId w:val="11"/>
        </w:numPr>
        <w:autoSpaceDE/>
        <w:autoSpaceDN/>
        <w:adjustRightInd/>
        <w:spacing w:after="200" w:line="276" w:lineRule="auto"/>
        <w:rPr>
          <w:rFonts w:ascii="Arial" w:hAnsi="Arial" w:cs="Arial"/>
          <w:sz w:val="22"/>
          <w:szCs w:val="22"/>
          <w:lang w:eastAsia="en-CA"/>
        </w:rPr>
      </w:pPr>
      <w:r w:rsidRPr="00A00650">
        <w:rPr>
          <w:rFonts w:ascii="Arial" w:hAnsi="Arial" w:cs="Arial"/>
          <w:sz w:val="22"/>
          <w:szCs w:val="22"/>
          <w:lang w:eastAsia="en-CA"/>
        </w:rPr>
        <w:t>Hand in copy of w</w:t>
      </w:r>
      <w:r w:rsidR="00111034" w:rsidRPr="00A00650">
        <w:rPr>
          <w:rFonts w:ascii="Arial" w:hAnsi="Arial" w:cs="Arial"/>
          <w:sz w:val="22"/>
          <w:szCs w:val="22"/>
          <w:lang w:eastAsia="en-CA"/>
        </w:rPr>
        <w:t xml:space="preserve">ritten </w:t>
      </w:r>
      <w:r w:rsidRPr="00A00650">
        <w:rPr>
          <w:rFonts w:ascii="Arial" w:hAnsi="Arial" w:cs="Arial"/>
          <w:sz w:val="22"/>
          <w:szCs w:val="22"/>
          <w:lang w:eastAsia="en-CA"/>
        </w:rPr>
        <w:t xml:space="preserve">access </w:t>
      </w:r>
      <w:r w:rsidR="00111034" w:rsidRPr="00A00650">
        <w:rPr>
          <w:rFonts w:ascii="Arial" w:hAnsi="Arial" w:cs="Arial"/>
          <w:sz w:val="22"/>
          <w:szCs w:val="22"/>
          <w:lang w:eastAsia="en-CA"/>
        </w:rPr>
        <w:t xml:space="preserve">request made </w:t>
      </w:r>
      <w:r w:rsidR="00641EC8" w:rsidRPr="00A00650">
        <w:rPr>
          <w:rFonts w:ascii="Arial" w:hAnsi="Arial" w:cs="Arial"/>
          <w:sz w:val="22"/>
          <w:szCs w:val="22"/>
          <w:lang w:eastAsia="en-CA"/>
        </w:rPr>
        <w:t xml:space="preserve">on </w:t>
      </w:r>
      <w:r w:rsidR="00111034" w:rsidRPr="00A00650">
        <w:rPr>
          <w:rFonts w:ascii="Arial" w:hAnsi="Arial" w:cs="Arial"/>
          <w:sz w:val="22"/>
          <w:szCs w:val="22"/>
          <w:lang w:eastAsia="en-CA"/>
        </w:rPr>
        <w:t xml:space="preserve">Thursday, </w:t>
      </w:r>
      <w:r w:rsidR="00111034" w:rsidRPr="00A00650">
        <w:rPr>
          <w:rFonts w:ascii="Arial" w:hAnsi="Arial" w:cs="Arial"/>
          <w:b/>
          <w:sz w:val="22"/>
          <w:szCs w:val="22"/>
          <w:lang w:eastAsia="en-CA"/>
        </w:rPr>
        <w:t>September 20</w:t>
      </w:r>
      <w:r w:rsidR="00111034" w:rsidRPr="00A00650">
        <w:rPr>
          <w:rFonts w:ascii="Arial" w:hAnsi="Arial" w:cs="Arial"/>
          <w:b/>
          <w:sz w:val="22"/>
          <w:szCs w:val="22"/>
          <w:vertAlign w:val="superscript"/>
          <w:lang w:eastAsia="en-CA"/>
        </w:rPr>
        <w:t xml:space="preserve">th </w:t>
      </w:r>
    </w:p>
    <w:p w:rsidR="00111034" w:rsidRDefault="00111034" w:rsidP="00227EDC">
      <w:pPr>
        <w:pStyle w:val="ListParagraph"/>
        <w:widowControl/>
        <w:numPr>
          <w:ilvl w:val="0"/>
          <w:numId w:val="11"/>
        </w:numPr>
        <w:autoSpaceDE/>
        <w:autoSpaceDN/>
        <w:adjustRightInd/>
        <w:spacing w:after="200" w:line="276" w:lineRule="auto"/>
        <w:rPr>
          <w:rFonts w:ascii="Arial" w:hAnsi="Arial" w:cs="Arial"/>
          <w:sz w:val="22"/>
          <w:szCs w:val="22"/>
          <w:lang w:eastAsia="en-CA"/>
        </w:rPr>
      </w:pPr>
      <w:r w:rsidRPr="00A00650">
        <w:rPr>
          <w:rFonts w:ascii="Arial" w:hAnsi="Arial" w:cs="Arial"/>
          <w:sz w:val="22"/>
          <w:szCs w:val="22"/>
          <w:lang w:eastAsia="en-CA"/>
        </w:rPr>
        <w:t xml:space="preserve">Report due by Thursday </w:t>
      </w:r>
      <w:r w:rsidRPr="00A00650">
        <w:rPr>
          <w:rFonts w:ascii="Arial" w:hAnsi="Arial" w:cs="Arial"/>
          <w:b/>
          <w:sz w:val="22"/>
          <w:szCs w:val="22"/>
          <w:lang w:eastAsia="en-CA"/>
        </w:rPr>
        <w:t>November 29</w:t>
      </w:r>
      <w:r w:rsidRPr="00A00650">
        <w:rPr>
          <w:rFonts w:ascii="Arial" w:hAnsi="Arial" w:cs="Arial"/>
          <w:b/>
          <w:sz w:val="22"/>
          <w:szCs w:val="22"/>
          <w:vertAlign w:val="superscript"/>
          <w:lang w:eastAsia="en-CA"/>
        </w:rPr>
        <w:t>th</w:t>
      </w:r>
      <w:r w:rsidRPr="00A00650">
        <w:rPr>
          <w:rFonts w:ascii="Arial" w:hAnsi="Arial" w:cs="Arial"/>
          <w:sz w:val="22"/>
          <w:szCs w:val="22"/>
          <w:lang w:eastAsia="en-CA"/>
        </w:rPr>
        <w:t xml:space="preserve"> at the last class</w:t>
      </w:r>
    </w:p>
    <w:p w:rsidR="00787ED8" w:rsidRPr="00A00650" w:rsidRDefault="00787ED8" w:rsidP="00787ED8">
      <w:pPr>
        <w:pStyle w:val="ListParagraph"/>
        <w:widowControl/>
        <w:autoSpaceDE/>
        <w:autoSpaceDN/>
        <w:adjustRightInd/>
        <w:spacing w:after="200" w:line="276" w:lineRule="auto"/>
        <w:rPr>
          <w:rFonts w:ascii="Arial" w:hAnsi="Arial" w:cs="Arial"/>
          <w:sz w:val="22"/>
          <w:szCs w:val="22"/>
          <w:lang w:eastAsia="en-CA"/>
        </w:rPr>
      </w:pPr>
    </w:p>
    <w:p w:rsidR="00787ED8" w:rsidRPr="00915954" w:rsidRDefault="00111034" w:rsidP="00227EDC">
      <w:pPr>
        <w:pStyle w:val="ListParagraph"/>
        <w:widowControl/>
        <w:numPr>
          <w:ilvl w:val="0"/>
          <w:numId w:val="5"/>
        </w:numPr>
        <w:autoSpaceDE/>
        <w:autoSpaceDN/>
        <w:adjustRightInd/>
        <w:spacing w:after="200" w:line="276" w:lineRule="auto"/>
        <w:rPr>
          <w:rFonts w:ascii="Arial" w:hAnsi="Arial" w:cs="Arial"/>
          <w:sz w:val="22"/>
          <w:szCs w:val="22"/>
          <w:lang w:eastAsia="en-CA"/>
        </w:rPr>
      </w:pPr>
      <w:r w:rsidRPr="00915954">
        <w:rPr>
          <w:rFonts w:ascii="Arial" w:hAnsi="Arial" w:cs="Arial"/>
          <w:b/>
          <w:sz w:val="22"/>
          <w:szCs w:val="22"/>
          <w:lang w:eastAsia="en-CA"/>
        </w:rPr>
        <w:t>Mid-Term Exam</w:t>
      </w:r>
      <w:r w:rsidRPr="00915954">
        <w:rPr>
          <w:rFonts w:ascii="Arial" w:hAnsi="Arial" w:cs="Arial"/>
          <w:sz w:val="22"/>
          <w:szCs w:val="22"/>
          <w:lang w:eastAsia="en-CA"/>
        </w:rPr>
        <w:t xml:space="preserve">: </w:t>
      </w:r>
      <w:r w:rsidRPr="00915954">
        <w:rPr>
          <w:rFonts w:ascii="Arial" w:hAnsi="Arial" w:cs="Arial"/>
          <w:sz w:val="22"/>
          <w:szCs w:val="22"/>
          <w:u w:val="single"/>
          <w:lang w:eastAsia="en-CA"/>
        </w:rPr>
        <w:t>Thursday, October 18</w:t>
      </w:r>
      <w:r w:rsidRPr="00915954">
        <w:rPr>
          <w:rFonts w:ascii="Arial" w:hAnsi="Arial" w:cs="Arial"/>
          <w:sz w:val="22"/>
          <w:szCs w:val="22"/>
          <w:u w:val="single"/>
          <w:vertAlign w:val="superscript"/>
          <w:lang w:eastAsia="en-CA"/>
        </w:rPr>
        <w:t>th</w:t>
      </w:r>
      <w:r w:rsidRPr="00915954">
        <w:rPr>
          <w:rFonts w:ascii="Arial" w:hAnsi="Arial" w:cs="Arial"/>
          <w:sz w:val="22"/>
          <w:szCs w:val="22"/>
          <w:u w:val="single"/>
          <w:lang w:eastAsia="en-CA"/>
        </w:rPr>
        <w:t xml:space="preserve"> </w:t>
      </w:r>
      <w:r w:rsidR="00D074C6" w:rsidRPr="00915954">
        <w:rPr>
          <w:rFonts w:ascii="Arial" w:hAnsi="Arial" w:cs="Arial"/>
          <w:sz w:val="22"/>
          <w:szCs w:val="22"/>
          <w:u w:val="single"/>
          <w:lang w:eastAsia="en-CA"/>
        </w:rPr>
        <w:t>2012</w:t>
      </w:r>
    </w:p>
    <w:p w:rsidR="006432BB" w:rsidRPr="00915954" w:rsidRDefault="00111034" w:rsidP="00915954">
      <w:pPr>
        <w:pStyle w:val="ListParagraph"/>
        <w:numPr>
          <w:ilvl w:val="0"/>
          <w:numId w:val="5"/>
        </w:numPr>
        <w:rPr>
          <w:rFonts w:ascii="Arial" w:hAnsi="Arial" w:cs="Arial"/>
          <w:sz w:val="22"/>
          <w:szCs w:val="22"/>
          <w:lang w:eastAsia="en-CA"/>
        </w:rPr>
      </w:pPr>
      <w:r w:rsidRPr="00915954">
        <w:rPr>
          <w:rFonts w:ascii="Arial" w:hAnsi="Arial" w:cs="Arial"/>
          <w:b/>
          <w:sz w:val="22"/>
          <w:szCs w:val="22"/>
          <w:lang w:eastAsia="en-CA"/>
        </w:rPr>
        <w:t>Final Essay:</w:t>
      </w:r>
      <w:r w:rsidRPr="00915954">
        <w:rPr>
          <w:rFonts w:ascii="Arial" w:hAnsi="Arial" w:cs="Arial"/>
          <w:sz w:val="22"/>
          <w:szCs w:val="22"/>
          <w:lang w:eastAsia="en-CA"/>
        </w:rPr>
        <w:t xml:space="preserve"> </w:t>
      </w:r>
      <w:r w:rsidR="00BA59CE" w:rsidRPr="00915954">
        <w:rPr>
          <w:rFonts w:ascii="Arial" w:hAnsi="Arial" w:cs="Arial"/>
          <w:sz w:val="22"/>
          <w:szCs w:val="22"/>
          <w:lang w:eastAsia="en-CA"/>
        </w:rPr>
        <w:t xml:space="preserve">DUE </w:t>
      </w:r>
      <w:r w:rsidR="006432BB" w:rsidRPr="00915954">
        <w:rPr>
          <w:rFonts w:ascii="Arial" w:hAnsi="Arial" w:cs="Arial"/>
          <w:bCs/>
          <w:sz w:val="22"/>
          <w:szCs w:val="22"/>
          <w:u w:val="single"/>
          <w:lang w:val="en-CA" w:eastAsia="en-CA"/>
        </w:rPr>
        <w:t>Monday, December 3</w:t>
      </w:r>
      <w:r w:rsidR="006432BB" w:rsidRPr="00915954">
        <w:rPr>
          <w:rFonts w:ascii="Arial" w:hAnsi="Arial" w:cs="Arial"/>
          <w:bCs/>
          <w:sz w:val="22"/>
          <w:szCs w:val="22"/>
          <w:u w:val="single"/>
          <w:vertAlign w:val="superscript"/>
          <w:lang w:val="en-CA" w:eastAsia="en-CA"/>
        </w:rPr>
        <w:t>rd</w:t>
      </w:r>
      <w:r w:rsidR="006432BB" w:rsidRPr="00915954">
        <w:rPr>
          <w:rFonts w:ascii="Arial" w:hAnsi="Arial" w:cs="Arial"/>
          <w:bCs/>
          <w:sz w:val="22"/>
          <w:szCs w:val="22"/>
          <w:u w:val="single"/>
          <w:lang w:val="en-CA" w:eastAsia="en-CA"/>
        </w:rPr>
        <w:t xml:space="preserve"> 2012</w:t>
      </w:r>
      <w:r w:rsidR="00BA59CE" w:rsidRPr="00915954">
        <w:rPr>
          <w:rFonts w:ascii="Arial" w:hAnsi="Arial" w:cs="Arial"/>
          <w:b/>
          <w:bCs/>
          <w:sz w:val="22"/>
          <w:szCs w:val="22"/>
          <w:lang w:val="en-CA" w:eastAsia="en-CA"/>
        </w:rPr>
        <w:t xml:space="preserve"> </w:t>
      </w:r>
      <w:r w:rsidR="00BA59CE" w:rsidRPr="00915954">
        <w:rPr>
          <w:rFonts w:ascii="Arial" w:hAnsi="Arial" w:cs="Arial"/>
          <w:bCs/>
          <w:sz w:val="22"/>
          <w:szCs w:val="22"/>
          <w:lang w:val="en-CA" w:eastAsia="en-CA"/>
        </w:rPr>
        <w:t>(</w:t>
      </w:r>
      <w:r w:rsidR="006432BB" w:rsidRPr="00915954">
        <w:rPr>
          <w:rFonts w:ascii="Arial" w:hAnsi="Arial" w:cs="Arial"/>
          <w:sz w:val="22"/>
          <w:szCs w:val="22"/>
          <w:lang w:val="en-CA" w:eastAsia="en-CA"/>
        </w:rPr>
        <w:t>Last day that can be specified by a course instructor as a due date for term work for fall term courses</w:t>
      </w:r>
      <w:r w:rsidR="00BA59CE" w:rsidRPr="00915954">
        <w:rPr>
          <w:rFonts w:ascii="Arial" w:hAnsi="Arial" w:cs="Arial"/>
          <w:sz w:val="22"/>
          <w:szCs w:val="22"/>
          <w:lang w:val="en-CA" w:eastAsia="en-CA"/>
        </w:rPr>
        <w:t>)</w:t>
      </w:r>
    </w:p>
    <w:p w:rsidR="00E34CB7" w:rsidRPr="00915954" w:rsidRDefault="00E34CB7" w:rsidP="00915954">
      <w:pPr>
        <w:rPr>
          <w:rFonts w:ascii="Arial" w:hAnsi="Arial" w:cs="Arial"/>
          <w:b/>
          <w:sz w:val="22"/>
          <w:szCs w:val="22"/>
        </w:rPr>
      </w:pPr>
    </w:p>
    <w:p w:rsidR="009745D7" w:rsidRPr="00915954" w:rsidRDefault="009745D7" w:rsidP="00915954">
      <w:pPr>
        <w:rPr>
          <w:rFonts w:ascii="Arial" w:hAnsi="Arial" w:cs="Arial"/>
          <w:bCs/>
          <w:sz w:val="22"/>
          <w:szCs w:val="22"/>
        </w:rPr>
      </w:pPr>
      <w:r w:rsidRPr="00915954">
        <w:rPr>
          <w:rFonts w:ascii="Arial" w:hAnsi="Arial" w:cs="Arial"/>
          <w:bCs/>
          <w:sz w:val="22"/>
          <w:szCs w:val="22"/>
        </w:rPr>
        <w:t xml:space="preserve">Dates I will </w:t>
      </w:r>
      <w:r w:rsidRPr="00915954">
        <w:rPr>
          <w:rFonts w:ascii="Arial" w:hAnsi="Arial" w:cs="Arial"/>
          <w:b/>
          <w:bCs/>
          <w:sz w:val="22"/>
          <w:szCs w:val="22"/>
          <w:u w:val="single"/>
        </w:rPr>
        <w:t>not</w:t>
      </w:r>
      <w:r w:rsidRPr="00915954">
        <w:rPr>
          <w:rFonts w:ascii="Arial" w:hAnsi="Arial" w:cs="Arial"/>
          <w:bCs/>
          <w:sz w:val="22"/>
          <w:szCs w:val="22"/>
        </w:rPr>
        <w:t xml:space="preserve"> be available via phone or e-mail:</w:t>
      </w:r>
    </w:p>
    <w:p w:rsidR="009745D7" w:rsidRPr="00915954" w:rsidRDefault="009745D7" w:rsidP="00AD2955">
      <w:pPr>
        <w:tabs>
          <w:tab w:val="left" w:pos="-720"/>
          <w:tab w:val="left" w:pos="0"/>
          <w:tab w:val="left" w:pos="720"/>
          <w:tab w:val="left" w:pos="1440"/>
          <w:tab w:val="right" w:pos="2250"/>
          <w:tab w:val="left" w:pos="2520"/>
          <w:tab w:val="left" w:pos="4320"/>
          <w:tab w:val="left" w:pos="5760"/>
        </w:tabs>
        <w:rPr>
          <w:rFonts w:ascii="Arial" w:hAnsi="Arial" w:cs="Arial"/>
          <w:bCs/>
          <w:sz w:val="22"/>
          <w:szCs w:val="22"/>
        </w:rPr>
      </w:pPr>
    </w:p>
    <w:p w:rsidR="00111034" w:rsidRPr="00915954" w:rsidRDefault="009745D7" w:rsidP="00227EDC">
      <w:pPr>
        <w:pStyle w:val="ListParagraph"/>
        <w:numPr>
          <w:ilvl w:val="0"/>
          <w:numId w:val="10"/>
        </w:numPr>
        <w:tabs>
          <w:tab w:val="left" w:pos="-720"/>
          <w:tab w:val="left" w:pos="0"/>
          <w:tab w:val="left" w:pos="720"/>
          <w:tab w:val="left" w:pos="1440"/>
          <w:tab w:val="right" w:pos="2250"/>
          <w:tab w:val="left" w:pos="2520"/>
          <w:tab w:val="left" w:pos="4320"/>
          <w:tab w:val="left" w:pos="5760"/>
        </w:tabs>
        <w:rPr>
          <w:rFonts w:ascii="Arial" w:hAnsi="Arial" w:cs="Arial"/>
          <w:b/>
          <w:bCs/>
          <w:sz w:val="22"/>
          <w:szCs w:val="22"/>
          <w:vertAlign w:val="superscript"/>
        </w:rPr>
      </w:pPr>
      <w:r w:rsidRPr="00915954">
        <w:rPr>
          <w:rFonts w:ascii="Arial" w:hAnsi="Arial" w:cs="Arial"/>
          <w:b/>
          <w:bCs/>
          <w:sz w:val="22"/>
          <w:szCs w:val="22"/>
        </w:rPr>
        <w:t>Monday and Tuesday September 17</w:t>
      </w:r>
      <w:r w:rsidRPr="00915954">
        <w:rPr>
          <w:rFonts w:ascii="Arial" w:hAnsi="Arial" w:cs="Arial"/>
          <w:b/>
          <w:bCs/>
          <w:sz w:val="22"/>
          <w:szCs w:val="22"/>
          <w:vertAlign w:val="superscript"/>
        </w:rPr>
        <w:t>th</w:t>
      </w:r>
      <w:r w:rsidRPr="00915954">
        <w:rPr>
          <w:rFonts w:ascii="Arial" w:hAnsi="Arial" w:cs="Arial"/>
          <w:b/>
          <w:bCs/>
          <w:sz w:val="22"/>
          <w:szCs w:val="22"/>
        </w:rPr>
        <w:t>-18</w:t>
      </w:r>
      <w:r w:rsidRPr="00915954">
        <w:rPr>
          <w:rFonts w:ascii="Arial" w:hAnsi="Arial" w:cs="Arial"/>
          <w:b/>
          <w:bCs/>
          <w:sz w:val="22"/>
          <w:szCs w:val="22"/>
          <w:vertAlign w:val="superscript"/>
        </w:rPr>
        <w:t>th</w:t>
      </w:r>
    </w:p>
    <w:p w:rsidR="009745D7" w:rsidRPr="00915954" w:rsidRDefault="009745D7" w:rsidP="00227EDC">
      <w:pPr>
        <w:pStyle w:val="ListParagraph"/>
        <w:numPr>
          <w:ilvl w:val="0"/>
          <w:numId w:val="10"/>
        </w:numPr>
        <w:tabs>
          <w:tab w:val="left" w:pos="-720"/>
          <w:tab w:val="left" w:pos="0"/>
          <w:tab w:val="left" w:pos="720"/>
          <w:tab w:val="left" w:pos="1440"/>
          <w:tab w:val="right" w:pos="2250"/>
          <w:tab w:val="left" w:pos="2520"/>
          <w:tab w:val="left" w:pos="4320"/>
          <w:tab w:val="left" w:pos="5760"/>
        </w:tabs>
        <w:rPr>
          <w:rFonts w:ascii="Arial" w:hAnsi="Arial" w:cs="Arial"/>
          <w:b/>
          <w:bCs/>
          <w:sz w:val="22"/>
          <w:szCs w:val="22"/>
          <w:vertAlign w:val="superscript"/>
        </w:rPr>
      </w:pPr>
      <w:r w:rsidRPr="00915954">
        <w:rPr>
          <w:rFonts w:ascii="Arial" w:hAnsi="Arial" w:cs="Arial"/>
          <w:b/>
          <w:bCs/>
          <w:sz w:val="22"/>
          <w:szCs w:val="22"/>
        </w:rPr>
        <w:t>Wednesday September 26</w:t>
      </w:r>
      <w:r w:rsidRPr="00915954">
        <w:rPr>
          <w:rFonts w:ascii="Arial" w:hAnsi="Arial" w:cs="Arial"/>
          <w:b/>
          <w:bCs/>
          <w:sz w:val="22"/>
          <w:szCs w:val="22"/>
          <w:vertAlign w:val="superscript"/>
        </w:rPr>
        <w:t>th</w:t>
      </w:r>
      <w:r w:rsidRPr="00915954">
        <w:rPr>
          <w:rFonts w:ascii="Arial" w:hAnsi="Arial" w:cs="Arial"/>
          <w:b/>
          <w:bCs/>
          <w:sz w:val="22"/>
          <w:szCs w:val="22"/>
        </w:rPr>
        <w:t xml:space="preserve"> </w:t>
      </w:r>
    </w:p>
    <w:p w:rsidR="00E00B90" w:rsidRPr="00A00650" w:rsidRDefault="00E00B90" w:rsidP="00E00B90">
      <w:pPr>
        <w:tabs>
          <w:tab w:val="left" w:pos="-720"/>
          <w:tab w:val="left" w:pos="0"/>
          <w:tab w:val="left" w:pos="720"/>
          <w:tab w:val="left" w:pos="1440"/>
          <w:tab w:val="right" w:pos="2250"/>
          <w:tab w:val="left" w:pos="2520"/>
          <w:tab w:val="left" w:pos="4320"/>
          <w:tab w:val="left" w:pos="5760"/>
        </w:tabs>
        <w:rPr>
          <w:rFonts w:ascii="Arial" w:hAnsi="Arial" w:cs="Arial"/>
          <w:b/>
          <w:bCs/>
          <w:sz w:val="22"/>
          <w:szCs w:val="22"/>
          <w:vertAlign w:val="superscript"/>
        </w:rPr>
      </w:pPr>
    </w:p>
    <w:tbl>
      <w:tblPr>
        <w:tblStyle w:val="TableGrid"/>
        <w:tblW w:w="10530" w:type="dxa"/>
        <w:tblInd w:w="-162" w:type="dxa"/>
        <w:tblLayout w:type="fixed"/>
        <w:tblLook w:val="04A0"/>
      </w:tblPr>
      <w:tblGrid>
        <w:gridCol w:w="1830"/>
        <w:gridCol w:w="8700"/>
      </w:tblGrid>
      <w:tr w:rsidR="00803A21" w:rsidRPr="00A00650" w:rsidTr="00575F2A">
        <w:tc>
          <w:tcPr>
            <w:tcW w:w="1830" w:type="dxa"/>
          </w:tcPr>
          <w:p w:rsidR="00463B84"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Week 1: </w:t>
            </w:r>
          </w:p>
          <w:p w:rsidR="00803A21"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Sept 06</w:t>
            </w:r>
          </w:p>
          <w:p w:rsidR="003C3787" w:rsidRDefault="003C3787" w:rsidP="00F343ED">
            <w:pPr>
              <w:rPr>
                <w:rFonts w:ascii="Arial" w:hAnsi="Arial" w:cs="Arial"/>
                <w:bCs/>
                <w:i/>
                <w:sz w:val="22"/>
                <w:szCs w:val="22"/>
              </w:rPr>
            </w:pPr>
          </w:p>
          <w:p w:rsidR="00F343ED" w:rsidRDefault="00F343ED" w:rsidP="00F343ED">
            <w:pPr>
              <w:rPr>
                <w:rFonts w:ascii="Arial" w:hAnsi="Arial" w:cs="Arial"/>
                <w:bCs/>
                <w:sz w:val="22"/>
                <w:szCs w:val="22"/>
              </w:rPr>
            </w:pPr>
            <w:r w:rsidRPr="00A00650">
              <w:rPr>
                <w:rFonts w:ascii="Arial" w:hAnsi="Arial" w:cs="Arial"/>
                <w:bCs/>
                <w:i/>
                <w:sz w:val="22"/>
                <w:szCs w:val="22"/>
              </w:rPr>
              <w:t>Somebody's Watching Me,</w:t>
            </w:r>
            <w:r w:rsidRPr="00A00650">
              <w:rPr>
                <w:rFonts w:ascii="Arial" w:hAnsi="Arial" w:cs="Arial"/>
                <w:bCs/>
                <w:sz w:val="22"/>
                <w:szCs w:val="22"/>
              </w:rPr>
              <w:t xml:space="preserve"> Rockwell</w:t>
            </w:r>
          </w:p>
          <w:p w:rsidR="00380109" w:rsidRPr="00380109" w:rsidRDefault="00380109" w:rsidP="00F343ED">
            <w:pPr>
              <w:rPr>
                <w:rFonts w:ascii="Arial" w:hAnsi="Arial" w:cs="Arial"/>
                <w:bCs/>
                <w:sz w:val="20"/>
                <w:szCs w:val="20"/>
              </w:rPr>
            </w:pPr>
            <w:r w:rsidRPr="00463B84">
              <w:rPr>
                <w:rFonts w:ascii="Arial" w:hAnsi="Arial" w:cs="Arial"/>
                <w:i/>
                <w:sz w:val="20"/>
                <w:szCs w:val="20"/>
              </w:rPr>
              <w:t>I always feel like</w:t>
            </w:r>
            <w:r>
              <w:rPr>
                <w:rFonts w:ascii="Arial" w:hAnsi="Arial" w:cs="Arial"/>
                <w:i/>
                <w:sz w:val="20"/>
                <w:szCs w:val="20"/>
              </w:rPr>
              <w:t xml:space="preserve"> / Somebody's watching me / </w:t>
            </w:r>
            <w:r w:rsidRPr="00463B84">
              <w:rPr>
                <w:rFonts w:ascii="Arial" w:hAnsi="Arial" w:cs="Arial"/>
                <w:i/>
                <w:sz w:val="20"/>
                <w:szCs w:val="20"/>
              </w:rPr>
              <w:t>And I have no privacy</w:t>
            </w:r>
          </w:p>
          <w:p w:rsidR="00F343ED" w:rsidRPr="00A00650" w:rsidRDefault="00F343ED" w:rsidP="00463B84">
            <w:pPr>
              <w:rPr>
                <w:rFonts w:ascii="Arial" w:hAnsi="Arial" w:cs="Arial"/>
                <w:b/>
                <w:bCs/>
                <w:sz w:val="22"/>
                <w:szCs w:val="22"/>
              </w:rPr>
            </w:pPr>
          </w:p>
        </w:tc>
        <w:tc>
          <w:tcPr>
            <w:tcW w:w="8700" w:type="dxa"/>
          </w:tcPr>
          <w:p w:rsidR="00803A21" w:rsidRPr="00A00650"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Course Introduction, Expectations, ATIP Assignment </w:t>
            </w:r>
          </w:p>
          <w:p w:rsidR="00E53E71" w:rsidRPr="00A00650" w:rsidRDefault="00E53E7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p>
          <w:p w:rsidR="00E53E71" w:rsidRPr="00915954" w:rsidRDefault="00F76CF6" w:rsidP="00915954">
            <w:pPr>
              <w:pStyle w:val="ListParagraph"/>
              <w:numPr>
                <w:ilvl w:val="0"/>
                <w:numId w:val="29"/>
              </w:numPr>
              <w:tabs>
                <w:tab w:val="left" w:pos="-720"/>
                <w:tab w:val="left" w:pos="0"/>
                <w:tab w:val="left" w:pos="402"/>
                <w:tab w:val="left" w:pos="1440"/>
                <w:tab w:val="right" w:pos="2250"/>
                <w:tab w:val="left" w:pos="2520"/>
                <w:tab w:val="left" w:pos="4320"/>
                <w:tab w:val="left" w:pos="5760"/>
              </w:tabs>
              <w:ind w:left="402"/>
              <w:rPr>
                <w:rFonts w:ascii="Arial" w:hAnsi="Arial" w:cs="Arial"/>
                <w:bCs/>
                <w:sz w:val="22"/>
                <w:szCs w:val="22"/>
              </w:rPr>
            </w:pPr>
            <w:r w:rsidRPr="00915954">
              <w:rPr>
                <w:rFonts w:ascii="Arial" w:hAnsi="Arial" w:cs="Arial"/>
                <w:bCs/>
                <w:sz w:val="22"/>
                <w:szCs w:val="22"/>
              </w:rPr>
              <w:t xml:space="preserve">Resource: </w:t>
            </w:r>
            <w:r w:rsidR="00992B80" w:rsidRPr="00915954">
              <w:rPr>
                <w:rFonts w:ascii="Arial" w:hAnsi="Arial" w:cs="Arial"/>
                <w:bCs/>
                <w:sz w:val="22"/>
                <w:szCs w:val="22"/>
              </w:rPr>
              <w:t xml:space="preserve">CIPPIC’s </w:t>
            </w:r>
            <w:r w:rsidR="00E53E71" w:rsidRPr="00915954">
              <w:rPr>
                <w:rFonts w:ascii="Arial" w:hAnsi="Arial" w:cs="Arial"/>
                <w:bCs/>
                <w:sz w:val="22"/>
                <w:szCs w:val="22"/>
              </w:rPr>
              <w:t>Access to Information Manual</w:t>
            </w:r>
            <w:r w:rsidRPr="00915954">
              <w:rPr>
                <w:rFonts w:ascii="Arial" w:hAnsi="Arial" w:cs="Arial"/>
                <w:bCs/>
                <w:sz w:val="22"/>
                <w:szCs w:val="22"/>
              </w:rPr>
              <w:t xml:space="preserve"> - See</w:t>
            </w:r>
            <w:r w:rsidR="00DA5E39" w:rsidRPr="00915954">
              <w:rPr>
                <w:rFonts w:ascii="Arial" w:hAnsi="Arial" w:cs="Arial"/>
                <w:bCs/>
                <w:sz w:val="22"/>
                <w:szCs w:val="22"/>
              </w:rPr>
              <w:t xml:space="preserve"> Section II</w:t>
            </w:r>
            <w:r w:rsidR="00992B80" w:rsidRPr="00915954">
              <w:rPr>
                <w:rFonts w:ascii="Arial" w:hAnsi="Arial" w:cs="Arial"/>
                <w:bCs/>
                <w:sz w:val="22"/>
                <w:szCs w:val="22"/>
              </w:rPr>
              <w:t>:</w:t>
            </w:r>
            <w:r w:rsidR="00DA5E39" w:rsidRPr="00915954">
              <w:rPr>
                <w:rFonts w:ascii="Arial" w:hAnsi="Arial" w:cs="Arial"/>
                <w:bCs/>
                <w:sz w:val="22"/>
                <w:szCs w:val="22"/>
              </w:rPr>
              <w:t xml:space="preserve"> Access to Personal Information</w:t>
            </w:r>
            <w:r w:rsidR="00992B80" w:rsidRPr="00915954">
              <w:rPr>
                <w:rFonts w:ascii="Arial" w:hAnsi="Arial" w:cs="Arial"/>
                <w:bCs/>
                <w:sz w:val="22"/>
                <w:szCs w:val="22"/>
              </w:rPr>
              <w:t xml:space="preserve"> </w:t>
            </w:r>
            <w:hyperlink r:id="rId21" w:history="1">
              <w:r w:rsidR="00992B80" w:rsidRPr="00915954">
                <w:rPr>
                  <w:rStyle w:val="Hyperlink"/>
                  <w:rFonts w:ascii="Arial" w:hAnsi="Arial" w:cs="Arial"/>
                  <w:bCs/>
                  <w:sz w:val="22"/>
                  <w:szCs w:val="22"/>
                </w:rPr>
                <w:t>http://www.idtrail.org/index.php?option=com_content&amp;task=view&amp;id=284&amp;Itemid=88</w:t>
              </w:r>
            </w:hyperlink>
            <w:r w:rsidR="00992B80" w:rsidRPr="00915954">
              <w:rPr>
                <w:rFonts w:ascii="Arial" w:hAnsi="Arial" w:cs="Arial"/>
                <w:bCs/>
                <w:sz w:val="22"/>
                <w:szCs w:val="22"/>
              </w:rPr>
              <w:t xml:space="preserve"> </w:t>
            </w:r>
          </w:p>
          <w:p w:rsidR="00E53E71" w:rsidRPr="00380109" w:rsidRDefault="00E53E71" w:rsidP="00915954">
            <w:pPr>
              <w:tabs>
                <w:tab w:val="left" w:pos="-720"/>
                <w:tab w:val="left" w:pos="0"/>
                <w:tab w:val="left" w:pos="402"/>
                <w:tab w:val="left" w:pos="1440"/>
                <w:tab w:val="right" w:pos="2250"/>
                <w:tab w:val="left" w:pos="2520"/>
                <w:tab w:val="left" w:pos="4320"/>
                <w:tab w:val="left" w:pos="5760"/>
              </w:tabs>
              <w:ind w:left="402" w:hanging="360"/>
              <w:rPr>
                <w:rFonts w:ascii="Arial" w:hAnsi="Arial" w:cs="Arial"/>
                <w:b/>
                <w:bCs/>
                <w:sz w:val="22"/>
                <w:szCs w:val="22"/>
              </w:rPr>
            </w:pPr>
          </w:p>
          <w:p w:rsidR="00380109" w:rsidRDefault="00380109" w:rsidP="00915954">
            <w:pPr>
              <w:pStyle w:val="Heading1"/>
              <w:numPr>
                <w:ilvl w:val="0"/>
                <w:numId w:val="29"/>
              </w:numPr>
              <w:tabs>
                <w:tab w:val="left" w:pos="402"/>
              </w:tabs>
              <w:ind w:left="402"/>
              <w:outlineLvl w:val="0"/>
              <w:rPr>
                <w:rFonts w:ascii="Arial" w:hAnsi="Arial" w:cs="Arial"/>
                <w:b w:val="0"/>
                <w:sz w:val="22"/>
                <w:szCs w:val="22"/>
              </w:rPr>
            </w:pPr>
            <w:r>
              <w:rPr>
                <w:rFonts w:ascii="Arial" w:hAnsi="Arial" w:cs="Arial"/>
                <w:b w:val="0"/>
                <w:sz w:val="22"/>
                <w:szCs w:val="22"/>
              </w:rPr>
              <w:t xml:space="preserve">Tom </w:t>
            </w:r>
            <w:proofErr w:type="spellStart"/>
            <w:r>
              <w:rPr>
                <w:rFonts w:ascii="Arial" w:hAnsi="Arial" w:cs="Arial"/>
                <w:b w:val="0"/>
                <w:sz w:val="22"/>
                <w:szCs w:val="22"/>
              </w:rPr>
              <w:t>Chivers</w:t>
            </w:r>
            <w:proofErr w:type="spellEnd"/>
            <w:r>
              <w:rPr>
                <w:rFonts w:ascii="Arial" w:hAnsi="Arial" w:cs="Arial"/>
                <w:b w:val="0"/>
                <w:sz w:val="22"/>
                <w:szCs w:val="22"/>
              </w:rPr>
              <w:t>, “</w:t>
            </w:r>
            <w:hyperlink r:id="rId22" w:history="1">
              <w:r w:rsidRPr="00380109">
                <w:rPr>
                  <w:rStyle w:val="Hyperlink"/>
                  <w:rFonts w:ascii="Arial" w:hAnsi="Arial" w:cs="Arial"/>
                  <w:b w:val="0"/>
                  <w:sz w:val="22"/>
                  <w:szCs w:val="22"/>
                </w:rPr>
                <w:t xml:space="preserve">The Get </w:t>
              </w:r>
              <w:proofErr w:type="gramStart"/>
              <w:r w:rsidRPr="00380109">
                <w:rPr>
                  <w:rStyle w:val="Hyperlink"/>
                  <w:rFonts w:ascii="Arial" w:hAnsi="Arial" w:cs="Arial"/>
                  <w:b w:val="0"/>
                  <w:sz w:val="22"/>
                  <w:szCs w:val="22"/>
                </w:rPr>
                <w:t>Out</w:t>
              </w:r>
              <w:proofErr w:type="gramEnd"/>
              <w:r w:rsidRPr="00380109">
                <w:rPr>
                  <w:rStyle w:val="Hyperlink"/>
                  <w:rFonts w:ascii="Arial" w:hAnsi="Arial" w:cs="Arial"/>
                  <w:b w:val="0"/>
                  <w:sz w:val="22"/>
                  <w:szCs w:val="22"/>
                </w:rPr>
                <w:t xml:space="preserve"> Clause</w:t>
              </w:r>
            </w:hyperlink>
            <w:r w:rsidRPr="00380109">
              <w:rPr>
                <w:rFonts w:ascii="Arial" w:hAnsi="Arial" w:cs="Arial"/>
                <w:b w:val="0"/>
                <w:sz w:val="22"/>
                <w:szCs w:val="22"/>
              </w:rPr>
              <w:t>, Manchester stars of CCTV</w:t>
            </w:r>
          </w:p>
          <w:p w:rsidR="00463B84" w:rsidRDefault="00915954" w:rsidP="00915954">
            <w:pPr>
              <w:pStyle w:val="Heading1"/>
              <w:tabs>
                <w:tab w:val="left" w:pos="402"/>
              </w:tabs>
              <w:ind w:left="402" w:hanging="360"/>
              <w:outlineLvl w:val="0"/>
              <w:rPr>
                <w:rFonts w:ascii="Arial" w:hAnsi="Arial" w:cs="Arial"/>
                <w:bCs/>
                <w:sz w:val="22"/>
                <w:szCs w:val="22"/>
              </w:rPr>
            </w:pPr>
            <w:r>
              <w:rPr>
                <w:rFonts w:ascii="Arial" w:hAnsi="Arial" w:cs="Arial"/>
                <w:b w:val="0"/>
                <w:sz w:val="22"/>
                <w:szCs w:val="22"/>
              </w:rPr>
              <w:t xml:space="preserve">      </w:t>
            </w:r>
            <w:r w:rsidR="00380109" w:rsidRPr="00380109">
              <w:rPr>
                <w:rFonts w:ascii="Arial" w:hAnsi="Arial" w:cs="Arial"/>
                <w:b w:val="0"/>
                <w:sz w:val="22"/>
                <w:szCs w:val="22"/>
              </w:rPr>
              <w:t>Many people are uncomfortable with the march of the surveillance state – but a Manchester band has used it to their advantage</w:t>
            </w:r>
            <w:r w:rsidR="00380109">
              <w:rPr>
                <w:rFonts w:ascii="Arial" w:hAnsi="Arial" w:cs="Arial"/>
                <w:b w:val="0"/>
                <w:sz w:val="22"/>
                <w:szCs w:val="22"/>
              </w:rPr>
              <w:t xml:space="preserve">,” </w:t>
            </w:r>
            <w:r w:rsidR="00380109" w:rsidRPr="00380109">
              <w:rPr>
                <w:rFonts w:ascii="Arial" w:hAnsi="Arial" w:cs="Arial"/>
                <w:b w:val="0"/>
                <w:i/>
                <w:sz w:val="22"/>
                <w:szCs w:val="22"/>
              </w:rPr>
              <w:t>The Telegraph</w:t>
            </w:r>
            <w:r w:rsidR="00380109">
              <w:rPr>
                <w:rFonts w:ascii="Arial" w:hAnsi="Arial" w:cs="Arial"/>
                <w:b w:val="0"/>
                <w:sz w:val="22"/>
                <w:szCs w:val="22"/>
              </w:rPr>
              <w:t>, May 2008</w:t>
            </w:r>
            <w:r w:rsidR="00380109" w:rsidRPr="00380109">
              <w:rPr>
                <w:rFonts w:ascii="Arial" w:hAnsi="Arial" w:cs="Arial"/>
                <w:b w:val="0"/>
                <w:i/>
                <w:sz w:val="22"/>
                <w:szCs w:val="22"/>
              </w:rPr>
              <w:t xml:space="preserve"> </w:t>
            </w:r>
            <w:hyperlink r:id="rId23" w:history="1">
              <w:r w:rsidR="00380109" w:rsidRPr="00380109">
                <w:rPr>
                  <w:rStyle w:val="Hyperlink"/>
                  <w:rFonts w:ascii="Arial" w:hAnsi="Arial" w:cs="Arial"/>
                  <w:b w:val="0"/>
                  <w:bCs/>
                  <w:sz w:val="22"/>
                  <w:szCs w:val="22"/>
                </w:rPr>
                <w:t>http://www.telegraph.co.uk/news/newstopics/howaboutthat/1938076/The-Get-Out-Clause-Manchesters-stars-of-CCTV-cameras.html</w:t>
              </w:r>
            </w:hyperlink>
            <w:r w:rsidR="00380109">
              <w:rPr>
                <w:rFonts w:ascii="Arial" w:hAnsi="Arial" w:cs="Arial"/>
                <w:bCs/>
                <w:sz w:val="22"/>
                <w:szCs w:val="22"/>
              </w:rPr>
              <w:t xml:space="preserve"> </w:t>
            </w:r>
          </w:p>
          <w:p w:rsidR="00BC63C1" w:rsidRPr="00BC63C1" w:rsidRDefault="00BC63C1" w:rsidP="00BC63C1"/>
        </w:tc>
      </w:tr>
      <w:tr w:rsidR="00803A21" w:rsidRPr="00A00650" w:rsidTr="00575F2A">
        <w:tc>
          <w:tcPr>
            <w:tcW w:w="1830" w:type="dxa"/>
          </w:tcPr>
          <w:p w:rsidR="00463B84"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Week 2: </w:t>
            </w:r>
          </w:p>
          <w:p w:rsidR="00803A21" w:rsidRPr="00A00650"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Sept 13</w:t>
            </w:r>
          </w:p>
          <w:p w:rsidR="00F343ED" w:rsidRDefault="00F343ED" w:rsidP="00585158">
            <w:pPr>
              <w:rPr>
                <w:rFonts w:ascii="Arial" w:hAnsi="Arial" w:cs="Arial"/>
                <w:bCs/>
                <w:sz w:val="22"/>
                <w:szCs w:val="22"/>
              </w:rPr>
            </w:pPr>
          </w:p>
          <w:p w:rsidR="00F343ED" w:rsidRPr="00F343ED" w:rsidRDefault="00F343ED" w:rsidP="00F343ED">
            <w:pPr>
              <w:pStyle w:val="PlainText"/>
              <w:rPr>
                <w:rFonts w:ascii="Arial" w:hAnsi="Arial" w:cs="Arial"/>
                <w:b/>
                <w:sz w:val="22"/>
                <w:szCs w:val="22"/>
              </w:rPr>
            </w:pPr>
            <w:r w:rsidRPr="00F343ED">
              <w:rPr>
                <w:rFonts w:ascii="Arial" w:hAnsi="Arial" w:cs="Arial"/>
                <w:bCs/>
                <w:i/>
                <w:iCs/>
                <w:sz w:val="22"/>
                <w:szCs w:val="22"/>
              </w:rPr>
              <w:t>Cowardly Custard</w:t>
            </w:r>
            <w:r w:rsidRPr="00F343ED">
              <w:rPr>
                <w:rFonts w:ascii="Arial" w:hAnsi="Arial" w:cs="Arial"/>
                <w:bCs/>
                <w:iCs/>
                <w:sz w:val="22"/>
                <w:szCs w:val="22"/>
              </w:rPr>
              <w:t>, King Creosote</w:t>
            </w:r>
          </w:p>
          <w:p w:rsidR="003C3787" w:rsidRPr="003C3787" w:rsidRDefault="003C3787" w:rsidP="003C3787">
            <w:pPr>
              <w:pStyle w:val="NormalWeb"/>
              <w:rPr>
                <w:rFonts w:ascii="Arial" w:hAnsi="Arial" w:cs="Arial"/>
                <w:i/>
                <w:sz w:val="20"/>
                <w:szCs w:val="20"/>
              </w:rPr>
            </w:pPr>
            <w:r w:rsidRPr="003C3787">
              <w:rPr>
                <w:rFonts w:ascii="Arial" w:hAnsi="Arial" w:cs="Arial"/>
                <w:i/>
                <w:sz w:val="20"/>
                <w:szCs w:val="20"/>
              </w:rPr>
              <w:t>Did you just have me wired</w:t>
            </w:r>
            <w:r>
              <w:rPr>
                <w:rFonts w:ascii="Arial" w:hAnsi="Arial" w:cs="Arial"/>
                <w:i/>
                <w:sz w:val="20"/>
                <w:szCs w:val="20"/>
              </w:rPr>
              <w:t>/</w:t>
            </w:r>
            <w:r w:rsidRPr="003C3787">
              <w:rPr>
                <w:rFonts w:ascii="Arial" w:hAnsi="Arial" w:cs="Arial"/>
                <w:i/>
                <w:sz w:val="20"/>
                <w:szCs w:val="20"/>
              </w:rPr>
              <w:br/>
              <w:t>Keeping a tab on my motion</w:t>
            </w:r>
            <w:r>
              <w:rPr>
                <w:rFonts w:ascii="Arial" w:hAnsi="Arial" w:cs="Arial"/>
                <w:i/>
                <w:sz w:val="20"/>
                <w:szCs w:val="20"/>
              </w:rPr>
              <w:t>/</w:t>
            </w:r>
            <w:r w:rsidRPr="003C3787">
              <w:rPr>
                <w:rFonts w:ascii="Arial" w:hAnsi="Arial" w:cs="Arial"/>
                <w:i/>
                <w:sz w:val="20"/>
                <w:szCs w:val="20"/>
              </w:rPr>
              <w:br/>
              <w:t>I've a notion we're through</w:t>
            </w:r>
            <w:r>
              <w:rPr>
                <w:rFonts w:ascii="Arial" w:hAnsi="Arial" w:cs="Arial"/>
                <w:i/>
                <w:sz w:val="20"/>
                <w:szCs w:val="20"/>
              </w:rPr>
              <w:t>/</w:t>
            </w:r>
            <w:r w:rsidRPr="003C3787">
              <w:rPr>
                <w:rFonts w:ascii="Arial" w:hAnsi="Arial" w:cs="Arial"/>
                <w:i/>
                <w:sz w:val="20"/>
                <w:szCs w:val="20"/>
              </w:rPr>
              <w:br/>
              <w:t>I'm more than a little bit tired</w:t>
            </w:r>
            <w:r>
              <w:rPr>
                <w:rFonts w:ascii="Arial" w:hAnsi="Arial" w:cs="Arial"/>
                <w:i/>
                <w:sz w:val="20"/>
                <w:szCs w:val="20"/>
              </w:rPr>
              <w:t>/</w:t>
            </w:r>
            <w:r w:rsidRPr="003C3787">
              <w:rPr>
                <w:rFonts w:ascii="Arial" w:hAnsi="Arial" w:cs="Arial"/>
                <w:i/>
                <w:sz w:val="20"/>
                <w:szCs w:val="20"/>
              </w:rPr>
              <w:br/>
              <w:t>Tired of all of your snooping</w:t>
            </w:r>
            <w:r>
              <w:rPr>
                <w:rFonts w:ascii="Arial" w:hAnsi="Arial" w:cs="Arial"/>
                <w:i/>
                <w:sz w:val="20"/>
                <w:szCs w:val="20"/>
              </w:rPr>
              <w:t>/</w:t>
            </w:r>
            <w:r w:rsidRPr="003C3787">
              <w:rPr>
                <w:rFonts w:ascii="Arial" w:hAnsi="Arial" w:cs="Arial"/>
                <w:i/>
                <w:sz w:val="20"/>
                <w:szCs w:val="20"/>
              </w:rPr>
              <w:br/>
              <w:t>And it's to be good riddance</w:t>
            </w:r>
          </w:p>
        </w:tc>
        <w:tc>
          <w:tcPr>
            <w:tcW w:w="8700" w:type="dxa"/>
          </w:tcPr>
          <w:p w:rsidR="00585158" w:rsidRPr="00A00650" w:rsidRDefault="00F343ED" w:rsidP="00380109">
            <w:pPr>
              <w:tabs>
                <w:tab w:val="left" w:pos="-720"/>
                <w:tab w:val="left" w:pos="0"/>
                <w:tab w:val="left" w:pos="720"/>
                <w:tab w:val="left" w:pos="1440"/>
                <w:tab w:val="right" w:pos="2250"/>
                <w:tab w:val="left" w:pos="2520"/>
                <w:tab w:val="left" w:pos="4320"/>
                <w:tab w:val="left" w:pos="5760"/>
              </w:tabs>
              <w:rPr>
                <w:rFonts w:ascii="Arial" w:hAnsi="Arial" w:cs="Arial"/>
                <w:i/>
                <w:sz w:val="22"/>
                <w:szCs w:val="22"/>
              </w:rPr>
            </w:pPr>
            <w:r>
              <w:rPr>
                <w:rFonts w:ascii="Arial" w:hAnsi="Arial" w:cs="Arial"/>
                <w:b/>
                <w:bCs/>
                <w:sz w:val="22"/>
                <w:szCs w:val="22"/>
              </w:rPr>
              <w:t>What is Privacy?</w:t>
            </w:r>
            <w:r w:rsidR="00803A21" w:rsidRPr="00A00650">
              <w:rPr>
                <w:rFonts w:ascii="Arial" w:hAnsi="Arial" w:cs="Arial"/>
                <w:b/>
                <w:bCs/>
                <w:sz w:val="22"/>
                <w:szCs w:val="22"/>
              </w:rPr>
              <w:t xml:space="preserve"> </w:t>
            </w:r>
            <w:r w:rsidR="00803A21" w:rsidRPr="00A00650">
              <w:rPr>
                <w:rFonts w:ascii="Arial" w:hAnsi="Arial" w:cs="Arial"/>
                <w:b/>
                <w:sz w:val="22"/>
                <w:szCs w:val="22"/>
              </w:rPr>
              <w:t>Privacy as a Legal &amp; Philosophical Concept</w:t>
            </w:r>
            <w:r w:rsidR="00380109">
              <w:rPr>
                <w:rFonts w:ascii="Arial" w:hAnsi="Arial" w:cs="Arial"/>
                <w:b/>
                <w:sz w:val="22"/>
                <w:szCs w:val="22"/>
              </w:rPr>
              <w:t xml:space="preserve">:  </w:t>
            </w:r>
            <w:r w:rsidR="00585158" w:rsidRPr="00A00650">
              <w:rPr>
                <w:rFonts w:ascii="Arial" w:hAnsi="Arial" w:cs="Arial"/>
                <w:i/>
                <w:sz w:val="22"/>
                <w:szCs w:val="22"/>
              </w:rPr>
              <w:t>A</w:t>
            </w:r>
            <w:r w:rsidR="006E4DA5">
              <w:rPr>
                <w:rFonts w:ascii="Arial" w:hAnsi="Arial" w:cs="Arial"/>
                <w:i/>
                <w:sz w:val="22"/>
                <w:szCs w:val="22"/>
              </w:rPr>
              <w:t xml:space="preserve">n examination of privacy from various </w:t>
            </w:r>
            <w:r w:rsidR="00585158" w:rsidRPr="00A00650">
              <w:rPr>
                <w:rFonts w:ascii="Arial" w:hAnsi="Arial" w:cs="Arial"/>
                <w:i/>
                <w:sz w:val="22"/>
                <w:szCs w:val="22"/>
              </w:rPr>
              <w:t>perspective</w:t>
            </w:r>
            <w:r w:rsidR="006E4DA5">
              <w:rPr>
                <w:rFonts w:ascii="Arial" w:hAnsi="Arial" w:cs="Arial"/>
                <w:i/>
                <w:sz w:val="22"/>
                <w:szCs w:val="22"/>
              </w:rPr>
              <w:t>s</w:t>
            </w:r>
            <w:r w:rsidR="00585158" w:rsidRPr="00A00650">
              <w:rPr>
                <w:rFonts w:ascii="Arial" w:hAnsi="Arial" w:cs="Arial"/>
                <w:i/>
                <w:sz w:val="22"/>
                <w:szCs w:val="22"/>
              </w:rPr>
              <w:t xml:space="preserve">: the relationship between </w:t>
            </w:r>
            <w:r w:rsidR="00C4633C" w:rsidRPr="00A00650">
              <w:rPr>
                <w:rFonts w:ascii="Arial" w:hAnsi="Arial" w:cs="Arial"/>
                <w:i/>
                <w:sz w:val="22"/>
                <w:szCs w:val="22"/>
              </w:rPr>
              <w:t xml:space="preserve">the </w:t>
            </w:r>
            <w:r w:rsidR="00585158" w:rsidRPr="00A00650">
              <w:rPr>
                <w:rFonts w:ascii="Arial" w:hAnsi="Arial" w:cs="Arial"/>
                <w:i/>
                <w:sz w:val="22"/>
                <w:szCs w:val="22"/>
              </w:rPr>
              <w:t>individual and society; privacy</w:t>
            </w:r>
            <w:r w:rsidR="00C4633C" w:rsidRPr="00A00650">
              <w:rPr>
                <w:rFonts w:ascii="Arial" w:hAnsi="Arial" w:cs="Arial"/>
                <w:i/>
                <w:sz w:val="22"/>
                <w:szCs w:val="22"/>
              </w:rPr>
              <w:t>,</w:t>
            </w:r>
            <w:r w:rsidR="00585158" w:rsidRPr="00A00650">
              <w:rPr>
                <w:rFonts w:ascii="Arial" w:hAnsi="Arial" w:cs="Arial"/>
                <w:i/>
                <w:sz w:val="22"/>
                <w:szCs w:val="22"/>
              </w:rPr>
              <w:t xml:space="preserve"> </w:t>
            </w:r>
            <w:r w:rsidR="00E66B3E" w:rsidRPr="00A00650">
              <w:rPr>
                <w:rFonts w:ascii="Arial" w:hAnsi="Arial" w:cs="Arial"/>
                <w:i/>
                <w:sz w:val="22"/>
                <w:szCs w:val="22"/>
              </w:rPr>
              <w:t>identity and autonomy</w:t>
            </w:r>
            <w:r w:rsidR="00C4633C" w:rsidRPr="00A00650">
              <w:rPr>
                <w:rFonts w:ascii="Arial" w:hAnsi="Arial" w:cs="Arial"/>
                <w:i/>
                <w:sz w:val="22"/>
                <w:szCs w:val="22"/>
              </w:rPr>
              <w:t>;</w:t>
            </w:r>
            <w:r w:rsidR="00202B91" w:rsidRPr="00A00650">
              <w:rPr>
                <w:rFonts w:ascii="Arial" w:hAnsi="Arial" w:cs="Arial"/>
                <w:i/>
                <w:sz w:val="22"/>
                <w:szCs w:val="22"/>
              </w:rPr>
              <w:t xml:space="preserve"> </w:t>
            </w:r>
            <w:r w:rsidR="00C4633C" w:rsidRPr="00A00650">
              <w:rPr>
                <w:rFonts w:ascii="Arial" w:hAnsi="Arial" w:cs="Arial"/>
                <w:i/>
                <w:sz w:val="22"/>
                <w:szCs w:val="22"/>
              </w:rPr>
              <w:t>p</w:t>
            </w:r>
            <w:r w:rsidR="00202B91" w:rsidRPr="00A00650">
              <w:rPr>
                <w:rFonts w:ascii="Arial" w:hAnsi="Arial" w:cs="Arial"/>
                <w:i/>
                <w:sz w:val="22"/>
                <w:szCs w:val="22"/>
              </w:rPr>
              <w:t>rivacy as a human right</w:t>
            </w:r>
            <w:r w:rsidR="00C4633C" w:rsidRPr="00A00650">
              <w:rPr>
                <w:rFonts w:ascii="Arial" w:hAnsi="Arial" w:cs="Arial"/>
                <w:i/>
                <w:sz w:val="22"/>
                <w:szCs w:val="22"/>
              </w:rPr>
              <w:t>;</w:t>
            </w:r>
            <w:r w:rsidR="00202B91" w:rsidRPr="00A00650">
              <w:rPr>
                <w:rFonts w:ascii="Arial" w:hAnsi="Arial" w:cs="Arial"/>
                <w:i/>
                <w:sz w:val="22"/>
                <w:szCs w:val="22"/>
              </w:rPr>
              <w:t xml:space="preserve"> the role of privacy in mediating the relationship between the individual and state</w:t>
            </w:r>
            <w:r w:rsidR="00C4633C" w:rsidRPr="00A00650">
              <w:rPr>
                <w:rFonts w:ascii="Arial" w:hAnsi="Arial" w:cs="Arial"/>
                <w:i/>
                <w:sz w:val="22"/>
                <w:szCs w:val="22"/>
              </w:rPr>
              <w:t>; the role of privacy in a democracy.</w:t>
            </w:r>
          </w:p>
          <w:p w:rsidR="00F76CF6" w:rsidRPr="00A00650" w:rsidRDefault="00F76CF6" w:rsidP="00E66B3E">
            <w:pPr>
              <w:pStyle w:val="PlainText"/>
              <w:rPr>
                <w:rFonts w:ascii="Arial" w:hAnsi="Arial" w:cs="Arial"/>
                <w:i/>
                <w:sz w:val="22"/>
                <w:szCs w:val="22"/>
              </w:rPr>
            </w:pPr>
          </w:p>
          <w:p w:rsidR="00834BBD" w:rsidRPr="00A00650" w:rsidRDefault="00E66B3E" w:rsidP="00227EDC">
            <w:pPr>
              <w:pStyle w:val="NoSpacing"/>
              <w:numPr>
                <w:ilvl w:val="0"/>
                <w:numId w:val="5"/>
              </w:numPr>
              <w:rPr>
                <w:rFonts w:ascii="Arial" w:hAnsi="Arial" w:cs="Arial"/>
              </w:rPr>
            </w:pPr>
            <w:r w:rsidRPr="00A00650">
              <w:rPr>
                <w:rFonts w:ascii="Arial" w:eastAsia="Times New Roman" w:hAnsi="Arial" w:cs="Arial"/>
                <w:lang w:eastAsia="en-CA"/>
              </w:rPr>
              <w:t xml:space="preserve">George Orwell, </w:t>
            </w:r>
            <w:r w:rsidRPr="00A00650">
              <w:rPr>
                <w:rFonts w:ascii="Arial" w:eastAsia="Times New Roman" w:hAnsi="Arial" w:cs="Arial"/>
                <w:i/>
                <w:lang w:eastAsia="en-CA"/>
              </w:rPr>
              <w:t>Nineteen Eighty-Four</w:t>
            </w:r>
            <w:r w:rsidRPr="00A00650">
              <w:rPr>
                <w:rFonts w:ascii="Arial" w:eastAsia="Times New Roman" w:hAnsi="Arial" w:cs="Arial"/>
                <w:lang w:eastAsia="en-CA"/>
              </w:rPr>
              <w:t>, 1949 (</w:t>
            </w:r>
            <w:r w:rsidR="00480064" w:rsidRPr="00A00650">
              <w:rPr>
                <w:rFonts w:ascii="Arial" w:eastAsia="Times New Roman" w:hAnsi="Arial" w:cs="Arial"/>
                <w:lang w:eastAsia="en-CA"/>
              </w:rPr>
              <w:t xml:space="preserve">Part </w:t>
            </w:r>
            <w:r w:rsidR="00C24C48" w:rsidRPr="00A00650">
              <w:rPr>
                <w:rFonts w:ascii="Arial" w:eastAsia="Times New Roman" w:hAnsi="Arial" w:cs="Arial"/>
                <w:lang w:eastAsia="en-CA"/>
              </w:rPr>
              <w:t>1</w:t>
            </w:r>
            <w:r w:rsidR="00480064" w:rsidRPr="00A00650">
              <w:rPr>
                <w:rFonts w:ascii="Arial" w:eastAsia="Times New Roman" w:hAnsi="Arial" w:cs="Arial"/>
                <w:lang w:eastAsia="en-CA"/>
              </w:rPr>
              <w:t xml:space="preserve">, </w:t>
            </w:r>
            <w:r w:rsidRPr="00A00650">
              <w:rPr>
                <w:rFonts w:ascii="Arial" w:eastAsia="Times New Roman" w:hAnsi="Arial" w:cs="Arial"/>
                <w:lang w:eastAsia="en-CA"/>
              </w:rPr>
              <w:t>Ch. 1)</w:t>
            </w:r>
            <w:r w:rsidRPr="00A00650">
              <w:rPr>
                <w:rFonts w:ascii="Arial" w:hAnsi="Arial" w:cs="Arial"/>
                <w:lang w:eastAsia="en-CA"/>
              </w:rPr>
              <w:t xml:space="preserve"> </w:t>
            </w:r>
            <w:hyperlink r:id="rId24" w:history="1">
              <w:r w:rsidRPr="00A00650">
                <w:rPr>
                  <w:rStyle w:val="Hyperlink"/>
                  <w:rFonts w:ascii="Arial" w:hAnsi="Arial" w:cs="Arial"/>
                  <w:lang w:eastAsia="en-CA"/>
                </w:rPr>
                <w:t>http://ebooks.adelaide.edu.au/o/orwell/george/o79n/</w:t>
              </w:r>
            </w:hyperlink>
            <w:r w:rsidRPr="00A00650">
              <w:rPr>
                <w:rFonts w:ascii="Arial" w:hAnsi="Arial" w:cs="Arial"/>
                <w:lang w:eastAsia="en-CA"/>
              </w:rPr>
              <w:t xml:space="preserve"> </w:t>
            </w:r>
          </w:p>
          <w:p w:rsidR="00F76CF6" w:rsidRPr="00A00650" w:rsidRDefault="00F76CF6" w:rsidP="00F76CF6">
            <w:pPr>
              <w:pStyle w:val="NoSpacing"/>
              <w:ind w:left="360"/>
              <w:rPr>
                <w:rFonts w:ascii="Arial" w:hAnsi="Arial" w:cs="Arial"/>
              </w:rPr>
            </w:pPr>
          </w:p>
          <w:p w:rsidR="005E67A8" w:rsidRPr="00A00650" w:rsidRDefault="005E67A8" w:rsidP="00227EDC">
            <w:pPr>
              <w:pStyle w:val="NoSpacing"/>
              <w:numPr>
                <w:ilvl w:val="0"/>
                <w:numId w:val="5"/>
              </w:numPr>
              <w:rPr>
                <w:rStyle w:val="Title1"/>
                <w:rFonts w:ascii="Arial" w:hAnsi="Arial" w:cs="Arial"/>
                <w:b/>
                <w:bCs/>
              </w:rPr>
            </w:pPr>
            <w:r w:rsidRPr="00A00650">
              <w:rPr>
                <w:rStyle w:val="Title1"/>
                <w:rFonts w:ascii="Arial" w:hAnsi="Arial" w:cs="Arial"/>
                <w:i/>
              </w:rPr>
              <w:t xml:space="preserve">R. v. </w:t>
            </w:r>
            <w:proofErr w:type="spellStart"/>
            <w:r w:rsidRPr="00A00650">
              <w:rPr>
                <w:rStyle w:val="Title1"/>
                <w:rFonts w:ascii="Arial" w:hAnsi="Arial" w:cs="Arial"/>
                <w:i/>
              </w:rPr>
              <w:t>Tessling</w:t>
            </w:r>
            <w:proofErr w:type="spellEnd"/>
            <w:r w:rsidRPr="00A00650">
              <w:rPr>
                <w:rFonts w:ascii="Arial" w:hAnsi="Arial" w:cs="Arial"/>
              </w:rPr>
              <w:t xml:space="preserve">, </w:t>
            </w:r>
            <w:r w:rsidRPr="00A00650">
              <w:rPr>
                <w:rStyle w:val="neutralcite"/>
                <w:rFonts w:ascii="Arial" w:hAnsi="Arial" w:cs="Arial"/>
              </w:rPr>
              <w:t>2004 SCC 67</w:t>
            </w:r>
            <w:r w:rsidRPr="00A00650">
              <w:rPr>
                <w:rFonts w:ascii="Arial" w:hAnsi="Arial" w:cs="Arial"/>
              </w:rPr>
              <w:t xml:space="preserve">, </w:t>
            </w:r>
            <w:r w:rsidRPr="00A00650">
              <w:rPr>
                <w:rStyle w:val="reportcite"/>
                <w:rFonts w:ascii="Arial" w:hAnsi="Arial" w:cs="Arial"/>
              </w:rPr>
              <w:t>[2004] 3 S.C.R. 432</w:t>
            </w:r>
            <w:r w:rsidRPr="00A00650">
              <w:rPr>
                <w:rStyle w:val="Title1"/>
                <w:rFonts w:ascii="Arial" w:hAnsi="Arial" w:cs="Arial"/>
                <w:i/>
              </w:rPr>
              <w:t xml:space="preserve"> </w:t>
            </w:r>
            <w:hyperlink r:id="rId25" w:history="1">
              <w:r w:rsidRPr="00A00650">
                <w:rPr>
                  <w:rStyle w:val="Hyperlink"/>
                  <w:rFonts w:ascii="Arial" w:hAnsi="Arial" w:cs="Arial"/>
                </w:rPr>
                <w:t>http://scc.lexum.org/en/2004/2004scc67/2004scc67.html</w:t>
              </w:r>
            </w:hyperlink>
            <w:r w:rsidRPr="00A00650">
              <w:rPr>
                <w:rStyle w:val="Title1"/>
                <w:rFonts w:ascii="Arial" w:hAnsi="Arial" w:cs="Arial"/>
                <w:i/>
              </w:rPr>
              <w:t xml:space="preserve"> </w:t>
            </w:r>
          </w:p>
          <w:p w:rsidR="00F76CF6" w:rsidRPr="00A00650" w:rsidRDefault="00F76CF6" w:rsidP="00F76CF6">
            <w:pPr>
              <w:pStyle w:val="ListParagraph"/>
              <w:rPr>
                <w:rStyle w:val="Title1"/>
                <w:rFonts w:ascii="Arial" w:hAnsi="Arial" w:cs="Arial"/>
                <w:b/>
                <w:bCs/>
                <w:sz w:val="22"/>
                <w:szCs w:val="22"/>
              </w:rPr>
            </w:pPr>
          </w:p>
          <w:p w:rsidR="009A5754" w:rsidRPr="00A00650" w:rsidRDefault="009A5754" w:rsidP="00227EDC">
            <w:pPr>
              <w:pStyle w:val="NoSpacing"/>
              <w:numPr>
                <w:ilvl w:val="0"/>
                <w:numId w:val="5"/>
              </w:numPr>
              <w:rPr>
                <w:rFonts w:ascii="Arial" w:hAnsi="Arial" w:cs="Arial"/>
              </w:rPr>
            </w:pPr>
            <w:r w:rsidRPr="00A00650">
              <w:rPr>
                <w:rFonts w:ascii="Arial" w:hAnsi="Arial" w:cs="Arial"/>
              </w:rPr>
              <w:t xml:space="preserve">Bruce </w:t>
            </w:r>
            <w:proofErr w:type="spellStart"/>
            <w:r w:rsidRPr="00A00650">
              <w:rPr>
                <w:rFonts w:ascii="Arial" w:hAnsi="Arial" w:cs="Arial"/>
              </w:rPr>
              <w:t>Schneier</w:t>
            </w:r>
            <w:proofErr w:type="spellEnd"/>
            <w:r w:rsidRPr="00A00650">
              <w:rPr>
                <w:rFonts w:ascii="Arial" w:hAnsi="Arial" w:cs="Arial"/>
              </w:rPr>
              <w:t xml:space="preserve">, The Eternal Value of Privacy, WIRED Magazine, May 18, 2006 </w:t>
            </w:r>
            <w:hyperlink r:id="rId26" w:history="1">
              <w:r w:rsidRPr="00A00650">
                <w:rPr>
                  <w:rStyle w:val="Hyperlink"/>
                  <w:rFonts w:ascii="Arial" w:hAnsi="Arial" w:cs="Arial"/>
                </w:rPr>
                <w:t>http://www.wired.com/politics/security/commentary/securitymatters/2006/05/70886</w:t>
              </w:r>
            </w:hyperlink>
          </w:p>
          <w:p w:rsidR="00F76CF6" w:rsidRPr="00A00650" w:rsidRDefault="00F76CF6" w:rsidP="00F76CF6">
            <w:pPr>
              <w:pStyle w:val="ListParagraph"/>
              <w:rPr>
                <w:rFonts w:ascii="Arial" w:hAnsi="Arial" w:cs="Arial"/>
                <w:sz w:val="22"/>
                <w:szCs w:val="22"/>
              </w:rPr>
            </w:pPr>
          </w:p>
          <w:p w:rsidR="00A145A8" w:rsidRPr="00A00650" w:rsidRDefault="00264869" w:rsidP="00227EDC">
            <w:pPr>
              <w:widowControl/>
              <w:numPr>
                <w:ilvl w:val="0"/>
                <w:numId w:val="16"/>
              </w:numPr>
              <w:autoSpaceDE/>
              <w:autoSpaceDN/>
              <w:adjustRightInd/>
              <w:spacing w:after="200" w:line="276" w:lineRule="auto"/>
              <w:rPr>
                <w:rFonts w:ascii="Arial" w:hAnsi="Arial" w:cs="Arial"/>
                <w:sz w:val="22"/>
                <w:szCs w:val="22"/>
              </w:rPr>
            </w:pPr>
            <w:r w:rsidRPr="00A00650">
              <w:rPr>
                <w:rFonts w:ascii="Arial" w:hAnsi="Arial" w:cs="Arial"/>
                <w:sz w:val="22"/>
                <w:szCs w:val="22"/>
              </w:rPr>
              <w:t xml:space="preserve">Jane Bailey, Privacy As a Social Value, </w:t>
            </w:r>
            <w:r w:rsidRPr="00A00650">
              <w:rPr>
                <w:rFonts w:ascii="Arial" w:hAnsi="Arial" w:cs="Arial"/>
                <w:sz w:val="22"/>
                <w:szCs w:val="22"/>
                <w:lang w:val="en-CA" w:eastAsia="en-CA"/>
              </w:rPr>
              <w:t>April</w:t>
            </w:r>
            <w:r w:rsidR="00F76CF6" w:rsidRPr="00A00650">
              <w:rPr>
                <w:rFonts w:ascii="Arial" w:hAnsi="Arial" w:cs="Arial"/>
                <w:sz w:val="22"/>
                <w:szCs w:val="22"/>
                <w:lang w:val="en-CA" w:eastAsia="en-CA"/>
              </w:rPr>
              <w:t xml:space="preserve"> 24, 2007, The Anonymity Project </w:t>
            </w:r>
            <w:proofErr w:type="spellStart"/>
            <w:r w:rsidR="00F76CF6" w:rsidRPr="00A00650">
              <w:rPr>
                <w:rFonts w:ascii="Arial" w:hAnsi="Arial" w:cs="Arial"/>
                <w:sz w:val="22"/>
                <w:szCs w:val="22"/>
                <w:lang w:val="en-CA" w:eastAsia="en-CA"/>
              </w:rPr>
              <w:t>IDTrail</w:t>
            </w:r>
            <w:proofErr w:type="spellEnd"/>
            <w:r w:rsidR="00F76CF6" w:rsidRPr="00A00650">
              <w:rPr>
                <w:rFonts w:ascii="Arial" w:hAnsi="Arial" w:cs="Arial"/>
                <w:sz w:val="22"/>
                <w:szCs w:val="22"/>
                <w:lang w:val="en-CA" w:eastAsia="en-CA"/>
              </w:rPr>
              <w:t xml:space="preserve"> Blog</w:t>
            </w:r>
            <w:r w:rsidRPr="00A00650">
              <w:rPr>
                <w:rFonts w:ascii="Arial" w:hAnsi="Arial" w:cs="Arial"/>
                <w:sz w:val="22"/>
                <w:szCs w:val="22"/>
              </w:rPr>
              <w:t xml:space="preserve"> </w:t>
            </w:r>
            <w:hyperlink r:id="rId27" w:history="1">
              <w:r w:rsidRPr="00A00650">
                <w:rPr>
                  <w:rStyle w:val="Hyperlink"/>
                  <w:rFonts w:ascii="Arial" w:hAnsi="Arial" w:cs="Arial"/>
                  <w:sz w:val="22"/>
                  <w:szCs w:val="22"/>
                </w:rPr>
                <w:t>http://www.idtrail.org/index2.php?option=com_content&amp;do_pdf=1&amp;id=673</w:t>
              </w:r>
            </w:hyperlink>
            <w:r w:rsidRPr="00A00650">
              <w:rPr>
                <w:rFonts w:ascii="Arial" w:hAnsi="Arial" w:cs="Arial"/>
                <w:sz w:val="22"/>
                <w:szCs w:val="22"/>
              </w:rPr>
              <w:t xml:space="preserve"> </w:t>
            </w:r>
          </w:p>
        </w:tc>
      </w:tr>
      <w:tr w:rsidR="00803A21" w:rsidRPr="00A00650" w:rsidTr="00575F2A">
        <w:tc>
          <w:tcPr>
            <w:tcW w:w="1830" w:type="dxa"/>
          </w:tcPr>
          <w:p w:rsidR="003C3787" w:rsidRDefault="00803A21" w:rsidP="00803A21">
            <w:pPr>
              <w:pStyle w:val="PlainText"/>
              <w:tabs>
                <w:tab w:val="left" w:pos="3588"/>
              </w:tabs>
              <w:rPr>
                <w:rFonts w:ascii="Arial" w:hAnsi="Arial" w:cs="Arial"/>
                <w:b/>
                <w:bCs/>
                <w:sz w:val="22"/>
                <w:szCs w:val="22"/>
              </w:rPr>
            </w:pPr>
            <w:r w:rsidRPr="00A00650">
              <w:rPr>
                <w:rFonts w:ascii="Arial" w:hAnsi="Arial" w:cs="Arial"/>
                <w:b/>
                <w:bCs/>
                <w:sz w:val="22"/>
                <w:szCs w:val="22"/>
              </w:rPr>
              <w:t xml:space="preserve">Week 3: </w:t>
            </w:r>
          </w:p>
          <w:p w:rsidR="00803A21" w:rsidRPr="00A00650" w:rsidRDefault="00803A21" w:rsidP="00803A21">
            <w:pPr>
              <w:pStyle w:val="PlainText"/>
              <w:tabs>
                <w:tab w:val="left" w:pos="3588"/>
              </w:tabs>
              <w:rPr>
                <w:rFonts w:ascii="Arial" w:hAnsi="Arial" w:cs="Arial"/>
                <w:b/>
                <w:bCs/>
                <w:sz w:val="22"/>
                <w:szCs w:val="22"/>
              </w:rPr>
            </w:pPr>
            <w:r w:rsidRPr="00A00650">
              <w:rPr>
                <w:rFonts w:ascii="Arial" w:hAnsi="Arial" w:cs="Arial"/>
                <w:b/>
                <w:bCs/>
                <w:sz w:val="22"/>
                <w:szCs w:val="22"/>
              </w:rPr>
              <w:t>Sept 20</w:t>
            </w:r>
          </w:p>
          <w:p w:rsidR="00745243" w:rsidRDefault="00745243" w:rsidP="00745243">
            <w:pPr>
              <w:rPr>
                <w:rFonts w:ascii="Arial" w:hAnsi="Arial" w:cs="Arial"/>
                <w:bCs/>
                <w:i/>
              </w:rPr>
            </w:pPr>
          </w:p>
          <w:p w:rsidR="00585158" w:rsidRDefault="009B534D" w:rsidP="00745243">
            <w:pPr>
              <w:rPr>
                <w:rFonts w:ascii="Arial" w:hAnsi="Arial" w:cs="Arial"/>
              </w:rPr>
            </w:pPr>
            <w:r w:rsidRPr="00745243">
              <w:rPr>
                <w:rFonts w:ascii="Arial" w:hAnsi="Arial" w:cs="Arial"/>
                <w:bCs/>
                <w:i/>
              </w:rPr>
              <w:t>Mother</w:t>
            </w:r>
            <w:r w:rsidRPr="00745243">
              <w:rPr>
                <w:rFonts w:ascii="Arial" w:hAnsi="Arial" w:cs="Arial"/>
                <w:bCs/>
              </w:rPr>
              <w:t xml:space="preserve">, </w:t>
            </w:r>
            <w:r w:rsidRPr="00745243">
              <w:rPr>
                <w:rFonts w:ascii="Arial" w:hAnsi="Arial" w:cs="Arial"/>
              </w:rPr>
              <w:t>Pink Floyd</w:t>
            </w:r>
          </w:p>
          <w:p w:rsidR="00CE5382" w:rsidRDefault="00CE5382" w:rsidP="00745243">
            <w:pPr>
              <w:rPr>
                <w:rFonts w:ascii="Arial" w:hAnsi="Arial" w:cs="Arial"/>
                <w:i/>
                <w:iCs/>
                <w:sz w:val="20"/>
                <w:szCs w:val="20"/>
              </w:rPr>
            </w:pPr>
          </w:p>
          <w:p w:rsidR="00BC63C1" w:rsidRDefault="00BC63C1" w:rsidP="00745243">
            <w:pPr>
              <w:rPr>
                <w:rFonts w:ascii="Arial" w:hAnsi="Arial" w:cs="Arial"/>
                <w:i/>
                <w:iCs/>
                <w:sz w:val="20"/>
                <w:szCs w:val="20"/>
              </w:rPr>
            </w:pPr>
          </w:p>
          <w:p w:rsidR="003C3787" w:rsidRPr="00745243" w:rsidRDefault="007635F6" w:rsidP="00745243">
            <w:pPr>
              <w:rPr>
                <w:rFonts w:ascii="Arial" w:hAnsi="Arial" w:cs="Arial"/>
                <w:sz w:val="20"/>
                <w:szCs w:val="20"/>
              </w:rPr>
            </w:pPr>
            <w:r w:rsidRPr="00745243">
              <w:rPr>
                <w:rFonts w:ascii="Arial" w:hAnsi="Arial" w:cs="Arial"/>
                <w:i/>
                <w:iCs/>
                <w:sz w:val="20"/>
                <w:szCs w:val="20"/>
              </w:rPr>
              <w:t xml:space="preserve">Momma's </w:t>
            </w:r>
            <w:proofErr w:type="spellStart"/>
            <w:r w:rsidRPr="00745243">
              <w:rPr>
                <w:rFonts w:ascii="Arial" w:hAnsi="Arial" w:cs="Arial"/>
                <w:i/>
                <w:iCs/>
                <w:sz w:val="20"/>
                <w:szCs w:val="20"/>
              </w:rPr>
              <w:t>gonna</w:t>
            </w:r>
            <w:proofErr w:type="spellEnd"/>
            <w:r w:rsidRPr="00745243">
              <w:rPr>
                <w:rFonts w:ascii="Arial" w:hAnsi="Arial" w:cs="Arial"/>
                <w:i/>
                <w:iCs/>
                <w:sz w:val="20"/>
                <w:szCs w:val="20"/>
              </w:rPr>
              <w:t xml:space="preserve"> check out all your girlfriends for you/ Momma won't let anyone dirty get through</w:t>
            </w:r>
            <w:r w:rsidRPr="00745243">
              <w:rPr>
                <w:rFonts w:ascii="Arial" w:hAnsi="Arial" w:cs="Arial"/>
                <w:i/>
                <w:iCs/>
                <w:sz w:val="20"/>
                <w:szCs w:val="20"/>
              </w:rPr>
              <w:br/>
              <w:t xml:space="preserve">Momma's </w:t>
            </w:r>
            <w:proofErr w:type="spellStart"/>
            <w:r w:rsidRPr="00745243">
              <w:rPr>
                <w:rFonts w:ascii="Arial" w:hAnsi="Arial" w:cs="Arial"/>
                <w:i/>
                <w:iCs/>
                <w:sz w:val="20"/>
                <w:szCs w:val="20"/>
              </w:rPr>
              <w:t>gonna</w:t>
            </w:r>
            <w:proofErr w:type="spellEnd"/>
            <w:r w:rsidRPr="00745243">
              <w:rPr>
                <w:rFonts w:ascii="Arial" w:hAnsi="Arial" w:cs="Arial"/>
                <w:i/>
                <w:iCs/>
                <w:sz w:val="20"/>
                <w:szCs w:val="20"/>
              </w:rPr>
              <w:t xml:space="preserve"> wait up until you get in</w:t>
            </w:r>
            <w:r w:rsidRPr="00745243">
              <w:rPr>
                <w:rFonts w:ascii="Arial" w:hAnsi="Arial" w:cs="Arial"/>
                <w:i/>
                <w:iCs/>
                <w:sz w:val="20"/>
                <w:szCs w:val="20"/>
              </w:rPr>
              <w:br/>
              <w:t xml:space="preserve">Momma will always find out where you've been </w:t>
            </w:r>
          </w:p>
        </w:tc>
        <w:tc>
          <w:tcPr>
            <w:tcW w:w="8700" w:type="dxa"/>
          </w:tcPr>
          <w:p w:rsidR="00803A21" w:rsidRPr="00A00650" w:rsidRDefault="001B632B" w:rsidP="00DC0465">
            <w:pPr>
              <w:pStyle w:val="PlainText"/>
              <w:rPr>
                <w:rFonts w:ascii="Arial" w:hAnsi="Arial" w:cs="Arial"/>
                <w:b/>
                <w:sz w:val="22"/>
                <w:szCs w:val="22"/>
              </w:rPr>
            </w:pPr>
            <w:r w:rsidRPr="00A00650">
              <w:rPr>
                <w:rFonts w:ascii="Arial" w:hAnsi="Arial" w:cs="Arial"/>
                <w:b/>
                <w:bCs/>
                <w:sz w:val="22"/>
                <w:szCs w:val="22"/>
              </w:rPr>
              <w:t>Why</w:t>
            </w:r>
            <w:r w:rsidR="00803A21" w:rsidRPr="00A00650">
              <w:rPr>
                <w:rFonts w:ascii="Arial" w:hAnsi="Arial" w:cs="Arial"/>
                <w:b/>
                <w:bCs/>
                <w:sz w:val="22"/>
                <w:szCs w:val="22"/>
              </w:rPr>
              <w:t xml:space="preserve"> Privacy</w:t>
            </w:r>
            <w:r w:rsidRPr="00A00650">
              <w:rPr>
                <w:rFonts w:ascii="Arial" w:hAnsi="Arial" w:cs="Arial"/>
                <w:b/>
                <w:bCs/>
                <w:sz w:val="22"/>
                <w:szCs w:val="22"/>
              </w:rPr>
              <w:t xml:space="preserve"> isn’t Everything</w:t>
            </w:r>
            <w:r w:rsidR="00803A21" w:rsidRPr="00A00650">
              <w:rPr>
                <w:rFonts w:ascii="Arial" w:hAnsi="Arial" w:cs="Arial"/>
                <w:b/>
                <w:bCs/>
                <w:sz w:val="22"/>
                <w:szCs w:val="22"/>
              </w:rPr>
              <w:t xml:space="preserve">: </w:t>
            </w:r>
            <w:r w:rsidR="00803A21" w:rsidRPr="00A00650">
              <w:rPr>
                <w:rFonts w:ascii="Arial" w:hAnsi="Arial" w:cs="Arial"/>
                <w:b/>
                <w:sz w:val="22"/>
                <w:szCs w:val="22"/>
              </w:rPr>
              <w:t>Critical Privacy Perspectives</w:t>
            </w:r>
          </w:p>
          <w:p w:rsidR="00585158" w:rsidRPr="00A00650" w:rsidRDefault="00585158" w:rsidP="00DC0465">
            <w:pPr>
              <w:pStyle w:val="PlainText"/>
              <w:rPr>
                <w:rFonts w:ascii="Arial" w:hAnsi="Arial" w:cs="Arial"/>
                <w:b/>
                <w:sz w:val="22"/>
                <w:szCs w:val="22"/>
              </w:rPr>
            </w:pPr>
          </w:p>
          <w:p w:rsidR="00386E8F" w:rsidRDefault="00386E8F" w:rsidP="00A91A7D">
            <w:pPr>
              <w:pStyle w:val="PlainText"/>
              <w:rPr>
                <w:rFonts w:ascii="Arial" w:hAnsi="Arial" w:cs="Arial"/>
                <w:i/>
                <w:sz w:val="22"/>
                <w:szCs w:val="22"/>
              </w:rPr>
            </w:pPr>
            <w:r w:rsidRPr="009627B8">
              <w:rPr>
                <w:rFonts w:ascii="Arial" w:hAnsi="Arial" w:cs="Arial"/>
                <w:i/>
                <w:sz w:val="22"/>
                <w:szCs w:val="22"/>
              </w:rPr>
              <w:t xml:space="preserve">Is Privacy Passé? For Old People? Dead? Why Individual Privacy Isn’t Everything: gender and privacy; group privacy; cultural and communitarian concepts of privacy; </w:t>
            </w:r>
            <w:r w:rsidR="009627B8">
              <w:rPr>
                <w:rFonts w:ascii="Arial" w:hAnsi="Arial" w:cs="Arial"/>
                <w:i/>
                <w:sz w:val="22"/>
                <w:szCs w:val="22"/>
              </w:rPr>
              <w:t xml:space="preserve">what is a “reasonable expectation” of privacy? </w:t>
            </w:r>
            <w:r w:rsidR="00CE5382">
              <w:rPr>
                <w:rFonts w:ascii="Arial" w:hAnsi="Arial" w:cs="Arial"/>
                <w:i/>
                <w:sz w:val="22"/>
                <w:szCs w:val="22"/>
              </w:rPr>
              <w:t>T</w:t>
            </w:r>
            <w:r w:rsidRPr="009627B8">
              <w:rPr>
                <w:rFonts w:ascii="Arial" w:hAnsi="Arial" w:cs="Arial"/>
                <w:i/>
                <w:sz w:val="22"/>
                <w:szCs w:val="22"/>
              </w:rPr>
              <w:t>he valu</w:t>
            </w:r>
            <w:r w:rsidR="00F111A7" w:rsidRPr="009627B8">
              <w:rPr>
                <w:rFonts w:ascii="Arial" w:hAnsi="Arial" w:cs="Arial"/>
                <w:i/>
                <w:sz w:val="22"/>
                <w:szCs w:val="22"/>
              </w:rPr>
              <w:t xml:space="preserve">e of transparency and openness </w:t>
            </w:r>
            <w:r w:rsidRPr="009627B8">
              <w:rPr>
                <w:rFonts w:ascii="Arial" w:hAnsi="Arial" w:cs="Arial"/>
                <w:i/>
                <w:sz w:val="22"/>
                <w:szCs w:val="22"/>
              </w:rPr>
              <w:t>in the information economy and internet culture</w:t>
            </w:r>
            <w:r w:rsidR="001B632B" w:rsidRPr="009627B8">
              <w:rPr>
                <w:rFonts w:ascii="Arial" w:hAnsi="Arial" w:cs="Arial"/>
                <w:i/>
                <w:sz w:val="22"/>
                <w:szCs w:val="22"/>
              </w:rPr>
              <w:t>.</w:t>
            </w:r>
          </w:p>
          <w:p w:rsidR="00F53682" w:rsidRPr="00A00650" w:rsidRDefault="00F53682" w:rsidP="00A91A7D">
            <w:pPr>
              <w:pStyle w:val="PlainText"/>
              <w:rPr>
                <w:rFonts w:ascii="Arial" w:hAnsi="Arial" w:cs="Arial"/>
                <w:sz w:val="22"/>
                <w:szCs w:val="22"/>
              </w:rPr>
            </w:pPr>
          </w:p>
          <w:p w:rsidR="00863324" w:rsidRPr="00A00650" w:rsidRDefault="00863324" w:rsidP="00227EDC">
            <w:pPr>
              <w:widowControl/>
              <w:numPr>
                <w:ilvl w:val="0"/>
                <w:numId w:val="16"/>
              </w:numPr>
              <w:autoSpaceDE/>
              <w:autoSpaceDN/>
              <w:adjustRightInd/>
              <w:spacing w:after="200" w:line="276" w:lineRule="auto"/>
              <w:rPr>
                <w:rFonts w:ascii="Arial" w:hAnsi="Arial" w:cs="Arial"/>
                <w:sz w:val="22"/>
                <w:szCs w:val="22"/>
              </w:rPr>
            </w:pPr>
            <w:proofErr w:type="spellStart"/>
            <w:r w:rsidRPr="00A00650">
              <w:rPr>
                <w:rFonts w:ascii="Arial" w:hAnsi="Arial" w:cs="Arial"/>
                <w:sz w:val="22"/>
                <w:szCs w:val="22"/>
              </w:rPr>
              <w:t>Amatai</w:t>
            </w:r>
            <w:proofErr w:type="spellEnd"/>
            <w:r w:rsidRPr="00A00650">
              <w:rPr>
                <w:rFonts w:ascii="Arial" w:hAnsi="Arial" w:cs="Arial"/>
                <w:sz w:val="22"/>
                <w:szCs w:val="22"/>
              </w:rPr>
              <w:t xml:space="preserve"> </w:t>
            </w:r>
            <w:proofErr w:type="spellStart"/>
            <w:r w:rsidRPr="00A00650">
              <w:rPr>
                <w:rFonts w:ascii="Arial" w:hAnsi="Arial" w:cs="Arial"/>
                <w:sz w:val="22"/>
                <w:szCs w:val="22"/>
              </w:rPr>
              <w:t>Etzioni</w:t>
            </w:r>
            <w:proofErr w:type="spellEnd"/>
            <w:r w:rsidRPr="00A00650">
              <w:rPr>
                <w:rFonts w:ascii="Arial" w:hAnsi="Arial" w:cs="Arial"/>
                <w:sz w:val="22"/>
                <w:szCs w:val="22"/>
              </w:rPr>
              <w:t xml:space="preserve">, A Communitarian Perspective on Privacy, </w:t>
            </w:r>
            <w:r w:rsidR="00EC535D" w:rsidRPr="00A00650">
              <w:rPr>
                <w:rStyle w:val="reference-text"/>
                <w:rFonts w:ascii="Arial" w:hAnsi="Arial" w:cs="Arial"/>
                <w:sz w:val="22"/>
                <w:szCs w:val="22"/>
              </w:rPr>
              <w:t>Connecticut Law Review, 32(3), 897-905</w:t>
            </w:r>
            <w:r w:rsidR="00EC535D" w:rsidRPr="00A00650">
              <w:rPr>
                <w:rFonts w:ascii="Arial" w:hAnsi="Arial" w:cs="Arial"/>
                <w:sz w:val="22"/>
                <w:szCs w:val="22"/>
                <w:lang w:eastAsia="en-CA"/>
              </w:rPr>
              <w:t xml:space="preserve"> (2000)</w:t>
            </w:r>
            <w:r w:rsidR="008C076E" w:rsidRPr="00A00650">
              <w:rPr>
                <w:rFonts w:ascii="Arial" w:hAnsi="Arial" w:cs="Arial"/>
                <w:sz w:val="22"/>
                <w:szCs w:val="22"/>
                <w:lang w:eastAsia="en-CA"/>
              </w:rPr>
              <w:t xml:space="preserve"> </w:t>
            </w:r>
            <w:hyperlink r:id="rId28" w:history="1">
              <w:r w:rsidRPr="00A00650">
                <w:rPr>
                  <w:rStyle w:val="Hyperlink"/>
                  <w:rFonts w:ascii="Arial" w:hAnsi="Arial" w:cs="Arial"/>
                  <w:sz w:val="22"/>
                  <w:szCs w:val="22"/>
                </w:rPr>
                <w:t>http://www.amitaietzioni.org/A279.pdf.pdf</w:t>
              </w:r>
            </w:hyperlink>
            <w:r w:rsidRPr="00A00650">
              <w:rPr>
                <w:rFonts w:ascii="Arial" w:hAnsi="Arial" w:cs="Arial"/>
                <w:sz w:val="22"/>
                <w:szCs w:val="22"/>
              </w:rPr>
              <w:t xml:space="preserve"> </w:t>
            </w:r>
          </w:p>
          <w:p w:rsidR="00F53682" w:rsidRPr="00A00650" w:rsidRDefault="00F53682" w:rsidP="00227EDC">
            <w:pPr>
              <w:widowControl/>
              <w:numPr>
                <w:ilvl w:val="0"/>
                <w:numId w:val="16"/>
              </w:numPr>
              <w:autoSpaceDE/>
              <w:autoSpaceDN/>
              <w:adjustRightInd/>
              <w:spacing w:after="200" w:line="276" w:lineRule="auto"/>
              <w:rPr>
                <w:rFonts w:ascii="Arial" w:hAnsi="Arial" w:cs="Arial"/>
                <w:sz w:val="22"/>
                <w:szCs w:val="22"/>
              </w:rPr>
            </w:pPr>
            <w:r w:rsidRPr="00A00650">
              <w:rPr>
                <w:rFonts w:ascii="Arial" w:hAnsi="Arial" w:cs="Arial"/>
                <w:sz w:val="22"/>
                <w:szCs w:val="22"/>
              </w:rPr>
              <w:t xml:space="preserve">Anita </w:t>
            </w:r>
            <w:r w:rsidR="002D2004" w:rsidRPr="00A00650">
              <w:rPr>
                <w:rFonts w:ascii="Arial" w:hAnsi="Arial" w:cs="Arial"/>
                <w:sz w:val="22"/>
                <w:szCs w:val="22"/>
              </w:rPr>
              <w:t xml:space="preserve">L. </w:t>
            </w:r>
            <w:r w:rsidRPr="00A00650">
              <w:rPr>
                <w:rFonts w:ascii="Arial" w:hAnsi="Arial" w:cs="Arial"/>
                <w:sz w:val="22"/>
                <w:szCs w:val="22"/>
              </w:rPr>
              <w:t>Allen, “Nudity</w:t>
            </w:r>
            <w:r w:rsidR="00EC535D" w:rsidRPr="00A00650">
              <w:rPr>
                <w:rFonts w:ascii="Arial" w:hAnsi="Arial" w:cs="Arial"/>
                <w:sz w:val="22"/>
                <w:szCs w:val="22"/>
              </w:rPr>
              <w:t>,</w:t>
            </w:r>
            <w:r w:rsidRPr="00A00650">
              <w:rPr>
                <w:rFonts w:ascii="Arial" w:hAnsi="Arial" w:cs="Arial"/>
                <w:sz w:val="22"/>
                <w:szCs w:val="22"/>
              </w:rPr>
              <w:t xml:space="preserve">” </w:t>
            </w:r>
            <w:r w:rsidR="00EC535D" w:rsidRPr="00A00650">
              <w:rPr>
                <w:rFonts w:ascii="Arial" w:hAnsi="Arial" w:cs="Arial"/>
                <w:sz w:val="22"/>
                <w:szCs w:val="22"/>
              </w:rPr>
              <w:t xml:space="preserve">Ch. 4 </w:t>
            </w:r>
            <w:r w:rsidR="002D2004" w:rsidRPr="00A00650">
              <w:rPr>
                <w:rFonts w:ascii="Arial" w:hAnsi="Arial" w:cs="Arial"/>
                <w:sz w:val="22"/>
                <w:szCs w:val="22"/>
              </w:rPr>
              <w:t>pg</w:t>
            </w:r>
            <w:r w:rsidR="00B62D07" w:rsidRPr="00A00650">
              <w:rPr>
                <w:rFonts w:ascii="Arial" w:hAnsi="Arial" w:cs="Arial"/>
                <w:sz w:val="22"/>
                <w:szCs w:val="22"/>
              </w:rPr>
              <w:t>s</w:t>
            </w:r>
            <w:r w:rsidR="002D2004" w:rsidRPr="00A00650">
              <w:rPr>
                <w:rFonts w:ascii="Arial" w:hAnsi="Arial" w:cs="Arial"/>
                <w:sz w:val="22"/>
                <w:szCs w:val="22"/>
              </w:rPr>
              <w:t xml:space="preserve"> 78-96 in </w:t>
            </w:r>
            <w:r w:rsidR="002D2004" w:rsidRPr="00A00650">
              <w:rPr>
                <w:rFonts w:ascii="Arial" w:hAnsi="Arial" w:cs="Arial"/>
                <w:i/>
                <w:sz w:val="22"/>
                <w:szCs w:val="22"/>
              </w:rPr>
              <w:t>Unpopular Privacy: What Must We Hide?</w:t>
            </w:r>
            <w:r w:rsidR="002D2004" w:rsidRPr="00A00650">
              <w:rPr>
                <w:rFonts w:ascii="Arial" w:hAnsi="Arial" w:cs="Arial"/>
                <w:sz w:val="22"/>
                <w:szCs w:val="22"/>
              </w:rPr>
              <w:t xml:space="preserve"> Oxford University Press (2011)</w:t>
            </w:r>
            <w:r w:rsidR="00FA6936">
              <w:rPr>
                <w:rFonts w:ascii="Arial" w:hAnsi="Arial" w:cs="Arial"/>
                <w:sz w:val="22"/>
                <w:szCs w:val="22"/>
              </w:rPr>
              <w:t xml:space="preserve"> (review of Canadian cases)</w:t>
            </w:r>
          </w:p>
          <w:p w:rsidR="00EC535D" w:rsidRPr="00A00650" w:rsidRDefault="00F53682" w:rsidP="00227EDC">
            <w:pPr>
              <w:pStyle w:val="NoSpacing"/>
              <w:numPr>
                <w:ilvl w:val="0"/>
                <w:numId w:val="17"/>
              </w:numPr>
              <w:ind w:left="360"/>
              <w:rPr>
                <w:rFonts w:ascii="Arial" w:hAnsi="Arial" w:cs="Arial"/>
              </w:rPr>
            </w:pPr>
            <w:r w:rsidRPr="00A00650">
              <w:rPr>
                <w:rFonts w:ascii="Arial" w:hAnsi="Arial" w:cs="Arial"/>
              </w:rPr>
              <w:t xml:space="preserve">Jeff Jarvis, </w:t>
            </w:r>
            <w:r w:rsidR="00EC535D" w:rsidRPr="00A00650">
              <w:rPr>
                <w:rFonts w:ascii="Arial" w:hAnsi="Arial" w:cs="Arial"/>
              </w:rPr>
              <w:t>“</w:t>
            </w:r>
            <w:r w:rsidRPr="00A00650">
              <w:rPr>
                <w:rFonts w:ascii="Arial" w:hAnsi="Arial" w:cs="Arial"/>
              </w:rPr>
              <w:t>What is Privacy</w:t>
            </w:r>
            <w:r w:rsidR="001C2BFA" w:rsidRPr="00A00650">
              <w:rPr>
                <w:rFonts w:ascii="Arial" w:hAnsi="Arial" w:cs="Arial"/>
              </w:rPr>
              <w:t>?</w:t>
            </w:r>
            <w:r w:rsidR="00EC535D" w:rsidRPr="00A00650">
              <w:rPr>
                <w:rFonts w:ascii="Arial" w:hAnsi="Arial" w:cs="Arial"/>
              </w:rPr>
              <w:t>”, Ch. 6 at pgs</w:t>
            </w:r>
            <w:r w:rsidRPr="00A00650">
              <w:rPr>
                <w:rFonts w:ascii="Arial" w:hAnsi="Arial" w:cs="Arial"/>
              </w:rPr>
              <w:t xml:space="preserve"> 93</w:t>
            </w:r>
            <w:r w:rsidR="00EC535D" w:rsidRPr="00A00650">
              <w:rPr>
                <w:rFonts w:ascii="Arial" w:hAnsi="Arial" w:cs="Arial"/>
              </w:rPr>
              <w:t>-113</w:t>
            </w:r>
            <w:r w:rsidR="00EA2C61" w:rsidRPr="00A00650">
              <w:rPr>
                <w:rFonts w:ascii="Arial" w:hAnsi="Arial" w:cs="Arial"/>
              </w:rPr>
              <w:t xml:space="preserve"> in </w:t>
            </w:r>
            <w:r w:rsidR="00EA2C61" w:rsidRPr="00A00650">
              <w:rPr>
                <w:rFonts w:ascii="Arial" w:hAnsi="Arial" w:cs="Arial"/>
                <w:i/>
              </w:rPr>
              <w:t>Public Parts: How Sharing in the Digital Age Improves the Way We Work and Live</w:t>
            </w:r>
            <w:r w:rsidR="00EA2C61" w:rsidRPr="00A00650">
              <w:rPr>
                <w:rFonts w:ascii="Arial" w:hAnsi="Arial" w:cs="Arial"/>
              </w:rPr>
              <w:t xml:space="preserve">, </w:t>
            </w:r>
            <w:r w:rsidR="00EC535D" w:rsidRPr="00A00650">
              <w:rPr>
                <w:rFonts w:ascii="Arial" w:hAnsi="Arial" w:cs="Arial"/>
              </w:rPr>
              <w:t>Simon and Shuster, (</w:t>
            </w:r>
            <w:r w:rsidR="00EA2C61" w:rsidRPr="00A00650">
              <w:rPr>
                <w:rFonts w:ascii="Arial" w:hAnsi="Arial" w:cs="Arial"/>
              </w:rPr>
              <w:t>2012</w:t>
            </w:r>
            <w:r w:rsidR="00EC535D" w:rsidRPr="00A00650">
              <w:rPr>
                <w:rFonts w:ascii="Arial" w:hAnsi="Arial" w:cs="Arial"/>
              </w:rPr>
              <w:t xml:space="preserve">) </w:t>
            </w:r>
          </w:p>
          <w:p w:rsidR="00F82D0A" w:rsidRPr="00A00650" w:rsidRDefault="00F82D0A" w:rsidP="00F82D0A">
            <w:pPr>
              <w:pStyle w:val="NoSpacing"/>
              <w:rPr>
                <w:rFonts w:ascii="Arial" w:hAnsi="Arial" w:cs="Arial"/>
              </w:rPr>
            </w:pPr>
          </w:p>
          <w:p w:rsidR="00043A95" w:rsidRDefault="00EC535D" w:rsidP="00227EDC">
            <w:pPr>
              <w:pStyle w:val="NoSpacing"/>
              <w:numPr>
                <w:ilvl w:val="0"/>
                <w:numId w:val="17"/>
              </w:numPr>
              <w:ind w:left="360"/>
            </w:pPr>
            <w:r w:rsidRPr="007635F6">
              <w:rPr>
                <w:rFonts w:ascii="Arial" w:hAnsi="Arial" w:cs="Arial"/>
              </w:rPr>
              <w:t xml:space="preserve">7. </w:t>
            </w:r>
            <w:r w:rsidRPr="007635F6">
              <w:rPr>
                <w:rFonts w:ascii="Arial" w:hAnsi="Arial" w:cs="Arial"/>
                <w:bCs/>
              </w:rPr>
              <w:t>“Privacy Beyond the Individual” in</w:t>
            </w:r>
            <w:r w:rsidRPr="007635F6">
              <w:rPr>
                <w:rFonts w:ascii="Arial" w:hAnsi="Arial" w:cs="Arial"/>
                <w:b/>
                <w:bCs/>
              </w:rPr>
              <w:t xml:space="preserve"> </w:t>
            </w:r>
            <w:hyperlink r:id="rId29" w:history="1">
              <w:r w:rsidRPr="007635F6">
                <w:rPr>
                  <w:rStyle w:val="Hyperlink"/>
                  <w:rFonts w:ascii="Arial" w:hAnsi="Arial" w:cs="Arial"/>
                  <w:i/>
                </w:rPr>
                <w:t>For Your Information: Australian Privacy Law and Practice (2008)</w:t>
              </w:r>
            </w:hyperlink>
            <w:r w:rsidRPr="007635F6">
              <w:rPr>
                <w:rFonts w:ascii="Arial" w:hAnsi="Arial" w:cs="Arial"/>
              </w:rPr>
              <w:t xml:space="preserve">, Australian Law Reform Commission </w:t>
            </w:r>
            <w:hyperlink r:id="rId30" w:anchor="Heading28" w:history="1">
              <w:r w:rsidRPr="007635F6">
                <w:rPr>
                  <w:rStyle w:val="Hyperlink"/>
                  <w:rFonts w:ascii="Arial" w:hAnsi="Arial" w:cs="Arial"/>
                </w:rPr>
                <w:t>http://www.austlii.edu.au/au/other/alrc/publications/reports/108/7.html#Heading28</w:t>
              </w:r>
            </w:hyperlink>
            <w:r w:rsidRPr="00A00650">
              <w:t xml:space="preserve"> </w:t>
            </w:r>
          </w:p>
          <w:p w:rsidR="00F82D0A" w:rsidRPr="00A00650" w:rsidRDefault="00F82D0A" w:rsidP="00F82D0A">
            <w:pPr>
              <w:pStyle w:val="NoSpacing"/>
              <w:ind w:left="360"/>
            </w:pPr>
          </w:p>
        </w:tc>
      </w:tr>
      <w:tr w:rsidR="00B10A2D" w:rsidRPr="00A00650" w:rsidTr="00575F2A">
        <w:tc>
          <w:tcPr>
            <w:tcW w:w="1830" w:type="dxa"/>
          </w:tcPr>
          <w:p w:rsidR="00745243" w:rsidRDefault="00B10A2D"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Week 4: </w:t>
            </w:r>
          </w:p>
          <w:p w:rsidR="00B10A2D" w:rsidRPr="00A00650" w:rsidRDefault="00B10A2D"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Sept 27</w:t>
            </w:r>
          </w:p>
          <w:p w:rsidR="00745243" w:rsidRDefault="00745243" w:rsidP="00DC0465">
            <w:pPr>
              <w:tabs>
                <w:tab w:val="left" w:pos="-720"/>
                <w:tab w:val="left" w:pos="0"/>
                <w:tab w:val="left" w:pos="720"/>
                <w:tab w:val="left" w:pos="1440"/>
                <w:tab w:val="right" w:pos="2250"/>
                <w:tab w:val="left" w:pos="2520"/>
                <w:tab w:val="left" w:pos="4320"/>
                <w:tab w:val="left" w:pos="5760"/>
              </w:tabs>
              <w:rPr>
                <w:rFonts w:ascii="Arial" w:hAnsi="Arial" w:cs="Arial"/>
                <w:sz w:val="22"/>
                <w:szCs w:val="22"/>
              </w:rPr>
            </w:pPr>
          </w:p>
          <w:p w:rsidR="009B534D" w:rsidRDefault="009B534D" w:rsidP="00DC0465">
            <w:pPr>
              <w:tabs>
                <w:tab w:val="left" w:pos="-720"/>
                <w:tab w:val="left" w:pos="0"/>
                <w:tab w:val="left" w:pos="720"/>
                <w:tab w:val="left" w:pos="1440"/>
                <w:tab w:val="right" w:pos="2250"/>
                <w:tab w:val="left" w:pos="2520"/>
                <w:tab w:val="left" w:pos="4320"/>
                <w:tab w:val="left" w:pos="5760"/>
              </w:tabs>
              <w:rPr>
                <w:rFonts w:ascii="Arial" w:hAnsi="Arial" w:cs="Arial"/>
                <w:sz w:val="22"/>
                <w:szCs w:val="22"/>
              </w:rPr>
            </w:pPr>
            <w:r w:rsidRPr="00A00650">
              <w:rPr>
                <w:rFonts w:ascii="Arial" w:hAnsi="Arial" w:cs="Arial"/>
                <w:i/>
                <w:sz w:val="22"/>
                <w:szCs w:val="22"/>
              </w:rPr>
              <w:t>Big Brother</w:t>
            </w:r>
            <w:r w:rsidRPr="00A00650">
              <w:rPr>
                <w:rFonts w:ascii="Arial" w:hAnsi="Arial" w:cs="Arial"/>
                <w:sz w:val="22"/>
                <w:szCs w:val="22"/>
              </w:rPr>
              <w:t>, David Bowie</w:t>
            </w:r>
          </w:p>
          <w:p w:rsidR="00745243" w:rsidRPr="00745243" w:rsidRDefault="00745243" w:rsidP="00745243">
            <w:pPr>
              <w:rPr>
                <w:rFonts w:ascii="Arial" w:hAnsi="Arial" w:cs="Arial"/>
                <w:i/>
                <w:sz w:val="18"/>
                <w:szCs w:val="18"/>
              </w:rPr>
            </w:pPr>
          </w:p>
          <w:p w:rsidR="00745243" w:rsidRPr="00745243" w:rsidRDefault="00745243" w:rsidP="00745243">
            <w:pPr>
              <w:rPr>
                <w:rFonts w:ascii="Arial" w:hAnsi="Arial" w:cs="Arial"/>
                <w:b/>
                <w:i/>
                <w:sz w:val="18"/>
                <w:szCs w:val="18"/>
              </w:rPr>
            </w:pPr>
            <w:r w:rsidRPr="00745243">
              <w:rPr>
                <w:rFonts w:ascii="Arial" w:hAnsi="Arial" w:cs="Arial"/>
                <w:i/>
                <w:sz w:val="18"/>
                <w:szCs w:val="18"/>
              </w:rPr>
              <w:t>Someone to claim us, someone to follow</w:t>
            </w:r>
            <w:r w:rsidR="009627B8">
              <w:rPr>
                <w:rFonts w:ascii="Arial" w:hAnsi="Arial" w:cs="Arial"/>
                <w:i/>
                <w:sz w:val="18"/>
                <w:szCs w:val="18"/>
              </w:rPr>
              <w:t>/</w:t>
            </w:r>
            <w:r w:rsidRPr="00745243">
              <w:rPr>
                <w:rFonts w:ascii="Arial" w:hAnsi="Arial" w:cs="Arial"/>
                <w:i/>
                <w:sz w:val="18"/>
                <w:szCs w:val="18"/>
              </w:rPr>
              <w:t>Someone to shame us, some brave Apollo</w:t>
            </w:r>
            <w:r w:rsidR="009627B8">
              <w:rPr>
                <w:rFonts w:ascii="Arial" w:hAnsi="Arial" w:cs="Arial"/>
                <w:i/>
                <w:sz w:val="18"/>
                <w:szCs w:val="18"/>
              </w:rPr>
              <w:t>/</w:t>
            </w:r>
            <w:r w:rsidRPr="00745243">
              <w:rPr>
                <w:rFonts w:ascii="Arial" w:hAnsi="Arial" w:cs="Arial"/>
                <w:i/>
                <w:sz w:val="18"/>
                <w:szCs w:val="18"/>
              </w:rPr>
              <w:t xml:space="preserve">Someone to fool us, someone like you </w:t>
            </w:r>
            <w:r w:rsidRPr="00745243">
              <w:rPr>
                <w:rFonts w:ascii="Arial" w:hAnsi="Arial" w:cs="Arial"/>
                <w:i/>
                <w:sz w:val="18"/>
                <w:szCs w:val="18"/>
              </w:rPr>
              <w:br/>
              <w:t>We want you Big Brother, Big Brother</w:t>
            </w:r>
          </w:p>
          <w:p w:rsidR="00745243" w:rsidRPr="00A00650" w:rsidRDefault="00745243" w:rsidP="00745243">
            <w:pPr>
              <w:rPr>
                <w:rFonts w:ascii="Arial" w:hAnsi="Arial" w:cs="Arial"/>
                <w:b/>
                <w:bCs/>
                <w:sz w:val="22"/>
                <w:szCs w:val="22"/>
              </w:rPr>
            </w:pPr>
          </w:p>
        </w:tc>
        <w:tc>
          <w:tcPr>
            <w:tcW w:w="8700" w:type="dxa"/>
          </w:tcPr>
          <w:p w:rsidR="00202B91" w:rsidRPr="00A00650" w:rsidRDefault="00121ABE" w:rsidP="00202B91">
            <w:pPr>
              <w:pStyle w:val="PlainText"/>
              <w:rPr>
                <w:rFonts w:ascii="Arial" w:hAnsi="Arial" w:cs="Arial"/>
                <w:b/>
                <w:i/>
                <w:sz w:val="22"/>
                <w:szCs w:val="22"/>
              </w:rPr>
            </w:pPr>
            <w:r w:rsidRPr="00A00650">
              <w:rPr>
                <w:rFonts w:ascii="Arial" w:hAnsi="Arial" w:cs="Arial"/>
                <w:b/>
                <w:sz w:val="22"/>
                <w:szCs w:val="22"/>
              </w:rPr>
              <w:t>State Accountability I:</w:t>
            </w:r>
            <w:r w:rsidRPr="00A00650">
              <w:rPr>
                <w:rFonts w:ascii="Arial" w:hAnsi="Arial" w:cs="Arial"/>
                <w:sz w:val="22"/>
                <w:szCs w:val="22"/>
              </w:rPr>
              <w:t xml:space="preserve">  </w:t>
            </w:r>
            <w:r w:rsidRPr="00A00650">
              <w:rPr>
                <w:rFonts w:ascii="Arial" w:hAnsi="Arial" w:cs="Arial"/>
                <w:i/>
                <w:sz w:val="22"/>
                <w:szCs w:val="22"/>
              </w:rPr>
              <w:t xml:space="preserve">Privacy Protections under the Criminal Code </w:t>
            </w:r>
            <w:r w:rsidR="00202B91" w:rsidRPr="00A00650">
              <w:rPr>
                <w:rFonts w:ascii="Arial" w:hAnsi="Arial" w:cs="Arial"/>
                <w:i/>
                <w:sz w:val="22"/>
                <w:szCs w:val="22"/>
              </w:rPr>
              <w:t xml:space="preserve">of Canada </w:t>
            </w:r>
            <w:r w:rsidRPr="00A00650">
              <w:rPr>
                <w:rFonts w:ascii="Arial" w:hAnsi="Arial" w:cs="Arial"/>
                <w:i/>
                <w:sz w:val="22"/>
                <w:szCs w:val="22"/>
              </w:rPr>
              <w:t xml:space="preserve">and </w:t>
            </w:r>
            <w:r w:rsidR="00202B91" w:rsidRPr="00A00650">
              <w:rPr>
                <w:rFonts w:ascii="Arial" w:hAnsi="Arial" w:cs="Arial"/>
                <w:i/>
                <w:sz w:val="22"/>
                <w:szCs w:val="22"/>
              </w:rPr>
              <w:t xml:space="preserve">the </w:t>
            </w:r>
            <w:r w:rsidRPr="00A00650">
              <w:rPr>
                <w:rFonts w:ascii="Arial" w:hAnsi="Arial" w:cs="Arial"/>
                <w:i/>
                <w:sz w:val="22"/>
                <w:szCs w:val="22"/>
              </w:rPr>
              <w:t xml:space="preserve">Charter against unwarranted search and seizure; </w:t>
            </w:r>
            <w:r w:rsidR="00202B91" w:rsidRPr="00A00650">
              <w:rPr>
                <w:rFonts w:ascii="Arial" w:hAnsi="Arial" w:cs="Arial"/>
                <w:i/>
                <w:sz w:val="22"/>
                <w:szCs w:val="22"/>
              </w:rPr>
              <w:t>Lawful Access and other Public Safety Legislation</w:t>
            </w:r>
          </w:p>
          <w:p w:rsidR="00121ABE" w:rsidRPr="00A00650" w:rsidRDefault="00121ABE" w:rsidP="00121ABE">
            <w:pPr>
              <w:tabs>
                <w:tab w:val="left" w:pos="-720"/>
                <w:tab w:val="left" w:pos="0"/>
                <w:tab w:val="left" w:pos="720"/>
                <w:tab w:val="left" w:pos="1440"/>
                <w:tab w:val="right" w:pos="2250"/>
                <w:tab w:val="left" w:pos="2520"/>
                <w:tab w:val="left" w:pos="4320"/>
                <w:tab w:val="left" w:pos="5760"/>
              </w:tabs>
              <w:rPr>
                <w:rFonts w:ascii="Arial" w:hAnsi="Arial" w:cs="Arial"/>
                <w:sz w:val="22"/>
                <w:szCs w:val="22"/>
              </w:rPr>
            </w:pPr>
          </w:p>
          <w:p w:rsidR="00670386" w:rsidRPr="00A00650" w:rsidRDefault="00FC6EBE" w:rsidP="00A64AB3">
            <w:pPr>
              <w:pStyle w:val="ListParagraph"/>
              <w:numPr>
                <w:ilvl w:val="0"/>
                <w:numId w:val="14"/>
              </w:numPr>
              <w:tabs>
                <w:tab w:val="left" w:pos="-720"/>
                <w:tab w:val="left" w:pos="0"/>
                <w:tab w:val="left" w:pos="720"/>
                <w:tab w:val="left" w:pos="1440"/>
                <w:tab w:val="right" w:pos="2250"/>
                <w:tab w:val="left" w:pos="2520"/>
                <w:tab w:val="left" w:pos="4320"/>
                <w:tab w:val="left" w:pos="5760"/>
              </w:tabs>
              <w:ind w:left="360"/>
              <w:rPr>
                <w:rFonts w:ascii="Arial" w:hAnsi="Arial" w:cs="Arial"/>
                <w:sz w:val="22"/>
                <w:szCs w:val="22"/>
              </w:rPr>
            </w:pPr>
            <w:r w:rsidRPr="00A00650">
              <w:rPr>
                <w:rFonts w:ascii="Arial" w:hAnsi="Arial" w:cs="Arial"/>
                <w:sz w:val="22"/>
                <w:szCs w:val="22"/>
              </w:rPr>
              <w:t xml:space="preserve">Stanley A. Cohen, </w:t>
            </w:r>
            <w:r w:rsidR="00670386" w:rsidRPr="00A00650">
              <w:rPr>
                <w:rFonts w:ascii="Arial" w:hAnsi="Arial" w:cs="Arial"/>
                <w:sz w:val="22"/>
                <w:szCs w:val="22"/>
              </w:rPr>
              <w:t xml:space="preserve">Ch. 2, “Privacy,” </w:t>
            </w:r>
            <w:r w:rsidR="00B62D07" w:rsidRPr="00A00650">
              <w:rPr>
                <w:rFonts w:ascii="Arial" w:hAnsi="Arial" w:cs="Arial"/>
                <w:sz w:val="22"/>
                <w:szCs w:val="22"/>
              </w:rPr>
              <w:t xml:space="preserve">pgs 9-48 </w:t>
            </w:r>
            <w:r w:rsidR="00670386" w:rsidRPr="00A00650">
              <w:rPr>
                <w:rFonts w:ascii="Arial" w:hAnsi="Arial" w:cs="Arial"/>
                <w:sz w:val="22"/>
                <w:szCs w:val="22"/>
              </w:rPr>
              <w:t xml:space="preserve">in </w:t>
            </w:r>
            <w:r w:rsidRPr="00A00650">
              <w:rPr>
                <w:rFonts w:ascii="Arial" w:hAnsi="Arial" w:cs="Arial"/>
                <w:i/>
                <w:sz w:val="22"/>
                <w:szCs w:val="22"/>
              </w:rPr>
              <w:t>Privacy, Crime and Terror: Legal Rights and Security in a Time of Peril</w:t>
            </w:r>
            <w:r w:rsidRPr="00A00650">
              <w:rPr>
                <w:rFonts w:ascii="Arial" w:hAnsi="Arial" w:cs="Arial"/>
                <w:sz w:val="22"/>
                <w:szCs w:val="22"/>
              </w:rPr>
              <w:t xml:space="preserve"> (Markham: LexisNexis </w:t>
            </w:r>
            <w:proofErr w:type="spellStart"/>
            <w:r w:rsidRPr="00A00650">
              <w:rPr>
                <w:rFonts w:ascii="Arial" w:hAnsi="Arial" w:cs="Arial"/>
                <w:sz w:val="22"/>
                <w:szCs w:val="22"/>
              </w:rPr>
              <w:t>Butterworths</w:t>
            </w:r>
            <w:proofErr w:type="spellEnd"/>
            <w:r w:rsidRPr="00A00650">
              <w:rPr>
                <w:rFonts w:ascii="Arial" w:hAnsi="Arial" w:cs="Arial"/>
                <w:sz w:val="22"/>
                <w:szCs w:val="22"/>
              </w:rPr>
              <w:t xml:space="preserve">, 2005) </w:t>
            </w:r>
          </w:p>
          <w:p w:rsidR="00B62D07" w:rsidRPr="00A00650" w:rsidRDefault="00B62D07" w:rsidP="00A64AB3">
            <w:pPr>
              <w:pStyle w:val="ListParagraph"/>
              <w:tabs>
                <w:tab w:val="left" w:pos="-720"/>
                <w:tab w:val="left" w:pos="0"/>
                <w:tab w:val="left" w:pos="720"/>
                <w:tab w:val="left" w:pos="1440"/>
                <w:tab w:val="right" w:pos="2250"/>
                <w:tab w:val="left" w:pos="2520"/>
                <w:tab w:val="left" w:pos="4320"/>
                <w:tab w:val="left" w:pos="5760"/>
              </w:tabs>
              <w:ind w:left="360"/>
              <w:rPr>
                <w:rFonts w:ascii="Arial" w:hAnsi="Arial" w:cs="Arial"/>
                <w:sz w:val="22"/>
                <w:szCs w:val="22"/>
              </w:rPr>
            </w:pPr>
          </w:p>
          <w:p w:rsidR="00121ABE" w:rsidRPr="00A00650" w:rsidRDefault="008F67B4" w:rsidP="00A64AB3">
            <w:pPr>
              <w:pStyle w:val="ListParagraph"/>
              <w:numPr>
                <w:ilvl w:val="0"/>
                <w:numId w:val="14"/>
              </w:numPr>
              <w:tabs>
                <w:tab w:val="left" w:pos="-720"/>
                <w:tab w:val="left" w:pos="0"/>
                <w:tab w:val="left" w:pos="720"/>
                <w:tab w:val="left" w:pos="1440"/>
                <w:tab w:val="right" w:pos="2250"/>
                <w:tab w:val="left" w:pos="2520"/>
                <w:tab w:val="left" w:pos="4320"/>
                <w:tab w:val="left" w:pos="5760"/>
              </w:tabs>
              <w:ind w:left="360"/>
              <w:rPr>
                <w:rStyle w:val="neutralcite"/>
                <w:rFonts w:ascii="Arial" w:hAnsi="Arial" w:cs="Arial"/>
                <w:sz w:val="22"/>
                <w:szCs w:val="22"/>
              </w:rPr>
            </w:pPr>
            <w:r w:rsidRPr="00A00650">
              <w:rPr>
                <w:sz w:val="22"/>
                <w:szCs w:val="22"/>
              </w:rPr>
              <w:t xml:space="preserve"> </w:t>
            </w:r>
            <w:r w:rsidR="00121ABE" w:rsidRPr="00A00650">
              <w:rPr>
                <w:rStyle w:val="Title1"/>
                <w:rFonts w:ascii="Arial" w:hAnsi="Arial" w:cs="Arial"/>
                <w:i/>
                <w:sz w:val="22"/>
                <w:szCs w:val="22"/>
              </w:rPr>
              <w:t xml:space="preserve">R. v. </w:t>
            </w:r>
            <w:proofErr w:type="spellStart"/>
            <w:r w:rsidR="00121ABE" w:rsidRPr="00A00650">
              <w:rPr>
                <w:rStyle w:val="Title1"/>
                <w:rFonts w:ascii="Arial" w:hAnsi="Arial" w:cs="Arial"/>
                <w:i/>
                <w:sz w:val="22"/>
                <w:szCs w:val="22"/>
              </w:rPr>
              <w:t>Tse</w:t>
            </w:r>
            <w:proofErr w:type="spellEnd"/>
            <w:r w:rsidR="00121ABE" w:rsidRPr="00A00650">
              <w:rPr>
                <w:rFonts w:ascii="Arial" w:hAnsi="Arial" w:cs="Arial"/>
                <w:sz w:val="22"/>
                <w:szCs w:val="22"/>
              </w:rPr>
              <w:t xml:space="preserve">, </w:t>
            </w:r>
            <w:r w:rsidR="00121ABE" w:rsidRPr="00A00650">
              <w:rPr>
                <w:rStyle w:val="neutralcite"/>
                <w:rFonts w:ascii="Arial" w:hAnsi="Arial" w:cs="Arial"/>
                <w:sz w:val="22"/>
                <w:szCs w:val="22"/>
              </w:rPr>
              <w:t xml:space="preserve">2012 SCC 16 </w:t>
            </w:r>
            <w:hyperlink r:id="rId31" w:history="1">
              <w:r w:rsidR="00121ABE" w:rsidRPr="00A00650">
                <w:rPr>
                  <w:rStyle w:val="Hyperlink"/>
                  <w:rFonts w:ascii="Arial" w:hAnsi="Arial" w:cs="Arial"/>
                  <w:sz w:val="22"/>
                  <w:szCs w:val="22"/>
                </w:rPr>
                <w:t>http://scc.lexum.org/en/2012/2012scc16/2012scc16.html</w:t>
              </w:r>
            </w:hyperlink>
            <w:r w:rsidR="00121ABE" w:rsidRPr="00A00650">
              <w:rPr>
                <w:rStyle w:val="neutralcite"/>
                <w:rFonts w:ascii="Arial" w:hAnsi="Arial" w:cs="Arial"/>
                <w:sz w:val="22"/>
                <w:szCs w:val="22"/>
              </w:rPr>
              <w:t xml:space="preserve"> </w:t>
            </w:r>
          </w:p>
          <w:p w:rsidR="00B62D07" w:rsidRPr="00A00650" w:rsidRDefault="00B62D07" w:rsidP="00A64AB3">
            <w:pPr>
              <w:pStyle w:val="ListParagraph"/>
              <w:tabs>
                <w:tab w:val="left" w:pos="-720"/>
                <w:tab w:val="left" w:pos="0"/>
                <w:tab w:val="left" w:pos="720"/>
                <w:tab w:val="left" w:pos="1440"/>
                <w:tab w:val="right" w:pos="2250"/>
                <w:tab w:val="left" w:pos="2520"/>
                <w:tab w:val="left" w:pos="4320"/>
                <w:tab w:val="left" w:pos="5760"/>
              </w:tabs>
              <w:ind w:left="360"/>
              <w:rPr>
                <w:rStyle w:val="neutralcite"/>
                <w:rFonts w:ascii="Arial" w:hAnsi="Arial" w:cs="Arial"/>
                <w:sz w:val="22"/>
                <w:szCs w:val="22"/>
              </w:rPr>
            </w:pPr>
          </w:p>
          <w:p w:rsidR="00B305F7" w:rsidRPr="00A00650" w:rsidRDefault="00293F07" w:rsidP="00A64AB3">
            <w:pPr>
              <w:pStyle w:val="Heading3"/>
              <w:numPr>
                <w:ilvl w:val="0"/>
                <w:numId w:val="14"/>
              </w:numPr>
              <w:ind w:left="360"/>
              <w:outlineLvl w:val="2"/>
              <w:rPr>
                <w:rFonts w:ascii="Arial" w:hAnsi="Arial" w:cs="Arial"/>
                <w:b w:val="0"/>
                <w:szCs w:val="22"/>
              </w:rPr>
            </w:pPr>
            <w:r w:rsidRPr="00A00650">
              <w:rPr>
                <w:rFonts w:ascii="Arial" w:hAnsi="Arial" w:cs="Arial"/>
                <w:b w:val="0"/>
                <w:szCs w:val="22"/>
              </w:rPr>
              <w:t xml:space="preserve">Everything You Always Wanted to Know About Lawful Access, But Were (Understandably) Afraid To Ask, Prof. M. </w:t>
            </w:r>
            <w:proofErr w:type="spellStart"/>
            <w:r w:rsidRPr="00A00650">
              <w:rPr>
                <w:rFonts w:ascii="Arial" w:hAnsi="Arial" w:cs="Arial"/>
                <w:b w:val="0"/>
                <w:szCs w:val="22"/>
              </w:rPr>
              <w:t>Geist</w:t>
            </w:r>
            <w:proofErr w:type="spellEnd"/>
            <w:r w:rsidRPr="00A00650">
              <w:rPr>
                <w:rFonts w:ascii="Arial" w:hAnsi="Arial" w:cs="Arial"/>
                <w:b w:val="0"/>
                <w:szCs w:val="22"/>
              </w:rPr>
              <w:t xml:space="preserve"> </w:t>
            </w:r>
            <w:r w:rsidR="003439B4">
              <w:rPr>
                <w:rFonts w:ascii="Arial" w:hAnsi="Arial" w:cs="Arial"/>
                <w:b w:val="0"/>
                <w:szCs w:val="22"/>
              </w:rPr>
              <w:t>(</w:t>
            </w:r>
            <w:r w:rsidRPr="00A00650">
              <w:rPr>
                <w:rFonts w:ascii="Arial" w:hAnsi="Arial" w:cs="Arial"/>
                <w:b w:val="0"/>
                <w:szCs w:val="22"/>
              </w:rPr>
              <w:t>Feb 2012</w:t>
            </w:r>
            <w:r w:rsidR="003439B4">
              <w:rPr>
                <w:rFonts w:ascii="Arial" w:hAnsi="Arial" w:cs="Arial"/>
                <w:b w:val="0"/>
                <w:szCs w:val="22"/>
              </w:rPr>
              <w:t>)</w:t>
            </w:r>
            <w:r w:rsidRPr="00A00650">
              <w:rPr>
                <w:rFonts w:ascii="Arial" w:hAnsi="Arial" w:cs="Arial"/>
                <w:b w:val="0"/>
                <w:szCs w:val="22"/>
              </w:rPr>
              <w:t xml:space="preserve"> </w:t>
            </w:r>
            <w:hyperlink r:id="rId32" w:history="1">
              <w:r w:rsidRPr="00A00650">
                <w:rPr>
                  <w:rStyle w:val="Hyperlink"/>
                  <w:rFonts w:ascii="Arial" w:hAnsi="Arial" w:cs="Arial"/>
                  <w:b w:val="0"/>
                  <w:szCs w:val="22"/>
                </w:rPr>
                <w:t>http://www.michaelgeist.ca/content/view/6316/125/</w:t>
              </w:r>
            </w:hyperlink>
            <w:r w:rsidRPr="00A00650">
              <w:rPr>
                <w:rFonts w:ascii="Arial" w:hAnsi="Arial" w:cs="Arial"/>
                <w:b w:val="0"/>
                <w:szCs w:val="22"/>
              </w:rPr>
              <w:t xml:space="preserve"> </w:t>
            </w:r>
          </w:p>
          <w:p w:rsidR="00B62D07" w:rsidRPr="00A00650" w:rsidRDefault="00B62D07" w:rsidP="00B62D07">
            <w:pPr>
              <w:rPr>
                <w:sz w:val="22"/>
                <w:szCs w:val="22"/>
              </w:rPr>
            </w:pPr>
          </w:p>
        </w:tc>
      </w:tr>
      <w:tr w:rsidR="00803A21" w:rsidRPr="00A00650" w:rsidTr="00575F2A">
        <w:tc>
          <w:tcPr>
            <w:tcW w:w="1830" w:type="dxa"/>
          </w:tcPr>
          <w:p w:rsidR="0017210B"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Week 5: </w:t>
            </w:r>
          </w:p>
          <w:p w:rsidR="00803A21" w:rsidRPr="00A00650"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Oct 04</w:t>
            </w:r>
          </w:p>
          <w:p w:rsidR="00970C8B" w:rsidRPr="00A00650" w:rsidRDefault="00970C8B" w:rsidP="00386E8F">
            <w:pPr>
              <w:pStyle w:val="PlainText"/>
              <w:rPr>
                <w:rFonts w:ascii="Arial" w:hAnsi="Arial" w:cs="Arial"/>
                <w:sz w:val="22"/>
                <w:szCs w:val="22"/>
              </w:rPr>
            </w:pPr>
          </w:p>
          <w:p w:rsidR="00386E8F" w:rsidRPr="00A00650" w:rsidRDefault="00386E8F" w:rsidP="00386E8F">
            <w:pPr>
              <w:pStyle w:val="PlainText"/>
              <w:rPr>
                <w:rFonts w:ascii="Arial" w:hAnsi="Arial" w:cs="Arial"/>
                <w:bCs/>
                <w:sz w:val="22"/>
                <w:szCs w:val="22"/>
              </w:rPr>
            </w:pPr>
            <w:r w:rsidRPr="00A00650">
              <w:rPr>
                <w:rFonts w:ascii="Arial" w:hAnsi="Arial" w:cs="Arial"/>
                <w:bCs/>
                <w:i/>
                <w:sz w:val="22"/>
                <w:szCs w:val="22"/>
              </w:rPr>
              <w:t>Watching the Detectives</w:t>
            </w:r>
            <w:r w:rsidR="003D6BD9" w:rsidRPr="00A00650">
              <w:rPr>
                <w:rFonts w:ascii="Arial" w:hAnsi="Arial" w:cs="Arial"/>
                <w:bCs/>
                <w:i/>
                <w:sz w:val="22"/>
                <w:szCs w:val="22"/>
              </w:rPr>
              <w:t xml:space="preserve">, </w:t>
            </w:r>
            <w:r w:rsidR="003D6BD9" w:rsidRPr="00A00650">
              <w:rPr>
                <w:rFonts w:ascii="Arial" w:hAnsi="Arial" w:cs="Arial"/>
                <w:bCs/>
                <w:sz w:val="22"/>
                <w:szCs w:val="22"/>
              </w:rPr>
              <w:t>Elvis Costello</w:t>
            </w:r>
          </w:p>
          <w:p w:rsidR="00386E8F" w:rsidRPr="00A00650" w:rsidRDefault="00386E8F"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p>
          <w:p w:rsidR="00104F62" w:rsidRPr="00104F62" w:rsidRDefault="00104F62" w:rsidP="00104F62">
            <w:pPr>
              <w:rPr>
                <w:rFonts w:ascii="Arial" w:hAnsi="Arial" w:cs="Arial"/>
                <w:i/>
                <w:sz w:val="20"/>
                <w:szCs w:val="20"/>
              </w:rPr>
            </w:pPr>
            <w:r w:rsidRPr="00104F62">
              <w:rPr>
                <w:rFonts w:ascii="Arial" w:hAnsi="Arial" w:cs="Arial"/>
                <w:i/>
                <w:sz w:val="20"/>
                <w:szCs w:val="20"/>
              </w:rPr>
              <w:t>You think you're alone</w:t>
            </w:r>
            <w:r>
              <w:rPr>
                <w:rFonts w:ascii="Arial" w:hAnsi="Arial" w:cs="Arial"/>
                <w:i/>
                <w:sz w:val="20"/>
                <w:szCs w:val="20"/>
              </w:rPr>
              <w:t xml:space="preserve"> until you realize you're in it. Now fear is here to stay.</w:t>
            </w:r>
            <w:r w:rsidRPr="00104F62">
              <w:rPr>
                <w:rFonts w:ascii="Arial" w:hAnsi="Arial" w:cs="Arial"/>
                <w:i/>
                <w:sz w:val="20"/>
                <w:szCs w:val="20"/>
              </w:rPr>
              <w:t xml:space="preserve"> Love is here for a visit.</w:t>
            </w:r>
            <w:r w:rsidRPr="00104F62">
              <w:rPr>
                <w:rFonts w:ascii="Arial" w:hAnsi="Arial" w:cs="Arial"/>
                <w:i/>
                <w:sz w:val="20"/>
                <w:szCs w:val="20"/>
              </w:rPr>
              <w:br/>
              <w:t>They call it instant justice when it's past the legal limit.</w:t>
            </w:r>
            <w:r w:rsidRPr="00104F62">
              <w:rPr>
                <w:rFonts w:ascii="Arial" w:hAnsi="Arial" w:cs="Arial"/>
                <w:i/>
                <w:sz w:val="20"/>
                <w:szCs w:val="20"/>
              </w:rPr>
              <w:br/>
              <w:t xml:space="preserve">Someone's scratching at the window. I wonder who is </w:t>
            </w:r>
            <w:proofErr w:type="gramStart"/>
            <w:r w:rsidRPr="00104F62">
              <w:rPr>
                <w:rFonts w:ascii="Arial" w:hAnsi="Arial" w:cs="Arial"/>
                <w:i/>
                <w:sz w:val="20"/>
                <w:szCs w:val="20"/>
              </w:rPr>
              <w:t>it?</w:t>
            </w:r>
            <w:proofErr w:type="gramEnd"/>
          </w:p>
          <w:p w:rsidR="00970C8B" w:rsidRPr="00A00650" w:rsidRDefault="00970C8B" w:rsidP="00104F62">
            <w:pPr>
              <w:rPr>
                <w:rFonts w:ascii="Arial" w:hAnsi="Arial" w:cs="Arial"/>
                <w:b/>
                <w:bCs/>
                <w:sz w:val="22"/>
                <w:szCs w:val="22"/>
                <w:lang w:val="en-CA"/>
              </w:rPr>
            </w:pPr>
          </w:p>
        </w:tc>
        <w:tc>
          <w:tcPr>
            <w:tcW w:w="8700" w:type="dxa"/>
          </w:tcPr>
          <w:p w:rsidR="00121ABE" w:rsidRPr="004E46BB" w:rsidRDefault="00121ABE" w:rsidP="00121ABE">
            <w:pPr>
              <w:pStyle w:val="PlainText"/>
              <w:rPr>
                <w:rFonts w:ascii="Arial" w:hAnsi="Arial" w:cs="Arial"/>
                <w:b/>
                <w:i/>
                <w:sz w:val="22"/>
                <w:szCs w:val="22"/>
              </w:rPr>
            </w:pPr>
            <w:r w:rsidRPr="00A00650">
              <w:rPr>
                <w:rFonts w:ascii="Arial" w:hAnsi="Arial" w:cs="Arial"/>
                <w:b/>
                <w:sz w:val="22"/>
                <w:szCs w:val="22"/>
              </w:rPr>
              <w:t xml:space="preserve">Privacy and Civil Liberties vs. National Security and Public Safety: </w:t>
            </w:r>
            <w:proofErr w:type="spellStart"/>
            <w:r w:rsidR="00D62C6D">
              <w:rPr>
                <w:rFonts w:ascii="Arial" w:hAnsi="Arial" w:cs="Arial"/>
                <w:i/>
                <w:sz w:val="22"/>
                <w:szCs w:val="22"/>
              </w:rPr>
              <w:t>Arar</w:t>
            </w:r>
            <w:proofErr w:type="spellEnd"/>
            <w:r w:rsidR="00D62C6D">
              <w:rPr>
                <w:rFonts w:ascii="Arial" w:hAnsi="Arial" w:cs="Arial"/>
                <w:i/>
                <w:sz w:val="22"/>
                <w:szCs w:val="22"/>
              </w:rPr>
              <w:t xml:space="preserve"> Inquiry; </w:t>
            </w:r>
            <w:r w:rsidRPr="004E46BB">
              <w:rPr>
                <w:rFonts w:ascii="Arial" w:hAnsi="Arial" w:cs="Arial"/>
                <w:i/>
                <w:sz w:val="22"/>
                <w:szCs w:val="22"/>
              </w:rPr>
              <w:t xml:space="preserve">Security Certificate Cases; </w:t>
            </w:r>
            <w:r w:rsidR="00D62C6D">
              <w:rPr>
                <w:rFonts w:ascii="Arial" w:hAnsi="Arial" w:cs="Arial"/>
                <w:i/>
                <w:sz w:val="22"/>
                <w:szCs w:val="22"/>
              </w:rPr>
              <w:t>i</w:t>
            </w:r>
            <w:r w:rsidR="004E46BB" w:rsidRPr="004E46BB">
              <w:rPr>
                <w:rFonts w:ascii="Arial" w:hAnsi="Arial" w:cs="Arial"/>
                <w:i/>
                <w:sz w:val="22"/>
                <w:szCs w:val="22"/>
              </w:rPr>
              <w:t>nformation-sharing oversight</w:t>
            </w:r>
            <w:r w:rsidR="00D62C6D">
              <w:rPr>
                <w:rFonts w:ascii="Arial" w:hAnsi="Arial" w:cs="Arial"/>
                <w:i/>
                <w:sz w:val="22"/>
                <w:szCs w:val="22"/>
              </w:rPr>
              <w:t>; border security</w:t>
            </w:r>
            <w:r w:rsidR="004E46BB" w:rsidRPr="004E46BB">
              <w:rPr>
                <w:rFonts w:ascii="Arial" w:hAnsi="Arial" w:cs="Arial"/>
                <w:i/>
                <w:sz w:val="22"/>
                <w:szCs w:val="22"/>
              </w:rPr>
              <w:t>.</w:t>
            </w:r>
          </w:p>
          <w:p w:rsidR="00121ABE" w:rsidRPr="00A00650" w:rsidRDefault="00121ABE" w:rsidP="00121ABE">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p>
          <w:p w:rsidR="00804955" w:rsidRPr="00A00650" w:rsidRDefault="00121ABE" w:rsidP="00A64AB3">
            <w:pPr>
              <w:pStyle w:val="ListParagraph"/>
              <w:numPr>
                <w:ilvl w:val="0"/>
                <w:numId w:val="14"/>
              </w:numPr>
              <w:ind w:left="402"/>
              <w:rPr>
                <w:rStyle w:val="st"/>
                <w:rFonts w:ascii="Arial" w:hAnsi="Arial" w:cs="Arial"/>
                <w:b/>
                <w:sz w:val="22"/>
                <w:szCs w:val="22"/>
              </w:rPr>
            </w:pPr>
            <w:proofErr w:type="spellStart"/>
            <w:r w:rsidRPr="00A00650">
              <w:rPr>
                <w:rFonts w:ascii="Arial" w:hAnsi="Arial" w:cs="Arial"/>
                <w:bCs/>
                <w:i/>
                <w:iCs/>
                <w:sz w:val="22"/>
                <w:szCs w:val="22"/>
              </w:rPr>
              <w:t>Charkaoui</w:t>
            </w:r>
            <w:proofErr w:type="spellEnd"/>
            <w:r w:rsidRPr="00A00650">
              <w:rPr>
                <w:rFonts w:ascii="Arial" w:hAnsi="Arial" w:cs="Arial"/>
                <w:bCs/>
                <w:i/>
                <w:iCs/>
                <w:sz w:val="22"/>
                <w:szCs w:val="22"/>
              </w:rPr>
              <w:t xml:space="preserve"> v. Canada (Minister of Citizenship and Immigration)</w:t>
            </w:r>
            <w:r w:rsidRPr="00A00650">
              <w:rPr>
                <w:rFonts w:ascii="Arial" w:hAnsi="Arial" w:cs="Arial"/>
                <w:sz w:val="22"/>
                <w:szCs w:val="22"/>
              </w:rPr>
              <w:t>, 2007 SCC 9</w:t>
            </w:r>
            <w:r w:rsidR="00E53E71" w:rsidRPr="00A00650">
              <w:rPr>
                <w:rFonts w:ascii="Arial" w:hAnsi="Arial" w:cs="Arial"/>
                <w:sz w:val="22"/>
                <w:szCs w:val="22"/>
              </w:rPr>
              <w:t xml:space="preserve"> </w:t>
            </w:r>
            <w:r w:rsidR="00167FBF" w:rsidRPr="00A00650">
              <w:rPr>
                <w:rFonts w:ascii="Arial" w:hAnsi="Arial" w:cs="Arial"/>
                <w:sz w:val="22"/>
                <w:szCs w:val="22"/>
              </w:rPr>
              <w:t xml:space="preserve">- </w:t>
            </w:r>
            <w:r w:rsidR="00804955" w:rsidRPr="00A00650">
              <w:rPr>
                <w:rFonts w:ascii="Arial" w:hAnsi="Arial" w:cs="Arial"/>
                <w:b/>
                <w:sz w:val="22"/>
                <w:szCs w:val="22"/>
              </w:rPr>
              <w:t>READ E</w:t>
            </w:r>
            <w:r w:rsidR="00167FBF" w:rsidRPr="00A00650">
              <w:rPr>
                <w:rFonts w:ascii="Arial" w:hAnsi="Arial" w:cs="Arial"/>
                <w:b/>
                <w:sz w:val="22"/>
                <w:szCs w:val="22"/>
              </w:rPr>
              <w:t>XCERPT</w:t>
            </w:r>
            <w:r w:rsidR="00804955" w:rsidRPr="00A00650">
              <w:rPr>
                <w:rFonts w:ascii="Arial" w:hAnsi="Arial" w:cs="Arial"/>
                <w:b/>
                <w:sz w:val="22"/>
                <w:szCs w:val="22"/>
              </w:rPr>
              <w:t xml:space="preserve"> </w:t>
            </w:r>
            <w:r w:rsidR="00167FBF" w:rsidRPr="00A00650">
              <w:rPr>
                <w:rFonts w:ascii="Arial" w:hAnsi="Arial" w:cs="Arial"/>
                <w:b/>
                <w:sz w:val="22"/>
                <w:szCs w:val="22"/>
              </w:rPr>
              <w:t>ONLY</w:t>
            </w:r>
            <w:r w:rsidR="00167FBF" w:rsidRPr="00A00650">
              <w:rPr>
                <w:rFonts w:ascii="Arial" w:hAnsi="Arial" w:cs="Arial"/>
                <w:sz w:val="22"/>
                <w:szCs w:val="22"/>
              </w:rPr>
              <w:t xml:space="preserve"> </w:t>
            </w:r>
            <w:r w:rsidR="001B632B" w:rsidRPr="00A00650">
              <w:rPr>
                <w:rFonts w:ascii="Arial" w:hAnsi="Arial" w:cs="Arial"/>
                <w:sz w:val="22"/>
                <w:szCs w:val="22"/>
              </w:rPr>
              <w:t xml:space="preserve">available at </w:t>
            </w:r>
            <w:hyperlink r:id="rId33" w:history="1">
              <w:r w:rsidR="0015404A" w:rsidRPr="00A00650">
                <w:rPr>
                  <w:rStyle w:val="Hyperlink"/>
                  <w:rFonts w:ascii="Arial" w:hAnsi="Arial" w:cs="Arial"/>
                  <w:sz w:val="22"/>
                  <w:szCs w:val="22"/>
                </w:rPr>
                <w:t>www.</w:t>
              </w:r>
              <w:r w:rsidR="0015404A" w:rsidRPr="00A00650">
                <w:rPr>
                  <w:rStyle w:val="Hyperlink"/>
                  <w:rFonts w:ascii="Arial" w:hAnsi="Arial" w:cs="Arial"/>
                  <w:bCs/>
                  <w:sz w:val="22"/>
                  <w:szCs w:val="22"/>
                </w:rPr>
                <w:t>emp</w:t>
              </w:r>
              <w:r w:rsidR="0015404A" w:rsidRPr="00A00650">
                <w:rPr>
                  <w:rStyle w:val="Hyperlink"/>
                  <w:rFonts w:ascii="Arial" w:hAnsi="Arial" w:cs="Arial"/>
                  <w:sz w:val="22"/>
                  <w:szCs w:val="22"/>
                </w:rPr>
                <w:t>.</w:t>
              </w:r>
              <w:r w:rsidR="0015404A" w:rsidRPr="00A00650">
                <w:rPr>
                  <w:rStyle w:val="Hyperlink"/>
                  <w:rFonts w:ascii="Arial" w:hAnsi="Arial" w:cs="Arial"/>
                  <w:bCs/>
                  <w:sz w:val="22"/>
                  <w:szCs w:val="22"/>
                </w:rPr>
                <w:t>ca</w:t>
              </w:r>
              <w:r w:rsidR="0015404A" w:rsidRPr="00A00650">
                <w:rPr>
                  <w:rStyle w:val="Hyperlink"/>
                  <w:rFonts w:ascii="Arial" w:hAnsi="Arial" w:cs="Arial"/>
                  <w:sz w:val="22"/>
                  <w:szCs w:val="22"/>
                </w:rPr>
                <w:t>/</w:t>
              </w:r>
              <w:r w:rsidR="0015404A" w:rsidRPr="00A00650">
                <w:rPr>
                  <w:rStyle w:val="Hyperlink"/>
                  <w:rFonts w:ascii="Arial" w:hAnsi="Arial" w:cs="Arial"/>
                  <w:bCs/>
                  <w:sz w:val="22"/>
                  <w:szCs w:val="22"/>
                </w:rPr>
                <w:t>links</w:t>
              </w:r>
              <w:r w:rsidR="0015404A" w:rsidRPr="00A00650">
                <w:rPr>
                  <w:rStyle w:val="Hyperlink"/>
                  <w:rFonts w:ascii="Arial" w:hAnsi="Arial" w:cs="Arial"/>
                  <w:sz w:val="22"/>
                  <w:szCs w:val="22"/>
                </w:rPr>
                <w:t>/</w:t>
              </w:r>
              <w:r w:rsidR="0015404A" w:rsidRPr="00A00650">
                <w:rPr>
                  <w:rStyle w:val="Hyperlink"/>
                  <w:rFonts w:ascii="Arial" w:hAnsi="Arial" w:cs="Arial"/>
                  <w:bCs/>
                  <w:sz w:val="22"/>
                  <w:szCs w:val="22"/>
                </w:rPr>
                <w:t>adminlaw</w:t>
              </w:r>
              <w:r w:rsidR="0015404A" w:rsidRPr="00A00650">
                <w:rPr>
                  <w:rStyle w:val="Hyperlink"/>
                  <w:rFonts w:ascii="Arial" w:hAnsi="Arial" w:cs="Arial"/>
                  <w:sz w:val="22"/>
                  <w:szCs w:val="22"/>
                </w:rPr>
                <w:t>/.../</w:t>
              </w:r>
              <w:r w:rsidR="0015404A" w:rsidRPr="00A00650">
                <w:rPr>
                  <w:rStyle w:val="Hyperlink"/>
                  <w:rFonts w:ascii="Arial" w:hAnsi="Arial" w:cs="Arial"/>
                  <w:bCs/>
                  <w:sz w:val="22"/>
                  <w:szCs w:val="22"/>
                </w:rPr>
                <w:t>AdminLaw</w:t>
              </w:r>
              <w:r w:rsidR="0015404A" w:rsidRPr="00A00650">
                <w:rPr>
                  <w:rStyle w:val="Hyperlink"/>
                  <w:rFonts w:ascii="Arial" w:hAnsi="Arial" w:cs="Arial"/>
                  <w:sz w:val="22"/>
                  <w:szCs w:val="22"/>
                </w:rPr>
                <w:t>_11_c1_</w:t>
              </w:r>
              <w:r w:rsidR="0015404A" w:rsidRPr="00A00650">
                <w:rPr>
                  <w:rStyle w:val="Hyperlink"/>
                  <w:rFonts w:ascii="Arial" w:hAnsi="Arial" w:cs="Arial"/>
                  <w:bCs/>
                  <w:sz w:val="22"/>
                  <w:szCs w:val="22"/>
                </w:rPr>
                <w:t>Charkaoui</w:t>
              </w:r>
              <w:r w:rsidR="0015404A" w:rsidRPr="00A00650">
                <w:rPr>
                  <w:rStyle w:val="Hyperlink"/>
                  <w:rFonts w:ascii="Arial" w:hAnsi="Arial" w:cs="Arial"/>
                  <w:sz w:val="22"/>
                  <w:szCs w:val="22"/>
                </w:rPr>
                <w:t>.doc</w:t>
              </w:r>
            </w:hyperlink>
            <w:r w:rsidR="0015404A" w:rsidRPr="00A00650">
              <w:rPr>
                <w:rStyle w:val="HTMLCite"/>
                <w:sz w:val="22"/>
                <w:szCs w:val="22"/>
              </w:rPr>
              <w:t xml:space="preserve"> </w:t>
            </w:r>
            <w:r w:rsidR="00804955" w:rsidRPr="00A00650">
              <w:rPr>
                <w:rStyle w:val="HTMLCite"/>
                <w:rFonts w:ascii="Arial" w:hAnsi="Arial" w:cs="Arial"/>
                <w:i w:val="0"/>
                <w:sz w:val="22"/>
                <w:szCs w:val="22"/>
              </w:rPr>
              <w:t xml:space="preserve">from Ch 11, </w:t>
            </w:r>
            <w:r w:rsidR="0015404A" w:rsidRPr="00A00650">
              <w:rPr>
                <w:rStyle w:val="HTMLCite"/>
                <w:rFonts w:ascii="Arial" w:hAnsi="Arial" w:cs="Arial"/>
                <w:i w:val="0"/>
                <w:sz w:val="22"/>
                <w:szCs w:val="22"/>
              </w:rPr>
              <w:t>“</w:t>
            </w:r>
            <w:r w:rsidR="00804955" w:rsidRPr="00A00650">
              <w:rPr>
                <w:rStyle w:val="st"/>
                <w:rFonts w:ascii="Arial" w:hAnsi="Arial" w:cs="Arial"/>
                <w:sz w:val="22"/>
                <w:szCs w:val="22"/>
              </w:rPr>
              <w:t xml:space="preserve">The Limits of </w:t>
            </w:r>
            <w:r w:rsidR="00804955" w:rsidRPr="00A00650">
              <w:rPr>
                <w:rStyle w:val="Emphasis"/>
                <w:rFonts w:ascii="Arial" w:hAnsi="Arial" w:cs="Arial"/>
                <w:i w:val="0"/>
                <w:sz w:val="22"/>
                <w:szCs w:val="22"/>
              </w:rPr>
              <w:t>Administrative Law</w:t>
            </w:r>
            <w:r w:rsidR="00804955" w:rsidRPr="00A00650">
              <w:rPr>
                <w:rStyle w:val="st"/>
                <w:rFonts w:ascii="Arial" w:hAnsi="Arial" w:cs="Arial"/>
                <w:sz w:val="22"/>
                <w:szCs w:val="22"/>
              </w:rPr>
              <w:t xml:space="preserve"> in the National Security State</w:t>
            </w:r>
            <w:r w:rsidR="0015404A" w:rsidRPr="00A00650">
              <w:rPr>
                <w:rStyle w:val="st"/>
                <w:rFonts w:ascii="Arial" w:hAnsi="Arial" w:cs="Arial"/>
                <w:sz w:val="22"/>
                <w:szCs w:val="22"/>
              </w:rPr>
              <w:t xml:space="preserve">,” </w:t>
            </w:r>
            <w:r w:rsidR="00470336" w:rsidRPr="00A00650">
              <w:rPr>
                <w:rStyle w:val="st"/>
                <w:rFonts w:ascii="Arial" w:hAnsi="Arial" w:cs="Arial"/>
                <w:sz w:val="22"/>
                <w:szCs w:val="22"/>
              </w:rPr>
              <w:t xml:space="preserve">Craig </w:t>
            </w:r>
            <w:proofErr w:type="spellStart"/>
            <w:r w:rsidR="00470336" w:rsidRPr="00A00650">
              <w:rPr>
                <w:rStyle w:val="st"/>
                <w:rFonts w:ascii="Arial" w:hAnsi="Arial" w:cs="Arial"/>
                <w:sz w:val="22"/>
                <w:szCs w:val="22"/>
              </w:rPr>
              <w:t>Forcese</w:t>
            </w:r>
            <w:proofErr w:type="spellEnd"/>
            <w:r w:rsidR="001B632B" w:rsidRPr="00A00650">
              <w:rPr>
                <w:rStyle w:val="st"/>
                <w:rFonts w:ascii="Arial" w:hAnsi="Arial" w:cs="Arial"/>
                <w:sz w:val="22"/>
                <w:szCs w:val="22"/>
              </w:rPr>
              <w:t xml:space="preserve"> </w:t>
            </w:r>
            <w:r w:rsidR="00CE5382">
              <w:rPr>
                <w:rStyle w:val="st"/>
                <w:rFonts w:ascii="Arial" w:hAnsi="Arial" w:cs="Arial"/>
                <w:sz w:val="22"/>
                <w:szCs w:val="22"/>
              </w:rPr>
              <w:t xml:space="preserve">in </w:t>
            </w:r>
            <w:r w:rsidR="00CE5382" w:rsidRPr="00A00650">
              <w:rPr>
                <w:rStyle w:val="HTMLCite"/>
                <w:rFonts w:ascii="Arial" w:hAnsi="Arial" w:cs="Arial"/>
                <w:sz w:val="22"/>
                <w:szCs w:val="22"/>
              </w:rPr>
              <w:t>Administrative Law in Context</w:t>
            </w:r>
            <w:r w:rsidR="00CE5382" w:rsidRPr="00A00650">
              <w:rPr>
                <w:rStyle w:val="HTMLCite"/>
                <w:rFonts w:ascii="Arial" w:hAnsi="Arial" w:cs="Arial"/>
                <w:i w:val="0"/>
                <w:sz w:val="22"/>
                <w:szCs w:val="22"/>
              </w:rPr>
              <w:t xml:space="preserve">, Flood and </w:t>
            </w:r>
            <w:proofErr w:type="spellStart"/>
            <w:r w:rsidR="00CE5382" w:rsidRPr="00A00650">
              <w:rPr>
                <w:rStyle w:val="HTMLCite"/>
                <w:rFonts w:ascii="Arial" w:hAnsi="Arial" w:cs="Arial"/>
                <w:i w:val="0"/>
                <w:sz w:val="22"/>
                <w:szCs w:val="22"/>
              </w:rPr>
              <w:t>Sossin</w:t>
            </w:r>
            <w:proofErr w:type="spellEnd"/>
            <w:r w:rsidR="00CE5382" w:rsidRPr="00A00650">
              <w:rPr>
                <w:rStyle w:val="HTMLCite"/>
                <w:rFonts w:ascii="Arial" w:hAnsi="Arial" w:cs="Arial"/>
                <w:i w:val="0"/>
                <w:sz w:val="22"/>
                <w:szCs w:val="22"/>
              </w:rPr>
              <w:t xml:space="preserve"> eds., </w:t>
            </w:r>
            <w:r w:rsidR="001B632B" w:rsidRPr="00A00650">
              <w:rPr>
                <w:rStyle w:val="st"/>
                <w:rFonts w:ascii="Arial" w:hAnsi="Arial" w:cs="Arial"/>
                <w:sz w:val="22"/>
                <w:szCs w:val="22"/>
              </w:rPr>
              <w:t xml:space="preserve">at </w:t>
            </w:r>
            <w:hyperlink r:id="rId34" w:history="1">
              <w:r w:rsidR="00804955" w:rsidRPr="00A00650">
                <w:rPr>
                  <w:rStyle w:val="Hyperlink"/>
                  <w:rFonts w:ascii="Arial" w:hAnsi="Arial" w:cs="Arial"/>
                  <w:sz w:val="22"/>
                  <w:szCs w:val="22"/>
                </w:rPr>
                <w:t>http://www.emp.ca/links/adminlaw/</w:t>
              </w:r>
            </w:hyperlink>
            <w:r w:rsidR="00804955" w:rsidRPr="00A00650">
              <w:rPr>
                <w:rStyle w:val="st"/>
                <w:rFonts w:ascii="Arial" w:hAnsi="Arial" w:cs="Arial"/>
                <w:sz w:val="22"/>
                <w:szCs w:val="22"/>
              </w:rPr>
              <w:t xml:space="preserve"> </w:t>
            </w:r>
          </w:p>
          <w:p w:rsidR="00F0036D" w:rsidRPr="00A00650" w:rsidRDefault="00F0036D" w:rsidP="00F0036D">
            <w:pPr>
              <w:pStyle w:val="ListParagraph"/>
              <w:rPr>
                <w:rFonts w:ascii="Arial" w:hAnsi="Arial" w:cs="Arial"/>
                <w:b/>
                <w:sz w:val="22"/>
                <w:szCs w:val="22"/>
              </w:rPr>
            </w:pPr>
          </w:p>
          <w:p w:rsidR="00121ABE" w:rsidRPr="00A00650" w:rsidRDefault="00E25A5E" w:rsidP="00804955">
            <w:pPr>
              <w:rPr>
                <w:rFonts w:ascii="Arial" w:hAnsi="Arial" w:cs="Arial"/>
                <w:sz w:val="22"/>
                <w:szCs w:val="22"/>
              </w:rPr>
            </w:pPr>
            <w:r w:rsidRPr="00A00650">
              <w:rPr>
                <w:rFonts w:ascii="Arial" w:hAnsi="Arial" w:cs="Arial"/>
                <w:sz w:val="22"/>
                <w:szCs w:val="22"/>
              </w:rPr>
              <w:t>L</w:t>
            </w:r>
            <w:r w:rsidR="00167FBF" w:rsidRPr="00A00650">
              <w:rPr>
                <w:rFonts w:ascii="Arial" w:hAnsi="Arial" w:cs="Arial"/>
                <w:sz w:val="22"/>
                <w:szCs w:val="22"/>
              </w:rPr>
              <w:t>ink to full case</w:t>
            </w:r>
            <w:r w:rsidR="00804955" w:rsidRPr="00A00650">
              <w:rPr>
                <w:rFonts w:ascii="Arial" w:hAnsi="Arial" w:cs="Arial"/>
                <w:sz w:val="22"/>
                <w:szCs w:val="22"/>
              </w:rPr>
              <w:t xml:space="preserve">: </w:t>
            </w:r>
            <w:hyperlink r:id="rId35" w:history="1">
              <w:r w:rsidR="00E53E71" w:rsidRPr="00A00650">
                <w:rPr>
                  <w:rStyle w:val="Hyperlink"/>
                  <w:rFonts w:ascii="Arial" w:hAnsi="Arial" w:cs="Arial"/>
                  <w:sz w:val="22"/>
                  <w:szCs w:val="22"/>
                </w:rPr>
                <w:t>http://scc.lexum.org/en/2007/2007scc9/2007scc9.html</w:t>
              </w:r>
            </w:hyperlink>
            <w:r w:rsidR="00E53E71" w:rsidRPr="00A00650">
              <w:rPr>
                <w:rFonts w:ascii="Arial" w:hAnsi="Arial" w:cs="Arial"/>
                <w:sz w:val="22"/>
                <w:szCs w:val="22"/>
              </w:rPr>
              <w:t xml:space="preserve"> </w:t>
            </w:r>
          </w:p>
          <w:p w:rsidR="00F0036D" w:rsidRPr="00A00650" w:rsidRDefault="00F0036D" w:rsidP="00804955">
            <w:pPr>
              <w:rPr>
                <w:rFonts w:ascii="Arial" w:hAnsi="Arial" w:cs="Arial"/>
                <w:sz w:val="22"/>
                <w:szCs w:val="22"/>
              </w:rPr>
            </w:pPr>
          </w:p>
          <w:p w:rsidR="003969DB" w:rsidRPr="00A00650" w:rsidRDefault="003969DB" w:rsidP="00A64AB3">
            <w:pPr>
              <w:pStyle w:val="NormalTimesNewRoman"/>
              <w:numPr>
                <w:ilvl w:val="0"/>
                <w:numId w:val="14"/>
              </w:numPr>
              <w:ind w:left="360"/>
              <w:rPr>
                <w:rFonts w:ascii="Arial" w:hAnsi="Arial" w:cs="Arial"/>
                <w:sz w:val="22"/>
                <w:szCs w:val="22"/>
              </w:rPr>
            </w:pPr>
            <w:r w:rsidRPr="00A00650">
              <w:rPr>
                <w:rFonts w:ascii="Arial" w:hAnsi="Arial" w:cs="Arial"/>
                <w:sz w:val="22"/>
                <w:szCs w:val="22"/>
              </w:rPr>
              <w:t xml:space="preserve">Jennifer A. Chandler, “Personal Privacy versus National Security:  Clarifying and Reframing the Trade-off” in Kerr, </w:t>
            </w:r>
            <w:proofErr w:type="spellStart"/>
            <w:r w:rsidRPr="00A00650">
              <w:rPr>
                <w:rFonts w:ascii="Arial" w:hAnsi="Arial" w:cs="Arial"/>
                <w:sz w:val="22"/>
                <w:szCs w:val="22"/>
              </w:rPr>
              <w:t>Lucock</w:t>
            </w:r>
            <w:proofErr w:type="spellEnd"/>
            <w:r w:rsidRPr="00A00650">
              <w:rPr>
                <w:rFonts w:ascii="Arial" w:hAnsi="Arial" w:cs="Arial"/>
                <w:sz w:val="22"/>
                <w:szCs w:val="22"/>
              </w:rPr>
              <w:t xml:space="preserve"> and Steeves, </w:t>
            </w:r>
            <w:proofErr w:type="gramStart"/>
            <w:r w:rsidRPr="00A00650">
              <w:rPr>
                <w:rFonts w:ascii="Arial" w:hAnsi="Arial" w:cs="Arial"/>
                <w:sz w:val="22"/>
                <w:szCs w:val="22"/>
              </w:rPr>
              <w:t>eds</w:t>
            </w:r>
            <w:proofErr w:type="gramEnd"/>
            <w:r w:rsidRPr="00A00650">
              <w:rPr>
                <w:rFonts w:ascii="Arial" w:hAnsi="Arial" w:cs="Arial"/>
                <w:sz w:val="22"/>
                <w:szCs w:val="22"/>
              </w:rPr>
              <w:t xml:space="preserve">. </w:t>
            </w:r>
            <w:r w:rsidRPr="00A00650">
              <w:rPr>
                <w:rFonts w:ascii="Arial" w:hAnsi="Arial" w:cs="Arial"/>
                <w:i/>
                <w:iCs/>
                <w:sz w:val="22"/>
                <w:szCs w:val="22"/>
              </w:rPr>
              <w:t>On the Identity Trail: Anonymity, Privacy and Identity in a Networked Society</w:t>
            </w:r>
            <w:r w:rsidRPr="00A00650">
              <w:rPr>
                <w:rFonts w:ascii="Arial" w:hAnsi="Arial" w:cs="Arial"/>
                <w:sz w:val="22"/>
                <w:szCs w:val="22"/>
              </w:rPr>
              <w:t xml:space="preserve">, (Oxford Univ. Press, 2009) pp. 121-138 </w:t>
            </w:r>
            <w:hyperlink r:id="rId36" w:history="1">
              <w:r w:rsidRPr="00A00650">
                <w:rPr>
                  <w:rStyle w:val="Hyperlink"/>
                  <w:rFonts w:ascii="Arial" w:hAnsi="Arial" w:cs="Arial"/>
                  <w:sz w:val="22"/>
                  <w:szCs w:val="22"/>
                </w:rPr>
                <w:t>http://www.idtrail.org/files/ID%20Trail%20Book/9780195372472_kerr_07.pdf</w:t>
              </w:r>
            </w:hyperlink>
          </w:p>
          <w:p w:rsidR="00E25A5E" w:rsidRPr="00A00650" w:rsidRDefault="00E25A5E" w:rsidP="00A64AB3">
            <w:pPr>
              <w:pStyle w:val="NormalTimesNewRoman"/>
              <w:ind w:left="360"/>
              <w:rPr>
                <w:rFonts w:ascii="Arial" w:hAnsi="Arial" w:cs="Arial"/>
                <w:sz w:val="22"/>
                <w:szCs w:val="22"/>
              </w:rPr>
            </w:pPr>
          </w:p>
          <w:p w:rsidR="00CE5382" w:rsidRPr="00CE5382" w:rsidRDefault="00C1277F" w:rsidP="00A64AB3">
            <w:pPr>
              <w:pStyle w:val="NormalTimesNewRoman"/>
              <w:numPr>
                <w:ilvl w:val="0"/>
                <w:numId w:val="14"/>
              </w:numPr>
              <w:ind w:left="360"/>
              <w:rPr>
                <w:rFonts w:ascii="Arial" w:hAnsi="Arial" w:cs="Arial"/>
                <w:sz w:val="22"/>
                <w:szCs w:val="22"/>
              </w:rPr>
            </w:pPr>
            <w:r w:rsidRPr="00BD1969">
              <w:rPr>
                <w:rFonts w:ascii="Arial" w:hAnsi="Arial" w:cs="Arial"/>
                <w:bCs/>
                <w:sz w:val="22"/>
                <w:szCs w:val="22"/>
                <w:lang w:val="en-CA" w:eastAsia="en-CA"/>
              </w:rPr>
              <w:t xml:space="preserve">Serge </w:t>
            </w:r>
            <w:proofErr w:type="spellStart"/>
            <w:r w:rsidRPr="00BD1969">
              <w:rPr>
                <w:rFonts w:ascii="Arial" w:hAnsi="Arial" w:cs="Arial"/>
                <w:bCs/>
                <w:sz w:val="22"/>
                <w:szCs w:val="22"/>
                <w:lang w:val="en-CA" w:eastAsia="en-CA"/>
              </w:rPr>
              <w:t>Gutwirth</w:t>
            </w:r>
            <w:proofErr w:type="spellEnd"/>
            <w:r w:rsidRPr="00BD1969">
              <w:rPr>
                <w:rFonts w:ascii="Arial" w:hAnsi="Arial" w:cs="Arial"/>
                <w:bCs/>
                <w:sz w:val="22"/>
                <w:szCs w:val="22"/>
                <w:lang w:val="en-CA" w:eastAsia="en-CA"/>
              </w:rPr>
              <w:t xml:space="preserve"> and </w:t>
            </w:r>
            <w:proofErr w:type="spellStart"/>
            <w:r w:rsidRPr="00BD1969">
              <w:rPr>
                <w:rFonts w:ascii="Arial" w:hAnsi="Arial" w:cs="Arial"/>
                <w:bCs/>
                <w:sz w:val="22"/>
                <w:szCs w:val="22"/>
                <w:lang w:val="en-CA" w:eastAsia="en-CA"/>
              </w:rPr>
              <w:t>Mireille</w:t>
            </w:r>
            <w:proofErr w:type="spellEnd"/>
            <w:r w:rsidRPr="00BD1969">
              <w:rPr>
                <w:rFonts w:ascii="Arial" w:hAnsi="Arial" w:cs="Arial"/>
                <w:bCs/>
                <w:sz w:val="22"/>
                <w:szCs w:val="22"/>
                <w:lang w:val="en-CA" w:eastAsia="en-CA"/>
              </w:rPr>
              <w:t xml:space="preserve"> Hildebrandt</w:t>
            </w:r>
            <w:r w:rsidR="00BD1969">
              <w:rPr>
                <w:rFonts w:ascii="Arial" w:hAnsi="Arial" w:cs="Arial"/>
                <w:bCs/>
                <w:sz w:val="22"/>
                <w:szCs w:val="22"/>
                <w:lang w:val="en-CA" w:eastAsia="en-CA"/>
              </w:rPr>
              <w:t>,</w:t>
            </w:r>
            <w:r w:rsidRPr="00BD1969">
              <w:rPr>
                <w:rFonts w:ascii="Arial" w:hAnsi="Arial" w:cs="Arial"/>
                <w:i/>
                <w:iCs/>
                <w:sz w:val="22"/>
                <w:szCs w:val="22"/>
                <w:lang w:val="en-CA" w:eastAsia="en-CA"/>
              </w:rPr>
              <w:t xml:space="preserve"> </w:t>
            </w:r>
            <w:r w:rsidR="00FD43BA" w:rsidRPr="00BD1969">
              <w:rPr>
                <w:rFonts w:ascii="Arial" w:hAnsi="Arial" w:cs="Arial"/>
                <w:i/>
                <w:iCs/>
                <w:sz w:val="22"/>
                <w:szCs w:val="22"/>
                <w:lang w:val="en-CA" w:eastAsia="en-CA"/>
              </w:rPr>
              <w:t>“</w:t>
            </w:r>
            <w:r w:rsidR="00FD43BA" w:rsidRPr="00BD1969">
              <w:rPr>
                <w:rFonts w:ascii="Arial" w:hAnsi="Arial" w:cs="Arial"/>
                <w:iCs/>
                <w:sz w:val="22"/>
                <w:szCs w:val="22"/>
                <w:lang w:val="en-CA" w:eastAsia="en-CA"/>
              </w:rPr>
              <w:t xml:space="preserve">Some Caveats on Profiling,” </w:t>
            </w:r>
            <w:r w:rsidR="00BD1969" w:rsidRPr="00BD1969">
              <w:rPr>
                <w:rFonts w:ascii="Arial" w:hAnsi="Arial" w:cs="Arial"/>
                <w:iCs/>
                <w:sz w:val="22"/>
                <w:szCs w:val="22"/>
                <w:lang w:val="en-CA" w:eastAsia="en-CA"/>
              </w:rPr>
              <w:t>Ch. 2 a</w:t>
            </w:r>
            <w:r w:rsidR="00CE5382">
              <w:rPr>
                <w:rFonts w:ascii="Arial" w:hAnsi="Arial" w:cs="Arial"/>
                <w:iCs/>
                <w:sz w:val="22"/>
                <w:szCs w:val="22"/>
                <w:lang w:val="en-CA" w:eastAsia="en-CA"/>
              </w:rPr>
              <w:t>t</w:t>
            </w:r>
            <w:r w:rsidR="00BD1969" w:rsidRPr="00BD1969">
              <w:rPr>
                <w:rFonts w:ascii="Arial" w:hAnsi="Arial" w:cs="Arial"/>
                <w:iCs/>
                <w:sz w:val="22"/>
                <w:szCs w:val="22"/>
                <w:lang w:val="en-CA" w:eastAsia="en-CA"/>
              </w:rPr>
              <w:t xml:space="preserve"> </w:t>
            </w:r>
            <w:r w:rsidR="00FD43BA" w:rsidRPr="00BD1969">
              <w:rPr>
                <w:rFonts w:ascii="Arial" w:hAnsi="Arial" w:cs="Arial"/>
                <w:sz w:val="22"/>
                <w:szCs w:val="22"/>
              </w:rPr>
              <w:t xml:space="preserve">pgs 31-39 in </w:t>
            </w:r>
            <w:r w:rsidRPr="00BD1969">
              <w:rPr>
                <w:rFonts w:ascii="Arial" w:hAnsi="Arial" w:cs="Arial"/>
                <w:i/>
                <w:iCs/>
                <w:sz w:val="22"/>
                <w:szCs w:val="22"/>
                <w:lang w:val="en-CA" w:eastAsia="en-CA"/>
              </w:rPr>
              <w:t>Data Protection in a Profiled World,</w:t>
            </w:r>
            <w:r w:rsidR="00FD43BA" w:rsidRPr="00BD1969">
              <w:rPr>
                <w:rFonts w:ascii="Arial" w:hAnsi="Arial" w:cs="Arial"/>
                <w:i/>
                <w:iCs/>
                <w:sz w:val="22"/>
                <w:szCs w:val="22"/>
                <w:lang w:val="en-CA" w:eastAsia="en-CA"/>
              </w:rPr>
              <w:t xml:space="preserve"> </w:t>
            </w:r>
            <w:r w:rsidRPr="00BD1969">
              <w:rPr>
                <w:rFonts w:ascii="Arial" w:hAnsi="Arial" w:cs="Arial"/>
                <w:sz w:val="22"/>
                <w:szCs w:val="22"/>
                <w:lang w:val="en-CA" w:eastAsia="en-CA"/>
              </w:rPr>
              <w:t xml:space="preserve">Springer  Books 2010, </w:t>
            </w:r>
            <w:hyperlink r:id="rId37" w:history="1">
              <w:r w:rsidR="00FD43BA" w:rsidRPr="00BD1969">
                <w:rPr>
                  <w:rStyle w:val="Hyperlink"/>
                  <w:rFonts w:ascii="Arial" w:hAnsi="Arial" w:cs="Arial"/>
                  <w:sz w:val="22"/>
                  <w:szCs w:val="22"/>
                  <w:lang w:val="en-CA" w:eastAsia="en-CA"/>
                </w:rPr>
                <w:t>http://www.newbooks-services.de/MediaFiles/Texts/2/9789048188642_Excerpt_001.pdf</w:t>
              </w:r>
            </w:hyperlink>
            <w:r w:rsidR="00FD43BA" w:rsidRPr="00BD1969">
              <w:rPr>
                <w:rFonts w:ascii="Arial" w:hAnsi="Arial" w:cs="Arial"/>
                <w:sz w:val="22"/>
                <w:szCs w:val="22"/>
                <w:lang w:val="en-CA" w:eastAsia="en-CA"/>
              </w:rPr>
              <w:t xml:space="preserve"> </w:t>
            </w:r>
            <w:r w:rsidRPr="00BD1969">
              <w:rPr>
                <w:rFonts w:ascii="Arial" w:hAnsi="Arial" w:cs="Arial"/>
                <w:sz w:val="22"/>
                <w:szCs w:val="22"/>
                <w:lang w:val="en-CA" w:eastAsia="en-CA"/>
              </w:rPr>
              <w:t xml:space="preserve">  </w:t>
            </w:r>
          </w:p>
          <w:p w:rsidR="00CE5382" w:rsidRDefault="00CE5382" w:rsidP="00A64AB3">
            <w:pPr>
              <w:pStyle w:val="ListParagraph"/>
              <w:ind w:left="360"/>
              <w:rPr>
                <w:rFonts w:ascii="Arial" w:hAnsi="Arial" w:cs="Arial"/>
                <w:sz w:val="22"/>
                <w:szCs w:val="22"/>
              </w:rPr>
            </w:pPr>
          </w:p>
          <w:p w:rsidR="00A64AB3" w:rsidRPr="00A64AB3" w:rsidRDefault="00CE5382" w:rsidP="00A64AB3">
            <w:pPr>
              <w:pStyle w:val="NormalTimesNewRoman"/>
              <w:numPr>
                <w:ilvl w:val="0"/>
                <w:numId w:val="14"/>
              </w:numPr>
              <w:ind w:left="360"/>
              <w:rPr>
                <w:rFonts w:ascii="Arial" w:hAnsi="Arial" w:cs="Arial"/>
                <w:sz w:val="22"/>
                <w:szCs w:val="22"/>
              </w:rPr>
            </w:pPr>
            <w:r w:rsidRPr="00A00650">
              <w:rPr>
                <w:rFonts w:ascii="Arial" w:hAnsi="Arial" w:cs="Arial"/>
                <w:sz w:val="22"/>
                <w:szCs w:val="22"/>
              </w:rPr>
              <w:t xml:space="preserve">Paul </w:t>
            </w:r>
            <w:proofErr w:type="spellStart"/>
            <w:r w:rsidRPr="00A00650">
              <w:rPr>
                <w:rFonts w:ascii="Arial" w:hAnsi="Arial" w:cs="Arial"/>
                <w:sz w:val="22"/>
                <w:szCs w:val="22"/>
              </w:rPr>
              <w:t>Cavalluzzo</w:t>
            </w:r>
            <w:proofErr w:type="spellEnd"/>
            <w:r w:rsidRPr="00A00650">
              <w:rPr>
                <w:rFonts w:ascii="Arial" w:hAnsi="Arial" w:cs="Arial"/>
                <w:sz w:val="22"/>
                <w:szCs w:val="22"/>
              </w:rPr>
              <w:t xml:space="preserve">, Counsel to Maher </w:t>
            </w:r>
            <w:proofErr w:type="spellStart"/>
            <w:r w:rsidRPr="00A00650">
              <w:rPr>
                <w:rFonts w:ascii="Arial" w:hAnsi="Arial" w:cs="Arial"/>
                <w:sz w:val="22"/>
                <w:szCs w:val="22"/>
              </w:rPr>
              <w:t>Arar</w:t>
            </w:r>
            <w:proofErr w:type="spellEnd"/>
            <w:r w:rsidRPr="00A00650">
              <w:rPr>
                <w:rFonts w:ascii="Arial" w:hAnsi="Arial" w:cs="Arial"/>
                <w:sz w:val="22"/>
                <w:szCs w:val="22"/>
              </w:rPr>
              <w:t xml:space="preserve">, “Perimeter Security, Information Sharing and RCMP Oversight in PRISM,” January 6, 2012   </w:t>
            </w:r>
            <w:hyperlink r:id="rId38" w:history="1">
              <w:r w:rsidRPr="00A00650">
                <w:rPr>
                  <w:rStyle w:val="Hyperlink"/>
                  <w:rFonts w:ascii="Arial" w:hAnsi="Arial" w:cs="Arial"/>
                  <w:sz w:val="22"/>
                  <w:szCs w:val="22"/>
                </w:rPr>
                <w:t>http://prism-magazine.com/2012/01/perimeter-security-information-sharing-and-rcmp-oversight/</w:t>
              </w:r>
            </w:hyperlink>
          </w:p>
          <w:p w:rsidR="00C1277F" w:rsidRPr="00BD1969" w:rsidRDefault="00CE5382" w:rsidP="00A64AB3">
            <w:pPr>
              <w:pStyle w:val="NormalTimesNewRoman"/>
              <w:rPr>
                <w:rFonts w:ascii="Arial" w:hAnsi="Arial" w:cs="Arial"/>
                <w:sz w:val="22"/>
                <w:szCs w:val="22"/>
              </w:rPr>
            </w:pPr>
            <w:r w:rsidRPr="00A00650">
              <w:rPr>
                <w:rFonts w:ascii="Arial" w:hAnsi="Arial" w:cs="Arial"/>
                <w:sz w:val="22"/>
                <w:szCs w:val="22"/>
              </w:rPr>
              <w:t xml:space="preserve"> </w:t>
            </w:r>
          </w:p>
        </w:tc>
      </w:tr>
      <w:tr w:rsidR="00803A21" w:rsidRPr="00A00650" w:rsidTr="00575F2A">
        <w:tc>
          <w:tcPr>
            <w:tcW w:w="1830" w:type="dxa"/>
          </w:tcPr>
          <w:p w:rsidR="0017210B" w:rsidRDefault="00B10A2D"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Week 6: </w:t>
            </w:r>
          </w:p>
          <w:p w:rsidR="00803A21" w:rsidRPr="00A00650" w:rsidRDefault="00B10A2D"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Oct 11</w:t>
            </w:r>
          </w:p>
          <w:p w:rsidR="0017210B" w:rsidRPr="00380109" w:rsidRDefault="0017210B" w:rsidP="00B10A2D">
            <w:pPr>
              <w:pStyle w:val="ListParagraph"/>
              <w:ind w:left="0"/>
              <w:rPr>
                <w:rFonts w:ascii="Arial" w:hAnsi="Arial" w:cs="Arial"/>
                <w:sz w:val="20"/>
                <w:szCs w:val="20"/>
              </w:rPr>
            </w:pPr>
          </w:p>
          <w:p w:rsidR="00D61113" w:rsidRPr="00380109" w:rsidRDefault="00D61113" w:rsidP="00B10A2D">
            <w:pPr>
              <w:pStyle w:val="ListParagraph"/>
              <w:ind w:left="0"/>
              <w:rPr>
                <w:rFonts w:ascii="Arial" w:hAnsi="Arial" w:cs="Arial"/>
                <w:sz w:val="20"/>
                <w:szCs w:val="20"/>
              </w:rPr>
            </w:pPr>
            <w:r w:rsidRPr="00380109">
              <w:rPr>
                <w:rFonts w:ascii="Arial" w:hAnsi="Arial" w:cs="Arial"/>
                <w:i/>
                <w:sz w:val="20"/>
                <w:szCs w:val="20"/>
              </w:rPr>
              <w:t xml:space="preserve">Fear Not of Man, </w:t>
            </w:r>
            <w:proofErr w:type="spellStart"/>
            <w:r w:rsidRPr="00380109">
              <w:rPr>
                <w:rFonts w:ascii="Arial" w:hAnsi="Arial" w:cs="Arial"/>
                <w:sz w:val="20"/>
                <w:szCs w:val="20"/>
              </w:rPr>
              <w:t>Mos</w:t>
            </w:r>
            <w:proofErr w:type="spellEnd"/>
            <w:r w:rsidRPr="00380109">
              <w:rPr>
                <w:rFonts w:ascii="Arial" w:hAnsi="Arial" w:cs="Arial"/>
                <w:sz w:val="20"/>
                <w:szCs w:val="20"/>
              </w:rPr>
              <w:t xml:space="preserve"> Def</w:t>
            </w:r>
          </w:p>
          <w:p w:rsidR="00380109" w:rsidRPr="00380109" w:rsidRDefault="00380109" w:rsidP="00380109">
            <w:pPr>
              <w:pStyle w:val="ListParagraph"/>
              <w:ind w:left="0"/>
              <w:jc w:val="center"/>
              <w:rPr>
                <w:rFonts w:ascii="Arial" w:hAnsi="Arial" w:cs="Arial"/>
                <w:i/>
                <w:sz w:val="20"/>
                <w:szCs w:val="20"/>
              </w:rPr>
            </w:pPr>
          </w:p>
          <w:p w:rsidR="0017210B" w:rsidRPr="006F28D9" w:rsidRDefault="006F28D9" w:rsidP="006F28D9">
            <w:pPr>
              <w:pStyle w:val="ListParagraph"/>
              <w:ind w:left="0"/>
              <w:rPr>
                <w:rFonts w:ascii="Arial" w:hAnsi="Arial" w:cs="Arial"/>
                <w:b/>
                <w:bCs/>
                <w:sz w:val="20"/>
                <w:szCs w:val="20"/>
              </w:rPr>
            </w:pPr>
            <w:r w:rsidRPr="00380109">
              <w:rPr>
                <w:rFonts w:ascii="Arial" w:hAnsi="Arial" w:cs="Arial"/>
                <w:i/>
                <w:sz w:val="20"/>
                <w:szCs w:val="20"/>
              </w:rPr>
              <w:t>You got a lot of</w:t>
            </w:r>
            <w:r w:rsidRPr="006F28D9">
              <w:rPr>
                <w:rFonts w:ascii="Arial" w:hAnsi="Arial" w:cs="Arial"/>
                <w:i/>
                <w:sz w:val="20"/>
                <w:szCs w:val="20"/>
              </w:rPr>
              <w:t xml:space="preserve"> societies and governments</w:t>
            </w:r>
            <w:r w:rsidRPr="006F28D9">
              <w:rPr>
                <w:rFonts w:ascii="Arial" w:hAnsi="Arial" w:cs="Arial"/>
                <w:i/>
                <w:sz w:val="20"/>
                <w:szCs w:val="20"/>
              </w:rPr>
              <w:br/>
            </w:r>
            <w:proofErr w:type="spellStart"/>
            <w:r w:rsidRPr="006F28D9">
              <w:rPr>
                <w:rFonts w:ascii="Arial" w:hAnsi="Arial" w:cs="Arial"/>
                <w:i/>
                <w:sz w:val="20"/>
                <w:szCs w:val="20"/>
              </w:rPr>
              <w:t>tryin</w:t>
            </w:r>
            <w:proofErr w:type="spellEnd"/>
            <w:r w:rsidRPr="006F28D9">
              <w:rPr>
                <w:rFonts w:ascii="Arial" w:hAnsi="Arial" w:cs="Arial"/>
                <w:i/>
                <w:sz w:val="20"/>
                <w:szCs w:val="20"/>
              </w:rPr>
              <w:t xml:space="preserve"> to be God, </w:t>
            </w:r>
            <w:proofErr w:type="spellStart"/>
            <w:r w:rsidRPr="006F28D9">
              <w:rPr>
                <w:rFonts w:ascii="Arial" w:hAnsi="Arial" w:cs="Arial"/>
                <w:i/>
                <w:sz w:val="20"/>
                <w:szCs w:val="20"/>
              </w:rPr>
              <w:t>wishin</w:t>
            </w:r>
            <w:proofErr w:type="spellEnd"/>
            <w:r w:rsidRPr="006F28D9">
              <w:rPr>
                <w:rFonts w:ascii="Arial" w:hAnsi="Arial" w:cs="Arial"/>
                <w:i/>
                <w:sz w:val="20"/>
                <w:szCs w:val="20"/>
              </w:rPr>
              <w:t xml:space="preserve"> that they were God</w:t>
            </w:r>
            <w:r>
              <w:rPr>
                <w:rFonts w:ascii="Arial" w:hAnsi="Arial" w:cs="Arial"/>
                <w:i/>
                <w:sz w:val="20"/>
                <w:szCs w:val="20"/>
              </w:rPr>
              <w:t>/</w:t>
            </w:r>
            <w:r w:rsidRPr="006F28D9">
              <w:rPr>
                <w:rFonts w:ascii="Arial" w:hAnsi="Arial" w:cs="Arial"/>
                <w:i/>
                <w:sz w:val="20"/>
                <w:szCs w:val="20"/>
              </w:rPr>
              <w:br/>
              <w:t xml:space="preserve">They </w:t>
            </w:r>
            <w:proofErr w:type="spellStart"/>
            <w:r w:rsidRPr="006F28D9">
              <w:rPr>
                <w:rFonts w:ascii="Arial" w:hAnsi="Arial" w:cs="Arial"/>
                <w:i/>
                <w:sz w:val="20"/>
                <w:szCs w:val="20"/>
              </w:rPr>
              <w:t>wanna</w:t>
            </w:r>
            <w:proofErr w:type="spellEnd"/>
            <w:r w:rsidRPr="006F28D9">
              <w:rPr>
                <w:rFonts w:ascii="Arial" w:hAnsi="Arial" w:cs="Arial"/>
                <w:i/>
                <w:sz w:val="20"/>
                <w:szCs w:val="20"/>
              </w:rPr>
              <w:t xml:space="preserve"> create satellites and cameras everywhere</w:t>
            </w:r>
            <w:r w:rsidRPr="006F28D9">
              <w:rPr>
                <w:rFonts w:ascii="Arial" w:hAnsi="Arial" w:cs="Arial"/>
                <w:i/>
                <w:sz w:val="20"/>
                <w:szCs w:val="20"/>
              </w:rPr>
              <w:br/>
              <w:t>and make you think they got the all-</w:t>
            </w:r>
            <w:proofErr w:type="spellStart"/>
            <w:r w:rsidRPr="006F28D9">
              <w:rPr>
                <w:rFonts w:ascii="Arial" w:hAnsi="Arial" w:cs="Arial"/>
                <w:i/>
                <w:sz w:val="20"/>
                <w:szCs w:val="20"/>
              </w:rPr>
              <w:t>seein</w:t>
            </w:r>
            <w:proofErr w:type="spellEnd"/>
            <w:r w:rsidRPr="006F28D9">
              <w:rPr>
                <w:rFonts w:ascii="Arial" w:hAnsi="Arial" w:cs="Arial"/>
                <w:i/>
                <w:sz w:val="20"/>
                <w:szCs w:val="20"/>
              </w:rPr>
              <w:t xml:space="preserve"> eye</w:t>
            </w:r>
            <w:r w:rsidRPr="006F28D9">
              <w:rPr>
                <w:rFonts w:ascii="Arial" w:hAnsi="Arial" w:cs="Arial"/>
                <w:i/>
                <w:sz w:val="20"/>
                <w:szCs w:val="20"/>
              </w:rPr>
              <w:br/>
            </w:r>
          </w:p>
        </w:tc>
        <w:tc>
          <w:tcPr>
            <w:tcW w:w="8700" w:type="dxa"/>
          </w:tcPr>
          <w:p w:rsidR="00592197" w:rsidRPr="00C1277F" w:rsidRDefault="00470336" w:rsidP="00592197">
            <w:pPr>
              <w:tabs>
                <w:tab w:val="left" w:pos="-720"/>
                <w:tab w:val="left" w:pos="0"/>
                <w:tab w:val="left" w:pos="720"/>
                <w:tab w:val="left" w:pos="1440"/>
                <w:tab w:val="right" w:pos="2250"/>
                <w:tab w:val="left" w:pos="2520"/>
                <w:tab w:val="left" w:pos="4320"/>
                <w:tab w:val="left" w:pos="5760"/>
              </w:tabs>
              <w:rPr>
                <w:rFonts w:ascii="Arial" w:hAnsi="Arial" w:cs="Arial"/>
                <w:sz w:val="22"/>
                <w:szCs w:val="22"/>
              </w:rPr>
            </w:pPr>
            <w:r w:rsidRPr="00A00650">
              <w:rPr>
                <w:rFonts w:ascii="Arial" w:hAnsi="Arial" w:cs="Arial"/>
                <w:b/>
                <w:sz w:val="22"/>
                <w:szCs w:val="22"/>
              </w:rPr>
              <w:t xml:space="preserve">Privacy Protection - </w:t>
            </w:r>
            <w:r w:rsidR="00592197" w:rsidRPr="00E02B72">
              <w:rPr>
                <w:rFonts w:ascii="Arial" w:hAnsi="Arial" w:cs="Arial"/>
                <w:i/>
                <w:sz w:val="22"/>
                <w:szCs w:val="22"/>
              </w:rPr>
              <w:t>The Civil Context:</w:t>
            </w:r>
            <w:r w:rsidR="00E02B72" w:rsidRPr="00E02B72">
              <w:rPr>
                <w:rFonts w:ascii="Arial" w:hAnsi="Arial" w:cs="Arial"/>
                <w:i/>
                <w:sz w:val="22"/>
                <w:szCs w:val="22"/>
              </w:rPr>
              <w:t xml:space="preserve"> Privacy </w:t>
            </w:r>
            <w:r w:rsidR="000179A0">
              <w:rPr>
                <w:rFonts w:ascii="Arial" w:hAnsi="Arial" w:cs="Arial"/>
                <w:i/>
                <w:sz w:val="22"/>
                <w:szCs w:val="22"/>
              </w:rPr>
              <w:t>and trust;</w:t>
            </w:r>
            <w:r w:rsidR="00E02B72" w:rsidRPr="00E02B72">
              <w:rPr>
                <w:rFonts w:ascii="Arial" w:hAnsi="Arial" w:cs="Arial"/>
                <w:i/>
                <w:sz w:val="22"/>
                <w:szCs w:val="22"/>
              </w:rPr>
              <w:t xml:space="preserve"> </w:t>
            </w:r>
            <w:r w:rsidR="000179A0">
              <w:rPr>
                <w:rFonts w:ascii="Arial" w:hAnsi="Arial" w:cs="Arial"/>
                <w:i/>
                <w:sz w:val="22"/>
                <w:szCs w:val="22"/>
              </w:rPr>
              <w:t xml:space="preserve">privacy and </w:t>
            </w:r>
            <w:r w:rsidR="00E02B72" w:rsidRPr="00E02B72">
              <w:rPr>
                <w:rFonts w:ascii="Arial" w:hAnsi="Arial" w:cs="Arial"/>
                <w:i/>
                <w:sz w:val="22"/>
                <w:szCs w:val="22"/>
              </w:rPr>
              <w:t>relationship</w:t>
            </w:r>
            <w:r w:rsidR="000179A0">
              <w:rPr>
                <w:rFonts w:ascii="Arial" w:hAnsi="Arial" w:cs="Arial"/>
                <w:i/>
                <w:sz w:val="22"/>
                <w:szCs w:val="22"/>
              </w:rPr>
              <w:t>s</w:t>
            </w:r>
            <w:r w:rsidR="00E02B72" w:rsidRPr="00E02B72">
              <w:rPr>
                <w:rFonts w:ascii="Arial" w:hAnsi="Arial" w:cs="Arial"/>
                <w:i/>
                <w:sz w:val="22"/>
                <w:szCs w:val="22"/>
              </w:rPr>
              <w:t>; privacy harms</w:t>
            </w:r>
            <w:r w:rsidR="00E02B72">
              <w:rPr>
                <w:rFonts w:ascii="Arial" w:hAnsi="Arial" w:cs="Arial"/>
                <w:i/>
                <w:sz w:val="22"/>
                <w:szCs w:val="22"/>
              </w:rPr>
              <w:t>; damages and compensation</w:t>
            </w:r>
            <w:r w:rsidR="00C1277F">
              <w:rPr>
                <w:rFonts w:ascii="Arial" w:hAnsi="Arial" w:cs="Arial"/>
                <w:sz w:val="22"/>
                <w:szCs w:val="22"/>
              </w:rPr>
              <w:t xml:space="preserve"> </w:t>
            </w:r>
          </w:p>
          <w:p w:rsidR="00592197" w:rsidRPr="00A00650" w:rsidRDefault="00592197" w:rsidP="00592197">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p>
          <w:p w:rsidR="00470336" w:rsidRPr="006B23F4" w:rsidRDefault="00470336" w:rsidP="00A64AB3">
            <w:pPr>
              <w:pStyle w:val="NoSpacing"/>
              <w:numPr>
                <w:ilvl w:val="0"/>
                <w:numId w:val="5"/>
              </w:numPr>
              <w:ind w:left="420" w:hanging="270"/>
              <w:rPr>
                <w:rFonts w:ascii="Arial" w:hAnsi="Arial" w:cs="Arial"/>
                <w:lang w:eastAsia="en-CA"/>
              </w:rPr>
            </w:pPr>
            <w:r w:rsidRPr="00A00650">
              <w:rPr>
                <w:rFonts w:ascii="Arial" w:hAnsi="Arial" w:cs="Arial"/>
              </w:rPr>
              <w:t xml:space="preserve">Samuel Warren and Louis D. Brandeis, </w:t>
            </w:r>
            <w:r w:rsidR="00037446" w:rsidRPr="00A00650">
              <w:rPr>
                <w:rFonts w:ascii="Arial" w:hAnsi="Arial" w:cs="Arial"/>
              </w:rPr>
              <w:t>“</w:t>
            </w:r>
            <w:r w:rsidRPr="00A00650">
              <w:rPr>
                <w:rFonts w:ascii="Arial" w:hAnsi="Arial" w:cs="Arial"/>
              </w:rPr>
              <w:t>The Right to Privacy,</w:t>
            </w:r>
            <w:r w:rsidR="00037446" w:rsidRPr="00A00650">
              <w:rPr>
                <w:rFonts w:ascii="Arial" w:hAnsi="Arial" w:cs="Arial"/>
              </w:rPr>
              <w:t>”</w:t>
            </w:r>
            <w:r w:rsidRPr="00A00650">
              <w:rPr>
                <w:rFonts w:ascii="Arial" w:hAnsi="Arial" w:cs="Arial"/>
              </w:rPr>
              <w:t xml:space="preserve"> </w:t>
            </w:r>
            <w:r w:rsidRPr="00A00650">
              <w:rPr>
                <w:rFonts w:ascii="Arial" w:hAnsi="Arial" w:cs="Arial"/>
                <w:i/>
                <w:iCs/>
              </w:rPr>
              <w:t>Harvard Law Review</w:t>
            </w:r>
            <w:r w:rsidRPr="00A00650">
              <w:rPr>
                <w:rFonts w:ascii="Arial" w:hAnsi="Arial" w:cs="Arial"/>
              </w:rPr>
              <w:t xml:space="preserve"> </w:t>
            </w:r>
            <w:r w:rsidR="003439B4">
              <w:rPr>
                <w:rFonts w:ascii="Arial" w:hAnsi="Arial" w:cs="Arial"/>
              </w:rPr>
              <w:t>(</w:t>
            </w:r>
            <w:r w:rsidRPr="00A00650">
              <w:rPr>
                <w:rFonts w:ascii="Arial" w:hAnsi="Arial" w:cs="Arial"/>
              </w:rPr>
              <w:t>1890</w:t>
            </w:r>
            <w:r w:rsidR="003439B4">
              <w:rPr>
                <w:rFonts w:ascii="Arial" w:hAnsi="Arial" w:cs="Arial"/>
              </w:rPr>
              <w:t>)</w:t>
            </w:r>
            <w:r w:rsidR="006B23F4">
              <w:rPr>
                <w:rFonts w:ascii="Arial" w:hAnsi="Arial" w:cs="Arial"/>
              </w:rPr>
              <w:t xml:space="preserve"> </w:t>
            </w:r>
            <w:hyperlink r:id="rId39" w:history="1">
              <w:r w:rsidR="00380109" w:rsidRPr="0037055F">
                <w:rPr>
                  <w:rStyle w:val="Hyperlink"/>
                  <w:rFonts w:ascii="Arial" w:hAnsi="Arial" w:cs="Arial"/>
                </w:rPr>
                <w:t>http://groups.csail.mit.edu/mac/classes/6.805/articles/privacy/Privacy_brand_warr2.html</w:t>
              </w:r>
            </w:hyperlink>
            <w:r w:rsidRPr="006B23F4">
              <w:rPr>
                <w:rFonts w:ascii="Arial" w:hAnsi="Arial" w:cs="Arial"/>
              </w:rPr>
              <w:t xml:space="preserve"> </w:t>
            </w:r>
          </w:p>
          <w:p w:rsidR="00166C66" w:rsidRPr="00A00650" w:rsidRDefault="00166C66" w:rsidP="00A64AB3">
            <w:pPr>
              <w:pStyle w:val="NoSpacing"/>
              <w:ind w:left="420"/>
              <w:rPr>
                <w:rFonts w:ascii="Arial" w:hAnsi="Arial" w:cs="Arial"/>
                <w:lang w:eastAsia="en-CA"/>
              </w:rPr>
            </w:pPr>
          </w:p>
          <w:p w:rsidR="00592197" w:rsidRPr="00412539" w:rsidRDefault="00412539" w:rsidP="00A64AB3">
            <w:pPr>
              <w:pStyle w:val="ListParagraph"/>
              <w:numPr>
                <w:ilvl w:val="0"/>
                <w:numId w:val="14"/>
              </w:numPr>
              <w:ind w:left="468"/>
              <w:rPr>
                <w:rFonts w:ascii="Arial" w:hAnsi="Arial" w:cs="Arial"/>
                <w:b/>
                <w:bCs/>
                <w:sz w:val="22"/>
                <w:szCs w:val="22"/>
              </w:rPr>
            </w:pPr>
            <w:r w:rsidRPr="00412539">
              <w:rPr>
                <w:rFonts w:ascii="Arial" w:hAnsi="Arial" w:cs="Arial"/>
                <w:sz w:val="22"/>
                <w:szCs w:val="22"/>
                <w:lang w:val="en-CA" w:eastAsia="en-CA"/>
              </w:rPr>
              <w:t xml:space="preserve">N.A. </w:t>
            </w:r>
            <w:proofErr w:type="spellStart"/>
            <w:r w:rsidRPr="00412539">
              <w:rPr>
                <w:rFonts w:ascii="Arial" w:hAnsi="Arial" w:cs="Arial"/>
                <w:sz w:val="22"/>
                <w:szCs w:val="22"/>
                <w:lang w:val="en-CA" w:eastAsia="en-CA"/>
              </w:rPr>
              <w:t>Moreham</w:t>
            </w:r>
            <w:proofErr w:type="spellEnd"/>
            <w:r w:rsidRPr="00412539">
              <w:rPr>
                <w:rFonts w:ascii="Arial" w:hAnsi="Arial" w:cs="Arial"/>
                <w:sz w:val="22"/>
                <w:szCs w:val="22"/>
                <w:lang w:val="en-CA" w:eastAsia="en-CA"/>
              </w:rPr>
              <w:t>, “</w:t>
            </w:r>
            <w:r w:rsidR="00592197" w:rsidRPr="00412539">
              <w:rPr>
                <w:rFonts w:ascii="Arial" w:hAnsi="Arial" w:cs="Arial"/>
                <w:sz w:val="22"/>
                <w:szCs w:val="22"/>
                <w:lang w:val="en-CA" w:eastAsia="en-CA"/>
              </w:rPr>
              <w:t>Why is Privacy Important? Privacy, Dignity and Development of</w:t>
            </w:r>
            <w:r w:rsidRPr="00412539">
              <w:rPr>
                <w:rFonts w:ascii="Arial" w:hAnsi="Arial" w:cs="Arial"/>
                <w:sz w:val="22"/>
                <w:szCs w:val="22"/>
                <w:lang w:val="en-CA" w:eastAsia="en-CA"/>
              </w:rPr>
              <w:t xml:space="preserve"> </w:t>
            </w:r>
            <w:r w:rsidR="00592197" w:rsidRPr="00412539">
              <w:rPr>
                <w:rFonts w:ascii="Arial" w:hAnsi="Arial" w:cs="Arial"/>
                <w:sz w:val="22"/>
                <w:szCs w:val="22"/>
                <w:lang w:val="en-CA" w:eastAsia="en-CA"/>
              </w:rPr>
              <w:t>the New Zealand Breach of Privacy Tort,</w:t>
            </w:r>
            <w:r w:rsidRPr="00412539">
              <w:rPr>
                <w:rFonts w:ascii="Arial" w:hAnsi="Arial" w:cs="Arial"/>
                <w:sz w:val="22"/>
                <w:szCs w:val="22"/>
                <w:lang w:val="en-CA" w:eastAsia="en-CA"/>
              </w:rPr>
              <w:t>” in</w:t>
            </w:r>
            <w:r w:rsidR="00592197" w:rsidRPr="00412539">
              <w:rPr>
                <w:rFonts w:ascii="Arial" w:hAnsi="Arial" w:cs="Arial"/>
                <w:sz w:val="22"/>
                <w:szCs w:val="22"/>
                <w:lang w:val="en-CA" w:eastAsia="en-CA"/>
              </w:rPr>
              <w:t xml:space="preserve"> </w:t>
            </w:r>
            <w:r w:rsidR="00592197" w:rsidRPr="00412539">
              <w:rPr>
                <w:rFonts w:ascii="Arial" w:hAnsi="Arial" w:cs="Arial"/>
                <w:i/>
                <w:iCs/>
                <w:sz w:val="22"/>
                <w:szCs w:val="22"/>
                <w:lang w:val="en-CA" w:eastAsia="en-CA"/>
              </w:rPr>
              <w:t xml:space="preserve">Law, Liberty, Legislation </w:t>
            </w:r>
            <w:r w:rsidR="00592197" w:rsidRPr="00412539">
              <w:rPr>
                <w:rFonts w:ascii="Arial" w:hAnsi="Arial" w:cs="Arial"/>
                <w:sz w:val="22"/>
                <w:szCs w:val="22"/>
                <w:lang w:val="en-CA" w:eastAsia="en-CA"/>
              </w:rPr>
              <w:t>Jerem</w:t>
            </w:r>
            <w:r w:rsidR="00D759DC" w:rsidRPr="00412539">
              <w:rPr>
                <w:rFonts w:ascii="Arial" w:hAnsi="Arial" w:cs="Arial"/>
                <w:sz w:val="22"/>
                <w:szCs w:val="22"/>
                <w:lang w:val="en-CA" w:eastAsia="en-CA"/>
              </w:rPr>
              <w:t>y Finn and Stephen Todd (</w:t>
            </w:r>
            <w:proofErr w:type="spellStart"/>
            <w:r w:rsidR="00D759DC" w:rsidRPr="00412539">
              <w:rPr>
                <w:rFonts w:ascii="Arial" w:hAnsi="Arial" w:cs="Arial"/>
                <w:sz w:val="22"/>
                <w:szCs w:val="22"/>
                <w:lang w:val="en-CA" w:eastAsia="en-CA"/>
              </w:rPr>
              <w:t>eds</w:t>
            </w:r>
            <w:proofErr w:type="spellEnd"/>
            <w:r w:rsidR="00D759DC" w:rsidRPr="00412539">
              <w:rPr>
                <w:rFonts w:ascii="Arial" w:hAnsi="Arial" w:cs="Arial"/>
                <w:sz w:val="22"/>
                <w:szCs w:val="22"/>
                <w:lang w:val="en-CA" w:eastAsia="en-CA"/>
              </w:rPr>
              <w:t xml:space="preserve">) </w:t>
            </w:r>
            <w:r w:rsidR="00290CF9" w:rsidRPr="00412539">
              <w:rPr>
                <w:rFonts w:ascii="Arial" w:hAnsi="Arial" w:cs="Arial"/>
                <w:sz w:val="22"/>
                <w:szCs w:val="22"/>
                <w:lang w:val="en-CA" w:eastAsia="en-CA"/>
              </w:rPr>
              <w:t>LexisNexis NZ Ltd,</w:t>
            </w:r>
            <w:r w:rsidR="00592197" w:rsidRPr="00412539">
              <w:rPr>
                <w:rFonts w:ascii="Arial" w:hAnsi="Arial" w:cs="Arial"/>
                <w:sz w:val="22"/>
                <w:szCs w:val="22"/>
                <w:lang w:val="en-CA" w:eastAsia="en-CA"/>
              </w:rPr>
              <w:t xml:space="preserve"> </w:t>
            </w:r>
            <w:r w:rsidR="00156867" w:rsidRPr="00412539">
              <w:rPr>
                <w:rFonts w:ascii="Arial" w:hAnsi="Arial" w:cs="Arial"/>
                <w:sz w:val="22"/>
                <w:szCs w:val="22"/>
                <w:lang w:val="en-CA" w:eastAsia="en-CA"/>
              </w:rPr>
              <w:t>(</w:t>
            </w:r>
            <w:r w:rsidR="00592197" w:rsidRPr="00412539">
              <w:rPr>
                <w:rFonts w:ascii="Arial" w:hAnsi="Arial" w:cs="Arial"/>
                <w:sz w:val="22"/>
                <w:szCs w:val="22"/>
                <w:lang w:val="en-CA" w:eastAsia="en-CA"/>
              </w:rPr>
              <w:t>2008</w:t>
            </w:r>
            <w:r w:rsidR="00156867" w:rsidRPr="00412539">
              <w:rPr>
                <w:rFonts w:ascii="Arial" w:hAnsi="Arial" w:cs="Arial"/>
                <w:sz w:val="22"/>
                <w:szCs w:val="22"/>
                <w:lang w:val="en-CA" w:eastAsia="en-CA"/>
              </w:rPr>
              <w:t>) pgs 231-247</w:t>
            </w:r>
            <w:r w:rsidR="00592197" w:rsidRPr="00412539">
              <w:rPr>
                <w:rFonts w:ascii="Arial" w:hAnsi="Arial" w:cs="Arial"/>
                <w:b/>
                <w:bCs/>
                <w:sz w:val="22"/>
                <w:szCs w:val="22"/>
              </w:rPr>
              <w:t xml:space="preserve"> </w:t>
            </w:r>
            <w:hyperlink r:id="rId40" w:history="1">
              <w:r w:rsidR="00592197" w:rsidRPr="00412539">
                <w:rPr>
                  <w:rStyle w:val="Hyperlink"/>
                  <w:rFonts w:ascii="Arial" w:hAnsi="Arial" w:cs="Arial"/>
                  <w:bCs/>
                  <w:sz w:val="22"/>
                  <w:szCs w:val="22"/>
                </w:rPr>
                <w:t>http://www.victoria.ac.nz/law/pdf/nm-law-liberty-legislation.pdf</w:t>
              </w:r>
            </w:hyperlink>
            <w:r w:rsidR="00592197" w:rsidRPr="00412539">
              <w:rPr>
                <w:rFonts w:ascii="Arial" w:hAnsi="Arial" w:cs="Arial"/>
                <w:b/>
                <w:bCs/>
                <w:sz w:val="22"/>
                <w:szCs w:val="22"/>
              </w:rPr>
              <w:t xml:space="preserve"> </w:t>
            </w:r>
          </w:p>
          <w:p w:rsidR="00166C66" w:rsidRPr="00A00650" w:rsidRDefault="00166C66" w:rsidP="00A64AB3">
            <w:pPr>
              <w:ind w:left="468"/>
              <w:rPr>
                <w:rFonts w:ascii="Arial" w:hAnsi="Arial" w:cs="Arial"/>
                <w:b/>
                <w:bCs/>
                <w:sz w:val="22"/>
                <w:szCs w:val="22"/>
              </w:rPr>
            </w:pPr>
          </w:p>
          <w:p w:rsidR="00592197" w:rsidRPr="00166C66" w:rsidRDefault="00592197" w:rsidP="00A64AB3">
            <w:pPr>
              <w:pStyle w:val="ListParagraph"/>
              <w:numPr>
                <w:ilvl w:val="0"/>
                <w:numId w:val="14"/>
              </w:numPr>
              <w:tabs>
                <w:tab w:val="left" w:pos="-720"/>
                <w:tab w:val="left" w:pos="0"/>
              </w:tabs>
              <w:ind w:left="468"/>
              <w:rPr>
                <w:rFonts w:ascii="Arial" w:hAnsi="Arial" w:cs="Arial"/>
                <w:b/>
                <w:bCs/>
                <w:sz w:val="22"/>
                <w:szCs w:val="22"/>
                <w:lang w:val="fr-CA"/>
              </w:rPr>
            </w:pPr>
            <w:r w:rsidRPr="00A00650">
              <w:rPr>
                <w:rFonts w:ascii="Arial" w:hAnsi="Arial" w:cs="Arial"/>
                <w:i/>
                <w:sz w:val="22"/>
                <w:szCs w:val="22"/>
                <w:lang w:val="fr-CA"/>
              </w:rPr>
              <w:t xml:space="preserve">Jones v. </w:t>
            </w:r>
            <w:proofErr w:type="spellStart"/>
            <w:r w:rsidRPr="00A00650">
              <w:rPr>
                <w:rFonts w:ascii="Arial" w:hAnsi="Arial" w:cs="Arial"/>
                <w:i/>
                <w:sz w:val="22"/>
                <w:szCs w:val="22"/>
                <w:lang w:val="fr-CA"/>
              </w:rPr>
              <w:t>Tsige</w:t>
            </w:r>
            <w:proofErr w:type="spellEnd"/>
            <w:r w:rsidRPr="00A00650">
              <w:rPr>
                <w:rFonts w:ascii="Arial" w:hAnsi="Arial" w:cs="Arial"/>
                <w:sz w:val="22"/>
                <w:szCs w:val="22"/>
                <w:lang w:val="fr-CA"/>
              </w:rPr>
              <w:t>, 2012 ONCA 32 (</w:t>
            </w:r>
            <w:proofErr w:type="spellStart"/>
            <w:r w:rsidRPr="00A00650">
              <w:rPr>
                <w:rFonts w:ascii="Arial" w:hAnsi="Arial" w:cs="Arial"/>
                <w:sz w:val="22"/>
                <w:szCs w:val="22"/>
                <w:lang w:val="fr-CA"/>
              </w:rPr>
              <w:t>CanLII</w:t>
            </w:r>
            <w:proofErr w:type="spellEnd"/>
            <w:r w:rsidRPr="00A00650">
              <w:rPr>
                <w:rFonts w:ascii="Arial" w:hAnsi="Arial" w:cs="Arial"/>
                <w:sz w:val="22"/>
                <w:szCs w:val="22"/>
                <w:lang w:val="fr-CA"/>
              </w:rPr>
              <w:t xml:space="preserve">), </w:t>
            </w:r>
            <w:hyperlink r:id="rId41" w:history="1">
              <w:r w:rsidRPr="00A00650">
                <w:rPr>
                  <w:rStyle w:val="Hyperlink"/>
                  <w:rFonts w:ascii="Arial" w:hAnsi="Arial" w:cs="Arial"/>
                  <w:sz w:val="22"/>
                  <w:szCs w:val="22"/>
                  <w:lang w:val="fr-CA"/>
                </w:rPr>
                <w:t>http://canlii.ca/t/fpnld</w:t>
              </w:r>
            </w:hyperlink>
            <w:r w:rsidRPr="00A00650">
              <w:rPr>
                <w:rFonts w:ascii="Arial" w:hAnsi="Arial" w:cs="Arial"/>
                <w:sz w:val="22"/>
                <w:szCs w:val="22"/>
                <w:lang w:val="fr-CA"/>
              </w:rPr>
              <w:t xml:space="preserve"> </w:t>
            </w:r>
          </w:p>
          <w:p w:rsidR="00166C66" w:rsidRPr="00A00650" w:rsidRDefault="00166C66" w:rsidP="00A64AB3">
            <w:pPr>
              <w:pStyle w:val="ListParagraph"/>
              <w:tabs>
                <w:tab w:val="left" w:pos="-720"/>
                <w:tab w:val="left" w:pos="0"/>
              </w:tabs>
              <w:ind w:left="468"/>
              <w:rPr>
                <w:rFonts w:ascii="Arial" w:hAnsi="Arial" w:cs="Arial"/>
                <w:b/>
                <w:bCs/>
                <w:sz w:val="22"/>
                <w:szCs w:val="22"/>
                <w:lang w:val="fr-CA"/>
              </w:rPr>
            </w:pPr>
          </w:p>
          <w:p w:rsidR="00121ABE" w:rsidRPr="00AB1AA0" w:rsidRDefault="00166C66" w:rsidP="00A64AB3">
            <w:pPr>
              <w:pStyle w:val="ListParagraph"/>
              <w:numPr>
                <w:ilvl w:val="0"/>
                <w:numId w:val="14"/>
              </w:numPr>
              <w:tabs>
                <w:tab w:val="left" w:pos="-720"/>
                <w:tab w:val="left" w:pos="0"/>
                <w:tab w:val="left" w:pos="720"/>
                <w:tab w:val="left" w:pos="1440"/>
                <w:tab w:val="right" w:pos="2250"/>
                <w:tab w:val="left" w:pos="2520"/>
                <w:tab w:val="left" w:pos="4320"/>
                <w:tab w:val="left" w:pos="5760"/>
              </w:tabs>
              <w:ind w:left="468"/>
              <w:rPr>
                <w:rFonts w:ascii="Arial" w:hAnsi="Arial" w:cs="Arial"/>
                <w:b/>
                <w:bCs/>
                <w:sz w:val="22"/>
                <w:szCs w:val="22"/>
              </w:rPr>
            </w:pPr>
            <w:r w:rsidRPr="00A00650">
              <w:rPr>
                <w:rFonts w:ascii="Arial" w:hAnsi="Arial" w:cs="Arial"/>
                <w:sz w:val="22"/>
                <w:szCs w:val="22"/>
              </w:rPr>
              <w:t xml:space="preserve">Wendy Matheson, </w:t>
            </w:r>
            <w:r>
              <w:rPr>
                <w:rFonts w:ascii="Arial" w:hAnsi="Arial" w:cs="Arial"/>
                <w:sz w:val="22"/>
                <w:szCs w:val="22"/>
              </w:rPr>
              <w:t>“</w:t>
            </w:r>
            <w:r w:rsidR="00592197" w:rsidRPr="00A00650">
              <w:rPr>
                <w:rFonts w:ascii="Arial" w:hAnsi="Arial" w:cs="Arial"/>
                <w:sz w:val="22"/>
                <w:szCs w:val="22"/>
              </w:rPr>
              <w:t>Privacy Class Actions</w:t>
            </w:r>
            <w:r w:rsidR="00B83115" w:rsidRPr="00A00650">
              <w:rPr>
                <w:rFonts w:ascii="Arial" w:hAnsi="Arial" w:cs="Arial"/>
                <w:sz w:val="22"/>
                <w:szCs w:val="22"/>
              </w:rPr>
              <w:t xml:space="preserve"> are here, but do we need them?</w:t>
            </w:r>
            <w:r>
              <w:rPr>
                <w:rFonts w:ascii="Arial" w:hAnsi="Arial" w:cs="Arial"/>
                <w:sz w:val="22"/>
                <w:szCs w:val="22"/>
              </w:rPr>
              <w:t>” in</w:t>
            </w:r>
            <w:r w:rsidR="00B83115" w:rsidRPr="00A00650">
              <w:rPr>
                <w:rFonts w:ascii="Arial" w:hAnsi="Arial" w:cs="Arial"/>
                <w:sz w:val="22"/>
                <w:szCs w:val="22"/>
              </w:rPr>
              <w:t xml:space="preserve"> </w:t>
            </w:r>
            <w:r w:rsidR="00B83115" w:rsidRPr="00A00650">
              <w:rPr>
                <w:rFonts w:ascii="Arial" w:hAnsi="Arial" w:cs="Arial"/>
                <w:i/>
                <w:sz w:val="22"/>
                <w:szCs w:val="22"/>
              </w:rPr>
              <w:t>Canadian Privacy Law Review</w:t>
            </w:r>
            <w:r w:rsidR="00B83115" w:rsidRPr="00A00650">
              <w:rPr>
                <w:rFonts w:ascii="Arial" w:hAnsi="Arial" w:cs="Arial"/>
                <w:sz w:val="22"/>
                <w:szCs w:val="22"/>
              </w:rPr>
              <w:t xml:space="preserve">, </w:t>
            </w:r>
            <w:r w:rsidR="00B83115" w:rsidRPr="00A00650">
              <w:rPr>
                <w:rStyle w:val="st"/>
                <w:rFonts w:ascii="Arial" w:hAnsi="Arial" w:cs="Arial"/>
                <w:sz w:val="22"/>
                <w:szCs w:val="22"/>
              </w:rPr>
              <w:t xml:space="preserve">Volume 8 • Number 2 (Jan 2011) </w:t>
            </w:r>
            <w:hyperlink r:id="rId42" w:history="1">
              <w:r w:rsidR="00B83115" w:rsidRPr="00A00650">
                <w:rPr>
                  <w:rStyle w:val="Hyperlink"/>
                  <w:rFonts w:ascii="Arial" w:hAnsi="Arial" w:cs="Arial"/>
                  <w:sz w:val="22"/>
                  <w:szCs w:val="22"/>
                </w:rPr>
                <w:t>http://www.torys.com/Publications/Documents/Publication%20PDFs/AR2011-2.pdf</w:t>
              </w:r>
            </w:hyperlink>
            <w:r w:rsidR="00B83115" w:rsidRPr="00A00650">
              <w:rPr>
                <w:rFonts w:ascii="Arial" w:hAnsi="Arial" w:cs="Arial"/>
                <w:sz w:val="22"/>
                <w:szCs w:val="22"/>
              </w:rPr>
              <w:t xml:space="preserve"> </w:t>
            </w:r>
          </w:p>
          <w:p w:rsidR="00AB1AA0" w:rsidRPr="00AB1AA0" w:rsidRDefault="00AB1AA0" w:rsidP="00AB1AA0">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p>
        </w:tc>
      </w:tr>
      <w:tr w:rsidR="00803A21" w:rsidRPr="00A00650" w:rsidTr="00575F2A">
        <w:tc>
          <w:tcPr>
            <w:tcW w:w="1830" w:type="dxa"/>
          </w:tcPr>
          <w:p w:rsidR="00451995" w:rsidRPr="00A00650" w:rsidRDefault="00803A21" w:rsidP="00607330">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Week 7:</w:t>
            </w:r>
            <w:r w:rsidR="00607330" w:rsidRPr="00A00650">
              <w:rPr>
                <w:rFonts w:ascii="Arial" w:hAnsi="Arial" w:cs="Arial"/>
                <w:b/>
                <w:bCs/>
                <w:sz w:val="22"/>
                <w:szCs w:val="22"/>
              </w:rPr>
              <w:t xml:space="preserve"> </w:t>
            </w:r>
          </w:p>
          <w:p w:rsidR="00803A21" w:rsidRPr="00A00650" w:rsidRDefault="00803A21" w:rsidP="00607330">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Oct 18 </w:t>
            </w:r>
          </w:p>
        </w:tc>
        <w:tc>
          <w:tcPr>
            <w:tcW w:w="8700" w:type="dxa"/>
          </w:tcPr>
          <w:p w:rsidR="00803A21" w:rsidRPr="00A00650" w:rsidRDefault="00607330"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MID-TERM</w:t>
            </w:r>
            <w:r w:rsidR="007C4D17" w:rsidRPr="00A00650">
              <w:rPr>
                <w:rFonts w:ascii="Arial" w:hAnsi="Arial" w:cs="Arial"/>
                <w:b/>
                <w:bCs/>
                <w:sz w:val="22"/>
                <w:szCs w:val="22"/>
              </w:rPr>
              <w:t xml:space="preserve"> (In Class)</w:t>
            </w:r>
          </w:p>
          <w:p w:rsidR="00451995" w:rsidRPr="00A00650" w:rsidRDefault="00451995"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p>
        </w:tc>
      </w:tr>
      <w:tr w:rsidR="00803A21" w:rsidRPr="00A00650" w:rsidTr="00575F2A">
        <w:tc>
          <w:tcPr>
            <w:tcW w:w="1830" w:type="dxa"/>
          </w:tcPr>
          <w:p w:rsidR="007B35BC"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Week 8:</w:t>
            </w:r>
            <w:r w:rsidR="00607330" w:rsidRPr="00A00650">
              <w:rPr>
                <w:rFonts w:ascii="Arial" w:hAnsi="Arial" w:cs="Arial"/>
                <w:b/>
                <w:bCs/>
                <w:sz w:val="22"/>
                <w:szCs w:val="22"/>
              </w:rPr>
              <w:t xml:space="preserve"> </w:t>
            </w:r>
          </w:p>
          <w:p w:rsidR="00803A21" w:rsidRPr="00A00650"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Oct 25</w:t>
            </w:r>
          </w:p>
          <w:p w:rsidR="00060459" w:rsidRDefault="00060459" w:rsidP="00C11344">
            <w:pPr>
              <w:rPr>
                <w:bCs/>
                <w:i/>
                <w:sz w:val="22"/>
                <w:szCs w:val="22"/>
              </w:rPr>
            </w:pPr>
          </w:p>
          <w:p w:rsidR="007D10E4" w:rsidRPr="00C11344" w:rsidRDefault="007D10E4" w:rsidP="00C11344">
            <w:pPr>
              <w:rPr>
                <w:sz w:val="22"/>
                <w:szCs w:val="22"/>
              </w:rPr>
            </w:pPr>
            <w:r w:rsidRPr="00C11344">
              <w:rPr>
                <w:bCs/>
                <w:i/>
                <w:sz w:val="22"/>
                <w:szCs w:val="22"/>
              </w:rPr>
              <w:t>Spying Glass,</w:t>
            </w:r>
            <w:r w:rsidRPr="00C11344">
              <w:rPr>
                <w:sz w:val="22"/>
                <w:szCs w:val="22"/>
              </w:rPr>
              <w:t xml:space="preserve"> Massive Attack</w:t>
            </w:r>
          </w:p>
          <w:p w:rsidR="00C11344" w:rsidRDefault="00C11344" w:rsidP="00C11344">
            <w:pPr>
              <w:rPr>
                <w:sz w:val="22"/>
                <w:szCs w:val="22"/>
              </w:rPr>
            </w:pPr>
          </w:p>
          <w:p w:rsidR="00060459" w:rsidRPr="00C11344" w:rsidRDefault="00C11344" w:rsidP="00380109">
            <w:pPr>
              <w:rPr>
                <w:i/>
              </w:rPr>
            </w:pPr>
            <w:r w:rsidRPr="00C11344">
              <w:rPr>
                <w:i/>
                <w:sz w:val="22"/>
                <w:szCs w:val="22"/>
              </w:rPr>
              <w:t>You move to the country/You live in the hills/</w:t>
            </w:r>
            <w:r w:rsidRPr="00C11344">
              <w:rPr>
                <w:i/>
                <w:sz w:val="22"/>
                <w:szCs w:val="22"/>
              </w:rPr>
              <w:br/>
              <w:t>You invite all company/When you check it in the new spying glass/They want to know all your business</w:t>
            </w:r>
          </w:p>
        </w:tc>
        <w:tc>
          <w:tcPr>
            <w:tcW w:w="8700" w:type="dxa"/>
          </w:tcPr>
          <w:p w:rsidR="003064EE" w:rsidRPr="00380109" w:rsidRDefault="00D37619" w:rsidP="007D10E4">
            <w:pPr>
              <w:pStyle w:val="PlainText"/>
              <w:rPr>
                <w:rFonts w:ascii="Arial" w:hAnsi="Arial" w:cs="Arial"/>
                <w:i/>
                <w:sz w:val="22"/>
                <w:szCs w:val="22"/>
              </w:rPr>
            </w:pPr>
            <w:r w:rsidRPr="00A00650">
              <w:rPr>
                <w:rFonts w:ascii="Arial" w:hAnsi="Arial" w:cs="Arial"/>
                <w:b/>
                <w:i/>
                <w:sz w:val="22"/>
                <w:szCs w:val="22"/>
              </w:rPr>
              <w:t>Survey Says….</w:t>
            </w:r>
            <w:r w:rsidRPr="00A00650">
              <w:rPr>
                <w:rFonts w:ascii="Arial" w:hAnsi="Arial" w:cs="Arial"/>
                <w:b/>
                <w:sz w:val="22"/>
                <w:szCs w:val="22"/>
              </w:rPr>
              <w:t xml:space="preserve">Privacy Polls and </w:t>
            </w:r>
            <w:r w:rsidR="005E67A8" w:rsidRPr="00A00650">
              <w:rPr>
                <w:rFonts w:ascii="Arial" w:hAnsi="Arial" w:cs="Arial"/>
                <w:b/>
                <w:sz w:val="22"/>
                <w:szCs w:val="22"/>
              </w:rPr>
              <w:t xml:space="preserve">Policymaking: </w:t>
            </w:r>
            <w:r w:rsidR="005E67A8" w:rsidRPr="00380109">
              <w:rPr>
                <w:rFonts w:ascii="Arial" w:hAnsi="Arial" w:cs="Arial"/>
                <w:i/>
                <w:sz w:val="22"/>
                <w:szCs w:val="22"/>
              </w:rPr>
              <w:t>Research into s</w:t>
            </w:r>
            <w:r w:rsidR="000D1BC2" w:rsidRPr="00380109">
              <w:rPr>
                <w:rFonts w:ascii="Arial" w:hAnsi="Arial" w:cs="Arial"/>
                <w:i/>
                <w:sz w:val="22"/>
                <w:szCs w:val="22"/>
              </w:rPr>
              <w:t>ocietal v</w:t>
            </w:r>
            <w:r w:rsidRPr="00380109">
              <w:rPr>
                <w:rFonts w:ascii="Arial" w:hAnsi="Arial" w:cs="Arial"/>
                <w:i/>
                <w:sz w:val="22"/>
                <w:szCs w:val="22"/>
              </w:rPr>
              <w:t xml:space="preserve">alues </w:t>
            </w:r>
            <w:r w:rsidR="000D1BC2" w:rsidRPr="00380109">
              <w:rPr>
                <w:rFonts w:ascii="Arial" w:hAnsi="Arial" w:cs="Arial"/>
                <w:i/>
                <w:sz w:val="22"/>
                <w:szCs w:val="22"/>
              </w:rPr>
              <w:t>and attitudes towards privacy</w:t>
            </w:r>
            <w:r w:rsidR="00B97C8D">
              <w:rPr>
                <w:rFonts w:ascii="Arial" w:hAnsi="Arial" w:cs="Arial"/>
                <w:i/>
                <w:sz w:val="22"/>
                <w:szCs w:val="22"/>
              </w:rPr>
              <w:t xml:space="preserve"> and public policy</w:t>
            </w:r>
            <w:r w:rsidR="00380109">
              <w:rPr>
                <w:rFonts w:ascii="Arial" w:hAnsi="Arial" w:cs="Arial"/>
                <w:i/>
                <w:sz w:val="22"/>
                <w:szCs w:val="22"/>
              </w:rPr>
              <w:t>.</w:t>
            </w:r>
          </w:p>
          <w:p w:rsidR="000D1BC2" w:rsidRPr="00A00650" w:rsidRDefault="000D1BC2" w:rsidP="00A64AB3">
            <w:pPr>
              <w:pStyle w:val="PlainText"/>
              <w:rPr>
                <w:rFonts w:ascii="Arial" w:hAnsi="Arial" w:cs="Arial"/>
                <w:sz w:val="22"/>
                <w:szCs w:val="22"/>
              </w:rPr>
            </w:pPr>
          </w:p>
          <w:p w:rsidR="000D1BC2" w:rsidRPr="00A00650" w:rsidRDefault="00210EB1" w:rsidP="00A64AB3">
            <w:pPr>
              <w:pStyle w:val="Heading2"/>
              <w:numPr>
                <w:ilvl w:val="0"/>
                <w:numId w:val="15"/>
              </w:numPr>
              <w:outlineLvl w:val="1"/>
              <w:rPr>
                <w:rFonts w:ascii="Arial" w:hAnsi="Arial" w:cs="Arial"/>
                <w:sz w:val="22"/>
                <w:szCs w:val="22"/>
              </w:rPr>
            </w:pPr>
            <w:proofErr w:type="gramStart"/>
            <w:r w:rsidRPr="00A00650">
              <w:rPr>
                <w:rFonts w:ascii="Arial" w:hAnsi="Arial" w:cs="Arial"/>
                <w:i w:val="0"/>
                <w:sz w:val="22"/>
                <w:szCs w:val="22"/>
              </w:rPr>
              <w:t>Public Opinion Surveys and the Formation of Privacy Policy, Oscar Gandy Jr.</w:t>
            </w:r>
            <w:proofErr w:type="gramEnd"/>
            <w:r w:rsidRPr="00A00650">
              <w:rPr>
                <w:rFonts w:ascii="Arial" w:hAnsi="Arial" w:cs="Arial"/>
                <w:sz w:val="22"/>
                <w:szCs w:val="22"/>
              </w:rPr>
              <w:t xml:space="preserve">  Journal of Social Issues </w:t>
            </w:r>
            <w:r w:rsidRPr="00A00650">
              <w:rPr>
                <w:rFonts w:ascii="Arial" w:hAnsi="Arial" w:cs="Arial"/>
                <w:i w:val="0"/>
                <w:sz w:val="22"/>
                <w:szCs w:val="22"/>
              </w:rPr>
              <w:t>Volume 59, Issue 2, pages 283–299, July 2003</w:t>
            </w:r>
            <w:r w:rsidR="00350918" w:rsidRPr="00A00650">
              <w:rPr>
                <w:rFonts w:ascii="Arial" w:hAnsi="Arial" w:cs="Arial"/>
                <w:i w:val="0"/>
                <w:sz w:val="22"/>
                <w:szCs w:val="22"/>
              </w:rPr>
              <w:t xml:space="preserve"> </w:t>
            </w:r>
            <w:hyperlink r:id="rId43" w:history="1">
              <w:r w:rsidR="00350918" w:rsidRPr="00A00650">
                <w:rPr>
                  <w:rStyle w:val="Hyperlink"/>
                  <w:rFonts w:ascii="Arial" w:hAnsi="Arial" w:cs="Arial"/>
                  <w:i w:val="0"/>
                  <w:sz w:val="22"/>
                  <w:szCs w:val="22"/>
                </w:rPr>
                <w:t>http://www.asc.upenn.edu/usr/ogandy/JSIpublished.pdf</w:t>
              </w:r>
            </w:hyperlink>
            <w:r w:rsidR="000D1BC2" w:rsidRPr="00A00650">
              <w:rPr>
                <w:rFonts w:ascii="Arial" w:hAnsi="Arial" w:cs="Arial"/>
                <w:sz w:val="22"/>
                <w:szCs w:val="22"/>
              </w:rPr>
              <w:t xml:space="preserve"> </w:t>
            </w:r>
          </w:p>
          <w:p w:rsidR="00350918" w:rsidRPr="00A00650" w:rsidRDefault="00350918" w:rsidP="00A64AB3">
            <w:pPr>
              <w:pStyle w:val="PlainText"/>
              <w:rPr>
                <w:rFonts w:ascii="Arial" w:hAnsi="Arial" w:cs="Arial"/>
                <w:sz w:val="22"/>
                <w:szCs w:val="22"/>
              </w:rPr>
            </w:pPr>
          </w:p>
          <w:p w:rsidR="00350918" w:rsidRPr="00A00650" w:rsidRDefault="00350918" w:rsidP="00A64AB3">
            <w:pPr>
              <w:pStyle w:val="PlainText"/>
              <w:numPr>
                <w:ilvl w:val="0"/>
                <w:numId w:val="15"/>
              </w:numPr>
              <w:rPr>
                <w:rFonts w:ascii="Arial" w:hAnsi="Arial" w:cs="Arial"/>
                <w:sz w:val="22"/>
                <w:szCs w:val="22"/>
              </w:rPr>
            </w:pPr>
            <w:proofErr w:type="spellStart"/>
            <w:r w:rsidRPr="00A00650">
              <w:rPr>
                <w:rFonts w:ascii="Arial" w:hAnsi="Arial" w:cs="Arial"/>
                <w:sz w:val="22"/>
                <w:szCs w:val="22"/>
              </w:rPr>
              <w:t>Hoofnagle</w:t>
            </w:r>
            <w:proofErr w:type="spellEnd"/>
            <w:r w:rsidRPr="00A00650">
              <w:rPr>
                <w:rFonts w:ascii="Arial" w:hAnsi="Arial" w:cs="Arial"/>
                <w:sz w:val="22"/>
                <w:szCs w:val="22"/>
              </w:rPr>
              <w:t xml:space="preserve">, Chris Jay, King, Jennifer, Li, Su and </w:t>
            </w:r>
            <w:proofErr w:type="spellStart"/>
            <w:r w:rsidRPr="00A00650">
              <w:rPr>
                <w:rFonts w:ascii="Arial" w:hAnsi="Arial" w:cs="Arial"/>
                <w:sz w:val="22"/>
                <w:szCs w:val="22"/>
              </w:rPr>
              <w:t>Turow</w:t>
            </w:r>
            <w:proofErr w:type="spellEnd"/>
            <w:r w:rsidRPr="00A00650">
              <w:rPr>
                <w:rFonts w:ascii="Arial" w:hAnsi="Arial" w:cs="Arial"/>
                <w:sz w:val="22"/>
                <w:szCs w:val="22"/>
              </w:rPr>
              <w:t xml:space="preserve">, Joseph, How Different are Young Adults from Older Adults When it Comes to Information Privacy Attitudes and Policies? (April 14, 2010). Available at SSRN: http://ssrn.com/abstract=1589864 or </w:t>
            </w:r>
            <w:hyperlink r:id="rId44" w:history="1">
              <w:r w:rsidRPr="00A00650">
                <w:rPr>
                  <w:rStyle w:val="Hyperlink"/>
                  <w:rFonts w:ascii="Arial" w:hAnsi="Arial" w:cs="Arial"/>
                  <w:sz w:val="22"/>
                  <w:szCs w:val="22"/>
                </w:rPr>
                <w:t>http://dx.doi.org/10.2139/ssrn.1589864</w:t>
              </w:r>
            </w:hyperlink>
            <w:r w:rsidRPr="00A00650">
              <w:rPr>
                <w:rFonts w:ascii="Arial" w:hAnsi="Arial" w:cs="Arial"/>
                <w:sz w:val="22"/>
                <w:szCs w:val="22"/>
              </w:rPr>
              <w:t xml:space="preserve"> </w:t>
            </w:r>
          </w:p>
          <w:p w:rsidR="00210EB1" w:rsidRPr="00A00650" w:rsidRDefault="00210EB1" w:rsidP="00A64AB3">
            <w:pPr>
              <w:pStyle w:val="PlainText"/>
              <w:rPr>
                <w:rFonts w:ascii="Arial" w:hAnsi="Arial" w:cs="Arial"/>
                <w:sz w:val="22"/>
                <w:szCs w:val="22"/>
              </w:rPr>
            </w:pPr>
          </w:p>
          <w:p w:rsidR="00210EB1" w:rsidRPr="00A00650" w:rsidRDefault="00210EB1" w:rsidP="00A64AB3">
            <w:pPr>
              <w:pStyle w:val="Heading3"/>
              <w:numPr>
                <w:ilvl w:val="0"/>
                <w:numId w:val="15"/>
              </w:numPr>
              <w:outlineLvl w:val="2"/>
              <w:rPr>
                <w:rFonts w:ascii="Arial" w:hAnsi="Arial" w:cs="Arial"/>
                <w:b w:val="0"/>
                <w:szCs w:val="22"/>
              </w:rPr>
            </w:pPr>
            <w:r w:rsidRPr="00A00650">
              <w:rPr>
                <w:rFonts w:ascii="Arial" w:hAnsi="Arial" w:cs="Arial"/>
                <w:b w:val="0"/>
                <w:szCs w:val="22"/>
              </w:rPr>
              <w:t>2011 Canadians and Privacy Survey, Final Report by Harris/</w:t>
            </w:r>
            <w:proofErr w:type="spellStart"/>
            <w:r w:rsidRPr="00A00650">
              <w:rPr>
                <w:rFonts w:ascii="Arial" w:hAnsi="Arial" w:cs="Arial"/>
                <w:b w:val="0"/>
                <w:szCs w:val="22"/>
              </w:rPr>
              <w:t>Decima</w:t>
            </w:r>
            <w:proofErr w:type="spellEnd"/>
            <w:r w:rsidRPr="00A00650">
              <w:rPr>
                <w:rFonts w:ascii="Arial" w:hAnsi="Arial" w:cs="Arial"/>
                <w:b w:val="0"/>
                <w:szCs w:val="22"/>
              </w:rPr>
              <w:t xml:space="preserve"> for </w:t>
            </w:r>
            <w:proofErr w:type="gramStart"/>
            <w:r w:rsidRPr="00A00650">
              <w:rPr>
                <w:rFonts w:ascii="Arial" w:hAnsi="Arial" w:cs="Arial"/>
                <w:b w:val="0"/>
                <w:szCs w:val="22"/>
              </w:rPr>
              <w:t>The</w:t>
            </w:r>
            <w:proofErr w:type="gramEnd"/>
            <w:r w:rsidRPr="00A00650">
              <w:rPr>
                <w:rFonts w:ascii="Arial" w:hAnsi="Arial" w:cs="Arial"/>
                <w:b w:val="0"/>
                <w:szCs w:val="22"/>
              </w:rPr>
              <w:t xml:space="preserve"> Office of the Privacy Commissioner of Canada</w:t>
            </w:r>
          </w:p>
          <w:p w:rsidR="003064EE" w:rsidRDefault="00350918" w:rsidP="00A64AB3">
            <w:pPr>
              <w:pStyle w:val="PlainText"/>
              <w:rPr>
                <w:rFonts w:ascii="Arial" w:hAnsi="Arial" w:cs="Arial"/>
                <w:sz w:val="22"/>
                <w:szCs w:val="22"/>
              </w:rPr>
            </w:pPr>
            <w:r w:rsidRPr="00A00650">
              <w:rPr>
                <w:rFonts w:ascii="Arial" w:hAnsi="Arial" w:cs="Arial"/>
                <w:sz w:val="22"/>
                <w:szCs w:val="22"/>
              </w:rPr>
              <w:t xml:space="preserve">           </w:t>
            </w:r>
            <w:r w:rsidR="00F545C3">
              <w:rPr>
                <w:rFonts w:ascii="Arial" w:hAnsi="Arial" w:cs="Arial"/>
                <w:sz w:val="22"/>
                <w:szCs w:val="22"/>
              </w:rPr>
              <w:t xml:space="preserve"> </w:t>
            </w:r>
            <w:hyperlink r:id="rId45" w:history="1">
              <w:r w:rsidR="00210EB1" w:rsidRPr="00A00650">
                <w:rPr>
                  <w:rStyle w:val="Hyperlink"/>
                  <w:rFonts w:ascii="Arial" w:hAnsi="Arial" w:cs="Arial"/>
                  <w:sz w:val="22"/>
                  <w:szCs w:val="22"/>
                </w:rPr>
                <w:t>http://www.priv.gc.ca/information/por-rop/2011/por_2011_01_e.asp</w:t>
              </w:r>
            </w:hyperlink>
            <w:r w:rsidR="00210EB1" w:rsidRPr="00A00650">
              <w:rPr>
                <w:rFonts w:ascii="Arial" w:hAnsi="Arial" w:cs="Arial"/>
                <w:sz w:val="22"/>
                <w:szCs w:val="22"/>
              </w:rPr>
              <w:t xml:space="preserve"> </w:t>
            </w:r>
          </w:p>
          <w:p w:rsidR="00967DB6" w:rsidRDefault="00967DB6" w:rsidP="00A64AB3">
            <w:pPr>
              <w:pStyle w:val="PlainText"/>
              <w:rPr>
                <w:rFonts w:ascii="Arial" w:hAnsi="Arial" w:cs="Arial"/>
                <w:sz w:val="22"/>
                <w:szCs w:val="22"/>
              </w:rPr>
            </w:pPr>
          </w:p>
          <w:p w:rsidR="00967DB6" w:rsidRPr="00C33545" w:rsidRDefault="00967DB6" w:rsidP="00A64AB3">
            <w:pPr>
              <w:pStyle w:val="NoSpacing"/>
              <w:numPr>
                <w:ilvl w:val="0"/>
                <w:numId w:val="5"/>
              </w:numPr>
              <w:rPr>
                <w:rFonts w:ascii="Arial" w:hAnsi="Arial" w:cs="Arial"/>
                <w:b/>
                <w:bCs/>
              </w:rPr>
            </w:pPr>
            <w:r w:rsidRPr="00C33545">
              <w:rPr>
                <w:rStyle w:val="st"/>
                <w:rFonts w:ascii="Arial" w:hAnsi="Arial" w:cs="Arial"/>
              </w:rPr>
              <w:t xml:space="preserve">H. </w:t>
            </w:r>
            <w:proofErr w:type="spellStart"/>
            <w:r w:rsidRPr="00C33545">
              <w:rPr>
                <w:rStyle w:val="Emphasis"/>
                <w:rFonts w:ascii="Arial" w:hAnsi="Arial" w:cs="Arial"/>
                <w:i w:val="0"/>
              </w:rPr>
              <w:t>Nissenbaum</w:t>
            </w:r>
            <w:proofErr w:type="spellEnd"/>
            <w:r w:rsidRPr="00C33545">
              <w:rPr>
                <w:rStyle w:val="st"/>
                <w:rFonts w:ascii="Arial" w:hAnsi="Arial" w:cs="Arial"/>
              </w:rPr>
              <w:t>, "</w:t>
            </w:r>
            <w:r w:rsidRPr="00C33545">
              <w:rPr>
                <w:rStyle w:val="Emphasis"/>
                <w:rFonts w:ascii="Arial" w:hAnsi="Arial" w:cs="Arial"/>
                <w:i w:val="0"/>
              </w:rPr>
              <w:t>A Contextual Approach to Privacy Online</w:t>
            </w:r>
            <w:r w:rsidRPr="00C33545">
              <w:rPr>
                <w:rStyle w:val="st"/>
                <w:rFonts w:ascii="Arial" w:hAnsi="Arial" w:cs="Arial"/>
              </w:rPr>
              <w:t xml:space="preserve">," </w:t>
            </w:r>
            <w:proofErr w:type="spellStart"/>
            <w:r w:rsidRPr="00C33545">
              <w:rPr>
                <w:rStyle w:val="st"/>
                <w:rFonts w:ascii="Arial" w:hAnsi="Arial" w:cs="Arial"/>
                <w:i/>
              </w:rPr>
              <w:t>Daedalus</w:t>
            </w:r>
            <w:proofErr w:type="spellEnd"/>
            <w:r w:rsidRPr="00C33545">
              <w:rPr>
                <w:rStyle w:val="st"/>
                <w:rFonts w:ascii="Arial" w:hAnsi="Arial" w:cs="Arial"/>
              </w:rPr>
              <w:t xml:space="preserve"> 140 (4), Fall 2011: 32-48</w:t>
            </w:r>
          </w:p>
          <w:p w:rsidR="00C206DA" w:rsidRPr="00C33545" w:rsidRDefault="00967DB6" w:rsidP="00A64AB3">
            <w:pPr>
              <w:pStyle w:val="NoSpacing"/>
              <w:ind w:left="360" w:hanging="360"/>
              <w:rPr>
                <w:rFonts w:ascii="Arial" w:hAnsi="Arial" w:cs="Arial"/>
                <w:bCs/>
              </w:rPr>
            </w:pPr>
            <w:r>
              <w:t xml:space="preserve">        </w:t>
            </w:r>
            <w:hyperlink r:id="rId46" w:history="1">
              <w:r w:rsidRPr="00C33545">
                <w:rPr>
                  <w:rStyle w:val="Hyperlink"/>
                  <w:rFonts w:ascii="Arial" w:hAnsi="Arial" w:cs="Arial"/>
                  <w:bCs/>
                </w:rPr>
                <w:t>http://www.amacad.org/publications/daedalus/11_fall_nissenbaum.pdf</w:t>
              </w:r>
            </w:hyperlink>
            <w:r w:rsidRPr="00C33545">
              <w:rPr>
                <w:rFonts w:ascii="Arial" w:hAnsi="Arial" w:cs="Arial"/>
                <w:bCs/>
              </w:rPr>
              <w:t xml:space="preserve"> </w:t>
            </w:r>
          </w:p>
          <w:p w:rsidR="00967DB6" w:rsidRPr="00967DB6" w:rsidRDefault="00967DB6" w:rsidP="00380109">
            <w:pPr>
              <w:pStyle w:val="PlainText"/>
              <w:rPr>
                <w:rFonts w:ascii="Arial" w:hAnsi="Arial" w:cs="Arial"/>
                <w:b/>
                <w:bCs/>
                <w:sz w:val="22"/>
                <w:szCs w:val="22"/>
                <w:lang w:val="en-US"/>
              </w:rPr>
            </w:pPr>
          </w:p>
        </w:tc>
      </w:tr>
      <w:tr w:rsidR="00803A21" w:rsidRPr="00A00650" w:rsidTr="00575F2A">
        <w:trPr>
          <w:trHeight w:val="3707"/>
        </w:trPr>
        <w:tc>
          <w:tcPr>
            <w:tcW w:w="1830" w:type="dxa"/>
          </w:tcPr>
          <w:p w:rsidR="001A7B05" w:rsidRPr="00D9454E"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D9454E">
              <w:rPr>
                <w:rFonts w:ascii="Arial" w:hAnsi="Arial" w:cs="Arial"/>
                <w:b/>
                <w:bCs/>
                <w:sz w:val="22"/>
                <w:szCs w:val="22"/>
              </w:rPr>
              <w:t>Week 9:</w:t>
            </w:r>
            <w:r w:rsidR="00607330" w:rsidRPr="00D9454E">
              <w:rPr>
                <w:rFonts w:ascii="Arial" w:hAnsi="Arial" w:cs="Arial"/>
                <w:b/>
                <w:bCs/>
                <w:sz w:val="22"/>
                <w:szCs w:val="22"/>
              </w:rPr>
              <w:t xml:space="preserve"> </w:t>
            </w:r>
          </w:p>
          <w:p w:rsidR="00803A21" w:rsidRPr="00D9454E"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D9454E">
              <w:rPr>
                <w:rFonts w:ascii="Arial" w:hAnsi="Arial" w:cs="Arial"/>
                <w:b/>
                <w:bCs/>
                <w:sz w:val="22"/>
                <w:szCs w:val="22"/>
              </w:rPr>
              <w:t>Nov 01</w:t>
            </w:r>
          </w:p>
          <w:p w:rsidR="00585158" w:rsidRPr="00D9454E" w:rsidRDefault="00585158" w:rsidP="007D10E4">
            <w:pPr>
              <w:pStyle w:val="PlainText"/>
              <w:rPr>
                <w:rFonts w:ascii="Arial" w:hAnsi="Arial" w:cs="Arial"/>
                <w:b/>
                <w:sz w:val="22"/>
                <w:szCs w:val="22"/>
              </w:rPr>
            </w:pPr>
          </w:p>
          <w:p w:rsidR="00B348D0" w:rsidRPr="00380109" w:rsidRDefault="00B348D0" w:rsidP="007D10E4">
            <w:pPr>
              <w:pStyle w:val="PlainText"/>
              <w:rPr>
                <w:rFonts w:ascii="Arial" w:hAnsi="Arial" w:cs="Arial"/>
                <w:sz w:val="22"/>
                <w:szCs w:val="22"/>
              </w:rPr>
            </w:pPr>
            <w:r w:rsidRPr="00380109">
              <w:rPr>
                <w:rFonts w:ascii="Arial" w:hAnsi="Arial" w:cs="Arial"/>
                <w:i/>
                <w:sz w:val="22"/>
                <w:szCs w:val="22"/>
              </w:rPr>
              <w:t>A Little Less Conversation,</w:t>
            </w:r>
            <w:r w:rsidRPr="00380109">
              <w:rPr>
                <w:rFonts w:ascii="Arial" w:hAnsi="Arial" w:cs="Arial"/>
                <w:sz w:val="22"/>
                <w:szCs w:val="22"/>
              </w:rPr>
              <w:t xml:space="preserve"> Elvis Presley</w:t>
            </w:r>
          </w:p>
          <w:p w:rsidR="00B348D0" w:rsidRPr="00380109" w:rsidRDefault="00B348D0" w:rsidP="007D10E4">
            <w:pPr>
              <w:pStyle w:val="PlainText"/>
              <w:rPr>
                <w:rFonts w:ascii="Arial" w:hAnsi="Arial" w:cs="Arial"/>
                <w:b/>
                <w:sz w:val="20"/>
                <w:szCs w:val="20"/>
              </w:rPr>
            </w:pPr>
          </w:p>
          <w:p w:rsidR="00B348D0" w:rsidRPr="00380109" w:rsidRDefault="00B348D0" w:rsidP="007D10E4">
            <w:pPr>
              <w:pStyle w:val="PlainText"/>
              <w:rPr>
                <w:rFonts w:ascii="Arial" w:hAnsi="Arial" w:cs="Arial"/>
                <w:b/>
                <w:i/>
                <w:sz w:val="20"/>
                <w:szCs w:val="20"/>
              </w:rPr>
            </w:pPr>
            <w:r w:rsidRPr="00380109">
              <w:rPr>
                <w:rFonts w:ascii="Arial" w:hAnsi="Arial" w:cs="Arial"/>
                <w:i/>
                <w:sz w:val="20"/>
                <w:szCs w:val="20"/>
              </w:rPr>
              <w:t>A little less conversation, a little more action please/</w:t>
            </w:r>
            <w:r w:rsidRPr="00380109">
              <w:rPr>
                <w:rFonts w:ascii="Arial" w:hAnsi="Arial" w:cs="Arial"/>
                <w:i/>
                <w:sz w:val="20"/>
                <w:szCs w:val="20"/>
              </w:rPr>
              <w:br/>
              <w:t xml:space="preserve">All this aggravation </w:t>
            </w:r>
            <w:proofErr w:type="spellStart"/>
            <w:r w:rsidRPr="00380109">
              <w:rPr>
                <w:rFonts w:ascii="Arial" w:hAnsi="Arial" w:cs="Arial"/>
                <w:i/>
                <w:sz w:val="20"/>
                <w:szCs w:val="20"/>
              </w:rPr>
              <w:t>ain</w:t>
            </w:r>
            <w:r w:rsidR="000350F7" w:rsidRPr="00380109">
              <w:rPr>
                <w:rFonts w:ascii="Arial" w:hAnsi="Arial" w:cs="Arial"/>
                <w:i/>
                <w:sz w:val="20"/>
                <w:szCs w:val="20"/>
              </w:rPr>
              <w:t>’</w:t>
            </w:r>
            <w:r w:rsidRPr="00380109">
              <w:rPr>
                <w:rFonts w:ascii="Arial" w:hAnsi="Arial" w:cs="Arial"/>
                <w:i/>
                <w:sz w:val="20"/>
                <w:szCs w:val="20"/>
              </w:rPr>
              <w:t>t</w:t>
            </w:r>
            <w:proofErr w:type="spellEnd"/>
            <w:r w:rsidRPr="00380109">
              <w:rPr>
                <w:rFonts w:ascii="Arial" w:hAnsi="Arial" w:cs="Arial"/>
                <w:i/>
                <w:sz w:val="20"/>
                <w:szCs w:val="20"/>
              </w:rPr>
              <w:t xml:space="preserve"> </w:t>
            </w:r>
            <w:proofErr w:type="spellStart"/>
            <w:r w:rsidRPr="00380109">
              <w:rPr>
                <w:rFonts w:ascii="Arial" w:hAnsi="Arial" w:cs="Arial"/>
                <w:i/>
                <w:sz w:val="20"/>
                <w:szCs w:val="20"/>
              </w:rPr>
              <w:t>satisfactioning</w:t>
            </w:r>
            <w:proofErr w:type="spellEnd"/>
            <w:r w:rsidRPr="00380109">
              <w:rPr>
                <w:rFonts w:ascii="Arial" w:hAnsi="Arial" w:cs="Arial"/>
                <w:i/>
                <w:sz w:val="20"/>
                <w:szCs w:val="20"/>
              </w:rPr>
              <w:t xml:space="preserve"> me/ A little more bite and a little less bark/A little less fight and a little more spark</w:t>
            </w:r>
          </w:p>
          <w:p w:rsidR="00060459" w:rsidRPr="00D9454E" w:rsidRDefault="00060459" w:rsidP="001A7B05">
            <w:pPr>
              <w:pStyle w:val="PlainText"/>
              <w:rPr>
                <w:rFonts w:ascii="Arial" w:hAnsi="Arial" w:cs="Arial"/>
                <w:b/>
                <w:bCs/>
                <w:sz w:val="22"/>
                <w:szCs w:val="22"/>
              </w:rPr>
            </w:pPr>
          </w:p>
        </w:tc>
        <w:tc>
          <w:tcPr>
            <w:tcW w:w="8700" w:type="dxa"/>
          </w:tcPr>
          <w:p w:rsidR="007D10E4" w:rsidRPr="00D9454E" w:rsidRDefault="007D10E4" w:rsidP="007D10E4">
            <w:pPr>
              <w:pStyle w:val="PlainText"/>
              <w:rPr>
                <w:rFonts w:ascii="Arial" w:hAnsi="Arial" w:cs="Arial"/>
                <w:sz w:val="22"/>
                <w:szCs w:val="22"/>
              </w:rPr>
            </w:pPr>
            <w:r w:rsidRPr="00D9454E">
              <w:rPr>
                <w:rFonts w:ascii="Arial" w:hAnsi="Arial" w:cs="Arial"/>
                <w:b/>
                <w:sz w:val="22"/>
                <w:szCs w:val="22"/>
              </w:rPr>
              <w:t>The Privacy Regulators:</w:t>
            </w:r>
            <w:r w:rsidRPr="00D9454E">
              <w:rPr>
                <w:rFonts w:ascii="Arial" w:hAnsi="Arial" w:cs="Arial"/>
                <w:sz w:val="22"/>
                <w:szCs w:val="22"/>
              </w:rPr>
              <w:t xml:space="preserve"> </w:t>
            </w:r>
            <w:r w:rsidRPr="00D9454E">
              <w:rPr>
                <w:rFonts w:ascii="Arial" w:hAnsi="Arial" w:cs="Arial"/>
                <w:i/>
                <w:sz w:val="22"/>
                <w:szCs w:val="22"/>
              </w:rPr>
              <w:t>Privacy</w:t>
            </w:r>
            <w:r w:rsidR="003454DF" w:rsidRPr="00D9454E">
              <w:rPr>
                <w:rFonts w:ascii="Arial" w:hAnsi="Arial" w:cs="Arial"/>
                <w:i/>
                <w:sz w:val="22"/>
                <w:szCs w:val="22"/>
              </w:rPr>
              <w:t xml:space="preserve"> </w:t>
            </w:r>
            <w:r w:rsidRPr="00D9454E">
              <w:rPr>
                <w:rFonts w:ascii="Arial" w:hAnsi="Arial" w:cs="Arial"/>
                <w:i/>
                <w:sz w:val="22"/>
                <w:szCs w:val="22"/>
              </w:rPr>
              <w:t xml:space="preserve">Commissioners and data protection </w:t>
            </w:r>
            <w:r w:rsidR="003454DF" w:rsidRPr="00D9454E">
              <w:rPr>
                <w:rFonts w:ascii="Arial" w:hAnsi="Arial" w:cs="Arial"/>
                <w:i/>
                <w:sz w:val="22"/>
                <w:szCs w:val="22"/>
              </w:rPr>
              <w:t>legislation</w:t>
            </w:r>
            <w:r w:rsidRPr="00D9454E">
              <w:rPr>
                <w:rFonts w:ascii="Arial" w:hAnsi="Arial" w:cs="Arial"/>
                <w:i/>
                <w:sz w:val="22"/>
                <w:szCs w:val="22"/>
              </w:rPr>
              <w:t xml:space="preserve"> in Canada; intern</w:t>
            </w:r>
            <w:r w:rsidR="003454DF" w:rsidRPr="00D9454E">
              <w:rPr>
                <w:rFonts w:ascii="Arial" w:hAnsi="Arial" w:cs="Arial"/>
                <w:i/>
                <w:sz w:val="22"/>
                <w:szCs w:val="22"/>
              </w:rPr>
              <w:t>ational privacy protection</w:t>
            </w:r>
            <w:r w:rsidR="00380109">
              <w:rPr>
                <w:rFonts w:ascii="Arial" w:hAnsi="Arial" w:cs="Arial"/>
                <w:i/>
                <w:sz w:val="22"/>
                <w:szCs w:val="22"/>
              </w:rPr>
              <w:t>.</w:t>
            </w:r>
          </w:p>
          <w:p w:rsidR="00803A21" w:rsidRPr="00D9454E"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p>
          <w:p w:rsidR="004D1BF2" w:rsidRPr="00D9454E" w:rsidRDefault="004D1BF2" w:rsidP="00A64AB3">
            <w:pPr>
              <w:pStyle w:val="Heading1"/>
              <w:numPr>
                <w:ilvl w:val="0"/>
                <w:numId w:val="21"/>
              </w:numPr>
              <w:ind w:left="360"/>
              <w:outlineLvl w:val="0"/>
              <w:rPr>
                <w:rFonts w:ascii="Arial" w:hAnsi="Arial" w:cs="Arial"/>
                <w:b w:val="0"/>
                <w:sz w:val="22"/>
                <w:szCs w:val="22"/>
              </w:rPr>
            </w:pPr>
            <w:r w:rsidRPr="00D9454E">
              <w:rPr>
                <w:rFonts w:ascii="Arial" w:hAnsi="Arial" w:cs="Arial"/>
                <w:b w:val="0"/>
                <w:sz w:val="22"/>
                <w:szCs w:val="22"/>
              </w:rPr>
              <w:t>David Elder, “Canada,”</w:t>
            </w:r>
            <w:r w:rsidR="0017168C" w:rsidRPr="00D9454E">
              <w:rPr>
                <w:rFonts w:ascii="Arial" w:hAnsi="Arial" w:cs="Arial"/>
                <w:b w:val="0"/>
                <w:sz w:val="22"/>
                <w:szCs w:val="22"/>
              </w:rPr>
              <w:t xml:space="preserve"> in</w:t>
            </w:r>
            <w:r w:rsidRPr="00D9454E">
              <w:rPr>
                <w:rFonts w:ascii="Arial" w:hAnsi="Arial" w:cs="Arial"/>
                <w:b w:val="0"/>
                <w:sz w:val="22"/>
                <w:szCs w:val="22"/>
              </w:rPr>
              <w:t xml:space="preserve"> </w:t>
            </w:r>
            <w:r w:rsidRPr="00D9454E">
              <w:rPr>
                <w:rFonts w:ascii="Arial" w:hAnsi="Arial" w:cs="Arial"/>
                <w:b w:val="0"/>
                <w:i/>
                <w:sz w:val="22"/>
                <w:szCs w:val="22"/>
              </w:rPr>
              <w:t>Data Protection &amp; Privacy</w:t>
            </w:r>
            <w:r w:rsidR="006E3810" w:rsidRPr="00D9454E">
              <w:rPr>
                <w:rFonts w:ascii="Arial" w:hAnsi="Arial" w:cs="Arial"/>
                <w:b w:val="0"/>
                <w:sz w:val="22"/>
                <w:szCs w:val="22"/>
              </w:rPr>
              <w:t>, European Lawyer Reference Series, Thomson Reuters, (</w:t>
            </w:r>
            <w:r w:rsidRPr="00D9454E">
              <w:rPr>
                <w:rFonts w:ascii="Arial" w:hAnsi="Arial" w:cs="Arial"/>
                <w:b w:val="0"/>
                <w:sz w:val="22"/>
                <w:szCs w:val="22"/>
              </w:rPr>
              <w:t xml:space="preserve">2012) pgs 1-26 </w:t>
            </w:r>
            <w:hyperlink r:id="rId47" w:history="1">
              <w:r w:rsidRPr="00D9454E">
                <w:rPr>
                  <w:rStyle w:val="Hyperlink"/>
                  <w:rFonts w:ascii="Arial" w:hAnsi="Arial" w:cs="Arial"/>
                  <w:b w:val="0"/>
                  <w:sz w:val="22"/>
                  <w:szCs w:val="22"/>
                </w:rPr>
                <w:t>http://www.stikeman.com/2011/images/core/DP_Canada.pdf</w:t>
              </w:r>
            </w:hyperlink>
            <w:r w:rsidRPr="00D9454E">
              <w:rPr>
                <w:rFonts w:ascii="Arial" w:hAnsi="Arial" w:cs="Arial"/>
                <w:b w:val="0"/>
                <w:sz w:val="22"/>
                <w:szCs w:val="22"/>
              </w:rPr>
              <w:t xml:space="preserve"> </w:t>
            </w:r>
          </w:p>
          <w:p w:rsidR="004D1BF2" w:rsidRPr="00D9454E" w:rsidRDefault="004D1BF2" w:rsidP="00A64AB3">
            <w:pPr>
              <w:pStyle w:val="Heading1"/>
              <w:ind w:left="360"/>
              <w:outlineLvl w:val="0"/>
              <w:rPr>
                <w:rFonts w:ascii="Arial" w:hAnsi="Arial" w:cs="Arial"/>
                <w:b w:val="0"/>
                <w:sz w:val="22"/>
                <w:szCs w:val="22"/>
              </w:rPr>
            </w:pPr>
          </w:p>
          <w:p w:rsidR="00DB7A09" w:rsidRPr="00D9454E" w:rsidRDefault="00E67C88" w:rsidP="00A64AB3">
            <w:pPr>
              <w:pStyle w:val="Heading1"/>
              <w:numPr>
                <w:ilvl w:val="0"/>
                <w:numId w:val="21"/>
              </w:numPr>
              <w:ind w:left="360"/>
              <w:outlineLvl w:val="0"/>
              <w:rPr>
                <w:rStyle w:val="title-front-year"/>
                <w:rFonts w:ascii="Arial" w:hAnsi="Arial" w:cs="Arial"/>
                <w:b w:val="0"/>
                <w:sz w:val="22"/>
                <w:szCs w:val="22"/>
              </w:rPr>
            </w:pPr>
            <w:r w:rsidRPr="00D9454E">
              <w:rPr>
                <w:rFonts w:ascii="Arial" w:hAnsi="Arial" w:cs="Arial"/>
                <w:b w:val="0"/>
                <w:sz w:val="22"/>
                <w:szCs w:val="22"/>
              </w:rPr>
              <w:t xml:space="preserve">Ian Kerr, </w:t>
            </w:r>
            <w:r w:rsidR="005971EE" w:rsidRPr="00D9454E">
              <w:rPr>
                <w:rFonts w:ascii="Arial" w:hAnsi="Arial" w:cs="Arial"/>
                <w:b w:val="0"/>
                <w:sz w:val="22"/>
                <w:szCs w:val="22"/>
              </w:rPr>
              <w:t>“</w:t>
            </w:r>
            <w:proofErr w:type="spellStart"/>
            <w:r w:rsidRPr="00D9454E">
              <w:rPr>
                <w:rFonts w:ascii="Arial" w:hAnsi="Arial" w:cs="Arial"/>
                <w:b w:val="0"/>
                <w:sz w:val="22"/>
                <w:szCs w:val="22"/>
              </w:rPr>
              <w:t>Dreamin</w:t>
            </w:r>
            <w:proofErr w:type="spellEnd"/>
            <w:r w:rsidRPr="00D9454E">
              <w:rPr>
                <w:rFonts w:ascii="Arial" w:hAnsi="Arial" w:cs="Arial"/>
                <w:b w:val="0"/>
                <w:sz w:val="22"/>
                <w:szCs w:val="22"/>
              </w:rPr>
              <w:t>’ Man: the role of idealism and pragmatism</w:t>
            </w:r>
            <w:r w:rsidR="00F959D8" w:rsidRPr="00D9454E">
              <w:rPr>
                <w:rFonts w:ascii="Arial" w:hAnsi="Arial" w:cs="Arial"/>
                <w:b w:val="0"/>
                <w:sz w:val="22"/>
                <w:szCs w:val="22"/>
              </w:rPr>
              <w:t>s</w:t>
            </w:r>
            <w:r w:rsidRPr="00D9454E">
              <w:rPr>
                <w:rFonts w:ascii="Arial" w:hAnsi="Arial" w:cs="Arial"/>
                <w:b w:val="0"/>
                <w:sz w:val="22"/>
                <w:szCs w:val="22"/>
              </w:rPr>
              <w:t xml:space="preserve"> in privacy advocacy</w:t>
            </w:r>
            <w:r w:rsidR="005971EE" w:rsidRPr="00D9454E">
              <w:rPr>
                <w:rFonts w:ascii="Arial" w:hAnsi="Arial" w:cs="Arial"/>
                <w:b w:val="0"/>
                <w:sz w:val="22"/>
                <w:szCs w:val="22"/>
              </w:rPr>
              <w:t>,”</w:t>
            </w:r>
            <w:r w:rsidRPr="00D9454E">
              <w:rPr>
                <w:rFonts w:ascii="Arial" w:hAnsi="Arial" w:cs="Arial"/>
                <w:b w:val="0"/>
                <w:sz w:val="22"/>
                <w:szCs w:val="22"/>
              </w:rPr>
              <w:t xml:space="preserve"> </w:t>
            </w:r>
            <w:r w:rsidR="00F959D8" w:rsidRPr="00D9454E">
              <w:rPr>
                <w:rFonts w:ascii="Arial" w:hAnsi="Arial" w:cs="Arial"/>
                <w:b w:val="0"/>
                <w:sz w:val="22"/>
                <w:szCs w:val="22"/>
              </w:rPr>
              <w:t xml:space="preserve">Speech at the </w:t>
            </w:r>
            <w:r w:rsidR="00F959D8" w:rsidRPr="00D9454E">
              <w:rPr>
                <w:rStyle w:val="title-front-year"/>
                <w:rFonts w:ascii="Arial" w:hAnsi="Arial" w:cs="Arial"/>
                <w:b w:val="0"/>
                <w:sz w:val="22"/>
                <w:szCs w:val="22"/>
              </w:rPr>
              <w:t xml:space="preserve">Performing at the Speed of Change Conference, </w:t>
            </w:r>
            <w:r w:rsidR="00F959D8" w:rsidRPr="00D9454E">
              <w:rPr>
                <w:rStyle w:val="title-front-day"/>
                <w:rFonts w:ascii="Arial" w:hAnsi="Arial" w:cs="Arial"/>
                <w:b w:val="0"/>
                <w:sz w:val="22"/>
                <w:szCs w:val="22"/>
              </w:rPr>
              <w:t>23</w:t>
            </w:r>
            <w:r w:rsidR="00F959D8" w:rsidRPr="00D9454E">
              <w:rPr>
                <w:rFonts w:ascii="Arial" w:hAnsi="Arial" w:cs="Arial"/>
                <w:b w:val="0"/>
                <w:sz w:val="22"/>
                <w:szCs w:val="22"/>
              </w:rPr>
              <w:t xml:space="preserve"> </w:t>
            </w:r>
            <w:r w:rsidR="00F959D8" w:rsidRPr="00D9454E">
              <w:rPr>
                <w:rStyle w:val="title-front-month"/>
                <w:rFonts w:ascii="Arial" w:hAnsi="Arial" w:cs="Arial"/>
                <w:b w:val="0"/>
                <w:sz w:val="22"/>
                <w:szCs w:val="22"/>
              </w:rPr>
              <w:t>Jul</w:t>
            </w:r>
            <w:r w:rsidR="00F959D8" w:rsidRPr="00D9454E">
              <w:rPr>
                <w:rFonts w:ascii="Arial" w:hAnsi="Arial" w:cs="Arial"/>
                <w:b w:val="0"/>
                <w:sz w:val="22"/>
                <w:szCs w:val="22"/>
              </w:rPr>
              <w:t xml:space="preserve"> </w:t>
            </w:r>
            <w:r w:rsidR="00F959D8" w:rsidRPr="00D9454E">
              <w:rPr>
                <w:rStyle w:val="title-front-year"/>
                <w:rFonts w:ascii="Arial" w:hAnsi="Arial" w:cs="Arial"/>
                <w:b w:val="0"/>
                <w:sz w:val="22"/>
                <w:szCs w:val="22"/>
              </w:rPr>
              <w:t>2008.</w:t>
            </w:r>
            <w:r w:rsidRPr="00D9454E">
              <w:rPr>
                <w:rStyle w:val="title-front-year"/>
                <w:rFonts w:ascii="Arial" w:hAnsi="Arial" w:cs="Arial"/>
                <w:b w:val="0"/>
                <w:sz w:val="22"/>
                <w:szCs w:val="22"/>
              </w:rPr>
              <w:t xml:space="preserve"> </w:t>
            </w:r>
            <w:r w:rsidR="00F959D8" w:rsidRPr="00D9454E">
              <w:rPr>
                <w:rStyle w:val="title-front-year"/>
                <w:rFonts w:ascii="Arial" w:hAnsi="Arial" w:cs="Arial"/>
                <w:sz w:val="22"/>
                <w:szCs w:val="22"/>
              </w:rPr>
              <w:t>T</w:t>
            </w:r>
            <w:r w:rsidR="004D1BF2" w:rsidRPr="00D9454E">
              <w:rPr>
                <w:rStyle w:val="title-front-year"/>
                <w:rFonts w:ascii="Arial" w:hAnsi="Arial" w:cs="Arial"/>
                <w:sz w:val="22"/>
                <w:szCs w:val="22"/>
              </w:rPr>
              <w:t>ext and audio file available</w:t>
            </w:r>
            <w:r w:rsidR="00D9454E" w:rsidRPr="00D9454E">
              <w:rPr>
                <w:rStyle w:val="title-front-year"/>
                <w:rFonts w:ascii="Arial" w:hAnsi="Arial" w:cs="Arial"/>
                <w:sz w:val="22"/>
                <w:szCs w:val="22"/>
              </w:rPr>
              <w:t xml:space="preserve"> at</w:t>
            </w:r>
            <w:r w:rsidR="00F959D8" w:rsidRPr="00D9454E">
              <w:rPr>
                <w:rStyle w:val="title-front-year"/>
                <w:rFonts w:ascii="Arial" w:hAnsi="Arial" w:cs="Arial"/>
                <w:sz w:val="22"/>
                <w:szCs w:val="22"/>
              </w:rPr>
              <w:t>:</w:t>
            </w:r>
            <w:r w:rsidR="00F959D8" w:rsidRPr="00D9454E">
              <w:rPr>
                <w:rStyle w:val="title-front-year"/>
                <w:rFonts w:ascii="Arial" w:hAnsi="Arial" w:cs="Arial"/>
                <w:b w:val="0"/>
                <w:sz w:val="22"/>
                <w:szCs w:val="22"/>
              </w:rPr>
              <w:t xml:space="preserve"> </w:t>
            </w:r>
            <w:hyperlink r:id="rId48" w:history="1">
              <w:r w:rsidRPr="00D9454E">
                <w:rPr>
                  <w:rStyle w:val="Hyperlink"/>
                  <w:rFonts w:ascii="Arial" w:hAnsi="Arial" w:cs="Arial"/>
                  <w:b w:val="0"/>
                  <w:sz w:val="22"/>
                  <w:szCs w:val="22"/>
                </w:rPr>
                <w:t>http://iankerr.ca/content/2008/07/23/dreamin-man-the-role-of-idealism-and-pragmatisms-in-privacy-advocacy/</w:t>
              </w:r>
            </w:hyperlink>
            <w:r w:rsidRPr="00D9454E">
              <w:rPr>
                <w:rStyle w:val="title-front-year"/>
                <w:rFonts w:ascii="Arial" w:hAnsi="Arial" w:cs="Arial"/>
                <w:b w:val="0"/>
                <w:sz w:val="22"/>
                <w:szCs w:val="22"/>
              </w:rPr>
              <w:t xml:space="preserve"> </w:t>
            </w:r>
          </w:p>
          <w:p w:rsidR="00DB7A09" w:rsidRPr="00D9454E" w:rsidRDefault="00DB7A09" w:rsidP="00A64AB3">
            <w:pPr>
              <w:rPr>
                <w:rFonts w:ascii="Arial" w:hAnsi="Arial" w:cs="Arial"/>
                <w:sz w:val="22"/>
                <w:szCs w:val="22"/>
              </w:rPr>
            </w:pPr>
          </w:p>
          <w:p w:rsidR="00E30902" w:rsidRPr="00D9454E" w:rsidRDefault="003454DF" w:rsidP="00A64AB3">
            <w:pPr>
              <w:pStyle w:val="Heading1"/>
              <w:numPr>
                <w:ilvl w:val="0"/>
                <w:numId w:val="21"/>
              </w:numPr>
              <w:ind w:left="360"/>
              <w:outlineLvl w:val="0"/>
              <w:rPr>
                <w:rFonts w:ascii="Arial" w:hAnsi="Arial" w:cs="Arial"/>
                <w:b w:val="0"/>
                <w:sz w:val="22"/>
                <w:szCs w:val="22"/>
              </w:rPr>
            </w:pPr>
            <w:r w:rsidRPr="00D9454E">
              <w:rPr>
                <w:rFonts w:ascii="Arial" w:hAnsi="Arial" w:cs="Arial"/>
                <w:b w:val="0"/>
                <w:i/>
                <w:sz w:val="22"/>
                <w:szCs w:val="22"/>
              </w:rPr>
              <w:t>The Economist</w:t>
            </w:r>
            <w:r w:rsidRPr="00D9454E">
              <w:rPr>
                <w:rFonts w:ascii="Arial" w:hAnsi="Arial" w:cs="Arial"/>
                <w:b w:val="0"/>
                <w:sz w:val="22"/>
                <w:szCs w:val="22"/>
              </w:rPr>
              <w:t>, “</w:t>
            </w:r>
            <w:r w:rsidRPr="00D9454E">
              <w:rPr>
                <w:rStyle w:val="Emphasis"/>
                <w:rFonts w:ascii="Arial" w:hAnsi="Arial" w:cs="Arial"/>
                <w:b w:val="0"/>
                <w:i w:val="0"/>
                <w:sz w:val="22"/>
                <w:szCs w:val="22"/>
              </w:rPr>
              <w:t>Privacy Laws: Private data, public rules,”</w:t>
            </w:r>
            <w:r w:rsidRPr="00D9454E">
              <w:rPr>
                <w:rFonts w:ascii="Arial" w:hAnsi="Arial" w:cs="Arial"/>
                <w:b w:val="0"/>
                <w:sz w:val="22"/>
                <w:szCs w:val="22"/>
              </w:rPr>
              <w:t xml:space="preserve"> January 28, 2012 </w:t>
            </w:r>
            <w:hyperlink r:id="rId49" w:history="1">
              <w:r w:rsidR="00E30902" w:rsidRPr="00D9454E">
                <w:rPr>
                  <w:rStyle w:val="Hyperlink"/>
                  <w:rFonts w:ascii="Arial" w:hAnsi="Arial" w:cs="Arial"/>
                  <w:b w:val="0"/>
                  <w:sz w:val="22"/>
                  <w:szCs w:val="22"/>
                </w:rPr>
                <w:t>http://www.economist.com/node/21543489</w:t>
              </w:r>
            </w:hyperlink>
            <w:r w:rsidR="00E30902" w:rsidRPr="00D9454E">
              <w:rPr>
                <w:rFonts w:ascii="Arial" w:hAnsi="Arial" w:cs="Arial"/>
                <w:b w:val="0"/>
                <w:sz w:val="22"/>
                <w:szCs w:val="22"/>
              </w:rPr>
              <w:t xml:space="preserve"> </w:t>
            </w:r>
          </w:p>
          <w:p w:rsidR="003454DF" w:rsidRPr="00D9454E" w:rsidRDefault="003454DF" w:rsidP="00A64AB3"/>
          <w:p w:rsidR="00A64AB3" w:rsidRPr="00A64AB3" w:rsidRDefault="002F5EB4" w:rsidP="00A64AB3">
            <w:pPr>
              <w:pStyle w:val="ListParagraph"/>
              <w:numPr>
                <w:ilvl w:val="0"/>
                <w:numId w:val="21"/>
              </w:numPr>
              <w:ind w:left="360"/>
              <w:rPr>
                <w:rFonts w:ascii="Arial" w:hAnsi="Arial" w:cs="Arial"/>
                <w:sz w:val="22"/>
                <w:szCs w:val="22"/>
              </w:rPr>
            </w:pPr>
            <w:r w:rsidRPr="00D9454E">
              <w:rPr>
                <w:rFonts w:ascii="Arial" w:hAnsi="Arial" w:cs="Arial"/>
                <w:sz w:val="22"/>
                <w:szCs w:val="22"/>
              </w:rPr>
              <w:t>Greenleaf, Graham</w:t>
            </w:r>
            <w:r w:rsidR="00E30902" w:rsidRPr="00D9454E">
              <w:rPr>
                <w:rFonts w:ascii="Arial" w:hAnsi="Arial" w:cs="Arial"/>
                <w:sz w:val="22"/>
                <w:szCs w:val="22"/>
              </w:rPr>
              <w:t xml:space="preserve">, Global Data Privacy Laws: 89 Countries, and Accelerating </w:t>
            </w:r>
            <w:r w:rsidR="00E30902" w:rsidRPr="00D9454E">
              <w:rPr>
                <w:rFonts w:ascii="Arial" w:hAnsi="Arial" w:cs="Arial"/>
                <w:i/>
                <w:sz w:val="22"/>
                <w:szCs w:val="22"/>
              </w:rPr>
              <w:t>Privacy Laws &amp; Business International Report</w:t>
            </w:r>
            <w:r w:rsidR="00380109">
              <w:rPr>
                <w:rFonts w:ascii="Arial" w:hAnsi="Arial" w:cs="Arial"/>
                <w:sz w:val="22"/>
                <w:szCs w:val="22"/>
              </w:rPr>
              <w:t xml:space="preserve">, Issue 115, Queen Mary </w:t>
            </w:r>
            <w:r w:rsidR="00E30902" w:rsidRPr="00D9454E">
              <w:rPr>
                <w:rFonts w:ascii="Arial" w:hAnsi="Arial" w:cs="Arial"/>
                <w:sz w:val="22"/>
                <w:szCs w:val="22"/>
              </w:rPr>
              <w:t xml:space="preserve">School of Law Legal Studies Research Paper No. 98/2012. Available at SSRN: </w:t>
            </w:r>
            <w:hyperlink r:id="rId50" w:history="1">
              <w:r w:rsidR="00E30902" w:rsidRPr="00D9454E">
                <w:rPr>
                  <w:rStyle w:val="Hyperlink"/>
                  <w:rFonts w:ascii="Arial" w:hAnsi="Arial" w:cs="Arial"/>
                  <w:sz w:val="22"/>
                  <w:szCs w:val="22"/>
                </w:rPr>
                <w:t>http://ssrn.com/abstract=2000034</w:t>
              </w:r>
            </w:hyperlink>
            <w:r w:rsidR="00E30902" w:rsidRPr="00D9454E">
              <w:rPr>
                <w:rFonts w:ascii="Arial" w:hAnsi="Arial" w:cs="Arial"/>
                <w:sz w:val="22"/>
                <w:szCs w:val="22"/>
              </w:rPr>
              <w:t xml:space="preserve"> </w:t>
            </w:r>
            <w:r w:rsidR="003454DF" w:rsidRPr="00D9454E">
              <w:rPr>
                <w:rFonts w:ascii="Arial" w:hAnsi="Arial" w:cs="Arial"/>
                <w:sz w:val="22"/>
                <w:szCs w:val="22"/>
              </w:rPr>
              <w:t>(14 pages)</w:t>
            </w:r>
          </w:p>
        </w:tc>
      </w:tr>
      <w:tr w:rsidR="00803A21" w:rsidRPr="00A00650" w:rsidTr="00575F2A">
        <w:tc>
          <w:tcPr>
            <w:tcW w:w="1830" w:type="dxa"/>
          </w:tcPr>
          <w:p w:rsidR="00F679EF"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Week 10:</w:t>
            </w:r>
            <w:r w:rsidR="00607330" w:rsidRPr="00A00650">
              <w:rPr>
                <w:rFonts w:ascii="Arial" w:hAnsi="Arial" w:cs="Arial"/>
                <w:b/>
                <w:bCs/>
                <w:sz w:val="22"/>
                <w:szCs w:val="22"/>
              </w:rPr>
              <w:t xml:space="preserve"> </w:t>
            </w:r>
          </w:p>
          <w:p w:rsidR="00803A21" w:rsidRPr="00A00650"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Nov 08</w:t>
            </w:r>
          </w:p>
          <w:p w:rsidR="00F679EF" w:rsidRPr="00F4481D" w:rsidRDefault="00F679EF" w:rsidP="00585158">
            <w:pPr>
              <w:rPr>
                <w:rFonts w:ascii="Arial" w:hAnsi="Arial" w:cs="Arial"/>
                <w:b/>
                <w:sz w:val="18"/>
                <w:szCs w:val="18"/>
              </w:rPr>
            </w:pPr>
          </w:p>
          <w:p w:rsidR="00585158" w:rsidRPr="00F4481D" w:rsidRDefault="003064EE" w:rsidP="00585158">
            <w:pPr>
              <w:rPr>
                <w:rFonts w:ascii="Arial" w:hAnsi="Arial" w:cs="Arial"/>
                <w:sz w:val="20"/>
                <w:szCs w:val="20"/>
              </w:rPr>
            </w:pPr>
            <w:r w:rsidRPr="00F4481D">
              <w:rPr>
                <w:rFonts w:ascii="Arial" w:hAnsi="Arial" w:cs="Arial"/>
                <w:i/>
                <w:sz w:val="20"/>
                <w:szCs w:val="20"/>
              </w:rPr>
              <w:t>Integral</w:t>
            </w:r>
            <w:r w:rsidRPr="00F4481D">
              <w:rPr>
                <w:rFonts w:ascii="Arial" w:hAnsi="Arial" w:cs="Arial"/>
                <w:b/>
                <w:sz w:val="20"/>
                <w:szCs w:val="20"/>
              </w:rPr>
              <w:t xml:space="preserve">, </w:t>
            </w:r>
            <w:r w:rsidRPr="00F4481D">
              <w:rPr>
                <w:rFonts w:ascii="Arial" w:hAnsi="Arial" w:cs="Arial"/>
                <w:sz w:val="20"/>
                <w:szCs w:val="20"/>
              </w:rPr>
              <w:t>Pet Shop Boys</w:t>
            </w:r>
          </w:p>
          <w:p w:rsidR="00F679EF" w:rsidRPr="00F4481D" w:rsidRDefault="00F679EF" w:rsidP="00F679EF">
            <w:pPr>
              <w:rPr>
                <w:rFonts w:ascii="Arial" w:hAnsi="Arial" w:cs="Arial"/>
                <w:sz w:val="20"/>
                <w:szCs w:val="20"/>
              </w:rPr>
            </w:pPr>
          </w:p>
          <w:p w:rsidR="00541F54" w:rsidRPr="00541F54" w:rsidRDefault="00F679EF" w:rsidP="00E51E40">
            <w:pPr>
              <w:rPr>
                <w:rFonts w:ascii="Arial" w:hAnsi="Arial" w:cs="Arial"/>
                <w:i/>
                <w:sz w:val="20"/>
                <w:szCs w:val="20"/>
              </w:rPr>
            </w:pPr>
            <w:r w:rsidRPr="00F4481D">
              <w:rPr>
                <w:rFonts w:ascii="Arial" w:hAnsi="Arial" w:cs="Arial"/>
                <w:i/>
                <w:sz w:val="20"/>
                <w:szCs w:val="20"/>
              </w:rPr>
              <w:t>Everyone has</w:t>
            </w:r>
            <w:r w:rsidRPr="00F4481D">
              <w:rPr>
                <w:rFonts w:ascii="Arial" w:hAnsi="Arial" w:cs="Arial"/>
                <w:i/>
                <w:sz w:val="20"/>
                <w:szCs w:val="20"/>
              </w:rPr>
              <w:br/>
              <w:t>Their own number/In the system that/</w:t>
            </w:r>
            <w:r w:rsidRPr="00F4481D">
              <w:rPr>
                <w:rFonts w:ascii="Arial" w:hAnsi="Arial" w:cs="Arial"/>
                <w:i/>
                <w:sz w:val="20"/>
                <w:szCs w:val="20"/>
              </w:rPr>
              <w:br/>
              <w:t>We operate under/ We're moving to/ A situation/ Where your lives exist</w:t>
            </w:r>
            <w:r w:rsidR="000350F7" w:rsidRPr="00F4481D">
              <w:rPr>
                <w:rFonts w:ascii="Arial" w:hAnsi="Arial" w:cs="Arial"/>
                <w:i/>
                <w:sz w:val="20"/>
                <w:szCs w:val="20"/>
              </w:rPr>
              <w:t>/</w:t>
            </w:r>
            <w:r w:rsidRPr="00F4481D">
              <w:rPr>
                <w:rFonts w:ascii="Arial" w:hAnsi="Arial" w:cs="Arial"/>
                <w:i/>
                <w:sz w:val="20"/>
                <w:szCs w:val="20"/>
              </w:rPr>
              <w:br/>
              <w:t>As information</w:t>
            </w:r>
            <w:r w:rsidRPr="00F679EF">
              <w:rPr>
                <w:rFonts w:ascii="Arial" w:hAnsi="Arial" w:cs="Arial"/>
                <w:i/>
                <w:sz w:val="20"/>
                <w:szCs w:val="20"/>
              </w:rPr>
              <w:t xml:space="preserve"> </w:t>
            </w:r>
          </w:p>
        </w:tc>
        <w:tc>
          <w:tcPr>
            <w:tcW w:w="8700" w:type="dxa"/>
          </w:tcPr>
          <w:p w:rsidR="003064EE" w:rsidRPr="00593760" w:rsidRDefault="003064EE" w:rsidP="003064EE">
            <w:pPr>
              <w:pStyle w:val="PlainText"/>
              <w:rPr>
                <w:rFonts w:ascii="Arial" w:hAnsi="Arial" w:cs="Arial"/>
                <w:sz w:val="22"/>
                <w:szCs w:val="22"/>
              </w:rPr>
            </w:pPr>
            <w:r w:rsidRPr="00593760">
              <w:rPr>
                <w:rFonts w:ascii="Arial" w:hAnsi="Arial" w:cs="Arial"/>
                <w:b/>
                <w:sz w:val="22"/>
                <w:szCs w:val="22"/>
              </w:rPr>
              <w:t>Workplace Privacy</w:t>
            </w:r>
            <w:r w:rsidR="00CE7DD5" w:rsidRPr="00593760">
              <w:rPr>
                <w:rFonts w:ascii="Arial" w:hAnsi="Arial" w:cs="Arial"/>
                <w:sz w:val="22"/>
                <w:szCs w:val="22"/>
              </w:rPr>
              <w:t>:</w:t>
            </w:r>
            <w:r w:rsidR="001B40B0" w:rsidRPr="00593760">
              <w:rPr>
                <w:rFonts w:ascii="Arial" w:hAnsi="Arial" w:cs="Arial"/>
                <w:sz w:val="22"/>
                <w:szCs w:val="22"/>
              </w:rPr>
              <w:t xml:space="preserve"> </w:t>
            </w:r>
            <w:r w:rsidR="000350F7">
              <w:rPr>
                <w:rFonts w:ascii="Arial" w:hAnsi="Arial" w:cs="Arial"/>
                <w:sz w:val="22"/>
                <w:szCs w:val="22"/>
              </w:rPr>
              <w:t>“</w:t>
            </w:r>
            <w:r w:rsidR="000350F7" w:rsidRPr="000350F7">
              <w:rPr>
                <w:rFonts w:ascii="Arial" w:hAnsi="Arial" w:cs="Arial"/>
                <w:i/>
                <w:sz w:val="22"/>
                <w:szCs w:val="22"/>
              </w:rPr>
              <w:t>Quality Control</w:t>
            </w:r>
            <w:r w:rsidR="000350F7">
              <w:rPr>
                <w:rFonts w:ascii="Arial" w:hAnsi="Arial" w:cs="Arial"/>
                <w:sz w:val="22"/>
                <w:szCs w:val="22"/>
              </w:rPr>
              <w:t xml:space="preserve">,” </w:t>
            </w:r>
            <w:r w:rsidR="000E69A0" w:rsidRPr="000E69A0">
              <w:rPr>
                <w:rFonts w:ascii="Arial" w:hAnsi="Arial" w:cs="Arial"/>
                <w:i/>
                <w:sz w:val="22"/>
                <w:szCs w:val="22"/>
              </w:rPr>
              <w:t xml:space="preserve">Reputation, </w:t>
            </w:r>
            <w:r w:rsidR="00EF553A">
              <w:rPr>
                <w:rFonts w:ascii="Arial" w:hAnsi="Arial" w:cs="Arial"/>
                <w:i/>
                <w:sz w:val="22"/>
                <w:szCs w:val="22"/>
              </w:rPr>
              <w:t>a</w:t>
            </w:r>
            <w:r w:rsidR="000E69A0" w:rsidRPr="000E69A0">
              <w:rPr>
                <w:rFonts w:ascii="Arial" w:hAnsi="Arial" w:cs="Arial"/>
                <w:i/>
                <w:sz w:val="22"/>
                <w:szCs w:val="22"/>
              </w:rPr>
              <w:t>nd negotiating privacy protection</w:t>
            </w:r>
            <w:r w:rsidR="00EF553A">
              <w:rPr>
                <w:rFonts w:ascii="Arial" w:hAnsi="Arial" w:cs="Arial"/>
                <w:i/>
                <w:sz w:val="22"/>
                <w:szCs w:val="22"/>
              </w:rPr>
              <w:t xml:space="preserve"> with “Little Brother</w:t>
            </w:r>
            <w:r w:rsidR="00380109">
              <w:rPr>
                <w:rFonts w:ascii="Arial" w:hAnsi="Arial" w:cs="Arial"/>
                <w:i/>
                <w:sz w:val="22"/>
                <w:szCs w:val="22"/>
              </w:rPr>
              <w:t>.</w:t>
            </w:r>
            <w:r w:rsidR="00EF553A">
              <w:rPr>
                <w:rFonts w:ascii="Arial" w:hAnsi="Arial" w:cs="Arial"/>
                <w:i/>
                <w:sz w:val="22"/>
                <w:szCs w:val="22"/>
              </w:rPr>
              <w:t>”</w:t>
            </w:r>
          </w:p>
          <w:p w:rsidR="00DC0465" w:rsidRPr="00593760" w:rsidRDefault="00DC0465" w:rsidP="003064EE">
            <w:pPr>
              <w:pStyle w:val="PlainText"/>
              <w:rPr>
                <w:rFonts w:ascii="Arial" w:hAnsi="Arial" w:cs="Arial"/>
                <w:sz w:val="22"/>
                <w:szCs w:val="22"/>
              </w:rPr>
            </w:pPr>
          </w:p>
          <w:p w:rsidR="0080765B" w:rsidRPr="00F95E22" w:rsidRDefault="0080765B" w:rsidP="00A64AB3">
            <w:pPr>
              <w:pStyle w:val="ListParagraph"/>
              <w:numPr>
                <w:ilvl w:val="0"/>
                <w:numId w:val="18"/>
              </w:numPr>
              <w:tabs>
                <w:tab w:val="left" w:pos="-720"/>
                <w:tab w:val="left" w:pos="0"/>
                <w:tab w:val="left" w:pos="720"/>
                <w:tab w:val="left" w:pos="1440"/>
                <w:tab w:val="right" w:pos="2250"/>
                <w:tab w:val="left" w:pos="2520"/>
                <w:tab w:val="left" w:pos="4320"/>
                <w:tab w:val="left" w:pos="5760"/>
              </w:tabs>
              <w:ind w:left="360"/>
              <w:rPr>
                <w:rFonts w:ascii="Arial" w:hAnsi="Arial" w:cs="Arial"/>
                <w:b/>
                <w:bCs/>
                <w:sz w:val="22"/>
                <w:szCs w:val="22"/>
              </w:rPr>
            </w:pPr>
            <w:r w:rsidRPr="00F95E22">
              <w:rPr>
                <w:rFonts w:ascii="Arial" w:hAnsi="Arial" w:cs="Arial"/>
                <w:i/>
                <w:sz w:val="22"/>
                <w:szCs w:val="22"/>
              </w:rPr>
              <w:t>Tipple v. Canada (Attorney General)</w:t>
            </w:r>
            <w:r w:rsidRPr="00F95E22">
              <w:rPr>
                <w:rFonts w:ascii="Arial" w:hAnsi="Arial" w:cs="Arial"/>
                <w:sz w:val="22"/>
                <w:szCs w:val="22"/>
              </w:rPr>
              <w:t>, 2012 FCA 158 (</w:t>
            </w:r>
            <w:proofErr w:type="spellStart"/>
            <w:r w:rsidRPr="00F95E22">
              <w:rPr>
                <w:rFonts w:ascii="Arial" w:hAnsi="Arial" w:cs="Arial"/>
                <w:sz w:val="22"/>
                <w:szCs w:val="22"/>
              </w:rPr>
              <w:t>CanLII</w:t>
            </w:r>
            <w:proofErr w:type="spellEnd"/>
            <w:r w:rsidRPr="00F95E22">
              <w:rPr>
                <w:rFonts w:ascii="Arial" w:hAnsi="Arial" w:cs="Arial"/>
                <w:sz w:val="22"/>
                <w:szCs w:val="22"/>
              </w:rPr>
              <w:t xml:space="preserve">), </w:t>
            </w:r>
            <w:r w:rsidRPr="00F95E22">
              <w:rPr>
                <w:rFonts w:ascii="Arial" w:hAnsi="Arial" w:cs="Arial"/>
                <w:b/>
                <w:sz w:val="22"/>
                <w:szCs w:val="22"/>
              </w:rPr>
              <w:t>READ PARAS 1-19 ONLY</w:t>
            </w:r>
            <w:r w:rsidRPr="00F95E22">
              <w:rPr>
                <w:rFonts w:ascii="Arial" w:hAnsi="Arial" w:cs="Arial"/>
                <w:sz w:val="22"/>
                <w:szCs w:val="22"/>
              </w:rPr>
              <w:t xml:space="preserve"> </w:t>
            </w:r>
            <w:hyperlink r:id="rId51" w:history="1">
              <w:r w:rsidRPr="00F95E22">
                <w:rPr>
                  <w:rStyle w:val="Hyperlink"/>
                  <w:rFonts w:ascii="Arial" w:hAnsi="Arial" w:cs="Arial"/>
                  <w:sz w:val="22"/>
                  <w:szCs w:val="22"/>
                </w:rPr>
                <w:t>http://canlii.ca/t/frqw5</w:t>
              </w:r>
            </w:hyperlink>
            <w:r w:rsidRPr="00F95E22">
              <w:rPr>
                <w:rFonts w:ascii="Arial" w:hAnsi="Arial" w:cs="Arial"/>
                <w:sz w:val="22"/>
                <w:szCs w:val="22"/>
              </w:rPr>
              <w:t xml:space="preserve"> </w:t>
            </w:r>
          </w:p>
          <w:p w:rsidR="0080765B" w:rsidRDefault="0080765B" w:rsidP="00A64AB3">
            <w:pPr>
              <w:pStyle w:val="PlainText"/>
              <w:rPr>
                <w:rFonts w:ascii="Arial" w:hAnsi="Arial" w:cs="Arial"/>
                <w:sz w:val="22"/>
                <w:szCs w:val="22"/>
                <w:lang w:val="en-US"/>
              </w:rPr>
            </w:pPr>
          </w:p>
          <w:p w:rsidR="00DC0465" w:rsidRPr="00AA4D0C" w:rsidRDefault="00F53682" w:rsidP="00A64AB3">
            <w:pPr>
              <w:pStyle w:val="PlainText"/>
              <w:numPr>
                <w:ilvl w:val="0"/>
                <w:numId w:val="18"/>
              </w:numPr>
              <w:ind w:left="360"/>
              <w:rPr>
                <w:rFonts w:ascii="Arial" w:hAnsi="Arial" w:cs="Arial"/>
                <w:sz w:val="22"/>
                <w:szCs w:val="22"/>
              </w:rPr>
            </w:pPr>
            <w:proofErr w:type="spellStart"/>
            <w:r w:rsidRPr="00AA4D0C">
              <w:rPr>
                <w:rFonts w:ascii="Arial" w:hAnsi="Arial" w:cs="Arial"/>
                <w:sz w:val="22"/>
                <w:szCs w:val="22"/>
              </w:rPr>
              <w:t>Kirstie</w:t>
            </w:r>
            <w:proofErr w:type="spellEnd"/>
            <w:r w:rsidRPr="00AA4D0C">
              <w:rPr>
                <w:rFonts w:ascii="Arial" w:hAnsi="Arial" w:cs="Arial"/>
                <w:sz w:val="22"/>
                <w:szCs w:val="22"/>
              </w:rPr>
              <w:t xml:space="preserve"> Ball, </w:t>
            </w:r>
            <w:hyperlink r:id="rId52" w:history="1">
              <w:r w:rsidR="0080765B" w:rsidRPr="00AA4D0C">
                <w:rPr>
                  <w:rStyle w:val="Hyperlink"/>
                  <w:rFonts w:ascii="Arial" w:hAnsi="Arial" w:cs="Arial"/>
                  <w:sz w:val="22"/>
                  <w:szCs w:val="22"/>
                </w:rPr>
                <w:t>“</w:t>
              </w:r>
              <w:r w:rsidR="00EB6384" w:rsidRPr="00AA4D0C">
                <w:rPr>
                  <w:rStyle w:val="Hyperlink"/>
                  <w:rFonts w:ascii="Arial" w:hAnsi="Arial" w:cs="Arial"/>
                  <w:sz w:val="22"/>
                  <w:szCs w:val="22"/>
                </w:rPr>
                <w:t>Categorizing the Workers, Electronic Surveillance and Social Ordering in the Call Centre</w:t>
              </w:r>
              <w:r w:rsidRPr="00AA4D0C">
                <w:rPr>
                  <w:rStyle w:val="Hyperlink"/>
                  <w:rFonts w:ascii="Arial" w:hAnsi="Arial" w:cs="Arial"/>
                  <w:sz w:val="22"/>
                  <w:szCs w:val="22"/>
                </w:rPr>
                <w:t>,</w:t>
              </w:r>
              <w:r w:rsidR="0080765B" w:rsidRPr="00AA4D0C">
                <w:rPr>
                  <w:rStyle w:val="Hyperlink"/>
                  <w:rFonts w:ascii="Arial" w:hAnsi="Arial" w:cs="Arial"/>
                  <w:sz w:val="22"/>
                  <w:szCs w:val="22"/>
                </w:rPr>
                <w:t>”</w:t>
              </w:r>
            </w:hyperlink>
            <w:r w:rsidRPr="00AA4D0C">
              <w:rPr>
                <w:rFonts w:ascii="Arial" w:hAnsi="Arial" w:cs="Arial"/>
                <w:sz w:val="22"/>
                <w:szCs w:val="22"/>
              </w:rPr>
              <w:t xml:space="preserve"> Ch, 10, pgs 201-222 in</w:t>
            </w:r>
            <w:r w:rsidR="00EB6384" w:rsidRPr="00AA4D0C">
              <w:rPr>
                <w:rFonts w:ascii="Arial" w:hAnsi="Arial" w:cs="Arial"/>
                <w:sz w:val="22"/>
                <w:szCs w:val="22"/>
              </w:rPr>
              <w:t xml:space="preserve"> </w:t>
            </w:r>
            <w:proofErr w:type="spellStart"/>
            <w:r w:rsidR="00AA4D0C" w:rsidRPr="00AA4D0C">
              <w:rPr>
                <w:rFonts w:ascii="Arial" w:hAnsi="Arial" w:cs="Arial"/>
              </w:rPr>
              <w:t>In</w:t>
            </w:r>
            <w:proofErr w:type="spellEnd"/>
            <w:r w:rsidR="00AA4D0C" w:rsidRPr="00AA4D0C">
              <w:rPr>
                <w:rFonts w:ascii="Arial" w:hAnsi="Arial" w:cs="Arial"/>
              </w:rPr>
              <w:t xml:space="preserve"> Lyon, D (</w:t>
            </w:r>
            <w:proofErr w:type="spellStart"/>
            <w:proofErr w:type="gramStart"/>
            <w:r w:rsidR="00AA4D0C" w:rsidRPr="00AA4D0C">
              <w:rPr>
                <w:rFonts w:ascii="Arial" w:hAnsi="Arial" w:cs="Arial"/>
              </w:rPr>
              <w:t>ed</w:t>
            </w:r>
            <w:proofErr w:type="spellEnd"/>
            <w:proofErr w:type="gramEnd"/>
            <w:r w:rsidR="00AA4D0C" w:rsidRPr="00AA4D0C">
              <w:rPr>
                <w:rFonts w:ascii="Arial" w:hAnsi="Arial" w:cs="Arial"/>
              </w:rPr>
              <w:t xml:space="preserve">) </w:t>
            </w:r>
            <w:r w:rsidR="00AA4D0C" w:rsidRPr="00AA4D0C">
              <w:rPr>
                <w:rStyle w:val="HTMLCite"/>
                <w:rFonts w:ascii="Arial" w:hAnsi="Arial" w:cs="Arial"/>
              </w:rPr>
              <w:t>Surveillance as Social Sorting</w:t>
            </w:r>
            <w:r w:rsidR="00C57934">
              <w:rPr>
                <w:rFonts w:ascii="Arial" w:hAnsi="Arial" w:cs="Arial"/>
              </w:rPr>
              <w:t xml:space="preserve">. London: </w:t>
            </w:r>
            <w:proofErr w:type="spellStart"/>
            <w:r w:rsidR="00C57934">
              <w:rPr>
                <w:rFonts w:ascii="Arial" w:hAnsi="Arial" w:cs="Arial"/>
              </w:rPr>
              <w:t>Routledge</w:t>
            </w:r>
            <w:proofErr w:type="spellEnd"/>
            <w:r w:rsidR="00C57934">
              <w:rPr>
                <w:rFonts w:ascii="Arial" w:hAnsi="Arial" w:cs="Arial"/>
              </w:rPr>
              <w:t xml:space="preserve"> (</w:t>
            </w:r>
            <w:r w:rsidR="00AA4D0C" w:rsidRPr="00AA4D0C">
              <w:rPr>
                <w:rFonts w:ascii="Arial" w:hAnsi="Arial" w:cs="Arial"/>
              </w:rPr>
              <w:t>2002</w:t>
            </w:r>
            <w:r w:rsidR="00C57934">
              <w:rPr>
                <w:rFonts w:ascii="Arial" w:hAnsi="Arial" w:cs="Arial"/>
              </w:rPr>
              <w:t>).</w:t>
            </w:r>
          </w:p>
          <w:p w:rsidR="007B7281" w:rsidRPr="00593760" w:rsidRDefault="007B7281" w:rsidP="00A64AB3">
            <w:pPr>
              <w:pStyle w:val="PlainText"/>
              <w:rPr>
                <w:rFonts w:ascii="Arial" w:hAnsi="Arial" w:cs="Arial"/>
                <w:sz w:val="22"/>
                <w:szCs w:val="22"/>
              </w:rPr>
            </w:pPr>
          </w:p>
          <w:p w:rsidR="0046082C" w:rsidRPr="000350F7" w:rsidRDefault="007B7281" w:rsidP="00A64AB3">
            <w:pPr>
              <w:pStyle w:val="PlainText"/>
              <w:numPr>
                <w:ilvl w:val="0"/>
                <w:numId w:val="18"/>
              </w:numPr>
              <w:tabs>
                <w:tab w:val="left" w:pos="-720"/>
                <w:tab w:val="left" w:pos="0"/>
                <w:tab w:val="left" w:pos="720"/>
                <w:tab w:val="left" w:pos="1440"/>
                <w:tab w:val="right" w:pos="2250"/>
                <w:tab w:val="left" w:pos="2520"/>
                <w:tab w:val="left" w:pos="4320"/>
                <w:tab w:val="left" w:pos="5760"/>
              </w:tabs>
              <w:ind w:left="360"/>
              <w:rPr>
                <w:rFonts w:ascii="Arial" w:hAnsi="Arial" w:cs="Arial"/>
                <w:b/>
                <w:bCs/>
                <w:sz w:val="22"/>
                <w:szCs w:val="22"/>
              </w:rPr>
            </w:pPr>
            <w:r w:rsidRPr="00F679EF">
              <w:rPr>
                <w:rFonts w:ascii="Arial" w:hAnsi="Arial" w:cs="Arial"/>
                <w:sz w:val="22"/>
                <w:szCs w:val="22"/>
              </w:rPr>
              <w:t xml:space="preserve">Kiss, Simon and Vincent </w:t>
            </w:r>
            <w:proofErr w:type="spellStart"/>
            <w:r w:rsidRPr="00F679EF">
              <w:rPr>
                <w:rFonts w:ascii="Arial" w:hAnsi="Arial" w:cs="Arial"/>
                <w:sz w:val="22"/>
                <w:szCs w:val="22"/>
              </w:rPr>
              <w:t>Mosco</w:t>
            </w:r>
            <w:proofErr w:type="spellEnd"/>
            <w:r w:rsidRPr="00F679EF">
              <w:rPr>
                <w:rFonts w:ascii="Arial" w:hAnsi="Arial" w:cs="Arial"/>
                <w:sz w:val="22"/>
                <w:szCs w:val="22"/>
              </w:rPr>
              <w:t xml:space="preserve">. </w:t>
            </w:r>
            <w:hyperlink r:id="rId53" w:history="1">
              <w:r w:rsidR="004C1C40" w:rsidRPr="00F679EF">
                <w:rPr>
                  <w:rStyle w:val="Hyperlink"/>
                  <w:rFonts w:ascii="Arial" w:hAnsi="Arial" w:cs="Arial"/>
                  <w:sz w:val="22"/>
                  <w:szCs w:val="22"/>
                </w:rPr>
                <w:t>"Negotiating Electronic Surveillance in the Workplace: A Study of Collective Agreements in Canada."</w:t>
              </w:r>
            </w:hyperlink>
            <w:r w:rsidRPr="00F679EF">
              <w:rPr>
                <w:rFonts w:ascii="Arial" w:hAnsi="Arial" w:cs="Arial"/>
                <w:i/>
                <w:sz w:val="22"/>
                <w:szCs w:val="22"/>
              </w:rPr>
              <w:t>The Canadian Journal of Communication</w:t>
            </w:r>
            <w:r w:rsidRPr="00F679EF">
              <w:rPr>
                <w:rFonts w:ascii="Arial" w:hAnsi="Arial" w:cs="Arial"/>
                <w:sz w:val="22"/>
                <w:szCs w:val="22"/>
              </w:rPr>
              <w:t xml:space="preserve">, Vol. 30, No. 4 (December 2005). </w:t>
            </w:r>
            <w:hyperlink r:id="rId54" w:history="1">
              <w:r w:rsidR="004C1C40" w:rsidRPr="00F679EF">
                <w:rPr>
                  <w:rStyle w:val="Hyperlink"/>
                  <w:rFonts w:ascii="Arial" w:hAnsi="Arial" w:cs="Arial"/>
                  <w:sz w:val="22"/>
                  <w:szCs w:val="22"/>
                </w:rPr>
                <w:t>http://www.cjc-online.ca/index.php/journal/article/view/1671</w:t>
              </w:r>
            </w:hyperlink>
            <w:r w:rsidR="004C1C40" w:rsidRPr="00F679EF">
              <w:rPr>
                <w:rFonts w:ascii="Arial" w:hAnsi="Arial" w:cs="Arial"/>
                <w:sz w:val="22"/>
                <w:szCs w:val="22"/>
              </w:rPr>
              <w:t xml:space="preserve"> </w:t>
            </w:r>
          </w:p>
        </w:tc>
      </w:tr>
      <w:tr w:rsidR="00803A21" w:rsidRPr="00A00650" w:rsidTr="00575F2A">
        <w:tc>
          <w:tcPr>
            <w:tcW w:w="1830" w:type="dxa"/>
          </w:tcPr>
          <w:p w:rsidR="0012528A"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Week 11:</w:t>
            </w:r>
            <w:r w:rsidR="00607330" w:rsidRPr="00A00650">
              <w:rPr>
                <w:rFonts w:ascii="Arial" w:hAnsi="Arial" w:cs="Arial"/>
                <w:b/>
                <w:bCs/>
                <w:sz w:val="22"/>
                <w:szCs w:val="22"/>
              </w:rPr>
              <w:t xml:space="preserve"> </w:t>
            </w:r>
          </w:p>
          <w:p w:rsidR="00803A21" w:rsidRPr="00A00650"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Nov 15</w:t>
            </w:r>
          </w:p>
          <w:p w:rsidR="00711987" w:rsidRPr="00541F54" w:rsidRDefault="00711987" w:rsidP="00711987">
            <w:pPr>
              <w:rPr>
                <w:i/>
                <w:iCs/>
                <w:sz w:val="18"/>
                <w:szCs w:val="18"/>
              </w:rPr>
            </w:pPr>
          </w:p>
          <w:p w:rsidR="00711987" w:rsidRPr="00541F54" w:rsidRDefault="005250AF" w:rsidP="00711987">
            <w:pPr>
              <w:rPr>
                <w:rFonts w:ascii="Arial" w:hAnsi="Arial" w:cs="Arial"/>
                <w:sz w:val="18"/>
                <w:szCs w:val="18"/>
              </w:rPr>
            </w:pPr>
            <w:r w:rsidRPr="00541F54">
              <w:rPr>
                <w:rFonts w:ascii="Arial" w:hAnsi="Arial" w:cs="Arial"/>
                <w:i/>
                <w:iCs/>
                <w:sz w:val="18"/>
                <w:szCs w:val="18"/>
              </w:rPr>
              <w:t xml:space="preserve">I Google You, </w:t>
            </w:r>
            <w:r w:rsidRPr="00541F54">
              <w:rPr>
                <w:rFonts w:ascii="Arial" w:hAnsi="Arial" w:cs="Arial"/>
                <w:sz w:val="18"/>
                <w:szCs w:val="18"/>
              </w:rPr>
              <w:t>Amanda Palmer</w:t>
            </w:r>
          </w:p>
          <w:p w:rsidR="009A41A6" w:rsidRPr="004B3E85" w:rsidRDefault="009A41A6" w:rsidP="00711987">
            <w:pPr>
              <w:rPr>
                <w:rFonts w:ascii="Arial" w:hAnsi="Arial" w:cs="Arial"/>
                <w:i/>
                <w:sz w:val="16"/>
                <w:szCs w:val="16"/>
              </w:rPr>
            </w:pPr>
          </w:p>
          <w:p w:rsidR="00711987" w:rsidRPr="007D1A93" w:rsidRDefault="00711987" w:rsidP="00711987">
            <w:pPr>
              <w:rPr>
                <w:rFonts w:ascii="Arial" w:hAnsi="Arial" w:cs="Arial"/>
                <w:i/>
                <w:sz w:val="18"/>
                <w:szCs w:val="18"/>
              </w:rPr>
            </w:pPr>
            <w:r w:rsidRPr="007D1A93">
              <w:rPr>
                <w:rFonts w:ascii="Arial" w:hAnsi="Arial" w:cs="Arial"/>
                <w:i/>
                <w:sz w:val="18"/>
                <w:szCs w:val="18"/>
              </w:rPr>
              <w:t>I Google you</w:t>
            </w:r>
            <w:r w:rsidR="007D1A93">
              <w:rPr>
                <w:rFonts w:ascii="Arial" w:hAnsi="Arial" w:cs="Arial"/>
                <w:i/>
                <w:sz w:val="18"/>
                <w:szCs w:val="18"/>
              </w:rPr>
              <w:t>/</w:t>
            </w:r>
            <w:r w:rsidRPr="007D1A93">
              <w:rPr>
                <w:rFonts w:ascii="Arial" w:hAnsi="Arial" w:cs="Arial"/>
                <w:i/>
                <w:sz w:val="18"/>
                <w:szCs w:val="18"/>
              </w:rPr>
              <w:br/>
              <w:t>When I'm all alone and don't know what to do</w:t>
            </w:r>
            <w:r w:rsidR="007D1A93" w:rsidRPr="007D1A93">
              <w:rPr>
                <w:rFonts w:ascii="Arial" w:hAnsi="Arial" w:cs="Arial"/>
                <w:i/>
                <w:sz w:val="18"/>
                <w:szCs w:val="18"/>
              </w:rPr>
              <w:t>/</w:t>
            </w:r>
            <w:r w:rsidR="007D1A93">
              <w:rPr>
                <w:rFonts w:ascii="Arial" w:hAnsi="Arial" w:cs="Arial"/>
                <w:i/>
                <w:sz w:val="18"/>
                <w:szCs w:val="18"/>
              </w:rPr>
              <w:t xml:space="preserve"> </w:t>
            </w:r>
            <w:r w:rsidRPr="007D1A93">
              <w:rPr>
                <w:rFonts w:ascii="Arial" w:hAnsi="Arial" w:cs="Arial"/>
                <w:i/>
                <w:sz w:val="18"/>
                <w:szCs w:val="18"/>
              </w:rPr>
              <w:t xml:space="preserve">And each shred of </w:t>
            </w:r>
            <w:r w:rsidR="007D1A93">
              <w:rPr>
                <w:rFonts w:ascii="Arial" w:hAnsi="Arial" w:cs="Arial"/>
                <w:i/>
                <w:sz w:val="18"/>
                <w:szCs w:val="18"/>
              </w:rPr>
              <w:t>i</w:t>
            </w:r>
            <w:r w:rsidRPr="007D1A93">
              <w:rPr>
                <w:rFonts w:ascii="Arial" w:hAnsi="Arial" w:cs="Arial"/>
                <w:i/>
                <w:sz w:val="18"/>
                <w:szCs w:val="18"/>
              </w:rPr>
              <w:t>nformation that I gather</w:t>
            </w:r>
            <w:r w:rsidR="007D1A93" w:rsidRPr="007D1A93">
              <w:rPr>
                <w:rFonts w:ascii="Arial" w:hAnsi="Arial" w:cs="Arial"/>
                <w:i/>
                <w:sz w:val="18"/>
                <w:szCs w:val="18"/>
              </w:rPr>
              <w:t>/</w:t>
            </w:r>
            <w:r w:rsidRPr="007D1A93">
              <w:rPr>
                <w:rFonts w:ascii="Arial" w:hAnsi="Arial" w:cs="Arial"/>
                <w:i/>
                <w:sz w:val="18"/>
                <w:szCs w:val="18"/>
              </w:rPr>
              <w:t xml:space="preserve">Says you've found somebody </w:t>
            </w:r>
            <w:r w:rsidR="007D1A93">
              <w:rPr>
                <w:rFonts w:ascii="Arial" w:hAnsi="Arial" w:cs="Arial"/>
                <w:i/>
                <w:sz w:val="18"/>
                <w:szCs w:val="18"/>
              </w:rPr>
              <w:t>n</w:t>
            </w:r>
            <w:r w:rsidRPr="007D1A93">
              <w:rPr>
                <w:rFonts w:ascii="Arial" w:hAnsi="Arial" w:cs="Arial"/>
                <w:i/>
                <w:sz w:val="18"/>
                <w:szCs w:val="18"/>
              </w:rPr>
              <w:t>ew</w:t>
            </w:r>
            <w:r w:rsidR="007D1A93" w:rsidRPr="007D1A93">
              <w:rPr>
                <w:rFonts w:ascii="Arial" w:hAnsi="Arial" w:cs="Arial"/>
                <w:i/>
                <w:sz w:val="18"/>
                <w:szCs w:val="18"/>
              </w:rPr>
              <w:t>/</w:t>
            </w:r>
            <w:r w:rsidR="007D1A93">
              <w:rPr>
                <w:rFonts w:ascii="Arial" w:hAnsi="Arial" w:cs="Arial"/>
                <w:i/>
                <w:sz w:val="18"/>
                <w:szCs w:val="18"/>
              </w:rPr>
              <w:t xml:space="preserve"> </w:t>
            </w:r>
            <w:r w:rsidRPr="007D1A93">
              <w:rPr>
                <w:rFonts w:ascii="Arial" w:hAnsi="Arial" w:cs="Arial"/>
                <w:i/>
                <w:sz w:val="18"/>
                <w:szCs w:val="18"/>
              </w:rPr>
              <w:t>And it really shouldn't matter</w:t>
            </w:r>
            <w:r w:rsidR="007D1A93">
              <w:rPr>
                <w:rFonts w:ascii="Arial" w:hAnsi="Arial" w:cs="Arial"/>
                <w:i/>
                <w:sz w:val="18"/>
                <w:szCs w:val="18"/>
              </w:rPr>
              <w:t>/</w:t>
            </w:r>
            <w:r w:rsidRPr="007D1A93">
              <w:rPr>
                <w:rFonts w:ascii="Arial" w:hAnsi="Arial" w:cs="Arial"/>
                <w:i/>
                <w:sz w:val="18"/>
                <w:szCs w:val="18"/>
              </w:rPr>
              <w:br/>
              <w:t>Ought to blow up my computer</w:t>
            </w:r>
            <w:r w:rsidR="007D1A93">
              <w:rPr>
                <w:rFonts w:ascii="Arial" w:hAnsi="Arial" w:cs="Arial"/>
                <w:i/>
                <w:sz w:val="18"/>
                <w:szCs w:val="18"/>
              </w:rPr>
              <w:t>/</w:t>
            </w:r>
          </w:p>
          <w:p w:rsidR="0012528A" w:rsidRPr="00A00650" w:rsidRDefault="00711987" w:rsidP="00711987">
            <w:pPr>
              <w:pStyle w:val="NoSpacing"/>
              <w:rPr>
                <w:rFonts w:ascii="Arial" w:hAnsi="Arial" w:cs="Arial"/>
                <w:b/>
                <w:bCs/>
              </w:rPr>
            </w:pPr>
            <w:r w:rsidRPr="007D1A93">
              <w:rPr>
                <w:rFonts w:ascii="Arial" w:hAnsi="Arial" w:cs="Arial"/>
                <w:i/>
                <w:sz w:val="18"/>
                <w:szCs w:val="18"/>
              </w:rPr>
              <w:t>But instead...</w:t>
            </w:r>
            <w:r w:rsidRPr="007D1A93">
              <w:rPr>
                <w:rFonts w:ascii="Arial" w:hAnsi="Arial" w:cs="Arial"/>
                <w:i/>
                <w:sz w:val="18"/>
                <w:szCs w:val="18"/>
              </w:rPr>
              <w:br/>
              <w:t>I Google you</w:t>
            </w:r>
          </w:p>
        </w:tc>
        <w:tc>
          <w:tcPr>
            <w:tcW w:w="8700" w:type="dxa"/>
          </w:tcPr>
          <w:p w:rsidR="00AB1AA0" w:rsidRDefault="009C0138" w:rsidP="004B3E85">
            <w:pPr>
              <w:pStyle w:val="PlainText"/>
              <w:rPr>
                <w:rFonts w:ascii="Arial" w:hAnsi="Arial" w:cs="Arial"/>
                <w:i/>
                <w:sz w:val="22"/>
                <w:szCs w:val="22"/>
              </w:rPr>
            </w:pPr>
            <w:r w:rsidRPr="00DC4DE3">
              <w:rPr>
                <w:rFonts w:ascii="Arial" w:hAnsi="Arial" w:cs="Arial"/>
                <w:b/>
                <w:sz w:val="22"/>
                <w:szCs w:val="22"/>
              </w:rPr>
              <w:t>Big Data and Social Sorting</w:t>
            </w:r>
            <w:r w:rsidR="002F58B7">
              <w:rPr>
                <w:rFonts w:ascii="Arial" w:hAnsi="Arial" w:cs="Arial"/>
                <w:b/>
                <w:sz w:val="22"/>
                <w:szCs w:val="22"/>
              </w:rPr>
              <w:t xml:space="preserve">: </w:t>
            </w:r>
            <w:r w:rsidR="008F784B" w:rsidRPr="008F784B">
              <w:rPr>
                <w:rFonts w:ascii="Arial" w:hAnsi="Arial" w:cs="Arial"/>
                <w:i/>
                <w:sz w:val="22"/>
                <w:szCs w:val="22"/>
              </w:rPr>
              <w:t>Information technologies</w:t>
            </w:r>
            <w:r w:rsidR="00B83862">
              <w:rPr>
                <w:rFonts w:ascii="Arial" w:hAnsi="Arial" w:cs="Arial"/>
                <w:i/>
                <w:sz w:val="22"/>
                <w:szCs w:val="22"/>
              </w:rPr>
              <w:t>,</w:t>
            </w:r>
            <w:r w:rsidR="008F784B" w:rsidRPr="008F784B">
              <w:rPr>
                <w:rFonts w:ascii="Arial" w:hAnsi="Arial" w:cs="Arial"/>
                <w:i/>
                <w:sz w:val="22"/>
                <w:szCs w:val="22"/>
              </w:rPr>
              <w:t xml:space="preserve"> </w:t>
            </w:r>
            <w:r w:rsidR="00387F8F">
              <w:rPr>
                <w:rFonts w:ascii="Arial" w:hAnsi="Arial" w:cs="Arial"/>
                <w:i/>
                <w:sz w:val="22"/>
                <w:szCs w:val="22"/>
              </w:rPr>
              <w:t xml:space="preserve">analytics and </w:t>
            </w:r>
            <w:r w:rsidR="00B1064F">
              <w:rPr>
                <w:rFonts w:ascii="Arial" w:hAnsi="Arial" w:cs="Arial"/>
                <w:i/>
                <w:sz w:val="22"/>
                <w:szCs w:val="22"/>
              </w:rPr>
              <w:t xml:space="preserve">predictive search, </w:t>
            </w:r>
            <w:r w:rsidR="00387F8F">
              <w:rPr>
                <w:rFonts w:ascii="Arial" w:hAnsi="Arial" w:cs="Arial"/>
                <w:i/>
                <w:sz w:val="22"/>
                <w:szCs w:val="22"/>
              </w:rPr>
              <w:t xml:space="preserve">new </w:t>
            </w:r>
            <w:r w:rsidR="008F784B" w:rsidRPr="008F784B">
              <w:rPr>
                <w:rFonts w:ascii="Arial" w:hAnsi="Arial" w:cs="Arial"/>
                <w:i/>
                <w:sz w:val="22"/>
                <w:szCs w:val="22"/>
              </w:rPr>
              <w:t>business models</w:t>
            </w:r>
            <w:r w:rsidR="00B97C8D">
              <w:rPr>
                <w:rFonts w:ascii="Arial" w:hAnsi="Arial" w:cs="Arial"/>
                <w:i/>
                <w:sz w:val="22"/>
                <w:szCs w:val="22"/>
              </w:rPr>
              <w:t>, surveillance and discrimination</w:t>
            </w:r>
            <w:r w:rsidR="00380109">
              <w:rPr>
                <w:rFonts w:ascii="Arial" w:hAnsi="Arial" w:cs="Arial"/>
                <w:i/>
                <w:sz w:val="22"/>
                <w:szCs w:val="22"/>
              </w:rPr>
              <w:t>.</w:t>
            </w:r>
          </w:p>
          <w:p w:rsidR="00F4481D" w:rsidRPr="00F4481D" w:rsidRDefault="00F4481D" w:rsidP="004B3E85">
            <w:pPr>
              <w:pStyle w:val="PlainText"/>
              <w:rPr>
                <w:rFonts w:ascii="Arial" w:hAnsi="Arial" w:cs="Arial"/>
                <w:i/>
                <w:sz w:val="18"/>
                <w:szCs w:val="18"/>
              </w:rPr>
            </w:pPr>
          </w:p>
          <w:p w:rsidR="00F545C3" w:rsidRPr="00F545C3" w:rsidRDefault="003067B0" w:rsidP="00F4481D">
            <w:pPr>
              <w:pStyle w:val="ListParagraph"/>
              <w:numPr>
                <w:ilvl w:val="0"/>
                <w:numId w:val="26"/>
              </w:numPr>
              <w:rPr>
                <w:rFonts w:ascii="Arial" w:hAnsi="Arial" w:cs="Arial"/>
                <w:color w:val="222222"/>
                <w:sz w:val="22"/>
                <w:szCs w:val="22"/>
              </w:rPr>
            </w:pPr>
            <w:r w:rsidRPr="00F4481D">
              <w:rPr>
                <w:rStyle w:val="st1"/>
                <w:rFonts w:ascii="Arial" w:hAnsi="Arial" w:cs="Arial"/>
                <w:bCs/>
                <w:color w:val="000000" w:themeColor="text1"/>
                <w:sz w:val="22"/>
                <w:szCs w:val="22"/>
              </w:rPr>
              <w:t xml:space="preserve">Daniel </w:t>
            </w:r>
            <w:proofErr w:type="spellStart"/>
            <w:r w:rsidRPr="00F4481D">
              <w:rPr>
                <w:rStyle w:val="st1"/>
                <w:rFonts w:ascii="Arial" w:hAnsi="Arial" w:cs="Arial"/>
                <w:bCs/>
                <w:color w:val="000000" w:themeColor="text1"/>
                <w:sz w:val="22"/>
                <w:szCs w:val="22"/>
              </w:rPr>
              <w:t>Solove</w:t>
            </w:r>
            <w:proofErr w:type="spellEnd"/>
            <w:r w:rsidRPr="00F4481D">
              <w:rPr>
                <w:rStyle w:val="st1"/>
                <w:rFonts w:ascii="Arial" w:hAnsi="Arial" w:cs="Arial"/>
                <w:bCs/>
                <w:color w:val="000000" w:themeColor="text1"/>
                <w:sz w:val="22"/>
                <w:szCs w:val="22"/>
              </w:rPr>
              <w:t xml:space="preserve">, </w:t>
            </w:r>
            <w:r w:rsidRPr="00F4481D">
              <w:rPr>
                <w:rStyle w:val="st1"/>
                <w:rFonts w:ascii="Arial" w:hAnsi="Arial" w:cs="Arial"/>
                <w:bCs/>
                <w:i/>
                <w:color w:val="000000" w:themeColor="text1"/>
                <w:sz w:val="22"/>
                <w:szCs w:val="22"/>
              </w:rPr>
              <w:t>The Digital Person</w:t>
            </w:r>
            <w:r w:rsidRPr="00F4481D">
              <w:rPr>
                <w:rStyle w:val="st1"/>
                <w:rFonts w:ascii="Arial" w:hAnsi="Arial" w:cs="Arial"/>
                <w:i/>
                <w:color w:val="000000" w:themeColor="text1"/>
                <w:sz w:val="22"/>
                <w:szCs w:val="22"/>
              </w:rPr>
              <w:t>: Technology and Privacy in the Information Age</w:t>
            </w:r>
            <w:r w:rsidRPr="00F4481D">
              <w:rPr>
                <w:rStyle w:val="st1"/>
                <w:rFonts w:ascii="Arial" w:hAnsi="Arial" w:cs="Arial"/>
                <w:color w:val="000000" w:themeColor="text1"/>
                <w:sz w:val="22"/>
                <w:szCs w:val="22"/>
              </w:rPr>
              <w:t>, NYU Press (2004)</w:t>
            </w:r>
            <w:r w:rsidRPr="00F4481D">
              <w:rPr>
                <w:rStyle w:val="st1"/>
                <w:rFonts w:ascii="Arial" w:hAnsi="Arial" w:cs="Arial"/>
                <w:color w:val="222222"/>
                <w:sz w:val="22"/>
                <w:szCs w:val="22"/>
              </w:rPr>
              <w:t xml:space="preserve"> </w:t>
            </w:r>
            <w:hyperlink r:id="rId55" w:history="1">
              <w:r w:rsidRPr="00F4481D">
                <w:rPr>
                  <w:rStyle w:val="Hyperlink"/>
                  <w:rFonts w:ascii="Arial" w:hAnsi="Arial" w:cs="Arial"/>
                  <w:sz w:val="22"/>
                  <w:szCs w:val="22"/>
                </w:rPr>
                <w:t>http://docs.law.gwu.edu/facweb/dsolove/Digital-Person/text.htm</w:t>
              </w:r>
            </w:hyperlink>
          </w:p>
          <w:p w:rsidR="00F4481D" w:rsidRDefault="003067B0" w:rsidP="00F545C3">
            <w:pPr>
              <w:pStyle w:val="ListParagraph"/>
              <w:ind w:left="360"/>
              <w:rPr>
                <w:rStyle w:val="st1"/>
                <w:rFonts w:ascii="Arial" w:hAnsi="Arial" w:cs="Arial"/>
                <w:color w:val="222222"/>
                <w:sz w:val="22"/>
                <w:szCs w:val="22"/>
              </w:rPr>
            </w:pPr>
            <w:r w:rsidRPr="00F4481D">
              <w:rPr>
                <w:rStyle w:val="st1"/>
                <w:rFonts w:ascii="Arial" w:hAnsi="Arial" w:cs="Arial"/>
                <w:color w:val="222222"/>
                <w:sz w:val="22"/>
                <w:szCs w:val="22"/>
              </w:rPr>
              <w:t xml:space="preserve"> </w:t>
            </w:r>
          </w:p>
          <w:p w:rsidR="00F4481D" w:rsidRPr="00F4481D" w:rsidRDefault="003067B0" w:rsidP="00F4481D">
            <w:pPr>
              <w:pStyle w:val="ListParagraph"/>
              <w:numPr>
                <w:ilvl w:val="0"/>
                <w:numId w:val="27"/>
              </w:numPr>
              <w:rPr>
                <w:rFonts w:ascii="Arial" w:hAnsi="Arial" w:cs="Arial"/>
                <w:color w:val="222222"/>
                <w:sz w:val="22"/>
                <w:szCs w:val="22"/>
              </w:rPr>
            </w:pPr>
            <w:r w:rsidRPr="00F4481D">
              <w:rPr>
                <w:rStyle w:val="Strong"/>
                <w:rFonts w:ascii="Arial" w:hAnsi="Arial" w:cs="Arial"/>
                <w:b w:val="0"/>
                <w:color w:val="000000"/>
                <w:sz w:val="22"/>
                <w:szCs w:val="22"/>
              </w:rPr>
              <w:t>Ch. 2</w:t>
            </w:r>
            <w:r w:rsidRPr="00F4481D">
              <w:rPr>
                <w:rFonts w:ascii="Arial" w:hAnsi="Arial" w:cs="Arial"/>
                <w:color w:val="000000"/>
                <w:sz w:val="22"/>
                <w:szCs w:val="22"/>
              </w:rPr>
              <w:t>, “</w:t>
            </w:r>
            <w:hyperlink r:id="rId56" w:history="1">
              <w:r w:rsidRPr="00F4481D">
                <w:rPr>
                  <w:rStyle w:val="Hyperlink"/>
                  <w:rFonts w:ascii="Arial" w:hAnsi="Arial" w:cs="Arial"/>
                  <w:color w:val="000000"/>
                  <w:sz w:val="22"/>
                  <w:szCs w:val="22"/>
                  <w:u w:val="none"/>
                </w:rPr>
                <w:t>The Rise of the Digital Dossier</w:t>
              </w:r>
            </w:hyperlink>
            <w:r w:rsidRPr="00F4481D">
              <w:rPr>
                <w:rFonts w:ascii="Arial" w:hAnsi="Arial" w:cs="Arial"/>
                <w:sz w:val="22"/>
                <w:szCs w:val="22"/>
              </w:rPr>
              <w:t>,” pgs 13-26</w:t>
            </w:r>
          </w:p>
          <w:p w:rsidR="003067B0" w:rsidRPr="00F545C3" w:rsidRDefault="003067B0" w:rsidP="00F4481D">
            <w:pPr>
              <w:pStyle w:val="ListParagraph"/>
              <w:numPr>
                <w:ilvl w:val="0"/>
                <w:numId w:val="27"/>
              </w:numPr>
              <w:rPr>
                <w:rFonts w:ascii="Arial" w:hAnsi="Arial" w:cs="Arial"/>
                <w:color w:val="222222"/>
                <w:sz w:val="22"/>
                <w:szCs w:val="22"/>
              </w:rPr>
            </w:pPr>
            <w:r w:rsidRPr="00F4481D">
              <w:rPr>
                <w:rStyle w:val="Strong"/>
                <w:rFonts w:ascii="Arial" w:hAnsi="Arial" w:cs="Arial"/>
                <w:b w:val="0"/>
                <w:color w:val="000000"/>
                <w:sz w:val="22"/>
                <w:szCs w:val="22"/>
              </w:rPr>
              <w:t>Ch. 3</w:t>
            </w:r>
            <w:r w:rsidRPr="00F4481D">
              <w:rPr>
                <w:rFonts w:ascii="Arial" w:hAnsi="Arial" w:cs="Arial"/>
                <w:color w:val="000000"/>
                <w:sz w:val="22"/>
                <w:szCs w:val="22"/>
              </w:rPr>
              <w:t>, “</w:t>
            </w:r>
            <w:hyperlink r:id="rId57" w:history="1">
              <w:r w:rsidRPr="00F4481D">
                <w:rPr>
                  <w:rStyle w:val="Hyperlink"/>
                  <w:rFonts w:ascii="Arial" w:hAnsi="Arial" w:cs="Arial"/>
                  <w:color w:val="000000"/>
                  <w:sz w:val="22"/>
                  <w:szCs w:val="22"/>
                  <w:u w:val="none"/>
                </w:rPr>
                <w:t xml:space="preserve">Kafka and Orwell: </w:t>
              </w:r>
              <w:proofErr w:type="spellStart"/>
              <w:r w:rsidRPr="00F4481D">
                <w:rPr>
                  <w:rStyle w:val="Hyperlink"/>
                  <w:rFonts w:ascii="Arial" w:hAnsi="Arial" w:cs="Arial"/>
                  <w:color w:val="000000"/>
                  <w:sz w:val="22"/>
                  <w:szCs w:val="22"/>
                  <w:u w:val="none"/>
                </w:rPr>
                <w:t>Reconceptualizing</w:t>
              </w:r>
              <w:proofErr w:type="spellEnd"/>
              <w:r w:rsidRPr="00F4481D">
                <w:rPr>
                  <w:rStyle w:val="Hyperlink"/>
                  <w:rFonts w:ascii="Arial" w:hAnsi="Arial" w:cs="Arial"/>
                  <w:color w:val="000000"/>
                  <w:sz w:val="22"/>
                  <w:szCs w:val="22"/>
                  <w:u w:val="none"/>
                </w:rPr>
                <w:t xml:space="preserve"> Information Privacy</w:t>
              </w:r>
            </w:hyperlink>
            <w:r w:rsidRPr="00F4481D">
              <w:rPr>
                <w:rFonts w:ascii="Arial" w:hAnsi="Arial" w:cs="Arial"/>
                <w:sz w:val="22"/>
                <w:szCs w:val="22"/>
              </w:rPr>
              <w:t>,” pgs 27-55</w:t>
            </w:r>
          </w:p>
          <w:p w:rsidR="00F545C3" w:rsidRPr="00F4481D" w:rsidRDefault="00F545C3" w:rsidP="00F545C3">
            <w:pPr>
              <w:pStyle w:val="ListParagraph"/>
              <w:rPr>
                <w:rFonts w:ascii="Arial" w:hAnsi="Arial" w:cs="Arial"/>
                <w:color w:val="222222"/>
                <w:sz w:val="22"/>
                <w:szCs w:val="22"/>
              </w:rPr>
            </w:pPr>
          </w:p>
          <w:p w:rsidR="00803A21" w:rsidRPr="00C33545" w:rsidRDefault="00AB1AA0" w:rsidP="00227EDC">
            <w:pPr>
              <w:pStyle w:val="NoSpacing"/>
              <w:numPr>
                <w:ilvl w:val="0"/>
                <w:numId w:val="5"/>
              </w:numPr>
              <w:rPr>
                <w:rFonts w:ascii="Arial" w:hAnsi="Arial" w:cs="Arial"/>
                <w:b/>
                <w:bCs/>
              </w:rPr>
            </w:pPr>
            <w:r w:rsidRPr="00DC4DE3">
              <w:rPr>
                <w:rFonts w:ascii="Arial" w:hAnsi="Arial" w:cs="Arial"/>
                <w:bCs/>
              </w:rPr>
              <w:t xml:space="preserve">Office of the Information and Privacy Commissioner of Ontario, </w:t>
            </w:r>
            <w:r w:rsidR="002F58B7">
              <w:rPr>
                <w:rFonts w:ascii="Arial" w:hAnsi="Arial" w:cs="Arial"/>
                <w:bCs/>
              </w:rPr>
              <w:t>“</w:t>
            </w:r>
            <w:r w:rsidRPr="00DC4DE3">
              <w:rPr>
                <w:rFonts w:ascii="Arial" w:hAnsi="Arial" w:cs="Arial"/>
                <w:bCs/>
              </w:rPr>
              <w:t>Privacy by Design in the Age of Big Data,</w:t>
            </w:r>
            <w:r w:rsidR="002F58B7">
              <w:rPr>
                <w:rFonts w:ascii="Arial" w:hAnsi="Arial" w:cs="Arial"/>
                <w:bCs/>
              </w:rPr>
              <w:t>”</w:t>
            </w:r>
            <w:r w:rsidRPr="00DC4DE3">
              <w:rPr>
                <w:rFonts w:ascii="Arial" w:hAnsi="Arial" w:cs="Arial"/>
                <w:bCs/>
              </w:rPr>
              <w:t xml:space="preserve"> June 8 2012</w:t>
            </w:r>
            <w:r w:rsidR="0083587F">
              <w:rPr>
                <w:rFonts w:ascii="Arial" w:hAnsi="Arial" w:cs="Arial"/>
                <w:bCs/>
              </w:rPr>
              <w:t>, pgs 2-14</w:t>
            </w:r>
            <w:r w:rsidRPr="00DC4DE3">
              <w:rPr>
                <w:rFonts w:ascii="Arial" w:hAnsi="Arial" w:cs="Arial"/>
                <w:bCs/>
              </w:rPr>
              <w:t xml:space="preserve"> </w:t>
            </w:r>
            <w:hyperlink r:id="rId58" w:history="1">
              <w:r w:rsidR="00DE33D1" w:rsidRPr="00DC4DE3">
                <w:rPr>
                  <w:rStyle w:val="Hyperlink"/>
                  <w:rFonts w:ascii="Arial" w:hAnsi="Arial" w:cs="Arial"/>
                  <w:bCs/>
                </w:rPr>
                <w:t>http://privacybydesign.ca/content/uploads/2012/06/pbd-big_data.pdf</w:t>
              </w:r>
            </w:hyperlink>
            <w:r w:rsidR="00DE33D1" w:rsidRPr="00C33545">
              <w:rPr>
                <w:rFonts w:ascii="Arial" w:hAnsi="Arial" w:cs="Arial"/>
                <w:b/>
                <w:bCs/>
              </w:rPr>
              <w:t xml:space="preserve"> </w:t>
            </w:r>
          </w:p>
          <w:p w:rsidR="00C33545" w:rsidRPr="00F4481D" w:rsidRDefault="00C33545" w:rsidP="00C33545">
            <w:pPr>
              <w:pStyle w:val="NoSpacing"/>
              <w:ind w:left="360"/>
              <w:rPr>
                <w:rFonts w:ascii="Arial" w:hAnsi="Arial" w:cs="Arial"/>
                <w:b/>
                <w:bCs/>
                <w:sz w:val="18"/>
                <w:szCs w:val="18"/>
              </w:rPr>
            </w:pPr>
          </w:p>
          <w:p w:rsidR="00C33545" w:rsidRPr="00F545C3" w:rsidRDefault="00F545C3" w:rsidP="00C1277F">
            <w:pPr>
              <w:pStyle w:val="NoSpacing"/>
              <w:numPr>
                <w:ilvl w:val="0"/>
                <w:numId w:val="5"/>
              </w:numPr>
              <w:rPr>
                <w:rFonts w:ascii="Arial" w:hAnsi="Arial" w:cs="Arial"/>
              </w:rPr>
            </w:pPr>
            <w:r w:rsidRPr="00F545C3">
              <w:rPr>
                <w:rStyle w:val="st1"/>
                <w:rFonts w:ascii="Arial" w:hAnsi="Arial" w:cs="Arial"/>
                <w:color w:val="222222"/>
              </w:rPr>
              <w:t xml:space="preserve">Gandy Jr., O. H. </w:t>
            </w:r>
            <w:r w:rsidRPr="00F545C3">
              <w:rPr>
                <w:rStyle w:val="st1"/>
                <w:rFonts w:ascii="Arial" w:hAnsi="Arial" w:cs="Arial"/>
                <w:bCs/>
                <w:color w:val="000000"/>
              </w:rPr>
              <w:t>Data Mining</w:t>
            </w:r>
            <w:r w:rsidRPr="00F545C3">
              <w:rPr>
                <w:rStyle w:val="st1"/>
                <w:rFonts w:ascii="Arial" w:hAnsi="Arial" w:cs="Arial"/>
                <w:color w:val="222222"/>
              </w:rPr>
              <w:t xml:space="preserve">, </w:t>
            </w:r>
            <w:r w:rsidRPr="00F545C3">
              <w:rPr>
                <w:rStyle w:val="st1"/>
                <w:rFonts w:ascii="Arial" w:hAnsi="Arial" w:cs="Arial"/>
                <w:bCs/>
                <w:color w:val="000000"/>
              </w:rPr>
              <w:t>Surveillance, and Discrimination in the Post</w:t>
            </w:r>
            <w:r w:rsidRPr="00F545C3">
              <w:rPr>
                <w:rStyle w:val="st1"/>
                <w:rFonts w:ascii="Arial" w:hAnsi="Arial" w:cs="Arial"/>
                <w:color w:val="222222"/>
              </w:rPr>
              <w:t xml:space="preserve">- </w:t>
            </w:r>
            <w:r w:rsidRPr="00F545C3">
              <w:rPr>
                <w:rStyle w:val="st1"/>
                <w:rFonts w:ascii="Arial" w:hAnsi="Arial" w:cs="Arial"/>
                <w:bCs/>
                <w:color w:val="000000"/>
              </w:rPr>
              <w:t>9/11 Environment</w:t>
            </w:r>
            <w:r w:rsidRPr="00F545C3">
              <w:rPr>
                <w:rStyle w:val="st1"/>
                <w:rFonts w:ascii="Arial" w:hAnsi="Arial" w:cs="Arial"/>
                <w:color w:val="222222"/>
              </w:rPr>
              <w:t xml:space="preserve"> </w:t>
            </w:r>
            <w:r w:rsidRPr="00F545C3">
              <w:rPr>
                <w:rStyle w:val="reference-text"/>
                <w:rFonts w:ascii="Arial" w:hAnsi="Arial" w:cs="Arial"/>
              </w:rPr>
              <w:t>Presentation at IAMCR, Barcelona</w:t>
            </w:r>
            <w:r w:rsidRPr="00F545C3">
              <w:rPr>
                <w:rStyle w:val="st"/>
                <w:rFonts w:ascii="Arial" w:hAnsi="Arial" w:cs="Arial"/>
              </w:rPr>
              <w:t xml:space="preserve"> </w:t>
            </w:r>
            <w:r w:rsidR="00C1277F" w:rsidRPr="00F545C3">
              <w:rPr>
                <w:rStyle w:val="st1"/>
                <w:rFonts w:ascii="Arial" w:hAnsi="Arial" w:cs="Arial"/>
                <w:color w:val="222222"/>
              </w:rPr>
              <w:t xml:space="preserve">(2002) </w:t>
            </w:r>
            <w:r w:rsidRPr="00F545C3">
              <w:rPr>
                <w:rStyle w:val="st"/>
                <w:rFonts w:ascii="Arial" w:hAnsi="Arial" w:cs="Arial"/>
              </w:rPr>
              <w:t xml:space="preserve">     </w:t>
            </w:r>
            <w:hyperlink r:id="rId59" w:history="1">
              <w:r w:rsidRPr="00F545C3">
                <w:rPr>
                  <w:rStyle w:val="Hyperlink"/>
                  <w:rFonts w:ascii="Arial" w:hAnsi="Arial" w:cs="Arial"/>
                </w:rPr>
                <w:t>http://www.asc.upenn.edu/usr/ogandy/iamcrdatamining.pdf</w:t>
              </w:r>
            </w:hyperlink>
            <w:r w:rsidR="00600D1A">
              <w:rPr>
                <w:rStyle w:val="st"/>
                <w:rFonts w:ascii="Arial" w:hAnsi="Arial" w:cs="Arial"/>
              </w:rPr>
              <w:t xml:space="preserve">  (18 pages)</w:t>
            </w:r>
          </w:p>
        </w:tc>
      </w:tr>
    </w:tbl>
    <w:p w:rsidR="00575F2A" w:rsidRDefault="00575F2A">
      <w:r>
        <w:br w:type="page"/>
      </w:r>
    </w:p>
    <w:tbl>
      <w:tblPr>
        <w:tblStyle w:val="TableGrid"/>
        <w:tblW w:w="10530" w:type="dxa"/>
        <w:tblInd w:w="-162" w:type="dxa"/>
        <w:tblLayout w:type="fixed"/>
        <w:tblLook w:val="04A0"/>
      </w:tblPr>
      <w:tblGrid>
        <w:gridCol w:w="1830"/>
        <w:gridCol w:w="8700"/>
      </w:tblGrid>
      <w:tr w:rsidR="00803A21" w:rsidRPr="00A00650" w:rsidTr="00575F2A">
        <w:tc>
          <w:tcPr>
            <w:tcW w:w="1830" w:type="dxa"/>
          </w:tcPr>
          <w:p w:rsidR="00575F2A"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Week 12:</w:t>
            </w:r>
            <w:r w:rsidR="00607330" w:rsidRPr="00A00650">
              <w:rPr>
                <w:rFonts w:ascii="Arial" w:hAnsi="Arial" w:cs="Arial"/>
                <w:b/>
                <w:bCs/>
                <w:sz w:val="22"/>
                <w:szCs w:val="22"/>
              </w:rPr>
              <w:t xml:space="preserve"> </w:t>
            </w:r>
          </w:p>
          <w:p w:rsidR="00803A21" w:rsidRPr="00A00650" w:rsidRDefault="00803A21"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Nov 22</w:t>
            </w:r>
          </w:p>
          <w:p w:rsidR="005250AF" w:rsidRDefault="005250AF" w:rsidP="005250AF">
            <w:pPr>
              <w:pStyle w:val="PlainText"/>
              <w:rPr>
                <w:rFonts w:ascii="Arial" w:hAnsi="Arial" w:cs="Arial"/>
                <w:i/>
                <w:sz w:val="22"/>
                <w:szCs w:val="22"/>
              </w:rPr>
            </w:pPr>
          </w:p>
          <w:p w:rsidR="005250AF" w:rsidRDefault="005250AF" w:rsidP="005250AF">
            <w:pPr>
              <w:pStyle w:val="PlainText"/>
              <w:rPr>
                <w:rFonts w:ascii="Arial" w:hAnsi="Arial" w:cs="Arial"/>
                <w:sz w:val="22"/>
                <w:szCs w:val="22"/>
              </w:rPr>
            </w:pPr>
            <w:r w:rsidRPr="00A00650">
              <w:rPr>
                <w:rFonts w:ascii="Arial" w:hAnsi="Arial" w:cs="Arial"/>
                <w:i/>
                <w:sz w:val="22"/>
                <w:szCs w:val="22"/>
              </w:rPr>
              <w:t xml:space="preserve">Santa Claus is Coming to Town, </w:t>
            </w:r>
            <w:r w:rsidRPr="004E46BB">
              <w:rPr>
                <w:rFonts w:ascii="Arial" w:hAnsi="Arial" w:cs="Arial"/>
                <w:sz w:val="22"/>
                <w:szCs w:val="22"/>
              </w:rPr>
              <w:t>Perry Como</w:t>
            </w:r>
          </w:p>
          <w:p w:rsidR="005250AF" w:rsidRDefault="005250AF" w:rsidP="005250AF">
            <w:pPr>
              <w:pStyle w:val="PlainText"/>
              <w:rPr>
                <w:rFonts w:ascii="Arial" w:hAnsi="Arial" w:cs="Arial"/>
                <w:sz w:val="22"/>
                <w:szCs w:val="22"/>
              </w:rPr>
            </w:pPr>
          </w:p>
          <w:p w:rsidR="005250AF" w:rsidRPr="0012528A" w:rsidRDefault="005250AF" w:rsidP="005250AF">
            <w:pPr>
              <w:pStyle w:val="PlainText"/>
              <w:rPr>
                <w:rFonts w:ascii="Arial" w:hAnsi="Arial" w:cs="Arial"/>
                <w:i/>
                <w:sz w:val="22"/>
                <w:szCs w:val="22"/>
              </w:rPr>
            </w:pPr>
            <w:r w:rsidRPr="0012528A">
              <w:rPr>
                <w:rFonts w:ascii="Arial" w:hAnsi="Arial" w:cs="Arial"/>
                <w:i/>
                <w:sz w:val="22"/>
                <w:szCs w:val="22"/>
              </w:rPr>
              <w:t>He sees you when you’re sleeping/</w:t>
            </w:r>
          </w:p>
          <w:p w:rsidR="005250AF" w:rsidRPr="000E16DB" w:rsidRDefault="005250AF" w:rsidP="000E16DB">
            <w:pPr>
              <w:pStyle w:val="PlainText"/>
              <w:rPr>
                <w:rFonts w:ascii="Arial" w:hAnsi="Arial" w:cs="Arial"/>
                <w:i/>
                <w:sz w:val="22"/>
                <w:szCs w:val="22"/>
              </w:rPr>
            </w:pPr>
            <w:r w:rsidRPr="0012528A">
              <w:rPr>
                <w:rFonts w:ascii="Arial" w:hAnsi="Arial" w:cs="Arial"/>
                <w:i/>
                <w:sz w:val="22"/>
                <w:szCs w:val="22"/>
              </w:rPr>
              <w:t>He knows when you’re awake/</w:t>
            </w:r>
            <w:r w:rsidR="00F44F60">
              <w:rPr>
                <w:rFonts w:ascii="Arial" w:hAnsi="Arial" w:cs="Arial"/>
                <w:i/>
                <w:sz w:val="22"/>
                <w:szCs w:val="22"/>
              </w:rPr>
              <w:t xml:space="preserve"> </w:t>
            </w:r>
            <w:r w:rsidRPr="0012528A">
              <w:rPr>
                <w:rFonts w:ascii="Arial" w:hAnsi="Arial" w:cs="Arial"/>
                <w:i/>
                <w:sz w:val="22"/>
                <w:szCs w:val="22"/>
              </w:rPr>
              <w:t>He knows if you’ve been bad or good</w:t>
            </w:r>
            <w:r>
              <w:rPr>
                <w:rFonts w:ascii="Arial" w:hAnsi="Arial" w:cs="Arial"/>
                <w:i/>
                <w:sz w:val="22"/>
                <w:szCs w:val="22"/>
              </w:rPr>
              <w:t>…</w:t>
            </w:r>
          </w:p>
        </w:tc>
        <w:tc>
          <w:tcPr>
            <w:tcW w:w="8700" w:type="dxa"/>
          </w:tcPr>
          <w:p w:rsidR="00A145A8" w:rsidRPr="00A00650" w:rsidRDefault="00A145A8" w:rsidP="00A145A8">
            <w:pPr>
              <w:tabs>
                <w:tab w:val="left" w:pos="-720"/>
                <w:tab w:val="left" w:pos="0"/>
                <w:tab w:val="left" w:pos="720"/>
                <w:tab w:val="left" w:pos="1440"/>
                <w:tab w:val="right" w:pos="2250"/>
                <w:tab w:val="left" w:pos="2520"/>
                <w:tab w:val="left" w:pos="4320"/>
                <w:tab w:val="left" w:pos="5760"/>
              </w:tabs>
              <w:rPr>
                <w:rFonts w:ascii="Arial" w:hAnsi="Arial" w:cs="Arial"/>
                <w:sz w:val="22"/>
                <w:szCs w:val="22"/>
              </w:rPr>
            </w:pPr>
            <w:r w:rsidRPr="00A00650">
              <w:rPr>
                <w:rFonts w:ascii="Arial" w:hAnsi="Arial" w:cs="Arial"/>
                <w:b/>
                <w:sz w:val="22"/>
                <w:szCs w:val="22"/>
              </w:rPr>
              <w:t>Future of Privacy Law and Privacy:</w:t>
            </w:r>
            <w:r w:rsidRPr="00A00650">
              <w:rPr>
                <w:rFonts w:ascii="Arial" w:hAnsi="Arial" w:cs="Arial"/>
                <w:sz w:val="22"/>
                <w:szCs w:val="22"/>
              </w:rPr>
              <w:t xml:space="preserve"> </w:t>
            </w:r>
            <w:r w:rsidRPr="00EA00B2">
              <w:rPr>
                <w:rFonts w:ascii="Arial" w:hAnsi="Arial" w:cs="Arial"/>
                <w:i/>
                <w:sz w:val="22"/>
                <w:szCs w:val="22"/>
              </w:rPr>
              <w:t>Challenges of Genetic Privacy; Brain P</w:t>
            </w:r>
            <w:r w:rsidR="00EA00B2" w:rsidRPr="00EA00B2">
              <w:rPr>
                <w:rFonts w:ascii="Arial" w:hAnsi="Arial" w:cs="Arial"/>
                <w:i/>
                <w:sz w:val="22"/>
                <w:szCs w:val="22"/>
              </w:rPr>
              <w:t>rivacy and Bodily Emanations</w:t>
            </w:r>
            <w:r w:rsidRPr="00EA00B2">
              <w:rPr>
                <w:rFonts w:ascii="Arial" w:hAnsi="Arial" w:cs="Arial"/>
                <w:i/>
                <w:sz w:val="22"/>
                <w:szCs w:val="22"/>
              </w:rPr>
              <w:t xml:space="preserve">; </w:t>
            </w:r>
            <w:r w:rsidR="00B1064F">
              <w:rPr>
                <w:rFonts w:ascii="Arial" w:hAnsi="Arial" w:cs="Arial"/>
                <w:i/>
                <w:sz w:val="22"/>
                <w:szCs w:val="22"/>
              </w:rPr>
              <w:t>Artificial Intelligence</w:t>
            </w:r>
            <w:r w:rsidRPr="00EA00B2">
              <w:rPr>
                <w:rFonts w:ascii="Arial" w:hAnsi="Arial" w:cs="Arial"/>
                <w:i/>
                <w:sz w:val="22"/>
                <w:szCs w:val="22"/>
              </w:rPr>
              <w:t xml:space="preserve"> and Privacy; </w:t>
            </w:r>
            <w:proofErr w:type="spellStart"/>
            <w:r w:rsidRPr="00EA00B2">
              <w:rPr>
                <w:rFonts w:ascii="Arial" w:hAnsi="Arial" w:cs="Arial"/>
                <w:i/>
                <w:sz w:val="22"/>
                <w:szCs w:val="22"/>
              </w:rPr>
              <w:t>Nano</w:t>
            </w:r>
            <w:proofErr w:type="spellEnd"/>
            <w:r w:rsidRPr="00EA00B2">
              <w:rPr>
                <w:rFonts w:ascii="Arial" w:hAnsi="Arial" w:cs="Arial"/>
                <w:i/>
                <w:sz w:val="22"/>
                <w:szCs w:val="22"/>
              </w:rPr>
              <w:t>-surveillance;</w:t>
            </w:r>
            <w:r w:rsidR="00EA00B2" w:rsidRPr="00EA00B2">
              <w:rPr>
                <w:rFonts w:ascii="Arial" w:hAnsi="Arial" w:cs="Arial"/>
                <w:i/>
                <w:sz w:val="22"/>
                <w:szCs w:val="22"/>
              </w:rPr>
              <w:t xml:space="preserve"> Continuous Capture</w:t>
            </w:r>
            <w:r w:rsidR="00380109">
              <w:rPr>
                <w:rFonts w:ascii="Arial" w:hAnsi="Arial" w:cs="Arial"/>
                <w:i/>
                <w:sz w:val="22"/>
                <w:szCs w:val="22"/>
              </w:rPr>
              <w:t>.</w:t>
            </w:r>
            <w:r w:rsidR="004F3ACA">
              <w:rPr>
                <w:rFonts w:ascii="Arial" w:hAnsi="Arial" w:cs="Arial"/>
                <w:i/>
                <w:sz w:val="22"/>
                <w:szCs w:val="22"/>
              </w:rPr>
              <w:t xml:space="preserve"> The Right to be Forgotten</w:t>
            </w:r>
            <w:r w:rsidR="00EA00B2">
              <w:rPr>
                <w:rFonts w:ascii="Arial" w:hAnsi="Arial" w:cs="Arial"/>
                <w:sz w:val="22"/>
                <w:szCs w:val="22"/>
              </w:rPr>
              <w:t xml:space="preserve"> </w:t>
            </w:r>
          </w:p>
          <w:p w:rsidR="00A145A8" w:rsidRPr="00A00650" w:rsidRDefault="00A145A8" w:rsidP="00A145A8">
            <w:pPr>
              <w:tabs>
                <w:tab w:val="left" w:pos="-720"/>
                <w:tab w:val="left" w:pos="0"/>
                <w:tab w:val="left" w:pos="720"/>
                <w:tab w:val="left" w:pos="1440"/>
                <w:tab w:val="right" w:pos="2250"/>
                <w:tab w:val="left" w:pos="2520"/>
                <w:tab w:val="left" w:pos="4320"/>
                <w:tab w:val="left" w:pos="5760"/>
              </w:tabs>
              <w:rPr>
                <w:rFonts w:ascii="Arial" w:hAnsi="Arial" w:cs="Arial"/>
                <w:sz w:val="22"/>
                <w:szCs w:val="22"/>
              </w:rPr>
            </w:pPr>
          </w:p>
          <w:p w:rsidR="00B97C8D" w:rsidRPr="00B97C8D" w:rsidRDefault="00A145A8" w:rsidP="00B97C8D">
            <w:pPr>
              <w:widowControl/>
              <w:numPr>
                <w:ilvl w:val="0"/>
                <w:numId w:val="12"/>
              </w:numPr>
              <w:autoSpaceDE/>
              <w:autoSpaceDN/>
              <w:adjustRightInd/>
              <w:spacing w:after="200" w:line="276" w:lineRule="auto"/>
              <w:rPr>
                <w:rFonts w:ascii="Arial" w:hAnsi="Arial" w:cs="Arial"/>
                <w:sz w:val="22"/>
                <w:szCs w:val="22"/>
              </w:rPr>
            </w:pPr>
            <w:r w:rsidRPr="00B97C8D">
              <w:rPr>
                <w:rFonts w:ascii="Arial" w:hAnsi="Arial" w:cs="Arial"/>
                <w:color w:val="000000"/>
                <w:sz w:val="22"/>
                <w:szCs w:val="22"/>
              </w:rPr>
              <w:t xml:space="preserve">Ryan </w:t>
            </w:r>
            <w:proofErr w:type="spellStart"/>
            <w:r w:rsidRPr="00B97C8D">
              <w:rPr>
                <w:rFonts w:ascii="Arial" w:hAnsi="Arial" w:cs="Arial"/>
                <w:color w:val="000000"/>
                <w:sz w:val="22"/>
                <w:szCs w:val="22"/>
              </w:rPr>
              <w:t>Calo</w:t>
            </w:r>
            <w:proofErr w:type="spellEnd"/>
            <w:r w:rsidRPr="00B97C8D">
              <w:rPr>
                <w:rFonts w:ascii="Arial" w:hAnsi="Arial" w:cs="Arial"/>
                <w:color w:val="000000"/>
                <w:sz w:val="22"/>
                <w:szCs w:val="22"/>
              </w:rPr>
              <w:t xml:space="preserve">, </w:t>
            </w:r>
            <w:r w:rsidR="00AB1AA0" w:rsidRPr="00B97C8D">
              <w:rPr>
                <w:rFonts w:ascii="Arial" w:hAnsi="Arial" w:cs="Arial"/>
                <w:color w:val="000000"/>
                <w:sz w:val="22"/>
                <w:szCs w:val="22"/>
              </w:rPr>
              <w:t>“</w:t>
            </w:r>
            <w:r w:rsidRPr="00B97C8D">
              <w:rPr>
                <w:rFonts w:ascii="Arial" w:hAnsi="Arial" w:cs="Arial"/>
                <w:color w:val="000000"/>
                <w:sz w:val="22"/>
                <w:szCs w:val="22"/>
              </w:rPr>
              <w:t>Robots and Privacy</w:t>
            </w:r>
            <w:r w:rsidR="00AB1AA0" w:rsidRPr="00B97C8D">
              <w:rPr>
                <w:rFonts w:ascii="Arial" w:hAnsi="Arial" w:cs="Arial"/>
                <w:color w:val="000000"/>
                <w:sz w:val="22"/>
                <w:szCs w:val="22"/>
              </w:rPr>
              <w:t>” (April 2, 2010) in</w:t>
            </w:r>
            <w:r w:rsidRPr="00B97C8D">
              <w:rPr>
                <w:rFonts w:ascii="Arial" w:hAnsi="Arial" w:cs="Arial"/>
                <w:color w:val="000000"/>
                <w:sz w:val="22"/>
                <w:szCs w:val="22"/>
              </w:rPr>
              <w:t xml:space="preserve"> </w:t>
            </w:r>
            <w:r w:rsidR="00AB1AA0" w:rsidRPr="00B97C8D">
              <w:rPr>
                <w:rFonts w:ascii="Arial" w:hAnsi="Arial" w:cs="Arial"/>
                <w:i/>
                <w:color w:val="000000"/>
                <w:sz w:val="22"/>
                <w:szCs w:val="22"/>
              </w:rPr>
              <w:t>Robot Ethics: The Ethical and Social Implications of Robotics</w:t>
            </w:r>
            <w:r w:rsidRPr="00B97C8D">
              <w:rPr>
                <w:rFonts w:ascii="Arial" w:hAnsi="Arial" w:cs="Arial"/>
                <w:color w:val="000000"/>
                <w:sz w:val="22"/>
                <w:szCs w:val="22"/>
              </w:rPr>
              <w:t xml:space="preserve">, Patrick Lin, George </w:t>
            </w:r>
            <w:proofErr w:type="spellStart"/>
            <w:r w:rsidRPr="00B97C8D">
              <w:rPr>
                <w:rFonts w:ascii="Arial" w:hAnsi="Arial" w:cs="Arial"/>
                <w:color w:val="000000"/>
                <w:sz w:val="22"/>
                <w:szCs w:val="22"/>
              </w:rPr>
              <w:t>Bekey</w:t>
            </w:r>
            <w:proofErr w:type="spellEnd"/>
            <w:r w:rsidRPr="00B97C8D">
              <w:rPr>
                <w:rFonts w:ascii="Arial" w:hAnsi="Arial" w:cs="Arial"/>
                <w:color w:val="000000"/>
                <w:sz w:val="22"/>
                <w:szCs w:val="22"/>
              </w:rPr>
              <w:t>, and Keith Abney, eds., Cambridge: MIT Press, Forthcoming. Available at SSRN:</w:t>
            </w:r>
            <w:r w:rsidRPr="00B97C8D">
              <w:rPr>
                <w:rFonts w:ascii="Arial" w:hAnsi="Arial" w:cs="Arial"/>
                <w:color w:val="003366"/>
                <w:sz w:val="22"/>
                <w:szCs w:val="22"/>
              </w:rPr>
              <w:t xml:space="preserve"> </w:t>
            </w:r>
            <w:hyperlink r:id="rId60" w:history="1">
              <w:r w:rsidRPr="00B97C8D">
                <w:rPr>
                  <w:rStyle w:val="Hyperlink"/>
                  <w:rFonts w:ascii="Arial" w:hAnsi="Arial" w:cs="Arial"/>
                  <w:sz w:val="22"/>
                  <w:szCs w:val="22"/>
                </w:rPr>
                <w:t>http://ssrn.com/abstract=1599189</w:t>
              </w:r>
            </w:hyperlink>
            <w:r w:rsidRPr="00B97C8D">
              <w:rPr>
                <w:rFonts w:ascii="Arial" w:hAnsi="Arial" w:cs="Arial"/>
                <w:color w:val="003366"/>
                <w:sz w:val="22"/>
                <w:szCs w:val="22"/>
              </w:rPr>
              <w:t xml:space="preserve"> </w:t>
            </w:r>
            <w:r w:rsidR="0038756B" w:rsidRPr="0038756B">
              <w:rPr>
                <w:rFonts w:ascii="Arial" w:hAnsi="Arial" w:cs="Arial"/>
                <w:color w:val="000000" w:themeColor="text1"/>
                <w:sz w:val="22"/>
                <w:szCs w:val="22"/>
              </w:rPr>
              <w:t>(19 pages)</w:t>
            </w:r>
            <w:r w:rsidRPr="00B97C8D">
              <w:rPr>
                <w:rFonts w:ascii="Arial" w:hAnsi="Arial" w:cs="Arial"/>
                <w:color w:val="003366"/>
                <w:sz w:val="22"/>
                <w:szCs w:val="22"/>
              </w:rPr>
              <w:t xml:space="preserve"> </w:t>
            </w:r>
          </w:p>
          <w:p w:rsidR="00EA00B2" w:rsidRPr="00F4481D" w:rsidRDefault="00A145A8" w:rsidP="00227EDC">
            <w:pPr>
              <w:widowControl/>
              <w:numPr>
                <w:ilvl w:val="0"/>
                <w:numId w:val="13"/>
              </w:numPr>
              <w:autoSpaceDE/>
              <w:autoSpaceDN/>
              <w:adjustRightInd/>
              <w:spacing w:after="200" w:line="276" w:lineRule="auto"/>
              <w:rPr>
                <w:rFonts w:ascii="Arial" w:hAnsi="Arial" w:cs="Arial"/>
                <w:color w:val="000000"/>
                <w:sz w:val="22"/>
                <w:szCs w:val="22"/>
              </w:rPr>
            </w:pPr>
            <w:r w:rsidRPr="00A00650">
              <w:rPr>
                <w:rFonts w:ascii="Arial" w:hAnsi="Arial" w:cs="Arial"/>
                <w:sz w:val="22"/>
                <w:szCs w:val="22"/>
              </w:rPr>
              <w:t xml:space="preserve">Kerr, Ian R., Aoki, Cynthia and </w:t>
            </w:r>
            <w:proofErr w:type="spellStart"/>
            <w:r w:rsidRPr="00A00650">
              <w:rPr>
                <w:rFonts w:ascii="Arial" w:hAnsi="Arial" w:cs="Arial"/>
                <w:sz w:val="22"/>
                <w:szCs w:val="22"/>
              </w:rPr>
              <w:t>Binnie</w:t>
            </w:r>
            <w:proofErr w:type="spellEnd"/>
            <w:r w:rsidRPr="00A00650">
              <w:rPr>
                <w:rFonts w:ascii="Arial" w:hAnsi="Arial" w:cs="Arial"/>
                <w:sz w:val="22"/>
                <w:szCs w:val="22"/>
              </w:rPr>
              <w:t>, Max, “</w:t>
            </w:r>
            <w:proofErr w:type="spellStart"/>
            <w:r w:rsidRPr="00A00650">
              <w:rPr>
                <w:rFonts w:ascii="Arial" w:hAnsi="Arial" w:cs="Arial"/>
                <w:sz w:val="22"/>
                <w:szCs w:val="22"/>
              </w:rPr>
              <w:t>Tessling</w:t>
            </w:r>
            <w:proofErr w:type="spellEnd"/>
            <w:r w:rsidRPr="00A00650">
              <w:rPr>
                <w:rFonts w:ascii="Arial" w:hAnsi="Arial" w:cs="Arial"/>
                <w:sz w:val="22"/>
                <w:szCs w:val="22"/>
              </w:rPr>
              <w:t xml:space="preserve"> on My Brain: The Future of Lie Detection and Brain Privacy in the Criminal Justice System” (2008). </w:t>
            </w:r>
            <w:r w:rsidRPr="00862E98">
              <w:rPr>
                <w:rFonts w:ascii="Arial" w:hAnsi="Arial" w:cs="Arial"/>
                <w:i/>
                <w:sz w:val="22"/>
                <w:szCs w:val="22"/>
              </w:rPr>
              <w:t>Canadian Journal of Criminology and Criminal Justice</w:t>
            </w:r>
            <w:r w:rsidRPr="00A00650">
              <w:rPr>
                <w:rFonts w:ascii="Arial" w:hAnsi="Arial" w:cs="Arial"/>
                <w:sz w:val="22"/>
                <w:szCs w:val="22"/>
              </w:rPr>
              <w:t xml:space="preserve"> 50:8. Available at SSRN:</w:t>
            </w:r>
            <w:r w:rsidRPr="00A00650">
              <w:rPr>
                <w:rFonts w:ascii="Arial" w:hAnsi="Arial" w:cs="Arial"/>
                <w:color w:val="000000"/>
                <w:sz w:val="22"/>
                <w:szCs w:val="22"/>
              </w:rPr>
              <w:t xml:space="preserve"> </w:t>
            </w:r>
            <w:hyperlink r:id="rId61" w:history="1">
              <w:r w:rsidRPr="0038756B">
                <w:rPr>
                  <w:rStyle w:val="Hyperlink"/>
                  <w:rFonts w:ascii="Arial" w:hAnsi="Arial" w:cs="Arial"/>
                  <w:color w:val="000000"/>
                  <w:sz w:val="22"/>
                  <w:szCs w:val="22"/>
                </w:rPr>
                <w:t>http://ssrn.com/abstract=1299291</w:t>
              </w:r>
            </w:hyperlink>
            <w:r w:rsidR="0038756B">
              <w:t xml:space="preserve"> </w:t>
            </w:r>
            <w:r w:rsidR="0038756B" w:rsidRPr="0038756B">
              <w:rPr>
                <w:rFonts w:ascii="Arial" w:hAnsi="Arial" w:cs="Arial"/>
                <w:sz w:val="22"/>
                <w:szCs w:val="22"/>
              </w:rPr>
              <w:t>(17 pages)</w:t>
            </w:r>
            <w:r w:rsidR="0038756B">
              <w:t xml:space="preserve"> </w:t>
            </w:r>
            <w:r w:rsidR="00C374A2">
              <w:t xml:space="preserve"> </w:t>
            </w:r>
          </w:p>
          <w:p w:rsidR="00C24C48" w:rsidRPr="004F3ACA" w:rsidRDefault="000D6F01" w:rsidP="00227EDC">
            <w:pPr>
              <w:widowControl/>
              <w:numPr>
                <w:ilvl w:val="0"/>
                <w:numId w:val="13"/>
              </w:numPr>
              <w:autoSpaceDE/>
              <w:autoSpaceDN/>
              <w:adjustRightInd/>
              <w:spacing w:after="200" w:line="276" w:lineRule="auto"/>
              <w:rPr>
                <w:rStyle w:val="Emphasis"/>
                <w:rFonts w:ascii="Arial" w:hAnsi="Arial" w:cs="Arial"/>
                <w:b/>
                <w:bCs/>
                <w:i w:val="0"/>
                <w:iCs w:val="0"/>
                <w:sz w:val="22"/>
                <w:szCs w:val="22"/>
              </w:rPr>
            </w:pPr>
            <w:proofErr w:type="spellStart"/>
            <w:r w:rsidRPr="000E16DB">
              <w:rPr>
                <w:rFonts w:ascii="Arial" w:hAnsi="Arial" w:cs="Arial"/>
                <w:bCs/>
                <w:i/>
                <w:sz w:val="22"/>
                <w:szCs w:val="22"/>
                <w:lang w:val="en-CA" w:eastAsia="en-CA"/>
              </w:rPr>
              <w:t>Ragnhildur</w:t>
            </w:r>
            <w:proofErr w:type="spellEnd"/>
            <w:r w:rsidRPr="000E16DB">
              <w:rPr>
                <w:rFonts w:ascii="Arial" w:hAnsi="Arial" w:cs="Arial"/>
                <w:bCs/>
                <w:i/>
                <w:sz w:val="22"/>
                <w:szCs w:val="22"/>
                <w:lang w:val="en-CA" w:eastAsia="en-CA"/>
              </w:rPr>
              <w:t xml:space="preserve"> </w:t>
            </w:r>
            <w:proofErr w:type="spellStart"/>
            <w:r w:rsidRPr="000E16DB">
              <w:rPr>
                <w:rFonts w:ascii="Arial" w:hAnsi="Arial" w:cs="Arial"/>
                <w:bCs/>
                <w:i/>
                <w:sz w:val="22"/>
                <w:szCs w:val="22"/>
                <w:lang w:val="en-CA" w:eastAsia="en-CA"/>
              </w:rPr>
              <w:t>Guðmundsdóttir</w:t>
            </w:r>
            <w:proofErr w:type="spellEnd"/>
            <w:r w:rsidRPr="000E16DB">
              <w:rPr>
                <w:rFonts w:ascii="Arial" w:hAnsi="Arial" w:cs="Arial"/>
                <w:bCs/>
                <w:i/>
                <w:sz w:val="22"/>
                <w:szCs w:val="22"/>
                <w:lang w:val="en-CA" w:eastAsia="en-CA"/>
              </w:rPr>
              <w:t xml:space="preserve"> vs. The State of Iceland</w:t>
            </w:r>
            <w:r w:rsidRPr="000E16DB">
              <w:rPr>
                <w:rFonts w:ascii="Arial" w:hAnsi="Arial" w:cs="Arial"/>
                <w:bCs/>
                <w:sz w:val="22"/>
                <w:szCs w:val="22"/>
                <w:lang w:val="en-CA" w:eastAsia="en-CA"/>
              </w:rPr>
              <w:t>, Icelandic Supreme Court</w:t>
            </w:r>
            <w:r w:rsidRPr="000E16DB">
              <w:rPr>
                <w:rFonts w:ascii="Arial" w:hAnsi="Arial" w:cs="Arial"/>
                <w:b/>
                <w:bCs/>
                <w:sz w:val="22"/>
                <w:szCs w:val="22"/>
                <w:lang w:val="en-CA" w:eastAsia="en-CA"/>
              </w:rPr>
              <w:t xml:space="preserve"> </w:t>
            </w:r>
            <w:r w:rsidRPr="000E16DB">
              <w:rPr>
                <w:rFonts w:ascii="Arial" w:hAnsi="Arial" w:cs="Arial"/>
                <w:sz w:val="22"/>
                <w:szCs w:val="22"/>
                <w:lang w:val="en-CA" w:eastAsia="en-CA"/>
              </w:rPr>
              <w:t>No. 151/2003</w:t>
            </w:r>
            <w:r w:rsidRPr="000E16DB">
              <w:rPr>
                <w:rFonts w:ascii="Arial" w:hAnsi="Arial" w:cs="Arial"/>
                <w:b/>
                <w:bCs/>
                <w:sz w:val="22"/>
                <w:szCs w:val="22"/>
                <w:lang w:val="en-CA" w:eastAsia="en-CA"/>
              </w:rPr>
              <w:t xml:space="preserve">  </w:t>
            </w:r>
            <w:hyperlink r:id="rId62" w:history="1">
              <w:r w:rsidRPr="000E16DB">
                <w:rPr>
                  <w:rStyle w:val="Hyperlink"/>
                  <w:rFonts w:ascii="Arial" w:hAnsi="Arial" w:cs="Arial"/>
                  <w:sz w:val="22"/>
                  <w:szCs w:val="22"/>
                </w:rPr>
                <w:t>http://epic.org/privacy/genetic/iceland_decision.pdf</w:t>
              </w:r>
            </w:hyperlink>
            <w:r w:rsidRPr="000E16DB">
              <w:rPr>
                <w:rStyle w:val="Emphasis"/>
                <w:rFonts w:ascii="Arial" w:hAnsi="Arial" w:cs="Arial"/>
                <w:i w:val="0"/>
                <w:sz w:val="22"/>
                <w:szCs w:val="22"/>
              </w:rPr>
              <w:t xml:space="preserve"> </w:t>
            </w:r>
            <w:r w:rsidR="001E02ED" w:rsidRPr="000E16DB">
              <w:rPr>
                <w:rStyle w:val="Emphasis"/>
                <w:rFonts w:ascii="Arial" w:hAnsi="Arial" w:cs="Arial"/>
                <w:i w:val="0"/>
                <w:sz w:val="22"/>
                <w:szCs w:val="22"/>
              </w:rPr>
              <w:t>(10 pages)</w:t>
            </w:r>
          </w:p>
          <w:p w:rsidR="00C373B1" w:rsidRDefault="00C373B1" w:rsidP="00C373B1">
            <w:pPr>
              <w:widowControl/>
              <w:numPr>
                <w:ilvl w:val="0"/>
                <w:numId w:val="13"/>
              </w:numPr>
              <w:autoSpaceDE/>
              <w:autoSpaceDN/>
              <w:adjustRightInd/>
              <w:spacing w:after="200" w:line="276" w:lineRule="auto"/>
              <w:rPr>
                <w:rFonts w:ascii="Arial" w:hAnsi="Arial" w:cs="Arial"/>
                <w:bCs/>
                <w:sz w:val="22"/>
                <w:szCs w:val="22"/>
              </w:rPr>
            </w:pPr>
            <w:r>
              <w:rPr>
                <w:rFonts w:ascii="Arial" w:hAnsi="Arial" w:cs="Arial"/>
                <w:bCs/>
                <w:sz w:val="22"/>
                <w:szCs w:val="22"/>
              </w:rPr>
              <w:t xml:space="preserve">Jeffrey Rosen, “The Right to Be Forgotten,” </w:t>
            </w:r>
            <w:r w:rsidRPr="00C373B1">
              <w:rPr>
                <w:rFonts w:ascii="Arial" w:hAnsi="Arial" w:cs="Arial"/>
                <w:bCs/>
                <w:i/>
                <w:sz w:val="22"/>
                <w:szCs w:val="22"/>
              </w:rPr>
              <w:t>The Atlantic</w:t>
            </w:r>
            <w:r>
              <w:rPr>
                <w:rFonts w:ascii="Arial" w:hAnsi="Arial" w:cs="Arial"/>
                <w:bCs/>
                <w:sz w:val="22"/>
                <w:szCs w:val="22"/>
              </w:rPr>
              <w:t xml:space="preserve">, July/Aug 2012 </w:t>
            </w:r>
            <w:hyperlink r:id="rId63" w:history="1">
              <w:r w:rsidRPr="0037055F">
                <w:rPr>
                  <w:rStyle w:val="Hyperlink"/>
                  <w:rFonts w:ascii="Arial" w:hAnsi="Arial" w:cs="Arial"/>
                  <w:bCs/>
                  <w:sz w:val="22"/>
                  <w:szCs w:val="22"/>
                </w:rPr>
                <w:t>http://www.theatlantic.com/magazine/archive/2012/07/the-right-to-be-forgotten/309044/</w:t>
              </w:r>
            </w:hyperlink>
            <w:r>
              <w:rPr>
                <w:rFonts w:ascii="Arial" w:hAnsi="Arial" w:cs="Arial"/>
                <w:bCs/>
                <w:sz w:val="22"/>
                <w:szCs w:val="22"/>
              </w:rPr>
              <w:t xml:space="preserve"> </w:t>
            </w:r>
            <w:r w:rsidR="0038756B">
              <w:rPr>
                <w:rFonts w:ascii="Arial" w:hAnsi="Arial" w:cs="Arial"/>
                <w:bCs/>
                <w:sz w:val="22"/>
                <w:szCs w:val="22"/>
              </w:rPr>
              <w:t>(4 paragraphs)</w:t>
            </w:r>
          </w:p>
          <w:p w:rsidR="004F3ACA" w:rsidRPr="004F3ACA" w:rsidRDefault="00C373B1" w:rsidP="0038756B">
            <w:pPr>
              <w:widowControl/>
              <w:numPr>
                <w:ilvl w:val="0"/>
                <w:numId w:val="13"/>
              </w:numPr>
              <w:autoSpaceDE/>
              <w:autoSpaceDN/>
              <w:adjustRightInd/>
              <w:spacing w:after="200" w:line="276" w:lineRule="auto"/>
              <w:rPr>
                <w:rFonts w:ascii="Arial" w:hAnsi="Arial" w:cs="Arial"/>
                <w:bCs/>
                <w:sz w:val="22"/>
                <w:szCs w:val="22"/>
              </w:rPr>
            </w:pPr>
            <w:r>
              <w:rPr>
                <w:rFonts w:ascii="Arial" w:hAnsi="Arial" w:cs="Arial"/>
                <w:bCs/>
                <w:sz w:val="22"/>
                <w:szCs w:val="22"/>
              </w:rPr>
              <w:t xml:space="preserve">European Commission Proposal for a Regulation of the European Parliament and of The Council on the General Data Protection Regulation, January 25, 2012                                   </w:t>
            </w:r>
            <w:r w:rsidRPr="00C373B1">
              <w:rPr>
                <w:rFonts w:ascii="Arial" w:hAnsi="Arial" w:cs="Arial"/>
                <w:b/>
                <w:bCs/>
                <w:sz w:val="22"/>
                <w:szCs w:val="22"/>
              </w:rPr>
              <w:t>READ ONLY</w:t>
            </w:r>
            <w:r w:rsidRPr="0038756B">
              <w:rPr>
                <w:rFonts w:ascii="Arial" w:hAnsi="Arial" w:cs="Arial"/>
                <w:b/>
                <w:bCs/>
                <w:sz w:val="22"/>
                <w:szCs w:val="22"/>
              </w:rPr>
              <w:t xml:space="preserve">: Article 17 </w:t>
            </w:r>
            <w:r w:rsidRPr="0038756B">
              <w:rPr>
                <w:rFonts w:ascii="Arial" w:hAnsi="Arial" w:cs="Arial"/>
                <w:b/>
                <w:bCs/>
                <w:i/>
                <w:sz w:val="22"/>
                <w:szCs w:val="22"/>
              </w:rPr>
              <w:t>Right to be Forgotten and Erasure</w:t>
            </w:r>
            <w:r w:rsidRPr="0038756B">
              <w:rPr>
                <w:rFonts w:ascii="Arial" w:hAnsi="Arial" w:cs="Arial"/>
                <w:b/>
                <w:bCs/>
                <w:sz w:val="22"/>
                <w:szCs w:val="22"/>
              </w:rPr>
              <w:t xml:space="preserve"> </w:t>
            </w:r>
            <w:r w:rsidR="0038756B">
              <w:rPr>
                <w:rFonts w:ascii="Arial" w:hAnsi="Arial" w:cs="Arial"/>
                <w:b/>
                <w:bCs/>
                <w:sz w:val="22"/>
                <w:szCs w:val="22"/>
              </w:rPr>
              <w:t xml:space="preserve">at </w:t>
            </w:r>
            <w:r w:rsidRPr="0038756B">
              <w:rPr>
                <w:rFonts w:ascii="Arial" w:hAnsi="Arial" w:cs="Arial"/>
                <w:b/>
                <w:bCs/>
                <w:sz w:val="22"/>
                <w:szCs w:val="22"/>
              </w:rPr>
              <w:t>pages 51-53</w:t>
            </w:r>
            <w:r w:rsidRPr="00C373B1">
              <w:rPr>
                <w:rFonts w:ascii="Arial" w:hAnsi="Arial" w:cs="Arial"/>
                <w:bCs/>
                <w:sz w:val="22"/>
                <w:szCs w:val="22"/>
              </w:rPr>
              <w:t xml:space="preserve"> </w:t>
            </w:r>
            <w:hyperlink r:id="rId64" w:history="1">
              <w:r w:rsidRPr="00C373B1">
                <w:rPr>
                  <w:rStyle w:val="Hyperlink"/>
                  <w:rFonts w:ascii="Arial" w:hAnsi="Arial" w:cs="Arial"/>
                  <w:bCs/>
                  <w:iCs/>
                  <w:sz w:val="22"/>
                  <w:szCs w:val="22"/>
                  <w:lang w:val="en-CA" w:eastAsia="en-CA"/>
                </w:rPr>
                <w:t>http://ec.europa.eu/justice/data-protection/document/review2012/com_2012_11_en.pdf</w:t>
              </w:r>
            </w:hyperlink>
            <w:r w:rsidRPr="00C373B1">
              <w:rPr>
                <w:rFonts w:ascii="Arial" w:hAnsi="Arial" w:cs="Arial"/>
                <w:bCs/>
                <w:iCs/>
                <w:color w:val="000000" w:themeColor="text1"/>
                <w:sz w:val="22"/>
                <w:szCs w:val="22"/>
                <w:lang w:val="en-CA" w:eastAsia="en-CA"/>
              </w:rPr>
              <w:t xml:space="preserve"> </w:t>
            </w:r>
          </w:p>
        </w:tc>
      </w:tr>
      <w:tr w:rsidR="00803A21" w:rsidRPr="00A00650" w:rsidTr="00575F2A">
        <w:tc>
          <w:tcPr>
            <w:tcW w:w="1830" w:type="dxa"/>
          </w:tcPr>
          <w:p w:rsidR="00F343ED" w:rsidRDefault="00803A21" w:rsidP="00607330">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Week 13:</w:t>
            </w:r>
          </w:p>
          <w:p w:rsidR="00803A21" w:rsidRDefault="00803A21" w:rsidP="00607330">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Nov 29 </w:t>
            </w:r>
          </w:p>
          <w:p w:rsidR="00A650CF" w:rsidRDefault="00A650CF" w:rsidP="00607330">
            <w:pPr>
              <w:tabs>
                <w:tab w:val="left" w:pos="-720"/>
                <w:tab w:val="left" w:pos="0"/>
                <w:tab w:val="left" w:pos="720"/>
                <w:tab w:val="left" w:pos="1440"/>
                <w:tab w:val="right" w:pos="2250"/>
                <w:tab w:val="left" w:pos="2520"/>
                <w:tab w:val="left" w:pos="4320"/>
                <w:tab w:val="left" w:pos="5760"/>
              </w:tabs>
              <w:rPr>
                <w:rFonts w:ascii="Arial" w:hAnsi="Arial" w:cs="Arial"/>
                <w:sz w:val="22"/>
                <w:szCs w:val="22"/>
              </w:rPr>
            </w:pPr>
          </w:p>
          <w:p w:rsidR="00A650CF" w:rsidRDefault="00A650CF" w:rsidP="00607330">
            <w:pPr>
              <w:tabs>
                <w:tab w:val="left" w:pos="-720"/>
                <w:tab w:val="left" w:pos="0"/>
                <w:tab w:val="left" w:pos="720"/>
                <w:tab w:val="left" w:pos="1440"/>
                <w:tab w:val="right" w:pos="2250"/>
                <w:tab w:val="left" w:pos="2520"/>
                <w:tab w:val="left" w:pos="4320"/>
                <w:tab w:val="left" w:pos="5760"/>
              </w:tabs>
              <w:rPr>
                <w:rFonts w:ascii="Arial" w:hAnsi="Arial" w:cs="Arial"/>
                <w:sz w:val="22"/>
                <w:szCs w:val="22"/>
              </w:rPr>
            </w:pPr>
            <w:r w:rsidRPr="00A650CF">
              <w:rPr>
                <w:rFonts w:ascii="Arial" w:hAnsi="Arial" w:cs="Arial"/>
                <w:i/>
                <w:sz w:val="22"/>
                <w:szCs w:val="22"/>
              </w:rPr>
              <w:t xml:space="preserve">All </w:t>
            </w:r>
            <w:r>
              <w:rPr>
                <w:rFonts w:ascii="Arial" w:hAnsi="Arial" w:cs="Arial"/>
                <w:i/>
                <w:sz w:val="22"/>
                <w:szCs w:val="22"/>
              </w:rPr>
              <w:t>A</w:t>
            </w:r>
            <w:r w:rsidRPr="00A650CF">
              <w:rPr>
                <w:rFonts w:ascii="Arial" w:hAnsi="Arial" w:cs="Arial"/>
                <w:i/>
                <w:sz w:val="22"/>
                <w:szCs w:val="22"/>
              </w:rPr>
              <w:t xml:space="preserve">long the </w:t>
            </w:r>
            <w:r>
              <w:rPr>
                <w:rFonts w:ascii="Arial" w:hAnsi="Arial" w:cs="Arial"/>
                <w:i/>
                <w:sz w:val="22"/>
                <w:szCs w:val="22"/>
              </w:rPr>
              <w:t>W</w:t>
            </w:r>
            <w:r w:rsidRPr="00A650CF">
              <w:rPr>
                <w:rFonts w:ascii="Arial" w:hAnsi="Arial" w:cs="Arial"/>
                <w:i/>
                <w:sz w:val="22"/>
                <w:szCs w:val="22"/>
              </w:rPr>
              <w:t>atchtower</w:t>
            </w:r>
            <w:r>
              <w:rPr>
                <w:rFonts w:ascii="Arial" w:hAnsi="Arial" w:cs="Arial"/>
                <w:i/>
                <w:sz w:val="22"/>
                <w:szCs w:val="22"/>
              </w:rPr>
              <w:t xml:space="preserve">, </w:t>
            </w:r>
            <w:proofErr w:type="spellStart"/>
            <w:r w:rsidRPr="00A650CF">
              <w:rPr>
                <w:rFonts w:ascii="Arial" w:hAnsi="Arial" w:cs="Arial"/>
                <w:sz w:val="22"/>
                <w:szCs w:val="22"/>
              </w:rPr>
              <w:t>Jimi</w:t>
            </w:r>
            <w:proofErr w:type="spellEnd"/>
            <w:r w:rsidRPr="00A650CF">
              <w:rPr>
                <w:rFonts w:ascii="Arial" w:hAnsi="Arial" w:cs="Arial"/>
                <w:sz w:val="22"/>
                <w:szCs w:val="22"/>
              </w:rPr>
              <w:t xml:space="preserve"> Hendrix</w:t>
            </w:r>
          </w:p>
          <w:p w:rsidR="00A650CF" w:rsidRDefault="00A650CF" w:rsidP="00607330">
            <w:pPr>
              <w:tabs>
                <w:tab w:val="left" w:pos="-720"/>
                <w:tab w:val="left" w:pos="0"/>
                <w:tab w:val="left" w:pos="720"/>
                <w:tab w:val="left" w:pos="1440"/>
                <w:tab w:val="right" w:pos="2250"/>
                <w:tab w:val="left" w:pos="2520"/>
                <w:tab w:val="left" w:pos="4320"/>
                <w:tab w:val="left" w:pos="5760"/>
              </w:tabs>
              <w:rPr>
                <w:rFonts w:ascii="Arial" w:hAnsi="Arial" w:cs="Arial"/>
                <w:sz w:val="22"/>
                <w:szCs w:val="22"/>
              </w:rPr>
            </w:pPr>
          </w:p>
          <w:p w:rsidR="00A650CF" w:rsidRDefault="00A650CF" w:rsidP="00A650CF">
            <w:pPr>
              <w:tabs>
                <w:tab w:val="left" w:pos="-720"/>
                <w:tab w:val="left" w:pos="0"/>
                <w:tab w:val="left" w:pos="720"/>
                <w:tab w:val="left" w:pos="1440"/>
                <w:tab w:val="right" w:pos="2250"/>
                <w:tab w:val="left" w:pos="2520"/>
                <w:tab w:val="left" w:pos="4320"/>
                <w:tab w:val="left" w:pos="5760"/>
              </w:tabs>
              <w:rPr>
                <w:rFonts w:ascii="Arial" w:hAnsi="Arial" w:cs="Arial"/>
                <w:i/>
                <w:sz w:val="20"/>
                <w:szCs w:val="20"/>
              </w:rPr>
            </w:pPr>
            <w:r w:rsidRPr="00A650CF">
              <w:rPr>
                <w:rFonts w:ascii="Arial" w:hAnsi="Arial" w:cs="Arial"/>
                <w:i/>
                <w:sz w:val="20"/>
                <w:szCs w:val="20"/>
              </w:rPr>
              <w:t xml:space="preserve">All along the watchtower </w:t>
            </w:r>
            <w:r w:rsidRPr="00A650CF">
              <w:rPr>
                <w:rFonts w:ascii="Arial" w:hAnsi="Arial" w:cs="Arial"/>
                <w:i/>
                <w:sz w:val="20"/>
                <w:szCs w:val="20"/>
              </w:rPr>
              <w:br/>
              <w:t>Princes kept the view/</w:t>
            </w:r>
            <w:r>
              <w:rPr>
                <w:rFonts w:ascii="Arial" w:hAnsi="Arial" w:cs="Arial"/>
                <w:i/>
                <w:sz w:val="20"/>
                <w:szCs w:val="20"/>
              </w:rPr>
              <w:t xml:space="preserve"> </w:t>
            </w:r>
            <w:r w:rsidRPr="00A650CF">
              <w:rPr>
                <w:rFonts w:ascii="Arial" w:hAnsi="Arial" w:cs="Arial"/>
                <w:i/>
                <w:sz w:val="20"/>
                <w:szCs w:val="20"/>
              </w:rPr>
              <w:t>While all the women came and went</w:t>
            </w:r>
            <w:r>
              <w:rPr>
                <w:rFonts w:ascii="Arial" w:hAnsi="Arial" w:cs="Arial"/>
                <w:i/>
                <w:sz w:val="20"/>
                <w:szCs w:val="20"/>
              </w:rPr>
              <w:t xml:space="preserve">/ </w:t>
            </w:r>
            <w:r>
              <w:rPr>
                <w:rFonts w:ascii="Arial" w:hAnsi="Arial" w:cs="Arial"/>
                <w:i/>
                <w:sz w:val="20"/>
                <w:szCs w:val="20"/>
              </w:rPr>
              <w:br/>
              <w:t>Barefoot servants</w:t>
            </w:r>
            <w:r w:rsidRPr="00A650CF">
              <w:rPr>
                <w:rFonts w:ascii="Arial" w:hAnsi="Arial" w:cs="Arial"/>
                <w:i/>
                <w:sz w:val="20"/>
                <w:szCs w:val="20"/>
              </w:rPr>
              <w:t xml:space="preserve"> too</w:t>
            </w:r>
          </w:p>
          <w:p w:rsidR="00380109" w:rsidRPr="00A650CF" w:rsidRDefault="00380109" w:rsidP="00A650CF">
            <w:pPr>
              <w:tabs>
                <w:tab w:val="left" w:pos="-720"/>
                <w:tab w:val="left" w:pos="0"/>
                <w:tab w:val="left" w:pos="720"/>
                <w:tab w:val="left" w:pos="1440"/>
                <w:tab w:val="right" w:pos="2250"/>
                <w:tab w:val="left" w:pos="2520"/>
                <w:tab w:val="left" w:pos="4320"/>
                <w:tab w:val="left" w:pos="5760"/>
              </w:tabs>
              <w:rPr>
                <w:rFonts w:ascii="Arial" w:hAnsi="Arial" w:cs="Arial"/>
                <w:b/>
                <w:bCs/>
                <w:i/>
                <w:sz w:val="20"/>
                <w:szCs w:val="20"/>
              </w:rPr>
            </w:pPr>
          </w:p>
        </w:tc>
        <w:tc>
          <w:tcPr>
            <w:tcW w:w="8700" w:type="dxa"/>
          </w:tcPr>
          <w:p w:rsidR="00585158" w:rsidRDefault="00F343ED" w:rsidP="00DC0465">
            <w:pPr>
              <w:tabs>
                <w:tab w:val="left" w:pos="-720"/>
                <w:tab w:val="left" w:pos="0"/>
                <w:tab w:val="left" w:pos="720"/>
                <w:tab w:val="left" w:pos="1440"/>
                <w:tab w:val="right" w:pos="2250"/>
                <w:tab w:val="left" w:pos="2520"/>
                <w:tab w:val="left" w:pos="4320"/>
                <w:tab w:val="left" w:pos="5760"/>
              </w:tabs>
              <w:rPr>
                <w:rFonts w:ascii="Arial" w:hAnsi="Arial" w:cs="Arial"/>
                <w:bCs/>
                <w:sz w:val="22"/>
                <w:szCs w:val="22"/>
              </w:rPr>
            </w:pPr>
            <w:r>
              <w:rPr>
                <w:rFonts w:ascii="Arial" w:hAnsi="Arial" w:cs="Arial"/>
                <w:b/>
                <w:bCs/>
                <w:sz w:val="22"/>
                <w:szCs w:val="22"/>
              </w:rPr>
              <w:t>LAST CLASS</w:t>
            </w:r>
            <w:r w:rsidR="00607330" w:rsidRPr="00A00650">
              <w:rPr>
                <w:rFonts w:ascii="Arial" w:hAnsi="Arial" w:cs="Arial"/>
                <w:b/>
                <w:bCs/>
                <w:sz w:val="22"/>
                <w:szCs w:val="22"/>
              </w:rPr>
              <w:t xml:space="preserve"> – Hand in ATIP Assignment</w:t>
            </w:r>
            <w:r w:rsidR="00A650CF">
              <w:rPr>
                <w:rFonts w:ascii="Arial" w:hAnsi="Arial" w:cs="Arial"/>
                <w:b/>
                <w:bCs/>
                <w:sz w:val="22"/>
                <w:szCs w:val="22"/>
              </w:rPr>
              <w:t xml:space="preserve">, </w:t>
            </w:r>
            <w:r w:rsidR="00585158" w:rsidRPr="00A00650">
              <w:rPr>
                <w:rFonts w:ascii="Arial" w:hAnsi="Arial" w:cs="Arial"/>
                <w:bCs/>
                <w:sz w:val="22"/>
                <w:szCs w:val="22"/>
              </w:rPr>
              <w:t>Discussion of responses.</w:t>
            </w:r>
          </w:p>
          <w:p w:rsidR="006C22F9" w:rsidRDefault="006C22F9" w:rsidP="00DC0465">
            <w:pPr>
              <w:tabs>
                <w:tab w:val="left" w:pos="-720"/>
                <w:tab w:val="left" w:pos="0"/>
                <w:tab w:val="left" w:pos="720"/>
                <w:tab w:val="left" w:pos="1440"/>
                <w:tab w:val="right" w:pos="2250"/>
                <w:tab w:val="left" w:pos="2520"/>
                <w:tab w:val="left" w:pos="4320"/>
                <w:tab w:val="left" w:pos="5760"/>
              </w:tabs>
              <w:rPr>
                <w:rFonts w:ascii="Arial" w:hAnsi="Arial" w:cs="Arial"/>
                <w:bCs/>
                <w:sz w:val="22"/>
                <w:szCs w:val="22"/>
              </w:rPr>
            </w:pPr>
          </w:p>
          <w:p w:rsidR="006C22F9" w:rsidRPr="006C22F9" w:rsidRDefault="006C22F9" w:rsidP="00227EDC">
            <w:pPr>
              <w:pStyle w:val="ListParagraph"/>
              <w:numPr>
                <w:ilvl w:val="0"/>
                <w:numId w:val="22"/>
              </w:numPr>
              <w:tabs>
                <w:tab w:val="left" w:pos="-720"/>
                <w:tab w:val="left" w:pos="0"/>
                <w:tab w:val="left" w:pos="720"/>
                <w:tab w:val="left" w:pos="1440"/>
                <w:tab w:val="right" w:pos="2250"/>
                <w:tab w:val="left" w:pos="2520"/>
                <w:tab w:val="left" w:pos="4320"/>
                <w:tab w:val="left" w:pos="5760"/>
              </w:tabs>
              <w:rPr>
                <w:rFonts w:ascii="Arial" w:hAnsi="Arial" w:cs="Arial"/>
                <w:bCs/>
                <w:sz w:val="22"/>
                <w:szCs w:val="22"/>
              </w:rPr>
            </w:pPr>
            <w:r w:rsidRPr="006C22F9">
              <w:rPr>
                <w:rFonts w:ascii="Arial" w:hAnsi="Arial" w:cs="Arial"/>
                <w:sz w:val="22"/>
                <w:szCs w:val="22"/>
                <w:lang w:eastAsia="en-CA"/>
              </w:rPr>
              <w:t xml:space="preserve">George Orwell, </w:t>
            </w:r>
            <w:r w:rsidRPr="006C22F9">
              <w:rPr>
                <w:rFonts w:ascii="Arial" w:hAnsi="Arial" w:cs="Arial"/>
                <w:i/>
                <w:sz w:val="22"/>
                <w:szCs w:val="22"/>
                <w:lang w:eastAsia="en-CA"/>
              </w:rPr>
              <w:t>Nineteen Eighty-Four</w:t>
            </w:r>
            <w:r w:rsidRPr="006C22F9">
              <w:rPr>
                <w:rFonts w:ascii="Arial" w:hAnsi="Arial" w:cs="Arial"/>
                <w:sz w:val="22"/>
                <w:szCs w:val="22"/>
                <w:lang w:eastAsia="en-CA"/>
              </w:rPr>
              <w:t xml:space="preserve">, 1949 (Part 3 Ch. 6) </w:t>
            </w:r>
            <w:hyperlink r:id="rId65" w:history="1">
              <w:r w:rsidRPr="006C22F9">
                <w:rPr>
                  <w:rStyle w:val="Hyperlink"/>
                  <w:rFonts w:ascii="Arial" w:hAnsi="Arial" w:cs="Arial"/>
                  <w:sz w:val="22"/>
                  <w:szCs w:val="22"/>
                  <w:lang w:eastAsia="en-CA"/>
                </w:rPr>
                <w:t>http://ebooks.adelaide.edu.au/o/orwell/george/o79n/</w:t>
              </w:r>
            </w:hyperlink>
          </w:p>
          <w:p w:rsidR="00C5388C" w:rsidRPr="00A00650" w:rsidRDefault="00C5388C" w:rsidP="00DC0465">
            <w:pPr>
              <w:tabs>
                <w:tab w:val="left" w:pos="-720"/>
                <w:tab w:val="left" w:pos="0"/>
                <w:tab w:val="left" w:pos="720"/>
                <w:tab w:val="left" w:pos="1440"/>
                <w:tab w:val="right" w:pos="2250"/>
                <w:tab w:val="left" w:pos="2520"/>
                <w:tab w:val="left" w:pos="4320"/>
                <w:tab w:val="left" w:pos="5760"/>
              </w:tabs>
              <w:rPr>
                <w:rFonts w:ascii="Arial" w:hAnsi="Arial" w:cs="Arial"/>
                <w:bCs/>
                <w:sz w:val="22"/>
                <w:szCs w:val="22"/>
              </w:rPr>
            </w:pPr>
          </w:p>
        </w:tc>
      </w:tr>
      <w:tr w:rsidR="00607330" w:rsidRPr="00A00650" w:rsidTr="00575F2A">
        <w:tc>
          <w:tcPr>
            <w:tcW w:w="1830" w:type="dxa"/>
          </w:tcPr>
          <w:p w:rsidR="00607330" w:rsidRPr="00A00650" w:rsidRDefault="00607330" w:rsidP="00607330">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 xml:space="preserve">Monday, </w:t>
            </w:r>
          </w:p>
          <w:p w:rsidR="00607330" w:rsidRPr="00A00650" w:rsidRDefault="00607330" w:rsidP="00607330">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December 3</w:t>
            </w:r>
            <w:r w:rsidRPr="00A00650">
              <w:rPr>
                <w:rFonts w:ascii="Arial" w:hAnsi="Arial" w:cs="Arial"/>
                <w:b/>
                <w:bCs/>
                <w:sz w:val="22"/>
                <w:szCs w:val="22"/>
                <w:vertAlign w:val="superscript"/>
              </w:rPr>
              <w:t>rd</w:t>
            </w:r>
            <w:r w:rsidRPr="00A00650">
              <w:rPr>
                <w:rFonts w:ascii="Arial" w:hAnsi="Arial" w:cs="Arial"/>
                <w:b/>
                <w:bCs/>
                <w:sz w:val="22"/>
                <w:szCs w:val="22"/>
              </w:rPr>
              <w:t xml:space="preserve"> 2012</w:t>
            </w:r>
          </w:p>
        </w:tc>
        <w:tc>
          <w:tcPr>
            <w:tcW w:w="8700" w:type="dxa"/>
          </w:tcPr>
          <w:p w:rsidR="00607330" w:rsidRPr="00A00650" w:rsidRDefault="00607330" w:rsidP="00DC0465">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A00650">
              <w:rPr>
                <w:rFonts w:ascii="Arial" w:hAnsi="Arial" w:cs="Arial"/>
                <w:b/>
                <w:bCs/>
                <w:sz w:val="22"/>
                <w:szCs w:val="22"/>
              </w:rPr>
              <w:t>Final Paper DUE</w:t>
            </w:r>
          </w:p>
          <w:p w:rsidR="00607330" w:rsidRPr="00A00650" w:rsidRDefault="00607330" w:rsidP="00607330">
            <w:pPr>
              <w:rPr>
                <w:rFonts w:ascii="Arial" w:hAnsi="Arial" w:cs="Arial"/>
                <w:b/>
                <w:sz w:val="22"/>
                <w:szCs w:val="22"/>
              </w:rPr>
            </w:pPr>
          </w:p>
          <w:p w:rsidR="00607330" w:rsidRDefault="005410B9" w:rsidP="00607330">
            <w:pPr>
              <w:rPr>
                <w:rFonts w:ascii="Arial" w:hAnsi="Arial" w:cs="Arial"/>
                <w:sz w:val="22"/>
                <w:szCs w:val="22"/>
              </w:rPr>
            </w:pPr>
            <w:r>
              <w:rPr>
                <w:rFonts w:ascii="Arial" w:hAnsi="Arial" w:cs="Arial"/>
                <w:sz w:val="22"/>
                <w:szCs w:val="22"/>
              </w:rPr>
              <w:t>Students should</w:t>
            </w:r>
            <w:r w:rsidR="00607330" w:rsidRPr="00902006">
              <w:rPr>
                <w:rFonts w:ascii="Arial" w:hAnsi="Arial" w:cs="Arial"/>
                <w:sz w:val="22"/>
                <w:szCs w:val="22"/>
              </w:rPr>
              <w:t xml:space="preserve"> confirm what time the Department of Law &amp; Legal Studies Office closes to ensure that your final paper is stamped as received by the due date. I will pick up </w:t>
            </w:r>
            <w:r w:rsidR="00902006">
              <w:rPr>
                <w:rFonts w:ascii="Arial" w:hAnsi="Arial" w:cs="Arial"/>
                <w:sz w:val="22"/>
                <w:szCs w:val="22"/>
              </w:rPr>
              <w:t xml:space="preserve">all </w:t>
            </w:r>
            <w:r w:rsidR="00607330" w:rsidRPr="00902006">
              <w:rPr>
                <w:rFonts w:ascii="Arial" w:hAnsi="Arial" w:cs="Arial"/>
                <w:sz w:val="22"/>
                <w:szCs w:val="22"/>
              </w:rPr>
              <w:t xml:space="preserve">essays </w:t>
            </w:r>
            <w:r w:rsidR="00902006">
              <w:rPr>
                <w:rFonts w:ascii="Arial" w:hAnsi="Arial" w:cs="Arial"/>
                <w:sz w:val="22"/>
                <w:szCs w:val="22"/>
              </w:rPr>
              <w:t xml:space="preserve">handed in </w:t>
            </w:r>
            <w:r w:rsidR="00F25FA1">
              <w:rPr>
                <w:rFonts w:ascii="Arial" w:hAnsi="Arial" w:cs="Arial"/>
                <w:sz w:val="22"/>
                <w:szCs w:val="22"/>
              </w:rPr>
              <w:t>i</w:t>
            </w:r>
            <w:r w:rsidR="00607330" w:rsidRPr="00902006">
              <w:rPr>
                <w:rFonts w:ascii="Arial" w:hAnsi="Arial" w:cs="Arial"/>
                <w:sz w:val="22"/>
                <w:szCs w:val="22"/>
              </w:rPr>
              <w:t>mmediately after the Office closes on December 3</w:t>
            </w:r>
            <w:r w:rsidR="00607330" w:rsidRPr="00902006">
              <w:rPr>
                <w:rFonts w:ascii="Arial" w:hAnsi="Arial" w:cs="Arial"/>
                <w:sz w:val="22"/>
                <w:szCs w:val="22"/>
                <w:vertAlign w:val="superscript"/>
              </w:rPr>
              <w:t>rd</w:t>
            </w:r>
            <w:r>
              <w:rPr>
                <w:rFonts w:ascii="Arial" w:hAnsi="Arial" w:cs="Arial"/>
                <w:sz w:val="22"/>
                <w:szCs w:val="22"/>
              </w:rPr>
              <w:t xml:space="preserve">. </w:t>
            </w:r>
          </w:p>
          <w:p w:rsidR="005410B9" w:rsidRPr="00902006" w:rsidRDefault="005410B9" w:rsidP="00607330">
            <w:pPr>
              <w:rPr>
                <w:rFonts w:ascii="Arial" w:hAnsi="Arial" w:cs="Arial"/>
                <w:bCs/>
                <w:sz w:val="22"/>
                <w:szCs w:val="22"/>
              </w:rPr>
            </w:pPr>
          </w:p>
        </w:tc>
      </w:tr>
    </w:tbl>
    <w:p w:rsidR="00E00B90" w:rsidRPr="00A00650" w:rsidRDefault="00E00B90" w:rsidP="00E00B90">
      <w:pPr>
        <w:tabs>
          <w:tab w:val="left" w:pos="-720"/>
          <w:tab w:val="left" w:pos="0"/>
          <w:tab w:val="left" w:pos="720"/>
          <w:tab w:val="left" w:pos="1440"/>
          <w:tab w:val="right" w:pos="2250"/>
          <w:tab w:val="left" w:pos="2520"/>
          <w:tab w:val="left" w:pos="4320"/>
          <w:tab w:val="left" w:pos="5760"/>
        </w:tabs>
        <w:rPr>
          <w:rFonts w:ascii="Arial" w:hAnsi="Arial" w:cs="Arial"/>
          <w:bCs/>
          <w:sz w:val="22"/>
          <w:szCs w:val="22"/>
          <w:vertAlign w:val="superscript"/>
        </w:rPr>
      </w:pPr>
    </w:p>
    <w:sectPr w:rsidR="00E00B90" w:rsidRPr="00A00650" w:rsidSect="00115645">
      <w:headerReference w:type="even" r:id="rId66"/>
      <w:headerReference w:type="default" r:id="rId67"/>
      <w:pgSz w:w="12240" w:h="15840" w:code="1"/>
      <w:pgMar w:top="1080" w:right="1080" w:bottom="907" w:left="1080" w:header="1080" w:footer="90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07" w:rsidRDefault="00295807">
      <w:r>
        <w:separator/>
      </w:r>
    </w:p>
  </w:endnote>
  <w:endnote w:type="continuationSeparator" w:id="0">
    <w:p w:rsidR="00295807" w:rsidRDefault="002958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07" w:rsidRDefault="00295807">
      <w:r>
        <w:separator/>
      </w:r>
    </w:p>
  </w:footnote>
  <w:footnote w:type="continuationSeparator" w:id="0">
    <w:p w:rsidR="00295807" w:rsidRDefault="00295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CA" w:rsidRDefault="00BB0A45" w:rsidP="00D714C4">
    <w:pPr>
      <w:pStyle w:val="Header"/>
      <w:framePr w:wrap="around" w:vAnchor="text" w:hAnchor="margin" w:xAlign="center" w:y="1"/>
      <w:rPr>
        <w:rStyle w:val="PageNumber"/>
      </w:rPr>
    </w:pPr>
    <w:r>
      <w:rPr>
        <w:rStyle w:val="PageNumber"/>
      </w:rPr>
      <w:fldChar w:fldCharType="begin"/>
    </w:r>
    <w:r w:rsidR="004F3ACA">
      <w:rPr>
        <w:rStyle w:val="PageNumber"/>
      </w:rPr>
      <w:instrText xml:space="preserve">PAGE  </w:instrText>
    </w:r>
    <w:r>
      <w:rPr>
        <w:rStyle w:val="PageNumber"/>
      </w:rPr>
      <w:fldChar w:fldCharType="end"/>
    </w:r>
  </w:p>
  <w:p w:rsidR="004F3ACA" w:rsidRDefault="004F3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CA" w:rsidRPr="00D714C4" w:rsidRDefault="00BB0A45" w:rsidP="00D714C4">
    <w:pPr>
      <w:pStyle w:val="Header"/>
      <w:framePr w:wrap="around" w:vAnchor="text" w:hAnchor="margin" w:xAlign="center" w:y="1"/>
      <w:rPr>
        <w:rStyle w:val="PageNumber"/>
        <w:rFonts w:ascii="Arial" w:hAnsi="Arial" w:cs="Arial"/>
        <w:sz w:val="20"/>
        <w:szCs w:val="20"/>
      </w:rPr>
    </w:pPr>
    <w:r w:rsidRPr="00D714C4">
      <w:rPr>
        <w:rStyle w:val="PageNumber"/>
        <w:rFonts w:ascii="Arial" w:hAnsi="Arial" w:cs="Arial"/>
        <w:sz w:val="20"/>
        <w:szCs w:val="20"/>
      </w:rPr>
      <w:fldChar w:fldCharType="begin"/>
    </w:r>
    <w:r w:rsidR="004F3ACA" w:rsidRPr="00D714C4">
      <w:rPr>
        <w:rStyle w:val="PageNumber"/>
        <w:rFonts w:ascii="Arial" w:hAnsi="Arial" w:cs="Arial"/>
        <w:sz w:val="20"/>
        <w:szCs w:val="20"/>
      </w:rPr>
      <w:instrText xml:space="preserve">PAGE  </w:instrText>
    </w:r>
    <w:r w:rsidRPr="00D714C4">
      <w:rPr>
        <w:rStyle w:val="PageNumber"/>
        <w:rFonts w:ascii="Arial" w:hAnsi="Arial" w:cs="Arial"/>
        <w:sz w:val="20"/>
        <w:szCs w:val="20"/>
      </w:rPr>
      <w:fldChar w:fldCharType="separate"/>
    </w:r>
    <w:r w:rsidR="000B2316">
      <w:rPr>
        <w:rStyle w:val="PageNumber"/>
        <w:rFonts w:ascii="Arial" w:hAnsi="Arial" w:cs="Arial"/>
        <w:noProof/>
        <w:sz w:val="20"/>
        <w:szCs w:val="20"/>
      </w:rPr>
      <w:t>2</w:t>
    </w:r>
    <w:r w:rsidRPr="00D714C4">
      <w:rPr>
        <w:rStyle w:val="PageNumber"/>
        <w:rFonts w:ascii="Arial" w:hAnsi="Arial" w:cs="Arial"/>
        <w:sz w:val="20"/>
        <w:szCs w:val="20"/>
      </w:rPr>
      <w:fldChar w:fldCharType="end"/>
    </w:r>
  </w:p>
  <w:tbl>
    <w:tblPr>
      <w:tblW w:w="0" w:type="auto"/>
      <w:tblLook w:val="01E0"/>
    </w:tblPr>
    <w:tblGrid>
      <w:gridCol w:w="3432"/>
      <w:gridCol w:w="3432"/>
      <w:gridCol w:w="3432"/>
    </w:tblGrid>
    <w:tr w:rsidR="004F3ACA" w:rsidRPr="00297DB3" w:rsidTr="00297DB3">
      <w:tc>
        <w:tcPr>
          <w:tcW w:w="3432" w:type="dxa"/>
        </w:tcPr>
        <w:p w:rsidR="004F3ACA" w:rsidRPr="00297DB3" w:rsidRDefault="004F3ACA" w:rsidP="008A31C1">
          <w:pPr>
            <w:pStyle w:val="Header"/>
            <w:rPr>
              <w:rFonts w:ascii="Arial" w:hAnsi="Arial" w:cs="Arial"/>
              <w:sz w:val="20"/>
              <w:szCs w:val="20"/>
            </w:rPr>
          </w:pPr>
          <w:r w:rsidRPr="00297DB3">
            <w:rPr>
              <w:rFonts w:ascii="Arial" w:hAnsi="Arial" w:cs="Arial"/>
              <w:sz w:val="20"/>
              <w:szCs w:val="20"/>
            </w:rPr>
            <w:t xml:space="preserve">LAWS </w:t>
          </w:r>
          <w:r>
            <w:rPr>
              <w:rFonts w:ascii="Arial" w:hAnsi="Arial" w:cs="Arial"/>
              <w:sz w:val="20"/>
              <w:szCs w:val="20"/>
            </w:rPr>
            <w:t>4510A Privacy Law &amp; Policy</w:t>
          </w:r>
        </w:p>
      </w:tc>
      <w:tc>
        <w:tcPr>
          <w:tcW w:w="3432" w:type="dxa"/>
        </w:tcPr>
        <w:p w:rsidR="004F3ACA" w:rsidRPr="00297DB3" w:rsidRDefault="004F3ACA" w:rsidP="00297DB3">
          <w:pPr>
            <w:pStyle w:val="Header"/>
            <w:jc w:val="center"/>
            <w:rPr>
              <w:rFonts w:ascii="Arial" w:hAnsi="Arial" w:cs="Arial"/>
              <w:sz w:val="20"/>
              <w:szCs w:val="20"/>
            </w:rPr>
          </w:pPr>
        </w:p>
      </w:tc>
      <w:tc>
        <w:tcPr>
          <w:tcW w:w="3432" w:type="dxa"/>
        </w:tcPr>
        <w:p w:rsidR="004F3ACA" w:rsidRPr="00297DB3" w:rsidRDefault="004F3ACA" w:rsidP="00242E63">
          <w:pPr>
            <w:pStyle w:val="Header"/>
            <w:jc w:val="right"/>
            <w:rPr>
              <w:rFonts w:ascii="Arial" w:hAnsi="Arial" w:cs="Arial"/>
              <w:sz w:val="20"/>
              <w:szCs w:val="20"/>
            </w:rPr>
          </w:pPr>
          <w:r>
            <w:rPr>
              <w:rFonts w:ascii="Arial" w:hAnsi="Arial" w:cs="Arial"/>
              <w:sz w:val="20"/>
              <w:szCs w:val="20"/>
            </w:rPr>
            <w:t xml:space="preserve">Prof. L Garib Fall  </w:t>
          </w:r>
          <w:r w:rsidRPr="00297DB3">
            <w:rPr>
              <w:rFonts w:ascii="Arial" w:hAnsi="Arial" w:cs="Arial"/>
              <w:sz w:val="20"/>
              <w:szCs w:val="20"/>
            </w:rPr>
            <w:t>20</w:t>
          </w:r>
          <w:r>
            <w:rPr>
              <w:rFonts w:ascii="Arial" w:hAnsi="Arial" w:cs="Arial"/>
              <w:sz w:val="20"/>
              <w:szCs w:val="20"/>
            </w:rPr>
            <w:t>12</w:t>
          </w:r>
        </w:p>
      </w:tc>
    </w:tr>
  </w:tbl>
  <w:p w:rsidR="004F3ACA" w:rsidRPr="00D714C4" w:rsidRDefault="004F3ACA" w:rsidP="00D714C4">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1">
    <w:nsid w:val="03AE67E3"/>
    <w:multiLevelType w:val="hybridMultilevel"/>
    <w:tmpl w:val="63E6DD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F02953"/>
    <w:multiLevelType w:val="hybridMultilevel"/>
    <w:tmpl w:val="C2BA15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1B26E5"/>
    <w:multiLevelType w:val="hybridMultilevel"/>
    <w:tmpl w:val="3D96FA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D974DF"/>
    <w:multiLevelType w:val="multilevel"/>
    <w:tmpl w:val="E1A4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122FB"/>
    <w:multiLevelType w:val="hybridMultilevel"/>
    <w:tmpl w:val="4AC283B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6">
    <w:nsid w:val="1FA82DDD"/>
    <w:multiLevelType w:val="hybridMultilevel"/>
    <w:tmpl w:val="488233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D30BA8"/>
    <w:multiLevelType w:val="multilevel"/>
    <w:tmpl w:val="B60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118C9"/>
    <w:multiLevelType w:val="hybridMultilevel"/>
    <w:tmpl w:val="3A2ACE0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0D103B2"/>
    <w:multiLevelType w:val="hybridMultilevel"/>
    <w:tmpl w:val="0B4845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7C74A4"/>
    <w:multiLevelType w:val="hybridMultilevel"/>
    <w:tmpl w:val="F0768A90"/>
    <w:lvl w:ilvl="0" w:tplc="9E607450">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5104F0"/>
    <w:multiLevelType w:val="hybridMultilevel"/>
    <w:tmpl w:val="3E00FD64"/>
    <w:lvl w:ilvl="0" w:tplc="12FC8A78">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6325A4"/>
    <w:multiLevelType w:val="hybridMultilevel"/>
    <w:tmpl w:val="DFA41BD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A673CA9"/>
    <w:multiLevelType w:val="hybridMultilevel"/>
    <w:tmpl w:val="9EE89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241700B"/>
    <w:multiLevelType w:val="hybridMultilevel"/>
    <w:tmpl w:val="68E805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3460E51"/>
    <w:multiLevelType w:val="hybridMultilevel"/>
    <w:tmpl w:val="626AE71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77048C9"/>
    <w:multiLevelType w:val="hybridMultilevel"/>
    <w:tmpl w:val="2B62B30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9C1399B"/>
    <w:multiLevelType w:val="hybridMultilevel"/>
    <w:tmpl w:val="5DC24B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24E4665"/>
    <w:multiLevelType w:val="hybridMultilevel"/>
    <w:tmpl w:val="93AEE3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01791A"/>
    <w:multiLevelType w:val="hybridMultilevel"/>
    <w:tmpl w:val="4538C860"/>
    <w:lvl w:ilvl="0" w:tplc="1009000B">
      <w:start w:val="1"/>
      <w:numFmt w:val="bullet"/>
      <w:lvlText w:val=""/>
      <w:lvlJc w:val="left"/>
      <w:pPr>
        <w:ind w:left="360" w:hanging="360"/>
      </w:pPr>
      <w:rPr>
        <w:rFonts w:ascii="Wingdings" w:hAnsi="Wingdings"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8E46C0F"/>
    <w:multiLevelType w:val="hybridMultilevel"/>
    <w:tmpl w:val="8EF0F8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967166B"/>
    <w:multiLevelType w:val="multilevel"/>
    <w:tmpl w:val="7826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604896"/>
    <w:multiLevelType w:val="hybridMultilevel"/>
    <w:tmpl w:val="27B6D85A"/>
    <w:lvl w:ilvl="0" w:tplc="FE7A5B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C929FE"/>
    <w:multiLevelType w:val="hybridMultilevel"/>
    <w:tmpl w:val="58EA8F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D9B17FB"/>
    <w:multiLevelType w:val="hybridMultilevel"/>
    <w:tmpl w:val="790EA6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73085456"/>
    <w:multiLevelType w:val="hybridMultilevel"/>
    <w:tmpl w:val="4FF84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2B5F3C"/>
    <w:multiLevelType w:val="hybridMultilevel"/>
    <w:tmpl w:val="71F2E1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0B708D"/>
    <w:multiLevelType w:val="hybridMultilevel"/>
    <w:tmpl w:val="DB969D9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A572487"/>
    <w:multiLevelType w:val="hybridMultilevel"/>
    <w:tmpl w:val="87FA2C0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B827DD3"/>
    <w:multiLevelType w:val="hybridMultilevel"/>
    <w:tmpl w:val="58A2B54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E1E245F"/>
    <w:multiLevelType w:val="hybridMultilevel"/>
    <w:tmpl w:val="27C044C2"/>
    <w:lvl w:ilvl="0" w:tplc="25B4D664">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30"/>
  </w:num>
  <w:num w:numId="4">
    <w:abstractNumId w:val="11"/>
  </w:num>
  <w:num w:numId="5">
    <w:abstractNumId w:val="19"/>
  </w:num>
  <w:num w:numId="6">
    <w:abstractNumId w:val="23"/>
  </w:num>
  <w:num w:numId="7">
    <w:abstractNumId w:val="16"/>
  </w:num>
  <w:num w:numId="8">
    <w:abstractNumId w:val="14"/>
  </w:num>
  <w:num w:numId="9">
    <w:abstractNumId w:val="22"/>
  </w:num>
  <w:num w:numId="10">
    <w:abstractNumId w:val="24"/>
  </w:num>
  <w:num w:numId="11">
    <w:abstractNumId w:val="25"/>
  </w:num>
  <w:num w:numId="12">
    <w:abstractNumId w:val="27"/>
  </w:num>
  <w:num w:numId="13">
    <w:abstractNumId w:val="29"/>
  </w:num>
  <w:num w:numId="14">
    <w:abstractNumId w:val="17"/>
  </w:num>
  <w:num w:numId="15">
    <w:abstractNumId w:val="12"/>
  </w:num>
  <w:num w:numId="16">
    <w:abstractNumId w:val="28"/>
  </w:num>
  <w:num w:numId="17">
    <w:abstractNumId w:val="1"/>
  </w:num>
  <w:num w:numId="18">
    <w:abstractNumId w:val="20"/>
  </w:num>
  <w:num w:numId="19">
    <w:abstractNumId w:val="5"/>
  </w:num>
  <w:num w:numId="20">
    <w:abstractNumId w:val="15"/>
  </w:num>
  <w:num w:numId="21">
    <w:abstractNumId w:val="3"/>
  </w:num>
  <w:num w:numId="22">
    <w:abstractNumId w:val="9"/>
  </w:num>
  <w:num w:numId="23">
    <w:abstractNumId w:val="26"/>
  </w:num>
  <w:num w:numId="24">
    <w:abstractNumId w:val="18"/>
  </w:num>
  <w:num w:numId="25">
    <w:abstractNumId w:val="13"/>
  </w:num>
  <w:num w:numId="26">
    <w:abstractNumId w:val="8"/>
  </w:num>
  <w:num w:numId="27">
    <w:abstractNumId w:val="10"/>
  </w:num>
  <w:num w:numId="28">
    <w:abstractNumId w:val="2"/>
  </w:num>
  <w:num w:numId="29">
    <w:abstractNumId w:val="6"/>
  </w:num>
  <w:num w:numId="30">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A126BA"/>
    <w:rsid w:val="00010FD1"/>
    <w:rsid w:val="00011E2C"/>
    <w:rsid w:val="000179A0"/>
    <w:rsid w:val="00034698"/>
    <w:rsid w:val="000346F5"/>
    <w:rsid w:val="000350F7"/>
    <w:rsid w:val="00037446"/>
    <w:rsid w:val="00043A95"/>
    <w:rsid w:val="000476A9"/>
    <w:rsid w:val="00057574"/>
    <w:rsid w:val="00060459"/>
    <w:rsid w:val="00061F6D"/>
    <w:rsid w:val="0006447B"/>
    <w:rsid w:val="000933EC"/>
    <w:rsid w:val="000B06FF"/>
    <w:rsid w:val="000B2316"/>
    <w:rsid w:val="000B3E86"/>
    <w:rsid w:val="000B6FC5"/>
    <w:rsid w:val="000C1BC5"/>
    <w:rsid w:val="000C58C3"/>
    <w:rsid w:val="000C59E6"/>
    <w:rsid w:val="000D1BC2"/>
    <w:rsid w:val="000D2EB0"/>
    <w:rsid w:val="000D6F01"/>
    <w:rsid w:val="000D7187"/>
    <w:rsid w:val="000E16DB"/>
    <w:rsid w:val="000E5DFC"/>
    <w:rsid w:val="000E69A0"/>
    <w:rsid w:val="000F047A"/>
    <w:rsid w:val="000F1D27"/>
    <w:rsid w:val="00104F62"/>
    <w:rsid w:val="00111034"/>
    <w:rsid w:val="00115645"/>
    <w:rsid w:val="00121ABE"/>
    <w:rsid w:val="0012528A"/>
    <w:rsid w:val="001274E1"/>
    <w:rsid w:val="0012796A"/>
    <w:rsid w:val="00141BFE"/>
    <w:rsid w:val="0014514D"/>
    <w:rsid w:val="00145385"/>
    <w:rsid w:val="00147790"/>
    <w:rsid w:val="0015404A"/>
    <w:rsid w:val="00156867"/>
    <w:rsid w:val="00166C66"/>
    <w:rsid w:val="00166F00"/>
    <w:rsid w:val="00167FBF"/>
    <w:rsid w:val="0017168C"/>
    <w:rsid w:val="0017210B"/>
    <w:rsid w:val="00193FD9"/>
    <w:rsid w:val="001A1AB5"/>
    <w:rsid w:val="001A7B05"/>
    <w:rsid w:val="001B40B0"/>
    <w:rsid w:val="001B5C6F"/>
    <w:rsid w:val="001B632B"/>
    <w:rsid w:val="001C2BFA"/>
    <w:rsid w:val="001D27E2"/>
    <w:rsid w:val="001E02ED"/>
    <w:rsid w:val="001E5D0E"/>
    <w:rsid w:val="001F7415"/>
    <w:rsid w:val="001F7692"/>
    <w:rsid w:val="00202B91"/>
    <w:rsid w:val="002044BA"/>
    <w:rsid w:val="00207672"/>
    <w:rsid w:val="00210EB1"/>
    <w:rsid w:val="00213B6B"/>
    <w:rsid w:val="00220571"/>
    <w:rsid w:val="00227246"/>
    <w:rsid w:val="00227EDC"/>
    <w:rsid w:val="00234723"/>
    <w:rsid w:val="00242658"/>
    <w:rsid w:val="00242A00"/>
    <w:rsid w:val="00242E63"/>
    <w:rsid w:val="00262773"/>
    <w:rsid w:val="00264869"/>
    <w:rsid w:val="0026752E"/>
    <w:rsid w:val="00290CF9"/>
    <w:rsid w:val="00293F07"/>
    <w:rsid w:val="00295807"/>
    <w:rsid w:val="0029595D"/>
    <w:rsid w:val="00297DB3"/>
    <w:rsid w:val="002C14AE"/>
    <w:rsid w:val="002D2004"/>
    <w:rsid w:val="002F58B7"/>
    <w:rsid w:val="002F5EB4"/>
    <w:rsid w:val="00300DEA"/>
    <w:rsid w:val="003017B9"/>
    <w:rsid w:val="003064EE"/>
    <w:rsid w:val="003067B0"/>
    <w:rsid w:val="00333414"/>
    <w:rsid w:val="00336136"/>
    <w:rsid w:val="003439B4"/>
    <w:rsid w:val="003454DF"/>
    <w:rsid w:val="00350918"/>
    <w:rsid w:val="00380109"/>
    <w:rsid w:val="00385649"/>
    <w:rsid w:val="00386E8F"/>
    <w:rsid w:val="0038756B"/>
    <w:rsid w:val="00387F8F"/>
    <w:rsid w:val="00394420"/>
    <w:rsid w:val="003969DB"/>
    <w:rsid w:val="003A063B"/>
    <w:rsid w:val="003A2045"/>
    <w:rsid w:val="003C049B"/>
    <w:rsid w:val="003C3787"/>
    <w:rsid w:val="003C5A5B"/>
    <w:rsid w:val="003D1173"/>
    <w:rsid w:val="003D1EE6"/>
    <w:rsid w:val="003D6BD9"/>
    <w:rsid w:val="003D7851"/>
    <w:rsid w:val="003F3D95"/>
    <w:rsid w:val="00412539"/>
    <w:rsid w:val="00451757"/>
    <w:rsid w:val="00451995"/>
    <w:rsid w:val="004536A2"/>
    <w:rsid w:val="00457396"/>
    <w:rsid w:val="004579A8"/>
    <w:rsid w:val="00460637"/>
    <w:rsid w:val="0046082C"/>
    <w:rsid w:val="0046221C"/>
    <w:rsid w:val="00463B84"/>
    <w:rsid w:val="00470336"/>
    <w:rsid w:val="004735F0"/>
    <w:rsid w:val="004740C5"/>
    <w:rsid w:val="00476CC9"/>
    <w:rsid w:val="00480064"/>
    <w:rsid w:val="004804BD"/>
    <w:rsid w:val="00490E4B"/>
    <w:rsid w:val="00492633"/>
    <w:rsid w:val="004A25A5"/>
    <w:rsid w:val="004B3E85"/>
    <w:rsid w:val="004B5618"/>
    <w:rsid w:val="004B7B99"/>
    <w:rsid w:val="004C1C40"/>
    <w:rsid w:val="004C6199"/>
    <w:rsid w:val="004D1BF2"/>
    <w:rsid w:val="004E46BB"/>
    <w:rsid w:val="004F082C"/>
    <w:rsid w:val="004F3ACA"/>
    <w:rsid w:val="004F7AC9"/>
    <w:rsid w:val="00505227"/>
    <w:rsid w:val="005160AC"/>
    <w:rsid w:val="005250AF"/>
    <w:rsid w:val="00532216"/>
    <w:rsid w:val="005410B9"/>
    <w:rsid w:val="00541C30"/>
    <w:rsid w:val="00541F54"/>
    <w:rsid w:val="005542EA"/>
    <w:rsid w:val="00561E36"/>
    <w:rsid w:val="00575F2A"/>
    <w:rsid w:val="00585158"/>
    <w:rsid w:val="00592197"/>
    <w:rsid w:val="00593760"/>
    <w:rsid w:val="00596A11"/>
    <w:rsid w:val="005971EE"/>
    <w:rsid w:val="005A6ABE"/>
    <w:rsid w:val="005A7681"/>
    <w:rsid w:val="005C2B05"/>
    <w:rsid w:val="005D7755"/>
    <w:rsid w:val="005E6306"/>
    <w:rsid w:val="005E67A8"/>
    <w:rsid w:val="005F1A6F"/>
    <w:rsid w:val="005F5BEC"/>
    <w:rsid w:val="00600D1A"/>
    <w:rsid w:val="00602640"/>
    <w:rsid w:val="00604A4B"/>
    <w:rsid w:val="00607330"/>
    <w:rsid w:val="00607D5C"/>
    <w:rsid w:val="00632B9B"/>
    <w:rsid w:val="00636B2B"/>
    <w:rsid w:val="00641EC8"/>
    <w:rsid w:val="00642AD6"/>
    <w:rsid w:val="006432BB"/>
    <w:rsid w:val="006512A7"/>
    <w:rsid w:val="0066081F"/>
    <w:rsid w:val="00666428"/>
    <w:rsid w:val="00670386"/>
    <w:rsid w:val="006A0C3C"/>
    <w:rsid w:val="006A7CA9"/>
    <w:rsid w:val="006B23F4"/>
    <w:rsid w:val="006B2B1B"/>
    <w:rsid w:val="006C22F9"/>
    <w:rsid w:val="006D30AF"/>
    <w:rsid w:val="006E3810"/>
    <w:rsid w:val="006E4DA5"/>
    <w:rsid w:val="006F28D9"/>
    <w:rsid w:val="0070643E"/>
    <w:rsid w:val="00711987"/>
    <w:rsid w:val="007236FE"/>
    <w:rsid w:val="00726976"/>
    <w:rsid w:val="00740FFE"/>
    <w:rsid w:val="00745243"/>
    <w:rsid w:val="007549F0"/>
    <w:rsid w:val="00756174"/>
    <w:rsid w:val="00761C01"/>
    <w:rsid w:val="007635F6"/>
    <w:rsid w:val="007677EB"/>
    <w:rsid w:val="0076791E"/>
    <w:rsid w:val="0077761C"/>
    <w:rsid w:val="00782594"/>
    <w:rsid w:val="00787ED8"/>
    <w:rsid w:val="007920AB"/>
    <w:rsid w:val="007B3325"/>
    <w:rsid w:val="007B35BC"/>
    <w:rsid w:val="007B7281"/>
    <w:rsid w:val="007C040B"/>
    <w:rsid w:val="007C1650"/>
    <w:rsid w:val="007C4D17"/>
    <w:rsid w:val="007D10E4"/>
    <w:rsid w:val="007D1A93"/>
    <w:rsid w:val="007F6D81"/>
    <w:rsid w:val="00803A21"/>
    <w:rsid w:val="00803F49"/>
    <w:rsid w:val="00804955"/>
    <w:rsid w:val="0080765B"/>
    <w:rsid w:val="00810291"/>
    <w:rsid w:val="00831E00"/>
    <w:rsid w:val="00834BBD"/>
    <w:rsid w:val="0083587F"/>
    <w:rsid w:val="00840EF4"/>
    <w:rsid w:val="00851A32"/>
    <w:rsid w:val="008552D0"/>
    <w:rsid w:val="00862E98"/>
    <w:rsid w:val="00863324"/>
    <w:rsid w:val="0087402B"/>
    <w:rsid w:val="0088582B"/>
    <w:rsid w:val="008A31C1"/>
    <w:rsid w:val="008A3F61"/>
    <w:rsid w:val="008B3451"/>
    <w:rsid w:val="008B4BDE"/>
    <w:rsid w:val="008B54C9"/>
    <w:rsid w:val="008B6E0E"/>
    <w:rsid w:val="008C076E"/>
    <w:rsid w:val="008C3A90"/>
    <w:rsid w:val="008C6BFA"/>
    <w:rsid w:val="008D5970"/>
    <w:rsid w:val="008E5B5A"/>
    <w:rsid w:val="008F5676"/>
    <w:rsid w:val="008F67B4"/>
    <w:rsid w:val="008F784B"/>
    <w:rsid w:val="00902006"/>
    <w:rsid w:val="00915954"/>
    <w:rsid w:val="00932CB6"/>
    <w:rsid w:val="009417D6"/>
    <w:rsid w:val="0094322E"/>
    <w:rsid w:val="009455D2"/>
    <w:rsid w:val="00947AD8"/>
    <w:rsid w:val="009627B8"/>
    <w:rsid w:val="009655F9"/>
    <w:rsid w:val="00967DB6"/>
    <w:rsid w:val="00970C8B"/>
    <w:rsid w:val="009745D7"/>
    <w:rsid w:val="00984088"/>
    <w:rsid w:val="009923D1"/>
    <w:rsid w:val="00992B80"/>
    <w:rsid w:val="009A41A6"/>
    <w:rsid w:val="009A4B87"/>
    <w:rsid w:val="009A5754"/>
    <w:rsid w:val="009B534D"/>
    <w:rsid w:val="009C0138"/>
    <w:rsid w:val="009E51C3"/>
    <w:rsid w:val="00A00650"/>
    <w:rsid w:val="00A0486E"/>
    <w:rsid w:val="00A126BA"/>
    <w:rsid w:val="00A145A8"/>
    <w:rsid w:val="00A14E20"/>
    <w:rsid w:val="00A165D8"/>
    <w:rsid w:val="00A36F89"/>
    <w:rsid w:val="00A403AA"/>
    <w:rsid w:val="00A467B2"/>
    <w:rsid w:val="00A52799"/>
    <w:rsid w:val="00A625FB"/>
    <w:rsid w:val="00A64AB3"/>
    <w:rsid w:val="00A650CF"/>
    <w:rsid w:val="00A66C03"/>
    <w:rsid w:val="00A75592"/>
    <w:rsid w:val="00A85144"/>
    <w:rsid w:val="00A91A7D"/>
    <w:rsid w:val="00A92AB5"/>
    <w:rsid w:val="00A94F8D"/>
    <w:rsid w:val="00A96F8D"/>
    <w:rsid w:val="00AA4822"/>
    <w:rsid w:val="00AA4D0C"/>
    <w:rsid w:val="00AB1AA0"/>
    <w:rsid w:val="00AB1AD8"/>
    <w:rsid w:val="00AB1DDB"/>
    <w:rsid w:val="00AC45A8"/>
    <w:rsid w:val="00AC5DEC"/>
    <w:rsid w:val="00AD139E"/>
    <w:rsid w:val="00AD2955"/>
    <w:rsid w:val="00AD645F"/>
    <w:rsid w:val="00AD7644"/>
    <w:rsid w:val="00AF1973"/>
    <w:rsid w:val="00AF33FA"/>
    <w:rsid w:val="00AF7327"/>
    <w:rsid w:val="00B0519C"/>
    <w:rsid w:val="00B07961"/>
    <w:rsid w:val="00B1064F"/>
    <w:rsid w:val="00B10A2D"/>
    <w:rsid w:val="00B13613"/>
    <w:rsid w:val="00B305F7"/>
    <w:rsid w:val="00B348D0"/>
    <w:rsid w:val="00B6181C"/>
    <w:rsid w:val="00B62D07"/>
    <w:rsid w:val="00B63053"/>
    <w:rsid w:val="00B64924"/>
    <w:rsid w:val="00B720C6"/>
    <w:rsid w:val="00B80BCB"/>
    <w:rsid w:val="00B83115"/>
    <w:rsid w:val="00B83862"/>
    <w:rsid w:val="00B97C8D"/>
    <w:rsid w:val="00BA453C"/>
    <w:rsid w:val="00BA59CE"/>
    <w:rsid w:val="00BB0A45"/>
    <w:rsid w:val="00BB258E"/>
    <w:rsid w:val="00BB31CD"/>
    <w:rsid w:val="00BB35E7"/>
    <w:rsid w:val="00BB502B"/>
    <w:rsid w:val="00BB64B7"/>
    <w:rsid w:val="00BC0339"/>
    <w:rsid w:val="00BC63C1"/>
    <w:rsid w:val="00BD1969"/>
    <w:rsid w:val="00BD69AA"/>
    <w:rsid w:val="00BD7267"/>
    <w:rsid w:val="00BE6B3F"/>
    <w:rsid w:val="00BF68B6"/>
    <w:rsid w:val="00C1099A"/>
    <w:rsid w:val="00C11344"/>
    <w:rsid w:val="00C1277F"/>
    <w:rsid w:val="00C206DA"/>
    <w:rsid w:val="00C24C48"/>
    <w:rsid w:val="00C33545"/>
    <w:rsid w:val="00C36694"/>
    <w:rsid w:val="00C373B1"/>
    <w:rsid w:val="00C374A2"/>
    <w:rsid w:val="00C37EC2"/>
    <w:rsid w:val="00C4633C"/>
    <w:rsid w:val="00C5388C"/>
    <w:rsid w:val="00C54D32"/>
    <w:rsid w:val="00C57934"/>
    <w:rsid w:val="00C64618"/>
    <w:rsid w:val="00C66C8F"/>
    <w:rsid w:val="00C96459"/>
    <w:rsid w:val="00CC58DA"/>
    <w:rsid w:val="00CD7300"/>
    <w:rsid w:val="00CE5382"/>
    <w:rsid w:val="00CE6731"/>
    <w:rsid w:val="00CE7DD5"/>
    <w:rsid w:val="00CF169B"/>
    <w:rsid w:val="00D074C6"/>
    <w:rsid w:val="00D317DD"/>
    <w:rsid w:val="00D37544"/>
    <w:rsid w:val="00D37619"/>
    <w:rsid w:val="00D446F2"/>
    <w:rsid w:val="00D5364F"/>
    <w:rsid w:val="00D61113"/>
    <w:rsid w:val="00D62C6D"/>
    <w:rsid w:val="00D714C4"/>
    <w:rsid w:val="00D741C3"/>
    <w:rsid w:val="00D759DC"/>
    <w:rsid w:val="00D82A54"/>
    <w:rsid w:val="00D8438C"/>
    <w:rsid w:val="00D93920"/>
    <w:rsid w:val="00D94147"/>
    <w:rsid w:val="00D9454E"/>
    <w:rsid w:val="00DA33CE"/>
    <w:rsid w:val="00DA42A1"/>
    <w:rsid w:val="00DA5E39"/>
    <w:rsid w:val="00DB7A09"/>
    <w:rsid w:val="00DB7E85"/>
    <w:rsid w:val="00DC0465"/>
    <w:rsid w:val="00DC0DCE"/>
    <w:rsid w:val="00DC4DE3"/>
    <w:rsid w:val="00DC61BD"/>
    <w:rsid w:val="00DE33D1"/>
    <w:rsid w:val="00DE59F9"/>
    <w:rsid w:val="00E00B90"/>
    <w:rsid w:val="00E02B72"/>
    <w:rsid w:val="00E048D2"/>
    <w:rsid w:val="00E17FA4"/>
    <w:rsid w:val="00E21A7A"/>
    <w:rsid w:val="00E244FA"/>
    <w:rsid w:val="00E25A5E"/>
    <w:rsid w:val="00E30902"/>
    <w:rsid w:val="00E31784"/>
    <w:rsid w:val="00E34CB7"/>
    <w:rsid w:val="00E35AFB"/>
    <w:rsid w:val="00E43A27"/>
    <w:rsid w:val="00E51E40"/>
    <w:rsid w:val="00E53E71"/>
    <w:rsid w:val="00E5758F"/>
    <w:rsid w:val="00E60F57"/>
    <w:rsid w:val="00E623BD"/>
    <w:rsid w:val="00E655E0"/>
    <w:rsid w:val="00E66B3E"/>
    <w:rsid w:val="00E67C88"/>
    <w:rsid w:val="00E734B9"/>
    <w:rsid w:val="00E775A7"/>
    <w:rsid w:val="00E937BB"/>
    <w:rsid w:val="00E96A43"/>
    <w:rsid w:val="00E96F20"/>
    <w:rsid w:val="00EA00B2"/>
    <w:rsid w:val="00EA0DA6"/>
    <w:rsid w:val="00EA2C61"/>
    <w:rsid w:val="00EA30FF"/>
    <w:rsid w:val="00EA3C28"/>
    <w:rsid w:val="00EB381A"/>
    <w:rsid w:val="00EB6384"/>
    <w:rsid w:val="00EC535D"/>
    <w:rsid w:val="00ED52E7"/>
    <w:rsid w:val="00ED6438"/>
    <w:rsid w:val="00ED7225"/>
    <w:rsid w:val="00EE26F9"/>
    <w:rsid w:val="00EF553A"/>
    <w:rsid w:val="00EF74B3"/>
    <w:rsid w:val="00F0036D"/>
    <w:rsid w:val="00F111A7"/>
    <w:rsid w:val="00F25FA1"/>
    <w:rsid w:val="00F343ED"/>
    <w:rsid w:val="00F3713C"/>
    <w:rsid w:val="00F37876"/>
    <w:rsid w:val="00F37AEC"/>
    <w:rsid w:val="00F4481D"/>
    <w:rsid w:val="00F44F60"/>
    <w:rsid w:val="00F5156F"/>
    <w:rsid w:val="00F53558"/>
    <w:rsid w:val="00F53682"/>
    <w:rsid w:val="00F545C3"/>
    <w:rsid w:val="00F63F1E"/>
    <w:rsid w:val="00F679EF"/>
    <w:rsid w:val="00F76CF6"/>
    <w:rsid w:val="00F82382"/>
    <w:rsid w:val="00F82D0A"/>
    <w:rsid w:val="00F90A49"/>
    <w:rsid w:val="00F959D8"/>
    <w:rsid w:val="00F95E22"/>
    <w:rsid w:val="00FA16DA"/>
    <w:rsid w:val="00FA1D3C"/>
    <w:rsid w:val="00FA2DCF"/>
    <w:rsid w:val="00FA6936"/>
    <w:rsid w:val="00FA7305"/>
    <w:rsid w:val="00FC6EBE"/>
    <w:rsid w:val="00FD43BA"/>
    <w:rsid w:val="00FE11F0"/>
    <w:rsid w:val="00FE52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649"/>
    <w:pPr>
      <w:widowControl w:val="0"/>
      <w:autoSpaceDE w:val="0"/>
      <w:autoSpaceDN w:val="0"/>
      <w:adjustRightInd w:val="0"/>
    </w:pPr>
    <w:rPr>
      <w:sz w:val="24"/>
      <w:szCs w:val="24"/>
      <w:lang w:val="en-US" w:eastAsia="en-US"/>
    </w:rPr>
  </w:style>
  <w:style w:type="paragraph" w:styleId="Heading1">
    <w:name w:val="heading 1"/>
    <w:basedOn w:val="Normal"/>
    <w:next w:val="Normal"/>
    <w:qFormat/>
    <w:rsid w:val="005D7755"/>
    <w:pPr>
      <w:keepNext/>
      <w:widowControl/>
      <w:autoSpaceDE/>
      <w:autoSpaceDN/>
      <w:adjustRightInd/>
      <w:outlineLvl w:val="0"/>
    </w:pPr>
    <w:rPr>
      <w:rFonts w:ascii="Verdana" w:hAnsi="Verdana"/>
      <w:b/>
      <w:sz w:val="20"/>
      <w:szCs w:val="20"/>
    </w:rPr>
  </w:style>
  <w:style w:type="paragraph" w:styleId="Heading2">
    <w:name w:val="heading 2"/>
    <w:basedOn w:val="Normal"/>
    <w:next w:val="Normal"/>
    <w:qFormat/>
    <w:rsid w:val="005D7755"/>
    <w:pPr>
      <w:keepNext/>
      <w:widowControl/>
      <w:autoSpaceDE/>
      <w:autoSpaceDN/>
      <w:adjustRightInd/>
      <w:outlineLvl w:val="1"/>
    </w:pPr>
    <w:rPr>
      <w:rFonts w:ascii="Verdana" w:hAnsi="Verdana"/>
      <w:i/>
      <w:sz w:val="20"/>
      <w:szCs w:val="20"/>
    </w:rPr>
  </w:style>
  <w:style w:type="paragraph" w:styleId="Heading3">
    <w:name w:val="heading 3"/>
    <w:basedOn w:val="Normal"/>
    <w:next w:val="Normal"/>
    <w:qFormat/>
    <w:rsid w:val="005D7755"/>
    <w:pPr>
      <w:keepNext/>
      <w:widowControl/>
      <w:autoSpaceDE/>
      <w:autoSpaceDN/>
      <w:adjustRightInd/>
      <w:outlineLvl w:val="2"/>
    </w:pPr>
    <w:rPr>
      <w:rFonts w:ascii="Verdana" w:hAnsi="Verdana"/>
      <w:b/>
      <w:bCs/>
      <w:sz w:val="22"/>
      <w:szCs w:val="20"/>
    </w:rPr>
  </w:style>
  <w:style w:type="paragraph" w:styleId="Heading4">
    <w:name w:val="heading 4"/>
    <w:basedOn w:val="Normal"/>
    <w:next w:val="Normal"/>
    <w:link w:val="Heading4Char"/>
    <w:unhideWhenUsed/>
    <w:qFormat/>
    <w:rsid w:val="00210E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67FB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5649"/>
  </w:style>
  <w:style w:type="character" w:customStyle="1" w:styleId="Hypertext">
    <w:name w:val="Hypertext"/>
    <w:rsid w:val="00385649"/>
    <w:rPr>
      <w:color w:val="0000FF"/>
      <w:u w:val="single"/>
    </w:rPr>
  </w:style>
  <w:style w:type="paragraph" w:styleId="Header">
    <w:name w:val="header"/>
    <w:basedOn w:val="Normal"/>
    <w:rsid w:val="0076791E"/>
    <w:pPr>
      <w:tabs>
        <w:tab w:val="center" w:pos="4320"/>
        <w:tab w:val="right" w:pos="8640"/>
      </w:tabs>
    </w:pPr>
  </w:style>
  <w:style w:type="paragraph" w:styleId="Footer">
    <w:name w:val="footer"/>
    <w:basedOn w:val="Normal"/>
    <w:rsid w:val="0076791E"/>
    <w:pPr>
      <w:tabs>
        <w:tab w:val="center" w:pos="4320"/>
        <w:tab w:val="right" w:pos="8640"/>
      </w:tabs>
    </w:pPr>
  </w:style>
  <w:style w:type="table" w:styleId="TableGrid">
    <w:name w:val="Table Grid"/>
    <w:basedOn w:val="TableNormal"/>
    <w:rsid w:val="0076791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714C4"/>
  </w:style>
  <w:style w:type="character" w:styleId="Hyperlink">
    <w:name w:val="Hyperlink"/>
    <w:uiPriority w:val="99"/>
    <w:rsid w:val="00BB64B7"/>
    <w:rPr>
      <w:color w:val="0000FF"/>
      <w:u w:val="single"/>
    </w:rPr>
  </w:style>
  <w:style w:type="paragraph" w:customStyle="1" w:styleId="Level1">
    <w:name w:val="Level 1"/>
    <w:basedOn w:val="Normal"/>
    <w:rsid w:val="00BB64B7"/>
    <w:pPr>
      <w:ind w:left="720" w:hanging="720"/>
    </w:pPr>
  </w:style>
  <w:style w:type="character" w:customStyle="1" w:styleId="Hypertext1">
    <w:name w:val="Hypertext1"/>
    <w:rsid w:val="00BB64B7"/>
    <w:rPr>
      <w:color w:val="0000FF"/>
      <w:u w:val="single"/>
    </w:rPr>
  </w:style>
  <w:style w:type="paragraph" w:customStyle="1" w:styleId="17">
    <w:name w:val="_17"/>
    <w:basedOn w:val="Normal"/>
    <w:rsid w:val="00BB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style>
  <w:style w:type="paragraph" w:customStyle="1" w:styleId="WP9Heading1">
    <w:name w:val="WP9_Heading 1"/>
    <w:basedOn w:val="Normal"/>
    <w:rsid w:val="005D7755"/>
    <w:pPr>
      <w:autoSpaceDE/>
      <w:autoSpaceDN/>
      <w:adjustRightInd/>
    </w:pPr>
    <w:rPr>
      <w:b/>
      <w:szCs w:val="20"/>
      <w:lang w:val="en-GB"/>
    </w:rPr>
  </w:style>
  <w:style w:type="paragraph" w:styleId="NormalWeb">
    <w:name w:val="Normal (Web)"/>
    <w:basedOn w:val="Normal"/>
    <w:uiPriority w:val="99"/>
    <w:unhideWhenUsed/>
    <w:rsid w:val="004536A2"/>
    <w:pPr>
      <w:widowControl/>
      <w:autoSpaceDE/>
      <w:autoSpaceDN/>
      <w:adjustRightInd/>
      <w:spacing w:before="100" w:beforeAutospacing="1" w:after="100" w:afterAutospacing="1"/>
    </w:pPr>
  </w:style>
  <w:style w:type="character" w:styleId="FollowedHyperlink">
    <w:name w:val="FollowedHyperlink"/>
    <w:rsid w:val="00EA30FF"/>
    <w:rPr>
      <w:color w:val="800080"/>
      <w:u w:val="single"/>
    </w:rPr>
  </w:style>
  <w:style w:type="paragraph" w:styleId="BodyText">
    <w:name w:val="Body Text"/>
    <w:basedOn w:val="Normal"/>
    <w:link w:val="BodyTextChar"/>
    <w:rsid w:val="00AB1AD8"/>
    <w:rPr>
      <w:rFonts w:ascii="Arial" w:hAnsi="Arial" w:cs="Arial"/>
      <w:bCs/>
      <w:sz w:val="20"/>
    </w:rPr>
  </w:style>
  <w:style w:type="character" w:customStyle="1" w:styleId="BodyTextChar">
    <w:name w:val="Body Text Char"/>
    <w:basedOn w:val="DefaultParagraphFont"/>
    <w:link w:val="BodyText"/>
    <w:rsid w:val="00AB1AD8"/>
    <w:rPr>
      <w:rFonts w:ascii="Arial" w:hAnsi="Arial" w:cs="Arial"/>
      <w:bCs/>
      <w:szCs w:val="24"/>
      <w:lang w:val="en-US" w:eastAsia="en-US"/>
    </w:rPr>
  </w:style>
  <w:style w:type="paragraph" w:customStyle="1" w:styleId="Default">
    <w:name w:val="Default"/>
    <w:rsid w:val="00AB1DD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B3451"/>
    <w:pPr>
      <w:ind w:left="720"/>
      <w:contextualSpacing/>
    </w:pPr>
  </w:style>
  <w:style w:type="character" w:styleId="Strong">
    <w:name w:val="Strong"/>
    <w:basedOn w:val="DefaultParagraphFont"/>
    <w:uiPriority w:val="22"/>
    <w:qFormat/>
    <w:rsid w:val="006432BB"/>
    <w:rPr>
      <w:b/>
      <w:bCs/>
    </w:rPr>
  </w:style>
  <w:style w:type="paragraph" w:styleId="PlainText">
    <w:name w:val="Plain Text"/>
    <w:basedOn w:val="Normal"/>
    <w:link w:val="PlainTextChar"/>
    <w:uiPriority w:val="99"/>
    <w:unhideWhenUsed/>
    <w:rsid w:val="00803A21"/>
    <w:pPr>
      <w:widowControl/>
      <w:autoSpaceDE/>
      <w:autoSpaceDN/>
      <w:adjustRightInd/>
    </w:pPr>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803A21"/>
    <w:rPr>
      <w:rFonts w:ascii="Consolas" w:eastAsia="Calibri" w:hAnsi="Consolas"/>
      <w:sz w:val="21"/>
      <w:szCs w:val="21"/>
      <w:lang w:eastAsia="en-US"/>
    </w:rPr>
  </w:style>
  <w:style w:type="paragraph" w:styleId="NoSpacing">
    <w:name w:val="No Spacing"/>
    <w:uiPriority w:val="1"/>
    <w:qFormat/>
    <w:rsid w:val="009A5754"/>
    <w:rPr>
      <w:rFonts w:ascii="Calibri" w:eastAsia="Calibri" w:hAnsi="Calibri"/>
      <w:sz w:val="22"/>
      <w:szCs w:val="22"/>
      <w:lang w:val="en-US" w:eastAsia="en-US"/>
    </w:rPr>
  </w:style>
  <w:style w:type="character" w:customStyle="1" w:styleId="Title1">
    <w:name w:val="Title1"/>
    <w:basedOn w:val="DefaultParagraphFont"/>
    <w:rsid w:val="00834BBD"/>
  </w:style>
  <w:style w:type="character" w:customStyle="1" w:styleId="neutralcite">
    <w:name w:val="neutralcite"/>
    <w:basedOn w:val="DefaultParagraphFont"/>
    <w:rsid w:val="00834BBD"/>
  </w:style>
  <w:style w:type="character" w:customStyle="1" w:styleId="reportcite">
    <w:name w:val="reportcite"/>
    <w:basedOn w:val="DefaultParagraphFont"/>
    <w:rsid w:val="00834BBD"/>
  </w:style>
  <w:style w:type="character" w:customStyle="1" w:styleId="searchword">
    <w:name w:val="searchword"/>
    <w:basedOn w:val="DefaultParagraphFont"/>
    <w:rsid w:val="00BA453C"/>
    <w:rPr>
      <w:shd w:val="clear" w:color="auto" w:fill="FFFF00"/>
    </w:rPr>
  </w:style>
  <w:style w:type="character" w:styleId="HTMLCite">
    <w:name w:val="HTML Cite"/>
    <w:basedOn w:val="DefaultParagraphFont"/>
    <w:uiPriority w:val="99"/>
    <w:unhideWhenUsed/>
    <w:rsid w:val="00804955"/>
    <w:rPr>
      <w:i/>
      <w:iCs/>
    </w:rPr>
  </w:style>
  <w:style w:type="character" w:customStyle="1" w:styleId="st">
    <w:name w:val="st"/>
    <w:basedOn w:val="DefaultParagraphFont"/>
    <w:rsid w:val="00804955"/>
  </w:style>
  <w:style w:type="character" w:styleId="Emphasis">
    <w:name w:val="Emphasis"/>
    <w:basedOn w:val="DefaultParagraphFont"/>
    <w:uiPriority w:val="20"/>
    <w:qFormat/>
    <w:rsid w:val="00804955"/>
    <w:rPr>
      <w:i/>
      <w:iCs/>
    </w:rPr>
  </w:style>
  <w:style w:type="paragraph" w:customStyle="1" w:styleId="articledetails">
    <w:name w:val="articledetails"/>
    <w:basedOn w:val="Normal"/>
    <w:rsid w:val="00210EB1"/>
    <w:pPr>
      <w:widowControl/>
      <w:autoSpaceDE/>
      <w:autoSpaceDN/>
      <w:adjustRightInd/>
      <w:spacing w:before="100" w:beforeAutospacing="1" w:after="100" w:afterAutospacing="1"/>
    </w:pPr>
    <w:rPr>
      <w:lang w:val="en-CA" w:eastAsia="en-CA"/>
    </w:rPr>
  </w:style>
  <w:style w:type="character" w:customStyle="1" w:styleId="Heading4Char">
    <w:name w:val="Heading 4 Char"/>
    <w:basedOn w:val="DefaultParagraphFont"/>
    <w:link w:val="Heading4"/>
    <w:rsid w:val="00210EB1"/>
    <w:rPr>
      <w:rFonts w:asciiTheme="majorHAnsi" w:eastAsiaTheme="majorEastAsia" w:hAnsiTheme="majorHAnsi" w:cstheme="majorBidi"/>
      <w:b/>
      <w:bCs/>
      <w:i/>
      <w:iCs/>
      <w:color w:val="4F81BD" w:themeColor="accent1"/>
      <w:sz w:val="24"/>
      <w:szCs w:val="24"/>
      <w:lang w:val="en-US" w:eastAsia="en-US"/>
    </w:rPr>
  </w:style>
  <w:style w:type="paragraph" w:customStyle="1" w:styleId="postdate">
    <w:name w:val="postdate"/>
    <w:basedOn w:val="Normal"/>
    <w:rsid w:val="00782594"/>
    <w:pPr>
      <w:widowControl/>
      <w:autoSpaceDE/>
      <w:autoSpaceDN/>
      <w:adjustRightInd/>
      <w:spacing w:before="100" w:beforeAutospacing="1" w:after="100" w:afterAutospacing="1"/>
    </w:pPr>
    <w:rPr>
      <w:lang w:val="en-CA" w:eastAsia="en-CA"/>
    </w:rPr>
  </w:style>
  <w:style w:type="paragraph" w:customStyle="1" w:styleId="postauthor">
    <w:name w:val="postauthor"/>
    <w:basedOn w:val="Normal"/>
    <w:rsid w:val="00782594"/>
    <w:pPr>
      <w:widowControl/>
      <w:autoSpaceDE/>
      <w:autoSpaceDN/>
      <w:adjustRightInd/>
      <w:spacing w:before="100" w:beforeAutospacing="1" w:after="100" w:afterAutospacing="1"/>
    </w:pPr>
    <w:rPr>
      <w:lang w:val="en-CA" w:eastAsia="en-CA"/>
    </w:rPr>
  </w:style>
  <w:style w:type="character" w:customStyle="1" w:styleId="Heading5Char">
    <w:name w:val="Heading 5 Char"/>
    <w:basedOn w:val="DefaultParagraphFont"/>
    <w:link w:val="Heading5"/>
    <w:rsid w:val="00167FBF"/>
    <w:rPr>
      <w:rFonts w:asciiTheme="majorHAnsi" w:eastAsiaTheme="majorEastAsia" w:hAnsiTheme="majorHAnsi" w:cstheme="majorBidi"/>
      <w:color w:val="243F60" w:themeColor="accent1" w:themeShade="7F"/>
      <w:sz w:val="24"/>
      <w:szCs w:val="24"/>
      <w:lang w:val="en-US" w:eastAsia="en-US"/>
    </w:rPr>
  </w:style>
  <w:style w:type="paragraph" w:customStyle="1" w:styleId="NormalTimesNewRoman">
    <w:name w:val="Normal + Times New Roman"/>
    <w:basedOn w:val="Normal"/>
    <w:rsid w:val="003969DB"/>
  </w:style>
  <w:style w:type="character" w:customStyle="1" w:styleId="reference-text">
    <w:name w:val="reference-text"/>
    <w:basedOn w:val="DefaultParagraphFont"/>
    <w:rsid w:val="00EC535D"/>
  </w:style>
  <w:style w:type="character" w:customStyle="1" w:styleId="st1">
    <w:name w:val="st1"/>
    <w:basedOn w:val="DefaultParagraphFont"/>
    <w:rsid w:val="003067B0"/>
  </w:style>
  <w:style w:type="character" w:customStyle="1" w:styleId="apple-style-span">
    <w:name w:val="apple-style-span"/>
    <w:basedOn w:val="DefaultParagraphFont"/>
    <w:rsid w:val="0012528A"/>
  </w:style>
  <w:style w:type="character" w:customStyle="1" w:styleId="title-front-day">
    <w:name w:val="title-front-day"/>
    <w:basedOn w:val="DefaultParagraphFont"/>
    <w:rsid w:val="00E67C88"/>
  </w:style>
  <w:style w:type="character" w:customStyle="1" w:styleId="title-front-month">
    <w:name w:val="title-front-month"/>
    <w:basedOn w:val="DefaultParagraphFont"/>
    <w:rsid w:val="00E67C88"/>
  </w:style>
  <w:style w:type="character" w:customStyle="1" w:styleId="title-front-year">
    <w:name w:val="title-front-year"/>
    <w:basedOn w:val="DefaultParagraphFont"/>
    <w:rsid w:val="00E67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30694">
      <w:bodyDiv w:val="1"/>
      <w:marLeft w:val="0"/>
      <w:marRight w:val="0"/>
      <w:marTop w:val="0"/>
      <w:marBottom w:val="0"/>
      <w:divBdr>
        <w:top w:val="none" w:sz="0" w:space="0" w:color="auto"/>
        <w:left w:val="none" w:sz="0" w:space="0" w:color="auto"/>
        <w:bottom w:val="none" w:sz="0" w:space="0" w:color="auto"/>
        <w:right w:val="none" w:sz="0" w:space="0" w:color="auto"/>
      </w:divBdr>
      <w:divsChild>
        <w:div w:id="220674185">
          <w:marLeft w:val="0"/>
          <w:marRight w:val="0"/>
          <w:marTop w:val="0"/>
          <w:marBottom w:val="0"/>
          <w:divBdr>
            <w:top w:val="none" w:sz="0" w:space="0" w:color="auto"/>
            <w:left w:val="none" w:sz="0" w:space="0" w:color="auto"/>
            <w:bottom w:val="none" w:sz="0" w:space="0" w:color="auto"/>
            <w:right w:val="none" w:sz="0" w:space="0" w:color="auto"/>
          </w:divBdr>
          <w:divsChild>
            <w:div w:id="1491485914">
              <w:marLeft w:val="0"/>
              <w:marRight w:val="0"/>
              <w:marTop w:val="0"/>
              <w:marBottom w:val="0"/>
              <w:divBdr>
                <w:top w:val="none" w:sz="0" w:space="0" w:color="auto"/>
                <w:left w:val="none" w:sz="0" w:space="0" w:color="auto"/>
                <w:bottom w:val="none" w:sz="0" w:space="0" w:color="auto"/>
                <w:right w:val="none" w:sz="0" w:space="0" w:color="auto"/>
              </w:divBdr>
              <w:divsChild>
                <w:div w:id="12260697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23319969">
      <w:bodyDiv w:val="1"/>
      <w:marLeft w:val="0"/>
      <w:marRight w:val="0"/>
      <w:marTop w:val="0"/>
      <w:marBottom w:val="0"/>
      <w:divBdr>
        <w:top w:val="none" w:sz="0" w:space="0" w:color="auto"/>
        <w:left w:val="none" w:sz="0" w:space="0" w:color="auto"/>
        <w:bottom w:val="none" w:sz="0" w:space="0" w:color="auto"/>
        <w:right w:val="none" w:sz="0" w:space="0" w:color="auto"/>
      </w:divBdr>
    </w:div>
    <w:div w:id="354230063">
      <w:bodyDiv w:val="1"/>
      <w:marLeft w:val="0"/>
      <w:marRight w:val="0"/>
      <w:marTop w:val="0"/>
      <w:marBottom w:val="0"/>
      <w:divBdr>
        <w:top w:val="none" w:sz="0" w:space="0" w:color="auto"/>
        <w:left w:val="none" w:sz="0" w:space="0" w:color="auto"/>
        <w:bottom w:val="none" w:sz="0" w:space="0" w:color="auto"/>
        <w:right w:val="none" w:sz="0" w:space="0" w:color="auto"/>
      </w:divBdr>
      <w:divsChild>
        <w:div w:id="1506749203">
          <w:marLeft w:val="0"/>
          <w:marRight w:val="0"/>
          <w:marTop w:val="0"/>
          <w:marBottom w:val="0"/>
          <w:divBdr>
            <w:top w:val="none" w:sz="0" w:space="0" w:color="auto"/>
            <w:left w:val="none" w:sz="0" w:space="0" w:color="auto"/>
            <w:bottom w:val="none" w:sz="0" w:space="0" w:color="auto"/>
            <w:right w:val="none" w:sz="0" w:space="0" w:color="auto"/>
          </w:divBdr>
        </w:div>
      </w:divsChild>
    </w:div>
    <w:div w:id="524557902">
      <w:bodyDiv w:val="1"/>
      <w:marLeft w:val="0"/>
      <w:marRight w:val="0"/>
      <w:marTop w:val="0"/>
      <w:marBottom w:val="0"/>
      <w:divBdr>
        <w:top w:val="none" w:sz="0" w:space="0" w:color="auto"/>
        <w:left w:val="none" w:sz="0" w:space="0" w:color="auto"/>
        <w:bottom w:val="none" w:sz="0" w:space="0" w:color="auto"/>
        <w:right w:val="none" w:sz="0" w:space="0" w:color="auto"/>
      </w:divBdr>
    </w:div>
    <w:div w:id="660081439">
      <w:bodyDiv w:val="1"/>
      <w:marLeft w:val="0"/>
      <w:marRight w:val="0"/>
      <w:marTop w:val="0"/>
      <w:marBottom w:val="0"/>
      <w:divBdr>
        <w:top w:val="none" w:sz="0" w:space="0" w:color="auto"/>
        <w:left w:val="none" w:sz="0" w:space="0" w:color="auto"/>
        <w:bottom w:val="none" w:sz="0" w:space="0" w:color="auto"/>
        <w:right w:val="none" w:sz="0" w:space="0" w:color="auto"/>
      </w:divBdr>
      <w:divsChild>
        <w:div w:id="818889817">
          <w:marLeft w:val="0"/>
          <w:marRight w:val="0"/>
          <w:marTop w:val="0"/>
          <w:marBottom w:val="0"/>
          <w:divBdr>
            <w:top w:val="none" w:sz="0" w:space="0" w:color="auto"/>
            <w:left w:val="none" w:sz="0" w:space="0" w:color="auto"/>
            <w:bottom w:val="none" w:sz="0" w:space="0" w:color="auto"/>
            <w:right w:val="none" w:sz="0" w:space="0" w:color="auto"/>
          </w:divBdr>
          <w:divsChild>
            <w:div w:id="9853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3588">
      <w:bodyDiv w:val="1"/>
      <w:marLeft w:val="0"/>
      <w:marRight w:val="0"/>
      <w:marTop w:val="0"/>
      <w:marBottom w:val="0"/>
      <w:divBdr>
        <w:top w:val="none" w:sz="0" w:space="0" w:color="auto"/>
        <w:left w:val="none" w:sz="0" w:space="0" w:color="auto"/>
        <w:bottom w:val="none" w:sz="0" w:space="0" w:color="auto"/>
        <w:right w:val="none" w:sz="0" w:space="0" w:color="auto"/>
      </w:divBdr>
    </w:div>
    <w:div w:id="816070060">
      <w:bodyDiv w:val="1"/>
      <w:marLeft w:val="0"/>
      <w:marRight w:val="0"/>
      <w:marTop w:val="0"/>
      <w:marBottom w:val="0"/>
      <w:divBdr>
        <w:top w:val="none" w:sz="0" w:space="0" w:color="auto"/>
        <w:left w:val="none" w:sz="0" w:space="0" w:color="auto"/>
        <w:bottom w:val="none" w:sz="0" w:space="0" w:color="auto"/>
        <w:right w:val="none" w:sz="0" w:space="0" w:color="auto"/>
      </w:divBdr>
    </w:div>
    <w:div w:id="1131289722">
      <w:bodyDiv w:val="1"/>
      <w:marLeft w:val="0"/>
      <w:marRight w:val="0"/>
      <w:marTop w:val="0"/>
      <w:marBottom w:val="0"/>
      <w:divBdr>
        <w:top w:val="none" w:sz="0" w:space="0" w:color="auto"/>
        <w:left w:val="none" w:sz="0" w:space="0" w:color="auto"/>
        <w:bottom w:val="none" w:sz="0" w:space="0" w:color="auto"/>
        <w:right w:val="none" w:sz="0" w:space="0" w:color="auto"/>
      </w:divBdr>
    </w:div>
    <w:div w:id="1221480930">
      <w:bodyDiv w:val="1"/>
      <w:marLeft w:val="0"/>
      <w:marRight w:val="0"/>
      <w:marTop w:val="0"/>
      <w:marBottom w:val="0"/>
      <w:divBdr>
        <w:top w:val="none" w:sz="0" w:space="0" w:color="auto"/>
        <w:left w:val="none" w:sz="0" w:space="0" w:color="auto"/>
        <w:bottom w:val="none" w:sz="0" w:space="0" w:color="auto"/>
        <w:right w:val="none" w:sz="0" w:space="0" w:color="auto"/>
      </w:divBdr>
      <w:divsChild>
        <w:div w:id="871919966">
          <w:marLeft w:val="0"/>
          <w:marRight w:val="0"/>
          <w:marTop w:val="0"/>
          <w:marBottom w:val="0"/>
          <w:divBdr>
            <w:top w:val="none" w:sz="0" w:space="0" w:color="auto"/>
            <w:left w:val="none" w:sz="0" w:space="0" w:color="auto"/>
            <w:bottom w:val="none" w:sz="0" w:space="0" w:color="auto"/>
            <w:right w:val="none" w:sz="0" w:space="0" w:color="auto"/>
          </w:divBdr>
          <w:divsChild>
            <w:div w:id="1860385010">
              <w:marLeft w:val="0"/>
              <w:marRight w:val="0"/>
              <w:marTop w:val="0"/>
              <w:marBottom w:val="0"/>
              <w:divBdr>
                <w:top w:val="none" w:sz="0" w:space="0" w:color="auto"/>
                <w:left w:val="none" w:sz="0" w:space="0" w:color="auto"/>
                <w:bottom w:val="none" w:sz="0" w:space="0" w:color="auto"/>
                <w:right w:val="none" w:sz="0" w:space="0" w:color="auto"/>
              </w:divBdr>
              <w:divsChild>
                <w:div w:id="1527673313">
                  <w:marLeft w:val="0"/>
                  <w:marRight w:val="0"/>
                  <w:marTop w:val="0"/>
                  <w:marBottom w:val="0"/>
                  <w:divBdr>
                    <w:top w:val="none" w:sz="0" w:space="0" w:color="auto"/>
                    <w:left w:val="none" w:sz="0" w:space="0" w:color="auto"/>
                    <w:bottom w:val="none" w:sz="0" w:space="0" w:color="auto"/>
                    <w:right w:val="none" w:sz="0" w:space="0" w:color="auto"/>
                  </w:divBdr>
                  <w:divsChild>
                    <w:div w:id="44990235">
                      <w:marLeft w:val="0"/>
                      <w:marRight w:val="0"/>
                      <w:marTop w:val="0"/>
                      <w:marBottom w:val="0"/>
                      <w:divBdr>
                        <w:top w:val="none" w:sz="0" w:space="0" w:color="auto"/>
                        <w:left w:val="none" w:sz="0" w:space="0" w:color="auto"/>
                        <w:bottom w:val="none" w:sz="0" w:space="0" w:color="auto"/>
                        <w:right w:val="none" w:sz="0" w:space="0" w:color="auto"/>
                      </w:divBdr>
                      <w:divsChild>
                        <w:div w:id="7518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07567">
      <w:bodyDiv w:val="1"/>
      <w:marLeft w:val="0"/>
      <w:marRight w:val="0"/>
      <w:marTop w:val="45"/>
      <w:marBottom w:val="45"/>
      <w:divBdr>
        <w:top w:val="none" w:sz="0" w:space="0" w:color="auto"/>
        <w:left w:val="none" w:sz="0" w:space="0" w:color="auto"/>
        <w:bottom w:val="none" w:sz="0" w:space="0" w:color="auto"/>
        <w:right w:val="none" w:sz="0" w:space="0" w:color="auto"/>
      </w:divBdr>
      <w:divsChild>
        <w:div w:id="562259387">
          <w:marLeft w:val="0"/>
          <w:marRight w:val="0"/>
          <w:marTop w:val="0"/>
          <w:marBottom w:val="0"/>
          <w:divBdr>
            <w:top w:val="none" w:sz="0" w:space="0" w:color="auto"/>
            <w:left w:val="none" w:sz="0" w:space="0" w:color="auto"/>
            <w:bottom w:val="none" w:sz="0" w:space="0" w:color="auto"/>
            <w:right w:val="none" w:sz="0" w:space="0" w:color="auto"/>
          </w:divBdr>
          <w:divsChild>
            <w:div w:id="1165434836">
              <w:marLeft w:val="0"/>
              <w:marRight w:val="0"/>
              <w:marTop w:val="0"/>
              <w:marBottom w:val="0"/>
              <w:divBdr>
                <w:top w:val="none" w:sz="0" w:space="0" w:color="auto"/>
                <w:left w:val="none" w:sz="0" w:space="0" w:color="auto"/>
                <w:bottom w:val="none" w:sz="0" w:space="0" w:color="auto"/>
                <w:right w:val="none" w:sz="0" w:space="0" w:color="auto"/>
              </w:divBdr>
              <w:divsChild>
                <w:div w:id="454911078">
                  <w:marLeft w:val="0"/>
                  <w:marRight w:val="0"/>
                  <w:marTop w:val="0"/>
                  <w:marBottom w:val="0"/>
                  <w:divBdr>
                    <w:top w:val="none" w:sz="0" w:space="0" w:color="auto"/>
                    <w:left w:val="none" w:sz="0" w:space="0" w:color="auto"/>
                    <w:bottom w:val="none" w:sz="0" w:space="0" w:color="auto"/>
                    <w:right w:val="none" w:sz="0" w:space="0" w:color="auto"/>
                  </w:divBdr>
                  <w:divsChild>
                    <w:div w:id="145048908">
                      <w:marLeft w:val="0"/>
                      <w:marRight w:val="0"/>
                      <w:marTop w:val="0"/>
                      <w:marBottom w:val="0"/>
                      <w:divBdr>
                        <w:top w:val="none" w:sz="0" w:space="0" w:color="auto"/>
                        <w:left w:val="none" w:sz="0" w:space="0" w:color="auto"/>
                        <w:bottom w:val="none" w:sz="0" w:space="0" w:color="auto"/>
                        <w:right w:val="none" w:sz="0" w:space="0" w:color="auto"/>
                      </w:divBdr>
                      <w:divsChild>
                        <w:div w:id="1409229743">
                          <w:marLeft w:val="0"/>
                          <w:marRight w:val="0"/>
                          <w:marTop w:val="315"/>
                          <w:marBottom w:val="0"/>
                          <w:divBdr>
                            <w:top w:val="none" w:sz="0" w:space="0" w:color="auto"/>
                            <w:left w:val="none" w:sz="0" w:space="0" w:color="auto"/>
                            <w:bottom w:val="none" w:sz="0" w:space="0" w:color="auto"/>
                            <w:right w:val="none" w:sz="0" w:space="0" w:color="auto"/>
                          </w:divBdr>
                          <w:divsChild>
                            <w:div w:id="1511021219">
                              <w:marLeft w:val="3180"/>
                              <w:marRight w:val="3960"/>
                              <w:marTop w:val="0"/>
                              <w:marBottom w:val="0"/>
                              <w:divBdr>
                                <w:top w:val="none" w:sz="0" w:space="0" w:color="auto"/>
                                <w:left w:val="none" w:sz="0" w:space="0" w:color="auto"/>
                                <w:bottom w:val="none" w:sz="0" w:space="0" w:color="auto"/>
                                <w:right w:val="none" w:sz="0" w:space="0" w:color="auto"/>
                              </w:divBdr>
                              <w:divsChild>
                                <w:div w:id="402602160">
                                  <w:marLeft w:val="0"/>
                                  <w:marRight w:val="0"/>
                                  <w:marTop w:val="0"/>
                                  <w:marBottom w:val="0"/>
                                  <w:divBdr>
                                    <w:top w:val="none" w:sz="0" w:space="0" w:color="auto"/>
                                    <w:left w:val="none" w:sz="0" w:space="0" w:color="auto"/>
                                    <w:bottom w:val="none" w:sz="0" w:space="0" w:color="auto"/>
                                    <w:right w:val="none" w:sz="0" w:space="0" w:color="auto"/>
                                  </w:divBdr>
                                  <w:divsChild>
                                    <w:div w:id="1230077381">
                                      <w:marLeft w:val="0"/>
                                      <w:marRight w:val="0"/>
                                      <w:marTop w:val="0"/>
                                      <w:marBottom w:val="0"/>
                                      <w:divBdr>
                                        <w:top w:val="none" w:sz="0" w:space="0" w:color="auto"/>
                                        <w:left w:val="none" w:sz="0" w:space="0" w:color="auto"/>
                                        <w:bottom w:val="none" w:sz="0" w:space="0" w:color="auto"/>
                                        <w:right w:val="none" w:sz="0" w:space="0" w:color="auto"/>
                                      </w:divBdr>
                                      <w:divsChild>
                                        <w:div w:id="2002387837">
                                          <w:marLeft w:val="0"/>
                                          <w:marRight w:val="0"/>
                                          <w:marTop w:val="0"/>
                                          <w:marBottom w:val="0"/>
                                          <w:divBdr>
                                            <w:top w:val="none" w:sz="0" w:space="0" w:color="auto"/>
                                            <w:left w:val="none" w:sz="0" w:space="0" w:color="auto"/>
                                            <w:bottom w:val="none" w:sz="0" w:space="0" w:color="auto"/>
                                            <w:right w:val="none" w:sz="0" w:space="0" w:color="auto"/>
                                          </w:divBdr>
                                          <w:divsChild>
                                            <w:div w:id="580137714">
                                              <w:marLeft w:val="0"/>
                                              <w:marRight w:val="0"/>
                                              <w:marTop w:val="0"/>
                                              <w:marBottom w:val="0"/>
                                              <w:divBdr>
                                                <w:top w:val="none" w:sz="0" w:space="0" w:color="auto"/>
                                                <w:left w:val="none" w:sz="0" w:space="0" w:color="auto"/>
                                                <w:bottom w:val="none" w:sz="0" w:space="0" w:color="auto"/>
                                                <w:right w:val="none" w:sz="0" w:space="0" w:color="auto"/>
                                              </w:divBdr>
                                              <w:divsChild>
                                                <w:div w:id="1506825893">
                                                  <w:marLeft w:val="0"/>
                                                  <w:marRight w:val="0"/>
                                                  <w:marTop w:val="0"/>
                                                  <w:marBottom w:val="0"/>
                                                  <w:divBdr>
                                                    <w:top w:val="none" w:sz="0" w:space="0" w:color="auto"/>
                                                    <w:left w:val="none" w:sz="0" w:space="0" w:color="auto"/>
                                                    <w:bottom w:val="none" w:sz="0" w:space="0" w:color="auto"/>
                                                    <w:right w:val="none" w:sz="0" w:space="0" w:color="auto"/>
                                                  </w:divBdr>
                                                  <w:divsChild>
                                                    <w:div w:id="838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893792">
      <w:bodyDiv w:val="1"/>
      <w:marLeft w:val="0"/>
      <w:marRight w:val="0"/>
      <w:marTop w:val="0"/>
      <w:marBottom w:val="0"/>
      <w:divBdr>
        <w:top w:val="none" w:sz="0" w:space="0" w:color="auto"/>
        <w:left w:val="none" w:sz="0" w:space="0" w:color="auto"/>
        <w:bottom w:val="none" w:sz="0" w:space="0" w:color="auto"/>
        <w:right w:val="none" w:sz="0" w:space="0" w:color="auto"/>
      </w:divBdr>
    </w:div>
    <w:div w:id="1656178931">
      <w:bodyDiv w:val="1"/>
      <w:marLeft w:val="0"/>
      <w:marRight w:val="0"/>
      <w:marTop w:val="0"/>
      <w:marBottom w:val="0"/>
      <w:divBdr>
        <w:top w:val="none" w:sz="0" w:space="0" w:color="auto"/>
        <w:left w:val="none" w:sz="0" w:space="0" w:color="auto"/>
        <w:bottom w:val="none" w:sz="0" w:space="0" w:color="auto"/>
        <w:right w:val="none" w:sz="0" w:space="0" w:color="auto"/>
      </w:divBdr>
    </w:div>
    <w:div w:id="19750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lendar.carleton.ca/undergrad/undergraduniversity/academicyear/" TargetMode="External"/><Relationship Id="rId18" Type="http://schemas.openxmlformats.org/officeDocument/2006/relationships/hyperlink" Target="http://calendar.carleton.ca/undergrad/" TargetMode="External"/><Relationship Id="rId26" Type="http://schemas.openxmlformats.org/officeDocument/2006/relationships/hyperlink" Target="http://www.wired.com/politics/security/commentary/securitymatters/2006/05/70886" TargetMode="External"/><Relationship Id="rId39" Type="http://schemas.openxmlformats.org/officeDocument/2006/relationships/hyperlink" Target="http://groups.csail.mit.edu/mac/classes/6.805/articles/privacy/Privacy_brand_warr2.html" TargetMode="External"/><Relationship Id="rId21" Type="http://schemas.openxmlformats.org/officeDocument/2006/relationships/hyperlink" Target="http://www.idtrail.org/index.php?option=com_content&amp;task=view&amp;id=284&amp;Itemid=88" TargetMode="External"/><Relationship Id="rId34" Type="http://schemas.openxmlformats.org/officeDocument/2006/relationships/hyperlink" Target="http://www.emp.ca/links/adminlaw/" TargetMode="External"/><Relationship Id="rId42" Type="http://schemas.openxmlformats.org/officeDocument/2006/relationships/hyperlink" Target="http://www.torys.com/Publications/Documents/Publication%20PDFs/AR2011-2.pdf" TargetMode="External"/><Relationship Id="rId47" Type="http://schemas.openxmlformats.org/officeDocument/2006/relationships/hyperlink" Target="http://www.stikeman.com/2011/images/core/DP_Canada.pdf" TargetMode="External"/><Relationship Id="rId50" Type="http://schemas.openxmlformats.org/officeDocument/2006/relationships/hyperlink" Target="http://ssrn.com/abstract=2000034" TargetMode="External"/><Relationship Id="rId55" Type="http://schemas.openxmlformats.org/officeDocument/2006/relationships/hyperlink" Target="http://docs.law.gwu.edu/facweb/dsolove/Digital-Person/text.htm" TargetMode="External"/><Relationship Id="rId63" Type="http://schemas.openxmlformats.org/officeDocument/2006/relationships/hyperlink" Target="http://www.theatlantic.com/magazine/archive/2012/07/the-right-to-be-forgotten/30904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lendar.carleton.ca/undergrad/" TargetMode="External"/><Relationship Id="rId29" Type="http://schemas.openxmlformats.org/officeDocument/2006/relationships/hyperlink" Target="http://www.alrc.gov.au/inquiries/title/alrc108/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carleton.ca/pmc/new-and-current-students/dates-and-deadlines/" TargetMode="External"/><Relationship Id="rId24" Type="http://schemas.openxmlformats.org/officeDocument/2006/relationships/hyperlink" Target="http://ebooks.adelaide.edu.au/o/orwell/george/o79n/" TargetMode="External"/><Relationship Id="rId32" Type="http://schemas.openxmlformats.org/officeDocument/2006/relationships/hyperlink" Target="http://www.michaelgeist.ca/content/view/6316/125/" TargetMode="External"/><Relationship Id="rId37" Type="http://schemas.openxmlformats.org/officeDocument/2006/relationships/hyperlink" Target="http://www.newbooks-services.de/MediaFiles/Texts/2/9789048188642_Excerpt_001.pdf" TargetMode="External"/><Relationship Id="rId40" Type="http://schemas.openxmlformats.org/officeDocument/2006/relationships/hyperlink" Target="http://www.victoria.ac.nz/law/pdf/nm-law-liberty-legislation.pdf" TargetMode="External"/><Relationship Id="rId45" Type="http://schemas.openxmlformats.org/officeDocument/2006/relationships/hyperlink" Target="http://www.priv.gc.ca/information/por-rop/2011/por_2011_01_e.asp" TargetMode="External"/><Relationship Id="rId53" Type="http://schemas.openxmlformats.org/officeDocument/2006/relationships/hyperlink" Target="http://www.cjc-online.ca/index.php/journal/article/view/1671/1809" TargetMode="External"/><Relationship Id="rId58" Type="http://schemas.openxmlformats.org/officeDocument/2006/relationships/hyperlink" Target="http://privacybydesign.ca/content/uploads/2012/06/pbd-big_data.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carleton.ca/registrar/special-requests/deferral/" TargetMode="External"/><Relationship Id="rId23" Type="http://schemas.openxmlformats.org/officeDocument/2006/relationships/hyperlink" Target="http://www.telegraph.co.uk/news/newstopics/howaboutthat/1938076/The-Get-Out-Clause-Manchesters-stars-of-CCTV-cameras.html" TargetMode="External"/><Relationship Id="rId28" Type="http://schemas.openxmlformats.org/officeDocument/2006/relationships/hyperlink" Target="http://www.amitaietzioni.org/A279.pdf.pdf" TargetMode="External"/><Relationship Id="rId36" Type="http://schemas.openxmlformats.org/officeDocument/2006/relationships/hyperlink" Target="http://www.idtrail.org/files/ID%20Trail%20Book/9780195372472_kerr_07.pdf" TargetMode="External"/><Relationship Id="rId49" Type="http://schemas.openxmlformats.org/officeDocument/2006/relationships/hyperlink" Target="http://www.economist.com/node/21543489" TargetMode="External"/><Relationship Id="rId57" Type="http://schemas.openxmlformats.org/officeDocument/2006/relationships/hyperlink" Target="http://docs.law.gwu.edu/facweb/dsolove/Digital-Person/text/Digital-Person-CH3.pdf" TargetMode="External"/><Relationship Id="rId61" Type="http://schemas.openxmlformats.org/officeDocument/2006/relationships/hyperlink" Target="http://ssrn.com/abstract=1299291" TargetMode="External"/><Relationship Id="rId10" Type="http://schemas.openxmlformats.org/officeDocument/2006/relationships/hyperlink" Target="http://www2.carleton.ca/equity/" TargetMode="External"/><Relationship Id="rId19" Type="http://schemas.openxmlformats.org/officeDocument/2006/relationships/hyperlink" Target="http://www1.carleton.ca/sasc/writing-tutorial-service/" TargetMode="External"/><Relationship Id="rId31" Type="http://schemas.openxmlformats.org/officeDocument/2006/relationships/hyperlink" Target="http://scc.lexum.org/en/2012/2012scc16/2012scc16.html" TargetMode="External"/><Relationship Id="rId44" Type="http://schemas.openxmlformats.org/officeDocument/2006/relationships/hyperlink" Target="http://dx.doi.org/10.2139/ssrn.1589864" TargetMode="External"/><Relationship Id="rId52" Type="http://schemas.openxmlformats.org/officeDocument/2006/relationships/hyperlink" Target="http://xa.yimg.com/kq/groups/23212784/1493638949/name/1.Surveillance+as+Social+Sorting.+Privacy,+risk,+and+digital+discrimination.pdf" TargetMode="External"/><Relationship Id="rId60" Type="http://schemas.openxmlformats.org/officeDocument/2006/relationships/hyperlink" Target="http://ssrn.com/abstract=1599189" TargetMode="External"/><Relationship Id="rId65" Type="http://schemas.openxmlformats.org/officeDocument/2006/relationships/hyperlink" Target="http://ebooks.adelaide.edu.au/o/orwell/george/o79n/" TargetMode="External"/><Relationship Id="rId4" Type="http://schemas.openxmlformats.org/officeDocument/2006/relationships/settings" Target="settings.xml"/><Relationship Id="rId9" Type="http://schemas.openxmlformats.org/officeDocument/2006/relationships/hyperlink" Target="http://www2.carleton.ca/equity/" TargetMode="External"/><Relationship Id="rId14" Type="http://schemas.openxmlformats.org/officeDocument/2006/relationships/hyperlink" Target="http://www1.carleton.ca/law/ccms/wp-content/ccms-files/legal_style_sheet.pdf" TargetMode="External"/><Relationship Id="rId22" Type="http://schemas.openxmlformats.org/officeDocument/2006/relationships/hyperlink" Target="http://www.youtube.com/watch?v=W2iuZMEEs_A" TargetMode="External"/><Relationship Id="rId27" Type="http://schemas.openxmlformats.org/officeDocument/2006/relationships/hyperlink" Target="http://www.idtrail.org/index2.php?option=com_content&amp;do_pdf=1&amp;id=673" TargetMode="External"/><Relationship Id="rId30" Type="http://schemas.openxmlformats.org/officeDocument/2006/relationships/hyperlink" Target="http://www.austlii.edu.au/au/other/alrc/publications/reports/108/7.html" TargetMode="External"/><Relationship Id="rId35" Type="http://schemas.openxmlformats.org/officeDocument/2006/relationships/hyperlink" Target="http://scc.lexum.org/en/2007/2007scc9/2007scc9.html" TargetMode="External"/><Relationship Id="rId43" Type="http://schemas.openxmlformats.org/officeDocument/2006/relationships/hyperlink" Target="http://www.asc.upenn.edu/usr/ogandy/JSIpublished.pdf" TargetMode="External"/><Relationship Id="rId48" Type="http://schemas.openxmlformats.org/officeDocument/2006/relationships/hyperlink" Target="http://iankerr.ca/content/2008/07/23/dreamin-man-the-role-of-idealism-and-pragmatisms-in-privacy-advocacy/" TargetMode="External"/><Relationship Id="rId56" Type="http://schemas.openxmlformats.org/officeDocument/2006/relationships/hyperlink" Target="http://docs.law.gwu.edu/facweb/dsolove/Digital-Person/text/Digital-Person-CH2.pdf" TargetMode="External"/><Relationship Id="rId64" Type="http://schemas.openxmlformats.org/officeDocument/2006/relationships/hyperlink" Target="http://ec.europa.eu/justice/data-protection/document/review2012/com_2012_11_en.pdf" TargetMode="External"/><Relationship Id="rId69" Type="http://schemas.openxmlformats.org/officeDocument/2006/relationships/theme" Target="theme/theme1.xml"/><Relationship Id="rId8" Type="http://schemas.openxmlformats.org/officeDocument/2006/relationships/hyperlink" Target="mailto:Louisa_Garib@carleton.ca" TargetMode="External"/><Relationship Id="rId51" Type="http://schemas.openxmlformats.org/officeDocument/2006/relationships/hyperlink" Target="http://canlii.ca/t/frqw5" TargetMode="External"/><Relationship Id="rId3" Type="http://schemas.openxmlformats.org/officeDocument/2006/relationships/styles" Target="styles.xml"/><Relationship Id="rId12" Type="http://schemas.openxmlformats.org/officeDocument/2006/relationships/hyperlink" Target="http://www2.carleton.ca/equity/" TargetMode="External"/><Relationship Id="rId17" Type="http://schemas.openxmlformats.org/officeDocument/2006/relationships/hyperlink" Target="http://www1.carleton.ca/studentaffairs/academic-integrity/" TargetMode="External"/><Relationship Id="rId25" Type="http://schemas.openxmlformats.org/officeDocument/2006/relationships/hyperlink" Target="http://scc.lexum.org/en/2004/2004scc67/2004scc67.html" TargetMode="External"/><Relationship Id="rId33" Type="http://schemas.openxmlformats.org/officeDocument/2006/relationships/hyperlink" Target="http://www.emp.ca/links/adminlaw/.../AdminLaw_11_c1_Charkaoui.doc" TargetMode="External"/><Relationship Id="rId38" Type="http://schemas.openxmlformats.org/officeDocument/2006/relationships/hyperlink" Target="http://prism-magazine.com/2012/01/perimeter-security-information-sharing-and-rcmp-oversight/" TargetMode="External"/><Relationship Id="rId46" Type="http://schemas.openxmlformats.org/officeDocument/2006/relationships/hyperlink" Target="http://www.amacad.org/publications/daedalus/11_fall_nissenbaum.pdf" TargetMode="External"/><Relationship Id="rId59" Type="http://schemas.openxmlformats.org/officeDocument/2006/relationships/hyperlink" Target="http://www.asc.upenn.edu/usr/ogandy/iamcrdatamining.pdf" TargetMode="External"/><Relationship Id="rId67" Type="http://schemas.openxmlformats.org/officeDocument/2006/relationships/header" Target="header2.xml"/><Relationship Id="rId20" Type="http://schemas.openxmlformats.org/officeDocument/2006/relationships/hyperlink" Target="http://www1.carleton.ca/registrar/special-requests/deferral/" TargetMode="External"/><Relationship Id="rId41" Type="http://schemas.openxmlformats.org/officeDocument/2006/relationships/hyperlink" Target="http://canlii.ca/t/fpnld" TargetMode="External"/><Relationship Id="rId54" Type="http://schemas.openxmlformats.org/officeDocument/2006/relationships/hyperlink" Target="http://www.cjc-online.ca/index.php/journal/article/view/1671" TargetMode="External"/><Relationship Id="rId62" Type="http://schemas.openxmlformats.org/officeDocument/2006/relationships/hyperlink" Target="http://epic.org/privacy/genetic/iceland_decision.pdf" TargetMode="Externa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8559B-FBEC-4348-94E4-3046EF38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4665</Words>
  <Characters>27994</Characters>
  <Application>Microsoft Office Word</Application>
  <DocSecurity>0</DocSecurity>
  <Lines>848</Lines>
  <Paragraphs>305</Paragraphs>
  <ScaleCrop>false</ScaleCrop>
  <HeadingPairs>
    <vt:vector size="2" baseType="variant">
      <vt:variant>
        <vt:lpstr>Title</vt:lpstr>
      </vt:variant>
      <vt:variant>
        <vt:i4>1</vt:i4>
      </vt:variant>
    </vt:vector>
  </HeadingPairs>
  <TitlesOfParts>
    <vt:vector size="1" baseType="lpstr">
      <vt:lpstr>Carleton University</vt:lpstr>
    </vt:vector>
  </TitlesOfParts>
  <Company>Carleton University</Company>
  <LinksUpToDate>false</LinksUpToDate>
  <CharactersWithSpaces>32354</CharactersWithSpaces>
  <SharedDoc>false</SharedDoc>
  <HLinks>
    <vt:vector size="12" baseType="variant">
      <vt:variant>
        <vt:i4>1769491</vt:i4>
      </vt:variant>
      <vt:variant>
        <vt:i4>3</vt:i4>
      </vt:variant>
      <vt:variant>
        <vt:i4>0</vt:i4>
      </vt:variant>
      <vt:variant>
        <vt:i4>5</vt:i4>
      </vt:variant>
      <vt:variant>
        <vt:lpwstr>http://www.carleton.ca/equity</vt:lpwstr>
      </vt:variant>
      <vt:variant>
        <vt:lpwstr/>
      </vt:variant>
      <vt:variant>
        <vt:i4>196695</vt:i4>
      </vt:variant>
      <vt:variant>
        <vt:i4>0</vt:i4>
      </vt:variant>
      <vt:variant>
        <vt:i4>0</vt:i4>
      </vt:variant>
      <vt:variant>
        <vt:i4>5</vt:i4>
      </vt:variant>
      <vt:variant>
        <vt:lpwstr>http://www1.carleton.ca/pmc/students/dates-and-deadlines/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dc:title>
  <dc:creator>Carleton University</dc:creator>
  <cp:lastModifiedBy>lgarib</cp:lastModifiedBy>
  <cp:revision>24</cp:revision>
  <dcterms:created xsi:type="dcterms:W3CDTF">2012-08-29T15:31:00Z</dcterms:created>
  <dcterms:modified xsi:type="dcterms:W3CDTF">2012-08-30T17:02:00Z</dcterms:modified>
</cp:coreProperties>
</file>