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D5A59" w14:textId="2DF42E05" w:rsidR="00DA363B" w:rsidRPr="00122C86" w:rsidRDefault="006E0D18" w:rsidP="00C571E8">
      <w:pPr>
        <w:pStyle w:val="Heading1"/>
        <w:spacing w:before="2700" w:line="288" w:lineRule="auto"/>
        <w:ind w:left="0" w:right="-288"/>
        <w:rPr>
          <w:color w:val="D4292E"/>
          <w:spacing w:val="-2"/>
        </w:rPr>
      </w:pPr>
      <w:bookmarkStart w:id="0" w:name="_Toc219202624"/>
      <w:bookmarkStart w:id="1" w:name="_Toc231461958"/>
      <w:bookmarkStart w:id="2" w:name="_Toc231462093"/>
      <w:bookmarkStart w:id="3" w:name="_Toc231462266"/>
      <w:bookmarkStart w:id="4" w:name="_Toc233027869"/>
      <w:bookmarkStart w:id="5" w:name="_Toc233027956"/>
      <w:bookmarkStart w:id="6" w:name="_Toc233027997"/>
      <w:bookmarkStart w:id="7" w:name="_Toc233028708"/>
      <w:bookmarkStart w:id="8" w:name="_Toc233028837"/>
      <w:r w:rsidRPr="00122C86">
        <w:rPr>
          <w:color w:val="D4292E"/>
        </w:rPr>
        <w:t>Accessible</w:t>
      </w:r>
      <w:r w:rsidRPr="00122C86">
        <w:rPr>
          <w:color w:val="D4292E"/>
          <w:spacing w:val="-34"/>
        </w:rPr>
        <w:t xml:space="preserve"> </w:t>
      </w:r>
      <w:r w:rsidR="00046074" w:rsidRPr="00122C86">
        <w:rPr>
          <w:color w:val="D4292E"/>
          <w:spacing w:val="-34"/>
        </w:rPr>
        <w:t>Communication</w:t>
      </w:r>
      <w:r w:rsidRPr="00122C86">
        <w:rPr>
          <w:color w:val="D4292E"/>
        </w:rPr>
        <w:t xml:space="preserve"> </w:t>
      </w:r>
      <w:r w:rsidRPr="00122C86">
        <w:rPr>
          <w:color w:val="D4292E"/>
          <w:spacing w:val="-2"/>
        </w:rPr>
        <w:t>Guide</w:t>
      </w:r>
      <w:bookmarkEnd w:id="0"/>
      <w:bookmarkEnd w:id="1"/>
      <w:bookmarkEnd w:id="2"/>
      <w:bookmarkEnd w:id="3"/>
      <w:bookmarkEnd w:id="4"/>
      <w:bookmarkEnd w:id="5"/>
      <w:bookmarkEnd w:id="6"/>
      <w:bookmarkEnd w:id="7"/>
      <w:bookmarkEnd w:id="8"/>
    </w:p>
    <w:p w14:paraId="4291C94F" w14:textId="39E63670" w:rsidR="00DA363B" w:rsidRPr="00122C86" w:rsidRDefault="005B5002" w:rsidP="00192912">
      <w:pPr>
        <w:tabs>
          <w:tab w:val="left" w:pos="4320"/>
        </w:tabs>
        <w:spacing w:before="4900" w:after="240" w:line="314" w:lineRule="auto"/>
        <w:ind w:right="5526"/>
        <w:rPr>
          <w:rFonts w:cs="Arial"/>
          <w:b/>
          <w:bCs/>
          <w:color w:val="D4292E"/>
          <w:szCs w:val="24"/>
        </w:rPr>
      </w:pPr>
      <w:r w:rsidRPr="00122C86">
        <w:rPr>
          <w:rFonts w:cs="Arial"/>
          <w:noProof/>
        </w:rPr>
        <w:drawing>
          <wp:anchor distT="0" distB="0" distL="0" distR="0" simplePos="0" relativeHeight="251658242" behindDoc="0" locked="0" layoutInCell="1" allowOverlap="1" wp14:anchorId="34AB0BFD" wp14:editId="5959F591">
            <wp:simplePos x="0" y="0"/>
            <wp:positionH relativeFrom="page">
              <wp:posOffset>-9525</wp:posOffset>
            </wp:positionH>
            <wp:positionV relativeFrom="page">
              <wp:posOffset>8273415</wp:posOffset>
            </wp:positionV>
            <wp:extent cx="7771765" cy="1784350"/>
            <wp:effectExtent l="0" t="0" r="635" b="6350"/>
            <wp:wrapNone/>
            <wp:docPr id="1"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7771765" cy="1784350"/>
                    </a:xfrm>
                    <a:prstGeom prst="rect">
                      <a:avLst/>
                    </a:prstGeom>
                  </pic:spPr>
                </pic:pic>
              </a:graphicData>
            </a:graphic>
          </wp:anchor>
        </w:drawing>
      </w:r>
      <w:r w:rsidR="006E0D18" w:rsidRPr="00122C86">
        <w:rPr>
          <w:rFonts w:cs="Arial"/>
          <w:b/>
          <w:bCs/>
          <w:color w:val="D4292E"/>
          <w:szCs w:val="24"/>
        </w:rPr>
        <w:t>Coordinated</w:t>
      </w:r>
      <w:r w:rsidR="006E0D18" w:rsidRPr="00122C86">
        <w:rPr>
          <w:rFonts w:cs="Arial"/>
          <w:b/>
          <w:bCs/>
          <w:color w:val="D4292E"/>
          <w:spacing w:val="-17"/>
          <w:szCs w:val="24"/>
        </w:rPr>
        <w:t xml:space="preserve"> </w:t>
      </w:r>
      <w:r w:rsidR="006E0D18" w:rsidRPr="00122C86">
        <w:rPr>
          <w:rFonts w:cs="Arial"/>
          <w:b/>
          <w:bCs/>
          <w:color w:val="D4292E"/>
          <w:szCs w:val="24"/>
        </w:rPr>
        <w:t>Accessibility</w:t>
      </w:r>
      <w:r w:rsidR="006E0D18" w:rsidRPr="00122C86">
        <w:rPr>
          <w:rFonts w:cs="Arial"/>
          <w:b/>
          <w:bCs/>
          <w:color w:val="D4292E"/>
          <w:spacing w:val="-17"/>
          <w:szCs w:val="24"/>
        </w:rPr>
        <w:t xml:space="preserve"> </w:t>
      </w:r>
      <w:r w:rsidR="006E0D18" w:rsidRPr="00122C86">
        <w:rPr>
          <w:rFonts w:cs="Arial"/>
          <w:b/>
          <w:bCs/>
          <w:color w:val="D4292E"/>
          <w:szCs w:val="24"/>
        </w:rPr>
        <w:t xml:space="preserve">Strategy </w:t>
      </w:r>
      <w:r w:rsidR="00873D67">
        <w:rPr>
          <w:rFonts w:cs="Arial"/>
          <w:b/>
          <w:bCs/>
          <w:color w:val="D4292E"/>
          <w:szCs w:val="24"/>
        </w:rPr>
        <w:t>Oc</w:t>
      </w:r>
      <w:r w:rsidR="00C15AF1">
        <w:rPr>
          <w:rFonts w:cs="Arial"/>
          <w:b/>
          <w:bCs/>
          <w:color w:val="D4292E"/>
          <w:szCs w:val="24"/>
        </w:rPr>
        <w:t>tober</w:t>
      </w:r>
      <w:r w:rsidR="00331664" w:rsidRPr="00122C86">
        <w:rPr>
          <w:rFonts w:cs="Arial"/>
          <w:b/>
          <w:bCs/>
          <w:color w:val="D4292E"/>
          <w:szCs w:val="24"/>
        </w:rPr>
        <w:t xml:space="preserve"> </w:t>
      </w:r>
      <w:r w:rsidR="006E0D18" w:rsidRPr="00122C86">
        <w:rPr>
          <w:rFonts w:cs="Arial"/>
          <w:b/>
          <w:bCs/>
          <w:color w:val="D4292E"/>
          <w:szCs w:val="24"/>
        </w:rPr>
        <w:t>202</w:t>
      </w:r>
      <w:r w:rsidR="00B33691" w:rsidRPr="00122C86">
        <w:rPr>
          <w:rFonts w:cs="Arial"/>
          <w:b/>
          <w:bCs/>
          <w:color w:val="D4292E"/>
          <w:szCs w:val="24"/>
        </w:rPr>
        <w:t>6</w:t>
      </w:r>
    </w:p>
    <w:p w14:paraId="2AC3C36A" w14:textId="77777777" w:rsidR="00A82564" w:rsidRDefault="00A82564">
      <w:pPr>
        <w:spacing w:before="0" w:line="240" w:lineRule="auto"/>
        <w:rPr>
          <w:rFonts w:cs="Arial"/>
          <w:b/>
          <w:color w:val="D4292E"/>
          <w:spacing w:val="-31"/>
          <w:sz w:val="80"/>
        </w:rPr>
      </w:pPr>
      <w:r>
        <w:rPr>
          <w:rFonts w:cs="Arial"/>
          <w:b/>
          <w:color w:val="D4292E"/>
          <w:spacing w:val="-31"/>
          <w:sz w:val="80"/>
        </w:rPr>
        <w:br w:type="page"/>
      </w:r>
    </w:p>
    <w:p w14:paraId="7B48D2F7" w14:textId="33CF1775" w:rsidR="00DA363B" w:rsidRPr="00122C86" w:rsidRDefault="004061B7" w:rsidP="008C735C">
      <w:pPr>
        <w:spacing w:before="89" w:line="288" w:lineRule="auto"/>
        <w:ind w:right="1512"/>
        <w:rPr>
          <w:rFonts w:cs="Arial"/>
          <w:b/>
          <w:sz w:val="80"/>
        </w:rPr>
      </w:pPr>
      <w:r>
        <w:rPr>
          <w:rFonts w:cs="Arial"/>
          <w:b/>
          <w:color w:val="D4292E"/>
          <w:spacing w:val="-31"/>
          <w:sz w:val="80"/>
        </w:rPr>
        <w:lastRenderedPageBreak/>
        <w:t xml:space="preserve">Accessible </w:t>
      </w:r>
      <w:r w:rsidR="00D80E14" w:rsidRPr="00122C86">
        <w:rPr>
          <w:rFonts w:cs="Arial"/>
          <w:b/>
          <w:color w:val="D4292E"/>
          <w:spacing w:val="-31"/>
          <w:sz w:val="80"/>
        </w:rPr>
        <w:t>Communication</w:t>
      </w:r>
      <w:r w:rsidR="006E0D18" w:rsidRPr="00122C86">
        <w:rPr>
          <w:rFonts w:cs="Arial"/>
          <w:b/>
          <w:color w:val="D4292E"/>
          <w:spacing w:val="-32"/>
          <w:sz w:val="80"/>
        </w:rPr>
        <w:t xml:space="preserve"> </w:t>
      </w:r>
      <w:r w:rsidR="006E0D18" w:rsidRPr="00122C86">
        <w:rPr>
          <w:rFonts w:cs="Arial"/>
          <w:b/>
          <w:color w:val="D4292E"/>
          <w:spacing w:val="-2"/>
          <w:sz w:val="80"/>
        </w:rPr>
        <w:t>Guide</w:t>
      </w:r>
    </w:p>
    <w:p w14:paraId="0DE06005" w14:textId="77777777" w:rsidR="0028672E" w:rsidRPr="00122C86" w:rsidRDefault="0028672E" w:rsidP="0028672E">
      <w:pPr>
        <w:spacing w:line="300" w:lineRule="auto"/>
        <w:rPr>
          <w:rFonts w:cs="Arial"/>
        </w:rPr>
      </w:pPr>
      <w:r w:rsidRPr="00122C86">
        <w:rPr>
          <w:rFonts w:cs="Arial"/>
        </w:rPr>
        <w:t xml:space="preserve">Accessible communication means sharing information in a way that people can access, understand, and use. </w:t>
      </w:r>
    </w:p>
    <w:p w14:paraId="5A1F348F" w14:textId="77777777" w:rsidR="00E4297E" w:rsidRPr="00122C86" w:rsidRDefault="0028672E" w:rsidP="00E4297E">
      <w:pPr>
        <w:spacing w:line="300" w:lineRule="auto"/>
        <w:rPr>
          <w:rFonts w:cs="Arial"/>
        </w:rPr>
      </w:pPr>
      <w:r w:rsidRPr="00122C86">
        <w:rPr>
          <w:rFonts w:cs="Arial"/>
        </w:rPr>
        <w:t>This guide is for you if you create, edit, or share information at Carleton University. Whether you are staff, faculty, an instructor, or student, the communication choices you make can make information clearer, more inclusive, and easier to use.</w:t>
      </w:r>
      <w:r w:rsidR="001F48CB" w:rsidRPr="00122C86">
        <w:rPr>
          <w:rFonts w:cs="Arial"/>
        </w:rPr>
        <w:t xml:space="preserve"> While this guide focuses mainly on written communication, many of the principles also apply to spoken communication and other ways information is shared.</w:t>
      </w:r>
    </w:p>
    <w:p w14:paraId="18B3C5F5" w14:textId="34B68BD5" w:rsidR="0028672E" w:rsidRPr="00122C86" w:rsidRDefault="0028672E" w:rsidP="00E4297E">
      <w:pPr>
        <w:spacing w:line="300" w:lineRule="auto"/>
        <w:rPr>
          <w:rFonts w:cs="Arial"/>
        </w:rPr>
      </w:pPr>
      <w:r w:rsidRPr="00122C86">
        <w:rPr>
          <w:rFonts w:cs="Arial"/>
        </w:rPr>
        <w:t>You can use this guide when you are creating or sharing:</w:t>
      </w:r>
    </w:p>
    <w:p w14:paraId="43BE0778" w14:textId="6DEDA09A" w:rsidR="0028672E" w:rsidRPr="00122C86" w:rsidRDefault="009E615C" w:rsidP="006723C0">
      <w:pPr>
        <w:pStyle w:val="ListParagraph"/>
        <w:numPr>
          <w:ilvl w:val="0"/>
          <w:numId w:val="25"/>
        </w:numPr>
        <w:spacing w:before="70" w:line="276" w:lineRule="auto"/>
        <w:rPr>
          <w:rFonts w:cs="Arial"/>
        </w:rPr>
      </w:pPr>
      <w:r>
        <w:rPr>
          <w:rFonts w:cs="Arial"/>
        </w:rPr>
        <w:t>D</w:t>
      </w:r>
      <w:r w:rsidR="0028672E" w:rsidRPr="003A7887">
        <w:rPr>
          <w:rFonts w:cs="Arial"/>
        </w:rPr>
        <w:t>ocuments</w:t>
      </w:r>
    </w:p>
    <w:p w14:paraId="6C315AA9" w14:textId="70FDC5CB" w:rsidR="0028672E" w:rsidRPr="00122C86" w:rsidRDefault="009E615C" w:rsidP="006723C0">
      <w:pPr>
        <w:pStyle w:val="ListParagraph"/>
        <w:numPr>
          <w:ilvl w:val="0"/>
          <w:numId w:val="25"/>
        </w:numPr>
        <w:spacing w:before="70" w:line="276" w:lineRule="auto"/>
        <w:rPr>
          <w:rFonts w:cs="Arial"/>
        </w:rPr>
      </w:pPr>
      <w:r>
        <w:rPr>
          <w:rFonts w:cs="Arial"/>
        </w:rPr>
        <w:t>E</w:t>
      </w:r>
      <w:r w:rsidR="0028672E" w:rsidRPr="003A7887">
        <w:rPr>
          <w:rFonts w:cs="Arial"/>
        </w:rPr>
        <w:t>mails</w:t>
      </w:r>
    </w:p>
    <w:p w14:paraId="3C6FFDF4" w14:textId="76310320" w:rsidR="0028672E" w:rsidRPr="00122C86" w:rsidRDefault="009E615C" w:rsidP="006723C0">
      <w:pPr>
        <w:pStyle w:val="ListParagraph"/>
        <w:numPr>
          <w:ilvl w:val="0"/>
          <w:numId w:val="25"/>
        </w:numPr>
        <w:spacing w:before="70" w:line="276" w:lineRule="auto"/>
        <w:rPr>
          <w:rFonts w:cs="Arial"/>
        </w:rPr>
      </w:pPr>
      <w:r>
        <w:rPr>
          <w:rFonts w:cs="Arial"/>
        </w:rPr>
        <w:t>P</w:t>
      </w:r>
      <w:r w:rsidR="0028672E" w:rsidRPr="003A7887">
        <w:rPr>
          <w:rFonts w:cs="Arial"/>
        </w:rPr>
        <w:t>resentations</w:t>
      </w:r>
    </w:p>
    <w:p w14:paraId="2F6E5D85" w14:textId="4C555DE6" w:rsidR="0028672E" w:rsidRPr="00122C86" w:rsidRDefault="009E615C" w:rsidP="006723C0">
      <w:pPr>
        <w:pStyle w:val="ListParagraph"/>
        <w:numPr>
          <w:ilvl w:val="0"/>
          <w:numId w:val="25"/>
        </w:numPr>
        <w:spacing w:before="70" w:line="276" w:lineRule="auto"/>
        <w:rPr>
          <w:rFonts w:cs="Arial"/>
        </w:rPr>
      </w:pPr>
      <w:r>
        <w:rPr>
          <w:rFonts w:cs="Arial"/>
        </w:rPr>
        <w:t>F</w:t>
      </w:r>
      <w:r w:rsidR="0028672E" w:rsidRPr="003A7887">
        <w:rPr>
          <w:rFonts w:cs="Arial"/>
        </w:rPr>
        <w:t>orms</w:t>
      </w:r>
      <w:r w:rsidR="0028672E" w:rsidRPr="00122C86">
        <w:rPr>
          <w:rFonts w:cs="Arial"/>
        </w:rPr>
        <w:t xml:space="preserve"> and surveys</w:t>
      </w:r>
    </w:p>
    <w:p w14:paraId="38069607" w14:textId="5A29790B" w:rsidR="0028672E" w:rsidRPr="00122C86" w:rsidRDefault="009E615C" w:rsidP="006723C0">
      <w:pPr>
        <w:pStyle w:val="ListParagraph"/>
        <w:numPr>
          <w:ilvl w:val="0"/>
          <w:numId w:val="25"/>
        </w:numPr>
        <w:spacing w:before="70" w:line="276" w:lineRule="auto"/>
        <w:rPr>
          <w:rFonts w:cs="Arial"/>
        </w:rPr>
      </w:pPr>
      <w:r>
        <w:rPr>
          <w:rFonts w:cs="Arial"/>
        </w:rPr>
        <w:t>V</w:t>
      </w:r>
      <w:r w:rsidR="0028672E" w:rsidRPr="003A7887">
        <w:rPr>
          <w:rFonts w:cs="Arial"/>
        </w:rPr>
        <w:t>ideos</w:t>
      </w:r>
      <w:r w:rsidR="0028672E" w:rsidRPr="00122C86">
        <w:rPr>
          <w:rFonts w:cs="Arial"/>
        </w:rPr>
        <w:t xml:space="preserve"> and other multimedia</w:t>
      </w:r>
    </w:p>
    <w:p w14:paraId="6FB654CB" w14:textId="45C00376" w:rsidR="0028672E" w:rsidRPr="00122C86" w:rsidRDefault="009E615C" w:rsidP="006723C0">
      <w:pPr>
        <w:pStyle w:val="ListParagraph"/>
        <w:numPr>
          <w:ilvl w:val="0"/>
          <w:numId w:val="25"/>
        </w:numPr>
        <w:spacing w:before="70" w:line="276" w:lineRule="auto"/>
        <w:rPr>
          <w:rFonts w:cs="Arial"/>
        </w:rPr>
      </w:pPr>
      <w:r>
        <w:rPr>
          <w:rFonts w:cs="Arial"/>
        </w:rPr>
        <w:t>W</w:t>
      </w:r>
      <w:r w:rsidR="0028672E" w:rsidRPr="003A7887">
        <w:rPr>
          <w:rFonts w:cs="Arial"/>
        </w:rPr>
        <w:t>eb</w:t>
      </w:r>
      <w:r w:rsidR="0028672E" w:rsidRPr="00122C86">
        <w:rPr>
          <w:rFonts w:cs="Arial"/>
        </w:rPr>
        <w:t xml:space="preserve"> content</w:t>
      </w:r>
    </w:p>
    <w:p w14:paraId="40DFF02C" w14:textId="11C85C0E" w:rsidR="0028672E" w:rsidRPr="00122C86" w:rsidRDefault="009E615C" w:rsidP="006723C0">
      <w:pPr>
        <w:pStyle w:val="ListParagraph"/>
        <w:numPr>
          <w:ilvl w:val="0"/>
          <w:numId w:val="25"/>
        </w:numPr>
        <w:spacing w:before="70" w:line="276" w:lineRule="auto"/>
        <w:rPr>
          <w:rFonts w:cs="Arial"/>
        </w:rPr>
      </w:pPr>
      <w:r>
        <w:rPr>
          <w:rFonts w:cs="Arial"/>
        </w:rPr>
        <w:t>C</w:t>
      </w:r>
      <w:r w:rsidR="0028672E" w:rsidRPr="003A7887">
        <w:rPr>
          <w:rFonts w:cs="Arial"/>
        </w:rPr>
        <w:t>ourse</w:t>
      </w:r>
      <w:r w:rsidR="0028672E" w:rsidRPr="00122C86">
        <w:rPr>
          <w:rFonts w:cs="Arial"/>
        </w:rPr>
        <w:t xml:space="preserve"> materials</w:t>
      </w:r>
    </w:p>
    <w:p w14:paraId="1DBD87BD" w14:textId="77777777" w:rsidR="0028672E" w:rsidRPr="00122C86" w:rsidRDefault="0028672E" w:rsidP="0028672E">
      <w:pPr>
        <w:pStyle w:val="BodyText"/>
        <w:spacing w:before="200" w:line="300" w:lineRule="auto"/>
        <w:ind w:left="0" w:firstLine="0"/>
        <w:rPr>
          <w:rFonts w:cs="Arial"/>
        </w:rPr>
      </w:pPr>
      <w:r w:rsidRPr="00122C86">
        <w:rPr>
          <w:rFonts w:cs="Arial"/>
        </w:rPr>
        <w:t xml:space="preserve">This guide will be updated as accessibility practices, tools, and resources evolve. Please send feedback or suggestions to </w:t>
      </w:r>
      <w:hyperlink r:id="rId12">
        <w:r w:rsidRPr="00122C86">
          <w:rPr>
            <w:rFonts w:cs="Arial"/>
            <w:color w:val="0462C1"/>
            <w:u w:val="single" w:color="0462C1"/>
          </w:rPr>
          <w:t>access@carleton.ca</w:t>
        </w:r>
      </w:hyperlink>
      <w:r w:rsidRPr="00122C86">
        <w:rPr>
          <w:rFonts w:cs="Arial"/>
          <w:spacing w:val="-2"/>
        </w:rPr>
        <w:t>.</w:t>
      </w:r>
    </w:p>
    <w:p w14:paraId="20E00ECD" w14:textId="77777777" w:rsidR="00891174" w:rsidRDefault="00891174">
      <w:pPr>
        <w:spacing w:before="0" w:line="240" w:lineRule="auto"/>
        <w:rPr>
          <w:rFonts w:eastAsiaTheme="minorHAnsi" w:cs="Arial"/>
          <w:b/>
          <w:color w:val="D5292F"/>
          <w:sz w:val="76"/>
          <w:szCs w:val="48"/>
        </w:rPr>
      </w:pPr>
      <w:bookmarkStart w:id="9" w:name="_Toc219202626"/>
      <w:bookmarkStart w:id="10" w:name="_Toc219710284"/>
      <w:bookmarkStart w:id="11" w:name="_Toc219723425"/>
      <w:bookmarkStart w:id="12" w:name="_Toc219723631"/>
      <w:bookmarkStart w:id="13" w:name="_Toc231461959"/>
      <w:bookmarkStart w:id="14" w:name="_Toc231462094"/>
      <w:bookmarkStart w:id="15" w:name="_Toc231462146"/>
      <w:bookmarkStart w:id="16" w:name="_Toc231462267"/>
      <w:bookmarkStart w:id="17" w:name="_Toc233027870"/>
      <w:bookmarkStart w:id="18" w:name="_Toc233027957"/>
      <w:bookmarkStart w:id="19" w:name="_Toc233027998"/>
      <w:bookmarkStart w:id="20" w:name="_Toc233028709"/>
      <w:bookmarkStart w:id="21" w:name="_Toc233028838"/>
      <w:r>
        <w:br w:type="page"/>
      </w:r>
    </w:p>
    <w:p w14:paraId="0A85F6DB" w14:textId="31D05881" w:rsidR="00DA363B" w:rsidRPr="00122C86" w:rsidRDefault="006E0D18" w:rsidP="00382531">
      <w:pPr>
        <w:pStyle w:val="Heading2"/>
      </w:pPr>
      <w:r w:rsidRPr="00122C86">
        <w:lastRenderedPageBreak/>
        <w:t>Contents</w:t>
      </w:r>
      <w:bookmarkEnd w:id="9"/>
      <w:bookmarkEnd w:id="10"/>
      <w:bookmarkEnd w:id="11"/>
      <w:bookmarkEnd w:id="12"/>
      <w:bookmarkEnd w:id="13"/>
      <w:bookmarkEnd w:id="14"/>
      <w:bookmarkEnd w:id="15"/>
      <w:bookmarkEnd w:id="16"/>
      <w:bookmarkEnd w:id="17"/>
      <w:bookmarkEnd w:id="18"/>
      <w:bookmarkEnd w:id="19"/>
      <w:bookmarkEnd w:id="20"/>
      <w:bookmarkEnd w:id="21"/>
    </w:p>
    <w:p w14:paraId="505BD326" w14:textId="77777777" w:rsidR="00DA363B" w:rsidRPr="00122C86" w:rsidRDefault="00DA363B">
      <w:pPr>
        <w:rPr>
          <w:rFonts w:cs="Arial"/>
        </w:rPr>
        <w:sectPr w:rsidR="00DA363B" w:rsidRPr="00122C86" w:rsidSect="00703E47">
          <w:headerReference w:type="default" r:id="rId13"/>
          <w:footerReference w:type="default" r:id="rId14"/>
          <w:pgSz w:w="12240" w:h="15840"/>
          <w:pgMar w:top="1296" w:right="1152" w:bottom="2279" w:left="1152" w:header="754" w:footer="1399" w:gutter="0"/>
          <w:cols w:space="720"/>
          <w:titlePg/>
          <w:docGrid w:linePitch="326"/>
        </w:sectPr>
      </w:pPr>
    </w:p>
    <w:sdt>
      <w:sdtPr>
        <w:rPr>
          <w:rFonts w:cs="Arial"/>
          <w:sz w:val="22"/>
          <w:szCs w:val="22"/>
        </w:rPr>
        <w:id w:val="-1040116075"/>
        <w:docPartObj>
          <w:docPartGallery w:val="Table of Contents"/>
          <w:docPartUnique/>
        </w:docPartObj>
      </w:sdtPr>
      <w:sdtEndPr>
        <w:rPr>
          <w:sz w:val="24"/>
          <w:szCs w:val="24"/>
        </w:rPr>
      </w:sdtEndPr>
      <w:sdtContent>
        <w:p w14:paraId="59BFBB51" w14:textId="732F21B6" w:rsidR="00811084" w:rsidRPr="00122C86" w:rsidRDefault="00811084" w:rsidP="00811084">
          <w:pPr>
            <w:pStyle w:val="TOC1"/>
            <w:tabs>
              <w:tab w:val="right" w:leader="dot" w:pos="9926"/>
            </w:tabs>
            <w:rPr>
              <w:rFonts w:eastAsiaTheme="minorEastAsia" w:cs="Arial"/>
              <w:b w:val="0"/>
              <w:noProof/>
              <w:spacing w:val="0"/>
              <w:kern w:val="2"/>
              <w:lang w:val="en-US"/>
              <w14:ligatures w14:val="standardContextual"/>
            </w:rPr>
          </w:pPr>
          <w:r w:rsidRPr="00122C86">
            <w:rPr>
              <w:rFonts w:cs="Arial"/>
            </w:rPr>
            <w:fldChar w:fldCharType="begin"/>
          </w:r>
          <w:r w:rsidRPr="00122C86">
            <w:rPr>
              <w:rFonts w:cs="Arial"/>
            </w:rPr>
            <w:instrText xml:space="preserve"> TOC \o "1-3" \h \z \u </w:instrText>
          </w:r>
          <w:r w:rsidRPr="00122C86">
            <w:rPr>
              <w:rFonts w:cs="Arial"/>
            </w:rPr>
            <w:fldChar w:fldCharType="separate"/>
          </w:r>
          <w:hyperlink w:anchor="_Toc233028839" w:history="1">
            <w:r w:rsidRPr="00122C86">
              <w:rPr>
                <w:rStyle w:val="Hyperlink"/>
                <w:rFonts w:cs="Arial"/>
                <w:noProof/>
              </w:rPr>
              <w:t>Introduction: How to Use This Guide</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_Toc233028839 \h </w:instrText>
            </w:r>
            <w:r w:rsidRPr="00122C86">
              <w:rPr>
                <w:rFonts w:cs="Arial"/>
                <w:noProof/>
                <w:webHidden/>
              </w:rPr>
            </w:r>
            <w:r w:rsidRPr="00122C86">
              <w:rPr>
                <w:rFonts w:cs="Arial"/>
                <w:noProof/>
                <w:webHidden/>
              </w:rPr>
              <w:fldChar w:fldCharType="separate"/>
            </w:r>
            <w:r w:rsidR="00CC69A5">
              <w:rPr>
                <w:rFonts w:cs="Arial"/>
                <w:noProof/>
                <w:webHidden/>
              </w:rPr>
              <w:t>5</w:t>
            </w:r>
            <w:r w:rsidRPr="00122C86">
              <w:rPr>
                <w:rFonts w:cs="Arial"/>
                <w:noProof/>
                <w:webHidden/>
              </w:rPr>
              <w:fldChar w:fldCharType="end"/>
            </w:r>
          </w:hyperlink>
        </w:p>
        <w:p w14:paraId="2B81FF60" w14:textId="45C26CB4" w:rsidR="00811084" w:rsidRPr="00122C86" w:rsidRDefault="00811084">
          <w:pPr>
            <w:pStyle w:val="TOC2"/>
            <w:tabs>
              <w:tab w:val="right" w:leader="dot" w:pos="9926"/>
            </w:tabs>
            <w:rPr>
              <w:rFonts w:eastAsiaTheme="minorEastAsia" w:cs="Arial"/>
              <w:b w:val="0"/>
              <w:noProof/>
              <w:spacing w:val="0"/>
              <w:kern w:val="2"/>
              <w:lang w:val="en-US"/>
              <w14:ligatures w14:val="standardContextual"/>
            </w:rPr>
          </w:pPr>
          <w:hyperlink w:anchor="_Toc233028840" w:history="1">
            <w:r w:rsidRPr="00122C86">
              <w:rPr>
                <w:rStyle w:val="Hyperlink"/>
                <w:rFonts w:cs="Arial"/>
                <w:noProof/>
              </w:rPr>
              <w:t>1 Understanding Accessible Communication</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_Toc233028840 \h </w:instrText>
            </w:r>
            <w:r w:rsidRPr="00122C86">
              <w:rPr>
                <w:rFonts w:cs="Arial"/>
                <w:noProof/>
                <w:webHidden/>
              </w:rPr>
            </w:r>
            <w:r w:rsidRPr="00122C86">
              <w:rPr>
                <w:rFonts w:cs="Arial"/>
                <w:noProof/>
                <w:webHidden/>
              </w:rPr>
              <w:fldChar w:fldCharType="separate"/>
            </w:r>
            <w:r w:rsidR="00CC69A5">
              <w:rPr>
                <w:rFonts w:cs="Arial"/>
                <w:noProof/>
                <w:webHidden/>
              </w:rPr>
              <w:t>6</w:t>
            </w:r>
            <w:r w:rsidRPr="00122C86">
              <w:rPr>
                <w:rFonts w:cs="Arial"/>
                <w:noProof/>
                <w:webHidden/>
              </w:rPr>
              <w:fldChar w:fldCharType="end"/>
            </w:r>
          </w:hyperlink>
        </w:p>
        <w:p w14:paraId="352EBD66" w14:textId="4A9734C4"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41" w:history="1">
            <w:r w:rsidRPr="00122C86">
              <w:rPr>
                <w:rStyle w:val="Hyperlink"/>
                <w:rFonts w:cs="Arial"/>
                <w:noProof/>
              </w:rPr>
              <w:t>1.1 What Accessible Communication Means</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_Toc233028841 \h </w:instrText>
            </w:r>
            <w:r w:rsidRPr="00122C86">
              <w:rPr>
                <w:rFonts w:cs="Arial"/>
                <w:noProof/>
                <w:webHidden/>
              </w:rPr>
            </w:r>
            <w:r w:rsidRPr="00122C86">
              <w:rPr>
                <w:rFonts w:cs="Arial"/>
                <w:noProof/>
                <w:webHidden/>
              </w:rPr>
              <w:fldChar w:fldCharType="separate"/>
            </w:r>
            <w:r w:rsidR="00CC69A5">
              <w:rPr>
                <w:rFonts w:cs="Arial"/>
                <w:noProof/>
                <w:webHidden/>
              </w:rPr>
              <w:t>7</w:t>
            </w:r>
            <w:r w:rsidRPr="00122C86">
              <w:rPr>
                <w:rFonts w:cs="Arial"/>
                <w:noProof/>
                <w:webHidden/>
              </w:rPr>
              <w:fldChar w:fldCharType="end"/>
            </w:r>
          </w:hyperlink>
        </w:p>
        <w:p w14:paraId="5D24BC62" w14:textId="3C4E6E8C"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42" w:history="1">
            <w:r w:rsidRPr="00122C86">
              <w:rPr>
                <w:rStyle w:val="Hyperlink"/>
                <w:rFonts w:cs="Arial"/>
                <w:noProof/>
              </w:rPr>
              <w:t>1.2 Who Benefits and Your Role</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_Toc233028842 \h </w:instrText>
            </w:r>
            <w:r w:rsidRPr="00122C86">
              <w:rPr>
                <w:rFonts w:cs="Arial"/>
                <w:noProof/>
                <w:webHidden/>
              </w:rPr>
            </w:r>
            <w:r w:rsidRPr="00122C86">
              <w:rPr>
                <w:rFonts w:cs="Arial"/>
                <w:noProof/>
                <w:webHidden/>
              </w:rPr>
              <w:fldChar w:fldCharType="separate"/>
            </w:r>
            <w:r w:rsidR="00CC69A5">
              <w:rPr>
                <w:rFonts w:cs="Arial"/>
                <w:noProof/>
                <w:webHidden/>
              </w:rPr>
              <w:t>8</w:t>
            </w:r>
            <w:r w:rsidRPr="00122C86">
              <w:rPr>
                <w:rFonts w:cs="Arial"/>
                <w:noProof/>
                <w:webHidden/>
              </w:rPr>
              <w:fldChar w:fldCharType="end"/>
            </w:r>
          </w:hyperlink>
        </w:p>
        <w:p w14:paraId="655BDCA2" w14:textId="0869609F" w:rsidR="00811084" w:rsidRPr="00122C86" w:rsidRDefault="00811084">
          <w:pPr>
            <w:pStyle w:val="TOC2"/>
            <w:tabs>
              <w:tab w:val="right" w:leader="dot" w:pos="9926"/>
            </w:tabs>
            <w:rPr>
              <w:rFonts w:eastAsiaTheme="minorEastAsia" w:cs="Arial"/>
              <w:b w:val="0"/>
              <w:noProof/>
              <w:spacing w:val="0"/>
              <w:kern w:val="2"/>
              <w:lang w:val="en-US"/>
              <w14:ligatures w14:val="standardContextual"/>
            </w:rPr>
          </w:pPr>
          <w:hyperlink w:anchor="_Toc233028843" w:history="1">
            <w:r w:rsidRPr="00122C86">
              <w:rPr>
                <w:rStyle w:val="Hyperlink"/>
                <w:rFonts w:cs="Arial"/>
                <w:noProof/>
              </w:rPr>
              <w:t>2 Choosing Accessible Language</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_Toc233028843 \h </w:instrText>
            </w:r>
            <w:r w:rsidRPr="00122C86">
              <w:rPr>
                <w:rFonts w:cs="Arial"/>
                <w:noProof/>
                <w:webHidden/>
              </w:rPr>
            </w:r>
            <w:r w:rsidRPr="00122C86">
              <w:rPr>
                <w:rFonts w:cs="Arial"/>
                <w:noProof/>
                <w:webHidden/>
              </w:rPr>
              <w:fldChar w:fldCharType="separate"/>
            </w:r>
            <w:r w:rsidR="00CC69A5">
              <w:rPr>
                <w:rFonts w:cs="Arial"/>
                <w:noProof/>
                <w:webHidden/>
              </w:rPr>
              <w:t>9</w:t>
            </w:r>
            <w:r w:rsidRPr="00122C86">
              <w:rPr>
                <w:rFonts w:cs="Arial"/>
                <w:noProof/>
                <w:webHidden/>
              </w:rPr>
              <w:fldChar w:fldCharType="end"/>
            </w:r>
          </w:hyperlink>
        </w:p>
        <w:p w14:paraId="102C1550" w14:textId="6417662B"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44" w:history="1">
            <w:r w:rsidRPr="00122C86">
              <w:rPr>
                <w:rStyle w:val="Hyperlink"/>
                <w:rFonts w:cs="Arial"/>
                <w:noProof/>
              </w:rPr>
              <w:t>2.1 Plain Language</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_Toc233028844 \h </w:instrText>
            </w:r>
            <w:r w:rsidRPr="00122C86">
              <w:rPr>
                <w:rFonts w:cs="Arial"/>
                <w:noProof/>
                <w:webHidden/>
              </w:rPr>
            </w:r>
            <w:r w:rsidRPr="00122C86">
              <w:rPr>
                <w:rFonts w:cs="Arial"/>
                <w:noProof/>
                <w:webHidden/>
              </w:rPr>
              <w:fldChar w:fldCharType="separate"/>
            </w:r>
            <w:r w:rsidR="00CC69A5">
              <w:rPr>
                <w:rFonts w:cs="Arial"/>
                <w:noProof/>
                <w:webHidden/>
              </w:rPr>
              <w:t>9</w:t>
            </w:r>
            <w:r w:rsidRPr="00122C86">
              <w:rPr>
                <w:rFonts w:cs="Arial"/>
                <w:noProof/>
                <w:webHidden/>
              </w:rPr>
              <w:fldChar w:fldCharType="end"/>
            </w:r>
          </w:hyperlink>
        </w:p>
        <w:p w14:paraId="063A451B" w14:textId="77F8D0C3"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45" w:history="1">
            <w:r w:rsidRPr="00122C86">
              <w:rPr>
                <w:rStyle w:val="Hyperlink"/>
                <w:rFonts w:cs="Arial"/>
                <w:noProof/>
              </w:rPr>
              <w:t>2.2 Disability-Inclusive Language</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_Toc233028845 \h </w:instrText>
            </w:r>
            <w:r w:rsidRPr="00122C86">
              <w:rPr>
                <w:rFonts w:cs="Arial"/>
                <w:noProof/>
                <w:webHidden/>
              </w:rPr>
            </w:r>
            <w:r w:rsidRPr="00122C86">
              <w:rPr>
                <w:rFonts w:cs="Arial"/>
                <w:noProof/>
                <w:webHidden/>
              </w:rPr>
              <w:fldChar w:fldCharType="separate"/>
            </w:r>
            <w:r w:rsidR="00CC69A5">
              <w:rPr>
                <w:rFonts w:cs="Arial"/>
                <w:noProof/>
                <w:webHidden/>
              </w:rPr>
              <w:t>11</w:t>
            </w:r>
            <w:r w:rsidRPr="00122C86">
              <w:rPr>
                <w:rFonts w:cs="Arial"/>
                <w:noProof/>
                <w:webHidden/>
              </w:rPr>
              <w:fldChar w:fldCharType="end"/>
            </w:r>
          </w:hyperlink>
        </w:p>
        <w:p w14:paraId="0479C247" w14:textId="6D2BDB54" w:rsidR="00811084" w:rsidRPr="00122C86" w:rsidRDefault="00811084">
          <w:pPr>
            <w:pStyle w:val="TOC2"/>
            <w:tabs>
              <w:tab w:val="right" w:leader="dot" w:pos="9926"/>
            </w:tabs>
            <w:rPr>
              <w:rFonts w:eastAsiaTheme="minorEastAsia" w:cs="Arial"/>
              <w:b w:val="0"/>
              <w:noProof/>
              <w:spacing w:val="0"/>
              <w:kern w:val="2"/>
              <w:lang w:val="en-US"/>
              <w14:ligatures w14:val="standardContextual"/>
            </w:rPr>
          </w:pPr>
          <w:hyperlink w:anchor="_Toc233028846" w:history="1">
            <w:r w:rsidRPr="00122C86">
              <w:rPr>
                <w:rStyle w:val="Hyperlink"/>
                <w:rFonts w:cs="Arial"/>
                <w:noProof/>
              </w:rPr>
              <w:t>3 Designing Accessible Communications</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_Toc233028846 \h </w:instrText>
            </w:r>
            <w:r w:rsidRPr="00122C86">
              <w:rPr>
                <w:rFonts w:cs="Arial"/>
                <w:noProof/>
                <w:webHidden/>
              </w:rPr>
            </w:r>
            <w:r w:rsidRPr="00122C86">
              <w:rPr>
                <w:rFonts w:cs="Arial"/>
                <w:noProof/>
                <w:webHidden/>
              </w:rPr>
              <w:fldChar w:fldCharType="separate"/>
            </w:r>
            <w:r w:rsidR="00CC69A5">
              <w:rPr>
                <w:rFonts w:cs="Arial"/>
                <w:noProof/>
                <w:webHidden/>
              </w:rPr>
              <w:t>13</w:t>
            </w:r>
            <w:r w:rsidRPr="00122C86">
              <w:rPr>
                <w:rFonts w:cs="Arial"/>
                <w:noProof/>
                <w:webHidden/>
              </w:rPr>
              <w:fldChar w:fldCharType="end"/>
            </w:r>
          </w:hyperlink>
        </w:p>
        <w:p w14:paraId="4E1ECA60" w14:textId="7A2307EF"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47" w:history="1">
            <w:r w:rsidRPr="00122C86">
              <w:rPr>
                <w:rStyle w:val="Hyperlink"/>
                <w:rFonts w:cs="Arial"/>
                <w:noProof/>
              </w:rPr>
              <w:t>3.1 Structuring Content: Headings, Lists, and Organization</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_Toc233028847 \h </w:instrText>
            </w:r>
            <w:r w:rsidRPr="00122C86">
              <w:rPr>
                <w:rFonts w:cs="Arial"/>
                <w:noProof/>
                <w:webHidden/>
              </w:rPr>
            </w:r>
            <w:r w:rsidRPr="00122C86">
              <w:rPr>
                <w:rFonts w:cs="Arial"/>
                <w:noProof/>
                <w:webHidden/>
              </w:rPr>
              <w:fldChar w:fldCharType="separate"/>
            </w:r>
            <w:r w:rsidR="00CC69A5">
              <w:rPr>
                <w:rFonts w:cs="Arial"/>
                <w:noProof/>
                <w:webHidden/>
              </w:rPr>
              <w:t>14</w:t>
            </w:r>
            <w:r w:rsidRPr="00122C86">
              <w:rPr>
                <w:rFonts w:cs="Arial"/>
                <w:noProof/>
                <w:webHidden/>
              </w:rPr>
              <w:fldChar w:fldCharType="end"/>
            </w:r>
          </w:hyperlink>
        </w:p>
        <w:p w14:paraId="0E46A1A4" w14:textId="5BAF6845"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48" w:history="1">
            <w:r w:rsidRPr="00122C86">
              <w:rPr>
                <w:rStyle w:val="Hyperlink"/>
                <w:rFonts w:cs="Arial"/>
                <w:noProof/>
              </w:rPr>
              <w:t>3.2 Designing Accessible Text: Font, Layout, and Colour Contrast</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_Toc233028848 \h </w:instrText>
            </w:r>
            <w:r w:rsidRPr="00122C86">
              <w:rPr>
                <w:rFonts w:cs="Arial"/>
                <w:noProof/>
                <w:webHidden/>
              </w:rPr>
            </w:r>
            <w:r w:rsidRPr="00122C86">
              <w:rPr>
                <w:rFonts w:cs="Arial"/>
                <w:noProof/>
                <w:webHidden/>
              </w:rPr>
              <w:fldChar w:fldCharType="separate"/>
            </w:r>
            <w:r w:rsidR="00CC69A5">
              <w:rPr>
                <w:rFonts w:cs="Arial"/>
                <w:noProof/>
                <w:webHidden/>
              </w:rPr>
              <w:t>17</w:t>
            </w:r>
            <w:r w:rsidRPr="00122C86">
              <w:rPr>
                <w:rFonts w:cs="Arial"/>
                <w:noProof/>
                <w:webHidden/>
              </w:rPr>
              <w:fldChar w:fldCharType="end"/>
            </w:r>
          </w:hyperlink>
        </w:p>
        <w:p w14:paraId="46B3BF1C" w14:textId="1296EEF5"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49" w:history="1">
            <w:r w:rsidRPr="00122C86">
              <w:rPr>
                <w:rStyle w:val="Hyperlink"/>
                <w:rFonts w:cs="Arial"/>
                <w:noProof/>
              </w:rPr>
              <w:t>3.3 Writing Descriptive Links</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_Toc233028849 \h </w:instrText>
            </w:r>
            <w:r w:rsidRPr="00122C86">
              <w:rPr>
                <w:rFonts w:cs="Arial"/>
                <w:noProof/>
                <w:webHidden/>
              </w:rPr>
            </w:r>
            <w:r w:rsidRPr="00122C86">
              <w:rPr>
                <w:rFonts w:cs="Arial"/>
                <w:noProof/>
                <w:webHidden/>
              </w:rPr>
              <w:fldChar w:fldCharType="separate"/>
            </w:r>
            <w:r w:rsidR="00CC69A5">
              <w:rPr>
                <w:rFonts w:cs="Arial"/>
                <w:noProof/>
                <w:webHidden/>
              </w:rPr>
              <w:t>19</w:t>
            </w:r>
            <w:r w:rsidRPr="00122C86">
              <w:rPr>
                <w:rFonts w:cs="Arial"/>
                <w:noProof/>
                <w:webHidden/>
              </w:rPr>
              <w:fldChar w:fldCharType="end"/>
            </w:r>
          </w:hyperlink>
        </w:p>
        <w:p w14:paraId="78B7674A" w14:textId="5928690B"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50" w:history="1">
            <w:r w:rsidRPr="00122C86">
              <w:rPr>
                <w:rStyle w:val="Hyperlink"/>
                <w:rFonts w:cs="Arial"/>
                <w:noProof/>
              </w:rPr>
              <w:t>3.4 Creating Accessible Tables</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_Toc233028850 \h </w:instrText>
            </w:r>
            <w:r w:rsidRPr="00122C86">
              <w:rPr>
                <w:rFonts w:cs="Arial"/>
                <w:noProof/>
                <w:webHidden/>
              </w:rPr>
            </w:r>
            <w:r w:rsidRPr="00122C86">
              <w:rPr>
                <w:rFonts w:cs="Arial"/>
                <w:noProof/>
                <w:webHidden/>
              </w:rPr>
              <w:fldChar w:fldCharType="separate"/>
            </w:r>
            <w:r w:rsidR="00CC69A5">
              <w:rPr>
                <w:rFonts w:cs="Arial"/>
                <w:noProof/>
                <w:webHidden/>
              </w:rPr>
              <w:t>20</w:t>
            </w:r>
            <w:r w:rsidRPr="00122C86">
              <w:rPr>
                <w:rFonts w:cs="Arial"/>
                <w:noProof/>
                <w:webHidden/>
              </w:rPr>
              <w:fldChar w:fldCharType="end"/>
            </w:r>
          </w:hyperlink>
        </w:p>
        <w:p w14:paraId="2F028515" w14:textId="7652BE49"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51" w:history="1">
            <w:r w:rsidRPr="00122C86">
              <w:rPr>
                <w:rStyle w:val="Hyperlink"/>
                <w:rFonts w:cs="Arial"/>
                <w:noProof/>
              </w:rPr>
              <w:t>3.5 Writing Effective Alt Text</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_Toc233028851 \h </w:instrText>
            </w:r>
            <w:r w:rsidRPr="00122C86">
              <w:rPr>
                <w:rFonts w:cs="Arial"/>
                <w:noProof/>
                <w:webHidden/>
              </w:rPr>
            </w:r>
            <w:r w:rsidRPr="00122C86">
              <w:rPr>
                <w:rFonts w:cs="Arial"/>
                <w:noProof/>
                <w:webHidden/>
              </w:rPr>
              <w:fldChar w:fldCharType="separate"/>
            </w:r>
            <w:r w:rsidR="00CC69A5">
              <w:rPr>
                <w:rFonts w:cs="Arial"/>
                <w:noProof/>
                <w:webHidden/>
              </w:rPr>
              <w:t>21</w:t>
            </w:r>
            <w:r w:rsidRPr="00122C86">
              <w:rPr>
                <w:rFonts w:cs="Arial"/>
                <w:noProof/>
                <w:webHidden/>
              </w:rPr>
              <w:fldChar w:fldCharType="end"/>
            </w:r>
          </w:hyperlink>
        </w:p>
        <w:p w14:paraId="0EB85292" w14:textId="1BBDD684"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52" w:history="1">
            <w:r w:rsidRPr="00122C86">
              <w:rPr>
                <w:rStyle w:val="Hyperlink"/>
                <w:rFonts w:cs="Arial"/>
                <w:noProof/>
              </w:rPr>
              <w:t>3.6 Providing Alternate Formats</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_Toc233028852 \h </w:instrText>
            </w:r>
            <w:r w:rsidRPr="00122C86">
              <w:rPr>
                <w:rFonts w:cs="Arial"/>
                <w:noProof/>
                <w:webHidden/>
              </w:rPr>
            </w:r>
            <w:r w:rsidRPr="00122C86">
              <w:rPr>
                <w:rFonts w:cs="Arial"/>
                <w:noProof/>
                <w:webHidden/>
              </w:rPr>
              <w:fldChar w:fldCharType="separate"/>
            </w:r>
            <w:r w:rsidR="00CC69A5">
              <w:rPr>
                <w:rFonts w:cs="Arial"/>
                <w:noProof/>
                <w:webHidden/>
              </w:rPr>
              <w:t>22</w:t>
            </w:r>
            <w:r w:rsidRPr="00122C86">
              <w:rPr>
                <w:rFonts w:cs="Arial"/>
                <w:noProof/>
                <w:webHidden/>
              </w:rPr>
              <w:fldChar w:fldCharType="end"/>
            </w:r>
          </w:hyperlink>
        </w:p>
        <w:p w14:paraId="504459A5" w14:textId="3F326F44"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53" w:history="1">
            <w:r w:rsidRPr="00122C86">
              <w:rPr>
                <w:rStyle w:val="Hyperlink"/>
                <w:rFonts w:cs="Arial"/>
                <w:noProof/>
              </w:rPr>
              <w:t>3.7 Understanding Assistive Technologies</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_Toc233028853 \h </w:instrText>
            </w:r>
            <w:r w:rsidRPr="00122C86">
              <w:rPr>
                <w:rFonts w:cs="Arial"/>
                <w:noProof/>
                <w:webHidden/>
              </w:rPr>
            </w:r>
            <w:r w:rsidRPr="00122C86">
              <w:rPr>
                <w:rFonts w:cs="Arial"/>
                <w:noProof/>
                <w:webHidden/>
              </w:rPr>
              <w:fldChar w:fldCharType="separate"/>
            </w:r>
            <w:r w:rsidR="00CC69A5">
              <w:rPr>
                <w:rFonts w:cs="Arial"/>
                <w:noProof/>
                <w:webHidden/>
              </w:rPr>
              <w:t>23</w:t>
            </w:r>
            <w:r w:rsidRPr="00122C86">
              <w:rPr>
                <w:rFonts w:cs="Arial"/>
                <w:noProof/>
                <w:webHidden/>
              </w:rPr>
              <w:fldChar w:fldCharType="end"/>
            </w:r>
          </w:hyperlink>
        </w:p>
        <w:p w14:paraId="692FE807" w14:textId="6480C883" w:rsidR="00811084" w:rsidRPr="00122C86" w:rsidRDefault="00811084">
          <w:pPr>
            <w:pStyle w:val="TOC2"/>
            <w:tabs>
              <w:tab w:val="right" w:leader="dot" w:pos="9926"/>
            </w:tabs>
            <w:rPr>
              <w:rFonts w:eastAsiaTheme="minorEastAsia" w:cs="Arial"/>
              <w:b w:val="0"/>
              <w:noProof/>
              <w:spacing w:val="0"/>
              <w:kern w:val="2"/>
              <w:lang w:val="en-US"/>
              <w14:ligatures w14:val="standardContextual"/>
            </w:rPr>
          </w:pPr>
          <w:hyperlink w:anchor="_Toc233028854" w:history="1">
            <w:r w:rsidRPr="00122C86">
              <w:rPr>
                <w:rStyle w:val="Hyperlink"/>
                <w:rFonts w:cs="Arial"/>
                <w:bCs/>
                <w:noProof/>
              </w:rPr>
              <w:t>4 Sharing Your Accessible Communications</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_Toc233028854 \h </w:instrText>
            </w:r>
            <w:r w:rsidRPr="00122C86">
              <w:rPr>
                <w:rFonts w:cs="Arial"/>
                <w:noProof/>
                <w:webHidden/>
              </w:rPr>
            </w:r>
            <w:r w:rsidRPr="00122C86">
              <w:rPr>
                <w:rFonts w:cs="Arial"/>
                <w:noProof/>
                <w:webHidden/>
              </w:rPr>
              <w:fldChar w:fldCharType="separate"/>
            </w:r>
            <w:r w:rsidR="00CC69A5">
              <w:rPr>
                <w:rFonts w:cs="Arial"/>
                <w:noProof/>
                <w:webHidden/>
              </w:rPr>
              <w:t>25</w:t>
            </w:r>
            <w:r w:rsidRPr="00122C86">
              <w:rPr>
                <w:rFonts w:cs="Arial"/>
                <w:noProof/>
                <w:webHidden/>
              </w:rPr>
              <w:fldChar w:fldCharType="end"/>
            </w:r>
          </w:hyperlink>
        </w:p>
        <w:p w14:paraId="6DE5539E" w14:textId="337C6F6C" w:rsidR="00811084" w:rsidRPr="00122C86" w:rsidRDefault="00811084">
          <w:pPr>
            <w:pStyle w:val="TOC2"/>
            <w:tabs>
              <w:tab w:val="right" w:leader="dot" w:pos="9926"/>
            </w:tabs>
            <w:rPr>
              <w:rFonts w:eastAsiaTheme="minorEastAsia" w:cs="Arial"/>
              <w:b w:val="0"/>
              <w:noProof/>
              <w:spacing w:val="0"/>
              <w:kern w:val="2"/>
              <w:lang w:val="en-US"/>
              <w14:ligatures w14:val="standardContextual"/>
            </w:rPr>
          </w:pPr>
          <w:hyperlink w:anchor="_Toc233028855" w:history="1">
            <w:r w:rsidRPr="00122C86">
              <w:rPr>
                <w:rStyle w:val="Hyperlink"/>
                <w:rFonts w:cs="Arial"/>
                <w:noProof/>
              </w:rPr>
              <w:t>5 Accessing Resources</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_Toc233028855 \h </w:instrText>
            </w:r>
            <w:r w:rsidRPr="00122C86">
              <w:rPr>
                <w:rFonts w:cs="Arial"/>
                <w:noProof/>
                <w:webHidden/>
              </w:rPr>
            </w:r>
            <w:r w:rsidRPr="00122C86">
              <w:rPr>
                <w:rFonts w:cs="Arial"/>
                <w:noProof/>
                <w:webHidden/>
              </w:rPr>
              <w:fldChar w:fldCharType="separate"/>
            </w:r>
            <w:r w:rsidR="00CC69A5">
              <w:rPr>
                <w:rFonts w:cs="Arial"/>
                <w:noProof/>
                <w:webHidden/>
              </w:rPr>
              <w:t>27</w:t>
            </w:r>
            <w:r w:rsidRPr="00122C86">
              <w:rPr>
                <w:rFonts w:cs="Arial"/>
                <w:noProof/>
                <w:webHidden/>
              </w:rPr>
              <w:fldChar w:fldCharType="end"/>
            </w:r>
          </w:hyperlink>
        </w:p>
        <w:p w14:paraId="11C5D700" w14:textId="7B33D97B"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56" w:history="1">
            <w:r w:rsidRPr="00122C86">
              <w:rPr>
                <w:rStyle w:val="Hyperlink"/>
                <w:rFonts w:cs="Arial"/>
                <w:noProof/>
              </w:rPr>
              <w:t>Choosing Accessible Language</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_Toc233028856 \h </w:instrText>
            </w:r>
            <w:r w:rsidRPr="00122C86">
              <w:rPr>
                <w:rFonts w:cs="Arial"/>
                <w:noProof/>
                <w:webHidden/>
              </w:rPr>
            </w:r>
            <w:r w:rsidRPr="00122C86">
              <w:rPr>
                <w:rFonts w:cs="Arial"/>
                <w:noProof/>
                <w:webHidden/>
              </w:rPr>
              <w:fldChar w:fldCharType="separate"/>
            </w:r>
            <w:r w:rsidR="00CC69A5">
              <w:rPr>
                <w:rFonts w:cs="Arial"/>
                <w:noProof/>
                <w:webHidden/>
              </w:rPr>
              <w:t>27</w:t>
            </w:r>
            <w:r w:rsidRPr="00122C86">
              <w:rPr>
                <w:rFonts w:cs="Arial"/>
                <w:noProof/>
                <w:webHidden/>
              </w:rPr>
              <w:fldChar w:fldCharType="end"/>
            </w:r>
          </w:hyperlink>
        </w:p>
        <w:p w14:paraId="6DD5E58D" w14:textId="1FD96451"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57" w:history="1">
            <w:r w:rsidRPr="00122C86">
              <w:rPr>
                <w:rStyle w:val="Hyperlink"/>
                <w:rFonts w:cs="Arial"/>
                <w:noProof/>
              </w:rPr>
              <w:t>Designing Accessible Documents</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_Toc233028857 \h </w:instrText>
            </w:r>
            <w:r w:rsidRPr="00122C86">
              <w:rPr>
                <w:rFonts w:cs="Arial"/>
                <w:noProof/>
                <w:webHidden/>
              </w:rPr>
            </w:r>
            <w:r w:rsidRPr="00122C86">
              <w:rPr>
                <w:rFonts w:cs="Arial"/>
                <w:noProof/>
                <w:webHidden/>
              </w:rPr>
              <w:fldChar w:fldCharType="separate"/>
            </w:r>
            <w:r w:rsidR="00CC69A5">
              <w:rPr>
                <w:rFonts w:cs="Arial"/>
                <w:noProof/>
                <w:webHidden/>
              </w:rPr>
              <w:t>28</w:t>
            </w:r>
            <w:r w:rsidRPr="00122C86">
              <w:rPr>
                <w:rFonts w:cs="Arial"/>
                <w:noProof/>
                <w:webHidden/>
              </w:rPr>
              <w:fldChar w:fldCharType="end"/>
            </w:r>
          </w:hyperlink>
        </w:p>
        <w:p w14:paraId="41D44829" w14:textId="57C8BF1F"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58" w:history="1">
            <w:r w:rsidRPr="00122C86">
              <w:rPr>
                <w:rStyle w:val="Hyperlink"/>
                <w:rFonts w:cs="Arial"/>
                <w:noProof/>
              </w:rPr>
              <w:t>Creating Accessible Content with Specific Tools</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_Toc233028858 \h </w:instrText>
            </w:r>
            <w:r w:rsidRPr="00122C86">
              <w:rPr>
                <w:rFonts w:cs="Arial"/>
                <w:noProof/>
                <w:webHidden/>
              </w:rPr>
            </w:r>
            <w:r w:rsidRPr="00122C86">
              <w:rPr>
                <w:rFonts w:cs="Arial"/>
                <w:noProof/>
                <w:webHidden/>
              </w:rPr>
              <w:fldChar w:fldCharType="separate"/>
            </w:r>
            <w:r w:rsidR="00CC69A5">
              <w:rPr>
                <w:rFonts w:cs="Arial"/>
                <w:noProof/>
                <w:webHidden/>
              </w:rPr>
              <w:t>30</w:t>
            </w:r>
            <w:r w:rsidRPr="00122C86">
              <w:rPr>
                <w:rFonts w:cs="Arial"/>
                <w:noProof/>
                <w:webHidden/>
              </w:rPr>
              <w:fldChar w:fldCharType="end"/>
            </w:r>
          </w:hyperlink>
        </w:p>
        <w:p w14:paraId="07E12324" w14:textId="714AFFD7"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59" w:history="1">
            <w:r w:rsidRPr="00122C86">
              <w:rPr>
                <w:rStyle w:val="Hyperlink"/>
                <w:rFonts w:cs="Arial"/>
                <w:noProof/>
              </w:rPr>
              <w:t>Training and Support</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_Toc233028859 \h </w:instrText>
            </w:r>
            <w:r w:rsidRPr="00122C86">
              <w:rPr>
                <w:rFonts w:cs="Arial"/>
                <w:noProof/>
                <w:webHidden/>
              </w:rPr>
            </w:r>
            <w:r w:rsidRPr="00122C86">
              <w:rPr>
                <w:rFonts w:cs="Arial"/>
                <w:noProof/>
                <w:webHidden/>
              </w:rPr>
              <w:fldChar w:fldCharType="separate"/>
            </w:r>
            <w:r w:rsidR="00CC69A5">
              <w:rPr>
                <w:rFonts w:cs="Arial"/>
                <w:noProof/>
                <w:webHidden/>
              </w:rPr>
              <w:t>34</w:t>
            </w:r>
            <w:r w:rsidRPr="00122C86">
              <w:rPr>
                <w:rFonts w:cs="Arial"/>
                <w:noProof/>
                <w:webHidden/>
              </w:rPr>
              <w:fldChar w:fldCharType="end"/>
            </w:r>
          </w:hyperlink>
        </w:p>
        <w:p w14:paraId="630DD22D" w14:textId="2E3795BD" w:rsidR="00811084" w:rsidRPr="00122C86" w:rsidRDefault="00811084">
          <w:pPr>
            <w:pStyle w:val="TOC2"/>
            <w:tabs>
              <w:tab w:val="right" w:leader="dot" w:pos="9926"/>
            </w:tabs>
            <w:rPr>
              <w:rFonts w:eastAsiaTheme="minorEastAsia" w:cs="Arial"/>
              <w:b w:val="0"/>
              <w:noProof/>
              <w:spacing w:val="0"/>
              <w:kern w:val="2"/>
              <w:lang w:val="en-US"/>
              <w14:ligatures w14:val="standardContextual"/>
            </w:rPr>
          </w:pPr>
          <w:hyperlink w:anchor="_Toc233028860" w:history="1">
            <w:r w:rsidRPr="00122C86">
              <w:rPr>
                <w:rStyle w:val="Hyperlink"/>
                <w:rFonts w:cs="Arial"/>
                <w:bCs/>
                <w:noProof/>
              </w:rPr>
              <w:t>Appendix: Creating Accessible Content with Specific Tools</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_Toc233028860 \h </w:instrText>
            </w:r>
            <w:r w:rsidRPr="00122C86">
              <w:rPr>
                <w:rFonts w:cs="Arial"/>
                <w:noProof/>
                <w:webHidden/>
              </w:rPr>
            </w:r>
            <w:r w:rsidRPr="00122C86">
              <w:rPr>
                <w:rFonts w:cs="Arial"/>
                <w:noProof/>
                <w:webHidden/>
              </w:rPr>
              <w:fldChar w:fldCharType="separate"/>
            </w:r>
            <w:r w:rsidR="00CC69A5">
              <w:rPr>
                <w:rFonts w:cs="Arial"/>
                <w:noProof/>
                <w:webHidden/>
              </w:rPr>
              <w:t>35</w:t>
            </w:r>
            <w:r w:rsidRPr="00122C86">
              <w:rPr>
                <w:rFonts w:cs="Arial"/>
                <w:noProof/>
                <w:webHidden/>
              </w:rPr>
              <w:fldChar w:fldCharType="end"/>
            </w:r>
          </w:hyperlink>
        </w:p>
        <w:p w14:paraId="2444E7BC" w14:textId="231ECAED"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61" w:history="1">
            <w:r w:rsidRPr="00122C86">
              <w:rPr>
                <w:rStyle w:val="Hyperlink"/>
                <w:rFonts w:cs="Arial"/>
                <w:noProof/>
              </w:rPr>
              <w:t>Accessible Documents (Word)</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_Toc233028861 \h </w:instrText>
            </w:r>
            <w:r w:rsidRPr="00122C86">
              <w:rPr>
                <w:rFonts w:cs="Arial"/>
                <w:noProof/>
                <w:webHidden/>
              </w:rPr>
            </w:r>
            <w:r w:rsidRPr="00122C86">
              <w:rPr>
                <w:rFonts w:cs="Arial"/>
                <w:noProof/>
                <w:webHidden/>
              </w:rPr>
              <w:fldChar w:fldCharType="separate"/>
            </w:r>
            <w:r w:rsidR="00CC69A5">
              <w:rPr>
                <w:rFonts w:cs="Arial"/>
                <w:noProof/>
                <w:webHidden/>
              </w:rPr>
              <w:t>36</w:t>
            </w:r>
            <w:r w:rsidRPr="00122C86">
              <w:rPr>
                <w:rFonts w:cs="Arial"/>
                <w:noProof/>
                <w:webHidden/>
              </w:rPr>
              <w:fldChar w:fldCharType="end"/>
            </w:r>
          </w:hyperlink>
        </w:p>
        <w:p w14:paraId="027AD38B" w14:textId="0572314D"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62" w:history="1">
            <w:r w:rsidRPr="00122C86">
              <w:rPr>
                <w:rStyle w:val="Hyperlink"/>
                <w:rFonts w:cs="Arial"/>
                <w:noProof/>
              </w:rPr>
              <w:t>Accessible Presentations (PowerPoint)</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_Toc233028862 \h </w:instrText>
            </w:r>
            <w:r w:rsidRPr="00122C86">
              <w:rPr>
                <w:rFonts w:cs="Arial"/>
                <w:noProof/>
                <w:webHidden/>
              </w:rPr>
            </w:r>
            <w:r w:rsidRPr="00122C86">
              <w:rPr>
                <w:rFonts w:cs="Arial"/>
                <w:noProof/>
                <w:webHidden/>
              </w:rPr>
              <w:fldChar w:fldCharType="separate"/>
            </w:r>
            <w:r w:rsidR="00CC69A5">
              <w:rPr>
                <w:rFonts w:cs="Arial"/>
                <w:noProof/>
                <w:webHidden/>
              </w:rPr>
              <w:t>37</w:t>
            </w:r>
            <w:r w:rsidRPr="00122C86">
              <w:rPr>
                <w:rFonts w:cs="Arial"/>
                <w:noProof/>
                <w:webHidden/>
              </w:rPr>
              <w:fldChar w:fldCharType="end"/>
            </w:r>
          </w:hyperlink>
        </w:p>
        <w:p w14:paraId="3D123079" w14:textId="328E1599"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63" w:history="1">
            <w:r w:rsidRPr="00122C86">
              <w:rPr>
                <w:rStyle w:val="Hyperlink"/>
                <w:rFonts w:cs="Arial"/>
                <w:noProof/>
              </w:rPr>
              <w:t>Accessible Spreadsheets (Excel)</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_Toc233028863 \h </w:instrText>
            </w:r>
            <w:r w:rsidRPr="00122C86">
              <w:rPr>
                <w:rFonts w:cs="Arial"/>
                <w:noProof/>
                <w:webHidden/>
              </w:rPr>
            </w:r>
            <w:r w:rsidRPr="00122C86">
              <w:rPr>
                <w:rFonts w:cs="Arial"/>
                <w:noProof/>
                <w:webHidden/>
              </w:rPr>
              <w:fldChar w:fldCharType="separate"/>
            </w:r>
            <w:r w:rsidR="00CC69A5">
              <w:rPr>
                <w:rFonts w:cs="Arial"/>
                <w:noProof/>
                <w:webHidden/>
              </w:rPr>
              <w:t>38</w:t>
            </w:r>
            <w:r w:rsidRPr="00122C86">
              <w:rPr>
                <w:rFonts w:cs="Arial"/>
                <w:noProof/>
                <w:webHidden/>
              </w:rPr>
              <w:fldChar w:fldCharType="end"/>
            </w:r>
          </w:hyperlink>
        </w:p>
        <w:p w14:paraId="7DDA558B" w14:textId="1E09BAC3"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64" w:history="1">
            <w:r w:rsidRPr="00122C86">
              <w:rPr>
                <w:rStyle w:val="Hyperlink"/>
                <w:rFonts w:cs="Arial"/>
                <w:noProof/>
              </w:rPr>
              <w:t>Accessible Emails (Outlook)</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_Toc233028864 \h </w:instrText>
            </w:r>
            <w:r w:rsidRPr="00122C86">
              <w:rPr>
                <w:rFonts w:cs="Arial"/>
                <w:noProof/>
                <w:webHidden/>
              </w:rPr>
            </w:r>
            <w:r w:rsidRPr="00122C86">
              <w:rPr>
                <w:rFonts w:cs="Arial"/>
                <w:noProof/>
                <w:webHidden/>
              </w:rPr>
              <w:fldChar w:fldCharType="separate"/>
            </w:r>
            <w:r w:rsidR="00CC69A5">
              <w:rPr>
                <w:rFonts w:cs="Arial"/>
                <w:noProof/>
                <w:webHidden/>
              </w:rPr>
              <w:t>39</w:t>
            </w:r>
            <w:r w:rsidRPr="00122C86">
              <w:rPr>
                <w:rFonts w:cs="Arial"/>
                <w:noProof/>
                <w:webHidden/>
              </w:rPr>
              <w:fldChar w:fldCharType="end"/>
            </w:r>
          </w:hyperlink>
        </w:p>
        <w:p w14:paraId="3C10A032" w14:textId="4BCCF890"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65" w:history="1">
            <w:r w:rsidRPr="00122C86">
              <w:rPr>
                <w:rStyle w:val="Hyperlink"/>
                <w:rFonts w:cs="Arial"/>
                <w:noProof/>
              </w:rPr>
              <w:t>Accessible Meetings (Teams and Zoom)</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_Toc233028865 \h </w:instrText>
            </w:r>
            <w:r w:rsidRPr="00122C86">
              <w:rPr>
                <w:rFonts w:cs="Arial"/>
                <w:noProof/>
                <w:webHidden/>
              </w:rPr>
            </w:r>
            <w:r w:rsidRPr="00122C86">
              <w:rPr>
                <w:rFonts w:cs="Arial"/>
                <w:noProof/>
                <w:webHidden/>
              </w:rPr>
              <w:fldChar w:fldCharType="separate"/>
            </w:r>
            <w:r w:rsidR="00CC69A5">
              <w:rPr>
                <w:rFonts w:cs="Arial"/>
                <w:noProof/>
                <w:webHidden/>
              </w:rPr>
              <w:t>40</w:t>
            </w:r>
            <w:r w:rsidRPr="00122C86">
              <w:rPr>
                <w:rFonts w:cs="Arial"/>
                <w:noProof/>
                <w:webHidden/>
              </w:rPr>
              <w:fldChar w:fldCharType="end"/>
            </w:r>
          </w:hyperlink>
        </w:p>
        <w:p w14:paraId="64DE6AD0" w14:textId="22DE07F8"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66" w:history="1">
            <w:r w:rsidRPr="00122C86">
              <w:rPr>
                <w:rStyle w:val="Hyperlink"/>
                <w:rFonts w:cs="Arial"/>
                <w:noProof/>
              </w:rPr>
              <w:t>Accessible PDFs</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_Toc233028866 \h </w:instrText>
            </w:r>
            <w:r w:rsidRPr="00122C86">
              <w:rPr>
                <w:rFonts w:cs="Arial"/>
                <w:noProof/>
                <w:webHidden/>
              </w:rPr>
            </w:r>
            <w:r w:rsidRPr="00122C86">
              <w:rPr>
                <w:rFonts w:cs="Arial"/>
                <w:noProof/>
                <w:webHidden/>
              </w:rPr>
              <w:fldChar w:fldCharType="separate"/>
            </w:r>
            <w:r w:rsidR="00CC69A5">
              <w:rPr>
                <w:rFonts w:cs="Arial"/>
                <w:noProof/>
                <w:webHidden/>
              </w:rPr>
              <w:t>41</w:t>
            </w:r>
            <w:r w:rsidRPr="00122C86">
              <w:rPr>
                <w:rFonts w:cs="Arial"/>
                <w:noProof/>
                <w:webHidden/>
              </w:rPr>
              <w:fldChar w:fldCharType="end"/>
            </w:r>
          </w:hyperlink>
        </w:p>
        <w:p w14:paraId="43B4A6CC" w14:textId="4A3462D3"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67" w:history="1">
            <w:r w:rsidRPr="00122C86">
              <w:rPr>
                <w:rStyle w:val="Hyperlink"/>
                <w:rFonts w:cs="Arial"/>
                <w:noProof/>
              </w:rPr>
              <w:t>Accessible Forms and Surveys</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_Toc233028867 \h </w:instrText>
            </w:r>
            <w:r w:rsidRPr="00122C86">
              <w:rPr>
                <w:rFonts w:cs="Arial"/>
                <w:noProof/>
                <w:webHidden/>
              </w:rPr>
            </w:r>
            <w:r w:rsidRPr="00122C86">
              <w:rPr>
                <w:rFonts w:cs="Arial"/>
                <w:noProof/>
                <w:webHidden/>
              </w:rPr>
              <w:fldChar w:fldCharType="separate"/>
            </w:r>
            <w:r w:rsidR="00CC69A5">
              <w:rPr>
                <w:rFonts w:cs="Arial"/>
                <w:noProof/>
                <w:webHidden/>
              </w:rPr>
              <w:t>42</w:t>
            </w:r>
            <w:r w:rsidRPr="00122C86">
              <w:rPr>
                <w:rFonts w:cs="Arial"/>
                <w:noProof/>
                <w:webHidden/>
              </w:rPr>
              <w:fldChar w:fldCharType="end"/>
            </w:r>
          </w:hyperlink>
        </w:p>
        <w:p w14:paraId="046FB5E8" w14:textId="36D418B7"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68" w:history="1">
            <w:r w:rsidRPr="00122C86">
              <w:rPr>
                <w:rStyle w:val="Hyperlink"/>
                <w:rFonts w:cs="Arial"/>
                <w:noProof/>
              </w:rPr>
              <w:t>Accessible Videos</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_Toc233028868 \h </w:instrText>
            </w:r>
            <w:r w:rsidRPr="00122C86">
              <w:rPr>
                <w:rFonts w:cs="Arial"/>
                <w:noProof/>
                <w:webHidden/>
              </w:rPr>
            </w:r>
            <w:r w:rsidRPr="00122C86">
              <w:rPr>
                <w:rFonts w:cs="Arial"/>
                <w:noProof/>
                <w:webHidden/>
              </w:rPr>
              <w:fldChar w:fldCharType="separate"/>
            </w:r>
            <w:r w:rsidR="00CC69A5">
              <w:rPr>
                <w:rFonts w:cs="Arial"/>
                <w:noProof/>
                <w:webHidden/>
              </w:rPr>
              <w:t>43</w:t>
            </w:r>
            <w:r w:rsidRPr="00122C86">
              <w:rPr>
                <w:rFonts w:cs="Arial"/>
                <w:noProof/>
                <w:webHidden/>
              </w:rPr>
              <w:fldChar w:fldCharType="end"/>
            </w:r>
          </w:hyperlink>
        </w:p>
        <w:p w14:paraId="4CA237EF" w14:textId="57568C35"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69" w:history="1">
            <w:r w:rsidRPr="00122C86">
              <w:rPr>
                <w:rStyle w:val="Hyperlink"/>
                <w:rFonts w:cs="Arial"/>
                <w:noProof/>
              </w:rPr>
              <w:t>Accessible Web Content</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_Toc233028869 \h </w:instrText>
            </w:r>
            <w:r w:rsidRPr="00122C86">
              <w:rPr>
                <w:rFonts w:cs="Arial"/>
                <w:noProof/>
                <w:webHidden/>
              </w:rPr>
            </w:r>
            <w:r w:rsidRPr="00122C86">
              <w:rPr>
                <w:rFonts w:cs="Arial"/>
                <w:noProof/>
                <w:webHidden/>
              </w:rPr>
              <w:fldChar w:fldCharType="separate"/>
            </w:r>
            <w:r w:rsidR="00CC69A5">
              <w:rPr>
                <w:rFonts w:cs="Arial"/>
                <w:noProof/>
                <w:webHidden/>
              </w:rPr>
              <w:t>44</w:t>
            </w:r>
            <w:r w:rsidRPr="00122C86">
              <w:rPr>
                <w:rFonts w:cs="Arial"/>
                <w:noProof/>
                <w:webHidden/>
              </w:rPr>
              <w:fldChar w:fldCharType="end"/>
            </w:r>
          </w:hyperlink>
        </w:p>
        <w:p w14:paraId="06489D93" w14:textId="3C777F33" w:rsidR="00811084" w:rsidRPr="00122C86" w:rsidRDefault="00811084">
          <w:pPr>
            <w:pStyle w:val="TOC3"/>
            <w:tabs>
              <w:tab w:val="right" w:leader="dot" w:pos="9926"/>
            </w:tabs>
            <w:rPr>
              <w:rFonts w:eastAsiaTheme="minorEastAsia" w:cs="Arial"/>
              <w:noProof/>
              <w:spacing w:val="0"/>
              <w:kern w:val="2"/>
              <w:lang w:val="en-US"/>
              <w14:ligatures w14:val="standardContextual"/>
            </w:rPr>
          </w:pPr>
          <w:hyperlink w:anchor="_Toc233028870" w:history="1">
            <w:r w:rsidRPr="00122C86">
              <w:rPr>
                <w:rStyle w:val="Hyperlink"/>
                <w:rFonts w:cs="Arial"/>
                <w:noProof/>
              </w:rPr>
              <w:t>Accessible Brightspace</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_Toc233028870 \h </w:instrText>
            </w:r>
            <w:r w:rsidRPr="00122C86">
              <w:rPr>
                <w:rFonts w:cs="Arial"/>
                <w:noProof/>
                <w:webHidden/>
              </w:rPr>
            </w:r>
            <w:r w:rsidRPr="00122C86">
              <w:rPr>
                <w:rFonts w:cs="Arial"/>
                <w:noProof/>
                <w:webHidden/>
              </w:rPr>
              <w:fldChar w:fldCharType="separate"/>
            </w:r>
            <w:r w:rsidR="00CC69A5">
              <w:rPr>
                <w:rFonts w:cs="Arial"/>
                <w:noProof/>
                <w:webHidden/>
              </w:rPr>
              <w:t>45</w:t>
            </w:r>
            <w:r w:rsidRPr="00122C86">
              <w:rPr>
                <w:rFonts w:cs="Arial"/>
                <w:noProof/>
                <w:webHidden/>
              </w:rPr>
              <w:fldChar w:fldCharType="end"/>
            </w:r>
          </w:hyperlink>
        </w:p>
        <w:p w14:paraId="2AD1CA66" w14:textId="5BD6813E" w:rsidR="00811084" w:rsidRPr="00122C86" w:rsidRDefault="00811084">
          <w:pPr>
            <w:pStyle w:val="TOC2"/>
            <w:tabs>
              <w:tab w:val="right" w:leader="dot" w:pos="9926"/>
            </w:tabs>
            <w:rPr>
              <w:rFonts w:eastAsiaTheme="minorEastAsia" w:cs="Arial"/>
              <w:b w:val="0"/>
              <w:noProof/>
              <w:spacing w:val="0"/>
              <w:kern w:val="2"/>
              <w:lang w:val="en-US"/>
              <w14:ligatures w14:val="standardContextual"/>
            </w:rPr>
          </w:pPr>
          <w:hyperlink w:anchor="_Toc233028871" w:history="1">
            <w:r w:rsidRPr="00122C86">
              <w:rPr>
                <w:rStyle w:val="Hyperlink"/>
                <w:rFonts w:cs="Arial"/>
                <w:noProof/>
              </w:rPr>
              <w:t>Conclusion</w:t>
            </w:r>
            <w:r w:rsidRPr="00122C86">
              <w:rPr>
                <w:rFonts w:cs="Arial"/>
                <w:noProof/>
                <w:webHidden/>
              </w:rPr>
              <w:tab/>
            </w:r>
            <w:r w:rsidRPr="00122C86">
              <w:rPr>
                <w:rFonts w:cs="Arial"/>
                <w:noProof/>
                <w:webHidden/>
              </w:rPr>
              <w:fldChar w:fldCharType="begin"/>
            </w:r>
            <w:r w:rsidRPr="00122C86">
              <w:rPr>
                <w:rFonts w:cs="Arial"/>
                <w:noProof/>
                <w:webHidden/>
              </w:rPr>
              <w:instrText xml:space="preserve"> PAGEREF _Toc233028871 \h </w:instrText>
            </w:r>
            <w:r w:rsidRPr="00122C86">
              <w:rPr>
                <w:rFonts w:cs="Arial"/>
                <w:noProof/>
                <w:webHidden/>
              </w:rPr>
            </w:r>
            <w:r w:rsidRPr="00122C86">
              <w:rPr>
                <w:rFonts w:cs="Arial"/>
                <w:noProof/>
                <w:webHidden/>
              </w:rPr>
              <w:fldChar w:fldCharType="separate"/>
            </w:r>
            <w:r w:rsidR="00CC69A5">
              <w:rPr>
                <w:rFonts w:cs="Arial"/>
                <w:noProof/>
                <w:webHidden/>
              </w:rPr>
              <w:t>4</w:t>
            </w:r>
            <w:r w:rsidR="001036A0">
              <w:rPr>
                <w:rFonts w:cs="Arial"/>
                <w:noProof/>
                <w:webHidden/>
              </w:rPr>
              <w:t>6</w:t>
            </w:r>
            <w:r w:rsidRPr="00122C86">
              <w:rPr>
                <w:rFonts w:cs="Arial"/>
                <w:noProof/>
                <w:webHidden/>
              </w:rPr>
              <w:fldChar w:fldCharType="end"/>
            </w:r>
          </w:hyperlink>
        </w:p>
        <w:p w14:paraId="6C96E954" w14:textId="4D4E7529" w:rsidR="00DA363B" w:rsidRPr="00122C86" w:rsidRDefault="00811084" w:rsidP="00811084">
          <w:pPr>
            <w:pStyle w:val="TOC1"/>
            <w:tabs>
              <w:tab w:val="right" w:leader="dot" w:pos="9926"/>
            </w:tabs>
            <w:rPr>
              <w:rFonts w:cs="Arial"/>
            </w:rPr>
          </w:pPr>
          <w:r w:rsidRPr="00122C86">
            <w:rPr>
              <w:rFonts w:cs="Arial"/>
            </w:rPr>
            <w:fldChar w:fldCharType="end"/>
          </w:r>
        </w:p>
      </w:sdtContent>
    </w:sdt>
    <w:p w14:paraId="74822F21" w14:textId="77777777" w:rsidR="00DA363B" w:rsidRPr="00122C86" w:rsidRDefault="00DA363B">
      <w:pPr>
        <w:rPr>
          <w:rFonts w:cs="Arial"/>
        </w:rPr>
        <w:sectPr w:rsidR="00DA363B" w:rsidRPr="00122C86" w:rsidSect="00703E47">
          <w:type w:val="continuous"/>
          <w:pgSz w:w="12240" w:h="15840"/>
          <w:pgMar w:top="1296" w:right="1152" w:bottom="2279" w:left="1152" w:header="754" w:footer="1399" w:gutter="0"/>
          <w:cols w:space="720"/>
        </w:sectPr>
      </w:pPr>
    </w:p>
    <w:p w14:paraId="65BCFA79" w14:textId="30D80E91" w:rsidR="003105F8" w:rsidRPr="00122C86" w:rsidRDefault="003105F8" w:rsidP="00391E64">
      <w:pPr>
        <w:pStyle w:val="Heading2"/>
        <w:ind w:right="-204"/>
        <w:rPr>
          <w:sz w:val="72"/>
          <w:szCs w:val="44"/>
        </w:rPr>
      </w:pPr>
      <w:bookmarkStart w:id="22" w:name="Event_Planning"/>
      <w:bookmarkStart w:id="23" w:name="_Toc157695399"/>
      <w:bookmarkStart w:id="24" w:name="_Toc233028839"/>
      <w:bookmarkEnd w:id="22"/>
      <w:r w:rsidRPr="00122C86">
        <w:rPr>
          <w:sz w:val="72"/>
          <w:szCs w:val="44"/>
        </w:rPr>
        <w:lastRenderedPageBreak/>
        <w:t>Introduction</w:t>
      </w:r>
      <w:bookmarkEnd w:id="23"/>
      <w:r w:rsidR="00CB65D1" w:rsidRPr="00122C86">
        <w:rPr>
          <w:sz w:val="72"/>
          <w:szCs w:val="44"/>
        </w:rPr>
        <w:t>: How to Use This Guide</w:t>
      </w:r>
      <w:bookmarkEnd w:id="24"/>
    </w:p>
    <w:p w14:paraId="5F622BC7" w14:textId="2CA15712" w:rsidR="00121063" w:rsidRPr="00122C86" w:rsidRDefault="00121063" w:rsidP="00690477">
      <w:pPr>
        <w:spacing w:before="100" w:line="276" w:lineRule="auto"/>
        <w:ind w:right="-202"/>
        <w:rPr>
          <w:rFonts w:cs="Arial"/>
        </w:rPr>
      </w:pPr>
      <w:r w:rsidRPr="00122C86">
        <w:rPr>
          <w:rFonts w:cs="Arial"/>
        </w:rPr>
        <w:t>This guide provides practical guidance for creating accessible communications</w:t>
      </w:r>
      <w:r w:rsidR="00153B6B" w:rsidRPr="00122C86">
        <w:rPr>
          <w:rFonts w:cs="Arial"/>
        </w:rPr>
        <w:t xml:space="preserve"> at Carleton University</w:t>
      </w:r>
      <w:r w:rsidRPr="00122C86">
        <w:rPr>
          <w:rFonts w:cs="Arial"/>
        </w:rPr>
        <w:t xml:space="preserve">. It outlines key principles and best practices for writing, designing, reviewing, and sharing content </w:t>
      </w:r>
      <w:r w:rsidR="0002462F" w:rsidRPr="00122C86">
        <w:rPr>
          <w:rFonts w:cs="Arial"/>
        </w:rPr>
        <w:t>that is</w:t>
      </w:r>
      <w:r w:rsidRPr="00122C86">
        <w:rPr>
          <w:rFonts w:cs="Arial"/>
        </w:rPr>
        <w:t xml:space="preserve"> clear, inclusive, and usable for a wide range of audiences.</w:t>
      </w:r>
    </w:p>
    <w:p w14:paraId="43E15285" w14:textId="6D85D313" w:rsidR="00121063" w:rsidRPr="00122C86" w:rsidRDefault="00B50DCA" w:rsidP="00A12D30">
      <w:pPr>
        <w:ind w:right="-202"/>
        <w:rPr>
          <w:rFonts w:cs="Arial"/>
        </w:rPr>
      </w:pPr>
      <w:r w:rsidRPr="00122C86">
        <w:rPr>
          <w:rFonts w:cs="Arial"/>
        </w:rPr>
        <w:t>The content is</w:t>
      </w:r>
      <w:r w:rsidR="00481856" w:rsidRPr="00122C86">
        <w:rPr>
          <w:rFonts w:cs="Arial"/>
        </w:rPr>
        <w:t xml:space="preserve"> </w:t>
      </w:r>
      <w:r w:rsidR="00121063" w:rsidRPr="00122C86">
        <w:rPr>
          <w:rFonts w:cs="Arial"/>
        </w:rPr>
        <w:t>organized into core sections and an appendix with tool-specific guidance:</w:t>
      </w:r>
    </w:p>
    <w:p w14:paraId="36279D8C" w14:textId="70ADFE54" w:rsidR="00121063" w:rsidRPr="00122C86" w:rsidRDefault="00121063" w:rsidP="006723C0">
      <w:pPr>
        <w:numPr>
          <w:ilvl w:val="0"/>
          <w:numId w:val="19"/>
        </w:numPr>
        <w:spacing w:before="120" w:line="288" w:lineRule="auto"/>
        <w:ind w:right="-202"/>
        <w:rPr>
          <w:rFonts w:cs="Arial"/>
        </w:rPr>
      </w:pPr>
      <w:hyperlink w:anchor="_1_Understanding_Accessible" w:history="1">
        <w:r w:rsidRPr="00122C86">
          <w:rPr>
            <w:rStyle w:val="Hyperlink"/>
            <w:rFonts w:cs="Arial"/>
            <w:b/>
            <w:bCs/>
          </w:rPr>
          <w:t>Understanding Accessible Communication</w:t>
        </w:r>
      </w:hyperlink>
      <w:r w:rsidRPr="00122C86">
        <w:rPr>
          <w:rFonts w:cs="Arial"/>
        </w:rPr>
        <w:t xml:space="preserve"> introduces key concepts and explains why accessibility matters. </w:t>
      </w:r>
    </w:p>
    <w:p w14:paraId="28D3C68C" w14:textId="2ACED966" w:rsidR="00121063" w:rsidRPr="00122C86" w:rsidRDefault="00121063" w:rsidP="006723C0">
      <w:pPr>
        <w:numPr>
          <w:ilvl w:val="0"/>
          <w:numId w:val="19"/>
        </w:numPr>
        <w:spacing w:before="120" w:line="288" w:lineRule="auto"/>
        <w:ind w:right="-202"/>
        <w:rPr>
          <w:rFonts w:cs="Arial"/>
        </w:rPr>
      </w:pPr>
      <w:hyperlink w:anchor="_2_Choosing_Accessible" w:history="1">
        <w:r w:rsidRPr="00122C86">
          <w:rPr>
            <w:rStyle w:val="Hyperlink"/>
            <w:rFonts w:cs="Arial"/>
            <w:b/>
            <w:bCs/>
          </w:rPr>
          <w:t>Choosing Accessible Language</w:t>
        </w:r>
      </w:hyperlink>
      <w:r w:rsidRPr="00122C86">
        <w:rPr>
          <w:rFonts w:cs="Arial"/>
        </w:rPr>
        <w:t xml:space="preserve"> focuses on plain language and disability-inclusive language. </w:t>
      </w:r>
    </w:p>
    <w:p w14:paraId="5F74B5A9" w14:textId="5706ED27" w:rsidR="00121063" w:rsidRPr="00122C86" w:rsidRDefault="00121063" w:rsidP="006723C0">
      <w:pPr>
        <w:numPr>
          <w:ilvl w:val="0"/>
          <w:numId w:val="19"/>
        </w:numPr>
        <w:spacing w:before="120" w:line="288" w:lineRule="auto"/>
        <w:ind w:right="-202"/>
        <w:rPr>
          <w:rFonts w:cs="Arial"/>
        </w:rPr>
      </w:pPr>
      <w:hyperlink w:anchor="_3_Designing_Accessible" w:history="1">
        <w:r w:rsidRPr="00122C86">
          <w:rPr>
            <w:rStyle w:val="Hyperlink"/>
            <w:rFonts w:cs="Arial"/>
            <w:b/>
            <w:bCs/>
          </w:rPr>
          <w:t>Designing Accessible Documents</w:t>
        </w:r>
      </w:hyperlink>
      <w:r w:rsidRPr="00122C86">
        <w:rPr>
          <w:rFonts w:cs="Arial"/>
        </w:rPr>
        <w:t xml:space="preserve"> outlines best practices for structure, layout, visuals, and other core design elements. </w:t>
      </w:r>
    </w:p>
    <w:p w14:paraId="1B69F534" w14:textId="61D0290C" w:rsidR="00121063" w:rsidRPr="00122C86" w:rsidRDefault="00121063" w:rsidP="006723C0">
      <w:pPr>
        <w:numPr>
          <w:ilvl w:val="0"/>
          <w:numId w:val="19"/>
        </w:numPr>
        <w:spacing w:before="120" w:line="288" w:lineRule="auto"/>
        <w:ind w:right="-202"/>
        <w:rPr>
          <w:rFonts w:cs="Arial"/>
        </w:rPr>
      </w:pPr>
      <w:hyperlink w:anchor="_4_Sharing_Your" w:history="1">
        <w:r w:rsidRPr="00122C86">
          <w:rPr>
            <w:rStyle w:val="Hyperlink"/>
            <w:rFonts w:cs="Arial"/>
            <w:b/>
            <w:bCs/>
          </w:rPr>
          <w:t>Sharing Your Accessible Communications</w:t>
        </w:r>
      </w:hyperlink>
      <w:r w:rsidRPr="00122C86">
        <w:rPr>
          <w:rFonts w:cs="Arial"/>
        </w:rPr>
        <w:t xml:space="preserve"> provides a practical checklist for reviewing accessibility before sharing content. </w:t>
      </w:r>
    </w:p>
    <w:p w14:paraId="4AF09971" w14:textId="44C23254" w:rsidR="00121063" w:rsidRPr="00122C86" w:rsidRDefault="00121063" w:rsidP="006723C0">
      <w:pPr>
        <w:numPr>
          <w:ilvl w:val="0"/>
          <w:numId w:val="19"/>
        </w:numPr>
        <w:spacing w:before="120" w:line="288" w:lineRule="auto"/>
        <w:ind w:right="-202"/>
        <w:rPr>
          <w:rFonts w:cs="Arial"/>
        </w:rPr>
      </w:pPr>
      <w:hyperlink w:anchor="_5_Accessing_Resources" w:history="1">
        <w:r w:rsidRPr="00122C86">
          <w:rPr>
            <w:rStyle w:val="Hyperlink"/>
            <w:rFonts w:cs="Arial"/>
            <w:b/>
            <w:bCs/>
          </w:rPr>
          <w:t>Accessing Resources</w:t>
        </w:r>
      </w:hyperlink>
      <w:r w:rsidRPr="00122C86">
        <w:rPr>
          <w:rFonts w:cs="Arial"/>
        </w:rPr>
        <w:t xml:space="preserve"> points readers to additional tools, training, and learning opportunities. </w:t>
      </w:r>
    </w:p>
    <w:p w14:paraId="0B3B5DD2" w14:textId="1CB0EDAB" w:rsidR="00121063" w:rsidRPr="00122C86" w:rsidRDefault="00121063" w:rsidP="006723C0">
      <w:pPr>
        <w:numPr>
          <w:ilvl w:val="0"/>
          <w:numId w:val="19"/>
        </w:numPr>
        <w:spacing w:before="120" w:line="288" w:lineRule="auto"/>
        <w:ind w:right="-202"/>
        <w:rPr>
          <w:rFonts w:cs="Arial"/>
        </w:rPr>
      </w:pPr>
      <w:hyperlink w:anchor="_Appendix:_Creating_Accessible" w:history="1">
        <w:r w:rsidRPr="00122C86">
          <w:rPr>
            <w:rStyle w:val="Hyperlink"/>
            <w:rFonts w:cs="Arial"/>
            <w:b/>
            <w:bCs/>
          </w:rPr>
          <w:t>Appendix: Creating Accessible Content with Specific Tools</w:t>
        </w:r>
      </w:hyperlink>
      <w:r w:rsidRPr="00122C86">
        <w:rPr>
          <w:rFonts w:cs="Arial"/>
        </w:rPr>
        <w:t xml:space="preserve"> provides practical guidance for applying these principles in commonly used tools and platforms, including Word, PowerPoint, Excel, Outlook, Teams</w:t>
      </w:r>
      <w:r w:rsidR="00AA58C3" w:rsidRPr="00122C86">
        <w:rPr>
          <w:rFonts w:cs="Arial"/>
        </w:rPr>
        <w:t xml:space="preserve"> </w:t>
      </w:r>
      <w:r w:rsidR="00346F34" w:rsidRPr="00122C86">
        <w:rPr>
          <w:rFonts w:cs="Arial"/>
        </w:rPr>
        <w:t>and</w:t>
      </w:r>
      <w:r w:rsidR="00AA58C3" w:rsidRPr="00122C86">
        <w:rPr>
          <w:rFonts w:cs="Arial"/>
        </w:rPr>
        <w:t xml:space="preserve"> Zoom</w:t>
      </w:r>
      <w:r w:rsidRPr="00122C86">
        <w:rPr>
          <w:rFonts w:cs="Arial"/>
        </w:rPr>
        <w:t>, PDFs, forms, videos, web content, and Brightspace.</w:t>
      </w:r>
    </w:p>
    <w:p w14:paraId="05E95139" w14:textId="7E9F52D4" w:rsidR="00247508" w:rsidRPr="00122C86" w:rsidRDefault="00247508" w:rsidP="0067226A">
      <w:pPr>
        <w:spacing w:line="276" w:lineRule="auto"/>
        <w:ind w:right="-202"/>
        <w:rPr>
          <w:rFonts w:cs="Arial"/>
        </w:rPr>
      </w:pPr>
      <w:r w:rsidRPr="00122C86">
        <w:rPr>
          <w:rFonts w:cs="Arial"/>
        </w:rPr>
        <w:t>Start with Sections 1</w:t>
      </w:r>
      <w:r w:rsidR="004C70B0" w:rsidRPr="00122C86">
        <w:rPr>
          <w:rFonts w:cs="Arial"/>
        </w:rPr>
        <w:t>, 2, and 3 to learn the core principles. Use Section 4 when reviewing content before sharing it. Turn to Section 5 for additional resources</w:t>
      </w:r>
      <w:r w:rsidR="00CA62E3" w:rsidRPr="00122C86">
        <w:rPr>
          <w:rFonts w:cs="Arial"/>
        </w:rPr>
        <w:t xml:space="preserve"> </w:t>
      </w:r>
      <w:r w:rsidR="004C70B0" w:rsidRPr="00122C86">
        <w:rPr>
          <w:rFonts w:cs="Arial"/>
        </w:rPr>
        <w:t>and refer to the Appendix when you are working in a specific platform.</w:t>
      </w:r>
    </w:p>
    <w:p w14:paraId="2A1449D7" w14:textId="6710DB76" w:rsidR="001F3092" w:rsidRPr="00122C86" w:rsidRDefault="001F3092" w:rsidP="0067226A">
      <w:pPr>
        <w:spacing w:before="160" w:line="276" w:lineRule="auto"/>
        <w:ind w:right="-202"/>
        <w:rPr>
          <w:rFonts w:cs="Arial"/>
        </w:rPr>
      </w:pPr>
      <w:r w:rsidRPr="00122C86">
        <w:rPr>
          <w:rFonts w:cs="Arial"/>
        </w:rPr>
        <w:t>This guide is not a complete or one-size-fits-all accessibility standard.</w:t>
      </w:r>
      <w:r w:rsidR="00BF7480" w:rsidRPr="00122C86">
        <w:rPr>
          <w:rFonts w:cs="Arial"/>
        </w:rPr>
        <w:t xml:space="preserve"> </w:t>
      </w:r>
      <w:r w:rsidR="00067BE1" w:rsidRPr="00122C86">
        <w:rPr>
          <w:rFonts w:cs="Arial"/>
        </w:rPr>
        <w:t>A</w:t>
      </w:r>
      <w:r w:rsidRPr="00122C86">
        <w:rPr>
          <w:rFonts w:cs="Arial"/>
        </w:rPr>
        <w:t>ccessibility is about more than completing a checklist</w:t>
      </w:r>
      <w:r w:rsidR="00E4703A" w:rsidRPr="00122C86">
        <w:rPr>
          <w:rFonts w:cs="Arial"/>
        </w:rPr>
        <w:t>.</w:t>
      </w:r>
      <w:r w:rsidRPr="00122C86">
        <w:rPr>
          <w:rFonts w:cs="Arial"/>
        </w:rPr>
        <w:t xml:space="preserve"> Access needs vary by person, context, format, and technology.</w:t>
      </w:r>
      <w:r w:rsidR="008F6C93" w:rsidRPr="00122C86">
        <w:rPr>
          <w:rFonts w:cs="Arial"/>
        </w:rPr>
        <w:t xml:space="preserve"> </w:t>
      </w:r>
      <w:r w:rsidRPr="00122C86">
        <w:rPr>
          <w:rFonts w:cs="Arial"/>
        </w:rPr>
        <w:t xml:space="preserve">While many </w:t>
      </w:r>
      <w:r w:rsidR="00394BC1" w:rsidRPr="00122C86">
        <w:rPr>
          <w:rFonts w:cs="Arial"/>
        </w:rPr>
        <w:t>practices</w:t>
      </w:r>
      <w:r w:rsidRPr="00122C86">
        <w:rPr>
          <w:rFonts w:cs="Arial"/>
        </w:rPr>
        <w:t xml:space="preserve"> in this guide </w:t>
      </w:r>
      <w:r w:rsidR="00DC6FF5" w:rsidRPr="00122C86">
        <w:rPr>
          <w:rFonts w:cs="Arial"/>
        </w:rPr>
        <w:t>will benefit a wide range of users</w:t>
      </w:r>
      <w:r w:rsidRPr="00122C86">
        <w:rPr>
          <w:rFonts w:cs="Arial"/>
        </w:rPr>
        <w:t>, different access needs may sometimes require different approaches. For example, some audiences may benefit from simplified language, while others may benefit from detailed technical information</w:t>
      </w:r>
      <w:r w:rsidR="00561416" w:rsidRPr="00122C86">
        <w:rPr>
          <w:rFonts w:cs="Arial"/>
        </w:rPr>
        <w:t>. S</w:t>
      </w:r>
      <w:r w:rsidRPr="00122C86">
        <w:rPr>
          <w:rFonts w:cs="Arial"/>
        </w:rPr>
        <w:t xml:space="preserve">ome audiences may benefit from bold formatting and layouts, while others benefit from simple and minimal layouts. </w:t>
      </w:r>
    </w:p>
    <w:p w14:paraId="3EDB4A5B" w14:textId="3771C5C5" w:rsidR="00217849" w:rsidRPr="00122C86" w:rsidRDefault="001F3092" w:rsidP="0055476A">
      <w:pPr>
        <w:spacing w:before="200" w:after="240" w:line="288" w:lineRule="auto"/>
        <w:ind w:right="-202"/>
        <w:rPr>
          <w:rFonts w:cs="Arial"/>
        </w:rPr>
      </w:pPr>
      <w:r w:rsidRPr="00122C86">
        <w:rPr>
          <w:rFonts w:cs="Arial"/>
        </w:rPr>
        <w:lastRenderedPageBreak/>
        <w:t xml:space="preserve">Use this guide as a starting point. Applying these practices </w:t>
      </w:r>
      <w:r w:rsidR="001E4AEC" w:rsidRPr="00122C86">
        <w:rPr>
          <w:rFonts w:cs="Arial"/>
        </w:rPr>
        <w:t>can</w:t>
      </w:r>
      <w:r w:rsidRPr="00122C86">
        <w:rPr>
          <w:rFonts w:cs="Arial"/>
        </w:rPr>
        <w:t xml:space="preserve"> improve the overall accessibility of your </w:t>
      </w:r>
      <w:r w:rsidR="00A93DE8" w:rsidRPr="00122C86">
        <w:rPr>
          <w:rFonts w:cs="Arial"/>
        </w:rPr>
        <w:t>communications but</w:t>
      </w:r>
      <w:r w:rsidRPr="00122C86">
        <w:rPr>
          <w:rFonts w:cs="Arial"/>
        </w:rPr>
        <w:t xml:space="preserve"> does not guarantee that they will be accessible to every person in every context. Accessibility is often iterative: it may involve reviewing, testing, seeking feedback, adjusting, and responding to individual access needs as they arise</w:t>
      </w:r>
      <w:r w:rsidR="00EE5A46" w:rsidRPr="00122C86">
        <w:rPr>
          <w:rFonts w:cs="Arial"/>
        </w:rPr>
        <w:t>. S</w:t>
      </w:r>
      <w:r w:rsidRPr="00122C86">
        <w:rPr>
          <w:rFonts w:cs="Arial"/>
        </w:rPr>
        <w:t>eek additional guidance when your communication involves complex content, specialized tools, or individual access needs.</w:t>
      </w:r>
    </w:p>
    <w:p w14:paraId="410AD3B5" w14:textId="5F30179E" w:rsidR="00914DA5" w:rsidRPr="00122C86" w:rsidRDefault="00217849">
      <w:pPr>
        <w:spacing w:before="0" w:line="240" w:lineRule="auto"/>
        <w:rPr>
          <w:rFonts w:eastAsiaTheme="minorHAnsi" w:cs="Arial"/>
          <w:b/>
          <w:color w:val="D5292F"/>
          <w:sz w:val="72"/>
          <w:szCs w:val="44"/>
        </w:rPr>
      </w:pPr>
      <w:bookmarkStart w:id="25" w:name="_Toc233028840"/>
      <w:bookmarkStart w:id="26" w:name="_Toc157695400"/>
      <w:r w:rsidRPr="00122C86">
        <w:rPr>
          <w:rFonts w:cs="Arial"/>
          <w:noProof/>
        </w:rPr>
        <w:drawing>
          <wp:inline distT="0" distB="0" distL="0" distR="0" wp14:anchorId="167F0FD5" wp14:editId="215AB053">
            <wp:extent cx="6373505" cy="4251568"/>
            <wp:effectExtent l="0" t="0" r="8255" b="0"/>
            <wp:docPr id="781512234" name="Picture 8" descr="A woman focuses on her laptop at a table, while others in the background are engaged in collaborative discu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512234" name="Picture 8" descr="A woman focuses on her laptop at a table, while others in the background are engaged in collaborative discussion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38066" cy="4294634"/>
                    </a:xfrm>
                    <a:prstGeom prst="rect">
                      <a:avLst/>
                    </a:prstGeom>
                  </pic:spPr>
                </pic:pic>
              </a:graphicData>
            </a:graphic>
          </wp:inline>
        </w:drawing>
      </w:r>
      <w:r w:rsidR="00914DA5" w:rsidRPr="00122C86">
        <w:rPr>
          <w:rFonts w:cs="Arial"/>
          <w:sz w:val="72"/>
          <w:szCs w:val="44"/>
        </w:rPr>
        <w:br w:type="page"/>
      </w:r>
    </w:p>
    <w:p w14:paraId="4301489B" w14:textId="2D5F6DFA" w:rsidR="008176F5" w:rsidRPr="00122C86" w:rsidRDefault="008176F5" w:rsidP="00690477">
      <w:pPr>
        <w:pStyle w:val="Heading2"/>
        <w:spacing w:before="240"/>
        <w:rPr>
          <w:sz w:val="72"/>
          <w:szCs w:val="44"/>
        </w:rPr>
      </w:pPr>
      <w:bookmarkStart w:id="27" w:name="_1_Understanding_Accessible"/>
      <w:bookmarkEnd w:id="27"/>
      <w:r w:rsidRPr="00122C86">
        <w:rPr>
          <w:sz w:val="72"/>
          <w:szCs w:val="44"/>
        </w:rPr>
        <w:lastRenderedPageBreak/>
        <w:t>1 Understanding Accessible Communication</w:t>
      </w:r>
      <w:bookmarkEnd w:id="25"/>
    </w:p>
    <w:p w14:paraId="234B2E83" w14:textId="77777777" w:rsidR="008176F5" w:rsidRPr="00122C86" w:rsidRDefault="008176F5" w:rsidP="008176F5">
      <w:pPr>
        <w:spacing w:after="240" w:line="288" w:lineRule="auto"/>
        <w:rPr>
          <w:rFonts w:cs="Arial"/>
        </w:rPr>
      </w:pPr>
      <w:r w:rsidRPr="00122C86">
        <w:rPr>
          <w:rFonts w:cs="Arial"/>
        </w:rPr>
        <w:t>This section explains what accessible communication is, who benefits, and why creating accessible content is a shared responsibility across the university community.</w:t>
      </w:r>
    </w:p>
    <w:p w14:paraId="16442704" w14:textId="77777777" w:rsidR="008176F5" w:rsidRPr="00122C86" w:rsidRDefault="008176F5" w:rsidP="008176F5">
      <w:pPr>
        <w:pStyle w:val="Heading3"/>
        <w:spacing w:line="264" w:lineRule="auto"/>
        <w:ind w:right="-202"/>
        <w:rPr>
          <w:rFonts w:cs="Arial"/>
        </w:rPr>
      </w:pPr>
      <w:bookmarkStart w:id="28" w:name="_Toc233028841"/>
      <w:r w:rsidRPr="00122C86">
        <w:rPr>
          <w:rFonts w:cs="Arial"/>
        </w:rPr>
        <w:t>1.1 What Accessible Communication Means</w:t>
      </w:r>
      <w:bookmarkEnd w:id="28"/>
    </w:p>
    <w:p w14:paraId="3EF01410" w14:textId="77777777" w:rsidR="001668E5" w:rsidRPr="00122C86" w:rsidRDefault="008176F5" w:rsidP="008176F5">
      <w:pPr>
        <w:spacing w:line="288" w:lineRule="auto"/>
        <w:rPr>
          <w:rFonts w:cs="Arial"/>
        </w:rPr>
      </w:pPr>
      <w:r w:rsidRPr="00122C86">
        <w:rPr>
          <w:rFonts w:cs="Arial"/>
        </w:rPr>
        <w:t xml:space="preserve">Accessible communication means sharing information that can be accessed, understood, and used by </w:t>
      </w:r>
      <w:r w:rsidR="005C74B9" w:rsidRPr="00122C86">
        <w:rPr>
          <w:rFonts w:cs="Arial"/>
        </w:rPr>
        <w:t>a wide range of people</w:t>
      </w:r>
      <w:r w:rsidRPr="00122C86">
        <w:rPr>
          <w:rFonts w:cs="Arial"/>
        </w:rPr>
        <w:t xml:space="preserve">, including persons with disabilities. It includes both written and spoken communication, and can involve different formats, technologies, and methods of sharing information. </w:t>
      </w:r>
    </w:p>
    <w:p w14:paraId="7DCBA47D" w14:textId="4DF4858D" w:rsidR="000B0AF0" w:rsidRPr="00122C86" w:rsidRDefault="000B0AF0" w:rsidP="008176F5">
      <w:pPr>
        <w:spacing w:line="288" w:lineRule="auto"/>
        <w:rPr>
          <w:rFonts w:cs="Arial"/>
        </w:rPr>
      </w:pPr>
      <w:r w:rsidRPr="00122C86">
        <w:rPr>
          <w:rFonts w:cs="Arial"/>
        </w:rPr>
        <w:t>Cognitive accessibility is also part of accessible communication. It means reducing cognitive load</w:t>
      </w:r>
      <w:r w:rsidR="0044639D" w:rsidRPr="00122C86">
        <w:rPr>
          <w:rFonts w:cs="Arial"/>
        </w:rPr>
        <w:t>, supporting focus, and making information easier to navigate and act on.</w:t>
      </w:r>
    </w:p>
    <w:p w14:paraId="4F998C9C" w14:textId="36A27EB3" w:rsidR="008176F5" w:rsidRPr="00122C86" w:rsidRDefault="008176F5" w:rsidP="008176F5">
      <w:pPr>
        <w:spacing w:line="288" w:lineRule="auto"/>
        <w:rPr>
          <w:rFonts w:cs="Arial"/>
        </w:rPr>
      </w:pPr>
      <w:r w:rsidRPr="00122C86">
        <w:rPr>
          <w:rFonts w:cs="Arial"/>
        </w:rPr>
        <w:t>When communication is accessible, people have more equitable access to information.</w:t>
      </w:r>
    </w:p>
    <w:p w14:paraId="50B41370" w14:textId="340337B2" w:rsidR="008176F5" w:rsidRPr="00122C86" w:rsidRDefault="008176F5" w:rsidP="008176F5">
      <w:pPr>
        <w:spacing w:line="26" w:lineRule="atLeast"/>
        <w:rPr>
          <w:rStyle w:val="Strong"/>
          <w:rFonts w:cs="Arial"/>
        </w:rPr>
      </w:pPr>
      <w:r w:rsidRPr="00122C86">
        <w:rPr>
          <w:rStyle w:val="Strong"/>
          <w:rFonts w:cs="Arial"/>
        </w:rPr>
        <w:t>Accessible communication:</w:t>
      </w:r>
    </w:p>
    <w:p w14:paraId="275A9691" w14:textId="01197145" w:rsidR="008176F5" w:rsidRPr="00122C86" w:rsidRDefault="008176F5" w:rsidP="006723C0">
      <w:pPr>
        <w:pStyle w:val="ListParagraph"/>
        <w:numPr>
          <w:ilvl w:val="0"/>
          <w:numId w:val="18"/>
        </w:numPr>
        <w:spacing w:before="110" w:line="23" w:lineRule="atLeast"/>
        <w:rPr>
          <w:rFonts w:cs="Arial"/>
        </w:rPr>
      </w:pPr>
      <w:r w:rsidRPr="00122C86">
        <w:rPr>
          <w:rFonts w:cs="Arial"/>
        </w:rPr>
        <w:t>Improve</w:t>
      </w:r>
      <w:r w:rsidR="00716C09" w:rsidRPr="00122C86">
        <w:rPr>
          <w:rFonts w:cs="Arial"/>
        </w:rPr>
        <w:t>s</w:t>
      </w:r>
      <w:r w:rsidRPr="00122C86">
        <w:rPr>
          <w:rFonts w:cs="Arial"/>
        </w:rPr>
        <w:t xml:space="preserve"> comprehension and usability.</w:t>
      </w:r>
    </w:p>
    <w:p w14:paraId="594EFB36" w14:textId="55FA67C6" w:rsidR="008176F5" w:rsidRPr="00122C86" w:rsidRDefault="008176F5" w:rsidP="006723C0">
      <w:pPr>
        <w:pStyle w:val="ListParagraph"/>
        <w:numPr>
          <w:ilvl w:val="0"/>
          <w:numId w:val="18"/>
        </w:numPr>
        <w:spacing w:before="110" w:line="23" w:lineRule="atLeast"/>
        <w:rPr>
          <w:rFonts w:cs="Arial"/>
        </w:rPr>
      </w:pPr>
      <w:r w:rsidRPr="00122C86">
        <w:rPr>
          <w:rFonts w:cs="Arial"/>
        </w:rPr>
        <w:t>Reduce</w:t>
      </w:r>
      <w:r w:rsidR="00716C09" w:rsidRPr="00122C86">
        <w:rPr>
          <w:rFonts w:cs="Arial"/>
        </w:rPr>
        <w:t>s</w:t>
      </w:r>
      <w:r w:rsidRPr="00122C86">
        <w:rPr>
          <w:rFonts w:cs="Arial"/>
        </w:rPr>
        <w:t xml:space="preserve"> the need for individual accommodations.</w:t>
      </w:r>
    </w:p>
    <w:p w14:paraId="46082BD8" w14:textId="512FB374" w:rsidR="008176F5" w:rsidRPr="00122C86" w:rsidRDefault="008176F5" w:rsidP="006723C0">
      <w:pPr>
        <w:pStyle w:val="ListParagraph"/>
        <w:numPr>
          <w:ilvl w:val="0"/>
          <w:numId w:val="18"/>
        </w:numPr>
        <w:spacing w:before="110" w:line="23" w:lineRule="atLeast"/>
        <w:rPr>
          <w:rFonts w:cs="Arial"/>
        </w:rPr>
      </w:pPr>
      <w:r w:rsidRPr="00122C86">
        <w:rPr>
          <w:rFonts w:cs="Arial"/>
        </w:rPr>
        <w:t>Support</w:t>
      </w:r>
      <w:r w:rsidR="00716C09" w:rsidRPr="00122C86">
        <w:rPr>
          <w:rFonts w:cs="Arial"/>
        </w:rPr>
        <w:t>s</w:t>
      </w:r>
      <w:r w:rsidRPr="00122C86">
        <w:rPr>
          <w:rFonts w:cs="Arial"/>
        </w:rPr>
        <w:t xml:space="preserve"> inclusive participation.</w:t>
      </w:r>
    </w:p>
    <w:p w14:paraId="4286E685" w14:textId="28DC1D20" w:rsidR="008176F5" w:rsidRPr="00122C86" w:rsidRDefault="00716C09" w:rsidP="006723C0">
      <w:pPr>
        <w:pStyle w:val="ListParagraph"/>
        <w:numPr>
          <w:ilvl w:val="0"/>
          <w:numId w:val="18"/>
        </w:numPr>
        <w:spacing w:before="110" w:after="240" w:line="23" w:lineRule="atLeast"/>
        <w:rPr>
          <w:rFonts w:cs="Arial"/>
        </w:rPr>
      </w:pPr>
      <w:r w:rsidRPr="00122C86">
        <w:rPr>
          <w:rFonts w:cs="Arial"/>
        </w:rPr>
        <w:t>Is</w:t>
      </w:r>
      <w:r w:rsidR="008176F5" w:rsidRPr="00122C86">
        <w:rPr>
          <w:rFonts w:cs="Arial"/>
        </w:rPr>
        <w:t xml:space="preserve"> easier to adapt, reuse, and share.</w:t>
      </w:r>
    </w:p>
    <w:p w14:paraId="4C46491E" w14:textId="00CE3B6D" w:rsidR="008176F5" w:rsidRPr="00122C86" w:rsidRDefault="008176F5" w:rsidP="008176F5">
      <w:pPr>
        <w:rPr>
          <w:rStyle w:val="Strong"/>
          <w:rFonts w:cs="Arial"/>
        </w:rPr>
      </w:pPr>
      <w:r w:rsidRPr="00122C86">
        <w:rPr>
          <w:rStyle w:val="Strong"/>
          <w:rFonts w:cs="Arial"/>
        </w:rPr>
        <w:t>Accessible communication involve</w:t>
      </w:r>
      <w:r w:rsidR="00716C09" w:rsidRPr="00122C86">
        <w:rPr>
          <w:rStyle w:val="Strong"/>
          <w:rFonts w:cs="Arial"/>
        </w:rPr>
        <w:t>s</w:t>
      </w:r>
      <w:r w:rsidRPr="00122C86">
        <w:rPr>
          <w:rStyle w:val="Strong"/>
          <w:rFonts w:cs="Arial"/>
        </w:rPr>
        <w:t>:</w:t>
      </w:r>
    </w:p>
    <w:p w14:paraId="3F6FE4B5" w14:textId="77777777" w:rsidR="008176F5" w:rsidRPr="00122C86" w:rsidRDefault="008176F5" w:rsidP="006723C0">
      <w:pPr>
        <w:pStyle w:val="ListParagraph"/>
        <w:numPr>
          <w:ilvl w:val="0"/>
          <w:numId w:val="26"/>
        </w:numPr>
        <w:spacing w:before="90" w:line="276" w:lineRule="auto"/>
        <w:rPr>
          <w:rFonts w:cs="Arial"/>
        </w:rPr>
      </w:pPr>
      <w:r w:rsidRPr="00122C86">
        <w:rPr>
          <w:rFonts w:cs="Arial"/>
        </w:rPr>
        <w:t>Using plain language.</w:t>
      </w:r>
    </w:p>
    <w:p w14:paraId="42A5C14E" w14:textId="77777777" w:rsidR="008176F5" w:rsidRPr="00122C86" w:rsidRDefault="008176F5" w:rsidP="006723C0">
      <w:pPr>
        <w:pStyle w:val="ListParagraph"/>
        <w:numPr>
          <w:ilvl w:val="0"/>
          <w:numId w:val="26"/>
        </w:numPr>
        <w:spacing w:before="90" w:line="276" w:lineRule="auto"/>
        <w:rPr>
          <w:rFonts w:cs="Arial"/>
        </w:rPr>
      </w:pPr>
      <w:r w:rsidRPr="00122C86">
        <w:rPr>
          <w:rFonts w:cs="Arial"/>
        </w:rPr>
        <w:t>Organizing content with clear headings and structure.</w:t>
      </w:r>
    </w:p>
    <w:p w14:paraId="6BF5A719" w14:textId="77777777" w:rsidR="008176F5" w:rsidRPr="00122C86" w:rsidRDefault="008176F5" w:rsidP="006723C0">
      <w:pPr>
        <w:pStyle w:val="ListParagraph"/>
        <w:numPr>
          <w:ilvl w:val="0"/>
          <w:numId w:val="26"/>
        </w:numPr>
        <w:spacing w:before="90" w:line="276" w:lineRule="auto"/>
        <w:rPr>
          <w:rFonts w:cs="Arial"/>
        </w:rPr>
      </w:pPr>
      <w:r w:rsidRPr="00122C86">
        <w:rPr>
          <w:rFonts w:cs="Arial"/>
        </w:rPr>
        <w:t>Using readable fonts, spacing, and colour contrast.</w:t>
      </w:r>
    </w:p>
    <w:p w14:paraId="4A185B26" w14:textId="77777777" w:rsidR="008176F5" w:rsidRPr="00122C86" w:rsidRDefault="008176F5" w:rsidP="006723C0">
      <w:pPr>
        <w:pStyle w:val="ListParagraph"/>
        <w:numPr>
          <w:ilvl w:val="0"/>
          <w:numId w:val="26"/>
        </w:numPr>
        <w:spacing w:before="90" w:line="276" w:lineRule="auto"/>
        <w:rPr>
          <w:rFonts w:cs="Arial"/>
        </w:rPr>
      </w:pPr>
      <w:r w:rsidRPr="00122C86">
        <w:rPr>
          <w:rFonts w:cs="Arial"/>
        </w:rPr>
        <w:t>Writing descriptive links.</w:t>
      </w:r>
    </w:p>
    <w:p w14:paraId="236D9E64" w14:textId="77777777" w:rsidR="008176F5" w:rsidRPr="00122C86" w:rsidRDefault="008176F5" w:rsidP="006723C0">
      <w:pPr>
        <w:pStyle w:val="ListParagraph"/>
        <w:numPr>
          <w:ilvl w:val="0"/>
          <w:numId w:val="26"/>
        </w:numPr>
        <w:spacing w:before="90" w:line="276" w:lineRule="auto"/>
        <w:rPr>
          <w:rFonts w:cs="Arial"/>
        </w:rPr>
      </w:pPr>
      <w:r w:rsidRPr="00122C86">
        <w:rPr>
          <w:rFonts w:cs="Arial"/>
        </w:rPr>
        <w:t>Making documents, forms, websites, presentation, and meetings easier to navigate.</w:t>
      </w:r>
    </w:p>
    <w:p w14:paraId="5ED7ABBF" w14:textId="0181596A" w:rsidR="00C1144C" w:rsidRPr="00122C86" w:rsidRDefault="00D51366" w:rsidP="007446DF">
      <w:pPr>
        <w:pStyle w:val="Heading3"/>
        <w:rPr>
          <w:rFonts w:cs="Arial"/>
        </w:rPr>
      </w:pPr>
      <w:bookmarkStart w:id="29" w:name="_Toc233028842"/>
      <w:r w:rsidRPr="00122C86">
        <w:rPr>
          <w:rFonts w:cs="Arial"/>
        </w:rPr>
        <w:lastRenderedPageBreak/>
        <w:t>1.2</w:t>
      </w:r>
      <w:r w:rsidR="00C1144C" w:rsidRPr="00122C86">
        <w:rPr>
          <w:rFonts w:cs="Arial"/>
        </w:rPr>
        <w:t xml:space="preserve"> Who Benefits and </w:t>
      </w:r>
      <w:r w:rsidR="00B427D3" w:rsidRPr="00122C86">
        <w:rPr>
          <w:rFonts w:cs="Arial"/>
        </w:rPr>
        <w:t>Your Role</w:t>
      </w:r>
      <w:bookmarkEnd w:id="29"/>
    </w:p>
    <w:p w14:paraId="07D30875" w14:textId="2E3435AA" w:rsidR="002B2C59" w:rsidRPr="00122C86" w:rsidRDefault="00B82D47" w:rsidP="002B2C59">
      <w:pPr>
        <w:spacing w:line="300" w:lineRule="auto"/>
        <w:rPr>
          <w:rFonts w:cs="Arial"/>
          <w:i/>
          <w:iCs/>
        </w:rPr>
      </w:pPr>
      <w:r w:rsidRPr="00122C86">
        <w:rPr>
          <w:rFonts w:cs="Arial"/>
        </w:rPr>
        <w:t>People access</w:t>
      </w:r>
      <w:r w:rsidR="001872F0" w:rsidRPr="00122C86">
        <w:rPr>
          <w:rFonts w:cs="Arial"/>
        </w:rPr>
        <w:t>, understand, and use</w:t>
      </w:r>
      <w:r w:rsidRPr="00122C86">
        <w:rPr>
          <w:rFonts w:cs="Arial"/>
        </w:rPr>
        <w:t xml:space="preserve"> information in different ways</w:t>
      </w:r>
      <w:r w:rsidR="0073337C" w:rsidRPr="00122C86">
        <w:rPr>
          <w:rFonts w:cs="Arial"/>
        </w:rPr>
        <w:t xml:space="preserve">. When information is not designed accessibly, it can create barriers. When it is designed accessibly, it is clearer, easier to navigate, and more usable for </w:t>
      </w:r>
      <w:r w:rsidR="001B31D7" w:rsidRPr="00122C86">
        <w:rPr>
          <w:rFonts w:cs="Arial"/>
        </w:rPr>
        <w:t>a wide range of people</w:t>
      </w:r>
      <w:r w:rsidR="0073337C" w:rsidRPr="00122C86">
        <w:rPr>
          <w:rFonts w:cs="Arial"/>
        </w:rPr>
        <w:t>.</w:t>
      </w:r>
      <w:r w:rsidR="002B2C59" w:rsidRPr="00122C86">
        <w:rPr>
          <w:rFonts w:cs="Arial"/>
          <w:i/>
          <w:iCs/>
        </w:rPr>
        <w:t xml:space="preserve"> </w:t>
      </w:r>
    </w:p>
    <w:p w14:paraId="23C1A7C6" w14:textId="5F67C6F7" w:rsidR="00734452" w:rsidRPr="00122C86" w:rsidRDefault="00734452" w:rsidP="00016B6D">
      <w:pPr>
        <w:spacing w:before="220" w:line="300" w:lineRule="auto"/>
        <w:rPr>
          <w:rFonts w:cs="Arial"/>
        </w:rPr>
      </w:pPr>
      <w:r w:rsidRPr="00122C86">
        <w:rPr>
          <w:rFonts w:cs="Arial"/>
        </w:rPr>
        <w:t xml:space="preserve">Accessible communication is especially important </w:t>
      </w:r>
      <w:r w:rsidR="00DB09D1" w:rsidRPr="00122C86">
        <w:rPr>
          <w:rFonts w:cs="Arial"/>
        </w:rPr>
        <w:t>for</w:t>
      </w:r>
      <w:r w:rsidRPr="00122C86">
        <w:rPr>
          <w:rFonts w:cs="Arial"/>
        </w:rPr>
        <w:t xml:space="preserve"> people with disabilities related to vision, hearing, mobility, cognition, </w:t>
      </w:r>
      <w:r w:rsidR="003135D8" w:rsidRPr="00122C86">
        <w:rPr>
          <w:rFonts w:cs="Arial"/>
        </w:rPr>
        <w:t xml:space="preserve">learning, </w:t>
      </w:r>
      <w:r w:rsidRPr="00122C86">
        <w:rPr>
          <w:rFonts w:cs="Arial"/>
        </w:rPr>
        <w:t xml:space="preserve">mental health, or communication. </w:t>
      </w:r>
      <w:r w:rsidR="00363F54" w:rsidRPr="00122C86">
        <w:rPr>
          <w:rFonts w:cs="Arial"/>
        </w:rPr>
        <w:t>It will also benefit many others</w:t>
      </w:r>
      <w:r w:rsidR="00CC0664" w:rsidRPr="00122C86">
        <w:rPr>
          <w:rFonts w:cs="Arial"/>
        </w:rPr>
        <w:t>.</w:t>
      </w:r>
    </w:p>
    <w:p w14:paraId="73C753C0" w14:textId="2F08C214" w:rsidR="006114CC" w:rsidRPr="00122C86" w:rsidRDefault="006114CC" w:rsidP="005B2C28">
      <w:pPr>
        <w:spacing w:before="220" w:line="300" w:lineRule="auto"/>
        <w:rPr>
          <w:rFonts w:cs="Arial"/>
        </w:rPr>
      </w:pPr>
      <w:r w:rsidRPr="00122C86">
        <w:rPr>
          <w:rFonts w:cs="Arial"/>
        </w:rPr>
        <w:t xml:space="preserve">Accessible communication </w:t>
      </w:r>
      <w:r w:rsidR="006832E4" w:rsidRPr="00122C86">
        <w:rPr>
          <w:rFonts w:cs="Arial"/>
        </w:rPr>
        <w:t>support</w:t>
      </w:r>
      <w:r w:rsidR="007142BC" w:rsidRPr="00122C86">
        <w:rPr>
          <w:rFonts w:cs="Arial"/>
        </w:rPr>
        <w:t>s</w:t>
      </w:r>
      <w:r w:rsidRPr="00122C86">
        <w:rPr>
          <w:rFonts w:cs="Arial"/>
        </w:rPr>
        <w:t>:</w:t>
      </w:r>
    </w:p>
    <w:p w14:paraId="40E4F126" w14:textId="77777777" w:rsidR="006114CC" w:rsidRPr="00122C86" w:rsidRDefault="006114CC" w:rsidP="006114CC">
      <w:pPr>
        <w:pStyle w:val="ListParagraph"/>
        <w:numPr>
          <w:ilvl w:val="0"/>
          <w:numId w:val="4"/>
        </w:numPr>
        <w:spacing w:before="120" w:line="24" w:lineRule="atLeast"/>
        <w:ind w:right="-202"/>
        <w:rPr>
          <w:rFonts w:cs="Arial"/>
        </w:rPr>
      </w:pPr>
      <w:r w:rsidRPr="00122C86">
        <w:rPr>
          <w:rFonts w:cs="Arial"/>
        </w:rPr>
        <w:t>People who use assistive technologies, such as screen readers or captions.</w:t>
      </w:r>
    </w:p>
    <w:p w14:paraId="2A041726" w14:textId="73D12533" w:rsidR="006114CC" w:rsidRPr="00122C86" w:rsidRDefault="006114CC" w:rsidP="006114CC">
      <w:pPr>
        <w:pStyle w:val="ListParagraph"/>
        <w:numPr>
          <w:ilvl w:val="0"/>
          <w:numId w:val="4"/>
        </w:numPr>
        <w:spacing w:before="120" w:line="24" w:lineRule="atLeast"/>
        <w:ind w:right="-202"/>
        <w:rPr>
          <w:rFonts w:cs="Arial"/>
        </w:rPr>
      </w:pPr>
      <w:r w:rsidRPr="00122C86">
        <w:rPr>
          <w:rFonts w:cs="Arial"/>
        </w:rPr>
        <w:t xml:space="preserve">People who </w:t>
      </w:r>
      <w:r w:rsidR="00274BB2" w:rsidRPr="00122C86">
        <w:rPr>
          <w:rFonts w:cs="Arial"/>
        </w:rPr>
        <w:t xml:space="preserve">use </w:t>
      </w:r>
      <w:r w:rsidRPr="00122C86">
        <w:rPr>
          <w:rFonts w:cs="Arial"/>
        </w:rPr>
        <w:t>braille</w:t>
      </w:r>
      <w:r w:rsidR="00095DC7" w:rsidRPr="00122C86">
        <w:rPr>
          <w:rFonts w:cs="Arial"/>
        </w:rPr>
        <w:t xml:space="preserve">, </w:t>
      </w:r>
      <w:r w:rsidRPr="00122C86">
        <w:rPr>
          <w:rFonts w:cs="Arial"/>
        </w:rPr>
        <w:t>large print</w:t>
      </w:r>
      <w:r w:rsidR="00095DC7" w:rsidRPr="00122C86">
        <w:rPr>
          <w:rFonts w:cs="Arial"/>
        </w:rPr>
        <w:t>, or other alternate formats.</w:t>
      </w:r>
    </w:p>
    <w:p w14:paraId="57D8719C" w14:textId="77777777" w:rsidR="006114CC" w:rsidRPr="00122C86" w:rsidRDefault="006114CC" w:rsidP="006114CC">
      <w:pPr>
        <w:pStyle w:val="ListParagraph"/>
        <w:numPr>
          <w:ilvl w:val="0"/>
          <w:numId w:val="4"/>
        </w:numPr>
        <w:spacing w:before="120" w:line="24" w:lineRule="atLeast"/>
        <w:ind w:right="-202"/>
        <w:rPr>
          <w:rFonts w:cs="Arial"/>
        </w:rPr>
      </w:pPr>
      <w:r w:rsidRPr="00122C86">
        <w:rPr>
          <w:rFonts w:cs="Arial"/>
        </w:rPr>
        <w:t>Neurodivergent people who benefit from clear structure and plain language.</w:t>
      </w:r>
    </w:p>
    <w:p w14:paraId="258B5AD8" w14:textId="51CB7159" w:rsidR="006114CC" w:rsidRPr="00122C86" w:rsidRDefault="006114CC" w:rsidP="006114CC">
      <w:pPr>
        <w:pStyle w:val="ListParagraph"/>
        <w:numPr>
          <w:ilvl w:val="0"/>
          <w:numId w:val="4"/>
        </w:numPr>
        <w:spacing w:before="120" w:line="24" w:lineRule="atLeast"/>
        <w:ind w:right="-202"/>
        <w:rPr>
          <w:rFonts w:cs="Arial"/>
        </w:rPr>
      </w:pPr>
      <w:r w:rsidRPr="00122C86">
        <w:rPr>
          <w:rFonts w:cs="Arial"/>
        </w:rPr>
        <w:t>People access</w:t>
      </w:r>
      <w:r w:rsidR="0048712B" w:rsidRPr="00122C86">
        <w:rPr>
          <w:rFonts w:cs="Arial"/>
        </w:rPr>
        <w:t>ing</w:t>
      </w:r>
      <w:r w:rsidRPr="00122C86">
        <w:rPr>
          <w:rFonts w:cs="Arial"/>
        </w:rPr>
        <w:t xml:space="preserve"> information on mobile devices or with limited internet connectivity.</w:t>
      </w:r>
    </w:p>
    <w:p w14:paraId="03C2E3CE" w14:textId="77777777" w:rsidR="00A42008" w:rsidRPr="00122C86" w:rsidRDefault="00A42008" w:rsidP="00A42008">
      <w:pPr>
        <w:pStyle w:val="ListParagraph"/>
        <w:numPr>
          <w:ilvl w:val="0"/>
          <w:numId w:val="4"/>
        </w:numPr>
        <w:spacing w:before="120" w:line="24" w:lineRule="atLeast"/>
        <w:ind w:right="-202"/>
        <w:rPr>
          <w:rFonts w:cs="Arial"/>
        </w:rPr>
      </w:pPr>
      <w:r w:rsidRPr="00122C86">
        <w:rPr>
          <w:rFonts w:cs="Arial"/>
        </w:rPr>
        <w:t>People who need to scan key information quickly.</w:t>
      </w:r>
    </w:p>
    <w:p w14:paraId="531FF674" w14:textId="2FCC8808" w:rsidR="00820274" w:rsidRPr="00122C86" w:rsidRDefault="00820274" w:rsidP="00820274">
      <w:pPr>
        <w:pStyle w:val="ListParagraph"/>
        <w:numPr>
          <w:ilvl w:val="0"/>
          <w:numId w:val="4"/>
        </w:numPr>
        <w:spacing w:before="120" w:line="24" w:lineRule="atLeast"/>
        <w:ind w:right="-202"/>
        <w:rPr>
          <w:rFonts w:cs="Arial"/>
        </w:rPr>
      </w:pPr>
      <w:r w:rsidRPr="00122C86">
        <w:rPr>
          <w:rFonts w:cs="Arial"/>
        </w:rPr>
        <w:t>People accessing information in a language other than their first language.</w:t>
      </w:r>
    </w:p>
    <w:p w14:paraId="242DBDEF" w14:textId="51850A9C" w:rsidR="008A4D83" w:rsidRPr="00122C86" w:rsidRDefault="008A4D83" w:rsidP="006114CC">
      <w:pPr>
        <w:pStyle w:val="ListParagraph"/>
        <w:numPr>
          <w:ilvl w:val="0"/>
          <w:numId w:val="4"/>
        </w:numPr>
        <w:spacing w:before="120" w:line="24" w:lineRule="atLeast"/>
        <w:ind w:right="-202"/>
        <w:rPr>
          <w:rFonts w:cs="Arial"/>
        </w:rPr>
      </w:pPr>
      <w:r w:rsidRPr="00122C86">
        <w:rPr>
          <w:rFonts w:cs="Arial"/>
        </w:rPr>
        <w:t>People who are tired, distracted, stressed, or navigating complex information.</w:t>
      </w:r>
    </w:p>
    <w:p w14:paraId="2B33F4AC" w14:textId="4C8BA380" w:rsidR="0069343B" w:rsidRPr="00FB7ACF" w:rsidRDefault="0069343B" w:rsidP="00D32A52">
      <w:pPr>
        <w:rPr>
          <w:rFonts w:cs="Arial"/>
          <w:lang w:val="en-US"/>
        </w:rPr>
      </w:pPr>
      <w:r w:rsidRPr="00FB7ACF">
        <w:rPr>
          <w:rFonts w:cs="Arial"/>
        </w:rPr>
        <w:t xml:space="preserve">Creating accessible communication is a shared responsibility across the university community. </w:t>
      </w:r>
      <w:r w:rsidR="00986CA1" w:rsidRPr="00FB7ACF">
        <w:rPr>
          <w:rFonts w:cs="Arial"/>
          <w:lang w:val="en-US"/>
        </w:rPr>
        <w:t>Everyone who creates, edits, or shares information plays a role in making communication more accessible.</w:t>
      </w:r>
    </w:p>
    <w:p w14:paraId="033E2934" w14:textId="30D7B63F" w:rsidR="0069343B" w:rsidRPr="00FB7ACF" w:rsidRDefault="0069343B" w:rsidP="00631C6A">
      <w:pPr>
        <w:spacing w:before="160"/>
        <w:rPr>
          <w:rFonts w:cs="Arial"/>
        </w:rPr>
      </w:pPr>
      <w:r w:rsidRPr="00FB7ACF">
        <w:rPr>
          <w:rFonts w:cs="Arial"/>
        </w:rPr>
        <w:t>Accessibility is not only about meeting legal or policy requirements</w:t>
      </w:r>
      <w:r w:rsidR="00235744" w:rsidRPr="00FB7ACF">
        <w:rPr>
          <w:rFonts w:cs="Arial"/>
        </w:rPr>
        <w:t>. I</w:t>
      </w:r>
      <w:r w:rsidRPr="00FB7ACF">
        <w:rPr>
          <w:rFonts w:cs="Arial"/>
        </w:rPr>
        <w:t xml:space="preserve">t is </w:t>
      </w:r>
      <w:r w:rsidR="00C31268" w:rsidRPr="00FB7ACF">
        <w:rPr>
          <w:rFonts w:cs="Arial"/>
        </w:rPr>
        <w:t xml:space="preserve">also </w:t>
      </w:r>
      <w:r w:rsidRPr="00FB7ACF">
        <w:rPr>
          <w:rFonts w:cs="Arial"/>
        </w:rPr>
        <w:t xml:space="preserve">about </w:t>
      </w:r>
      <w:r w:rsidR="00836FC9" w:rsidRPr="00FB7ACF">
        <w:rPr>
          <w:rFonts w:cs="Arial"/>
        </w:rPr>
        <w:t xml:space="preserve">identifying, </w:t>
      </w:r>
      <w:r w:rsidRPr="00FB7ACF">
        <w:rPr>
          <w:rFonts w:cs="Arial"/>
        </w:rPr>
        <w:t>removing</w:t>
      </w:r>
      <w:r w:rsidR="00836FC9" w:rsidRPr="00FB7ACF">
        <w:rPr>
          <w:rFonts w:cs="Arial"/>
        </w:rPr>
        <w:t>, and preventing</w:t>
      </w:r>
      <w:r w:rsidRPr="00FB7ACF">
        <w:rPr>
          <w:rFonts w:cs="Arial"/>
        </w:rPr>
        <w:t xml:space="preserve"> barriers so that </w:t>
      </w:r>
      <w:r w:rsidR="00AD6CF1" w:rsidRPr="00FB7ACF">
        <w:rPr>
          <w:rFonts w:cs="Arial"/>
        </w:rPr>
        <w:t xml:space="preserve">people </w:t>
      </w:r>
      <w:r w:rsidRPr="00FB7ACF">
        <w:rPr>
          <w:rFonts w:cs="Arial"/>
        </w:rPr>
        <w:t xml:space="preserve">can access information and </w:t>
      </w:r>
      <w:r w:rsidR="00C73151" w:rsidRPr="00FB7ACF">
        <w:rPr>
          <w:rFonts w:cs="Arial"/>
        </w:rPr>
        <w:t>participate more fully</w:t>
      </w:r>
      <w:r w:rsidRPr="00FB7ACF">
        <w:rPr>
          <w:rFonts w:cs="Arial"/>
        </w:rPr>
        <w:t>.</w:t>
      </w:r>
    </w:p>
    <w:p w14:paraId="02BF64A5" w14:textId="7FCAD19D" w:rsidR="0069343B" w:rsidRPr="00FB7ACF" w:rsidRDefault="0069343B" w:rsidP="00631C6A">
      <w:pPr>
        <w:spacing w:before="160" w:line="25" w:lineRule="atLeast"/>
        <w:ind w:right="-202"/>
        <w:rPr>
          <w:rFonts w:cs="Arial"/>
        </w:rPr>
      </w:pPr>
      <w:r w:rsidRPr="00FB7ACF">
        <w:rPr>
          <w:rFonts w:cs="Arial"/>
        </w:rPr>
        <w:t>Accessible communication support</w:t>
      </w:r>
      <w:r w:rsidR="00B2693B" w:rsidRPr="00FB7ACF">
        <w:rPr>
          <w:rFonts w:cs="Arial"/>
        </w:rPr>
        <w:t>s</w:t>
      </w:r>
      <w:r w:rsidRPr="00FB7ACF">
        <w:rPr>
          <w:rFonts w:cs="Arial"/>
        </w:rPr>
        <w:t xml:space="preserve"> accessibility and inclusion</w:t>
      </w:r>
      <w:r w:rsidR="00B2693B" w:rsidRPr="00FB7ACF">
        <w:rPr>
          <w:rFonts w:cs="Arial"/>
        </w:rPr>
        <w:t xml:space="preserve"> by</w:t>
      </w:r>
      <w:r w:rsidRPr="00FB7ACF">
        <w:rPr>
          <w:rFonts w:cs="Arial"/>
        </w:rPr>
        <w:t>:</w:t>
      </w:r>
    </w:p>
    <w:p w14:paraId="5C93A526" w14:textId="4A8504E5" w:rsidR="00366D1F" w:rsidRPr="00FB7ACF" w:rsidRDefault="00254EAD" w:rsidP="00807312">
      <w:pPr>
        <w:pStyle w:val="ListParagraph"/>
        <w:numPr>
          <w:ilvl w:val="0"/>
          <w:numId w:val="4"/>
        </w:numPr>
        <w:spacing w:before="120" w:line="25" w:lineRule="atLeast"/>
        <w:ind w:right="-202"/>
        <w:rPr>
          <w:rFonts w:cs="Arial"/>
        </w:rPr>
      </w:pPr>
      <w:r w:rsidRPr="00FB7ACF">
        <w:rPr>
          <w:rFonts w:cs="Arial"/>
        </w:rPr>
        <w:t>R</w:t>
      </w:r>
      <w:r w:rsidR="00B2693B" w:rsidRPr="00FB7ACF">
        <w:rPr>
          <w:rFonts w:cs="Arial"/>
        </w:rPr>
        <w:t>especting the dignity of all persons</w:t>
      </w:r>
      <w:r w:rsidR="00471387" w:rsidRPr="00FB7ACF">
        <w:rPr>
          <w:rFonts w:cs="Arial"/>
        </w:rPr>
        <w:t>.</w:t>
      </w:r>
    </w:p>
    <w:p w14:paraId="27338650" w14:textId="6C199583" w:rsidR="00366D1F" w:rsidRPr="00FB7ACF" w:rsidRDefault="00B2693B" w:rsidP="00807312">
      <w:pPr>
        <w:pStyle w:val="ListParagraph"/>
        <w:numPr>
          <w:ilvl w:val="0"/>
          <w:numId w:val="4"/>
        </w:numPr>
        <w:spacing w:before="120" w:line="25" w:lineRule="atLeast"/>
        <w:ind w:right="-202"/>
        <w:rPr>
          <w:rFonts w:cs="Arial"/>
        </w:rPr>
      </w:pPr>
      <w:r w:rsidRPr="00FB7ACF">
        <w:rPr>
          <w:rFonts w:cs="Arial"/>
        </w:rPr>
        <w:t>Promoting equitable access to information and participation</w:t>
      </w:r>
      <w:r w:rsidR="00471387" w:rsidRPr="00FB7ACF">
        <w:rPr>
          <w:rFonts w:cs="Arial"/>
        </w:rPr>
        <w:t>.</w:t>
      </w:r>
    </w:p>
    <w:p w14:paraId="69DD9751" w14:textId="3858BA95" w:rsidR="00366D1F" w:rsidRPr="00FB7ACF" w:rsidRDefault="00B2693B" w:rsidP="00807312">
      <w:pPr>
        <w:pStyle w:val="ListParagraph"/>
        <w:numPr>
          <w:ilvl w:val="0"/>
          <w:numId w:val="4"/>
        </w:numPr>
        <w:spacing w:before="120" w:line="25" w:lineRule="atLeast"/>
        <w:ind w:right="-202"/>
        <w:rPr>
          <w:rFonts w:cs="Arial"/>
        </w:rPr>
      </w:pPr>
      <w:r w:rsidRPr="00FB7ACF">
        <w:rPr>
          <w:rFonts w:cs="Arial"/>
        </w:rPr>
        <w:t xml:space="preserve">Supporting </w:t>
      </w:r>
      <w:r w:rsidR="00207346" w:rsidRPr="00FB7ACF">
        <w:rPr>
          <w:rFonts w:cs="Arial"/>
        </w:rPr>
        <w:t>autonomy</w:t>
      </w:r>
      <w:r w:rsidRPr="00FB7ACF">
        <w:rPr>
          <w:rFonts w:cs="Arial"/>
        </w:rPr>
        <w:t>, choice, and meaningful options</w:t>
      </w:r>
      <w:r w:rsidR="00471387" w:rsidRPr="00FB7ACF">
        <w:rPr>
          <w:rFonts w:cs="Arial"/>
        </w:rPr>
        <w:t>.</w:t>
      </w:r>
    </w:p>
    <w:p w14:paraId="4A093EE6" w14:textId="1448363F" w:rsidR="009672F6" w:rsidRPr="00FB7ACF" w:rsidRDefault="0069343B" w:rsidP="00631C6A">
      <w:pPr>
        <w:rPr>
          <w:rFonts w:eastAsiaTheme="minorHAnsi" w:cs="Arial"/>
          <w:color w:val="D5292F"/>
          <w:sz w:val="76"/>
          <w:szCs w:val="48"/>
        </w:rPr>
      </w:pPr>
      <w:r w:rsidRPr="00FB7ACF">
        <w:rPr>
          <w:rFonts w:cs="Arial"/>
        </w:rPr>
        <w:t xml:space="preserve">By applying accessible communication practices in </w:t>
      </w:r>
      <w:r w:rsidR="00287E55" w:rsidRPr="00FB7ACF">
        <w:rPr>
          <w:rFonts w:cs="Arial"/>
        </w:rPr>
        <w:t>our</w:t>
      </w:r>
      <w:r w:rsidRPr="00FB7ACF">
        <w:rPr>
          <w:rFonts w:cs="Arial"/>
        </w:rPr>
        <w:t xml:space="preserve"> work, </w:t>
      </w:r>
      <w:r w:rsidR="00870F9F" w:rsidRPr="00FB7ACF">
        <w:rPr>
          <w:rFonts w:cs="Arial"/>
        </w:rPr>
        <w:t>we can</w:t>
      </w:r>
      <w:r w:rsidRPr="00FB7ACF">
        <w:rPr>
          <w:rFonts w:cs="Arial"/>
        </w:rPr>
        <w:t xml:space="preserve"> create a more inclusive campus community</w:t>
      </w:r>
      <w:r w:rsidR="00287E55" w:rsidRPr="00FB7ACF">
        <w:rPr>
          <w:rFonts w:cs="Arial"/>
        </w:rPr>
        <w:t xml:space="preserve"> for all</w:t>
      </w:r>
      <w:r w:rsidRPr="00FB7ACF">
        <w:rPr>
          <w:rFonts w:cs="Arial"/>
        </w:rPr>
        <w:t>.</w:t>
      </w:r>
      <w:r w:rsidR="009672F6" w:rsidRPr="00FB7ACF">
        <w:rPr>
          <w:rFonts w:cs="Arial"/>
        </w:rPr>
        <w:br w:type="page"/>
      </w:r>
    </w:p>
    <w:p w14:paraId="7817074E" w14:textId="57FA04FE" w:rsidR="009C2114" w:rsidRPr="00122C86" w:rsidRDefault="00D51366" w:rsidP="00382531">
      <w:pPr>
        <w:pStyle w:val="Heading2"/>
      </w:pPr>
      <w:bookmarkStart w:id="30" w:name="_2_Choosing_Accessible"/>
      <w:bookmarkStart w:id="31" w:name="_Toc233028843"/>
      <w:bookmarkEnd w:id="30"/>
      <w:r w:rsidRPr="00122C86">
        <w:lastRenderedPageBreak/>
        <w:t>2 Choosing Accessible Language</w:t>
      </w:r>
      <w:bookmarkEnd w:id="31"/>
    </w:p>
    <w:p w14:paraId="4B3A72B5" w14:textId="7753E8BB" w:rsidR="009A6B6B" w:rsidRPr="00122C86" w:rsidRDefault="009A6B6B" w:rsidP="005C61A6">
      <w:pPr>
        <w:spacing w:before="200" w:line="288" w:lineRule="auto"/>
        <w:rPr>
          <w:rFonts w:cs="Arial"/>
        </w:rPr>
      </w:pPr>
      <w:r w:rsidRPr="00122C86">
        <w:rPr>
          <w:rFonts w:cs="Arial"/>
        </w:rPr>
        <w:t xml:space="preserve">This section focuses on two important aspects of accessible </w:t>
      </w:r>
      <w:r w:rsidR="00C615F6" w:rsidRPr="00122C86">
        <w:rPr>
          <w:rFonts w:cs="Arial"/>
        </w:rPr>
        <w:t>communication</w:t>
      </w:r>
      <w:r w:rsidRPr="00122C86">
        <w:rPr>
          <w:rFonts w:cs="Arial"/>
        </w:rPr>
        <w:t xml:space="preserve">: plain language and </w:t>
      </w:r>
      <w:r w:rsidR="00676D7A" w:rsidRPr="00122C86">
        <w:rPr>
          <w:rFonts w:cs="Arial"/>
        </w:rPr>
        <w:t>disability-</w:t>
      </w:r>
      <w:r w:rsidRPr="00122C86">
        <w:rPr>
          <w:rFonts w:cs="Arial"/>
        </w:rPr>
        <w:t xml:space="preserve">inclusive language. Plain language improves clarity and comprehension, while </w:t>
      </w:r>
      <w:r w:rsidR="00676D7A" w:rsidRPr="00122C86">
        <w:rPr>
          <w:rFonts w:cs="Arial"/>
        </w:rPr>
        <w:t>disability-</w:t>
      </w:r>
      <w:r w:rsidRPr="00122C86">
        <w:rPr>
          <w:rFonts w:cs="Arial"/>
        </w:rPr>
        <w:t xml:space="preserve">inclusive language </w:t>
      </w:r>
      <w:r w:rsidR="00877339" w:rsidRPr="00122C86">
        <w:rPr>
          <w:rFonts w:cs="Arial"/>
        </w:rPr>
        <w:t>e</w:t>
      </w:r>
      <w:r w:rsidRPr="00122C86">
        <w:rPr>
          <w:rFonts w:cs="Arial"/>
        </w:rPr>
        <w:t>nsure</w:t>
      </w:r>
      <w:r w:rsidR="00877339" w:rsidRPr="00122C86">
        <w:rPr>
          <w:rFonts w:cs="Arial"/>
        </w:rPr>
        <w:t>s</w:t>
      </w:r>
      <w:r w:rsidRPr="00122C86">
        <w:rPr>
          <w:rFonts w:cs="Arial"/>
        </w:rPr>
        <w:t xml:space="preserve"> communication</w:t>
      </w:r>
      <w:r w:rsidR="00772F29" w:rsidRPr="00122C86">
        <w:rPr>
          <w:rFonts w:cs="Arial"/>
        </w:rPr>
        <w:t xml:space="preserve"> is</w:t>
      </w:r>
      <w:r w:rsidR="0023450B" w:rsidRPr="00122C86">
        <w:rPr>
          <w:rFonts w:cs="Arial"/>
        </w:rPr>
        <w:t xml:space="preserve"> </w:t>
      </w:r>
      <w:r w:rsidR="00F303F3" w:rsidRPr="00122C86">
        <w:rPr>
          <w:rFonts w:cs="Arial"/>
        </w:rPr>
        <w:t xml:space="preserve">respectful and inclusive of </w:t>
      </w:r>
      <w:r w:rsidR="00DC496A" w:rsidRPr="00122C86">
        <w:rPr>
          <w:rFonts w:cs="Arial"/>
        </w:rPr>
        <w:t>people with diverse identities and experiences.</w:t>
      </w:r>
    </w:p>
    <w:p w14:paraId="26A3CE60" w14:textId="69D347C6" w:rsidR="009C2114" w:rsidRPr="00122C86" w:rsidRDefault="00D51366" w:rsidP="007446DF">
      <w:pPr>
        <w:pStyle w:val="Heading3"/>
        <w:rPr>
          <w:rFonts w:cs="Arial"/>
        </w:rPr>
      </w:pPr>
      <w:bookmarkStart w:id="32" w:name="_Toc233028844"/>
      <w:r w:rsidRPr="00122C86">
        <w:rPr>
          <w:rFonts w:cs="Arial"/>
        </w:rPr>
        <w:t>2.1</w:t>
      </w:r>
      <w:r w:rsidR="009C2114" w:rsidRPr="00122C86">
        <w:rPr>
          <w:rFonts w:cs="Arial"/>
        </w:rPr>
        <w:t xml:space="preserve"> Plain Language</w:t>
      </w:r>
      <w:bookmarkEnd w:id="32"/>
    </w:p>
    <w:p w14:paraId="59D89ECD" w14:textId="25667E94" w:rsidR="0031261F" w:rsidRPr="00122C86" w:rsidRDefault="007E32A7" w:rsidP="00D104A3">
      <w:pPr>
        <w:spacing w:before="0" w:line="288" w:lineRule="auto"/>
        <w:rPr>
          <w:rFonts w:cs="Arial"/>
        </w:rPr>
      </w:pPr>
      <w:r w:rsidRPr="00122C86">
        <w:rPr>
          <w:rFonts w:cs="Arial"/>
        </w:rPr>
        <w:t>C</w:t>
      </w:r>
      <w:r w:rsidR="0031261F" w:rsidRPr="00122C86">
        <w:rPr>
          <w:rFonts w:cs="Arial"/>
        </w:rPr>
        <w:t xml:space="preserve">ommunication is in plain language if the wording, structure, and design </w:t>
      </w:r>
      <w:r w:rsidR="009E14F5" w:rsidRPr="00122C86">
        <w:rPr>
          <w:rFonts w:cs="Arial"/>
        </w:rPr>
        <w:t xml:space="preserve">are clear enough for </w:t>
      </w:r>
      <w:r w:rsidR="0031261F" w:rsidRPr="00122C86">
        <w:rPr>
          <w:rFonts w:cs="Arial"/>
        </w:rPr>
        <w:t>the</w:t>
      </w:r>
      <w:r w:rsidR="00056A75" w:rsidRPr="00122C86">
        <w:rPr>
          <w:rFonts w:cs="Arial"/>
        </w:rPr>
        <w:t xml:space="preserve"> intended</w:t>
      </w:r>
      <w:r w:rsidR="0031261F" w:rsidRPr="00122C86">
        <w:rPr>
          <w:rFonts w:cs="Arial"/>
        </w:rPr>
        <w:t xml:space="preserve"> audience to:</w:t>
      </w:r>
    </w:p>
    <w:p w14:paraId="66510EF0" w14:textId="44E25F5E" w:rsidR="0031261F" w:rsidRPr="00122C86" w:rsidRDefault="48DA77C8" w:rsidP="006B7136">
      <w:pPr>
        <w:pStyle w:val="ListParagraph"/>
        <w:numPr>
          <w:ilvl w:val="0"/>
          <w:numId w:val="12"/>
        </w:numPr>
        <w:spacing w:before="100" w:line="288" w:lineRule="auto"/>
        <w:rPr>
          <w:rFonts w:cs="Arial"/>
        </w:rPr>
      </w:pPr>
      <w:r w:rsidRPr="00122C86">
        <w:rPr>
          <w:rFonts w:cs="Arial"/>
        </w:rPr>
        <w:t>F</w:t>
      </w:r>
      <w:r w:rsidR="3FBA7B9C" w:rsidRPr="00122C86">
        <w:rPr>
          <w:rFonts w:cs="Arial"/>
        </w:rPr>
        <w:t>ind</w:t>
      </w:r>
      <w:r w:rsidR="0031261F" w:rsidRPr="00122C86">
        <w:rPr>
          <w:rFonts w:cs="Arial"/>
        </w:rPr>
        <w:t xml:space="preserve"> what they need with ease</w:t>
      </w:r>
      <w:r w:rsidR="69461D34" w:rsidRPr="00122C86">
        <w:rPr>
          <w:rFonts w:cs="Arial"/>
        </w:rPr>
        <w:t>.</w:t>
      </w:r>
    </w:p>
    <w:p w14:paraId="4EB6FFAD" w14:textId="6141B44E" w:rsidR="0031261F" w:rsidRPr="00122C86" w:rsidRDefault="69461D34" w:rsidP="006B7136">
      <w:pPr>
        <w:pStyle w:val="ListParagraph"/>
        <w:numPr>
          <w:ilvl w:val="0"/>
          <w:numId w:val="12"/>
        </w:numPr>
        <w:spacing w:before="100" w:line="288" w:lineRule="auto"/>
        <w:rPr>
          <w:rFonts w:cs="Arial"/>
        </w:rPr>
      </w:pPr>
      <w:r w:rsidRPr="00122C86">
        <w:rPr>
          <w:rFonts w:cs="Arial"/>
        </w:rPr>
        <w:t>U</w:t>
      </w:r>
      <w:r w:rsidR="3FBA7B9C" w:rsidRPr="00122C86">
        <w:rPr>
          <w:rFonts w:cs="Arial"/>
        </w:rPr>
        <w:t>nderstand</w:t>
      </w:r>
      <w:r w:rsidR="0031261F" w:rsidRPr="00122C86">
        <w:rPr>
          <w:rFonts w:cs="Arial"/>
        </w:rPr>
        <w:t xml:space="preserve"> what they find</w:t>
      </w:r>
      <w:r w:rsidR="0C07D7EA" w:rsidRPr="00122C86">
        <w:rPr>
          <w:rFonts w:cs="Arial"/>
        </w:rPr>
        <w:t>.</w:t>
      </w:r>
    </w:p>
    <w:p w14:paraId="5D7B7EAA" w14:textId="397E4F6E" w:rsidR="0031261F" w:rsidRPr="00122C86" w:rsidRDefault="0C07D7EA" w:rsidP="006B7136">
      <w:pPr>
        <w:pStyle w:val="ListParagraph"/>
        <w:numPr>
          <w:ilvl w:val="0"/>
          <w:numId w:val="12"/>
        </w:numPr>
        <w:spacing w:before="100" w:line="288" w:lineRule="auto"/>
        <w:rPr>
          <w:rFonts w:cs="Arial"/>
        </w:rPr>
      </w:pPr>
      <w:r w:rsidRPr="00122C86">
        <w:rPr>
          <w:rFonts w:cs="Arial"/>
        </w:rPr>
        <w:t>U</w:t>
      </w:r>
      <w:r w:rsidR="3FBA7B9C" w:rsidRPr="00122C86">
        <w:rPr>
          <w:rFonts w:cs="Arial"/>
        </w:rPr>
        <w:t>se</w:t>
      </w:r>
      <w:r w:rsidR="0031261F" w:rsidRPr="00122C86">
        <w:rPr>
          <w:rFonts w:cs="Arial"/>
        </w:rPr>
        <w:t xml:space="preserve"> that information.</w:t>
      </w:r>
    </w:p>
    <w:p w14:paraId="74A11B77" w14:textId="3DED9EB9" w:rsidR="0040199C" w:rsidRPr="00122C86" w:rsidRDefault="00717DC6" w:rsidP="007A443C">
      <w:pPr>
        <w:rPr>
          <w:rFonts w:cs="Arial"/>
        </w:rPr>
      </w:pPr>
      <w:r w:rsidRPr="00122C86">
        <w:rPr>
          <w:rFonts w:cs="Arial"/>
        </w:rPr>
        <w:t xml:space="preserve">Plain language communication </w:t>
      </w:r>
      <w:r w:rsidR="008D6CF8" w:rsidRPr="00122C86">
        <w:rPr>
          <w:rFonts w:cs="Arial"/>
        </w:rPr>
        <w:t xml:space="preserve">an important part of </w:t>
      </w:r>
      <w:r w:rsidR="009F455A" w:rsidRPr="00122C86">
        <w:rPr>
          <w:rFonts w:cs="Arial"/>
        </w:rPr>
        <w:t xml:space="preserve">accessible communication. </w:t>
      </w:r>
      <w:r w:rsidR="0040199C" w:rsidRPr="00122C86">
        <w:rPr>
          <w:rFonts w:cs="Arial"/>
        </w:rPr>
        <w:t>Plain language ensures information is clear, accessible, and usable by the widest possible audience.</w:t>
      </w:r>
      <w:r w:rsidR="009F455A" w:rsidRPr="00122C86">
        <w:rPr>
          <w:rFonts w:cs="Arial"/>
        </w:rPr>
        <w:t xml:space="preserve"> </w:t>
      </w:r>
    </w:p>
    <w:p w14:paraId="1DB39BD4" w14:textId="77777777" w:rsidR="00AE619A" w:rsidRPr="00122C86" w:rsidRDefault="00AE619A" w:rsidP="00504C1C">
      <w:pPr>
        <w:pStyle w:val="Heading4"/>
      </w:pPr>
      <w:r w:rsidRPr="00122C86">
        <w:t>Best Practices</w:t>
      </w:r>
    </w:p>
    <w:p w14:paraId="570E3B55" w14:textId="7F3F979D" w:rsidR="009C2114" w:rsidRPr="00122C86" w:rsidRDefault="009C2114" w:rsidP="006B7136">
      <w:pPr>
        <w:pStyle w:val="ListParagraph"/>
        <w:widowControl/>
        <w:numPr>
          <w:ilvl w:val="0"/>
          <w:numId w:val="2"/>
        </w:numPr>
        <w:autoSpaceDE/>
        <w:autoSpaceDN/>
        <w:spacing w:before="100" w:line="288" w:lineRule="auto"/>
        <w:rPr>
          <w:rFonts w:cs="Arial"/>
        </w:rPr>
      </w:pPr>
      <w:r w:rsidRPr="00122C86">
        <w:rPr>
          <w:rFonts w:cs="Arial"/>
        </w:rPr>
        <w:t xml:space="preserve">Consider who your readers </w:t>
      </w:r>
      <w:r w:rsidR="0019062F" w:rsidRPr="00122C86">
        <w:rPr>
          <w:rFonts w:cs="Arial"/>
        </w:rPr>
        <w:t>are</w:t>
      </w:r>
      <w:r w:rsidRPr="00122C86">
        <w:rPr>
          <w:rFonts w:cs="Arial"/>
        </w:rPr>
        <w:t>, what they need to know, and what they will do with the information.</w:t>
      </w:r>
    </w:p>
    <w:p w14:paraId="580717B3" w14:textId="77777777" w:rsidR="009C2114" w:rsidRPr="00122C86" w:rsidRDefault="009C2114" w:rsidP="006B7136">
      <w:pPr>
        <w:pStyle w:val="ListParagraph"/>
        <w:widowControl/>
        <w:numPr>
          <w:ilvl w:val="0"/>
          <w:numId w:val="2"/>
        </w:numPr>
        <w:autoSpaceDE/>
        <w:autoSpaceDN/>
        <w:spacing w:before="100" w:line="288" w:lineRule="auto"/>
        <w:rPr>
          <w:rFonts w:cs="Arial"/>
        </w:rPr>
      </w:pPr>
      <w:r w:rsidRPr="00122C86">
        <w:rPr>
          <w:rFonts w:cs="Arial"/>
        </w:rPr>
        <w:t>Start with the most important information, followed by background information.</w:t>
      </w:r>
    </w:p>
    <w:p w14:paraId="489C1576" w14:textId="612C988F" w:rsidR="00843731" w:rsidRPr="00122C86" w:rsidRDefault="00843731" w:rsidP="006B7136">
      <w:pPr>
        <w:pStyle w:val="ListParagraph"/>
        <w:widowControl/>
        <w:numPr>
          <w:ilvl w:val="0"/>
          <w:numId w:val="2"/>
        </w:numPr>
        <w:autoSpaceDE/>
        <w:autoSpaceDN/>
        <w:spacing w:before="100" w:line="288" w:lineRule="auto"/>
        <w:rPr>
          <w:rFonts w:cs="Arial"/>
        </w:rPr>
      </w:pPr>
      <w:r w:rsidRPr="00122C86">
        <w:rPr>
          <w:rFonts w:cs="Arial"/>
        </w:rPr>
        <w:t>Clearly identify the action, decision, or key takeaway for the reader.</w:t>
      </w:r>
    </w:p>
    <w:p w14:paraId="2325167B" w14:textId="77777777" w:rsidR="009C2114" w:rsidRPr="00122C86" w:rsidRDefault="009C2114" w:rsidP="006B7136">
      <w:pPr>
        <w:pStyle w:val="ListParagraph"/>
        <w:widowControl/>
        <w:numPr>
          <w:ilvl w:val="0"/>
          <w:numId w:val="2"/>
        </w:numPr>
        <w:autoSpaceDE/>
        <w:autoSpaceDN/>
        <w:spacing w:before="100" w:line="288" w:lineRule="auto"/>
        <w:rPr>
          <w:rFonts w:cs="Arial"/>
        </w:rPr>
      </w:pPr>
      <w:r w:rsidRPr="00122C86">
        <w:rPr>
          <w:rFonts w:cs="Arial"/>
        </w:rPr>
        <w:t>Organize information in a logical order.</w:t>
      </w:r>
    </w:p>
    <w:p w14:paraId="48298727" w14:textId="78B3082D" w:rsidR="005A0228" w:rsidRPr="00122C86" w:rsidRDefault="005A0228" w:rsidP="006B7136">
      <w:pPr>
        <w:pStyle w:val="ListParagraph"/>
        <w:widowControl/>
        <w:numPr>
          <w:ilvl w:val="0"/>
          <w:numId w:val="2"/>
        </w:numPr>
        <w:autoSpaceDE/>
        <w:autoSpaceDN/>
        <w:spacing w:before="100" w:line="288" w:lineRule="auto"/>
        <w:rPr>
          <w:rFonts w:cs="Arial"/>
        </w:rPr>
      </w:pPr>
      <w:r w:rsidRPr="00122C86">
        <w:rPr>
          <w:rFonts w:cs="Arial"/>
        </w:rPr>
        <w:t>Break complex information into smaller steps or actions.</w:t>
      </w:r>
    </w:p>
    <w:p w14:paraId="3A154EE4" w14:textId="64958D33" w:rsidR="005A0228" w:rsidRPr="00122C86" w:rsidRDefault="005A0228" w:rsidP="006B7136">
      <w:pPr>
        <w:pStyle w:val="ListParagraph"/>
        <w:widowControl/>
        <w:numPr>
          <w:ilvl w:val="0"/>
          <w:numId w:val="2"/>
        </w:numPr>
        <w:autoSpaceDE/>
        <w:autoSpaceDN/>
        <w:spacing w:before="100" w:line="288" w:lineRule="auto"/>
        <w:rPr>
          <w:rFonts w:cs="Arial"/>
        </w:rPr>
      </w:pPr>
      <w:r w:rsidRPr="00122C86">
        <w:rPr>
          <w:rFonts w:cs="Arial"/>
        </w:rPr>
        <w:t>Limit the number of ideas introduced at once.</w:t>
      </w:r>
    </w:p>
    <w:p w14:paraId="60DC281A" w14:textId="3DA9AB42" w:rsidR="009C2114" w:rsidRPr="00122C86" w:rsidRDefault="009C2114" w:rsidP="006F6959">
      <w:pPr>
        <w:pStyle w:val="ListParagraph"/>
        <w:widowControl/>
        <w:numPr>
          <w:ilvl w:val="0"/>
          <w:numId w:val="2"/>
        </w:numPr>
        <w:autoSpaceDE/>
        <w:autoSpaceDN/>
        <w:spacing w:before="100" w:line="288" w:lineRule="auto"/>
        <w:rPr>
          <w:rFonts w:cs="Arial"/>
        </w:rPr>
      </w:pPr>
      <w:r w:rsidRPr="00122C86">
        <w:rPr>
          <w:rFonts w:cs="Arial"/>
        </w:rPr>
        <w:t xml:space="preserve">Use </w:t>
      </w:r>
      <w:r w:rsidR="006F3BCD" w:rsidRPr="00122C86">
        <w:rPr>
          <w:rFonts w:cs="Arial"/>
        </w:rPr>
        <w:t xml:space="preserve">meaningful </w:t>
      </w:r>
      <w:r w:rsidRPr="00122C86">
        <w:rPr>
          <w:rFonts w:cs="Arial"/>
        </w:rPr>
        <w:t>headings. This will help readers scan and navigate the document.</w:t>
      </w:r>
    </w:p>
    <w:p w14:paraId="78FB48DB" w14:textId="77777777" w:rsidR="009C2114" w:rsidRPr="00122C86" w:rsidRDefault="009C2114" w:rsidP="006B7136">
      <w:pPr>
        <w:pStyle w:val="ListParagraph"/>
        <w:widowControl/>
        <w:numPr>
          <w:ilvl w:val="0"/>
          <w:numId w:val="2"/>
        </w:numPr>
        <w:autoSpaceDE/>
        <w:autoSpaceDN/>
        <w:spacing w:before="100" w:line="288" w:lineRule="auto"/>
        <w:rPr>
          <w:rFonts w:cs="Arial"/>
        </w:rPr>
      </w:pPr>
      <w:r w:rsidRPr="00122C86">
        <w:rPr>
          <w:rFonts w:cs="Arial"/>
        </w:rPr>
        <w:t>Use bulleted or numbered lists to organize information.</w:t>
      </w:r>
    </w:p>
    <w:p w14:paraId="5B26EA79" w14:textId="33BA0CBE" w:rsidR="009C2114" w:rsidRPr="00122C86" w:rsidRDefault="009C2114" w:rsidP="006B7136">
      <w:pPr>
        <w:pStyle w:val="ListParagraph"/>
        <w:widowControl/>
        <w:numPr>
          <w:ilvl w:val="0"/>
          <w:numId w:val="2"/>
        </w:numPr>
        <w:autoSpaceDE/>
        <w:autoSpaceDN/>
        <w:spacing w:before="100" w:line="288" w:lineRule="auto"/>
        <w:rPr>
          <w:rFonts w:cs="Arial"/>
        </w:rPr>
      </w:pPr>
      <w:r w:rsidRPr="00122C86">
        <w:rPr>
          <w:rFonts w:cs="Arial"/>
        </w:rPr>
        <w:lastRenderedPageBreak/>
        <w:t>Use words</w:t>
      </w:r>
      <w:r w:rsidR="00D7527E" w:rsidRPr="00122C86">
        <w:rPr>
          <w:rFonts w:cs="Arial"/>
        </w:rPr>
        <w:t xml:space="preserve"> familiar to your audience</w:t>
      </w:r>
      <w:r w:rsidR="00ED5C57" w:rsidRPr="00122C86">
        <w:rPr>
          <w:rFonts w:cs="Arial"/>
        </w:rPr>
        <w:t>,</w:t>
      </w:r>
      <w:r w:rsidRPr="00122C86">
        <w:rPr>
          <w:rFonts w:cs="Arial"/>
        </w:rPr>
        <w:t xml:space="preserve"> instead of technical jargon.</w:t>
      </w:r>
    </w:p>
    <w:p w14:paraId="75170311" w14:textId="77777777" w:rsidR="00943D03" w:rsidRPr="00122C86" w:rsidRDefault="00943D03" w:rsidP="006B7136">
      <w:pPr>
        <w:pStyle w:val="ListParagraph"/>
        <w:widowControl/>
        <w:numPr>
          <w:ilvl w:val="0"/>
          <w:numId w:val="2"/>
        </w:numPr>
        <w:autoSpaceDE/>
        <w:autoSpaceDN/>
        <w:spacing w:before="100" w:line="288" w:lineRule="auto"/>
        <w:rPr>
          <w:rFonts w:cs="Arial"/>
        </w:rPr>
      </w:pPr>
      <w:r w:rsidRPr="00122C86">
        <w:rPr>
          <w:rFonts w:cs="Arial"/>
        </w:rPr>
        <w:t>Define technical terms or acronyms your readers may not know.</w:t>
      </w:r>
    </w:p>
    <w:p w14:paraId="27DCCE0A" w14:textId="376B4619" w:rsidR="00947CCD" w:rsidRPr="00122C86" w:rsidRDefault="00947CCD" w:rsidP="006B7136">
      <w:pPr>
        <w:pStyle w:val="ListParagraph"/>
        <w:widowControl/>
        <w:numPr>
          <w:ilvl w:val="0"/>
          <w:numId w:val="2"/>
        </w:numPr>
        <w:autoSpaceDE/>
        <w:autoSpaceDN/>
        <w:spacing w:before="100" w:line="288" w:lineRule="auto"/>
        <w:rPr>
          <w:rFonts w:cs="Arial"/>
        </w:rPr>
      </w:pPr>
      <w:r w:rsidRPr="00122C86">
        <w:rPr>
          <w:rFonts w:cs="Arial"/>
        </w:rPr>
        <w:t>Spell out acronyms the first time they appear in a document</w:t>
      </w:r>
      <w:r w:rsidR="009C6CB2" w:rsidRPr="00122C86">
        <w:rPr>
          <w:rFonts w:cs="Arial"/>
        </w:rPr>
        <w:t>.</w:t>
      </w:r>
    </w:p>
    <w:p w14:paraId="55566CED" w14:textId="60F166BA" w:rsidR="009C6CB2" w:rsidRPr="00122C86" w:rsidRDefault="009C6CB2" w:rsidP="006B7136">
      <w:pPr>
        <w:pStyle w:val="ListParagraph"/>
        <w:widowControl/>
        <w:numPr>
          <w:ilvl w:val="1"/>
          <w:numId w:val="2"/>
        </w:numPr>
        <w:autoSpaceDE/>
        <w:autoSpaceDN/>
        <w:spacing w:before="100" w:line="288" w:lineRule="auto"/>
        <w:rPr>
          <w:rFonts w:cs="Arial"/>
        </w:rPr>
      </w:pPr>
      <w:r w:rsidRPr="00122C86">
        <w:rPr>
          <w:rFonts w:cs="Arial"/>
        </w:rPr>
        <w:t>Include the full term, followed by the acronym in parentheses</w:t>
      </w:r>
      <w:r w:rsidR="006A2C49" w:rsidRPr="00122C86">
        <w:rPr>
          <w:rFonts w:cs="Arial"/>
        </w:rPr>
        <w:t xml:space="preserve"> (e.g., </w:t>
      </w:r>
      <w:r w:rsidR="00CB0FEA" w:rsidRPr="00122C86">
        <w:rPr>
          <w:rFonts w:cs="Arial"/>
        </w:rPr>
        <w:t>“</w:t>
      </w:r>
      <w:r w:rsidR="006A2C49" w:rsidRPr="00122C86">
        <w:rPr>
          <w:rFonts w:cs="Arial"/>
        </w:rPr>
        <w:t>Coordinated Accessibility Strategy (CAS)</w:t>
      </w:r>
      <w:r w:rsidR="00CB0FEA" w:rsidRPr="00122C86">
        <w:rPr>
          <w:rFonts w:cs="Arial"/>
        </w:rPr>
        <w:t>”</w:t>
      </w:r>
      <w:r w:rsidR="006A2C49" w:rsidRPr="00122C86">
        <w:rPr>
          <w:rFonts w:cs="Arial"/>
        </w:rPr>
        <w:t>).</w:t>
      </w:r>
    </w:p>
    <w:p w14:paraId="1C64CB0D" w14:textId="0CE63C11" w:rsidR="00C0603A" w:rsidRPr="00122C86" w:rsidRDefault="00C0603A" w:rsidP="006B7136">
      <w:pPr>
        <w:pStyle w:val="ListParagraph"/>
        <w:widowControl/>
        <w:numPr>
          <w:ilvl w:val="1"/>
          <w:numId w:val="2"/>
        </w:numPr>
        <w:autoSpaceDE/>
        <w:autoSpaceDN/>
        <w:spacing w:before="100" w:line="288" w:lineRule="auto"/>
        <w:rPr>
          <w:rFonts w:cs="Arial"/>
        </w:rPr>
      </w:pPr>
      <w:r w:rsidRPr="00122C86">
        <w:rPr>
          <w:rFonts w:cs="Arial"/>
        </w:rPr>
        <w:t>Do not</w:t>
      </w:r>
      <w:r w:rsidR="00C6352A" w:rsidRPr="00122C86">
        <w:rPr>
          <w:rFonts w:cs="Arial"/>
        </w:rPr>
        <w:t xml:space="preserve"> include</w:t>
      </w:r>
      <w:r w:rsidRPr="00122C86">
        <w:rPr>
          <w:rFonts w:cs="Arial"/>
        </w:rPr>
        <w:t xml:space="preserve"> period</w:t>
      </w:r>
      <w:r w:rsidR="00C6352A" w:rsidRPr="00122C86">
        <w:rPr>
          <w:rFonts w:cs="Arial"/>
        </w:rPr>
        <w:t>s</w:t>
      </w:r>
      <w:r w:rsidRPr="00122C86">
        <w:rPr>
          <w:rFonts w:cs="Arial"/>
        </w:rPr>
        <w:t xml:space="preserve"> between the letters (e.g., </w:t>
      </w:r>
      <w:r w:rsidR="00460EDC" w:rsidRPr="00122C86">
        <w:rPr>
          <w:rFonts w:cs="Arial"/>
        </w:rPr>
        <w:t xml:space="preserve">avoid </w:t>
      </w:r>
      <w:r w:rsidRPr="00122C86">
        <w:rPr>
          <w:rFonts w:cs="Arial"/>
        </w:rPr>
        <w:t>“C.A.S.”).</w:t>
      </w:r>
    </w:p>
    <w:p w14:paraId="00A552B4" w14:textId="77777777" w:rsidR="00F70826" w:rsidRPr="00122C86" w:rsidRDefault="00F70826" w:rsidP="006B7136">
      <w:pPr>
        <w:pStyle w:val="ListParagraph"/>
        <w:widowControl/>
        <w:numPr>
          <w:ilvl w:val="0"/>
          <w:numId w:val="2"/>
        </w:numPr>
        <w:autoSpaceDE/>
        <w:autoSpaceDN/>
        <w:spacing w:before="100" w:line="288" w:lineRule="auto"/>
        <w:rPr>
          <w:rFonts w:cs="Arial"/>
        </w:rPr>
      </w:pPr>
      <w:r w:rsidRPr="00122C86">
        <w:rPr>
          <w:rFonts w:cs="Arial"/>
        </w:rPr>
        <w:t xml:space="preserve">Use examples to clarify complex concepts. </w:t>
      </w:r>
    </w:p>
    <w:p w14:paraId="75371C27" w14:textId="006BBA5B" w:rsidR="009C2114" w:rsidRPr="00122C86" w:rsidRDefault="009C2114" w:rsidP="006B7136">
      <w:pPr>
        <w:pStyle w:val="ListParagraph"/>
        <w:widowControl/>
        <w:numPr>
          <w:ilvl w:val="0"/>
          <w:numId w:val="2"/>
        </w:numPr>
        <w:autoSpaceDE/>
        <w:autoSpaceDN/>
        <w:spacing w:before="100" w:line="288" w:lineRule="auto"/>
        <w:rPr>
          <w:rFonts w:cs="Arial"/>
        </w:rPr>
      </w:pPr>
      <w:r w:rsidRPr="00122C86">
        <w:rPr>
          <w:rFonts w:cs="Arial"/>
        </w:rPr>
        <w:t>Use active voice (subject-verb-object).</w:t>
      </w:r>
    </w:p>
    <w:p w14:paraId="74C2AB4F" w14:textId="0DCD71BE" w:rsidR="00503DE5" w:rsidRPr="00122C86" w:rsidRDefault="00503DE5" w:rsidP="006B7136">
      <w:pPr>
        <w:pStyle w:val="ListParagraph"/>
        <w:widowControl/>
        <w:numPr>
          <w:ilvl w:val="0"/>
          <w:numId w:val="2"/>
        </w:numPr>
        <w:autoSpaceDE/>
        <w:autoSpaceDN/>
        <w:spacing w:before="100" w:line="288" w:lineRule="auto"/>
        <w:rPr>
          <w:rFonts w:cs="Arial"/>
        </w:rPr>
      </w:pPr>
      <w:r w:rsidRPr="00122C86">
        <w:rPr>
          <w:rFonts w:cs="Arial"/>
        </w:rPr>
        <w:t>Use clear verbs over nouns (e.g., “use” vs. “utilization”)</w:t>
      </w:r>
      <w:r w:rsidR="004A418A" w:rsidRPr="00122C86">
        <w:rPr>
          <w:rFonts w:cs="Arial"/>
        </w:rPr>
        <w:t>.</w:t>
      </w:r>
    </w:p>
    <w:p w14:paraId="5E3FF515" w14:textId="78A423EB" w:rsidR="009C2114" w:rsidRPr="00D158EB" w:rsidRDefault="009C2114" w:rsidP="00D158EB">
      <w:pPr>
        <w:pStyle w:val="ListParagraph"/>
        <w:widowControl/>
        <w:numPr>
          <w:ilvl w:val="0"/>
          <w:numId w:val="2"/>
        </w:numPr>
        <w:autoSpaceDE/>
        <w:autoSpaceDN/>
        <w:spacing w:before="100" w:line="288" w:lineRule="auto"/>
        <w:rPr>
          <w:rFonts w:cs="Arial"/>
        </w:rPr>
      </w:pPr>
      <w:r w:rsidRPr="00D158EB">
        <w:rPr>
          <w:rFonts w:cs="Arial"/>
        </w:rPr>
        <w:t>Use the pronoun “you” to address the reader. This will help them relate and make the information feel relevant.</w:t>
      </w:r>
    </w:p>
    <w:p w14:paraId="6EB498CF" w14:textId="13429A0D" w:rsidR="004461DA" w:rsidRPr="00122C86" w:rsidRDefault="004461DA" w:rsidP="006B7136">
      <w:pPr>
        <w:pStyle w:val="ListParagraph"/>
        <w:widowControl/>
        <w:numPr>
          <w:ilvl w:val="0"/>
          <w:numId w:val="2"/>
        </w:numPr>
        <w:autoSpaceDE/>
        <w:autoSpaceDN/>
        <w:spacing w:before="100" w:line="288" w:lineRule="auto"/>
        <w:rPr>
          <w:rFonts w:cs="Arial"/>
        </w:rPr>
      </w:pPr>
      <w:r w:rsidRPr="00122C86">
        <w:rPr>
          <w:rFonts w:cs="Arial"/>
        </w:rPr>
        <w:t>Use short sentences and paragraphs to break up the content and make it easier to read</w:t>
      </w:r>
      <w:r w:rsidR="00AB2A3B" w:rsidRPr="00122C86">
        <w:rPr>
          <w:rFonts w:cs="Arial"/>
        </w:rPr>
        <w:t>, understand, and act on</w:t>
      </w:r>
      <w:r w:rsidRPr="00122C86">
        <w:rPr>
          <w:rFonts w:cs="Arial"/>
        </w:rPr>
        <w:t>.</w:t>
      </w:r>
    </w:p>
    <w:p w14:paraId="56AA1CA4" w14:textId="54640FBE" w:rsidR="009C2114" w:rsidRPr="00122C86" w:rsidRDefault="009C2114" w:rsidP="006B7136">
      <w:pPr>
        <w:pStyle w:val="ListParagraph"/>
        <w:widowControl/>
        <w:numPr>
          <w:ilvl w:val="1"/>
          <w:numId w:val="2"/>
        </w:numPr>
        <w:autoSpaceDE/>
        <w:autoSpaceDN/>
        <w:spacing w:before="100" w:line="288" w:lineRule="auto"/>
        <w:rPr>
          <w:rFonts w:cs="Arial"/>
        </w:rPr>
      </w:pPr>
      <w:r w:rsidRPr="00122C86">
        <w:rPr>
          <w:rFonts w:cs="Arial"/>
        </w:rPr>
        <w:t>Aim for one idea per sentence.</w:t>
      </w:r>
    </w:p>
    <w:p w14:paraId="57199CA3" w14:textId="0DDC6FE9" w:rsidR="009C2114" w:rsidRPr="00122C86" w:rsidRDefault="009C2114" w:rsidP="006B7136">
      <w:pPr>
        <w:pStyle w:val="ListParagraph"/>
        <w:widowControl/>
        <w:numPr>
          <w:ilvl w:val="1"/>
          <w:numId w:val="2"/>
        </w:numPr>
        <w:autoSpaceDE/>
        <w:autoSpaceDN/>
        <w:spacing w:before="100" w:line="288" w:lineRule="auto"/>
        <w:rPr>
          <w:rFonts w:cs="Arial"/>
        </w:rPr>
      </w:pPr>
      <w:r w:rsidRPr="00122C86">
        <w:rPr>
          <w:rFonts w:cs="Arial"/>
        </w:rPr>
        <w:t xml:space="preserve">Aim for one point per paragraph, </w:t>
      </w:r>
      <w:r w:rsidR="005874DC" w:rsidRPr="00122C86">
        <w:rPr>
          <w:rFonts w:cs="Arial"/>
        </w:rPr>
        <w:t>containing</w:t>
      </w:r>
      <w:r w:rsidRPr="00122C86">
        <w:rPr>
          <w:rFonts w:cs="Arial"/>
        </w:rPr>
        <w:t xml:space="preserve"> a maximum of 6 related sentences.</w:t>
      </w:r>
    </w:p>
    <w:p w14:paraId="0C9B09FC" w14:textId="77777777" w:rsidR="009C2114" w:rsidRPr="00122C86" w:rsidRDefault="009C2114" w:rsidP="006B7136">
      <w:pPr>
        <w:pStyle w:val="ListParagraph"/>
        <w:widowControl/>
        <w:numPr>
          <w:ilvl w:val="0"/>
          <w:numId w:val="2"/>
        </w:numPr>
        <w:autoSpaceDE/>
        <w:autoSpaceDN/>
        <w:spacing w:before="100" w:line="288" w:lineRule="auto"/>
        <w:rPr>
          <w:rFonts w:cs="Arial"/>
        </w:rPr>
      </w:pPr>
      <w:r w:rsidRPr="00122C86">
        <w:rPr>
          <w:rFonts w:cs="Arial"/>
        </w:rPr>
        <w:t xml:space="preserve">Use white space between headings, paragraphs, lists, and visual elements. </w:t>
      </w:r>
    </w:p>
    <w:p w14:paraId="4AE85762" w14:textId="6A16A558" w:rsidR="002B6D66" w:rsidRPr="00122C86" w:rsidRDefault="002B6D66" w:rsidP="006B7136">
      <w:pPr>
        <w:pStyle w:val="ListParagraph"/>
        <w:widowControl/>
        <w:numPr>
          <w:ilvl w:val="0"/>
          <w:numId w:val="2"/>
        </w:numPr>
        <w:autoSpaceDE/>
        <w:autoSpaceDN/>
        <w:spacing w:before="100" w:line="288" w:lineRule="auto"/>
        <w:rPr>
          <w:rFonts w:cs="Arial"/>
        </w:rPr>
      </w:pPr>
      <w:r w:rsidRPr="00122C86">
        <w:rPr>
          <w:rFonts w:cs="Arial"/>
        </w:rPr>
        <w:t>Re</w:t>
      </w:r>
      <w:r w:rsidR="00A1679E" w:rsidRPr="00122C86">
        <w:rPr>
          <w:rFonts w:cs="Arial"/>
        </w:rPr>
        <w:t xml:space="preserve">view your communication for </w:t>
      </w:r>
      <w:r w:rsidR="000E5DAB">
        <w:rPr>
          <w:rFonts w:cs="Arial"/>
        </w:rPr>
        <w:t>p</w:t>
      </w:r>
      <w:r w:rsidR="00A1679E" w:rsidRPr="00122C86">
        <w:rPr>
          <w:rFonts w:cs="Arial"/>
        </w:rPr>
        <w:t xml:space="preserve">lain </w:t>
      </w:r>
      <w:r w:rsidR="000E5DAB">
        <w:rPr>
          <w:rFonts w:cs="Arial"/>
        </w:rPr>
        <w:t>l</w:t>
      </w:r>
      <w:r w:rsidR="00A1679E" w:rsidRPr="00122C86">
        <w:rPr>
          <w:rFonts w:cs="Arial"/>
        </w:rPr>
        <w:t>anguage</w:t>
      </w:r>
      <w:r w:rsidR="00010180" w:rsidRPr="00122C86">
        <w:rPr>
          <w:rFonts w:cs="Arial"/>
        </w:rPr>
        <w:t>.</w:t>
      </w:r>
    </w:p>
    <w:p w14:paraId="27942B02" w14:textId="3D703476" w:rsidR="00A1679E" w:rsidRPr="00122C86" w:rsidRDefault="00A1679E" w:rsidP="006B7136">
      <w:pPr>
        <w:pStyle w:val="ListParagraph"/>
        <w:widowControl/>
        <w:numPr>
          <w:ilvl w:val="1"/>
          <w:numId w:val="2"/>
        </w:numPr>
        <w:autoSpaceDE/>
        <w:autoSpaceDN/>
        <w:spacing w:before="100" w:line="288" w:lineRule="auto"/>
        <w:rPr>
          <w:rFonts w:cs="Arial"/>
        </w:rPr>
      </w:pPr>
      <w:r w:rsidRPr="00122C86">
        <w:rPr>
          <w:rFonts w:cs="Arial"/>
        </w:rPr>
        <w:t xml:space="preserve">Use Microsoft Word’s </w:t>
      </w:r>
      <w:hyperlink r:id="rId16" w:history="1">
        <w:r w:rsidR="00155BED" w:rsidRPr="00122C86">
          <w:rPr>
            <w:rStyle w:val="Hyperlink"/>
            <w:rFonts w:cs="Arial"/>
          </w:rPr>
          <w:t>readability statistics tool</w:t>
        </w:r>
      </w:hyperlink>
      <w:r w:rsidR="00155BED" w:rsidRPr="00122C86">
        <w:rPr>
          <w:rFonts w:cs="Arial"/>
        </w:rPr>
        <w:t xml:space="preserve"> to </w:t>
      </w:r>
      <w:r w:rsidR="002B5EDE" w:rsidRPr="00122C86">
        <w:rPr>
          <w:rFonts w:cs="Arial"/>
        </w:rPr>
        <w:t>flag</w:t>
      </w:r>
      <w:r w:rsidR="00003E8F" w:rsidRPr="00122C86">
        <w:rPr>
          <w:rFonts w:cs="Arial"/>
        </w:rPr>
        <w:t xml:space="preserve"> complex or unclear language</w:t>
      </w:r>
      <w:r w:rsidR="00155BED" w:rsidRPr="00122C86">
        <w:rPr>
          <w:rFonts w:cs="Arial"/>
        </w:rPr>
        <w:t>.</w:t>
      </w:r>
    </w:p>
    <w:p w14:paraId="23CFE592" w14:textId="36473825" w:rsidR="00FF3E11" w:rsidRPr="00122C86" w:rsidRDefault="007A03B6" w:rsidP="006B7136">
      <w:pPr>
        <w:pStyle w:val="ListParagraph"/>
        <w:widowControl/>
        <w:numPr>
          <w:ilvl w:val="1"/>
          <w:numId w:val="2"/>
        </w:numPr>
        <w:autoSpaceDE/>
        <w:autoSpaceDN/>
        <w:spacing w:before="100" w:line="288" w:lineRule="auto"/>
        <w:rPr>
          <w:rFonts w:cs="Arial"/>
        </w:rPr>
      </w:pPr>
      <w:r w:rsidRPr="00122C86">
        <w:rPr>
          <w:rFonts w:cs="Arial"/>
        </w:rPr>
        <w:t xml:space="preserve">Ask a colleague to review </w:t>
      </w:r>
      <w:r w:rsidR="008B4290" w:rsidRPr="00122C86">
        <w:rPr>
          <w:rFonts w:cs="Arial"/>
        </w:rPr>
        <w:t>your</w:t>
      </w:r>
      <w:r w:rsidRPr="00122C86">
        <w:rPr>
          <w:rFonts w:cs="Arial"/>
        </w:rPr>
        <w:t xml:space="preserve"> communication. </w:t>
      </w:r>
      <w:r w:rsidR="00E4239B" w:rsidRPr="00122C86">
        <w:rPr>
          <w:rFonts w:cs="Arial"/>
        </w:rPr>
        <w:t xml:space="preserve">Their feedback on what feels </w:t>
      </w:r>
      <w:r w:rsidR="00584946" w:rsidRPr="00122C86">
        <w:rPr>
          <w:rFonts w:cs="Arial"/>
        </w:rPr>
        <w:t>confusing</w:t>
      </w:r>
      <w:r w:rsidR="00E4239B" w:rsidRPr="00122C86">
        <w:rPr>
          <w:rFonts w:cs="Arial"/>
        </w:rPr>
        <w:t>, unclear, or difficult to read</w:t>
      </w:r>
      <w:r w:rsidR="00584946" w:rsidRPr="00122C86">
        <w:rPr>
          <w:rFonts w:cs="Arial"/>
        </w:rPr>
        <w:t xml:space="preserve"> can highlight where revisions are needed. </w:t>
      </w:r>
    </w:p>
    <w:p w14:paraId="029DBA2F" w14:textId="624AAE34" w:rsidR="00FF3E11" w:rsidRPr="00122C86" w:rsidRDefault="007D5676" w:rsidP="006B7136">
      <w:pPr>
        <w:pStyle w:val="ListParagraph"/>
        <w:widowControl/>
        <w:numPr>
          <w:ilvl w:val="1"/>
          <w:numId w:val="2"/>
        </w:numPr>
        <w:autoSpaceDE/>
        <w:autoSpaceDN/>
        <w:spacing w:before="100" w:line="288" w:lineRule="auto"/>
        <w:rPr>
          <w:rFonts w:cs="Arial"/>
        </w:rPr>
      </w:pPr>
      <w:r w:rsidRPr="00122C86">
        <w:rPr>
          <w:rFonts w:cs="Arial"/>
        </w:rPr>
        <w:t xml:space="preserve">Use online tools such as the </w:t>
      </w:r>
      <w:hyperlink r:id="rId17" w:history="1">
        <w:r w:rsidRPr="00122C86">
          <w:rPr>
            <w:rStyle w:val="Hyperlink"/>
            <w:rFonts w:cs="Arial"/>
          </w:rPr>
          <w:t>Hemingway App</w:t>
        </w:r>
      </w:hyperlink>
      <w:r w:rsidRPr="00122C86">
        <w:rPr>
          <w:rFonts w:cs="Arial"/>
        </w:rPr>
        <w:t xml:space="preserve"> to </w:t>
      </w:r>
      <w:r w:rsidR="001C3B52" w:rsidRPr="00122C86">
        <w:rPr>
          <w:rFonts w:cs="Arial"/>
        </w:rPr>
        <w:t>check</w:t>
      </w:r>
      <w:r w:rsidR="003C436D" w:rsidRPr="00122C86">
        <w:rPr>
          <w:rFonts w:cs="Arial"/>
        </w:rPr>
        <w:t xml:space="preserve"> readability.</w:t>
      </w:r>
    </w:p>
    <w:p w14:paraId="21BEC822" w14:textId="44C23CB1" w:rsidR="00CE5CD1" w:rsidRPr="00122C86" w:rsidRDefault="00CE5CD1" w:rsidP="006B7136">
      <w:pPr>
        <w:pStyle w:val="ListParagraph"/>
        <w:widowControl/>
        <w:numPr>
          <w:ilvl w:val="1"/>
          <w:numId w:val="2"/>
        </w:numPr>
        <w:autoSpaceDE/>
        <w:autoSpaceDN/>
        <w:spacing w:before="100" w:line="288" w:lineRule="auto"/>
        <w:rPr>
          <w:rFonts w:cs="Arial"/>
        </w:rPr>
      </w:pPr>
      <w:r w:rsidRPr="00122C86">
        <w:rPr>
          <w:rFonts w:cs="Arial"/>
        </w:rPr>
        <w:t xml:space="preserve">Note: some AI tools may appear to </w:t>
      </w:r>
      <w:r w:rsidR="004700F4" w:rsidRPr="00122C86">
        <w:rPr>
          <w:rFonts w:cs="Arial"/>
        </w:rPr>
        <w:t>rewrite for plain language, but you should still follow the recommendations above.</w:t>
      </w:r>
    </w:p>
    <w:p w14:paraId="62324A43" w14:textId="77777777" w:rsidR="0031261F" w:rsidRPr="00122C86" w:rsidRDefault="0031261F" w:rsidP="00504C1C">
      <w:pPr>
        <w:pStyle w:val="Heading4"/>
      </w:pPr>
      <w:r w:rsidRPr="00122C86">
        <w:t>Resources</w:t>
      </w:r>
    </w:p>
    <w:p w14:paraId="496203DF" w14:textId="2A1A158A" w:rsidR="00455F78" w:rsidRPr="00122C86" w:rsidRDefault="00C330AC" w:rsidP="008E3773">
      <w:pPr>
        <w:spacing w:before="100" w:line="240" w:lineRule="auto"/>
        <w:rPr>
          <w:rFonts w:cs="Arial"/>
        </w:rPr>
      </w:pPr>
      <w:r w:rsidRPr="00122C86">
        <w:rPr>
          <w:rFonts w:cs="Arial"/>
        </w:rPr>
        <w:t>“</w:t>
      </w:r>
      <w:hyperlink r:id="rId18" w:history="1">
        <w:r w:rsidRPr="00B47395">
          <w:rPr>
            <w:rStyle w:val="Hyperlink"/>
            <w:rFonts w:cs="Arial"/>
          </w:rPr>
          <w:t>Get your document's readability and level statistics</w:t>
        </w:r>
        <w:r w:rsidRPr="00B47395">
          <w:rPr>
            <w:rStyle w:val="Hyperlink"/>
          </w:rPr>
          <w:t xml:space="preserve"> in Microsoft Word</w:t>
        </w:r>
      </w:hyperlink>
      <w:r w:rsidRPr="00122C86">
        <w:rPr>
          <w:rFonts w:cs="Arial"/>
        </w:rPr>
        <w:t>”, Microsoft Support.</w:t>
      </w:r>
    </w:p>
    <w:p w14:paraId="3E57E3B3" w14:textId="17C985E0" w:rsidR="0031261F" w:rsidRPr="00122C86" w:rsidRDefault="00123B22" w:rsidP="008E3773">
      <w:pPr>
        <w:spacing w:before="100" w:line="240" w:lineRule="auto"/>
        <w:rPr>
          <w:rFonts w:cs="Arial"/>
        </w:rPr>
      </w:pPr>
      <w:r w:rsidRPr="00122C86">
        <w:rPr>
          <w:rFonts w:cs="Arial"/>
        </w:rPr>
        <w:t>“</w:t>
      </w:r>
      <w:hyperlink r:id="rId19" w:history="1">
        <w:r w:rsidR="0031261F" w:rsidRPr="00122C86">
          <w:rPr>
            <w:rStyle w:val="Hyperlink"/>
            <w:rFonts w:cs="Arial"/>
          </w:rPr>
          <w:t>Hemingway</w:t>
        </w:r>
        <w:r w:rsidR="00F443F6" w:rsidRPr="00122C86">
          <w:rPr>
            <w:rStyle w:val="Hyperlink"/>
            <w:rFonts w:cs="Arial"/>
          </w:rPr>
          <w:t xml:space="preserve"> App</w:t>
        </w:r>
      </w:hyperlink>
      <w:r w:rsidRPr="00122C86">
        <w:rPr>
          <w:rFonts w:cs="Arial"/>
        </w:rPr>
        <w:t>”, Hemingway Editor.</w:t>
      </w:r>
    </w:p>
    <w:p w14:paraId="34157A64" w14:textId="3FC7C130" w:rsidR="0031261F" w:rsidRPr="00122C86" w:rsidRDefault="00C7632C" w:rsidP="008E3773">
      <w:pPr>
        <w:spacing w:before="100" w:line="240" w:lineRule="auto"/>
        <w:rPr>
          <w:rFonts w:cs="Arial"/>
        </w:rPr>
      </w:pPr>
      <w:r w:rsidRPr="00122C86">
        <w:rPr>
          <w:rFonts w:cs="Arial"/>
        </w:rPr>
        <w:t>“</w:t>
      </w:r>
      <w:hyperlink r:id="rId20" w:history="1">
        <w:r w:rsidR="00ED6BB9" w:rsidRPr="00122C86">
          <w:rPr>
            <w:rStyle w:val="Hyperlink"/>
            <w:rFonts w:cs="Arial"/>
          </w:rPr>
          <w:t xml:space="preserve">Plain Language </w:t>
        </w:r>
        <w:r w:rsidR="008277A8" w:rsidRPr="00122C86">
          <w:rPr>
            <w:rStyle w:val="Hyperlink"/>
            <w:rFonts w:cs="Arial"/>
          </w:rPr>
          <w:t xml:space="preserve">Standards </w:t>
        </w:r>
        <w:r w:rsidR="00ED6BB9" w:rsidRPr="00122C86">
          <w:rPr>
            <w:rStyle w:val="Hyperlink"/>
            <w:rFonts w:cs="Arial"/>
          </w:rPr>
          <w:t>CAN-ASC-3.1:2025</w:t>
        </w:r>
      </w:hyperlink>
      <w:r w:rsidRPr="00122C86">
        <w:rPr>
          <w:rFonts w:cs="Arial"/>
        </w:rPr>
        <w:t>”, Accessibility Standards Canada.</w:t>
      </w:r>
    </w:p>
    <w:p w14:paraId="31642206" w14:textId="276D6756" w:rsidR="009C2114" w:rsidRPr="00122C86" w:rsidRDefault="00D51366" w:rsidP="007446DF">
      <w:pPr>
        <w:pStyle w:val="Heading3"/>
        <w:rPr>
          <w:rFonts w:cs="Arial"/>
        </w:rPr>
      </w:pPr>
      <w:bookmarkStart w:id="33" w:name="_Toc233028845"/>
      <w:r w:rsidRPr="00122C86">
        <w:rPr>
          <w:rFonts w:cs="Arial"/>
        </w:rPr>
        <w:lastRenderedPageBreak/>
        <w:t>2.2</w:t>
      </w:r>
      <w:r w:rsidR="009C2114" w:rsidRPr="00122C86">
        <w:rPr>
          <w:rFonts w:cs="Arial"/>
        </w:rPr>
        <w:t xml:space="preserve"> </w:t>
      </w:r>
      <w:r w:rsidR="007A2474" w:rsidRPr="00122C86">
        <w:rPr>
          <w:rFonts w:cs="Arial"/>
        </w:rPr>
        <w:t>Disability-</w:t>
      </w:r>
      <w:r w:rsidR="009C2114" w:rsidRPr="00122C86">
        <w:rPr>
          <w:rFonts w:cs="Arial"/>
        </w:rPr>
        <w:t>Inclusive Language</w:t>
      </w:r>
      <w:bookmarkEnd w:id="33"/>
    </w:p>
    <w:p w14:paraId="229C6BD1" w14:textId="4ABB3EE1" w:rsidR="005B4254" w:rsidRPr="00122C86" w:rsidRDefault="005B4254" w:rsidP="00510998">
      <w:pPr>
        <w:rPr>
          <w:rFonts w:cs="Arial"/>
        </w:rPr>
      </w:pPr>
      <w:r w:rsidRPr="00122C86">
        <w:rPr>
          <w:rFonts w:cs="Arial"/>
        </w:rPr>
        <w:t>Inclusive language acknowledge</w:t>
      </w:r>
      <w:r w:rsidR="00224CDA" w:rsidRPr="00122C86">
        <w:rPr>
          <w:rFonts w:cs="Arial"/>
        </w:rPr>
        <w:t>s</w:t>
      </w:r>
      <w:r w:rsidRPr="00122C86">
        <w:rPr>
          <w:rFonts w:cs="Arial"/>
        </w:rPr>
        <w:t xml:space="preserve"> diversity, promote</w:t>
      </w:r>
      <w:r w:rsidR="00224CDA" w:rsidRPr="00122C86">
        <w:rPr>
          <w:rFonts w:cs="Arial"/>
        </w:rPr>
        <w:t>s</w:t>
      </w:r>
      <w:r w:rsidRPr="00122C86">
        <w:rPr>
          <w:rFonts w:cs="Arial"/>
        </w:rPr>
        <w:t xml:space="preserve"> equity, and convey</w:t>
      </w:r>
      <w:r w:rsidR="00224CDA" w:rsidRPr="00122C86">
        <w:rPr>
          <w:rFonts w:cs="Arial"/>
        </w:rPr>
        <w:t>s</w:t>
      </w:r>
      <w:r w:rsidRPr="00122C86">
        <w:rPr>
          <w:rFonts w:cs="Arial"/>
        </w:rPr>
        <w:t xml:space="preserve"> respect </w:t>
      </w:r>
      <w:r w:rsidR="00027311" w:rsidRPr="00122C86">
        <w:rPr>
          <w:rFonts w:cs="Arial"/>
        </w:rPr>
        <w:t>for</w:t>
      </w:r>
      <w:r w:rsidRPr="00122C86">
        <w:rPr>
          <w:rFonts w:cs="Arial"/>
        </w:rPr>
        <w:t xml:space="preserve"> all people. </w:t>
      </w:r>
      <w:r w:rsidR="00710C1E" w:rsidRPr="00122C86">
        <w:rPr>
          <w:rFonts w:cs="Arial"/>
        </w:rPr>
        <w:t xml:space="preserve">While inclusive language considers </w:t>
      </w:r>
      <w:r w:rsidR="00EA15EE" w:rsidRPr="00122C86">
        <w:rPr>
          <w:rFonts w:cs="Arial"/>
        </w:rPr>
        <w:t>many</w:t>
      </w:r>
      <w:r w:rsidR="00710C1E" w:rsidRPr="00122C86">
        <w:rPr>
          <w:rFonts w:cs="Arial"/>
        </w:rPr>
        <w:t xml:space="preserve"> </w:t>
      </w:r>
      <w:r w:rsidR="00921BDE" w:rsidRPr="00122C86">
        <w:rPr>
          <w:rFonts w:cs="Arial"/>
        </w:rPr>
        <w:t xml:space="preserve">identities and experiences, </w:t>
      </w:r>
      <w:r w:rsidR="000830CD" w:rsidRPr="00122C86">
        <w:rPr>
          <w:rFonts w:cs="Arial"/>
        </w:rPr>
        <w:t>this section focuses</w:t>
      </w:r>
      <w:r w:rsidR="00921BDE" w:rsidRPr="00122C86">
        <w:rPr>
          <w:rFonts w:cs="Arial"/>
        </w:rPr>
        <w:t xml:space="preserve"> on disability-inclusive language. </w:t>
      </w:r>
    </w:p>
    <w:p w14:paraId="2C6BA6CA" w14:textId="33B901C0" w:rsidR="00E20D94" w:rsidRPr="00122C86" w:rsidRDefault="00E20D94" w:rsidP="00225D7B">
      <w:pPr>
        <w:rPr>
          <w:rFonts w:cs="Arial"/>
        </w:rPr>
      </w:pPr>
      <w:r w:rsidRPr="00122C86">
        <w:rPr>
          <w:rFonts w:cs="Arial"/>
        </w:rPr>
        <w:t>Language shapes how people experience belonging and respect. Inappropriate or outdated language</w:t>
      </w:r>
      <w:r w:rsidR="00F32A27" w:rsidRPr="00122C86">
        <w:rPr>
          <w:rFonts w:cs="Arial"/>
        </w:rPr>
        <w:t xml:space="preserve"> </w:t>
      </w:r>
      <w:r w:rsidRPr="00122C86">
        <w:rPr>
          <w:rFonts w:cs="Arial"/>
        </w:rPr>
        <w:t xml:space="preserve">can reinforce stigma and exclusion, even when unintentional. </w:t>
      </w:r>
      <w:r w:rsidR="00777AFE" w:rsidRPr="00122C86">
        <w:rPr>
          <w:rFonts w:cs="Arial"/>
        </w:rPr>
        <w:t>Using d</w:t>
      </w:r>
      <w:r w:rsidRPr="00122C86">
        <w:rPr>
          <w:rFonts w:cs="Arial"/>
        </w:rPr>
        <w:t xml:space="preserve">isability-inclusive language supports </w:t>
      </w:r>
      <w:r w:rsidR="00B97263" w:rsidRPr="00122C86">
        <w:rPr>
          <w:rFonts w:cs="Arial"/>
        </w:rPr>
        <w:t xml:space="preserve">inclusive communications and can contribute to </w:t>
      </w:r>
      <w:r w:rsidRPr="00122C86">
        <w:rPr>
          <w:rFonts w:cs="Arial"/>
        </w:rPr>
        <w:t>accessibility, equity, and belonging.</w:t>
      </w:r>
      <w:r w:rsidR="00F66FF5" w:rsidRPr="00122C86">
        <w:rPr>
          <w:rFonts w:cs="Arial"/>
        </w:rPr>
        <w:t xml:space="preserve"> </w:t>
      </w:r>
    </w:p>
    <w:p w14:paraId="2624DB09" w14:textId="2B1B2E19" w:rsidR="00494465" w:rsidRPr="00122C86" w:rsidRDefault="002623F4" w:rsidP="00225D7B">
      <w:pPr>
        <w:rPr>
          <w:rFonts w:cs="Arial"/>
        </w:rPr>
      </w:pPr>
      <w:r w:rsidRPr="00122C86">
        <w:rPr>
          <w:rFonts w:cs="Arial"/>
        </w:rPr>
        <w:t>Using d</w:t>
      </w:r>
      <w:r w:rsidR="00553FAB" w:rsidRPr="00122C86">
        <w:rPr>
          <w:rFonts w:cs="Arial"/>
        </w:rPr>
        <w:t>isability-i</w:t>
      </w:r>
      <w:r w:rsidR="00CE667D" w:rsidRPr="00122C86">
        <w:rPr>
          <w:rFonts w:cs="Arial"/>
        </w:rPr>
        <w:t xml:space="preserve">nclusive language </w:t>
      </w:r>
      <w:r w:rsidR="00F666B2" w:rsidRPr="00122C86">
        <w:rPr>
          <w:rFonts w:cs="Arial"/>
        </w:rPr>
        <w:t>involves</w:t>
      </w:r>
      <w:r w:rsidR="00CE667D" w:rsidRPr="00122C86">
        <w:rPr>
          <w:rFonts w:cs="Arial"/>
        </w:rPr>
        <w:t xml:space="preserve"> </w:t>
      </w:r>
      <w:r w:rsidR="00F87A8F" w:rsidRPr="00122C86">
        <w:rPr>
          <w:rFonts w:cs="Arial"/>
        </w:rPr>
        <w:t xml:space="preserve">choosing words thoughtfully, </w:t>
      </w:r>
      <w:r w:rsidR="00E50F2A" w:rsidRPr="00122C86">
        <w:rPr>
          <w:rFonts w:cs="Arial"/>
        </w:rPr>
        <w:t>being open to feedback</w:t>
      </w:r>
      <w:r w:rsidR="00CE667D" w:rsidRPr="00122C86">
        <w:rPr>
          <w:rFonts w:cs="Arial"/>
        </w:rPr>
        <w:t xml:space="preserve">, </w:t>
      </w:r>
      <w:r w:rsidR="00FC1F98" w:rsidRPr="00122C86">
        <w:rPr>
          <w:rFonts w:cs="Arial"/>
        </w:rPr>
        <w:t xml:space="preserve">and </w:t>
      </w:r>
      <w:r w:rsidR="00CE667D" w:rsidRPr="00122C86">
        <w:rPr>
          <w:rFonts w:cs="Arial"/>
        </w:rPr>
        <w:t>adapt</w:t>
      </w:r>
      <w:r w:rsidR="00E50F2A" w:rsidRPr="00122C86">
        <w:rPr>
          <w:rFonts w:cs="Arial"/>
        </w:rPr>
        <w:t>ing</w:t>
      </w:r>
      <w:r w:rsidR="00CE667D" w:rsidRPr="00122C86">
        <w:rPr>
          <w:rFonts w:cs="Arial"/>
        </w:rPr>
        <w:t xml:space="preserve"> as language evolve</w:t>
      </w:r>
      <w:r w:rsidR="000A4C1B" w:rsidRPr="00122C86">
        <w:rPr>
          <w:rFonts w:cs="Arial"/>
        </w:rPr>
        <w:t>s</w:t>
      </w:r>
      <w:r w:rsidR="00CE667D" w:rsidRPr="00122C86">
        <w:rPr>
          <w:rFonts w:cs="Arial"/>
        </w:rPr>
        <w:t>.</w:t>
      </w:r>
      <w:r w:rsidR="00AA15BD" w:rsidRPr="00122C86">
        <w:rPr>
          <w:rFonts w:cs="Arial"/>
        </w:rPr>
        <w:t xml:space="preserve"> </w:t>
      </w:r>
    </w:p>
    <w:p w14:paraId="7B5468B2" w14:textId="3191219D" w:rsidR="00FA048D" w:rsidRPr="00122C86" w:rsidRDefault="00FA048D" w:rsidP="00504C1C">
      <w:pPr>
        <w:pStyle w:val="Heading4"/>
      </w:pPr>
      <w:r w:rsidRPr="00122C86">
        <w:t>Best Practices</w:t>
      </w:r>
    </w:p>
    <w:p w14:paraId="6BF21978" w14:textId="5CF130AB" w:rsidR="00156DD7" w:rsidRPr="00122C86" w:rsidRDefault="00F82600" w:rsidP="0037614C">
      <w:pPr>
        <w:pStyle w:val="Heading5"/>
      </w:pPr>
      <w:r w:rsidRPr="00122C86">
        <w:t>Person-First vs. Identi</w:t>
      </w:r>
      <w:r w:rsidR="00C00AB3" w:rsidRPr="00122C86">
        <w:t>t</w:t>
      </w:r>
      <w:r w:rsidRPr="00122C86">
        <w:t>y</w:t>
      </w:r>
      <w:r w:rsidR="00C00AB3" w:rsidRPr="00122C86">
        <w:t>-</w:t>
      </w:r>
      <w:r w:rsidRPr="00122C86">
        <w:t>First Language</w:t>
      </w:r>
    </w:p>
    <w:p w14:paraId="740A33D6" w14:textId="535A1B21" w:rsidR="005B4254" w:rsidRPr="00122C86" w:rsidRDefault="005B4254" w:rsidP="005F1B75">
      <w:pPr>
        <w:pStyle w:val="ListParagraph"/>
        <w:widowControl/>
        <w:numPr>
          <w:ilvl w:val="0"/>
          <w:numId w:val="2"/>
        </w:numPr>
        <w:autoSpaceDE/>
        <w:autoSpaceDN/>
        <w:spacing w:before="120" w:line="288" w:lineRule="auto"/>
        <w:rPr>
          <w:rFonts w:cs="Arial"/>
        </w:rPr>
      </w:pPr>
      <w:r w:rsidRPr="00122C86">
        <w:rPr>
          <w:rFonts w:cs="Arial"/>
        </w:rPr>
        <w:t xml:space="preserve">Person-first language emphasizes </w:t>
      </w:r>
      <w:r w:rsidR="00110668" w:rsidRPr="00122C86">
        <w:rPr>
          <w:rFonts w:cs="Arial"/>
        </w:rPr>
        <w:t xml:space="preserve">the </w:t>
      </w:r>
      <w:r w:rsidRPr="00122C86">
        <w:rPr>
          <w:rFonts w:cs="Arial"/>
        </w:rPr>
        <w:t xml:space="preserve">person before </w:t>
      </w:r>
      <w:r w:rsidR="00110668" w:rsidRPr="00122C86">
        <w:rPr>
          <w:rFonts w:cs="Arial"/>
        </w:rPr>
        <w:t xml:space="preserve">the </w:t>
      </w:r>
      <w:r w:rsidRPr="00122C86">
        <w:rPr>
          <w:rFonts w:cs="Arial"/>
        </w:rPr>
        <w:t xml:space="preserve">disability. </w:t>
      </w:r>
    </w:p>
    <w:p w14:paraId="4673804B" w14:textId="546514FE" w:rsidR="005B4254" w:rsidRPr="00122C86" w:rsidRDefault="005B4254" w:rsidP="005F1B75">
      <w:pPr>
        <w:pStyle w:val="ListParagraph"/>
        <w:widowControl/>
        <w:numPr>
          <w:ilvl w:val="1"/>
          <w:numId w:val="2"/>
        </w:numPr>
        <w:autoSpaceDE/>
        <w:autoSpaceDN/>
        <w:spacing w:before="120" w:line="288" w:lineRule="auto"/>
        <w:rPr>
          <w:rFonts w:cs="Arial"/>
        </w:rPr>
      </w:pPr>
      <w:r w:rsidRPr="00122C86">
        <w:rPr>
          <w:rFonts w:cs="Arial"/>
        </w:rPr>
        <w:t>e.g. “person who is blind” or “person with a mobility disability</w:t>
      </w:r>
      <w:r w:rsidR="008F77B9" w:rsidRPr="00122C86">
        <w:rPr>
          <w:rFonts w:cs="Arial"/>
        </w:rPr>
        <w:t>.</w:t>
      </w:r>
      <w:r w:rsidRPr="00122C86">
        <w:rPr>
          <w:rFonts w:cs="Arial"/>
        </w:rPr>
        <w:t xml:space="preserve">” </w:t>
      </w:r>
    </w:p>
    <w:p w14:paraId="580D9848" w14:textId="5E7558E0" w:rsidR="005B4254" w:rsidRPr="00122C86" w:rsidRDefault="005B4254" w:rsidP="005F1B75">
      <w:pPr>
        <w:pStyle w:val="ListParagraph"/>
        <w:widowControl/>
        <w:numPr>
          <w:ilvl w:val="0"/>
          <w:numId w:val="2"/>
        </w:numPr>
        <w:autoSpaceDE/>
        <w:autoSpaceDN/>
        <w:spacing w:before="120" w:line="288" w:lineRule="auto"/>
        <w:rPr>
          <w:rFonts w:cs="Arial"/>
        </w:rPr>
      </w:pPr>
      <w:r w:rsidRPr="00122C86">
        <w:rPr>
          <w:rFonts w:cs="Arial"/>
        </w:rPr>
        <w:t xml:space="preserve">Identity-first language places </w:t>
      </w:r>
      <w:r w:rsidR="00110668" w:rsidRPr="00122C86">
        <w:rPr>
          <w:rFonts w:cs="Arial"/>
        </w:rPr>
        <w:t xml:space="preserve">the </w:t>
      </w:r>
      <w:r w:rsidRPr="00122C86">
        <w:rPr>
          <w:rFonts w:cs="Arial"/>
        </w:rPr>
        <w:t>disability first</w:t>
      </w:r>
      <w:r w:rsidR="00110668" w:rsidRPr="00122C86">
        <w:rPr>
          <w:rFonts w:cs="Arial"/>
        </w:rPr>
        <w:t xml:space="preserve"> as part of identity</w:t>
      </w:r>
      <w:r w:rsidRPr="00122C86">
        <w:rPr>
          <w:rFonts w:cs="Arial"/>
        </w:rPr>
        <w:t>.</w:t>
      </w:r>
    </w:p>
    <w:p w14:paraId="1C97F699" w14:textId="44E334B5" w:rsidR="005B4254" w:rsidRPr="00122C86" w:rsidRDefault="005B4254" w:rsidP="005F1B75">
      <w:pPr>
        <w:pStyle w:val="ListParagraph"/>
        <w:widowControl/>
        <w:numPr>
          <w:ilvl w:val="1"/>
          <w:numId w:val="2"/>
        </w:numPr>
        <w:autoSpaceDE/>
        <w:autoSpaceDN/>
        <w:spacing w:before="120" w:line="288" w:lineRule="auto"/>
        <w:rPr>
          <w:rFonts w:cs="Arial"/>
        </w:rPr>
      </w:pPr>
      <w:r w:rsidRPr="00122C86">
        <w:rPr>
          <w:rFonts w:cs="Arial"/>
        </w:rPr>
        <w:t>e.g., “autistic person” or “Deaf community</w:t>
      </w:r>
      <w:r w:rsidR="008F77B9" w:rsidRPr="00122C86">
        <w:rPr>
          <w:rFonts w:cs="Arial"/>
        </w:rPr>
        <w:t>.</w:t>
      </w:r>
      <w:r w:rsidRPr="00122C86">
        <w:rPr>
          <w:rFonts w:cs="Arial"/>
        </w:rPr>
        <w:t xml:space="preserve">” </w:t>
      </w:r>
    </w:p>
    <w:p w14:paraId="70616245" w14:textId="77777777" w:rsidR="005B4254" w:rsidRPr="00122C86" w:rsidRDefault="005B4254" w:rsidP="005F1B75">
      <w:pPr>
        <w:pStyle w:val="ListParagraph"/>
        <w:widowControl/>
        <w:numPr>
          <w:ilvl w:val="0"/>
          <w:numId w:val="2"/>
        </w:numPr>
        <w:autoSpaceDE/>
        <w:autoSpaceDN/>
        <w:spacing w:before="120" w:line="288" w:lineRule="auto"/>
        <w:rPr>
          <w:rFonts w:cs="Arial"/>
        </w:rPr>
      </w:pPr>
      <w:r w:rsidRPr="00122C86">
        <w:rPr>
          <w:rFonts w:cs="Arial"/>
        </w:rPr>
        <w:t xml:space="preserve">Which should you use? </w:t>
      </w:r>
    </w:p>
    <w:p w14:paraId="2EE0208B" w14:textId="407A0950" w:rsidR="00243BA5" w:rsidRPr="00122C86" w:rsidRDefault="00243BA5" w:rsidP="005F1B75">
      <w:pPr>
        <w:pStyle w:val="ListParagraph"/>
        <w:widowControl/>
        <w:numPr>
          <w:ilvl w:val="1"/>
          <w:numId w:val="2"/>
        </w:numPr>
        <w:autoSpaceDE/>
        <w:autoSpaceDN/>
        <w:spacing w:before="120" w:line="288" w:lineRule="auto"/>
        <w:rPr>
          <w:rFonts w:cs="Arial"/>
        </w:rPr>
      </w:pPr>
      <w:r w:rsidRPr="00122C86">
        <w:rPr>
          <w:rFonts w:cs="Arial"/>
        </w:rPr>
        <w:t>Use the language preferred by the individual or community whenever possible.</w:t>
      </w:r>
    </w:p>
    <w:p w14:paraId="2CA21BAD" w14:textId="18E75DD9" w:rsidR="00D338BB" w:rsidRPr="00122C86" w:rsidRDefault="006C0942" w:rsidP="005F1B75">
      <w:pPr>
        <w:pStyle w:val="ListParagraph"/>
        <w:widowControl/>
        <w:numPr>
          <w:ilvl w:val="1"/>
          <w:numId w:val="2"/>
        </w:numPr>
        <w:autoSpaceDE/>
        <w:autoSpaceDN/>
        <w:spacing w:before="120" w:line="288" w:lineRule="auto"/>
        <w:rPr>
          <w:rFonts w:cs="Arial"/>
        </w:rPr>
      </w:pPr>
      <w:r w:rsidRPr="00122C86">
        <w:rPr>
          <w:rFonts w:cs="Arial"/>
        </w:rPr>
        <w:t xml:space="preserve">When preferences are unknown, </w:t>
      </w:r>
      <w:r w:rsidR="00D338BB" w:rsidRPr="00122C86">
        <w:rPr>
          <w:rFonts w:cs="Arial"/>
        </w:rPr>
        <w:t>person-first is commonly used in formal writing.</w:t>
      </w:r>
    </w:p>
    <w:p w14:paraId="6409A23D" w14:textId="2396BDEB" w:rsidR="006C0942" w:rsidRPr="00122C86" w:rsidRDefault="00FE1968" w:rsidP="005F1B75">
      <w:pPr>
        <w:pStyle w:val="ListParagraph"/>
        <w:widowControl/>
        <w:numPr>
          <w:ilvl w:val="1"/>
          <w:numId w:val="2"/>
        </w:numPr>
        <w:autoSpaceDE/>
        <w:autoSpaceDN/>
        <w:spacing w:before="120" w:line="288" w:lineRule="auto"/>
        <w:rPr>
          <w:rFonts w:eastAsia="Aptos" w:cs="Arial"/>
          <w:szCs w:val="24"/>
        </w:rPr>
      </w:pPr>
      <w:r w:rsidRPr="00122C86">
        <w:rPr>
          <w:rFonts w:eastAsia="Aptos" w:cs="Arial"/>
          <w:szCs w:val="24"/>
        </w:rPr>
        <w:t>Be</w:t>
      </w:r>
      <w:r w:rsidR="006C0942" w:rsidRPr="00122C86">
        <w:rPr>
          <w:rFonts w:eastAsia="Aptos" w:cs="Arial"/>
          <w:szCs w:val="24"/>
        </w:rPr>
        <w:t xml:space="preserve"> respectful, </w:t>
      </w:r>
      <w:r w:rsidRPr="00122C86">
        <w:rPr>
          <w:rFonts w:eastAsia="Aptos" w:cs="Arial"/>
          <w:szCs w:val="24"/>
        </w:rPr>
        <w:t>open to feedback, and adjust your</w:t>
      </w:r>
      <w:r w:rsidR="006C0942" w:rsidRPr="00122C86">
        <w:rPr>
          <w:rFonts w:eastAsia="Aptos" w:cs="Arial"/>
          <w:szCs w:val="24"/>
        </w:rPr>
        <w:t xml:space="preserve"> language </w:t>
      </w:r>
      <w:r w:rsidRPr="00122C86">
        <w:rPr>
          <w:rFonts w:eastAsia="Aptos" w:cs="Arial"/>
          <w:szCs w:val="24"/>
        </w:rPr>
        <w:t>if someone shares a different preference</w:t>
      </w:r>
      <w:r w:rsidR="006C0942" w:rsidRPr="00122C86">
        <w:rPr>
          <w:rFonts w:eastAsia="Aptos" w:cs="Arial"/>
          <w:szCs w:val="24"/>
        </w:rPr>
        <w:t>.</w:t>
      </w:r>
    </w:p>
    <w:p w14:paraId="528140D4" w14:textId="77777777" w:rsidR="00CE6FCD" w:rsidRPr="00122C86" w:rsidRDefault="00CE6FCD">
      <w:pPr>
        <w:spacing w:before="0" w:line="240" w:lineRule="auto"/>
        <w:rPr>
          <w:rFonts w:cs="Arial"/>
          <w:b/>
          <w:sz w:val="28"/>
          <w:szCs w:val="32"/>
        </w:rPr>
      </w:pPr>
      <w:r w:rsidRPr="00122C86">
        <w:rPr>
          <w:rFonts w:cs="Arial"/>
        </w:rPr>
        <w:br w:type="page"/>
      </w:r>
    </w:p>
    <w:p w14:paraId="7E358CC3" w14:textId="30B95F14" w:rsidR="003B576B" w:rsidRPr="00122C86" w:rsidRDefault="003B576B" w:rsidP="0037614C">
      <w:pPr>
        <w:pStyle w:val="Heading5"/>
      </w:pPr>
      <w:r w:rsidRPr="00122C86">
        <w:lastRenderedPageBreak/>
        <w:t>Disability-Inclusive Language</w:t>
      </w:r>
    </w:p>
    <w:p w14:paraId="4D54C829" w14:textId="3F8B59BA" w:rsidR="00663A9E" w:rsidRPr="00122C86" w:rsidRDefault="00663A9E" w:rsidP="009D2F16">
      <w:pPr>
        <w:spacing w:before="200" w:after="200" w:line="288" w:lineRule="auto"/>
        <w:rPr>
          <w:rFonts w:cs="Arial"/>
        </w:rPr>
      </w:pPr>
      <w:r w:rsidRPr="00122C86">
        <w:rPr>
          <w:rFonts w:cs="Arial"/>
        </w:rPr>
        <w:t xml:space="preserve">Disability-inclusive language helps reduce stigma and </w:t>
      </w:r>
      <w:r w:rsidR="00EA3BD1" w:rsidRPr="00122C86">
        <w:rPr>
          <w:rFonts w:cs="Arial"/>
        </w:rPr>
        <w:t>supports</w:t>
      </w:r>
      <w:r w:rsidRPr="00122C86">
        <w:rPr>
          <w:rFonts w:cs="Arial"/>
        </w:rPr>
        <w:t xml:space="preserve"> respectful communication. The examples below </w:t>
      </w:r>
      <w:r w:rsidR="006972BB" w:rsidRPr="00122C86">
        <w:rPr>
          <w:rFonts w:cs="Arial"/>
        </w:rPr>
        <w:t xml:space="preserve">provide general guidance on </w:t>
      </w:r>
      <w:r w:rsidR="00C637B8" w:rsidRPr="00122C86">
        <w:rPr>
          <w:rFonts w:cs="Arial"/>
        </w:rPr>
        <w:t>respectful and inclusive language</w:t>
      </w:r>
      <w:r w:rsidRPr="00122C86">
        <w:rPr>
          <w:rFonts w:cs="Arial"/>
        </w:rPr>
        <w:t xml:space="preserve">. </w:t>
      </w:r>
      <w:r w:rsidR="009D2F16" w:rsidRPr="00122C86">
        <w:rPr>
          <w:rFonts w:cs="Arial"/>
        </w:rPr>
        <w:t>L</w:t>
      </w:r>
      <w:r w:rsidR="0010265F" w:rsidRPr="00122C86">
        <w:rPr>
          <w:rFonts w:cs="Arial"/>
        </w:rPr>
        <w:t xml:space="preserve">anguage preferences can vary by individual, community, and context, so use the language preferred by the individual or community whenever possible. </w:t>
      </w:r>
    </w:p>
    <w:tbl>
      <w:tblPr>
        <w:tblStyle w:val="TableGrid"/>
        <w:tblW w:w="0" w:type="auto"/>
        <w:tblLook w:val="04A0" w:firstRow="1" w:lastRow="0" w:firstColumn="1" w:lastColumn="0" w:noHBand="0" w:noVBand="1"/>
      </w:tblPr>
      <w:tblGrid>
        <w:gridCol w:w="3308"/>
        <w:gridCol w:w="3309"/>
        <w:gridCol w:w="3309"/>
      </w:tblGrid>
      <w:tr w:rsidR="000D4483" w:rsidRPr="00122C86" w14:paraId="15082109" w14:textId="77777777" w:rsidTr="6BE5ED99">
        <w:trPr>
          <w:trHeight w:val="480"/>
          <w:tblHeader/>
        </w:trPr>
        <w:tc>
          <w:tcPr>
            <w:tcW w:w="3308" w:type="dxa"/>
            <w:shd w:val="clear" w:color="auto" w:fill="D5292F"/>
          </w:tcPr>
          <w:p w14:paraId="293A5554" w14:textId="117DEC43" w:rsidR="00C352E2" w:rsidRPr="00122C86" w:rsidRDefault="00C352E2" w:rsidP="006C5F90">
            <w:pPr>
              <w:spacing w:before="80" w:line="288" w:lineRule="auto"/>
              <w:rPr>
                <w:rStyle w:val="Strong"/>
                <w:rFonts w:cs="Arial"/>
                <w:color w:val="FFFFFF" w:themeColor="background1"/>
              </w:rPr>
            </w:pPr>
            <w:r w:rsidRPr="00122C86">
              <w:rPr>
                <w:rStyle w:val="Strong"/>
                <w:rFonts w:cs="Arial"/>
                <w:color w:val="FFFFFF" w:themeColor="background1"/>
              </w:rPr>
              <w:t>Principle</w:t>
            </w:r>
          </w:p>
        </w:tc>
        <w:tc>
          <w:tcPr>
            <w:tcW w:w="3309" w:type="dxa"/>
            <w:shd w:val="clear" w:color="auto" w:fill="D5292F"/>
          </w:tcPr>
          <w:p w14:paraId="3DE8406C" w14:textId="0C64DE35" w:rsidR="00C352E2" w:rsidRPr="00122C86" w:rsidRDefault="4B095E02" w:rsidP="006C5F90">
            <w:pPr>
              <w:spacing w:before="80" w:line="288" w:lineRule="auto"/>
              <w:rPr>
                <w:rStyle w:val="Strong"/>
                <w:rFonts w:cs="Arial"/>
                <w:color w:val="FFFFFF" w:themeColor="background1"/>
              </w:rPr>
            </w:pPr>
            <w:r w:rsidRPr="00122C86">
              <w:rPr>
                <w:rStyle w:val="Strong"/>
                <w:rFonts w:cs="Arial"/>
                <w:color w:val="FFFFFF" w:themeColor="background1"/>
              </w:rPr>
              <w:t xml:space="preserve">Disability-Inclusive </w:t>
            </w:r>
            <w:r w:rsidR="7DC50257" w:rsidRPr="00122C86">
              <w:rPr>
                <w:rStyle w:val="Strong"/>
                <w:rFonts w:cs="Arial"/>
                <w:color w:val="FFFFFF" w:themeColor="background1"/>
              </w:rPr>
              <w:t>Language</w:t>
            </w:r>
          </w:p>
        </w:tc>
        <w:tc>
          <w:tcPr>
            <w:tcW w:w="3309" w:type="dxa"/>
            <w:shd w:val="clear" w:color="auto" w:fill="D5292F"/>
          </w:tcPr>
          <w:p w14:paraId="11FC3EF6" w14:textId="06F79791" w:rsidR="00C352E2" w:rsidRPr="00122C86" w:rsidRDefault="00A56896" w:rsidP="006C5F90">
            <w:pPr>
              <w:spacing w:before="80" w:line="288" w:lineRule="auto"/>
              <w:rPr>
                <w:rStyle w:val="Strong"/>
                <w:rFonts w:cs="Arial"/>
                <w:color w:val="FFFFFF" w:themeColor="background1"/>
              </w:rPr>
            </w:pPr>
            <w:r w:rsidRPr="00122C86">
              <w:rPr>
                <w:rStyle w:val="Strong"/>
                <w:rFonts w:cs="Arial"/>
                <w:color w:val="FFFFFF" w:themeColor="background1"/>
              </w:rPr>
              <w:t>Outdated Language</w:t>
            </w:r>
          </w:p>
        </w:tc>
      </w:tr>
      <w:tr w:rsidR="00DE1369" w:rsidRPr="00122C86" w14:paraId="19952719" w14:textId="77777777" w:rsidTr="00D84B95">
        <w:tc>
          <w:tcPr>
            <w:tcW w:w="3308" w:type="dxa"/>
          </w:tcPr>
          <w:p w14:paraId="73E81C8D" w14:textId="1F5CF90C" w:rsidR="00C352E2" w:rsidRPr="00122C86" w:rsidRDefault="00394847" w:rsidP="00B70754">
            <w:pPr>
              <w:spacing w:before="60" w:line="276" w:lineRule="auto"/>
              <w:rPr>
                <w:rFonts w:eastAsia="Aptos" w:cs="Arial"/>
                <w:szCs w:val="24"/>
              </w:rPr>
            </w:pPr>
            <w:r w:rsidRPr="00122C86">
              <w:rPr>
                <w:rFonts w:eastAsia="Aptos" w:cs="Arial"/>
                <w:szCs w:val="24"/>
              </w:rPr>
              <w:t>Use neutral, respectful language.</w:t>
            </w:r>
          </w:p>
        </w:tc>
        <w:tc>
          <w:tcPr>
            <w:tcW w:w="3309" w:type="dxa"/>
            <w:shd w:val="clear" w:color="auto" w:fill="D9D9D9" w:themeFill="background1" w:themeFillShade="D9"/>
          </w:tcPr>
          <w:p w14:paraId="2A9C3599" w14:textId="3C503F73" w:rsidR="00C352E2" w:rsidRPr="00122C86" w:rsidRDefault="00293C12" w:rsidP="00B70754">
            <w:pPr>
              <w:spacing w:before="60" w:line="276" w:lineRule="auto"/>
              <w:rPr>
                <w:rFonts w:eastAsia="Aptos" w:cs="Arial"/>
                <w:szCs w:val="24"/>
              </w:rPr>
            </w:pPr>
            <w:r>
              <w:rPr>
                <w:rFonts w:eastAsia="Aptos" w:cs="Arial"/>
                <w:szCs w:val="24"/>
              </w:rPr>
              <w:t>P</w:t>
            </w:r>
            <w:r w:rsidR="00A11BC7" w:rsidRPr="00122C86">
              <w:rPr>
                <w:rFonts w:eastAsia="Aptos" w:cs="Arial"/>
                <w:szCs w:val="24"/>
              </w:rPr>
              <w:t>erson with a disability</w:t>
            </w:r>
            <w:r>
              <w:rPr>
                <w:rFonts w:eastAsia="Aptos" w:cs="Arial"/>
                <w:szCs w:val="24"/>
              </w:rPr>
              <w:t>;</w:t>
            </w:r>
            <w:r w:rsidR="00D15B3A" w:rsidRPr="00122C86">
              <w:rPr>
                <w:rFonts w:eastAsia="Aptos" w:cs="Arial"/>
                <w:szCs w:val="24"/>
              </w:rPr>
              <w:t xml:space="preserve"> </w:t>
            </w:r>
            <w:r>
              <w:rPr>
                <w:rFonts w:eastAsia="Aptos" w:cs="Arial"/>
                <w:szCs w:val="24"/>
              </w:rPr>
              <w:t>D</w:t>
            </w:r>
            <w:r w:rsidR="009E7656" w:rsidRPr="00122C86">
              <w:rPr>
                <w:rFonts w:eastAsia="Aptos" w:cs="Arial"/>
                <w:szCs w:val="24"/>
              </w:rPr>
              <w:t>isabled person</w:t>
            </w:r>
            <w:r w:rsidR="007F52A6">
              <w:rPr>
                <w:rFonts w:eastAsia="Aptos" w:cs="Arial"/>
                <w:szCs w:val="24"/>
              </w:rPr>
              <w:t>.</w:t>
            </w:r>
          </w:p>
        </w:tc>
        <w:tc>
          <w:tcPr>
            <w:tcW w:w="3309" w:type="dxa"/>
          </w:tcPr>
          <w:p w14:paraId="45C10978" w14:textId="2816FB98" w:rsidR="00C352E2" w:rsidRPr="00122C86" w:rsidRDefault="007F52A6" w:rsidP="00B70754">
            <w:pPr>
              <w:spacing w:before="60" w:line="276" w:lineRule="auto"/>
              <w:rPr>
                <w:rFonts w:eastAsia="Aptos" w:cs="Arial"/>
                <w:szCs w:val="24"/>
              </w:rPr>
            </w:pPr>
            <w:r>
              <w:rPr>
                <w:rFonts w:eastAsia="Aptos" w:cs="Arial"/>
                <w:szCs w:val="24"/>
              </w:rPr>
              <w:t>H</w:t>
            </w:r>
            <w:r w:rsidR="009E7656" w:rsidRPr="00122C86">
              <w:rPr>
                <w:rFonts w:eastAsia="Aptos" w:cs="Arial"/>
                <w:szCs w:val="24"/>
              </w:rPr>
              <w:t>andicapped</w:t>
            </w:r>
            <w:r w:rsidR="00BA1329" w:rsidRPr="00122C86">
              <w:rPr>
                <w:rFonts w:eastAsia="Aptos" w:cs="Arial"/>
                <w:szCs w:val="24"/>
              </w:rPr>
              <w:t xml:space="preserve">; </w:t>
            </w:r>
            <w:r>
              <w:rPr>
                <w:rFonts w:eastAsia="Aptos" w:cs="Arial"/>
                <w:szCs w:val="24"/>
              </w:rPr>
              <w:t>S</w:t>
            </w:r>
            <w:r w:rsidR="009E7656" w:rsidRPr="00122C86">
              <w:rPr>
                <w:rFonts w:eastAsia="Aptos" w:cs="Arial"/>
                <w:szCs w:val="24"/>
              </w:rPr>
              <w:t>pecial needs</w:t>
            </w:r>
            <w:r w:rsidR="00BA1329" w:rsidRPr="00122C86">
              <w:rPr>
                <w:rFonts w:eastAsia="Aptos" w:cs="Arial"/>
                <w:szCs w:val="24"/>
              </w:rPr>
              <w:t xml:space="preserve">; </w:t>
            </w:r>
            <w:r>
              <w:rPr>
                <w:rFonts w:eastAsia="Aptos" w:cs="Arial"/>
                <w:szCs w:val="24"/>
              </w:rPr>
              <w:t>C</w:t>
            </w:r>
            <w:r w:rsidR="009E7656" w:rsidRPr="00122C86">
              <w:rPr>
                <w:rFonts w:eastAsia="Aptos" w:cs="Arial"/>
                <w:szCs w:val="24"/>
              </w:rPr>
              <w:t>hallenged</w:t>
            </w:r>
            <w:r>
              <w:rPr>
                <w:rFonts w:eastAsia="Aptos" w:cs="Arial"/>
                <w:szCs w:val="24"/>
              </w:rPr>
              <w:t>.</w:t>
            </w:r>
          </w:p>
        </w:tc>
      </w:tr>
      <w:tr w:rsidR="00DE1369" w:rsidRPr="00122C86" w14:paraId="4E3FB9AE" w14:textId="77777777" w:rsidTr="00D84B95">
        <w:tc>
          <w:tcPr>
            <w:tcW w:w="3308" w:type="dxa"/>
          </w:tcPr>
          <w:p w14:paraId="0A09B025" w14:textId="1DBDB122" w:rsidR="00C352E2" w:rsidRPr="00122C86" w:rsidRDefault="00972F1C" w:rsidP="00B70754">
            <w:pPr>
              <w:spacing w:before="60" w:line="276" w:lineRule="auto"/>
              <w:rPr>
                <w:rFonts w:eastAsia="Aptos" w:cs="Arial"/>
                <w:szCs w:val="24"/>
              </w:rPr>
            </w:pPr>
            <w:r w:rsidRPr="00122C86">
              <w:rPr>
                <w:rFonts w:eastAsia="Aptos" w:cs="Arial"/>
                <w:szCs w:val="24"/>
              </w:rPr>
              <w:t>Use accurate, non-stigmatizing language.</w:t>
            </w:r>
          </w:p>
        </w:tc>
        <w:tc>
          <w:tcPr>
            <w:tcW w:w="3309" w:type="dxa"/>
            <w:shd w:val="clear" w:color="auto" w:fill="D9D9D9" w:themeFill="background1" w:themeFillShade="D9"/>
          </w:tcPr>
          <w:p w14:paraId="35668267" w14:textId="363D0B86" w:rsidR="00C352E2" w:rsidRPr="00122C86" w:rsidRDefault="007F52A6" w:rsidP="00B70754">
            <w:pPr>
              <w:spacing w:before="60" w:line="276" w:lineRule="auto"/>
              <w:rPr>
                <w:rFonts w:eastAsia="Aptos" w:cs="Arial"/>
                <w:szCs w:val="24"/>
              </w:rPr>
            </w:pPr>
            <w:r>
              <w:rPr>
                <w:rFonts w:eastAsia="Aptos" w:cs="Arial"/>
                <w:szCs w:val="24"/>
              </w:rPr>
              <w:t>A</w:t>
            </w:r>
            <w:r w:rsidR="009E7656" w:rsidRPr="00122C86">
              <w:rPr>
                <w:rFonts w:eastAsia="Aptos" w:cs="Arial"/>
                <w:szCs w:val="24"/>
              </w:rPr>
              <w:t>ccessible format</w:t>
            </w:r>
            <w:r w:rsidR="001F08BA">
              <w:rPr>
                <w:rFonts w:eastAsia="Aptos" w:cs="Arial"/>
                <w:szCs w:val="24"/>
              </w:rPr>
              <w:t>.</w:t>
            </w:r>
          </w:p>
          <w:p w14:paraId="30B7288D" w14:textId="29DE2875" w:rsidR="003468AB" w:rsidRPr="00122C86" w:rsidRDefault="003468AB" w:rsidP="00B70754">
            <w:pPr>
              <w:spacing w:before="60" w:line="276" w:lineRule="auto"/>
              <w:rPr>
                <w:rFonts w:eastAsia="Aptos" w:cs="Arial"/>
                <w:szCs w:val="24"/>
              </w:rPr>
            </w:pPr>
          </w:p>
        </w:tc>
        <w:tc>
          <w:tcPr>
            <w:tcW w:w="3309" w:type="dxa"/>
          </w:tcPr>
          <w:p w14:paraId="568BD993" w14:textId="14BEBBAE" w:rsidR="00C352E2" w:rsidRPr="00122C86" w:rsidRDefault="007F52A6" w:rsidP="00B70754">
            <w:pPr>
              <w:spacing w:before="60" w:line="276" w:lineRule="auto"/>
              <w:rPr>
                <w:rFonts w:eastAsia="Aptos" w:cs="Arial"/>
                <w:szCs w:val="24"/>
              </w:rPr>
            </w:pPr>
            <w:r>
              <w:rPr>
                <w:rFonts w:eastAsia="Aptos" w:cs="Arial"/>
                <w:szCs w:val="24"/>
              </w:rPr>
              <w:t>S</w:t>
            </w:r>
            <w:r w:rsidR="009E7656" w:rsidRPr="00122C86">
              <w:rPr>
                <w:rFonts w:eastAsia="Aptos" w:cs="Arial"/>
                <w:szCs w:val="24"/>
              </w:rPr>
              <w:t>pecial format</w:t>
            </w:r>
            <w:r>
              <w:rPr>
                <w:rFonts w:eastAsia="Aptos" w:cs="Arial"/>
                <w:szCs w:val="24"/>
              </w:rPr>
              <w:t>.</w:t>
            </w:r>
          </w:p>
          <w:p w14:paraId="7D9B6A08" w14:textId="06371905" w:rsidR="003468AB" w:rsidRPr="00122C86" w:rsidRDefault="003468AB" w:rsidP="00B70754">
            <w:pPr>
              <w:spacing w:before="60" w:line="276" w:lineRule="auto"/>
              <w:rPr>
                <w:rFonts w:eastAsia="Aptos" w:cs="Arial"/>
                <w:szCs w:val="24"/>
              </w:rPr>
            </w:pPr>
          </w:p>
        </w:tc>
      </w:tr>
      <w:tr w:rsidR="00DE1369" w:rsidRPr="00122C86" w14:paraId="0AFB89D3" w14:textId="77777777" w:rsidTr="00D84B95">
        <w:tc>
          <w:tcPr>
            <w:tcW w:w="3308" w:type="dxa"/>
          </w:tcPr>
          <w:p w14:paraId="4BB5F9D1" w14:textId="28E0E8E2" w:rsidR="00972F1C" w:rsidRPr="00122C86" w:rsidRDefault="00972F1C" w:rsidP="00B70754">
            <w:pPr>
              <w:spacing w:before="60" w:line="276" w:lineRule="auto"/>
              <w:rPr>
                <w:rFonts w:eastAsia="Aptos" w:cs="Arial"/>
                <w:szCs w:val="24"/>
              </w:rPr>
            </w:pPr>
            <w:r w:rsidRPr="00122C86">
              <w:rPr>
                <w:rFonts w:eastAsia="Aptos" w:cs="Arial"/>
                <w:szCs w:val="24"/>
              </w:rPr>
              <w:t>Use accurate, non-stigmatizing language.</w:t>
            </w:r>
          </w:p>
        </w:tc>
        <w:tc>
          <w:tcPr>
            <w:tcW w:w="3309" w:type="dxa"/>
            <w:shd w:val="clear" w:color="auto" w:fill="D9D9D9" w:themeFill="background1" w:themeFillShade="D9"/>
          </w:tcPr>
          <w:p w14:paraId="1F3DB5F9" w14:textId="7FBACCD0" w:rsidR="00972F1C" w:rsidRPr="00122C86" w:rsidRDefault="007F52A6" w:rsidP="00B70754">
            <w:pPr>
              <w:spacing w:before="60" w:line="276" w:lineRule="auto"/>
              <w:rPr>
                <w:rFonts w:eastAsia="Aptos" w:cs="Arial"/>
                <w:szCs w:val="24"/>
              </w:rPr>
            </w:pPr>
            <w:r>
              <w:rPr>
                <w:rFonts w:eastAsia="Aptos" w:cs="Arial"/>
                <w:szCs w:val="24"/>
              </w:rPr>
              <w:t>U</w:t>
            </w:r>
            <w:r w:rsidR="00972F1C" w:rsidRPr="00122C86">
              <w:rPr>
                <w:rFonts w:eastAsia="Aptos" w:cs="Arial"/>
                <w:szCs w:val="24"/>
              </w:rPr>
              <w:t>ses a wheelchair</w:t>
            </w:r>
            <w:r>
              <w:rPr>
                <w:rFonts w:eastAsia="Aptos" w:cs="Arial"/>
                <w:szCs w:val="24"/>
              </w:rPr>
              <w:t>.</w:t>
            </w:r>
          </w:p>
        </w:tc>
        <w:tc>
          <w:tcPr>
            <w:tcW w:w="3309" w:type="dxa"/>
          </w:tcPr>
          <w:p w14:paraId="1D7ACC47" w14:textId="1C629DA2" w:rsidR="00972F1C" w:rsidRPr="00122C86" w:rsidRDefault="001F08BA" w:rsidP="00B70754">
            <w:pPr>
              <w:spacing w:before="60" w:line="276" w:lineRule="auto"/>
              <w:rPr>
                <w:rFonts w:eastAsia="Aptos" w:cs="Arial"/>
                <w:szCs w:val="24"/>
              </w:rPr>
            </w:pPr>
            <w:r>
              <w:rPr>
                <w:rFonts w:eastAsia="Aptos" w:cs="Arial"/>
                <w:szCs w:val="24"/>
              </w:rPr>
              <w:t>C</w:t>
            </w:r>
            <w:r w:rsidR="00972F1C" w:rsidRPr="00122C86">
              <w:rPr>
                <w:rFonts w:eastAsia="Aptos" w:cs="Arial"/>
                <w:szCs w:val="24"/>
              </w:rPr>
              <w:t xml:space="preserve">onfined to a wheelchair; </w:t>
            </w:r>
            <w:r>
              <w:rPr>
                <w:rFonts w:eastAsia="Aptos" w:cs="Arial"/>
                <w:szCs w:val="24"/>
              </w:rPr>
              <w:t>W</w:t>
            </w:r>
            <w:r w:rsidR="00972F1C" w:rsidRPr="00122C86">
              <w:rPr>
                <w:rFonts w:eastAsia="Aptos" w:cs="Arial"/>
                <w:szCs w:val="24"/>
              </w:rPr>
              <w:t>heelchair bound</w:t>
            </w:r>
            <w:r>
              <w:rPr>
                <w:rFonts w:eastAsia="Aptos" w:cs="Arial"/>
                <w:szCs w:val="24"/>
              </w:rPr>
              <w:t>.</w:t>
            </w:r>
          </w:p>
        </w:tc>
      </w:tr>
      <w:tr w:rsidR="00DE1369" w:rsidRPr="00122C86" w14:paraId="0A0E7FD0" w14:textId="77777777" w:rsidTr="00D84B95">
        <w:tc>
          <w:tcPr>
            <w:tcW w:w="3308" w:type="dxa"/>
          </w:tcPr>
          <w:p w14:paraId="7DC31CF4" w14:textId="79DEA35A" w:rsidR="00C352E2" w:rsidRPr="00122C86" w:rsidRDefault="009E7656" w:rsidP="00B70754">
            <w:pPr>
              <w:spacing w:before="60" w:line="276" w:lineRule="auto"/>
              <w:rPr>
                <w:rFonts w:eastAsia="Aptos" w:cs="Arial"/>
                <w:szCs w:val="24"/>
              </w:rPr>
            </w:pPr>
            <w:r w:rsidRPr="00122C86">
              <w:rPr>
                <w:rFonts w:eastAsia="Aptos" w:cs="Arial"/>
                <w:szCs w:val="24"/>
              </w:rPr>
              <w:t>Avoid euphemisms for disability</w:t>
            </w:r>
            <w:r w:rsidR="003210B2">
              <w:rPr>
                <w:rFonts w:eastAsia="Aptos" w:cs="Arial"/>
                <w:szCs w:val="24"/>
              </w:rPr>
              <w:t>.</w:t>
            </w:r>
          </w:p>
        </w:tc>
        <w:tc>
          <w:tcPr>
            <w:tcW w:w="3309" w:type="dxa"/>
            <w:shd w:val="clear" w:color="auto" w:fill="D9D9D9" w:themeFill="background1" w:themeFillShade="D9"/>
          </w:tcPr>
          <w:p w14:paraId="413AA730" w14:textId="4F514444" w:rsidR="007A0EDC" w:rsidRPr="00122C86" w:rsidRDefault="001F08BA" w:rsidP="00B70754">
            <w:pPr>
              <w:spacing w:before="60" w:line="276" w:lineRule="auto"/>
              <w:rPr>
                <w:rFonts w:eastAsia="Aptos" w:cs="Arial"/>
                <w:szCs w:val="24"/>
              </w:rPr>
            </w:pPr>
            <w:r>
              <w:rPr>
                <w:rFonts w:eastAsia="Aptos" w:cs="Arial"/>
                <w:szCs w:val="24"/>
              </w:rPr>
              <w:t>P</w:t>
            </w:r>
            <w:r w:rsidR="007A0EDC" w:rsidRPr="00122C86">
              <w:rPr>
                <w:rFonts w:eastAsia="Aptos" w:cs="Arial"/>
                <w:szCs w:val="24"/>
              </w:rPr>
              <w:t>erson with a disability</w:t>
            </w:r>
            <w:r w:rsidR="0028105C" w:rsidRPr="00122C86">
              <w:rPr>
                <w:rFonts w:eastAsia="Aptos" w:cs="Arial"/>
                <w:szCs w:val="24"/>
              </w:rPr>
              <w:t xml:space="preserve">; </w:t>
            </w:r>
            <w:r>
              <w:rPr>
                <w:rFonts w:eastAsia="Aptos" w:cs="Arial"/>
                <w:szCs w:val="24"/>
              </w:rPr>
              <w:t>D</w:t>
            </w:r>
            <w:r w:rsidR="007A0EDC" w:rsidRPr="00122C86">
              <w:rPr>
                <w:rFonts w:eastAsia="Aptos" w:cs="Arial"/>
                <w:szCs w:val="24"/>
              </w:rPr>
              <w:t>isabled person</w:t>
            </w:r>
            <w:r>
              <w:rPr>
                <w:rFonts w:eastAsia="Aptos" w:cs="Arial"/>
                <w:szCs w:val="24"/>
              </w:rPr>
              <w:t>.</w:t>
            </w:r>
          </w:p>
        </w:tc>
        <w:tc>
          <w:tcPr>
            <w:tcW w:w="3309" w:type="dxa"/>
          </w:tcPr>
          <w:p w14:paraId="0566E50E" w14:textId="60212A9D" w:rsidR="00FE1DB1" w:rsidRPr="00122C86" w:rsidRDefault="001F08BA" w:rsidP="0028105C">
            <w:pPr>
              <w:spacing w:before="60" w:line="276" w:lineRule="auto"/>
              <w:rPr>
                <w:rFonts w:eastAsia="Aptos" w:cs="Arial"/>
                <w:szCs w:val="24"/>
              </w:rPr>
            </w:pPr>
            <w:r>
              <w:rPr>
                <w:rFonts w:eastAsia="Aptos" w:cs="Arial"/>
                <w:szCs w:val="24"/>
              </w:rPr>
              <w:t>D</w:t>
            </w:r>
            <w:r w:rsidR="00752281" w:rsidRPr="00122C86">
              <w:rPr>
                <w:rFonts w:eastAsia="Aptos" w:cs="Arial"/>
                <w:szCs w:val="24"/>
              </w:rPr>
              <w:t>ifferently abled</w:t>
            </w:r>
            <w:r w:rsidR="0028105C" w:rsidRPr="00122C86">
              <w:rPr>
                <w:rFonts w:eastAsia="Aptos" w:cs="Arial"/>
                <w:szCs w:val="24"/>
              </w:rPr>
              <w:t xml:space="preserve">; </w:t>
            </w:r>
          </w:p>
          <w:p w14:paraId="2F3B4ACA" w14:textId="2DBC0E7E" w:rsidR="00FE1DB1" w:rsidRPr="00122C86" w:rsidRDefault="001F08BA" w:rsidP="00FE1DB1">
            <w:pPr>
              <w:spacing w:before="0" w:line="276" w:lineRule="auto"/>
              <w:rPr>
                <w:rFonts w:eastAsia="Aptos" w:cs="Arial"/>
                <w:szCs w:val="24"/>
              </w:rPr>
            </w:pPr>
            <w:r>
              <w:rPr>
                <w:rFonts w:eastAsia="Aptos" w:cs="Arial"/>
                <w:szCs w:val="24"/>
              </w:rPr>
              <w:t>S</w:t>
            </w:r>
            <w:r w:rsidR="00752281" w:rsidRPr="00122C86">
              <w:rPr>
                <w:rFonts w:eastAsia="Aptos" w:cs="Arial"/>
                <w:szCs w:val="24"/>
              </w:rPr>
              <w:t>pecial abilities</w:t>
            </w:r>
            <w:r w:rsidR="0028105C" w:rsidRPr="00122C86">
              <w:rPr>
                <w:rFonts w:eastAsia="Aptos" w:cs="Arial"/>
                <w:szCs w:val="24"/>
              </w:rPr>
              <w:t xml:space="preserve">; </w:t>
            </w:r>
          </w:p>
          <w:p w14:paraId="022CC1AB" w14:textId="2779BAC6" w:rsidR="00C352E2" w:rsidRPr="00122C86" w:rsidRDefault="001F08BA" w:rsidP="00483282">
            <w:pPr>
              <w:spacing w:before="0" w:line="276" w:lineRule="auto"/>
              <w:rPr>
                <w:rFonts w:eastAsia="Aptos" w:cs="Arial"/>
                <w:szCs w:val="24"/>
              </w:rPr>
            </w:pPr>
            <w:r>
              <w:rPr>
                <w:rFonts w:eastAsia="Aptos" w:cs="Arial"/>
                <w:szCs w:val="24"/>
              </w:rPr>
              <w:t>P</w:t>
            </w:r>
            <w:r w:rsidR="00752281" w:rsidRPr="00122C86">
              <w:rPr>
                <w:rFonts w:eastAsia="Aptos" w:cs="Arial"/>
                <w:szCs w:val="24"/>
              </w:rPr>
              <w:t>hysically challenged</w:t>
            </w:r>
            <w:r w:rsidR="00B07A9B" w:rsidRPr="00122C86">
              <w:rPr>
                <w:rFonts w:eastAsia="Aptos" w:cs="Arial"/>
                <w:szCs w:val="24"/>
              </w:rPr>
              <w:t xml:space="preserve">; </w:t>
            </w:r>
            <w:r>
              <w:rPr>
                <w:rFonts w:eastAsia="Aptos" w:cs="Arial"/>
                <w:szCs w:val="24"/>
              </w:rPr>
              <w:t>H</w:t>
            </w:r>
            <w:r w:rsidR="00077E30" w:rsidRPr="00122C86">
              <w:rPr>
                <w:rFonts w:eastAsia="Aptos" w:cs="Arial"/>
                <w:szCs w:val="24"/>
              </w:rPr>
              <w:t>andicapable</w:t>
            </w:r>
            <w:r>
              <w:rPr>
                <w:rFonts w:eastAsia="Aptos" w:cs="Arial"/>
                <w:szCs w:val="24"/>
              </w:rPr>
              <w:t>.</w:t>
            </w:r>
          </w:p>
        </w:tc>
      </w:tr>
      <w:tr w:rsidR="00DE1369" w:rsidRPr="00122C86" w14:paraId="40A1B41E" w14:textId="77777777" w:rsidTr="00D84B95">
        <w:tc>
          <w:tcPr>
            <w:tcW w:w="3308" w:type="dxa"/>
          </w:tcPr>
          <w:p w14:paraId="0C3FD940" w14:textId="6775C0EB" w:rsidR="00C352E2" w:rsidRPr="00122C86" w:rsidRDefault="009E04FD" w:rsidP="00B70754">
            <w:pPr>
              <w:spacing w:before="60" w:line="276" w:lineRule="auto"/>
              <w:rPr>
                <w:rFonts w:eastAsia="Aptos" w:cs="Arial"/>
                <w:szCs w:val="24"/>
              </w:rPr>
            </w:pPr>
            <w:r w:rsidRPr="00122C86">
              <w:rPr>
                <w:rFonts w:eastAsia="Aptos" w:cs="Arial"/>
                <w:szCs w:val="24"/>
              </w:rPr>
              <w:t>Do not frame disability as a tragedy, illness, or problem.</w:t>
            </w:r>
          </w:p>
        </w:tc>
        <w:tc>
          <w:tcPr>
            <w:tcW w:w="3309" w:type="dxa"/>
            <w:shd w:val="clear" w:color="auto" w:fill="D9D9D9" w:themeFill="background1" w:themeFillShade="D9"/>
          </w:tcPr>
          <w:p w14:paraId="087E23B3" w14:textId="5D101877" w:rsidR="00C352E2" w:rsidRPr="00122C86" w:rsidRDefault="001F08BA" w:rsidP="00B70754">
            <w:pPr>
              <w:spacing w:before="60" w:line="276" w:lineRule="auto"/>
              <w:rPr>
                <w:rFonts w:eastAsia="Aptos" w:cs="Arial"/>
                <w:szCs w:val="24"/>
              </w:rPr>
            </w:pPr>
            <w:r>
              <w:rPr>
                <w:rFonts w:eastAsia="Aptos" w:cs="Arial"/>
                <w:szCs w:val="24"/>
              </w:rPr>
              <w:t>H</w:t>
            </w:r>
            <w:r w:rsidR="00DE4AB9" w:rsidRPr="00122C86">
              <w:rPr>
                <w:rFonts w:eastAsia="Aptos" w:cs="Arial"/>
                <w:szCs w:val="24"/>
              </w:rPr>
              <w:t>as</w:t>
            </w:r>
            <w:r w:rsidR="00B22980" w:rsidRPr="00122C86">
              <w:rPr>
                <w:rFonts w:eastAsia="Aptos" w:cs="Arial"/>
                <w:szCs w:val="24"/>
              </w:rPr>
              <w:t xml:space="preserve"> </w:t>
            </w:r>
            <w:r w:rsidR="00A64CE3" w:rsidRPr="00122C86">
              <w:rPr>
                <w:rFonts w:eastAsia="Aptos" w:cs="Arial"/>
                <w:szCs w:val="24"/>
              </w:rPr>
              <w:t>a disability</w:t>
            </w:r>
            <w:r>
              <w:rPr>
                <w:rFonts w:eastAsia="Aptos" w:cs="Arial"/>
                <w:szCs w:val="24"/>
              </w:rPr>
              <w:t>.</w:t>
            </w:r>
          </w:p>
        </w:tc>
        <w:tc>
          <w:tcPr>
            <w:tcW w:w="3309" w:type="dxa"/>
          </w:tcPr>
          <w:p w14:paraId="6A2C4D63" w14:textId="1C1B0FDF" w:rsidR="00C352E2" w:rsidRPr="00122C86" w:rsidRDefault="001F08BA" w:rsidP="00B70754">
            <w:pPr>
              <w:spacing w:before="60" w:line="276" w:lineRule="auto"/>
              <w:rPr>
                <w:rFonts w:eastAsia="Aptos" w:cs="Arial"/>
                <w:szCs w:val="24"/>
              </w:rPr>
            </w:pPr>
            <w:r>
              <w:rPr>
                <w:rFonts w:eastAsia="Aptos" w:cs="Arial"/>
                <w:szCs w:val="24"/>
              </w:rPr>
              <w:t>S</w:t>
            </w:r>
            <w:r w:rsidR="00DE4AB9" w:rsidRPr="00122C86">
              <w:rPr>
                <w:rFonts w:eastAsia="Aptos" w:cs="Arial"/>
                <w:szCs w:val="24"/>
              </w:rPr>
              <w:t>uffers from</w:t>
            </w:r>
            <w:r w:rsidR="00A64CE3" w:rsidRPr="00122C86">
              <w:rPr>
                <w:rFonts w:eastAsia="Aptos" w:cs="Arial"/>
                <w:szCs w:val="24"/>
              </w:rPr>
              <w:t xml:space="preserve"> a disability</w:t>
            </w:r>
            <w:r>
              <w:rPr>
                <w:rFonts w:eastAsia="Aptos" w:cs="Arial"/>
                <w:szCs w:val="24"/>
              </w:rPr>
              <w:t>.</w:t>
            </w:r>
          </w:p>
        </w:tc>
      </w:tr>
      <w:tr w:rsidR="00DE1369" w:rsidRPr="00122C86" w14:paraId="355F99F3" w14:textId="77777777" w:rsidTr="00D84B95">
        <w:tc>
          <w:tcPr>
            <w:tcW w:w="3308" w:type="dxa"/>
          </w:tcPr>
          <w:p w14:paraId="75CB0F56" w14:textId="46E0E507" w:rsidR="00394847" w:rsidRPr="00122C86" w:rsidRDefault="008E1CE7" w:rsidP="00B70754">
            <w:pPr>
              <w:spacing w:before="60" w:line="276" w:lineRule="auto"/>
              <w:rPr>
                <w:rFonts w:eastAsia="Aptos" w:cs="Arial"/>
                <w:szCs w:val="24"/>
              </w:rPr>
            </w:pPr>
            <w:r w:rsidRPr="00122C86">
              <w:rPr>
                <w:rFonts w:eastAsia="Aptos" w:cs="Arial"/>
                <w:szCs w:val="24"/>
              </w:rPr>
              <w:t>Avoid framing disability as inspirational.</w:t>
            </w:r>
          </w:p>
        </w:tc>
        <w:tc>
          <w:tcPr>
            <w:tcW w:w="3309" w:type="dxa"/>
            <w:shd w:val="clear" w:color="auto" w:fill="D9D9D9" w:themeFill="background1" w:themeFillShade="D9"/>
          </w:tcPr>
          <w:p w14:paraId="0A183F72" w14:textId="045F4D78" w:rsidR="00394847" w:rsidRPr="00122C86" w:rsidRDefault="001F08BA" w:rsidP="00B70754">
            <w:pPr>
              <w:spacing w:before="60" w:line="276" w:lineRule="auto"/>
              <w:rPr>
                <w:rFonts w:eastAsia="Aptos" w:cs="Arial"/>
                <w:szCs w:val="24"/>
              </w:rPr>
            </w:pPr>
            <w:r>
              <w:rPr>
                <w:rFonts w:eastAsia="Aptos" w:cs="Arial"/>
                <w:szCs w:val="24"/>
              </w:rPr>
              <w:t>S</w:t>
            </w:r>
            <w:r w:rsidR="008E1CE7" w:rsidRPr="00122C86">
              <w:rPr>
                <w:rFonts w:eastAsia="Aptos" w:cs="Arial"/>
                <w:szCs w:val="24"/>
              </w:rPr>
              <w:t>he is a leader in her field</w:t>
            </w:r>
            <w:r>
              <w:rPr>
                <w:rFonts w:eastAsia="Aptos" w:cs="Arial"/>
                <w:szCs w:val="24"/>
              </w:rPr>
              <w:t>.</w:t>
            </w:r>
          </w:p>
        </w:tc>
        <w:tc>
          <w:tcPr>
            <w:tcW w:w="3309" w:type="dxa"/>
          </w:tcPr>
          <w:p w14:paraId="0D376E49" w14:textId="41C461BC" w:rsidR="00394847" w:rsidRPr="00122C86" w:rsidRDefault="001F08BA" w:rsidP="00B70754">
            <w:pPr>
              <w:spacing w:before="60" w:line="276" w:lineRule="auto"/>
              <w:rPr>
                <w:rFonts w:eastAsia="Aptos" w:cs="Arial"/>
                <w:szCs w:val="24"/>
              </w:rPr>
            </w:pPr>
            <w:r>
              <w:rPr>
                <w:rFonts w:eastAsia="Aptos" w:cs="Arial"/>
                <w:szCs w:val="24"/>
              </w:rPr>
              <w:t>D</w:t>
            </w:r>
            <w:r w:rsidR="008E1CE7" w:rsidRPr="00122C86">
              <w:rPr>
                <w:rFonts w:eastAsia="Aptos" w:cs="Arial"/>
                <w:szCs w:val="24"/>
              </w:rPr>
              <w:t>espite her disability</w:t>
            </w:r>
            <w:r w:rsidR="00D743AA" w:rsidRPr="00122C86">
              <w:rPr>
                <w:rFonts w:eastAsia="Aptos" w:cs="Arial"/>
                <w:szCs w:val="24"/>
              </w:rPr>
              <w:t>, …</w:t>
            </w:r>
          </w:p>
          <w:p w14:paraId="5F46ACCA" w14:textId="23A98D27" w:rsidR="006A2D33" w:rsidRPr="00122C86" w:rsidRDefault="00D44584" w:rsidP="00B70754">
            <w:pPr>
              <w:spacing w:before="60" w:line="276" w:lineRule="auto"/>
              <w:rPr>
                <w:rFonts w:eastAsia="Aptos" w:cs="Arial"/>
                <w:szCs w:val="24"/>
              </w:rPr>
            </w:pPr>
            <w:r w:rsidRPr="00122C86">
              <w:rPr>
                <w:rFonts w:eastAsia="Aptos" w:cs="Arial"/>
                <w:szCs w:val="24"/>
              </w:rPr>
              <w:t>(</w:t>
            </w:r>
            <w:r w:rsidR="006A2D33" w:rsidRPr="00122C86">
              <w:rPr>
                <w:rFonts w:eastAsia="Aptos" w:cs="Arial"/>
                <w:szCs w:val="24"/>
              </w:rPr>
              <w:t>avoid “brave”</w:t>
            </w:r>
            <w:r w:rsidR="00EA3BD1" w:rsidRPr="00122C86">
              <w:rPr>
                <w:rFonts w:eastAsia="Aptos" w:cs="Arial"/>
                <w:szCs w:val="24"/>
              </w:rPr>
              <w:t>,</w:t>
            </w:r>
            <w:r w:rsidR="006A2D33" w:rsidRPr="00122C86">
              <w:rPr>
                <w:rFonts w:eastAsia="Aptos" w:cs="Arial"/>
                <w:szCs w:val="24"/>
              </w:rPr>
              <w:t xml:space="preserve"> “inspirational”</w:t>
            </w:r>
            <w:r w:rsidRPr="00122C86">
              <w:rPr>
                <w:rFonts w:eastAsia="Aptos" w:cs="Arial"/>
                <w:szCs w:val="24"/>
              </w:rPr>
              <w:t>)</w:t>
            </w:r>
            <w:r w:rsidR="008865AB">
              <w:rPr>
                <w:rFonts w:eastAsia="Aptos" w:cs="Arial"/>
                <w:szCs w:val="24"/>
              </w:rPr>
              <w:t>.</w:t>
            </w:r>
          </w:p>
        </w:tc>
      </w:tr>
      <w:tr w:rsidR="00DE1369" w:rsidRPr="00122C86" w14:paraId="6EB6BE7B" w14:textId="77777777" w:rsidTr="00D84B95">
        <w:tc>
          <w:tcPr>
            <w:tcW w:w="3308" w:type="dxa"/>
          </w:tcPr>
          <w:p w14:paraId="15C7AA0A" w14:textId="6EB1CC36" w:rsidR="00394847" w:rsidRPr="00122C86" w:rsidRDefault="009E04FD" w:rsidP="00B70754">
            <w:pPr>
              <w:spacing w:before="60" w:line="276" w:lineRule="auto"/>
              <w:rPr>
                <w:rFonts w:eastAsia="Aptos" w:cs="Arial"/>
                <w:szCs w:val="24"/>
              </w:rPr>
            </w:pPr>
            <w:r w:rsidRPr="00122C86">
              <w:rPr>
                <w:rFonts w:eastAsia="Aptos" w:cs="Arial"/>
                <w:szCs w:val="24"/>
              </w:rPr>
              <w:t>Focus on access and barriers, not individuals.</w:t>
            </w:r>
          </w:p>
        </w:tc>
        <w:tc>
          <w:tcPr>
            <w:tcW w:w="3309" w:type="dxa"/>
            <w:shd w:val="clear" w:color="auto" w:fill="D9D9D9" w:themeFill="background1" w:themeFillShade="D9"/>
          </w:tcPr>
          <w:p w14:paraId="27D2F350" w14:textId="3A0A17C3" w:rsidR="001726C1" w:rsidRPr="00122C86" w:rsidRDefault="009E04FD" w:rsidP="00B70754">
            <w:pPr>
              <w:spacing w:before="60" w:line="276" w:lineRule="auto"/>
              <w:rPr>
                <w:rFonts w:eastAsia="Aptos" w:cs="Arial"/>
                <w:szCs w:val="24"/>
              </w:rPr>
            </w:pPr>
            <w:r w:rsidRPr="00122C86">
              <w:rPr>
                <w:rFonts w:eastAsia="Aptos" w:cs="Arial"/>
                <w:szCs w:val="24"/>
              </w:rPr>
              <w:t>The document is not accessible.</w:t>
            </w:r>
            <w:r w:rsidR="00F77860" w:rsidRPr="00122C86">
              <w:rPr>
                <w:rFonts w:eastAsia="Aptos" w:cs="Arial"/>
                <w:szCs w:val="24"/>
              </w:rPr>
              <w:t xml:space="preserve"> </w:t>
            </w:r>
            <w:r w:rsidR="001726C1" w:rsidRPr="00122C86">
              <w:rPr>
                <w:rFonts w:eastAsia="Aptos" w:cs="Arial"/>
                <w:szCs w:val="24"/>
              </w:rPr>
              <w:t>(barrier)</w:t>
            </w:r>
          </w:p>
        </w:tc>
        <w:tc>
          <w:tcPr>
            <w:tcW w:w="3309" w:type="dxa"/>
          </w:tcPr>
          <w:p w14:paraId="62CD07F2" w14:textId="05935BDD" w:rsidR="001726C1" w:rsidRPr="00122C86" w:rsidRDefault="00DD7141" w:rsidP="00B70754">
            <w:pPr>
              <w:spacing w:before="60" w:line="276" w:lineRule="auto"/>
              <w:rPr>
                <w:rFonts w:eastAsia="Aptos" w:cs="Arial"/>
                <w:szCs w:val="24"/>
              </w:rPr>
            </w:pPr>
            <w:r w:rsidRPr="00122C86">
              <w:rPr>
                <w:rFonts w:eastAsia="Aptos" w:cs="Arial"/>
                <w:szCs w:val="24"/>
              </w:rPr>
              <w:t>They can’t read the document.</w:t>
            </w:r>
            <w:r w:rsidR="00483282" w:rsidRPr="00122C86">
              <w:rPr>
                <w:rFonts w:eastAsia="Aptos" w:cs="Arial"/>
                <w:szCs w:val="24"/>
              </w:rPr>
              <w:t xml:space="preserve"> </w:t>
            </w:r>
            <w:r w:rsidR="001726C1" w:rsidRPr="00122C86">
              <w:rPr>
                <w:rFonts w:eastAsia="Aptos" w:cs="Arial"/>
                <w:szCs w:val="24"/>
              </w:rPr>
              <w:t>(limitation)</w:t>
            </w:r>
          </w:p>
        </w:tc>
      </w:tr>
      <w:tr w:rsidR="00DE1369" w:rsidRPr="00122C86" w14:paraId="24E24F4F" w14:textId="77777777" w:rsidTr="00D84B95">
        <w:tc>
          <w:tcPr>
            <w:tcW w:w="3308" w:type="dxa"/>
          </w:tcPr>
          <w:p w14:paraId="14309426" w14:textId="533AD542" w:rsidR="00394847" w:rsidRPr="00122C86" w:rsidRDefault="00DD7141" w:rsidP="00B70754">
            <w:pPr>
              <w:spacing w:before="60" w:line="276" w:lineRule="auto"/>
              <w:rPr>
                <w:rFonts w:eastAsia="Aptos" w:cs="Arial"/>
                <w:szCs w:val="24"/>
              </w:rPr>
            </w:pPr>
            <w:r w:rsidRPr="00122C86">
              <w:rPr>
                <w:rFonts w:eastAsia="Aptos" w:cs="Arial"/>
                <w:szCs w:val="24"/>
              </w:rPr>
              <w:t>Avoid assumptions about ability or need.</w:t>
            </w:r>
          </w:p>
        </w:tc>
        <w:tc>
          <w:tcPr>
            <w:tcW w:w="3309" w:type="dxa"/>
            <w:shd w:val="clear" w:color="auto" w:fill="D9D9D9" w:themeFill="background1" w:themeFillShade="D9"/>
          </w:tcPr>
          <w:p w14:paraId="26B02071" w14:textId="6AB52307" w:rsidR="00394847" w:rsidRPr="00122C86" w:rsidRDefault="00DD7141" w:rsidP="00B70754">
            <w:pPr>
              <w:spacing w:before="60" w:line="276" w:lineRule="auto"/>
              <w:rPr>
                <w:rFonts w:eastAsia="Aptos" w:cs="Arial"/>
                <w:szCs w:val="24"/>
              </w:rPr>
            </w:pPr>
            <w:r w:rsidRPr="00122C86">
              <w:rPr>
                <w:rFonts w:eastAsia="Aptos" w:cs="Arial"/>
                <w:szCs w:val="24"/>
              </w:rPr>
              <w:t>Please let us know if there’s anything we can provide.</w:t>
            </w:r>
          </w:p>
        </w:tc>
        <w:tc>
          <w:tcPr>
            <w:tcW w:w="3309" w:type="dxa"/>
          </w:tcPr>
          <w:p w14:paraId="4DD95017" w14:textId="53FAD411" w:rsidR="00394847" w:rsidRPr="00122C86" w:rsidRDefault="00DD7141" w:rsidP="00B70754">
            <w:pPr>
              <w:spacing w:before="60" w:line="276" w:lineRule="auto"/>
              <w:rPr>
                <w:rFonts w:eastAsia="Aptos" w:cs="Arial"/>
                <w:szCs w:val="24"/>
              </w:rPr>
            </w:pPr>
            <w:r w:rsidRPr="00122C86">
              <w:rPr>
                <w:rFonts w:eastAsia="Aptos" w:cs="Arial"/>
                <w:szCs w:val="24"/>
              </w:rPr>
              <w:t>You probably need…</w:t>
            </w:r>
          </w:p>
        </w:tc>
      </w:tr>
    </w:tbl>
    <w:p w14:paraId="161363A8" w14:textId="0B1A7FFC" w:rsidR="00D2519B" w:rsidRPr="00122C86" w:rsidRDefault="00235F38" w:rsidP="00E903D7">
      <w:pPr>
        <w:rPr>
          <w:rFonts w:cs="Arial"/>
        </w:rPr>
      </w:pPr>
      <w:r w:rsidRPr="00122C86">
        <w:rPr>
          <w:rFonts w:cs="Arial"/>
        </w:rPr>
        <w:t>For additional examples and guidance, see the resources below.</w:t>
      </w:r>
    </w:p>
    <w:p w14:paraId="555BD586" w14:textId="77777777" w:rsidR="005B4254" w:rsidRPr="00122C86" w:rsidRDefault="005B4254" w:rsidP="00504C1C">
      <w:pPr>
        <w:pStyle w:val="Heading4"/>
      </w:pPr>
      <w:r w:rsidRPr="00122C86">
        <w:t>Resources</w:t>
      </w:r>
    </w:p>
    <w:p w14:paraId="25797D8F" w14:textId="5DAC5548" w:rsidR="000B0E5D" w:rsidRPr="00122C86" w:rsidRDefault="000B0E5D" w:rsidP="00CF7E65">
      <w:pPr>
        <w:spacing w:before="60" w:line="240" w:lineRule="auto"/>
        <w:rPr>
          <w:rFonts w:cs="Arial"/>
        </w:rPr>
      </w:pPr>
      <w:r w:rsidRPr="00122C86">
        <w:rPr>
          <w:rFonts w:cs="Arial"/>
        </w:rPr>
        <w:t>“</w:t>
      </w:r>
      <w:hyperlink r:id="rId21" w:history="1">
        <w:r w:rsidRPr="00122C86">
          <w:rPr>
            <w:rStyle w:val="Hyperlink"/>
            <w:rFonts w:cs="Arial"/>
          </w:rPr>
          <w:t>A way with words and images: guide for communicating with and about persons with disabilities</w:t>
        </w:r>
      </w:hyperlink>
      <w:r w:rsidRPr="00122C86">
        <w:rPr>
          <w:rFonts w:cs="Arial"/>
        </w:rPr>
        <w:t>”</w:t>
      </w:r>
      <w:r w:rsidR="00CF3EFF" w:rsidRPr="00122C86">
        <w:rPr>
          <w:rFonts w:cs="Arial"/>
        </w:rPr>
        <w:t>,</w:t>
      </w:r>
      <w:r w:rsidRPr="00122C86">
        <w:rPr>
          <w:rFonts w:cs="Arial"/>
        </w:rPr>
        <w:t xml:space="preserve"> Government of Canada.</w:t>
      </w:r>
    </w:p>
    <w:p w14:paraId="1FBC7E40" w14:textId="58808FA5" w:rsidR="005B4254" w:rsidRPr="00122C86" w:rsidRDefault="00D72754" w:rsidP="00CF7E65">
      <w:pPr>
        <w:spacing w:before="60" w:line="240" w:lineRule="auto"/>
        <w:rPr>
          <w:rFonts w:eastAsia="Aptos" w:cs="Arial"/>
          <w:color w:val="0070C0"/>
        </w:rPr>
      </w:pPr>
      <w:r w:rsidRPr="00122C86">
        <w:rPr>
          <w:rFonts w:eastAsia="Aptos" w:cs="Arial"/>
        </w:rPr>
        <w:t>“</w:t>
      </w:r>
      <w:hyperlink r:id="rId22" w:history="1">
        <w:r w:rsidR="00D12AE3" w:rsidRPr="00122C86">
          <w:rPr>
            <w:rStyle w:val="Hyperlink"/>
            <w:rFonts w:eastAsia="Aptos" w:cs="Arial"/>
          </w:rPr>
          <w:t>APA Style: Disability</w:t>
        </w:r>
      </w:hyperlink>
      <w:r w:rsidRPr="00122C86">
        <w:rPr>
          <w:rFonts w:eastAsia="Aptos" w:cs="Arial"/>
        </w:rPr>
        <w:t>”</w:t>
      </w:r>
      <w:r w:rsidR="000B0E5D" w:rsidRPr="00122C86">
        <w:rPr>
          <w:rFonts w:eastAsia="Aptos" w:cs="Arial"/>
        </w:rPr>
        <w:t>, American Psychological Association.</w:t>
      </w:r>
      <w:r w:rsidR="0094374A" w:rsidRPr="00122C86">
        <w:rPr>
          <w:rFonts w:eastAsia="Aptos" w:cs="Arial"/>
        </w:rPr>
        <w:t xml:space="preserve"> </w:t>
      </w:r>
    </w:p>
    <w:p w14:paraId="0BDA12CE" w14:textId="0D77668F" w:rsidR="00724D94" w:rsidRPr="00122C86" w:rsidRDefault="00724D94" w:rsidP="00CF7E65">
      <w:pPr>
        <w:spacing w:before="60" w:line="240" w:lineRule="auto"/>
        <w:rPr>
          <w:rFonts w:cs="Arial"/>
        </w:rPr>
      </w:pPr>
      <w:r w:rsidRPr="00122C86">
        <w:rPr>
          <w:rFonts w:cs="Arial"/>
        </w:rPr>
        <w:t>“</w:t>
      </w:r>
      <w:hyperlink r:id="rId23" w:history="1">
        <w:r w:rsidRPr="00122C86">
          <w:rPr>
            <w:rStyle w:val="Hyperlink"/>
            <w:rFonts w:cs="Arial"/>
          </w:rPr>
          <w:t>Disability Inclusive Language Guidelines</w:t>
        </w:r>
      </w:hyperlink>
      <w:r w:rsidRPr="00122C86">
        <w:rPr>
          <w:rFonts w:cs="Arial"/>
        </w:rPr>
        <w:t>”</w:t>
      </w:r>
      <w:r w:rsidR="00CF3EFF" w:rsidRPr="00122C86">
        <w:rPr>
          <w:rFonts w:cs="Arial"/>
        </w:rPr>
        <w:t>,</w:t>
      </w:r>
      <w:r w:rsidRPr="00122C86">
        <w:rPr>
          <w:rFonts w:cs="Arial"/>
        </w:rPr>
        <w:t xml:space="preserve"> United Nations. </w:t>
      </w:r>
    </w:p>
    <w:p w14:paraId="23C28822" w14:textId="531E2823" w:rsidR="000E4F70" w:rsidRPr="00122C86" w:rsidRDefault="00245F8B" w:rsidP="00CF7E65">
      <w:pPr>
        <w:spacing w:before="60" w:line="240" w:lineRule="auto"/>
        <w:rPr>
          <w:rFonts w:eastAsiaTheme="minorHAnsi" w:cs="Arial"/>
          <w:b/>
          <w:color w:val="D5292F"/>
          <w:sz w:val="76"/>
          <w:szCs w:val="48"/>
        </w:rPr>
      </w:pPr>
      <w:r w:rsidRPr="00122C86">
        <w:rPr>
          <w:rFonts w:cs="Arial"/>
        </w:rPr>
        <w:t>“</w:t>
      </w:r>
      <w:hyperlink r:id="rId24" w:history="1">
        <w:r w:rsidRPr="00122C86">
          <w:rPr>
            <w:rStyle w:val="Hyperlink"/>
            <w:rFonts w:cs="Arial"/>
          </w:rPr>
          <w:t>Terminology Tips: Using the Appropriate Lexicon</w:t>
        </w:r>
      </w:hyperlink>
      <w:r w:rsidRPr="00122C86">
        <w:rPr>
          <w:rFonts w:cs="Arial"/>
        </w:rPr>
        <w:t>”</w:t>
      </w:r>
      <w:r w:rsidR="00CF3EFF" w:rsidRPr="00122C86">
        <w:rPr>
          <w:rFonts w:cs="Arial"/>
        </w:rPr>
        <w:t>,</w:t>
      </w:r>
      <w:r w:rsidRPr="00122C86">
        <w:rPr>
          <w:rFonts w:cs="Arial"/>
        </w:rPr>
        <w:t xml:space="preserve"> </w:t>
      </w:r>
      <w:r w:rsidR="00CE71CF" w:rsidRPr="00122C86">
        <w:rPr>
          <w:rFonts w:cs="Arial"/>
        </w:rPr>
        <w:t xml:space="preserve">RespectAbility. </w:t>
      </w:r>
      <w:r w:rsidR="000E4F70" w:rsidRPr="00122C86">
        <w:rPr>
          <w:rFonts w:cs="Arial"/>
        </w:rPr>
        <w:br w:type="page"/>
      </w:r>
    </w:p>
    <w:p w14:paraId="3D68857B" w14:textId="531E2823" w:rsidR="00A9192D" w:rsidRPr="00122C86" w:rsidRDefault="00D51366" w:rsidP="00382531">
      <w:pPr>
        <w:pStyle w:val="Heading2"/>
      </w:pPr>
      <w:bookmarkStart w:id="34" w:name="_3_Designing_Accessible"/>
      <w:bookmarkStart w:id="35" w:name="_Toc233028846"/>
      <w:bookmarkEnd w:id="34"/>
      <w:r w:rsidRPr="00122C86">
        <w:lastRenderedPageBreak/>
        <w:t xml:space="preserve">3 </w:t>
      </w:r>
      <w:r w:rsidR="00A7600C" w:rsidRPr="00122C86">
        <w:t>Designing</w:t>
      </w:r>
      <w:r w:rsidR="00A9192D" w:rsidRPr="00122C86">
        <w:t xml:space="preserve"> Accessible </w:t>
      </w:r>
      <w:r w:rsidR="009A49FD" w:rsidRPr="00122C86">
        <w:t>Communications</w:t>
      </w:r>
      <w:bookmarkEnd w:id="35"/>
    </w:p>
    <w:p w14:paraId="2D91C9EE" w14:textId="0A06B305" w:rsidR="008A0D6E" w:rsidRPr="00122C86" w:rsidRDefault="00E518BE" w:rsidP="00510998">
      <w:pPr>
        <w:rPr>
          <w:rFonts w:cs="Arial"/>
        </w:rPr>
      </w:pPr>
      <w:r w:rsidRPr="00122C86">
        <w:rPr>
          <w:rFonts w:cs="Arial"/>
        </w:rPr>
        <w:t>This section provides practical guidance for designing documents</w:t>
      </w:r>
      <w:r w:rsidR="003B4C34" w:rsidRPr="00122C86">
        <w:rPr>
          <w:rFonts w:cs="Arial"/>
        </w:rPr>
        <w:t>, web content,</w:t>
      </w:r>
      <w:r w:rsidRPr="00122C86">
        <w:rPr>
          <w:rFonts w:cs="Arial"/>
        </w:rPr>
        <w:t xml:space="preserve"> and other communications that are accessible, clear, and easy to navigate. </w:t>
      </w:r>
    </w:p>
    <w:p w14:paraId="620B8FEC" w14:textId="0C43EAFA" w:rsidR="00E518BE" w:rsidRPr="00122C86" w:rsidRDefault="00E518BE" w:rsidP="00510998">
      <w:pPr>
        <w:rPr>
          <w:rFonts w:cs="Arial"/>
        </w:rPr>
      </w:pPr>
      <w:r w:rsidRPr="00122C86">
        <w:rPr>
          <w:rFonts w:cs="Arial"/>
        </w:rPr>
        <w:t>The recommendations in this section apply across communication formats, regardless of the tool used. They focus on clear structure, readable design, accessible visuals, and document features that support access and navigation.</w:t>
      </w:r>
    </w:p>
    <w:p w14:paraId="1971935E" w14:textId="5DF9528B" w:rsidR="004A637F" w:rsidRPr="00122C86" w:rsidRDefault="00BC25C0" w:rsidP="00510998">
      <w:pPr>
        <w:rPr>
          <w:rFonts w:cs="Arial"/>
        </w:rPr>
      </w:pPr>
      <w:r w:rsidRPr="00122C86">
        <w:rPr>
          <w:rFonts w:cs="Arial"/>
        </w:rPr>
        <w:t>This section covers:</w:t>
      </w:r>
    </w:p>
    <w:p w14:paraId="7EF58877" w14:textId="3D9A780D" w:rsidR="00FC3A6D" w:rsidRPr="00122C86" w:rsidRDefault="00E22B03" w:rsidP="006723C0">
      <w:pPr>
        <w:pStyle w:val="ListParagraph"/>
        <w:numPr>
          <w:ilvl w:val="1"/>
          <w:numId w:val="17"/>
        </w:numPr>
        <w:tabs>
          <w:tab w:val="left" w:pos="900"/>
        </w:tabs>
        <w:spacing w:before="200" w:line="288" w:lineRule="auto"/>
        <w:ind w:left="900" w:hanging="540"/>
        <w:rPr>
          <w:rFonts w:cs="Arial"/>
        </w:rPr>
      </w:pPr>
      <w:hyperlink w:anchor="_3.1_Structuring_Content:" w:history="1">
        <w:r w:rsidRPr="00122C86">
          <w:rPr>
            <w:rStyle w:val="Hyperlink"/>
            <w:rFonts w:cs="Arial"/>
            <w:b/>
            <w:bCs/>
          </w:rPr>
          <w:t>Structuring content</w:t>
        </w:r>
      </w:hyperlink>
      <w:r w:rsidRPr="00122C86">
        <w:rPr>
          <w:rFonts w:cs="Arial"/>
          <w:b/>
          <w:bCs/>
        </w:rPr>
        <w:t xml:space="preserve">: </w:t>
      </w:r>
      <w:r w:rsidR="00A378B9" w:rsidRPr="00122C86">
        <w:rPr>
          <w:rFonts w:cs="Arial"/>
        </w:rPr>
        <w:t>document structure and layout</w:t>
      </w:r>
      <w:r w:rsidR="0007468C" w:rsidRPr="00122C86">
        <w:rPr>
          <w:rFonts w:cs="Arial"/>
        </w:rPr>
        <w:t>.</w:t>
      </w:r>
    </w:p>
    <w:p w14:paraId="273C61D4" w14:textId="69FC5426" w:rsidR="00FC3A6D" w:rsidRPr="00122C86" w:rsidRDefault="00E22B03" w:rsidP="006723C0">
      <w:pPr>
        <w:pStyle w:val="ListParagraph"/>
        <w:numPr>
          <w:ilvl w:val="1"/>
          <w:numId w:val="17"/>
        </w:numPr>
        <w:tabs>
          <w:tab w:val="left" w:pos="900"/>
        </w:tabs>
        <w:spacing w:before="200" w:line="288" w:lineRule="auto"/>
        <w:ind w:left="900" w:hanging="540"/>
        <w:rPr>
          <w:rFonts w:cs="Arial"/>
        </w:rPr>
      </w:pPr>
      <w:hyperlink w:anchor="_3.2_Designing_Accessible" w:history="1">
        <w:r w:rsidRPr="00122C86">
          <w:rPr>
            <w:rStyle w:val="Hyperlink"/>
            <w:rFonts w:cs="Arial"/>
            <w:b/>
            <w:bCs/>
          </w:rPr>
          <w:t>Designing accessible text</w:t>
        </w:r>
      </w:hyperlink>
      <w:r w:rsidRPr="00122C86">
        <w:rPr>
          <w:rFonts w:cs="Arial"/>
          <w:b/>
          <w:bCs/>
        </w:rPr>
        <w:t xml:space="preserve">: </w:t>
      </w:r>
      <w:r w:rsidR="00A378B9" w:rsidRPr="00122C86">
        <w:rPr>
          <w:rFonts w:cs="Arial"/>
        </w:rPr>
        <w:t>font, layout, and colour</w:t>
      </w:r>
      <w:r w:rsidR="00934471" w:rsidRPr="00122C86">
        <w:rPr>
          <w:rFonts w:cs="Arial"/>
        </w:rPr>
        <w:t xml:space="preserve"> contrast</w:t>
      </w:r>
      <w:r w:rsidR="0007468C" w:rsidRPr="00122C86">
        <w:rPr>
          <w:rFonts w:cs="Arial"/>
        </w:rPr>
        <w:t>.</w:t>
      </w:r>
    </w:p>
    <w:p w14:paraId="78A69D42" w14:textId="1035364F" w:rsidR="00FC3A6D" w:rsidRPr="00122C86" w:rsidRDefault="00E22B03" w:rsidP="006723C0">
      <w:pPr>
        <w:pStyle w:val="ListParagraph"/>
        <w:numPr>
          <w:ilvl w:val="1"/>
          <w:numId w:val="17"/>
        </w:numPr>
        <w:tabs>
          <w:tab w:val="left" w:pos="900"/>
        </w:tabs>
        <w:spacing w:before="200" w:line="288" w:lineRule="auto"/>
        <w:ind w:left="900" w:hanging="540"/>
        <w:rPr>
          <w:rFonts w:cs="Arial"/>
        </w:rPr>
      </w:pPr>
      <w:hyperlink w:anchor="_3.3_Writing_Descriptive" w:history="1">
        <w:r w:rsidRPr="00122C86">
          <w:rPr>
            <w:rStyle w:val="Hyperlink"/>
            <w:rFonts w:cs="Arial"/>
            <w:b/>
            <w:bCs/>
          </w:rPr>
          <w:t xml:space="preserve">Writing descriptive </w:t>
        </w:r>
        <w:r w:rsidR="00A378B9" w:rsidRPr="00122C86">
          <w:rPr>
            <w:rStyle w:val="Hyperlink"/>
            <w:rFonts w:cs="Arial"/>
            <w:b/>
            <w:bCs/>
          </w:rPr>
          <w:t>links</w:t>
        </w:r>
      </w:hyperlink>
      <w:r w:rsidR="00A069C3" w:rsidRPr="00122C86">
        <w:rPr>
          <w:rFonts w:cs="Arial"/>
          <w:b/>
          <w:bCs/>
        </w:rPr>
        <w:t xml:space="preserve">: </w:t>
      </w:r>
      <w:r w:rsidR="00A069C3" w:rsidRPr="00122C86">
        <w:rPr>
          <w:rFonts w:cs="Arial"/>
        </w:rPr>
        <w:t>clear and meaningful link text</w:t>
      </w:r>
      <w:r w:rsidR="0007468C" w:rsidRPr="00122C86">
        <w:rPr>
          <w:rFonts w:cs="Arial"/>
        </w:rPr>
        <w:t>.</w:t>
      </w:r>
    </w:p>
    <w:p w14:paraId="5DF06B11" w14:textId="64713BE1" w:rsidR="00FC3A6D" w:rsidRPr="00122C86" w:rsidRDefault="00E22B03" w:rsidP="006723C0">
      <w:pPr>
        <w:pStyle w:val="ListParagraph"/>
        <w:numPr>
          <w:ilvl w:val="1"/>
          <w:numId w:val="17"/>
        </w:numPr>
        <w:tabs>
          <w:tab w:val="left" w:pos="900"/>
        </w:tabs>
        <w:spacing w:before="200" w:line="288" w:lineRule="auto"/>
        <w:ind w:left="900" w:hanging="540"/>
        <w:rPr>
          <w:rFonts w:cs="Arial"/>
        </w:rPr>
      </w:pPr>
      <w:hyperlink w:anchor="_3.4_Creating_Accessible" w:history="1">
        <w:r w:rsidRPr="00122C86">
          <w:rPr>
            <w:rStyle w:val="Hyperlink"/>
            <w:rFonts w:cs="Arial"/>
            <w:b/>
            <w:bCs/>
          </w:rPr>
          <w:t xml:space="preserve">Creating accessible </w:t>
        </w:r>
        <w:r w:rsidR="00A378B9" w:rsidRPr="00122C86">
          <w:rPr>
            <w:rStyle w:val="Hyperlink"/>
            <w:rFonts w:cs="Arial"/>
            <w:b/>
            <w:bCs/>
          </w:rPr>
          <w:t>tables</w:t>
        </w:r>
      </w:hyperlink>
      <w:r w:rsidR="00A069C3" w:rsidRPr="00122C86">
        <w:rPr>
          <w:rFonts w:cs="Arial"/>
          <w:b/>
          <w:bCs/>
        </w:rPr>
        <w:t>:</w:t>
      </w:r>
      <w:r w:rsidR="00A069C3" w:rsidRPr="00122C86">
        <w:rPr>
          <w:rFonts w:cs="Arial"/>
        </w:rPr>
        <w:t xml:space="preserve"> simple structure and </w:t>
      </w:r>
      <w:r w:rsidR="00B03655" w:rsidRPr="00122C86">
        <w:rPr>
          <w:rFonts w:cs="Arial"/>
        </w:rPr>
        <w:t>clear</w:t>
      </w:r>
      <w:r w:rsidR="00A069C3" w:rsidRPr="00122C86">
        <w:rPr>
          <w:rFonts w:cs="Arial"/>
        </w:rPr>
        <w:t xml:space="preserve"> navigation</w:t>
      </w:r>
      <w:r w:rsidR="0007468C" w:rsidRPr="00122C86">
        <w:rPr>
          <w:rFonts w:cs="Arial"/>
        </w:rPr>
        <w:t>.</w:t>
      </w:r>
    </w:p>
    <w:p w14:paraId="3539003D" w14:textId="67131601" w:rsidR="00FC3A6D" w:rsidRPr="00122C86" w:rsidRDefault="00E22B03" w:rsidP="006723C0">
      <w:pPr>
        <w:pStyle w:val="ListParagraph"/>
        <w:numPr>
          <w:ilvl w:val="1"/>
          <w:numId w:val="17"/>
        </w:numPr>
        <w:tabs>
          <w:tab w:val="left" w:pos="900"/>
        </w:tabs>
        <w:spacing w:before="200" w:line="288" w:lineRule="auto"/>
        <w:ind w:left="900" w:hanging="540"/>
        <w:rPr>
          <w:rFonts w:cs="Arial"/>
        </w:rPr>
      </w:pPr>
      <w:hyperlink w:anchor="_3.5_Writing_Effective" w:history="1">
        <w:r w:rsidRPr="00122C86">
          <w:rPr>
            <w:rStyle w:val="Hyperlink"/>
            <w:rFonts w:cs="Arial"/>
            <w:b/>
            <w:bCs/>
          </w:rPr>
          <w:t xml:space="preserve">Writing effective </w:t>
        </w:r>
        <w:r w:rsidR="00A378B9" w:rsidRPr="00122C86">
          <w:rPr>
            <w:rStyle w:val="Hyperlink"/>
            <w:rFonts w:cs="Arial"/>
            <w:b/>
            <w:bCs/>
          </w:rPr>
          <w:t>alt text</w:t>
        </w:r>
      </w:hyperlink>
      <w:r w:rsidR="00A069C3" w:rsidRPr="00122C86">
        <w:rPr>
          <w:rFonts w:cs="Arial"/>
          <w:b/>
          <w:bCs/>
        </w:rPr>
        <w:t>:</w:t>
      </w:r>
      <w:r w:rsidR="00A069C3" w:rsidRPr="00122C86">
        <w:rPr>
          <w:rFonts w:cs="Arial"/>
        </w:rPr>
        <w:t xml:space="preserve"> describing images and </w:t>
      </w:r>
      <w:r w:rsidR="005178AD" w:rsidRPr="00122C86">
        <w:rPr>
          <w:rFonts w:cs="Arial"/>
        </w:rPr>
        <w:t xml:space="preserve">other </w:t>
      </w:r>
      <w:r w:rsidR="00A069C3" w:rsidRPr="00122C86">
        <w:rPr>
          <w:rFonts w:cs="Arial"/>
        </w:rPr>
        <w:t>visuals</w:t>
      </w:r>
      <w:r w:rsidR="0007468C" w:rsidRPr="00122C86">
        <w:rPr>
          <w:rFonts w:cs="Arial"/>
        </w:rPr>
        <w:t>.</w:t>
      </w:r>
    </w:p>
    <w:p w14:paraId="305700C8" w14:textId="62401A73" w:rsidR="00FC3A6D" w:rsidRPr="00122C86" w:rsidRDefault="00E22B03" w:rsidP="006723C0">
      <w:pPr>
        <w:pStyle w:val="ListParagraph"/>
        <w:numPr>
          <w:ilvl w:val="1"/>
          <w:numId w:val="17"/>
        </w:numPr>
        <w:tabs>
          <w:tab w:val="left" w:pos="900"/>
        </w:tabs>
        <w:spacing w:before="200" w:line="288" w:lineRule="auto"/>
        <w:ind w:left="900" w:hanging="540"/>
        <w:rPr>
          <w:rFonts w:cs="Arial"/>
        </w:rPr>
      </w:pPr>
      <w:hyperlink w:anchor="_3.6_Providing_Alternate" w:history="1">
        <w:r w:rsidRPr="00122C86">
          <w:rPr>
            <w:rStyle w:val="Hyperlink"/>
            <w:rFonts w:cs="Arial"/>
            <w:b/>
            <w:bCs/>
          </w:rPr>
          <w:t xml:space="preserve">Providing </w:t>
        </w:r>
        <w:r w:rsidR="00EE4C75" w:rsidRPr="00122C86">
          <w:rPr>
            <w:rStyle w:val="Hyperlink"/>
            <w:rFonts w:cs="Arial"/>
            <w:b/>
            <w:bCs/>
          </w:rPr>
          <w:t>alternate formats</w:t>
        </w:r>
      </w:hyperlink>
      <w:r w:rsidR="004A6EB9" w:rsidRPr="00122C86">
        <w:rPr>
          <w:rFonts w:cs="Arial"/>
          <w:b/>
          <w:bCs/>
        </w:rPr>
        <w:t>:</w:t>
      </w:r>
      <w:r w:rsidR="004A6EB9" w:rsidRPr="00122C86">
        <w:rPr>
          <w:rFonts w:cs="Arial"/>
        </w:rPr>
        <w:t xml:space="preserve"> accessible versions of content</w:t>
      </w:r>
      <w:r w:rsidR="0007468C" w:rsidRPr="00122C86">
        <w:rPr>
          <w:rFonts w:cs="Arial"/>
        </w:rPr>
        <w:t>.</w:t>
      </w:r>
    </w:p>
    <w:p w14:paraId="0403B628" w14:textId="504391CE" w:rsidR="00FC3A6D" w:rsidRPr="00122C86" w:rsidRDefault="00E22B03" w:rsidP="006723C0">
      <w:pPr>
        <w:pStyle w:val="ListParagraph"/>
        <w:numPr>
          <w:ilvl w:val="1"/>
          <w:numId w:val="17"/>
        </w:numPr>
        <w:tabs>
          <w:tab w:val="left" w:pos="900"/>
        </w:tabs>
        <w:spacing w:before="200" w:line="288" w:lineRule="auto"/>
        <w:ind w:left="900" w:hanging="540"/>
        <w:rPr>
          <w:rFonts w:cs="Arial"/>
        </w:rPr>
      </w:pPr>
      <w:hyperlink w:anchor="_3.7_Understanding_Assistive" w:history="1">
        <w:r w:rsidRPr="00122C86">
          <w:rPr>
            <w:rStyle w:val="Hyperlink"/>
            <w:rFonts w:cs="Arial"/>
            <w:b/>
            <w:bCs/>
          </w:rPr>
          <w:t xml:space="preserve">Understanding </w:t>
        </w:r>
        <w:r w:rsidR="00EE4C75" w:rsidRPr="00122C86">
          <w:rPr>
            <w:rStyle w:val="Hyperlink"/>
            <w:rFonts w:cs="Arial"/>
            <w:b/>
            <w:bCs/>
          </w:rPr>
          <w:t>assistive technolog</w:t>
        </w:r>
        <w:r w:rsidRPr="00122C86">
          <w:rPr>
            <w:rStyle w:val="Hyperlink"/>
            <w:rFonts w:cs="Arial"/>
            <w:b/>
            <w:bCs/>
          </w:rPr>
          <w:t>ies</w:t>
        </w:r>
      </w:hyperlink>
      <w:r w:rsidR="004A6EB9" w:rsidRPr="00122C86">
        <w:rPr>
          <w:rFonts w:cs="Arial"/>
          <w:b/>
          <w:bCs/>
        </w:rPr>
        <w:t xml:space="preserve">: </w:t>
      </w:r>
      <w:r w:rsidR="004A6EB9" w:rsidRPr="00122C86">
        <w:rPr>
          <w:rFonts w:cs="Arial"/>
        </w:rPr>
        <w:t xml:space="preserve">tools </w:t>
      </w:r>
      <w:r w:rsidR="001876EF" w:rsidRPr="00122C86">
        <w:rPr>
          <w:rFonts w:cs="Arial"/>
        </w:rPr>
        <w:t>used to access content</w:t>
      </w:r>
      <w:r w:rsidR="0007468C" w:rsidRPr="00122C86">
        <w:rPr>
          <w:rFonts w:cs="Arial"/>
        </w:rPr>
        <w:t>.</w:t>
      </w:r>
    </w:p>
    <w:p w14:paraId="1E3964C5" w14:textId="0B6847F4" w:rsidR="00297FAA" w:rsidRPr="00122C86" w:rsidRDefault="00352A34" w:rsidP="00BB354E">
      <w:pPr>
        <w:rPr>
          <w:rFonts w:cs="Arial"/>
          <w:color w:val="0070C0"/>
        </w:rPr>
      </w:pPr>
      <w:r w:rsidRPr="00122C86">
        <w:rPr>
          <w:rFonts w:cs="Arial"/>
          <w:noProof/>
          <w:color w:val="0070C0"/>
        </w:rPr>
        <mc:AlternateContent>
          <mc:Choice Requires="wps">
            <w:drawing>
              <wp:anchor distT="0" distB="0" distL="114300" distR="114300" simplePos="0" relativeHeight="251658241" behindDoc="0" locked="0" layoutInCell="1" allowOverlap="1" wp14:anchorId="64145565" wp14:editId="0E78F694">
                <wp:simplePos x="0" y="0"/>
                <wp:positionH relativeFrom="margin">
                  <wp:posOffset>635</wp:posOffset>
                </wp:positionH>
                <wp:positionV relativeFrom="paragraph">
                  <wp:posOffset>333848</wp:posOffset>
                </wp:positionV>
                <wp:extent cx="6334125" cy="1266825"/>
                <wp:effectExtent l="0" t="0" r="28575" b="28575"/>
                <wp:wrapNone/>
                <wp:docPr id="1742971146"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34125" cy="1266825"/>
                        </a:xfrm>
                        <a:prstGeom prst="rect">
                          <a:avLst/>
                        </a:prstGeom>
                        <a:noFill/>
                        <a:ln w="19050">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40E38B4B" id="Rectangle 4" o:spid="_x0000_s1026" alt="&quot;&quot;" style="position:absolute;margin-left:.05pt;margin-top:26.3pt;width:498.75pt;height:99.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" filled="f" strokecolor="#7f7f7f [1612]" strokeweight="1.5pt">
                <w10:wrap anchorx="margin"/>
              </v:rect>
            </w:pict>
          </mc:Fallback>
        </mc:AlternateContent>
      </w:r>
    </w:p>
    <w:p w14:paraId="7107D6CF" w14:textId="3C669888" w:rsidR="0002617E" w:rsidRPr="00122C86" w:rsidRDefault="00893F04" w:rsidP="00E5120A">
      <w:pPr>
        <w:rPr>
          <w:rFonts w:cs="Arial"/>
          <w:color w:val="404040" w:themeColor="text1" w:themeTint="BF"/>
        </w:rPr>
      </w:pPr>
      <w:r w:rsidRPr="00122C86">
        <w:rPr>
          <w:rFonts w:cs="Arial"/>
          <w:noProof/>
          <w:color w:val="404040" w:themeColor="text1" w:themeTint="BF"/>
        </w:rPr>
        <w:drawing>
          <wp:anchor distT="0" distB="0" distL="114300" distR="114300" simplePos="0" relativeHeight="251658243" behindDoc="0" locked="0" layoutInCell="1" allowOverlap="1" wp14:anchorId="5F0377DF" wp14:editId="75C19FCD">
            <wp:simplePos x="0" y="0"/>
            <wp:positionH relativeFrom="margin">
              <wp:posOffset>161925</wp:posOffset>
            </wp:positionH>
            <wp:positionV relativeFrom="paragraph">
              <wp:posOffset>160655</wp:posOffset>
            </wp:positionV>
            <wp:extent cx="985520" cy="838200"/>
            <wp:effectExtent l="0" t="0" r="5080" b="0"/>
            <wp:wrapSquare wrapText="bothSides"/>
            <wp:docPr id="526403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4032" name="Picture 3">
                      <a:extLst>
                        <a:ext uri="{C183D7F6-B498-43B3-948B-1728B52AA6E4}">
                          <adec:decorative xmlns:adec="http://schemas.microsoft.com/office/drawing/2017/decorative" val="1"/>
                        </a:ext>
                      </a:extLst>
                    </pic:cNvPr>
                    <pic:cNvPicPr/>
                  </pic:nvPicPr>
                  <pic:blipFill rotWithShape="1">
                    <a:blip r:embed="rId25" cstate="print">
                      <a:extLst>
                        <a:ext uri="{28A0092B-C50C-407E-A947-70E740481C1C}">
                          <a14:useLocalDpi xmlns:a14="http://schemas.microsoft.com/office/drawing/2010/main" val="0"/>
                        </a:ext>
                      </a:extLst>
                    </a:blip>
                    <a:srcRect l="12983" t="19625" r="13648" b="18327"/>
                    <a:stretch>
                      <a:fillRect/>
                    </a:stretch>
                  </pic:blipFill>
                  <pic:spPr bwMode="auto">
                    <a:xfrm>
                      <a:off x="0" y="0"/>
                      <a:ext cx="98552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76EF" w:rsidRPr="00122C86">
        <w:rPr>
          <w:rFonts w:cs="Arial"/>
          <w:color w:val="404040" w:themeColor="text1" w:themeTint="BF"/>
        </w:rPr>
        <w:t>B</w:t>
      </w:r>
      <w:r w:rsidRPr="00122C86">
        <w:rPr>
          <w:rFonts w:cs="Arial"/>
          <w:color w:val="404040" w:themeColor="text1" w:themeTint="BF"/>
        </w:rPr>
        <w:t xml:space="preserve">egin with this section before </w:t>
      </w:r>
      <w:r w:rsidR="00031635" w:rsidRPr="00122C86">
        <w:rPr>
          <w:rFonts w:cs="Arial"/>
          <w:color w:val="404040" w:themeColor="text1" w:themeTint="BF"/>
        </w:rPr>
        <w:t xml:space="preserve">you </w:t>
      </w:r>
      <w:r w:rsidRPr="00122C86">
        <w:rPr>
          <w:rFonts w:cs="Arial"/>
          <w:color w:val="404040" w:themeColor="text1" w:themeTint="BF"/>
        </w:rPr>
        <w:t>consult the appendix</w:t>
      </w:r>
      <w:r w:rsidR="0005524C" w:rsidRPr="00122C86">
        <w:rPr>
          <w:rFonts w:cs="Arial"/>
          <w:color w:val="404040" w:themeColor="text1" w:themeTint="BF"/>
        </w:rPr>
        <w:t>. I</w:t>
      </w:r>
      <w:r w:rsidRPr="00122C86">
        <w:rPr>
          <w:rFonts w:cs="Arial"/>
          <w:color w:val="404040" w:themeColor="text1" w:themeTint="BF"/>
        </w:rPr>
        <w:t xml:space="preserve">t </w:t>
      </w:r>
      <w:r w:rsidR="00A77CC6" w:rsidRPr="00122C86">
        <w:rPr>
          <w:rFonts w:cs="Arial"/>
          <w:color w:val="404040" w:themeColor="text1" w:themeTint="BF"/>
        </w:rPr>
        <w:t xml:space="preserve">explains </w:t>
      </w:r>
      <w:r w:rsidRPr="00122C86">
        <w:rPr>
          <w:rFonts w:cs="Arial"/>
          <w:color w:val="404040" w:themeColor="text1" w:themeTint="BF"/>
        </w:rPr>
        <w:t xml:space="preserve">the core principles </w:t>
      </w:r>
      <w:r w:rsidR="00A77CC6" w:rsidRPr="00122C86">
        <w:rPr>
          <w:rFonts w:cs="Arial"/>
          <w:color w:val="404040" w:themeColor="text1" w:themeTint="BF"/>
        </w:rPr>
        <w:t xml:space="preserve">you can </w:t>
      </w:r>
      <w:r w:rsidRPr="00122C86">
        <w:rPr>
          <w:rFonts w:cs="Arial"/>
          <w:color w:val="404040" w:themeColor="text1" w:themeTint="BF"/>
        </w:rPr>
        <w:t>apply across formats and platforms. The appendix then provides tool-specific guidance for applying these principles in software such as Word, PowerPoint, and Excel.</w:t>
      </w:r>
    </w:p>
    <w:p w14:paraId="39DC2ACB" w14:textId="09793EBB" w:rsidR="00BE147E" w:rsidRPr="00122C86" w:rsidRDefault="00BE147E" w:rsidP="00E5120A">
      <w:pPr>
        <w:rPr>
          <w:rFonts w:cs="Arial"/>
          <w:color w:val="0070C0"/>
        </w:rPr>
      </w:pPr>
    </w:p>
    <w:p w14:paraId="74206C45" w14:textId="77777777" w:rsidR="00297FAA" w:rsidRPr="00122C86" w:rsidRDefault="00297FAA" w:rsidP="00BB354E">
      <w:pPr>
        <w:rPr>
          <w:rFonts w:cs="Arial"/>
          <w:color w:val="0070C0"/>
        </w:rPr>
      </w:pPr>
    </w:p>
    <w:p w14:paraId="775E798D" w14:textId="0819DCCC" w:rsidR="00A9192D" w:rsidRPr="00122C86" w:rsidRDefault="00D51366" w:rsidP="007446DF">
      <w:pPr>
        <w:pStyle w:val="Heading3"/>
        <w:rPr>
          <w:rFonts w:cs="Arial"/>
        </w:rPr>
      </w:pPr>
      <w:bookmarkStart w:id="36" w:name="_Toc233028847"/>
      <w:r w:rsidRPr="00FA066B">
        <w:rPr>
          <w:rFonts w:cs="Arial"/>
        </w:rPr>
        <w:lastRenderedPageBreak/>
        <w:t>3.1</w:t>
      </w:r>
      <w:r w:rsidR="00A9192D" w:rsidRPr="00FA066B">
        <w:rPr>
          <w:rFonts w:cs="Arial"/>
        </w:rPr>
        <w:t xml:space="preserve"> </w:t>
      </w:r>
      <w:r w:rsidR="001331D8" w:rsidRPr="00FA066B">
        <w:rPr>
          <w:rFonts w:cs="Arial"/>
        </w:rPr>
        <w:t>Structuring Content</w:t>
      </w:r>
      <w:r w:rsidR="001A7A31" w:rsidRPr="00FA066B">
        <w:rPr>
          <w:rFonts w:cs="Arial"/>
        </w:rPr>
        <w:t xml:space="preserve">: </w:t>
      </w:r>
      <w:r w:rsidR="001331D8" w:rsidRPr="00FA066B">
        <w:rPr>
          <w:rFonts w:cs="Arial"/>
        </w:rPr>
        <w:t>Headings</w:t>
      </w:r>
      <w:r w:rsidR="001A7A31" w:rsidRPr="00FA066B">
        <w:rPr>
          <w:rFonts w:cs="Arial"/>
        </w:rPr>
        <w:t>, Lists, and Organization</w:t>
      </w:r>
      <w:bookmarkEnd w:id="36"/>
    </w:p>
    <w:p w14:paraId="54EB9691" w14:textId="6B376E68" w:rsidR="001240CA" w:rsidRPr="00122C86" w:rsidRDefault="00997BE9" w:rsidP="00510998">
      <w:pPr>
        <w:rPr>
          <w:rFonts w:cs="Arial"/>
        </w:rPr>
      </w:pPr>
      <w:r w:rsidRPr="00122C86">
        <w:rPr>
          <w:rFonts w:cs="Arial"/>
        </w:rPr>
        <w:t xml:space="preserve">Clear structure helps readers understand and navigate </w:t>
      </w:r>
      <w:r w:rsidR="00A27021" w:rsidRPr="00122C86">
        <w:rPr>
          <w:rFonts w:cs="Arial"/>
        </w:rPr>
        <w:t xml:space="preserve">your </w:t>
      </w:r>
      <w:r w:rsidRPr="00122C86">
        <w:rPr>
          <w:rFonts w:cs="Arial"/>
        </w:rPr>
        <w:t>content</w:t>
      </w:r>
      <w:r w:rsidR="002105C6" w:rsidRPr="00122C86">
        <w:rPr>
          <w:rFonts w:cs="Arial"/>
        </w:rPr>
        <w:t xml:space="preserve">. </w:t>
      </w:r>
      <w:r w:rsidR="007B3443" w:rsidRPr="00122C86">
        <w:rPr>
          <w:rFonts w:cs="Arial"/>
        </w:rPr>
        <w:t>Logical</w:t>
      </w:r>
      <w:r w:rsidR="001240CA" w:rsidRPr="00122C86">
        <w:rPr>
          <w:rFonts w:cs="Arial"/>
        </w:rPr>
        <w:t xml:space="preserve"> organization, meaningful headings, and properly formatted lists </w:t>
      </w:r>
      <w:r w:rsidR="007B3443" w:rsidRPr="00122C86">
        <w:rPr>
          <w:rFonts w:cs="Arial"/>
        </w:rPr>
        <w:t xml:space="preserve">make information easier to scan, understand, and </w:t>
      </w:r>
      <w:r w:rsidR="00663B29" w:rsidRPr="00122C86">
        <w:rPr>
          <w:rFonts w:cs="Arial"/>
        </w:rPr>
        <w:t>use</w:t>
      </w:r>
      <w:r w:rsidR="00744995" w:rsidRPr="00122C86">
        <w:rPr>
          <w:rFonts w:cs="Arial"/>
        </w:rPr>
        <w:t xml:space="preserve"> </w:t>
      </w:r>
      <w:r w:rsidR="00FB6E6E" w:rsidRPr="00122C86">
        <w:rPr>
          <w:rFonts w:cs="Arial"/>
        </w:rPr>
        <w:t>(especially when</w:t>
      </w:r>
      <w:r w:rsidR="00744995" w:rsidRPr="00122C86">
        <w:rPr>
          <w:rFonts w:cs="Arial"/>
        </w:rPr>
        <w:t xml:space="preserve"> using </w:t>
      </w:r>
      <w:r w:rsidR="00857647" w:rsidRPr="00122C86">
        <w:rPr>
          <w:rFonts w:cs="Arial"/>
        </w:rPr>
        <w:t xml:space="preserve">screen readers and other </w:t>
      </w:r>
      <w:r w:rsidR="00744995" w:rsidRPr="00122C86">
        <w:rPr>
          <w:rFonts w:cs="Arial"/>
        </w:rPr>
        <w:t>assistive technologies</w:t>
      </w:r>
      <w:r w:rsidR="00924918" w:rsidRPr="00122C86">
        <w:rPr>
          <w:rFonts w:cs="Arial"/>
        </w:rPr>
        <w:t>)</w:t>
      </w:r>
      <w:r w:rsidR="00744995" w:rsidRPr="00122C86">
        <w:rPr>
          <w:rFonts w:cs="Arial"/>
        </w:rPr>
        <w:t>.</w:t>
      </w:r>
      <w:r w:rsidR="001240CA" w:rsidRPr="00122C86">
        <w:rPr>
          <w:rFonts w:cs="Arial"/>
        </w:rPr>
        <w:t xml:space="preserve"> Thoughtful structure benefits </w:t>
      </w:r>
      <w:r w:rsidR="00251422" w:rsidRPr="00122C86">
        <w:rPr>
          <w:rFonts w:cs="Arial"/>
        </w:rPr>
        <w:t>more readers</w:t>
      </w:r>
      <w:r w:rsidR="001240CA" w:rsidRPr="00122C86">
        <w:rPr>
          <w:rFonts w:cs="Arial"/>
        </w:rPr>
        <w:t xml:space="preserve"> and ensures your content </w:t>
      </w:r>
      <w:r w:rsidR="005C7908" w:rsidRPr="00122C86">
        <w:rPr>
          <w:rFonts w:cs="Arial"/>
        </w:rPr>
        <w:t>is more accessible</w:t>
      </w:r>
      <w:r w:rsidR="001240CA" w:rsidRPr="00122C86">
        <w:rPr>
          <w:rFonts w:cs="Arial"/>
        </w:rPr>
        <w:t xml:space="preserve"> in multiple formats.</w:t>
      </w:r>
    </w:p>
    <w:p w14:paraId="2BBF99DC" w14:textId="77777777" w:rsidR="00821F0E" w:rsidRPr="00122C86" w:rsidRDefault="00821F0E" w:rsidP="00504C1C">
      <w:pPr>
        <w:pStyle w:val="Heading4"/>
      </w:pPr>
      <w:r w:rsidRPr="00122C86">
        <w:t>Best Practices</w:t>
      </w:r>
    </w:p>
    <w:p w14:paraId="77237AC2" w14:textId="6C953CA0" w:rsidR="00DC6DA9" w:rsidRPr="00122C86" w:rsidRDefault="00DC6DA9" w:rsidP="0037614C">
      <w:pPr>
        <w:pStyle w:val="Heading5"/>
      </w:pPr>
      <w:r w:rsidRPr="00122C86">
        <w:t>Overall Structure</w:t>
      </w:r>
    </w:p>
    <w:p w14:paraId="33B3D0D7" w14:textId="331CD343" w:rsidR="00B53D19" w:rsidRPr="00122C86" w:rsidRDefault="000A52C7" w:rsidP="0057727F">
      <w:pPr>
        <w:pStyle w:val="ListParagraph"/>
        <w:numPr>
          <w:ilvl w:val="0"/>
          <w:numId w:val="7"/>
        </w:numPr>
        <w:spacing w:before="160" w:line="26" w:lineRule="atLeast"/>
        <w:rPr>
          <w:rFonts w:cs="Arial"/>
          <w:szCs w:val="24"/>
        </w:rPr>
      </w:pPr>
      <w:r w:rsidRPr="00122C86">
        <w:rPr>
          <w:rFonts w:cs="Arial"/>
          <w:szCs w:val="24"/>
        </w:rPr>
        <w:t>Choose a</w:t>
      </w:r>
      <w:r w:rsidR="00B53D19" w:rsidRPr="00122C86">
        <w:rPr>
          <w:rFonts w:cs="Arial"/>
          <w:szCs w:val="24"/>
        </w:rPr>
        <w:t xml:space="preserve"> clear document title</w:t>
      </w:r>
      <w:r w:rsidR="00304F03" w:rsidRPr="00122C86">
        <w:rPr>
          <w:rFonts w:cs="Arial"/>
          <w:szCs w:val="24"/>
        </w:rPr>
        <w:t xml:space="preserve"> and</w:t>
      </w:r>
      <w:r w:rsidR="00021ABB" w:rsidRPr="00122C86">
        <w:rPr>
          <w:rFonts w:cs="Arial"/>
          <w:szCs w:val="24"/>
        </w:rPr>
        <w:t xml:space="preserve"> </w:t>
      </w:r>
      <w:hyperlink r:id="rId26" w:history="1">
        <w:r w:rsidR="00EA6E10" w:rsidRPr="00122C86">
          <w:rPr>
            <w:rStyle w:val="Hyperlink"/>
            <w:rFonts w:cs="Arial"/>
            <w:szCs w:val="24"/>
          </w:rPr>
          <w:t>set it in the document properties</w:t>
        </w:r>
      </w:hyperlink>
      <w:r w:rsidR="005A519F" w:rsidRPr="00122C86">
        <w:rPr>
          <w:rFonts w:cs="Arial"/>
        </w:rPr>
        <w:t xml:space="preserve"> (title, author, tags)</w:t>
      </w:r>
      <w:r w:rsidR="006364C9" w:rsidRPr="00122C86">
        <w:rPr>
          <w:rFonts w:cs="Arial"/>
          <w:szCs w:val="24"/>
        </w:rPr>
        <w:t>.</w:t>
      </w:r>
    </w:p>
    <w:p w14:paraId="41CBAFED" w14:textId="6849C3AA" w:rsidR="0095151F" w:rsidRPr="00122C86" w:rsidRDefault="0095151F" w:rsidP="0057727F">
      <w:pPr>
        <w:pStyle w:val="ListParagraph"/>
        <w:numPr>
          <w:ilvl w:val="1"/>
          <w:numId w:val="7"/>
        </w:numPr>
        <w:spacing w:before="160" w:line="26" w:lineRule="atLeast"/>
        <w:ind w:left="1434" w:hanging="357"/>
        <w:rPr>
          <w:rFonts w:cs="Arial"/>
        </w:rPr>
      </w:pPr>
      <w:r w:rsidRPr="00122C86">
        <w:rPr>
          <w:rFonts w:cs="Arial"/>
        </w:rPr>
        <w:t>The document title is different from the file name and is used by screen readers to i</w:t>
      </w:r>
      <w:r w:rsidR="00801DAB" w:rsidRPr="00122C86">
        <w:rPr>
          <w:rFonts w:cs="Arial"/>
        </w:rPr>
        <w:t>dentify the document.</w:t>
      </w:r>
    </w:p>
    <w:p w14:paraId="3CF85077" w14:textId="65A8A856" w:rsidR="009D21A5" w:rsidRPr="00122C86" w:rsidRDefault="009D21A5" w:rsidP="0057727F">
      <w:pPr>
        <w:pStyle w:val="ListParagraph"/>
        <w:numPr>
          <w:ilvl w:val="1"/>
          <w:numId w:val="7"/>
        </w:numPr>
        <w:spacing w:before="160" w:line="26" w:lineRule="atLeast"/>
        <w:ind w:left="1434" w:hanging="357"/>
        <w:rPr>
          <w:rFonts w:eastAsia="Times New Roman" w:cs="Arial"/>
        </w:rPr>
      </w:pPr>
      <w:r w:rsidRPr="00122C86">
        <w:rPr>
          <w:rFonts w:cs="Arial"/>
        </w:rPr>
        <w:t>Tags improve searchability, and including the author supports organization and version control.</w:t>
      </w:r>
    </w:p>
    <w:p w14:paraId="2AA4F4A6" w14:textId="77777777" w:rsidR="007A1B85" w:rsidRPr="00122C86" w:rsidRDefault="007A1B85" w:rsidP="0057727F">
      <w:pPr>
        <w:pStyle w:val="ListParagraph"/>
        <w:numPr>
          <w:ilvl w:val="0"/>
          <w:numId w:val="7"/>
        </w:numPr>
        <w:spacing w:before="160" w:line="26" w:lineRule="atLeast"/>
        <w:rPr>
          <w:rFonts w:cs="Arial"/>
          <w:szCs w:val="24"/>
        </w:rPr>
      </w:pPr>
      <w:r w:rsidRPr="00122C86">
        <w:rPr>
          <w:rFonts w:cs="Arial"/>
          <w:szCs w:val="24"/>
        </w:rPr>
        <w:t>Organize content in a logical and intuitive way, using clear headings and subheadings.</w:t>
      </w:r>
    </w:p>
    <w:p w14:paraId="4E061473" w14:textId="47D7E4BB" w:rsidR="007A1B85" w:rsidRPr="00122C86" w:rsidRDefault="007A1B85" w:rsidP="0057727F">
      <w:pPr>
        <w:pStyle w:val="ListParagraph"/>
        <w:numPr>
          <w:ilvl w:val="1"/>
          <w:numId w:val="7"/>
        </w:numPr>
        <w:spacing w:before="160" w:line="26" w:lineRule="atLeast"/>
        <w:rPr>
          <w:rFonts w:cs="Arial"/>
          <w:szCs w:val="24"/>
        </w:rPr>
      </w:pPr>
      <w:r w:rsidRPr="00122C86">
        <w:rPr>
          <w:rFonts w:cs="Arial"/>
          <w:szCs w:val="24"/>
        </w:rPr>
        <w:t xml:space="preserve">This helps readers navigate the document, whether they are using a screen reader or scanning </w:t>
      </w:r>
      <w:r w:rsidR="008F21AA" w:rsidRPr="00122C86">
        <w:rPr>
          <w:rFonts w:cs="Arial"/>
          <w:szCs w:val="24"/>
        </w:rPr>
        <w:t xml:space="preserve">the document </w:t>
      </w:r>
      <w:r w:rsidRPr="00122C86">
        <w:rPr>
          <w:rFonts w:cs="Arial"/>
          <w:szCs w:val="24"/>
        </w:rPr>
        <w:t xml:space="preserve">visually. </w:t>
      </w:r>
    </w:p>
    <w:p w14:paraId="30B15583" w14:textId="73E2641C" w:rsidR="00334CED" w:rsidRPr="00122C86" w:rsidRDefault="00334CED" w:rsidP="0057727F">
      <w:pPr>
        <w:pStyle w:val="ListParagraph"/>
        <w:numPr>
          <w:ilvl w:val="1"/>
          <w:numId w:val="7"/>
        </w:numPr>
        <w:spacing w:before="160" w:line="26" w:lineRule="atLeast"/>
        <w:rPr>
          <w:rFonts w:cs="Arial"/>
          <w:szCs w:val="24"/>
        </w:rPr>
      </w:pPr>
      <w:r w:rsidRPr="00122C86">
        <w:rPr>
          <w:rFonts w:cs="Arial"/>
          <w:szCs w:val="24"/>
        </w:rPr>
        <w:t>Keep layouts and formatting consistent within documents, and across similar documents.</w:t>
      </w:r>
    </w:p>
    <w:p w14:paraId="5A4B4F46" w14:textId="64294B48" w:rsidR="007A1B85" w:rsidRPr="00122C86" w:rsidRDefault="007A1B85" w:rsidP="0057727F">
      <w:pPr>
        <w:pStyle w:val="ListParagraph"/>
        <w:numPr>
          <w:ilvl w:val="0"/>
          <w:numId w:val="7"/>
        </w:numPr>
        <w:spacing w:before="160" w:line="26" w:lineRule="atLeast"/>
        <w:rPr>
          <w:rFonts w:cs="Arial"/>
          <w:szCs w:val="24"/>
        </w:rPr>
      </w:pPr>
      <w:r w:rsidRPr="00122C86">
        <w:rPr>
          <w:rFonts w:cs="Arial"/>
          <w:szCs w:val="24"/>
        </w:rPr>
        <w:t xml:space="preserve">Present the most important information first. </w:t>
      </w:r>
    </w:p>
    <w:p w14:paraId="599A96EA" w14:textId="70005982" w:rsidR="00814F38" w:rsidRPr="00AA3A46" w:rsidRDefault="007A1B85" w:rsidP="00AA3A46">
      <w:pPr>
        <w:pStyle w:val="ListParagraph"/>
        <w:numPr>
          <w:ilvl w:val="0"/>
          <w:numId w:val="7"/>
        </w:numPr>
        <w:spacing w:before="160" w:line="26" w:lineRule="atLeast"/>
        <w:rPr>
          <w:rFonts w:cs="Arial"/>
          <w:szCs w:val="24"/>
        </w:rPr>
      </w:pPr>
      <w:r w:rsidRPr="00122C86">
        <w:rPr>
          <w:rFonts w:cs="Arial"/>
          <w:szCs w:val="24"/>
        </w:rPr>
        <w:t xml:space="preserve">Group related information together and </w:t>
      </w:r>
      <w:r w:rsidR="0066270D" w:rsidRPr="00122C86">
        <w:rPr>
          <w:rFonts w:cs="Arial"/>
          <w:szCs w:val="24"/>
        </w:rPr>
        <w:t>organize</w:t>
      </w:r>
      <w:r w:rsidRPr="00122C86">
        <w:rPr>
          <w:rFonts w:cs="Arial"/>
          <w:szCs w:val="24"/>
        </w:rPr>
        <w:t xml:space="preserve"> content into short sections</w:t>
      </w:r>
      <w:r w:rsidR="00AA3A46">
        <w:rPr>
          <w:rFonts w:cs="Arial"/>
          <w:szCs w:val="24"/>
        </w:rPr>
        <w:t>, with each section focused on a clear topic, task, or purpose.</w:t>
      </w:r>
      <w:r w:rsidR="00A6748C" w:rsidRPr="00122C86">
        <w:rPr>
          <w:rFonts w:cs="Arial"/>
          <w:szCs w:val="24"/>
        </w:rPr>
        <w:t xml:space="preserve"> </w:t>
      </w:r>
    </w:p>
    <w:p w14:paraId="019218EC" w14:textId="1F928F3D" w:rsidR="00DC6DA9" w:rsidRPr="00122C86" w:rsidRDefault="00DC6DA9" w:rsidP="0037614C">
      <w:pPr>
        <w:pStyle w:val="Heading5"/>
      </w:pPr>
      <w:bookmarkStart w:id="37" w:name="_Headings"/>
      <w:bookmarkEnd w:id="37"/>
      <w:r w:rsidRPr="00122C86">
        <w:t>Headings</w:t>
      </w:r>
    </w:p>
    <w:p w14:paraId="57BAFEFB" w14:textId="4C724FC8" w:rsidR="00856857" w:rsidRPr="00122C86" w:rsidRDefault="00B270AC" w:rsidP="0057727F">
      <w:pPr>
        <w:spacing w:before="120"/>
        <w:rPr>
          <w:rFonts w:cs="Arial"/>
        </w:rPr>
      </w:pPr>
      <w:r w:rsidRPr="00122C86">
        <w:rPr>
          <w:rFonts w:cs="Arial"/>
        </w:rPr>
        <w:t xml:space="preserve">Headings act as signposts in a document. </w:t>
      </w:r>
      <w:r w:rsidR="00F7524E" w:rsidRPr="00122C86">
        <w:rPr>
          <w:rFonts w:cs="Arial"/>
        </w:rPr>
        <w:t xml:space="preserve">They help readers scan, </w:t>
      </w:r>
      <w:r w:rsidR="008F78D9" w:rsidRPr="00122C86">
        <w:rPr>
          <w:rFonts w:cs="Arial"/>
        </w:rPr>
        <w:t>navigate, and understand content</w:t>
      </w:r>
      <w:r w:rsidRPr="00122C86">
        <w:rPr>
          <w:rFonts w:cs="Arial"/>
        </w:rPr>
        <w:t xml:space="preserve">. </w:t>
      </w:r>
    </w:p>
    <w:p w14:paraId="238713D6" w14:textId="2C40E259" w:rsidR="00611AFB" w:rsidRPr="00122C86" w:rsidRDefault="0004667E" w:rsidP="0057727F">
      <w:pPr>
        <w:spacing w:before="120"/>
        <w:rPr>
          <w:rFonts w:cs="Arial"/>
        </w:rPr>
      </w:pPr>
      <w:r w:rsidRPr="00122C86">
        <w:rPr>
          <w:rFonts w:cs="Arial"/>
        </w:rPr>
        <w:t xml:space="preserve">Simply making text </w:t>
      </w:r>
      <w:r w:rsidR="001D2396" w:rsidRPr="00122C86">
        <w:rPr>
          <w:rFonts w:cs="Arial"/>
        </w:rPr>
        <w:t>larger</w:t>
      </w:r>
      <w:r w:rsidRPr="00122C86">
        <w:rPr>
          <w:rFonts w:cs="Arial"/>
        </w:rPr>
        <w:t xml:space="preserve">, bold, </w:t>
      </w:r>
      <w:r w:rsidR="001D2396" w:rsidRPr="00122C86">
        <w:rPr>
          <w:rFonts w:cs="Arial"/>
        </w:rPr>
        <w:t xml:space="preserve">or </w:t>
      </w:r>
      <w:r w:rsidRPr="00122C86">
        <w:rPr>
          <w:rFonts w:cs="Arial"/>
        </w:rPr>
        <w:t>coloured does not create accessible headings</w:t>
      </w:r>
      <w:r w:rsidR="00856857" w:rsidRPr="00122C86">
        <w:rPr>
          <w:rFonts w:cs="Arial"/>
        </w:rPr>
        <w:t xml:space="preserve">. </w:t>
      </w:r>
      <w:r w:rsidR="003E03C3" w:rsidRPr="00122C86">
        <w:rPr>
          <w:rFonts w:cs="Arial"/>
        </w:rPr>
        <w:t xml:space="preserve">While </w:t>
      </w:r>
      <w:r w:rsidR="009024FB" w:rsidRPr="00122C86">
        <w:rPr>
          <w:rFonts w:cs="Arial"/>
        </w:rPr>
        <w:t>th</w:t>
      </w:r>
      <w:r w:rsidR="006C183F" w:rsidRPr="00122C86">
        <w:rPr>
          <w:rFonts w:cs="Arial"/>
        </w:rPr>
        <w:t>is</w:t>
      </w:r>
      <w:r w:rsidR="003E03C3" w:rsidRPr="00122C86">
        <w:rPr>
          <w:rFonts w:cs="Arial"/>
        </w:rPr>
        <w:t xml:space="preserve"> may </w:t>
      </w:r>
      <w:r w:rsidR="006C183F" w:rsidRPr="00122C86">
        <w:rPr>
          <w:rFonts w:cs="Arial"/>
        </w:rPr>
        <w:t>make text</w:t>
      </w:r>
      <w:r w:rsidR="00B27EDC" w:rsidRPr="00122C86">
        <w:rPr>
          <w:rFonts w:cs="Arial"/>
        </w:rPr>
        <w:t xml:space="preserve"> look like </w:t>
      </w:r>
      <w:r w:rsidR="006C183F" w:rsidRPr="00122C86">
        <w:rPr>
          <w:rFonts w:cs="Arial"/>
        </w:rPr>
        <w:t xml:space="preserve">a heading </w:t>
      </w:r>
      <w:r w:rsidR="00B27EDC" w:rsidRPr="00122C86">
        <w:rPr>
          <w:rFonts w:cs="Arial"/>
        </w:rPr>
        <w:t>visually</w:t>
      </w:r>
      <w:r w:rsidR="00A6398D" w:rsidRPr="00122C86">
        <w:rPr>
          <w:rFonts w:cs="Arial"/>
        </w:rPr>
        <w:t xml:space="preserve">, </w:t>
      </w:r>
      <w:r w:rsidR="003338C7" w:rsidRPr="00122C86">
        <w:rPr>
          <w:rFonts w:cs="Arial"/>
        </w:rPr>
        <w:t>it</w:t>
      </w:r>
      <w:r w:rsidR="00A6398D" w:rsidRPr="00122C86">
        <w:rPr>
          <w:rFonts w:cs="Arial"/>
        </w:rPr>
        <w:t xml:space="preserve"> </w:t>
      </w:r>
      <w:r w:rsidR="009024FB" w:rsidRPr="00122C86">
        <w:rPr>
          <w:rFonts w:cs="Arial"/>
        </w:rPr>
        <w:t xml:space="preserve">will not be </w:t>
      </w:r>
      <w:r w:rsidR="00A6398D" w:rsidRPr="00122C86">
        <w:rPr>
          <w:rFonts w:cs="Arial"/>
        </w:rPr>
        <w:t xml:space="preserve">recognized by </w:t>
      </w:r>
      <w:r w:rsidR="00A363C1" w:rsidRPr="00122C86">
        <w:rPr>
          <w:rFonts w:cs="Arial"/>
        </w:rPr>
        <w:t xml:space="preserve">assistive technologies such as screen readers. </w:t>
      </w:r>
    </w:p>
    <w:p w14:paraId="68CDB379" w14:textId="2115E7E6" w:rsidR="0085593B" w:rsidRPr="00122C86" w:rsidRDefault="00A363C1" w:rsidP="00E02AD1">
      <w:pPr>
        <w:spacing w:before="120" w:line="276" w:lineRule="auto"/>
        <w:rPr>
          <w:rFonts w:cs="Arial"/>
        </w:rPr>
      </w:pPr>
      <w:r w:rsidRPr="00122C86">
        <w:rPr>
          <w:rFonts w:cs="Arial"/>
        </w:rPr>
        <w:lastRenderedPageBreak/>
        <w:t xml:space="preserve">Instead, use </w:t>
      </w:r>
      <w:r w:rsidR="00931F46" w:rsidRPr="00122C86">
        <w:rPr>
          <w:rFonts w:cs="Arial"/>
        </w:rPr>
        <w:t xml:space="preserve">built-in heading styles. These </w:t>
      </w:r>
      <w:r w:rsidR="00BD6FCB" w:rsidRPr="00122C86">
        <w:rPr>
          <w:rFonts w:cs="Arial"/>
        </w:rPr>
        <w:t xml:space="preserve">predefined </w:t>
      </w:r>
      <w:r w:rsidR="000F60F5" w:rsidRPr="00122C86">
        <w:rPr>
          <w:rFonts w:cs="Arial"/>
        </w:rPr>
        <w:t>styles</w:t>
      </w:r>
      <w:r w:rsidR="00EF3334" w:rsidRPr="00122C86">
        <w:rPr>
          <w:rFonts w:cs="Arial"/>
        </w:rPr>
        <w:t xml:space="preserve"> create a </w:t>
      </w:r>
      <w:r w:rsidR="00AC272A" w:rsidRPr="00122C86">
        <w:rPr>
          <w:rFonts w:cs="Arial"/>
        </w:rPr>
        <w:t xml:space="preserve">clear </w:t>
      </w:r>
      <w:r w:rsidR="00EF3334" w:rsidRPr="00122C86">
        <w:rPr>
          <w:rFonts w:cs="Arial"/>
        </w:rPr>
        <w:t xml:space="preserve">document structure, support navigation tools, and </w:t>
      </w:r>
      <w:r w:rsidR="00776BA3" w:rsidRPr="00122C86">
        <w:rPr>
          <w:rFonts w:cs="Arial"/>
        </w:rPr>
        <w:t>work</w:t>
      </w:r>
      <w:r w:rsidR="00AC272A" w:rsidRPr="00122C86">
        <w:rPr>
          <w:rFonts w:cs="Arial"/>
        </w:rPr>
        <w:t xml:space="preserve"> with </w:t>
      </w:r>
      <w:r w:rsidR="009B02F4" w:rsidRPr="00122C86">
        <w:rPr>
          <w:rFonts w:cs="Arial"/>
        </w:rPr>
        <w:t xml:space="preserve">the </w:t>
      </w:r>
      <w:r w:rsidR="00611AFB" w:rsidRPr="00122C86">
        <w:rPr>
          <w:rFonts w:cs="Arial"/>
        </w:rPr>
        <w:t>table of contents.</w:t>
      </w:r>
      <w:r w:rsidR="003B20F1" w:rsidRPr="00122C86">
        <w:rPr>
          <w:rFonts w:cs="Arial"/>
        </w:rPr>
        <w:t xml:space="preserve"> </w:t>
      </w:r>
    </w:p>
    <w:p w14:paraId="4D5F4574" w14:textId="0AB375C5" w:rsidR="00B270AC" w:rsidRPr="00122C86" w:rsidRDefault="00B270AC" w:rsidP="00807312">
      <w:pPr>
        <w:pStyle w:val="ListParagraph"/>
        <w:widowControl/>
        <w:numPr>
          <w:ilvl w:val="0"/>
          <w:numId w:val="13"/>
        </w:numPr>
        <w:autoSpaceDE/>
        <w:autoSpaceDN/>
        <w:spacing w:before="100" w:line="288" w:lineRule="auto"/>
        <w:ind w:right="-14"/>
        <w:rPr>
          <w:rFonts w:cs="Arial"/>
        </w:rPr>
      </w:pPr>
      <w:r w:rsidRPr="00122C86">
        <w:rPr>
          <w:rFonts w:cs="Arial"/>
        </w:rPr>
        <w:t>Use built-in heading styles</w:t>
      </w:r>
      <w:r w:rsidR="00967463" w:rsidRPr="00122C86">
        <w:rPr>
          <w:rFonts w:cs="Arial"/>
        </w:rPr>
        <w:t>. This</w:t>
      </w:r>
      <w:r w:rsidRPr="00122C86">
        <w:rPr>
          <w:rFonts w:cs="Arial"/>
        </w:rPr>
        <w:t xml:space="preserve"> will: </w:t>
      </w:r>
    </w:p>
    <w:p w14:paraId="5AF84B1B" w14:textId="0A4514BC" w:rsidR="00B270AC" w:rsidRPr="00122C86" w:rsidRDefault="00183806" w:rsidP="00F87905">
      <w:pPr>
        <w:pStyle w:val="ListParagraph"/>
        <w:widowControl/>
        <w:numPr>
          <w:ilvl w:val="1"/>
          <w:numId w:val="13"/>
        </w:numPr>
        <w:autoSpaceDE/>
        <w:autoSpaceDN/>
        <w:spacing w:before="100" w:line="276" w:lineRule="auto"/>
        <w:ind w:left="1526" w:right="-14"/>
        <w:rPr>
          <w:rFonts w:cs="Arial"/>
        </w:rPr>
      </w:pPr>
      <w:r w:rsidRPr="00122C86">
        <w:rPr>
          <w:rFonts w:cs="Arial"/>
        </w:rPr>
        <w:t>H</w:t>
      </w:r>
      <w:r w:rsidR="00EE42AB" w:rsidRPr="00122C86">
        <w:rPr>
          <w:rFonts w:cs="Arial"/>
        </w:rPr>
        <w:t>elp readers</w:t>
      </w:r>
      <w:r w:rsidR="00B270AC" w:rsidRPr="00122C86">
        <w:rPr>
          <w:rFonts w:cs="Arial"/>
        </w:rPr>
        <w:t xml:space="preserve"> navigate the document, whether visually or with </w:t>
      </w:r>
      <w:r w:rsidR="000F149F" w:rsidRPr="00122C86">
        <w:rPr>
          <w:rFonts w:cs="Arial"/>
        </w:rPr>
        <w:t xml:space="preserve">a </w:t>
      </w:r>
      <w:r w:rsidR="00B270AC" w:rsidRPr="00122C86">
        <w:rPr>
          <w:rFonts w:cs="Arial"/>
        </w:rPr>
        <w:t>screen reader</w:t>
      </w:r>
      <w:r w:rsidRPr="00122C86">
        <w:rPr>
          <w:rFonts w:cs="Arial"/>
        </w:rPr>
        <w:t>.</w:t>
      </w:r>
    </w:p>
    <w:p w14:paraId="02662E18" w14:textId="060455C5" w:rsidR="00B270AC" w:rsidRPr="00122C86" w:rsidRDefault="00183806" w:rsidP="00E02AD1">
      <w:pPr>
        <w:pStyle w:val="ListParagraph"/>
        <w:widowControl/>
        <w:numPr>
          <w:ilvl w:val="1"/>
          <w:numId w:val="13"/>
        </w:numPr>
        <w:autoSpaceDE/>
        <w:autoSpaceDN/>
        <w:spacing w:before="100" w:line="288" w:lineRule="auto"/>
        <w:ind w:left="1530" w:right="-14"/>
        <w:rPr>
          <w:rFonts w:cs="Arial"/>
        </w:rPr>
      </w:pPr>
      <w:r w:rsidRPr="00122C86">
        <w:rPr>
          <w:rFonts w:cs="Arial"/>
        </w:rPr>
        <w:t>M</w:t>
      </w:r>
      <w:r w:rsidR="00B270AC" w:rsidRPr="00122C86">
        <w:rPr>
          <w:rFonts w:cs="Arial"/>
        </w:rPr>
        <w:t xml:space="preserve">ake the document easier to </w:t>
      </w:r>
      <w:r w:rsidR="00776BA3" w:rsidRPr="00122C86">
        <w:rPr>
          <w:rFonts w:cs="Arial"/>
        </w:rPr>
        <w:t>convert</w:t>
      </w:r>
      <w:r w:rsidR="00B270AC" w:rsidRPr="00122C86">
        <w:rPr>
          <w:rFonts w:cs="Arial"/>
        </w:rPr>
        <w:t xml:space="preserve"> into alternate formats, such as braille</w:t>
      </w:r>
      <w:r w:rsidR="00DF3100" w:rsidRPr="00122C86">
        <w:rPr>
          <w:rFonts w:cs="Arial"/>
        </w:rPr>
        <w:t>.</w:t>
      </w:r>
    </w:p>
    <w:p w14:paraId="030155B6" w14:textId="4C8ED2B7" w:rsidR="00967463" w:rsidRPr="00FA066B" w:rsidRDefault="00967463" w:rsidP="00807312">
      <w:pPr>
        <w:pStyle w:val="ListParagraph"/>
        <w:numPr>
          <w:ilvl w:val="0"/>
          <w:numId w:val="8"/>
        </w:numPr>
        <w:spacing w:before="100" w:line="288" w:lineRule="auto"/>
        <w:ind w:right="-14"/>
        <w:rPr>
          <w:rFonts w:cs="Arial"/>
        </w:rPr>
      </w:pPr>
      <w:r w:rsidRPr="00122C86">
        <w:rPr>
          <w:rFonts w:cs="Arial"/>
          <w:szCs w:val="24"/>
        </w:rPr>
        <w:t xml:space="preserve">Use </w:t>
      </w:r>
      <w:r w:rsidR="00C4288D" w:rsidRPr="00122C86">
        <w:rPr>
          <w:rFonts w:cs="Arial"/>
          <w:szCs w:val="24"/>
        </w:rPr>
        <w:t xml:space="preserve">meaningful </w:t>
      </w:r>
      <w:r w:rsidRPr="00122C86">
        <w:rPr>
          <w:rFonts w:cs="Arial"/>
          <w:szCs w:val="24"/>
        </w:rPr>
        <w:t xml:space="preserve">headings </w:t>
      </w:r>
      <w:r w:rsidR="003E4FEF">
        <w:rPr>
          <w:rFonts w:cs="Arial"/>
          <w:szCs w:val="24"/>
        </w:rPr>
        <w:t xml:space="preserve">to clearly </w:t>
      </w:r>
      <w:r w:rsidR="00FA066B">
        <w:rPr>
          <w:rFonts w:cs="Arial"/>
          <w:szCs w:val="24"/>
        </w:rPr>
        <w:t>describe the content that follows</w:t>
      </w:r>
      <w:r w:rsidRPr="00122C86">
        <w:rPr>
          <w:rFonts w:cs="Arial"/>
          <w:szCs w:val="24"/>
        </w:rPr>
        <w:t>.</w:t>
      </w:r>
    </w:p>
    <w:p w14:paraId="2D17D94D" w14:textId="423824E2" w:rsidR="00FA066B" w:rsidRPr="00122C86" w:rsidRDefault="00FA066B" w:rsidP="00FA066B">
      <w:pPr>
        <w:pStyle w:val="ListParagraph"/>
        <w:numPr>
          <w:ilvl w:val="1"/>
          <w:numId w:val="8"/>
        </w:numPr>
        <w:spacing w:before="100" w:line="288" w:lineRule="auto"/>
        <w:ind w:right="-14"/>
        <w:rPr>
          <w:rFonts w:cs="Arial"/>
        </w:rPr>
      </w:pPr>
      <w:r>
        <w:rPr>
          <w:rFonts w:cs="Arial"/>
          <w:szCs w:val="24"/>
        </w:rPr>
        <w:t>Avoid vague headings such as “Information,” “Details,” or “Other” when more specific wording could help readers scan and navigate the document.</w:t>
      </w:r>
    </w:p>
    <w:p w14:paraId="181537D8" w14:textId="7544BF15" w:rsidR="00C4288D" w:rsidRPr="00122C86" w:rsidRDefault="00C4288D" w:rsidP="00807312">
      <w:pPr>
        <w:pStyle w:val="ListParagraph"/>
        <w:widowControl/>
        <w:numPr>
          <w:ilvl w:val="0"/>
          <w:numId w:val="8"/>
        </w:numPr>
        <w:autoSpaceDE/>
        <w:autoSpaceDN/>
        <w:spacing w:before="100" w:line="288" w:lineRule="auto"/>
        <w:ind w:right="-14"/>
        <w:rPr>
          <w:rFonts w:cs="Arial"/>
        </w:rPr>
      </w:pPr>
      <w:r w:rsidRPr="00122C86">
        <w:rPr>
          <w:rFonts w:cs="Arial"/>
        </w:rPr>
        <w:t>Include subheading</w:t>
      </w:r>
      <w:r w:rsidR="008D7C04" w:rsidRPr="00122C86">
        <w:rPr>
          <w:rFonts w:cs="Arial"/>
        </w:rPr>
        <w:t>s</w:t>
      </w:r>
      <w:r w:rsidRPr="00122C86">
        <w:rPr>
          <w:rFonts w:cs="Arial"/>
        </w:rPr>
        <w:t xml:space="preserve"> to organize information within sections.</w:t>
      </w:r>
    </w:p>
    <w:p w14:paraId="6541DC50" w14:textId="15D2C722" w:rsidR="00967463" w:rsidRPr="008B478A" w:rsidRDefault="00967463" w:rsidP="00807312">
      <w:pPr>
        <w:pStyle w:val="ListParagraph"/>
        <w:numPr>
          <w:ilvl w:val="0"/>
          <w:numId w:val="8"/>
        </w:numPr>
        <w:spacing w:before="100" w:line="288" w:lineRule="auto"/>
        <w:ind w:right="-14"/>
        <w:rPr>
          <w:rFonts w:cs="Arial"/>
        </w:rPr>
      </w:pPr>
      <w:r w:rsidRPr="00122C86">
        <w:rPr>
          <w:rFonts w:cs="Arial"/>
          <w:szCs w:val="24"/>
        </w:rPr>
        <w:t>Follow a consistent and meaningful heading order</w:t>
      </w:r>
      <w:r w:rsidR="00EA40D5" w:rsidRPr="00122C86">
        <w:rPr>
          <w:rFonts w:cs="Arial"/>
          <w:szCs w:val="24"/>
        </w:rPr>
        <w:t xml:space="preserve"> (H1 → H2 → H3)</w:t>
      </w:r>
      <w:r w:rsidRPr="00122C86">
        <w:rPr>
          <w:rFonts w:cs="Arial"/>
          <w:szCs w:val="24"/>
        </w:rPr>
        <w:t>.</w:t>
      </w:r>
      <w:r w:rsidR="00352A34" w:rsidRPr="00122C86">
        <w:rPr>
          <w:rFonts w:cs="Arial"/>
          <w:szCs w:val="24"/>
        </w:rPr>
        <w:t xml:space="preserve"> Do not skip heading levels</w:t>
      </w:r>
      <w:r w:rsidR="0017470D" w:rsidRPr="00122C86">
        <w:rPr>
          <w:rFonts w:cs="Arial"/>
          <w:szCs w:val="24"/>
        </w:rPr>
        <w:t>.</w:t>
      </w:r>
    </w:p>
    <w:p w14:paraId="35A26CCC" w14:textId="361277CC" w:rsidR="008B478A" w:rsidRPr="00122C86" w:rsidRDefault="004523D9" w:rsidP="008B478A">
      <w:pPr>
        <w:pStyle w:val="ListParagraph"/>
        <w:numPr>
          <w:ilvl w:val="1"/>
          <w:numId w:val="8"/>
        </w:numPr>
        <w:spacing w:before="100" w:line="288" w:lineRule="auto"/>
        <w:ind w:right="-14"/>
        <w:rPr>
          <w:rFonts w:cs="Arial"/>
        </w:rPr>
      </w:pPr>
      <w:r>
        <w:rPr>
          <w:rFonts w:cs="Arial"/>
          <w:szCs w:val="24"/>
        </w:rPr>
        <w:t xml:space="preserve">If your document has a title, </w:t>
      </w:r>
      <w:r w:rsidR="00F34D4A">
        <w:rPr>
          <w:rFonts w:cs="Arial"/>
          <w:szCs w:val="24"/>
        </w:rPr>
        <w:t xml:space="preserve">consider using </w:t>
      </w:r>
      <w:r w:rsidR="00527AF5">
        <w:rPr>
          <w:rFonts w:cs="Arial"/>
          <w:szCs w:val="24"/>
        </w:rPr>
        <w:t xml:space="preserve">an </w:t>
      </w:r>
      <w:r w:rsidR="00F34D4A">
        <w:rPr>
          <w:rFonts w:cs="Arial"/>
          <w:szCs w:val="24"/>
        </w:rPr>
        <w:t xml:space="preserve">H1 </w:t>
      </w:r>
      <w:r w:rsidR="00527AF5">
        <w:rPr>
          <w:rFonts w:cs="Arial"/>
          <w:szCs w:val="24"/>
        </w:rPr>
        <w:t xml:space="preserve">heading </w:t>
      </w:r>
      <w:r w:rsidR="00AA361C">
        <w:rPr>
          <w:rFonts w:cs="Arial"/>
          <w:szCs w:val="24"/>
        </w:rPr>
        <w:t xml:space="preserve">for </w:t>
      </w:r>
      <w:r w:rsidR="00F34D4A">
        <w:rPr>
          <w:rFonts w:cs="Arial"/>
          <w:szCs w:val="24"/>
        </w:rPr>
        <w:t>the title</w:t>
      </w:r>
      <w:r w:rsidR="00AA361C">
        <w:rPr>
          <w:rFonts w:cs="Arial"/>
          <w:szCs w:val="24"/>
        </w:rPr>
        <w:t xml:space="preserve"> and H2 headings for the main sections.</w:t>
      </w:r>
    </w:p>
    <w:p w14:paraId="2FD4EA4D" w14:textId="78D3E550" w:rsidR="00DA7588" w:rsidRPr="00122C86" w:rsidRDefault="006311B6" w:rsidP="00F87905">
      <w:pPr>
        <w:pStyle w:val="ListParagraph"/>
        <w:numPr>
          <w:ilvl w:val="0"/>
          <w:numId w:val="8"/>
        </w:numPr>
        <w:spacing w:before="100" w:line="276" w:lineRule="auto"/>
        <w:ind w:right="-14"/>
        <w:rPr>
          <w:rFonts w:cs="Arial"/>
        </w:rPr>
      </w:pPr>
      <w:r w:rsidRPr="00122C86">
        <w:rPr>
          <w:rFonts w:cs="Arial"/>
          <w:szCs w:val="24"/>
        </w:rPr>
        <w:t xml:space="preserve">To </w:t>
      </w:r>
      <w:r w:rsidR="00DA7588" w:rsidRPr="00122C86">
        <w:rPr>
          <w:rFonts w:cs="Arial"/>
          <w:szCs w:val="24"/>
        </w:rPr>
        <w:t xml:space="preserve">customize </w:t>
      </w:r>
      <w:r w:rsidRPr="00122C86">
        <w:rPr>
          <w:rFonts w:cs="Arial"/>
          <w:szCs w:val="24"/>
        </w:rPr>
        <w:t xml:space="preserve">heading </w:t>
      </w:r>
      <w:r w:rsidR="00DA7588" w:rsidRPr="00122C86">
        <w:rPr>
          <w:rFonts w:cs="Arial"/>
          <w:szCs w:val="24"/>
        </w:rPr>
        <w:t>colour, font</w:t>
      </w:r>
      <w:r w:rsidRPr="00122C86">
        <w:rPr>
          <w:rFonts w:cs="Arial"/>
          <w:szCs w:val="24"/>
        </w:rPr>
        <w:t>,</w:t>
      </w:r>
      <w:r w:rsidR="00DA7588" w:rsidRPr="00122C86">
        <w:rPr>
          <w:rFonts w:cs="Arial"/>
          <w:szCs w:val="24"/>
        </w:rPr>
        <w:t xml:space="preserve"> or spacing, </w:t>
      </w:r>
      <w:hyperlink r:id="rId27" w:history="1">
        <w:r w:rsidR="00E54B1D" w:rsidRPr="00122C86">
          <w:rPr>
            <w:rStyle w:val="Hyperlink"/>
            <w:rFonts w:cs="Arial"/>
            <w:szCs w:val="24"/>
          </w:rPr>
          <w:t>modify the style</w:t>
        </w:r>
      </w:hyperlink>
      <w:r w:rsidR="00E54B1D" w:rsidRPr="00122C86">
        <w:rPr>
          <w:rFonts w:cs="Arial"/>
          <w:szCs w:val="24"/>
        </w:rPr>
        <w:t xml:space="preserve"> itself. This </w:t>
      </w:r>
      <w:r w:rsidR="00C41349" w:rsidRPr="00122C86">
        <w:rPr>
          <w:rFonts w:cs="Arial"/>
          <w:szCs w:val="24"/>
        </w:rPr>
        <w:t xml:space="preserve">ensures changes </w:t>
      </w:r>
      <w:r w:rsidR="00221E75" w:rsidRPr="00122C86">
        <w:rPr>
          <w:rFonts w:cs="Arial"/>
          <w:szCs w:val="24"/>
        </w:rPr>
        <w:t xml:space="preserve">are applied consistently </w:t>
      </w:r>
      <w:r w:rsidR="00C41349" w:rsidRPr="00122C86">
        <w:rPr>
          <w:rFonts w:cs="Arial"/>
          <w:szCs w:val="24"/>
        </w:rPr>
        <w:t xml:space="preserve">to </w:t>
      </w:r>
      <w:r w:rsidR="00221E75" w:rsidRPr="00122C86">
        <w:rPr>
          <w:rFonts w:cs="Arial"/>
          <w:szCs w:val="24"/>
        </w:rPr>
        <w:t>all headings at</w:t>
      </w:r>
      <w:r w:rsidR="00C06967" w:rsidRPr="00122C86">
        <w:rPr>
          <w:rFonts w:cs="Arial"/>
          <w:szCs w:val="24"/>
        </w:rPr>
        <w:t xml:space="preserve"> that level.</w:t>
      </w:r>
    </w:p>
    <w:p w14:paraId="63B6E66E" w14:textId="1DA287FB" w:rsidR="00DC6DA9" w:rsidRPr="00122C86" w:rsidRDefault="00DC6DA9" w:rsidP="0037614C">
      <w:pPr>
        <w:pStyle w:val="Heading5"/>
      </w:pPr>
      <w:r w:rsidRPr="00122C86">
        <w:t>Lists</w:t>
      </w:r>
    </w:p>
    <w:p w14:paraId="31F4D678" w14:textId="4ACF529C" w:rsidR="00B270AC" w:rsidRPr="00122C86" w:rsidRDefault="00B270AC" w:rsidP="00D14510">
      <w:pPr>
        <w:spacing w:line="276" w:lineRule="auto"/>
        <w:rPr>
          <w:rFonts w:cs="Arial"/>
        </w:rPr>
      </w:pPr>
      <w:r w:rsidRPr="00122C86">
        <w:rPr>
          <w:rFonts w:cs="Arial"/>
        </w:rPr>
        <w:t>Lists</w:t>
      </w:r>
      <w:r w:rsidR="00073EB4" w:rsidRPr="00122C86">
        <w:rPr>
          <w:rFonts w:cs="Arial"/>
        </w:rPr>
        <w:t xml:space="preserve"> can</w:t>
      </w:r>
      <w:r w:rsidRPr="00122C86">
        <w:rPr>
          <w:rFonts w:cs="Arial"/>
        </w:rPr>
        <w:t xml:space="preserve"> </w:t>
      </w:r>
      <w:r w:rsidR="00440A7B" w:rsidRPr="00122C86">
        <w:rPr>
          <w:rFonts w:cs="Arial"/>
        </w:rPr>
        <w:t>make information easier to scan and understand</w:t>
      </w:r>
      <w:r w:rsidR="00CB727A" w:rsidRPr="00122C86">
        <w:rPr>
          <w:rFonts w:cs="Arial"/>
        </w:rPr>
        <w:t>.</w:t>
      </w:r>
      <w:r w:rsidR="00F4103A" w:rsidRPr="00122C86">
        <w:rPr>
          <w:rFonts w:cs="Arial"/>
        </w:rPr>
        <w:t xml:space="preserve"> </w:t>
      </w:r>
      <w:r w:rsidR="00FD0EE1" w:rsidRPr="00122C86">
        <w:rPr>
          <w:rFonts w:cs="Arial"/>
        </w:rPr>
        <w:t>T</w:t>
      </w:r>
      <w:r w:rsidR="00F4103A" w:rsidRPr="00122C86">
        <w:rPr>
          <w:rFonts w:cs="Arial"/>
        </w:rPr>
        <w:t xml:space="preserve">hey </w:t>
      </w:r>
      <w:r w:rsidR="00FD0EE1" w:rsidRPr="00122C86">
        <w:rPr>
          <w:rFonts w:cs="Arial"/>
        </w:rPr>
        <w:t>often</w:t>
      </w:r>
      <w:r w:rsidR="00F4103A" w:rsidRPr="00122C86">
        <w:rPr>
          <w:rFonts w:cs="Arial"/>
        </w:rPr>
        <w:t xml:space="preserve"> present information more clearly than longer paragraphs</w:t>
      </w:r>
      <w:r w:rsidRPr="00122C86">
        <w:rPr>
          <w:rFonts w:cs="Arial"/>
        </w:rPr>
        <w:t>.</w:t>
      </w:r>
    </w:p>
    <w:p w14:paraId="5EB576B4" w14:textId="38280B44" w:rsidR="00B51A5C" w:rsidRPr="00B51A5C" w:rsidRDefault="00B51A5C" w:rsidP="00807312">
      <w:pPr>
        <w:pStyle w:val="ListParagraph"/>
        <w:numPr>
          <w:ilvl w:val="0"/>
          <w:numId w:val="13"/>
        </w:numPr>
        <w:spacing w:before="100" w:line="288" w:lineRule="auto"/>
        <w:ind w:right="-14"/>
        <w:rPr>
          <w:rFonts w:cs="Arial"/>
        </w:rPr>
      </w:pPr>
      <w:r>
        <w:rPr>
          <w:rFonts w:cs="Arial"/>
        </w:rPr>
        <w:t xml:space="preserve">Introduce lists with a clear sentence or phrase. This helps readers </w:t>
      </w:r>
      <w:r w:rsidR="00D016D0">
        <w:rPr>
          <w:rFonts w:cs="Arial"/>
        </w:rPr>
        <w:t>understand the purpose of the list before reading the items.</w:t>
      </w:r>
    </w:p>
    <w:p w14:paraId="4CF0CB53" w14:textId="0462D5EC" w:rsidR="00AD6BAA" w:rsidRPr="00122C86" w:rsidRDefault="00AD6BAA" w:rsidP="00807312">
      <w:pPr>
        <w:pStyle w:val="ListParagraph"/>
        <w:numPr>
          <w:ilvl w:val="0"/>
          <w:numId w:val="13"/>
        </w:numPr>
        <w:spacing w:before="100" w:line="288" w:lineRule="auto"/>
        <w:ind w:right="-14"/>
        <w:rPr>
          <w:rFonts w:cs="Arial"/>
        </w:rPr>
      </w:pPr>
      <w:r w:rsidRPr="00122C86">
        <w:rPr>
          <w:rFonts w:cs="Arial"/>
          <w:szCs w:val="24"/>
        </w:rPr>
        <w:t>Use bulleted or numbered lists where appropriate.</w:t>
      </w:r>
    </w:p>
    <w:p w14:paraId="609660D9" w14:textId="6B184AEC" w:rsidR="00730C58" w:rsidRPr="00122C86" w:rsidRDefault="00730C58" w:rsidP="00807312">
      <w:pPr>
        <w:pStyle w:val="ListParagraph"/>
        <w:numPr>
          <w:ilvl w:val="1"/>
          <w:numId w:val="13"/>
        </w:numPr>
        <w:spacing w:before="100" w:line="288" w:lineRule="auto"/>
        <w:ind w:right="-14"/>
        <w:rPr>
          <w:rFonts w:cs="Arial"/>
        </w:rPr>
      </w:pPr>
      <w:r w:rsidRPr="00122C86">
        <w:rPr>
          <w:rFonts w:cs="Arial"/>
          <w:szCs w:val="24"/>
        </w:rPr>
        <w:t>Use numbered lists when order matters (</w:t>
      </w:r>
      <w:r w:rsidR="00D422CE" w:rsidRPr="00122C86">
        <w:rPr>
          <w:rFonts w:cs="Arial"/>
          <w:szCs w:val="24"/>
        </w:rPr>
        <w:t>e.g.,</w:t>
      </w:r>
      <w:r w:rsidRPr="00122C86">
        <w:rPr>
          <w:rFonts w:cs="Arial"/>
          <w:szCs w:val="24"/>
        </w:rPr>
        <w:t xml:space="preserve"> steps</w:t>
      </w:r>
      <w:r w:rsidR="00D422CE" w:rsidRPr="00122C86">
        <w:rPr>
          <w:rFonts w:cs="Arial"/>
          <w:szCs w:val="24"/>
        </w:rPr>
        <w:t xml:space="preserve"> or</w:t>
      </w:r>
      <w:r w:rsidRPr="00122C86">
        <w:rPr>
          <w:rFonts w:cs="Arial"/>
          <w:szCs w:val="24"/>
        </w:rPr>
        <w:t xml:space="preserve"> instructions)</w:t>
      </w:r>
      <w:r w:rsidR="00D83FE9" w:rsidRPr="00122C86">
        <w:rPr>
          <w:rFonts w:cs="Arial"/>
          <w:szCs w:val="24"/>
        </w:rPr>
        <w:t>.</w:t>
      </w:r>
    </w:p>
    <w:p w14:paraId="2443187C" w14:textId="38DC2DF8" w:rsidR="001375E6" w:rsidRPr="00122C86" w:rsidRDefault="001375E6" w:rsidP="00807312">
      <w:pPr>
        <w:pStyle w:val="ListParagraph"/>
        <w:numPr>
          <w:ilvl w:val="1"/>
          <w:numId w:val="13"/>
        </w:numPr>
        <w:spacing w:before="100" w:line="288" w:lineRule="auto"/>
        <w:ind w:right="-14"/>
        <w:rPr>
          <w:rFonts w:cs="Arial"/>
        </w:rPr>
      </w:pPr>
      <w:r w:rsidRPr="00122C86">
        <w:rPr>
          <w:rFonts w:cs="Arial"/>
          <w:szCs w:val="24"/>
        </w:rPr>
        <w:t xml:space="preserve">Use bulleted lists </w:t>
      </w:r>
      <w:r w:rsidR="00F62474" w:rsidRPr="00122C86">
        <w:rPr>
          <w:rFonts w:cs="Arial"/>
          <w:szCs w:val="24"/>
        </w:rPr>
        <w:t>when order does</w:t>
      </w:r>
      <w:r w:rsidR="00F24EC0" w:rsidRPr="00122C86">
        <w:rPr>
          <w:rFonts w:cs="Arial"/>
          <w:szCs w:val="24"/>
        </w:rPr>
        <w:t xml:space="preserve"> </w:t>
      </w:r>
      <w:r w:rsidR="00F62474" w:rsidRPr="00122C86">
        <w:rPr>
          <w:rFonts w:cs="Arial"/>
          <w:szCs w:val="24"/>
        </w:rPr>
        <w:t>n</w:t>
      </w:r>
      <w:r w:rsidR="00F24EC0" w:rsidRPr="00122C86">
        <w:rPr>
          <w:rFonts w:cs="Arial"/>
          <w:szCs w:val="24"/>
        </w:rPr>
        <w:t>o</w:t>
      </w:r>
      <w:r w:rsidR="00F62474" w:rsidRPr="00122C86">
        <w:rPr>
          <w:rFonts w:cs="Arial"/>
          <w:szCs w:val="24"/>
        </w:rPr>
        <w:t>t matter</w:t>
      </w:r>
      <w:r w:rsidR="0084278E" w:rsidRPr="00122C86">
        <w:rPr>
          <w:rFonts w:cs="Arial"/>
          <w:szCs w:val="24"/>
        </w:rPr>
        <w:t xml:space="preserve"> (</w:t>
      </w:r>
      <w:r w:rsidR="00C46A57" w:rsidRPr="00122C86">
        <w:rPr>
          <w:rFonts w:cs="Arial"/>
          <w:szCs w:val="24"/>
        </w:rPr>
        <w:t>e.g.,</w:t>
      </w:r>
      <w:r w:rsidR="0084278E" w:rsidRPr="00122C86">
        <w:rPr>
          <w:rFonts w:cs="Arial"/>
          <w:szCs w:val="24"/>
        </w:rPr>
        <w:t xml:space="preserve"> options</w:t>
      </w:r>
      <w:r w:rsidR="006772B8" w:rsidRPr="00122C86">
        <w:rPr>
          <w:rFonts w:cs="Arial"/>
          <w:szCs w:val="24"/>
        </w:rPr>
        <w:t xml:space="preserve"> or</w:t>
      </w:r>
      <w:r w:rsidR="0084278E" w:rsidRPr="00122C86">
        <w:rPr>
          <w:rFonts w:cs="Arial"/>
          <w:szCs w:val="24"/>
        </w:rPr>
        <w:t xml:space="preserve"> features)</w:t>
      </w:r>
      <w:r w:rsidR="00D83FE9" w:rsidRPr="00122C86">
        <w:rPr>
          <w:rFonts w:cs="Arial"/>
          <w:szCs w:val="24"/>
        </w:rPr>
        <w:t>.</w:t>
      </w:r>
    </w:p>
    <w:p w14:paraId="28CB90C0" w14:textId="77777777" w:rsidR="00A811CD" w:rsidRPr="00122C86" w:rsidRDefault="00A811CD" w:rsidP="00807312">
      <w:pPr>
        <w:pStyle w:val="ListParagraph"/>
        <w:numPr>
          <w:ilvl w:val="0"/>
          <w:numId w:val="6"/>
        </w:numPr>
        <w:spacing w:before="100" w:line="288" w:lineRule="auto"/>
        <w:ind w:right="-14"/>
        <w:rPr>
          <w:rFonts w:cs="Arial"/>
        </w:rPr>
      </w:pPr>
      <w:r w:rsidRPr="00122C86">
        <w:rPr>
          <w:rFonts w:cs="Arial"/>
          <w:szCs w:val="24"/>
        </w:rPr>
        <w:t>Use built-in list tools rather than manual formatting.</w:t>
      </w:r>
    </w:p>
    <w:p w14:paraId="645F4C25" w14:textId="5FED90D3" w:rsidR="007C780F" w:rsidRPr="00122C86" w:rsidRDefault="007C780F" w:rsidP="00807312">
      <w:pPr>
        <w:pStyle w:val="ListParagraph"/>
        <w:numPr>
          <w:ilvl w:val="1"/>
          <w:numId w:val="6"/>
        </w:numPr>
        <w:spacing w:before="100" w:line="288" w:lineRule="auto"/>
        <w:ind w:right="-14"/>
        <w:rPr>
          <w:rFonts w:cs="Arial"/>
        </w:rPr>
      </w:pPr>
      <w:r w:rsidRPr="00122C86">
        <w:rPr>
          <w:rFonts w:cs="Arial"/>
          <w:szCs w:val="24"/>
        </w:rPr>
        <w:t xml:space="preserve">Avoid </w:t>
      </w:r>
      <w:r w:rsidR="00205CCD" w:rsidRPr="00122C86">
        <w:rPr>
          <w:rFonts w:cs="Arial"/>
          <w:szCs w:val="24"/>
        </w:rPr>
        <w:t>c</w:t>
      </w:r>
      <w:r w:rsidRPr="00122C86">
        <w:rPr>
          <w:rFonts w:cs="Arial"/>
          <w:szCs w:val="24"/>
        </w:rPr>
        <w:t>reating lists by typing hyphens, asterisks, or numbers manually.</w:t>
      </w:r>
    </w:p>
    <w:p w14:paraId="247CDB6F" w14:textId="23432EDA" w:rsidR="00A811CD" w:rsidRPr="00122C86" w:rsidRDefault="00A811CD" w:rsidP="00807312">
      <w:pPr>
        <w:pStyle w:val="ListParagraph"/>
        <w:numPr>
          <w:ilvl w:val="0"/>
          <w:numId w:val="6"/>
        </w:numPr>
        <w:spacing w:before="100" w:line="288" w:lineRule="auto"/>
        <w:ind w:right="-14"/>
        <w:rPr>
          <w:rFonts w:cs="Arial"/>
        </w:rPr>
      </w:pPr>
      <w:r w:rsidRPr="00122C86">
        <w:rPr>
          <w:rFonts w:cs="Arial"/>
          <w:szCs w:val="24"/>
        </w:rPr>
        <w:t>Keep list items consistent in structure</w:t>
      </w:r>
      <w:r w:rsidR="00394834" w:rsidRPr="00122C86">
        <w:rPr>
          <w:rFonts w:cs="Arial"/>
          <w:szCs w:val="24"/>
        </w:rPr>
        <w:t xml:space="preserve"> (e.g., </w:t>
      </w:r>
      <w:r w:rsidR="00CD4A31" w:rsidRPr="00122C86">
        <w:rPr>
          <w:rFonts w:cs="Arial"/>
          <w:szCs w:val="24"/>
        </w:rPr>
        <w:t>begin each item with a</w:t>
      </w:r>
      <w:r w:rsidR="00394834" w:rsidRPr="00122C86">
        <w:rPr>
          <w:rFonts w:cs="Arial"/>
          <w:szCs w:val="24"/>
        </w:rPr>
        <w:t xml:space="preserve"> noun or verb)</w:t>
      </w:r>
      <w:r w:rsidR="00D83FE9" w:rsidRPr="00122C86">
        <w:rPr>
          <w:rFonts w:cs="Arial"/>
          <w:szCs w:val="24"/>
        </w:rPr>
        <w:t>.</w:t>
      </w:r>
    </w:p>
    <w:p w14:paraId="6FB16656" w14:textId="63251B1B" w:rsidR="007C780F" w:rsidRPr="00122C86" w:rsidRDefault="000331E7" w:rsidP="00807312">
      <w:pPr>
        <w:pStyle w:val="ListParagraph"/>
        <w:numPr>
          <w:ilvl w:val="0"/>
          <w:numId w:val="6"/>
        </w:numPr>
        <w:spacing w:before="100" w:line="288" w:lineRule="auto"/>
        <w:ind w:right="-14"/>
        <w:rPr>
          <w:rFonts w:cs="Arial"/>
        </w:rPr>
      </w:pPr>
      <w:r w:rsidRPr="00122C86">
        <w:rPr>
          <w:rFonts w:cs="Arial"/>
        </w:rPr>
        <w:t>Keep list items short (no more than 2-3 lines)</w:t>
      </w:r>
      <w:r w:rsidR="00D83FE9" w:rsidRPr="00122C86">
        <w:rPr>
          <w:rFonts w:cs="Arial"/>
        </w:rPr>
        <w:t>.</w:t>
      </w:r>
    </w:p>
    <w:p w14:paraId="017F24D4" w14:textId="101ED23F" w:rsidR="001E070D" w:rsidRPr="00122C86" w:rsidRDefault="00E02D3D" w:rsidP="00807312">
      <w:pPr>
        <w:pStyle w:val="ListParagraph"/>
        <w:numPr>
          <w:ilvl w:val="0"/>
          <w:numId w:val="6"/>
        </w:numPr>
        <w:spacing w:before="100" w:line="288" w:lineRule="auto"/>
        <w:ind w:right="-14"/>
        <w:rPr>
          <w:rFonts w:cs="Arial"/>
        </w:rPr>
      </w:pPr>
      <w:r w:rsidRPr="00122C86">
        <w:rPr>
          <w:rFonts w:cs="Arial"/>
        </w:rPr>
        <w:t>Provid</w:t>
      </w:r>
      <w:r w:rsidR="00644584" w:rsidRPr="00122C86">
        <w:rPr>
          <w:rFonts w:cs="Arial"/>
        </w:rPr>
        <w:t>e</w:t>
      </w:r>
      <w:r w:rsidRPr="00122C86">
        <w:rPr>
          <w:rFonts w:cs="Arial"/>
        </w:rPr>
        <w:t xml:space="preserve"> white space between list items</w:t>
      </w:r>
      <w:r w:rsidR="00DB5A2C" w:rsidRPr="00122C86">
        <w:rPr>
          <w:rFonts w:cs="Arial"/>
        </w:rPr>
        <w:t xml:space="preserve"> by </w:t>
      </w:r>
      <w:hyperlink r:id="rId28" w:history="1">
        <w:r w:rsidR="00430A21" w:rsidRPr="00122C86">
          <w:rPr>
            <w:rStyle w:val="Hyperlink"/>
            <w:rFonts w:cs="Arial"/>
          </w:rPr>
          <w:t>adjusting</w:t>
        </w:r>
        <w:r w:rsidR="00644584" w:rsidRPr="00122C86">
          <w:rPr>
            <w:rStyle w:val="Hyperlink"/>
            <w:rFonts w:cs="Arial"/>
          </w:rPr>
          <w:t xml:space="preserve"> paragraph spacing</w:t>
        </w:r>
      </w:hyperlink>
      <w:r w:rsidR="004C5A28" w:rsidRPr="00122C86">
        <w:rPr>
          <w:rFonts w:cs="Arial"/>
        </w:rPr>
        <w:t>.</w:t>
      </w:r>
    </w:p>
    <w:p w14:paraId="3671B46E" w14:textId="77777777" w:rsidR="00FA066B" w:rsidRDefault="00FA066B">
      <w:pPr>
        <w:spacing w:before="0" w:line="240" w:lineRule="auto"/>
        <w:rPr>
          <w:b/>
          <w:sz w:val="32"/>
        </w:rPr>
      </w:pPr>
      <w:r>
        <w:br w:type="page"/>
      </w:r>
    </w:p>
    <w:p w14:paraId="09CA8D21" w14:textId="7EEBC857" w:rsidR="00652D62" w:rsidRPr="00122C86" w:rsidRDefault="00652D62" w:rsidP="00504C1C">
      <w:pPr>
        <w:pStyle w:val="Heading4"/>
      </w:pPr>
      <w:r w:rsidRPr="00122C86">
        <w:lastRenderedPageBreak/>
        <w:t>Reader Perspective</w:t>
      </w:r>
      <w:r w:rsidR="00BD7CE9">
        <w:t>s</w:t>
      </w:r>
    </w:p>
    <w:p w14:paraId="12BB48C2" w14:textId="35D30283" w:rsidR="00286FC2" w:rsidRDefault="00286FC2" w:rsidP="00FA066B">
      <w:pPr>
        <w:spacing w:before="100" w:line="276" w:lineRule="auto"/>
        <w:rPr>
          <w:lang w:val="en-US"/>
        </w:rPr>
      </w:pPr>
      <w:r>
        <w:rPr>
          <w:lang w:val="en-US"/>
        </w:rPr>
        <w:t>“</w:t>
      </w:r>
      <w:hyperlink r:id="rId29" w:history="1">
        <w:r w:rsidRPr="00C812E2">
          <w:rPr>
            <w:rStyle w:val="Hyperlink"/>
            <w:lang w:val="en-US"/>
          </w:rPr>
          <w:t>Justin Demonstrates Document Screen Reader Accessibility with Headings, Tables and Images</w:t>
        </w:r>
      </w:hyperlink>
      <w:r>
        <w:rPr>
          <w:lang w:val="en-US"/>
        </w:rPr>
        <w:t>”, Justin Harford</w:t>
      </w:r>
      <w:r w:rsidR="00C812E2">
        <w:rPr>
          <w:lang w:val="en-US"/>
        </w:rPr>
        <w:t xml:space="preserve"> (Video).</w:t>
      </w:r>
    </w:p>
    <w:p w14:paraId="525A6368" w14:textId="4323BF7F" w:rsidR="00F91B01" w:rsidRPr="00286FC2" w:rsidRDefault="00A42A38" w:rsidP="00FA066B">
      <w:pPr>
        <w:spacing w:before="100" w:line="276" w:lineRule="auto"/>
        <w:rPr>
          <w:lang w:val="en-US"/>
        </w:rPr>
      </w:pPr>
      <w:r>
        <w:t>“</w:t>
      </w:r>
      <w:hyperlink r:id="rId30" w:history="1">
        <w:r w:rsidR="00F91B01" w:rsidRPr="00A42A38">
          <w:rPr>
            <w:rStyle w:val="Hyperlink"/>
          </w:rPr>
          <w:t>Screen Reader: Document Without Headings</w:t>
        </w:r>
      </w:hyperlink>
      <w:r>
        <w:t>”,</w:t>
      </w:r>
      <w:r w:rsidR="00761DC0" w:rsidRPr="00761DC0">
        <w:rPr>
          <w:rFonts w:cs="Arial"/>
        </w:rPr>
        <w:t xml:space="preserve"> </w:t>
      </w:r>
      <w:r w:rsidR="00761DC0" w:rsidRPr="00122C86">
        <w:rPr>
          <w:rFonts w:cs="Arial"/>
        </w:rPr>
        <w:t>Colorado State University (Video).</w:t>
      </w:r>
    </w:p>
    <w:p w14:paraId="2A255804" w14:textId="77777777" w:rsidR="00B54E9F" w:rsidRPr="00122C86" w:rsidRDefault="00652D62" w:rsidP="00504C1C">
      <w:pPr>
        <w:pStyle w:val="Heading4"/>
      </w:pPr>
      <w:r w:rsidRPr="00122C86">
        <w:t>Resource</w:t>
      </w:r>
      <w:r w:rsidR="00FE4CEF" w:rsidRPr="00122C86">
        <w:t>s</w:t>
      </w:r>
    </w:p>
    <w:p w14:paraId="66F7F777" w14:textId="73BCB980" w:rsidR="00CA329C" w:rsidRPr="00122C86" w:rsidRDefault="00CA329C" w:rsidP="00FA066B">
      <w:pPr>
        <w:spacing w:before="100" w:line="276" w:lineRule="auto"/>
        <w:ind w:right="-14"/>
        <w:rPr>
          <w:rFonts w:cs="Arial"/>
        </w:rPr>
      </w:pPr>
      <w:r w:rsidRPr="00122C86">
        <w:rPr>
          <w:rFonts w:cs="Arial"/>
        </w:rPr>
        <w:t>“</w:t>
      </w:r>
      <w:hyperlink r:id="rId31" w:history="1">
        <w:r w:rsidRPr="00122C86">
          <w:rPr>
            <w:rStyle w:val="Hyperlink"/>
            <w:rFonts w:cs="Arial"/>
          </w:rPr>
          <w:t>Change line spacing between bullets in a list in Word</w:t>
        </w:r>
      </w:hyperlink>
      <w:r w:rsidRPr="00122C86">
        <w:rPr>
          <w:rFonts w:cs="Arial"/>
        </w:rPr>
        <w:t>”, Microsoft Support.</w:t>
      </w:r>
    </w:p>
    <w:p w14:paraId="120E69E9" w14:textId="6A76FC33" w:rsidR="00F02DFA" w:rsidRPr="00122C86" w:rsidRDefault="00F02DFA" w:rsidP="00FA066B">
      <w:pPr>
        <w:spacing w:before="100" w:line="276" w:lineRule="auto"/>
        <w:ind w:right="-14"/>
        <w:rPr>
          <w:rFonts w:cs="Arial"/>
        </w:rPr>
      </w:pPr>
      <w:r w:rsidRPr="00122C86">
        <w:rPr>
          <w:rFonts w:cs="Arial"/>
        </w:rPr>
        <w:t>“</w:t>
      </w:r>
      <w:hyperlink r:id="rId32" w:history="1">
        <w:r w:rsidRPr="00122C86">
          <w:rPr>
            <w:rStyle w:val="Hyperlink"/>
            <w:rFonts w:cs="Arial"/>
          </w:rPr>
          <w:t>Customize or create new styles</w:t>
        </w:r>
      </w:hyperlink>
      <w:r w:rsidRPr="00122C86">
        <w:rPr>
          <w:rFonts w:cs="Arial"/>
        </w:rPr>
        <w:t xml:space="preserve">”, Microsoft Support </w:t>
      </w:r>
      <w:r w:rsidR="00B0279E" w:rsidRPr="00122C86">
        <w:rPr>
          <w:rFonts w:cs="Arial"/>
        </w:rPr>
        <w:t>(</w:t>
      </w:r>
      <w:r w:rsidR="001A7633" w:rsidRPr="00122C86">
        <w:rPr>
          <w:rFonts w:cs="Arial"/>
        </w:rPr>
        <w:t>Text and v</w:t>
      </w:r>
      <w:r w:rsidR="00B0279E" w:rsidRPr="00122C86">
        <w:rPr>
          <w:rFonts w:cs="Arial"/>
        </w:rPr>
        <w:t>ideo).</w:t>
      </w:r>
    </w:p>
    <w:p w14:paraId="2BAEC9EE" w14:textId="27604EA8" w:rsidR="00652D62" w:rsidRPr="00122C86" w:rsidRDefault="00652D62" w:rsidP="00FA066B">
      <w:pPr>
        <w:spacing w:before="100" w:line="276" w:lineRule="auto"/>
        <w:ind w:right="-14"/>
        <w:rPr>
          <w:rFonts w:cs="Arial"/>
        </w:rPr>
      </w:pPr>
      <w:r w:rsidRPr="00122C86">
        <w:rPr>
          <w:rFonts w:cs="Arial"/>
        </w:rPr>
        <w:t>“</w:t>
      </w:r>
      <w:hyperlink r:id="rId33" w:anchor="bkmk_builtinheadings_win" w:history="1">
        <w:r w:rsidR="00DD7ECC" w:rsidRPr="00122C86">
          <w:rPr>
            <w:rStyle w:val="Hyperlink"/>
            <w:rFonts w:cs="Arial"/>
          </w:rPr>
          <w:t>Use built-in title, subtitle, and heading styles</w:t>
        </w:r>
      </w:hyperlink>
      <w:r w:rsidRPr="00122C86">
        <w:rPr>
          <w:rFonts w:cs="Arial"/>
        </w:rPr>
        <w:t>”</w:t>
      </w:r>
      <w:r w:rsidR="00FE4CEF" w:rsidRPr="00122C86">
        <w:rPr>
          <w:rFonts w:cs="Arial"/>
        </w:rPr>
        <w:t>,</w:t>
      </w:r>
      <w:r w:rsidRPr="00122C86">
        <w:rPr>
          <w:rFonts w:cs="Arial"/>
        </w:rPr>
        <w:t xml:space="preserve"> Microsoft Support</w:t>
      </w:r>
      <w:r w:rsidR="00B0279E" w:rsidRPr="00122C86">
        <w:rPr>
          <w:rFonts w:cs="Arial"/>
        </w:rPr>
        <w:t>.</w:t>
      </w:r>
      <w:r w:rsidRPr="00122C86">
        <w:rPr>
          <w:rFonts w:cs="Arial"/>
        </w:rPr>
        <w:t xml:space="preserve"> </w:t>
      </w:r>
    </w:p>
    <w:p w14:paraId="72F3036C" w14:textId="05580594" w:rsidR="00FD45D7" w:rsidRDefault="00FE4CEF" w:rsidP="00FA066B">
      <w:pPr>
        <w:spacing w:before="100" w:line="276" w:lineRule="auto"/>
        <w:ind w:right="-14"/>
        <w:rPr>
          <w:rFonts w:eastAsiaTheme="majorEastAsia" w:cs="Arial"/>
          <w:b/>
          <w:bCs/>
          <w:color w:val="D5292F"/>
          <w:sz w:val="52"/>
          <w:szCs w:val="96"/>
        </w:rPr>
      </w:pPr>
      <w:r w:rsidRPr="00122C86">
        <w:rPr>
          <w:rFonts w:cs="Arial"/>
        </w:rPr>
        <w:t>“</w:t>
      </w:r>
      <w:hyperlink r:id="rId34" w:history="1">
        <w:r w:rsidRPr="00122C86">
          <w:rPr>
            <w:rStyle w:val="Hyperlink"/>
            <w:rFonts w:cs="Arial"/>
          </w:rPr>
          <w:t>View or change the properties for an Office file</w:t>
        </w:r>
      </w:hyperlink>
      <w:r w:rsidRPr="00122C86">
        <w:rPr>
          <w:rFonts w:cs="Arial"/>
        </w:rPr>
        <w:t>”, Microsoft Support.</w:t>
      </w:r>
      <w:bookmarkStart w:id="38" w:name="_Toc233028848"/>
      <w:r w:rsidR="00FD45D7">
        <w:rPr>
          <w:rFonts w:cs="Arial"/>
        </w:rPr>
        <w:br w:type="page"/>
      </w:r>
    </w:p>
    <w:p w14:paraId="0F851B88" w14:textId="0470B597" w:rsidR="001B1A85" w:rsidRPr="00122C86" w:rsidRDefault="001B1A85" w:rsidP="001B1A85">
      <w:pPr>
        <w:pStyle w:val="Heading3"/>
        <w:spacing w:line="288" w:lineRule="auto"/>
        <w:ind w:right="-202"/>
        <w:rPr>
          <w:rFonts w:cs="Arial"/>
        </w:rPr>
      </w:pPr>
      <w:r w:rsidRPr="00122C86">
        <w:rPr>
          <w:rFonts w:cs="Arial"/>
        </w:rPr>
        <w:lastRenderedPageBreak/>
        <w:t>3.2 Designing Accessible Text: Font, Layout, and Colour Contrast</w:t>
      </w:r>
      <w:bookmarkEnd w:id="38"/>
    </w:p>
    <w:p w14:paraId="007DF532" w14:textId="3238B211" w:rsidR="001B1A85" w:rsidRPr="00122C86" w:rsidRDefault="001B1A85" w:rsidP="00884FC8">
      <w:pPr>
        <w:spacing w:line="276" w:lineRule="auto"/>
        <w:rPr>
          <w:rFonts w:cs="Arial"/>
        </w:rPr>
      </w:pPr>
      <w:r w:rsidRPr="00122C86">
        <w:rPr>
          <w:rFonts w:cs="Arial"/>
        </w:rPr>
        <w:t xml:space="preserve">Visual design choices impact readability and accessibility. Font, layout, and use of colour can either support understanding or create barriers. Thoughtful design benefits </w:t>
      </w:r>
      <w:r w:rsidR="00C65C4C" w:rsidRPr="00122C86">
        <w:rPr>
          <w:rFonts w:cs="Arial"/>
        </w:rPr>
        <w:t xml:space="preserve">more people </w:t>
      </w:r>
      <w:r w:rsidRPr="00122C86">
        <w:rPr>
          <w:rFonts w:cs="Arial"/>
        </w:rPr>
        <w:t>by making content easier to read, navigate, and understand.</w:t>
      </w:r>
    </w:p>
    <w:p w14:paraId="7B3428E5" w14:textId="77777777" w:rsidR="001B1A85" w:rsidRPr="00122C86" w:rsidRDefault="001B1A85" w:rsidP="00504C1C">
      <w:pPr>
        <w:pStyle w:val="Heading4"/>
      </w:pPr>
      <w:r w:rsidRPr="00122C86">
        <w:t>Best Practices</w:t>
      </w:r>
    </w:p>
    <w:p w14:paraId="1B11E011" w14:textId="77777777" w:rsidR="001B1A85" w:rsidRPr="00122C86" w:rsidRDefault="001B1A85" w:rsidP="0037614C">
      <w:pPr>
        <w:pStyle w:val="Heading5"/>
      </w:pPr>
      <w:bookmarkStart w:id="39" w:name="_Font"/>
      <w:bookmarkEnd w:id="39"/>
      <w:r w:rsidRPr="00122C86">
        <w:t>Font</w:t>
      </w:r>
    </w:p>
    <w:p w14:paraId="1DAF6D31" w14:textId="0751E887" w:rsidR="00EE6494" w:rsidRDefault="001B1A85" w:rsidP="00D63D58">
      <w:pPr>
        <w:pStyle w:val="ListParagraph"/>
        <w:widowControl/>
        <w:numPr>
          <w:ilvl w:val="0"/>
          <w:numId w:val="13"/>
        </w:numPr>
        <w:autoSpaceDE/>
        <w:autoSpaceDN/>
        <w:spacing w:before="80" w:line="276" w:lineRule="auto"/>
        <w:ind w:hanging="357"/>
        <w:rPr>
          <w:rFonts w:cs="Arial"/>
        </w:rPr>
      </w:pPr>
      <w:r w:rsidRPr="00122C86">
        <w:rPr>
          <w:rFonts w:cs="Arial"/>
        </w:rPr>
        <w:t>Choose a sans serif font (e.g., Arial, Calibri</w:t>
      </w:r>
      <w:r w:rsidR="00C15AF1">
        <w:rPr>
          <w:rFonts w:cs="Arial"/>
        </w:rPr>
        <w:t>, Helvetica Now, Verdana</w:t>
      </w:r>
      <w:r w:rsidRPr="00122C86">
        <w:rPr>
          <w:rFonts w:cs="Arial"/>
        </w:rPr>
        <w:t>).</w:t>
      </w:r>
      <w:r w:rsidR="00D63D58" w:rsidRPr="00122C86">
        <w:rPr>
          <w:rFonts w:cs="Arial"/>
        </w:rPr>
        <w:t xml:space="preserve"> </w:t>
      </w:r>
    </w:p>
    <w:p w14:paraId="47E84A87" w14:textId="4184C612" w:rsidR="001B1A85" w:rsidRPr="00122C86" w:rsidRDefault="001B1A85" w:rsidP="00EE6494">
      <w:pPr>
        <w:pStyle w:val="ListParagraph"/>
        <w:widowControl/>
        <w:numPr>
          <w:ilvl w:val="1"/>
          <w:numId w:val="13"/>
        </w:numPr>
        <w:autoSpaceDE/>
        <w:autoSpaceDN/>
        <w:spacing w:before="80" w:line="276" w:lineRule="auto"/>
        <w:rPr>
          <w:rFonts w:cs="Arial"/>
        </w:rPr>
      </w:pPr>
      <w:r w:rsidRPr="00122C86">
        <w:rPr>
          <w:rFonts w:cs="Arial"/>
        </w:rPr>
        <w:t>Avoid decorative fonts (e.g., Brush Script, Papyrus), which can reduce readability.</w:t>
      </w:r>
    </w:p>
    <w:p w14:paraId="357FF7C8" w14:textId="77777777" w:rsidR="001B1A85" w:rsidRPr="00122C86" w:rsidRDefault="001B1A85" w:rsidP="00884FC8">
      <w:pPr>
        <w:pStyle w:val="ListParagraph"/>
        <w:widowControl/>
        <w:numPr>
          <w:ilvl w:val="0"/>
          <w:numId w:val="13"/>
        </w:numPr>
        <w:autoSpaceDE/>
        <w:autoSpaceDN/>
        <w:spacing w:before="80" w:line="276" w:lineRule="auto"/>
        <w:ind w:hanging="357"/>
        <w:rPr>
          <w:rFonts w:cs="Arial"/>
        </w:rPr>
      </w:pPr>
      <w:r w:rsidRPr="00122C86">
        <w:rPr>
          <w:rFonts w:cs="Arial"/>
        </w:rPr>
        <w:t>Use only one or two fonts, where possible.</w:t>
      </w:r>
    </w:p>
    <w:p w14:paraId="09518C3A" w14:textId="494EDC32" w:rsidR="001B1A85" w:rsidRPr="00122C86" w:rsidRDefault="001B1A85" w:rsidP="00884FC8">
      <w:pPr>
        <w:pStyle w:val="ListParagraph"/>
        <w:widowControl/>
        <w:numPr>
          <w:ilvl w:val="0"/>
          <w:numId w:val="13"/>
        </w:numPr>
        <w:autoSpaceDE/>
        <w:autoSpaceDN/>
        <w:spacing w:before="80" w:line="276" w:lineRule="auto"/>
        <w:ind w:hanging="357"/>
        <w:rPr>
          <w:rFonts w:cs="Arial"/>
        </w:rPr>
      </w:pPr>
      <w:r w:rsidRPr="00122C86">
        <w:rPr>
          <w:rFonts w:cs="Arial"/>
        </w:rPr>
        <w:t>Use a font size of at least 12 point for documents</w:t>
      </w:r>
      <w:r w:rsidRPr="00527AF5">
        <w:rPr>
          <w:rFonts w:cs="Arial"/>
        </w:rPr>
        <w:t xml:space="preserve">, and at least </w:t>
      </w:r>
      <w:r w:rsidR="00EC7D60" w:rsidRPr="00527AF5">
        <w:rPr>
          <w:rFonts w:cs="Arial"/>
        </w:rPr>
        <w:t>24</w:t>
      </w:r>
      <w:r w:rsidRPr="00527AF5">
        <w:rPr>
          <w:rFonts w:cs="Arial"/>
        </w:rPr>
        <w:t xml:space="preserve"> </w:t>
      </w:r>
      <w:r w:rsidRPr="002F7BA3">
        <w:rPr>
          <w:rFonts w:cs="Arial"/>
        </w:rPr>
        <w:t>point</w:t>
      </w:r>
      <w:r w:rsidRPr="00122C86">
        <w:rPr>
          <w:rFonts w:cs="Arial"/>
        </w:rPr>
        <w:t xml:space="preserve"> for PowerPoint presentations.</w:t>
      </w:r>
    </w:p>
    <w:p w14:paraId="187D3503" w14:textId="77777777" w:rsidR="001B1A85" w:rsidRPr="00122C86" w:rsidRDefault="001B1A85" w:rsidP="00884FC8">
      <w:pPr>
        <w:pStyle w:val="ListParagraph"/>
        <w:numPr>
          <w:ilvl w:val="0"/>
          <w:numId w:val="13"/>
        </w:numPr>
        <w:spacing w:before="80" w:line="276" w:lineRule="auto"/>
        <w:ind w:hanging="357"/>
        <w:rPr>
          <w:rFonts w:cs="Arial"/>
        </w:rPr>
      </w:pPr>
      <w:r w:rsidRPr="00122C86">
        <w:rPr>
          <w:rFonts w:cs="Arial"/>
        </w:rPr>
        <w:t>Use emphasis sparingly.</w:t>
      </w:r>
    </w:p>
    <w:p w14:paraId="16676073" w14:textId="77777777" w:rsidR="001B1A85" w:rsidRPr="00122C86" w:rsidRDefault="001B1A85" w:rsidP="00884FC8">
      <w:pPr>
        <w:pStyle w:val="ListParagraph"/>
        <w:numPr>
          <w:ilvl w:val="1"/>
          <w:numId w:val="13"/>
        </w:numPr>
        <w:spacing w:before="80" w:line="276" w:lineRule="auto"/>
        <w:ind w:hanging="357"/>
        <w:rPr>
          <w:rFonts w:cs="Arial"/>
        </w:rPr>
      </w:pPr>
      <w:r w:rsidRPr="00122C86">
        <w:rPr>
          <w:rFonts w:cs="Arial"/>
        </w:rPr>
        <w:t>Use bold and italics sparingly, as overuse can increase cognitive load and reduce readability.</w:t>
      </w:r>
    </w:p>
    <w:p w14:paraId="16EBE3A3" w14:textId="77777777" w:rsidR="001B1A85" w:rsidRPr="00122C86" w:rsidRDefault="001B1A85" w:rsidP="00884FC8">
      <w:pPr>
        <w:pStyle w:val="ListParagraph"/>
        <w:numPr>
          <w:ilvl w:val="1"/>
          <w:numId w:val="13"/>
        </w:numPr>
        <w:spacing w:before="80" w:line="276" w:lineRule="auto"/>
        <w:ind w:hanging="357"/>
        <w:rPr>
          <w:rFonts w:cs="Arial"/>
        </w:rPr>
      </w:pPr>
      <w:r w:rsidRPr="00122C86">
        <w:rPr>
          <w:rFonts w:cs="Arial"/>
        </w:rPr>
        <w:t xml:space="preserve">In Microsoft Word, use the built-in </w:t>
      </w:r>
      <w:r w:rsidRPr="00122C86">
        <w:rPr>
          <w:rStyle w:val="Strong"/>
          <w:rFonts w:cs="Arial"/>
        </w:rPr>
        <w:t xml:space="preserve">Strong </w:t>
      </w:r>
      <w:r w:rsidRPr="00122C86">
        <w:rPr>
          <w:rFonts w:cs="Arial"/>
        </w:rPr>
        <w:t xml:space="preserve">or </w:t>
      </w:r>
      <w:r w:rsidRPr="00122C86">
        <w:rPr>
          <w:rStyle w:val="Emphasis"/>
          <w:rFonts w:cs="Arial"/>
        </w:rPr>
        <w:t>Emphasis</w:t>
      </w:r>
      <w:r w:rsidRPr="00122C86">
        <w:rPr>
          <w:rFonts w:cs="Arial"/>
        </w:rPr>
        <w:t xml:space="preserve"> styles, as these are better recognized by assistive technologies than manually applied bold or italic formatting.</w:t>
      </w:r>
    </w:p>
    <w:p w14:paraId="72889F1B" w14:textId="77777777" w:rsidR="001B1A85" w:rsidRPr="00122C86" w:rsidRDefault="001B1A85" w:rsidP="00884FC8">
      <w:pPr>
        <w:pStyle w:val="ListParagraph"/>
        <w:numPr>
          <w:ilvl w:val="1"/>
          <w:numId w:val="13"/>
        </w:numPr>
        <w:spacing w:before="80" w:line="276" w:lineRule="auto"/>
        <w:ind w:hanging="357"/>
        <w:rPr>
          <w:rFonts w:cs="Arial"/>
        </w:rPr>
      </w:pPr>
      <w:r w:rsidRPr="00122C86">
        <w:rPr>
          <w:rFonts w:cs="Arial"/>
          <w:szCs w:val="24"/>
        </w:rPr>
        <w:t>Do not use underline for emphasis (only hyperlinks should be underlined).</w:t>
      </w:r>
    </w:p>
    <w:p w14:paraId="7E4CC62A" w14:textId="77777777" w:rsidR="001B1A85" w:rsidRPr="00122C86" w:rsidRDefault="001B1A85" w:rsidP="00884FC8">
      <w:pPr>
        <w:pStyle w:val="ListParagraph"/>
        <w:numPr>
          <w:ilvl w:val="1"/>
          <w:numId w:val="13"/>
        </w:numPr>
        <w:spacing w:before="80" w:line="276" w:lineRule="auto"/>
        <w:ind w:hanging="357"/>
        <w:rPr>
          <w:rFonts w:cs="Arial"/>
        </w:rPr>
      </w:pPr>
      <w:r w:rsidRPr="00122C86">
        <w:rPr>
          <w:rFonts w:cs="Arial"/>
        </w:rPr>
        <w:t>Avoid using ALL CAPS, except for acronyms.</w:t>
      </w:r>
    </w:p>
    <w:p w14:paraId="625B4718" w14:textId="77777777" w:rsidR="001B1A85" w:rsidRPr="00122C86" w:rsidRDefault="001B1A85" w:rsidP="00884FC8">
      <w:pPr>
        <w:pStyle w:val="ListParagraph"/>
        <w:numPr>
          <w:ilvl w:val="1"/>
          <w:numId w:val="13"/>
        </w:numPr>
        <w:spacing w:before="80" w:line="276" w:lineRule="auto"/>
        <w:ind w:hanging="357"/>
        <w:rPr>
          <w:rFonts w:cs="Arial"/>
        </w:rPr>
      </w:pPr>
      <w:r w:rsidRPr="00122C86">
        <w:rPr>
          <w:rFonts w:cs="Arial"/>
        </w:rPr>
        <w:t xml:space="preserve">Use signal words such as “Note” or “Important” to highlight important information. </w:t>
      </w:r>
    </w:p>
    <w:p w14:paraId="62C35E13" w14:textId="77777777" w:rsidR="001B1A85" w:rsidRPr="00122C86" w:rsidRDefault="001B1A85" w:rsidP="00884FC8">
      <w:pPr>
        <w:pStyle w:val="ListParagraph"/>
        <w:widowControl/>
        <w:numPr>
          <w:ilvl w:val="0"/>
          <w:numId w:val="13"/>
        </w:numPr>
        <w:autoSpaceDE/>
        <w:autoSpaceDN/>
        <w:spacing w:before="80" w:line="276" w:lineRule="auto"/>
        <w:ind w:hanging="357"/>
        <w:rPr>
          <w:rFonts w:cs="Arial"/>
        </w:rPr>
      </w:pPr>
      <w:r w:rsidRPr="00122C86">
        <w:rPr>
          <w:rFonts w:cs="Arial"/>
        </w:rPr>
        <w:t xml:space="preserve">Use CamelCase for hashtags. </w:t>
      </w:r>
    </w:p>
    <w:p w14:paraId="7BFCF07E" w14:textId="77777777" w:rsidR="001B1A85" w:rsidRPr="00122C86" w:rsidRDefault="001B1A85" w:rsidP="00884FC8">
      <w:pPr>
        <w:pStyle w:val="ListParagraph"/>
        <w:widowControl/>
        <w:numPr>
          <w:ilvl w:val="1"/>
          <w:numId w:val="13"/>
        </w:numPr>
        <w:autoSpaceDE/>
        <w:autoSpaceDN/>
        <w:spacing w:before="80" w:line="276" w:lineRule="auto"/>
        <w:ind w:hanging="357"/>
        <w:rPr>
          <w:rFonts w:cs="Arial"/>
        </w:rPr>
      </w:pPr>
      <w:r w:rsidRPr="00122C86">
        <w:rPr>
          <w:rFonts w:cs="Arial"/>
        </w:rPr>
        <w:t>CamelCase capitalizes the first letter of each word in a hashtag (e.g., #AccessibleCommunicationGuide).</w:t>
      </w:r>
    </w:p>
    <w:p w14:paraId="31A2F9B3" w14:textId="77777777" w:rsidR="001B1A85" w:rsidRPr="00122C86" w:rsidRDefault="001B1A85" w:rsidP="00884FC8">
      <w:pPr>
        <w:pStyle w:val="ListParagraph"/>
        <w:widowControl/>
        <w:numPr>
          <w:ilvl w:val="0"/>
          <w:numId w:val="13"/>
        </w:numPr>
        <w:autoSpaceDE/>
        <w:autoSpaceDN/>
        <w:spacing w:before="80" w:line="276" w:lineRule="auto"/>
        <w:ind w:hanging="357"/>
        <w:rPr>
          <w:rFonts w:cs="Arial"/>
        </w:rPr>
      </w:pPr>
      <w:r w:rsidRPr="00122C86">
        <w:rPr>
          <w:rFonts w:cs="Arial"/>
        </w:rPr>
        <w:t xml:space="preserve">Use emojis thoughtfully and sparingly. </w:t>
      </w:r>
      <w:r w:rsidRPr="00122C86">
        <w:rPr>
          <mc:AlternateContent>
            <mc:Choice Requires="w16se">
              <w:rFonts w:cs="Arial"/>
            </mc:Choice>
            <mc:Fallback>
              <w:rFonts w:ascii="Segoe UI Emoji" w:eastAsia="Segoe UI Emoji" w:hAnsi="Segoe UI Emoji" w:cs="Segoe UI Emoji"/>
            </mc:Fallback>
          </mc:AlternateContent>
        </w:rPr>
        <mc:AlternateContent>
          <mc:Choice Requires="w16se">
            <w16se:symEx w16se:font="Segoe UI Emoji" w16se:char="1F914"/>
          </mc:Choice>
          <mc:Fallback>
            <w:t>🤔</w:t>
          </mc:Fallback>
        </mc:AlternateContent>
      </w:r>
    </w:p>
    <w:p w14:paraId="0ABE3C2C" w14:textId="77777777" w:rsidR="00884FC8" w:rsidRPr="00122C86" w:rsidRDefault="001B1A85" w:rsidP="00884FC8">
      <w:pPr>
        <w:pStyle w:val="ListParagraph"/>
        <w:widowControl/>
        <w:numPr>
          <w:ilvl w:val="1"/>
          <w:numId w:val="13"/>
        </w:numPr>
        <w:autoSpaceDE/>
        <w:autoSpaceDN/>
        <w:spacing w:before="80" w:line="276" w:lineRule="auto"/>
        <w:ind w:hanging="357"/>
        <w:rPr>
          <w:rFonts w:cs="Arial"/>
        </w:rPr>
      </w:pPr>
      <w:r w:rsidRPr="00122C86">
        <w:rPr>
          <w:rFonts w:cs="Arial"/>
        </w:rPr>
        <w:t xml:space="preserve">Emojis should support, not replace, written information. </w:t>
      </w:r>
    </w:p>
    <w:p w14:paraId="6D8E1775" w14:textId="29DC7D43" w:rsidR="001B1A85" w:rsidRPr="00122C86" w:rsidRDefault="001B1A85" w:rsidP="00884FC8">
      <w:pPr>
        <w:pStyle w:val="ListParagraph"/>
        <w:widowControl/>
        <w:numPr>
          <w:ilvl w:val="1"/>
          <w:numId w:val="13"/>
        </w:numPr>
        <w:autoSpaceDE/>
        <w:autoSpaceDN/>
        <w:spacing w:before="80" w:line="276" w:lineRule="auto"/>
        <w:ind w:hanging="357"/>
        <w:rPr>
          <w:rFonts w:cs="Arial"/>
        </w:rPr>
      </w:pPr>
      <w:r w:rsidRPr="00122C86">
        <w:rPr>
          <w:rFonts w:cs="Arial"/>
        </w:rPr>
        <w:t>Avoid using emojis as bullets or relying on them alone to convey meaning, as they may be distracting or may be read inconsistently by assistive technologies.</w:t>
      </w:r>
    </w:p>
    <w:p w14:paraId="74351C4A" w14:textId="27FADA93" w:rsidR="00121190" w:rsidRPr="00122C86" w:rsidRDefault="00121190" w:rsidP="0037614C">
      <w:pPr>
        <w:pStyle w:val="Heading5"/>
      </w:pPr>
      <w:r w:rsidRPr="00122C86">
        <w:lastRenderedPageBreak/>
        <w:t>Layout</w:t>
      </w:r>
    </w:p>
    <w:p w14:paraId="3CBE584C" w14:textId="6E62018B" w:rsidR="00804CE9" w:rsidRPr="00122C86" w:rsidRDefault="00937CA6" w:rsidP="003C5C07">
      <w:pPr>
        <w:pStyle w:val="ListParagraph"/>
        <w:widowControl/>
        <w:numPr>
          <w:ilvl w:val="0"/>
          <w:numId w:val="13"/>
        </w:numPr>
        <w:autoSpaceDE/>
        <w:autoSpaceDN/>
        <w:spacing w:before="100" w:line="288" w:lineRule="auto"/>
        <w:rPr>
          <w:rFonts w:cs="Arial"/>
        </w:rPr>
      </w:pPr>
      <w:r w:rsidRPr="00122C86">
        <w:rPr>
          <w:rFonts w:cs="Arial"/>
        </w:rPr>
        <w:t xml:space="preserve">Use </w:t>
      </w:r>
      <w:r w:rsidR="000A0047" w:rsidRPr="00122C86">
        <w:rPr>
          <w:rFonts w:cs="Arial"/>
        </w:rPr>
        <w:t>1.5-line</w:t>
      </w:r>
      <w:r w:rsidR="00804CE9" w:rsidRPr="00122C86">
        <w:rPr>
          <w:rFonts w:cs="Arial"/>
        </w:rPr>
        <w:t xml:space="preserve"> spacing</w:t>
      </w:r>
      <w:r w:rsidR="00BB4238" w:rsidRPr="00122C86">
        <w:rPr>
          <w:rFonts w:cs="Arial"/>
        </w:rPr>
        <w:t xml:space="preserve">. </w:t>
      </w:r>
      <w:r w:rsidR="00573662" w:rsidRPr="00122C86">
        <w:rPr>
          <w:rFonts w:cs="Arial"/>
        </w:rPr>
        <w:t>If</w:t>
      </w:r>
      <w:r w:rsidR="00BB4238" w:rsidRPr="00122C86">
        <w:rPr>
          <w:rFonts w:cs="Arial"/>
        </w:rPr>
        <w:t xml:space="preserve"> document length is a concern, use a minimum of 1.15</w:t>
      </w:r>
      <w:r w:rsidRPr="00122C86">
        <w:rPr>
          <w:rFonts w:cs="Arial"/>
        </w:rPr>
        <w:t>.</w:t>
      </w:r>
    </w:p>
    <w:p w14:paraId="09433237" w14:textId="2970B352" w:rsidR="00DD78B5" w:rsidRPr="00122C86" w:rsidRDefault="007A73F9" w:rsidP="003C5C07">
      <w:pPr>
        <w:pStyle w:val="ListParagraph"/>
        <w:widowControl/>
        <w:numPr>
          <w:ilvl w:val="0"/>
          <w:numId w:val="13"/>
        </w:numPr>
        <w:autoSpaceDE/>
        <w:autoSpaceDN/>
        <w:spacing w:before="100" w:line="288" w:lineRule="auto"/>
        <w:rPr>
          <w:rFonts w:cs="Arial"/>
        </w:rPr>
      </w:pPr>
      <w:r w:rsidRPr="00122C86">
        <w:rPr>
          <w:rFonts w:cs="Arial"/>
        </w:rPr>
        <w:t>Align text to the left</w:t>
      </w:r>
      <w:r w:rsidR="00DD78B5" w:rsidRPr="00122C86">
        <w:rPr>
          <w:rFonts w:cs="Arial"/>
        </w:rPr>
        <w:t>.</w:t>
      </w:r>
      <w:r w:rsidR="00E85582" w:rsidRPr="00122C86">
        <w:rPr>
          <w:rFonts w:cs="Arial"/>
        </w:rPr>
        <w:t xml:space="preserve"> </w:t>
      </w:r>
      <w:r w:rsidR="00DD78B5" w:rsidRPr="00122C86">
        <w:rPr>
          <w:rFonts w:cs="Arial"/>
        </w:rPr>
        <w:t>Avoid centred text</w:t>
      </w:r>
      <w:r w:rsidR="00DD6B7B" w:rsidRPr="00122C86">
        <w:rPr>
          <w:rFonts w:cs="Arial"/>
        </w:rPr>
        <w:t>.</w:t>
      </w:r>
    </w:p>
    <w:p w14:paraId="7B09C17A" w14:textId="2A09FD1D" w:rsidR="0090383E" w:rsidRPr="00122C86" w:rsidRDefault="0034438D" w:rsidP="003C5C07">
      <w:pPr>
        <w:pStyle w:val="ListParagraph"/>
        <w:widowControl/>
        <w:numPr>
          <w:ilvl w:val="1"/>
          <w:numId w:val="13"/>
        </w:numPr>
        <w:autoSpaceDE/>
        <w:autoSpaceDN/>
        <w:spacing w:before="100" w:line="288" w:lineRule="auto"/>
        <w:rPr>
          <w:rFonts w:cs="Arial"/>
        </w:rPr>
      </w:pPr>
      <w:r w:rsidRPr="00122C86">
        <w:rPr>
          <w:rFonts w:cs="Arial"/>
        </w:rPr>
        <w:t>Many readers rely on a consistent left edge of text to track from line to line.</w:t>
      </w:r>
    </w:p>
    <w:p w14:paraId="3CCD19A5" w14:textId="77777777" w:rsidR="005C796D" w:rsidRPr="00122C86" w:rsidRDefault="00F36735" w:rsidP="003C5C07">
      <w:pPr>
        <w:pStyle w:val="ListParagraph"/>
        <w:widowControl/>
        <w:numPr>
          <w:ilvl w:val="0"/>
          <w:numId w:val="13"/>
        </w:numPr>
        <w:autoSpaceDE/>
        <w:autoSpaceDN/>
        <w:spacing w:before="100" w:line="288" w:lineRule="auto"/>
        <w:rPr>
          <w:rFonts w:cs="Arial"/>
        </w:rPr>
      </w:pPr>
      <w:r w:rsidRPr="00122C86">
        <w:rPr>
          <w:rFonts w:cs="Arial"/>
        </w:rPr>
        <w:t>Avoid fully justified text (</w:t>
      </w:r>
      <w:r w:rsidR="00C05F84" w:rsidRPr="00122C86">
        <w:rPr>
          <w:rFonts w:cs="Arial"/>
        </w:rPr>
        <w:t>text stretches to left and right)</w:t>
      </w:r>
      <w:r w:rsidR="005C796D" w:rsidRPr="00122C86">
        <w:rPr>
          <w:rFonts w:cs="Arial"/>
        </w:rPr>
        <w:t>.</w:t>
      </w:r>
    </w:p>
    <w:p w14:paraId="606F9040" w14:textId="1038540F" w:rsidR="00F36735" w:rsidRPr="00122C86" w:rsidRDefault="005C796D" w:rsidP="003C5C07">
      <w:pPr>
        <w:pStyle w:val="ListParagraph"/>
        <w:widowControl/>
        <w:numPr>
          <w:ilvl w:val="1"/>
          <w:numId w:val="13"/>
        </w:numPr>
        <w:autoSpaceDE/>
        <w:autoSpaceDN/>
        <w:spacing w:before="100" w:line="288" w:lineRule="auto"/>
        <w:rPr>
          <w:rFonts w:cs="Arial"/>
        </w:rPr>
      </w:pPr>
      <w:r w:rsidRPr="00122C86">
        <w:rPr>
          <w:rFonts w:cs="Arial"/>
        </w:rPr>
        <w:t xml:space="preserve">This </w:t>
      </w:r>
      <w:r w:rsidR="00E33D08" w:rsidRPr="00122C86">
        <w:rPr>
          <w:rFonts w:cs="Arial"/>
        </w:rPr>
        <w:t>creates uneven spacing between words</w:t>
      </w:r>
      <w:r w:rsidRPr="00122C86">
        <w:rPr>
          <w:rFonts w:cs="Arial"/>
        </w:rPr>
        <w:t xml:space="preserve"> </w:t>
      </w:r>
      <w:r w:rsidR="00F82AF2" w:rsidRPr="00122C86">
        <w:rPr>
          <w:rFonts w:cs="Arial"/>
        </w:rPr>
        <w:t xml:space="preserve">and can </w:t>
      </w:r>
      <w:r w:rsidRPr="00122C86">
        <w:rPr>
          <w:rFonts w:cs="Arial"/>
        </w:rPr>
        <w:t>reduc</w:t>
      </w:r>
      <w:r w:rsidR="00F82AF2" w:rsidRPr="00122C86">
        <w:rPr>
          <w:rFonts w:cs="Arial"/>
        </w:rPr>
        <w:t>e</w:t>
      </w:r>
      <w:r w:rsidRPr="00122C86">
        <w:rPr>
          <w:rFonts w:cs="Arial"/>
        </w:rPr>
        <w:t xml:space="preserve"> readability</w:t>
      </w:r>
      <w:r w:rsidR="00E33D08" w:rsidRPr="00122C86">
        <w:rPr>
          <w:rFonts w:cs="Arial"/>
        </w:rPr>
        <w:t>.</w:t>
      </w:r>
    </w:p>
    <w:p w14:paraId="51FB2A98" w14:textId="77777777" w:rsidR="00DD78B5" w:rsidRPr="00122C86" w:rsidRDefault="00765DCE" w:rsidP="003C5C07">
      <w:pPr>
        <w:pStyle w:val="ListParagraph"/>
        <w:numPr>
          <w:ilvl w:val="0"/>
          <w:numId w:val="13"/>
        </w:numPr>
        <w:spacing w:before="100" w:line="288" w:lineRule="auto"/>
        <w:rPr>
          <w:rFonts w:cs="Arial"/>
        </w:rPr>
      </w:pPr>
      <w:r w:rsidRPr="00122C86">
        <w:rPr>
          <w:rFonts w:cs="Arial"/>
        </w:rPr>
        <w:t xml:space="preserve">Use </w:t>
      </w:r>
      <w:r w:rsidR="002A3987" w:rsidRPr="00122C86">
        <w:rPr>
          <w:rFonts w:cs="Arial"/>
        </w:rPr>
        <w:t xml:space="preserve">white space between sections, paragraphs, and bullet points. </w:t>
      </w:r>
    </w:p>
    <w:p w14:paraId="2429E0E7" w14:textId="43A63E4D" w:rsidR="00765DCE" w:rsidRPr="00122C86" w:rsidRDefault="002A3987" w:rsidP="003C5C07">
      <w:pPr>
        <w:pStyle w:val="ListParagraph"/>
        <w:numPr>
          <w:ilvl w:val="1"/>
          <w:numId w:val="13"/>
        </w:numPr>
        <w:spacing w:before="100" w:line="288" w:lineRule="auto"/>
        <w:rPr>
          <w:rFonts w:cs="Arial"/>
        </w:rPr>
      </w:pPr>
      <w:r w:rsidRPr="00122C86">
        <w:rPr>
          <w:rFonts w:cs="Arial"/>
        </w:rPr>
        <w:t xml:space="preserve">Use </w:t>
      </w:r>
      <w:hyperlink r:id="rId35" w:history="1">
        <w:r w:rsidRPr="00122C86">
          <w:rPr>
            <w:rStyle w:val="Hyperlink"/>
            <w:rFonts w:cs="Arial"/>
          </w:rPr>
          <w:t>paragraph spacing</w:t>
        </w:r>
      </w:hyperlink>
      <w:r w:rsidRPr="00122C86">
        <w:rPr>
          <w:rFonts w:cs="Arial"/>
        </w:rPr>
        <w:t xml:space="preserve"> rather </w:t>
      </w:r>
      <w:r w:rsidR="00DC6C2F" w:rsidRPr="00122C86">
        <w:rPr>
          <w:rFonts w:cs="Arial"/>
        </w:rPr>
        <w:t>than inserting</w:t>
      </w:r>
      <w:r w:rsidR="002D18C6" w:rsidRPr="00122C86">
        <w:rPr>
          <w:rFonts w:cs="Arial"/>
        </w:rPr>
        <w:t xml:space="preserve"> </w:t>
      </w:r>
      <w:r w:rsidR="00CD5A72" w:rsidRPr="00122C86">
        <w:rPr>
          <w:rFonts w:cs="Arial"/>
        </w:rPr>
        <w:t>multiple</w:t>
      </w:r>
      <w:r w:rsidR="002D18C6" w:rsidRPr="00122C86">
        <w:rPr>
          <w:rFonts w:cs="Arial"/>
        </w:rPr>
        <w:t xml:space="preserve"> </w:t>
      </w:r>
      <w:r w:rsidRPr="00122C86">
        <w:rPr>
          <w:rFonts w:cs="Arial"/>
        </w:rPr>
        <w:t>blank lines</w:t>
      </w:r>
      <w:r w:rsidR="00DD78B5" w:rsidRPr="00122C86">
        <w:rPr>
          <w:rFonts w:cs="Arial"/>
        </w:rPr>
        <w:t>.</w:t>
      </w:r>
    </w:p>
    <w:p w14:paraId="770415C0" w14:textId="77777777" w:rsidR="00D2586B" w:rsidRPr="00122C86" w:rsidRDefault="00D2586B" w:rsidP="003C5C07">
      <w:pPr>
        <w:pStyle w:val="ListParagraph"/>
        <w:widowControl/>
        <w:numPr>
          <w:ilvl w:val="0"/>
          <w:numId w:val="13"/>
        </w:numPr>
        <w:autoSpaceDE/>
        <w:autoSpaceDN/>
        <w:spacing w:before="100" w:line="288" w:lineRule="auto"/>
        <w:rPr>
          <w:rFonts w:cs="Arial"/>
        </w:rPr>
      </w:pPr>
      <w:r w:rsidRPr="00122C86">
        <w:rPr>
          <w:rFonts w:cs="Arial"/>
        </w:rPr>
        <w:t>Avoid cluttered or distracting design elements.</w:t>
      </w:r>
    </w:p>
    <w:p w14:paraId="684CD339" w14:textId="016A6A89" w:rsidR="0003551A" w:rsidRPr="00122C86" w:rsidRDefault="00F522ED" w:rsidP="003C5C07">
      <w:pPr>
        <w:pStyle w:val="ListParagraph"/>
        <w:numPr>
          <w:ilvl w:val="0"/>
          <w:numId w:val="13"/>
        </w:numPr>
        <w:spacing w:before="100" w:line="288" w:lineRule="auto"/>
        <w:rPr>
          <w:rFonts w:cs="Arial"/>
        </w:rPr>
      </w:pPr>
      <w:r w:rsidRPr="00122C86">
        <w:rPr>
          <w:rFonts w:cs="Arial"/>
        </w:rPr>
        <w:t xml:space="preserve">Avoid using text boxes for visual formatting. </w:t>
      </w:r>
      <w:r w:rsidR="00AE0DD2" w:rsidRPr="00122C86">
        <w:rPr>
          <w:rFonts w:cs="Arial"/>
        </w:rPr>
        <w:t xml:space="preserve">Instead, </w:t>
      </w:r>
      <w:hyperlink r:id="rId36" w:history="1">
        <w:r w:rsidR="00AE0DD2" w:rsidRPr="00122C86">
          <w:rPr>
            <w:rStyle w:val="Hyperlink"/>
            <w:rFonts w:cs="Arial"/>
          </w:rPr>
          <w:t>add a border to the text</w:t>
        </w:r>
      </w:hyperlink>
      <w:r w:rsidR="00AE0DD2" w:rsidRPr="00122C86">
        <w:rPr>
          <w:rFonts w:cs="Arial"/>
        </w:rPr>
        <w:t>.</w:t>
      </w:r>
    </w:p>
    <w:p w14:paraId="2ABA8A4C" w14:textId="56416760" w:rsidR="0003551A" w:rsidRPr="00122C86" w:rsidRDefault="008C11B2" w:rsidP="003C5C07">
      <w:pPr>
        <w:pStyle w:val="ListParagraph"/>
        <w:numPr>
          <w:ilvl w:val="1"/>
          <w:numId w:val="13"/>
        </w:numPr>
        <w:spacing w:before="100" w:line="288" w:lineRule="auto"/>
        <w:rPr>
          <w:rFonts w:cs="Arial"/>
        </w:rPr>
      </w:pPr>
      <w:r w:rsidRPr="00122C86">
        <w:rPr>
          <w:rFonts w:cs="Arial"/>
        </w:rPr>
        <w:t>Accessibility</w:t>
      </w:r>
      <w:r w:rsidR="00F522ED" w:rsidRPr="00122C86">
        <w:rPr>
          <w:rFonts w:cs="Arial"/>
        </w:rPr>
        <w:t xml:space="preserve"> checkers may not flag </w:t>
      </w:r>
      <w:r w:rsidRPr="00122C86">
        <w:rPr>
          <w:rFonts w:cs="Arial"/>
        </w:rPr>
        <w:t>text boxes</w:t>
      </w:r>
      <w:r w:rsidR="005419EE" w:rsidRPr="00122C86">
        <w:rPr>
          <w:rFonts w:cs="Arial"/>
        </w:rPr>
        <w:t xml:space="preserve">; </w:t>
      </w:r>
      <w:r w:rsidR="00F522ED" w:rsidRPr="00122C86">
        <w:rPr>
          <w:rFonts w:cs="Arial"/>
        </w:rPr>
        <w:t>screen read</w:t>
      </w:r>
      <w:r w:rsidR="00A453A9" w:rsidRPr="00122C86">
        <w:rPr>
          <w:rFonts w:cs="Arial"/>
        </w:rPr>
        <w:t>ers</w:t>
      </w:r>
      <w:r w:rsidR="00F522ED" w:rsidRPr="00122C86">
        <w:rPr>
          <w:rFonts w:cs="Arial"/>
        </w:rPr>
        <w:t xml:space="preserve"> </w:t>
      </w:r>
      <w:r w:rsidR="000042D4" w:rsidRPr="00122C86">
        <w:rPr>
          <w:rFonts w:cs="Arial"/>
        </w:rPr>
        <w:t>may skip</w:t>
      </w:r>
      <w:r w:rsidR="00F522ED" w:rsidRPr="00122C86">
        <w:rPr>
          <w:rFonts w:cs="Arial"/>
        </w:rPr>
        <w:t xml:space="preserve"> </w:t>
      </w:r>
      <w:r w:rsidRPr="00122C86">
        <w:rPr>
          <w:rFonts w:cs="Arial"/>
        </w:rPr>
        <w:t>them.</w:t>
      </w:r>
      <w:r w:rsidR="00D55A97" w:rsidRPr="00122C86">
        <w:rPr>
          <w:rFonts w:cs="Arial"/>
        </w:rPr>
        <w:t xml:space="preserve"> </w:t>
      </w:r>
    </w:p>
    <w:p w14:paraId="60564E65" w14:textId="3429AD04" w:rsidR="00121190" w:rsidRPr="00122C86" w:rsidRDefault="00121190" w:rsidP="0037614C">
      <w:pPr>
        <w:pStyle w:val="Heading5"/>
      </w:pPr>
      <w:r w:rsidRPr="00122C86">
        <w:t>Colour Contrast</w:t>
      </w:r>
    </w:p>
    <w:p w14:paraId="47042BC6" w14:textId="5B7F0C38" w:rsidR="009C5DF6" w:rsidRPr="00122C86" w:rsidRDefault="009C5DF6" w:rsidP="006039CC">
      <w:pPr>
        <w:rPr>
          <w:rFonts w:cs="Arial"/>
        </w:rPr>
      </w:pPr>
      <w:r w:rsidRPr="00122C86">
        <w:rPr>
          <w:rFonts w:cs="Arial"/>
        </w:rPr>
        <w:t xml:space="preserve">Colour contrast is the difference </w:t>
      </w:r>
      <w:r w:rsidR="00132B4E" w:rsidRPr="00122C86">
        <w:rPr>
          <w:rFonts w:cs="Arial"/>
        </w:rPr>
        <w:t>between</w:t>
      </w:r>
      <w:r w:rsidRPr="00122C86">
        <w:rPr>
          <w:rFonts w:cs="Arial"/>
        </w:rPr>
        <w:t xml:space="preserve"> text and </w:t>
      </w:r>
      <w:r w:rsidR="0034010B" w:rsidRPr="00122C86">
        <w:rPr>
          <w:rFonts w:cs="Arial"/>
        </w:rPr>
        <w:t>its</w:t>
      </w:r>
      <w:r w:rsidRPr="00122C86">
        <w:rPr>
          <w:rFonts w:cs="Arial"/>
        </w:rPr>
        <w:t xml:space="preserve"> background. Good colour contrast is </w:t>
      </w:r>
      <w:r w:rsidR="001D18A9" w:rsidRPr="00122C86">
        <w:rPr>
          <w:rFonts w:cs="Arial"/>
        </w:rPr>
        <w:t>essential</w:t>
      </w:r>
      <w:r w:rsidRPr="00122C86">
        <w:rPr>
          <w:rFonts w:cs="Arial"/>
        </w:rPr>
        <w:t xml:space="preserve"> for readers with low </w:t>
      </w:r>
      <w:r w:rsidR="006039CC" w:rsidRPr="00122C86">
        <w:rPr>
          <w:rFonts w:cs="Arial"/>
        </w:rPr>
        <w:t>vision and</w:t>
      </w:r>
      <w:r w:rsidRPr="00122C86">
        <w:rPr>
          <w:rFonts w:cs="Arial"/>
        </w:rPr>
        <w:t xml:space="preserve"> </w:t>
      </w:r>
      <w:r w:rsidR="00D734BD" w:rsidRPr="00122C86">
        <w:rPr>
          <w:rFonts w:cs="Arial"/>
        </w:rPr>
        <w:t>can</w:t>
      </w:r>
      <w:r w:rsidR="00D52DC6" w:rsidRPr="00122C86">
        <w:rPr>
          <w:rFonts w:cs="Arial"/>
        </w:rPr>
        <w:t xml:space="preserve"> also</w:t>
      </w:r>
      <w:r w:rsidR="004C6F23" w:rsidRPr="00122C86">
        <w:rPr>
          <w:rFonts w:cs="Arial"/>
        </w:rPr>
        <w:t xml:space="preserve"> benefit other</w:t>
      </w:r>
      <w:r w:rsidRPr="00122C86">
        <w:rPr>
          <w:rFonts w:cs="Arial"/>
        </w:rPr>
        <w:t xml:space="preserve"> readers.</w:t>
      </w:r>
    </w:p>
    <w:p w14:paraId="13106F18" w14:textId="6A24973E" w:rsidR="00E002FB" w:rsidRPr="00122C86" w:rsidRDefault="00E002FB" w:rsidP="00807312">
      <w:pPr>
        <w:pStyle w:val="ListParagraph"/>
        <w:widowControl/>
        <w:numPr>
          <w:ilvl w:val="0"/>
          <w:numId w:val="13"/>
        </w:numPr>
        <w:autoSpaceDE/>
        <w:autoSpaceDN/>
        <w:spacing w:before="100" w:line="25" w:lineRule="atLeast"/>
        <w:rPr>
          <w:rFonts w:cs="Arial"/>
        </w:rPr>
      </w:pPr>
      <w:r w:rsidRPr="00122C86">
        <w:rPr>
          <w:rFonts w:cs="Arial"/>
        </w:rPr>
        <w:t>Use high</w:t>
      </w:r>
      <w:r w:rsidR="0080407D" w:rsidRPr="00122C86">
        <w:rPr>
          <w:rFonts w:cs="Arial"/>
        </w:rPr>
        <w:t>-</w:t>
      </w:r>
      <w:r w:rsidRPr="00122C86">
        <w:rPr>
          <w:rFonts w:cs="Arial"/>
        </w:rPr>
        <w:t>contrast colo</w:t>
      </w:r>
      <w:r w:rsidR="005003CC" w:rsidRPr="00122C86">
        <w:rPr>
          <w:rFonts w:cs="Arial"/>
        </w:rPr>
        <w:t>u</w:t>
      </w:r>
      <w:r w:rsidRPr="00122C86">
        <w:rPr>
          <w:rFonts w:cs="Arial"/>
        </w:rPr>
        <w:t>rs for text and background.</w:t>
      </w:r>
      <w:r w:rsidR="007655F2" w:rsidRPr="00122C86">
        <w:rPr>
          <w:rFonts w:cs="Arial"/>
        </w:rPr>
        <w:t xml:space="preserve"> </w:t>
      </w:r>
    </w:p>
    <w:p w14:paraId="5950E4DA" w14:textId="635F1CB0" w:rsidR="00D3415E" w:rsidRPr="00122C86" w:rsidRDefault="00E74709" w:rsidP="00807312">
      <w:pPr>
        <w:pStyle w:val="ListParagraph"/>
        <w:widowControl/>
        <w:numPr>
          <w:ilvl w:val="1"/>
          <w:numId w:val="13"/>
        </w:numPr>
        <w:autoSpaceDE/>
        <w:autoSpaceDN/>
        <w:spacing w:before="100" w:line="25" w:lineRule="atLeast"/>
        <w:rPr>
          <w:rFonts w:cs="Arial"/>
        </w:rPr>
      </w:pPr>
      <w:r w:rsidRPr="00122C86">
        <w:rPr>
          <w:rFonts w:cs="Arial"/>
        </w:rPr>
        <w:t>High contrast</w:t>
      </w:r>
      <w:r w:rsidR="00AC3740" w:rsidRPr="00122C86">
        <w:rPr>
          <w:rFonts w:cs="Arial"/>
        </w:rPr>
        <w:t xml:space="preserve"> examples</w:t>
      </w:r>
      <w:r w:rsidRPr="00122C86">
        <w:rPr>
          <w:rFonts w:cs="Arial"/>
        </w:rPr>
        <w:t>:</w:t>
      </w:r>
      <w:r w:rsidR="00C36739" w:rsidRPr="00122C86">
        <w:rPr>
          <w:rFonts w:cs="Arial"/>
        </w:rPr>
        <w:t xml:space="preserve"> </w:t>
      </w:r>
      <w:r w:rsidR="00D72F11" w:rsidRPr="00122C86">
        <w:rPr>
          <w:rFonts w:cs="Arial"/>
        </w:rPr>
        <w:t xml:space="preserve">black text on white, </w:t>
      </w:r>
      <w:r w:rsidR="00D72F11" w:rsidRPr="00122C86">
        <w:rPr>
          <w:rFonts w:cs="Arial"/>
          <w:color w:val="FFFFFF" w:themeColor="background1"/>
          <w:shd w:val="solid" w:color="auto" w:fill="auto"/>
        </w:rPr>
        <w:t xml:space="preserve"> </w:t>
      </w:r>
      <w:r w:rsidR="002C7BC0" w:rsidRPr="00122C86">
        <w:rPr>
          <w:rFonts w:cs="Arial"/>
          <w:color w:val="FFFFFF" w:themeColor="background1"/>
          <w:highlight w:val="black"/>
          <w:shd w:val="solid" w:color="auto" w:fill="auto"/>
        </w:rPr>
        <w:t>white text on black</w:t>
      </w:r>
      <w:r w:rsidR="004C7BC1" w:rsidRPr="00122C86">
        <w:rPr>
          <w:rFonts w:cs="Arial"/>
          <w:color w:val="FFFFFF" w:themeColor="background1"/>
          <w:highlight w:val="black"/>
          <w:shd w:val="solid" w:color="auto" w:fill="auto"/>
        </w:rPr>
        <w:t>.</w:t>
      </w:r>
      <w:r w:rsidR="00D72F11" w:rsidRPr="00122C86">
        <w:rPr>
          <w:rFonts w:cs="Arial"/>
          <w:color w:val="FFFFFF" w:themeColor="background1"/>
          <w:shd w:val="solid" w:color="auto" w:fill="auto"/>
        </w:rPr>
        <w:t xml:space="preserve"> </w:t>
      </w:r>
      <w:r w:rsidR="00D72F11" w:rsidRPr="00122C86">
        <w:rPr>
          <w:rFonts w:cs="Arial"/>
        </w:rPr>
        <w:t xml:space="preserve"> </w:t>
      </w:r>
    </w:p>
    <w:p w14:paraId="77DCE834" w14:textId="52DC79DB" w:rsidR="00E74709" w:rsidRPr="00122C86" w:rsidRDefault="00E74709" w:rsidP="00807312">
      <w:pPr>
        <w:pStyle w:val="ListParagraph"/>
        <w:widowControl/>
        <w:numPr>
          <w:ilvl w:val="1"/>
          <w:numId w:val="13"/>
        </w:numPr>
        <w:autoSpaceDE/>
        <w:autoSpaceDN/>
        <w:spacing w:before="100" w:line="25" w:lineRule="atLeast"/>
        <w:rPr>
          <w:rFonts w:cs="Arial"/>
        </w:rPr>
      </w:pPr>
      <w:r w:rsidRPr="00122C86">
        <w:rPr>
          <w:rFonts w:cs="Arial"/>
        </w:rPr>
        <w:t>Low contrast</w:t>
      </w:r>
      <w:r w:rsidR="00AC3740" w:rsidRPr="00122C86">
        <w:rPr>
          <w:rFonts w:cs="Arial"/>
        </w:rPr>
        <w:t xml:space="preserve"> examples</w:t>
      </w:r>
      <w:r w:rsidRPr="00122C86">
        <w:rPr>
          <w:rFonts w:cs="Arial"/>
        </w:rPr>
        <w:t xml:space="preserve">: </w:t>
      </w:r>
      <w:r w:rsidRPr="00122C86">
        <w:rPr>
          <w:rFonts w:cs="Arial"/>
          <w:color w:val="A6A6A6" w:themeColor="background1" w:themeShade="A6"/>
        </w:rPr>
        <w:t>light grey text on white</w:t>
      </w:r>
      <w:r w:rsidRPr="00122C86">
        <w:rPr>
          <w:rFonts w:cs="Arial"/>
        </w:rPr>
        <w:t>,</w:t>
      </w:r>
      <w:r w:rsidR="00D72F11" w:rsidRPr="00122C86">
        <w:rPr>
          <w:rFonts w:cs="Arial"/>
        </w:rPr>
        <w:t xml:space="preserve"> </w:t>
      </w:r>
      <w:r w:rsidR="00D72F11" w:rsidRPr="00122C86">
        <w:rPr>
          <w:rFonts w:cs="Arial"/>
          <w:color w:val="C6D9F1" w:themeColor="text2" w:themeTint="33"/>
          <w:shd w:val="clear" w:color="auto" w:fill="8DB3E2" w:themeFill="text2" w:themeFillTint="66"/>
        </w:rPr>
        <w:t xml:space="preserve"> l</w:t>
      </w:r>
      <w:r w:rsidR="00387957" w:rsidRPr="00122C86">
        <w:rPr>
          <w:rFonts w:cs="Arial"/>
          <w:color w:val="C6D9F1" w:themeColor="text2" w:themeTint="33"/>
          <w:shd w:val="clear" w:color="auto" w:fill="8DB3E2" w:themeFill="text2" w:themeFillTint="66"/>
        </w:rPr>
        <w:t>ight blue</w:t>
      </w:r>
      <w:r w:rsidRPr="00122C86">
        <w:rPr>
          <w:rFonts w:cs="Arial"/>
          <w:color w:val="C6D9F1" w:themeColor="text2" w:themeTint="33"/>
          <w:shd w:val="clear" w:color="auto" w:fill="8DB3E2" w:themeFill="text2" w:themeFillTint="66"/>
        </w:rPr>
        <w:t xml:space="preserve"> text on </w:t>
      </w:r>
      <w:r w:rsidR="000F1D91" w:rsidRPr="00122C86">
        <w:rPr>
          <w:rFonts w:cs="Arial"/>
          <w:color w:val="C6D9F1" w:themeColor="text2" w:themeTint="33"/>
          <w:shd w:val="clear" w:color="auto" w:fill="8DB3E2" w:themeFill="text2" w:themeFillTint="66"/>
        </w:rPr>
        <w:t>medium</w:t>
      </w:r>
      <w:r w:rsidRPr="00122C86">
        <w:rPr>
          <w:rFonts w:cs="Arial"/>
          <w:color w:val="C6D9F1" w:themeColor="text2" w:themeTint="33"/>
          <w:shd w:val="clear" w:color="auto" w:fill="8DB3E2" w:themeFill="text2" w:themeFillTint="66"/>
        </w:rPr>
        <w:t xml:space="preserve"> blue</w:t>
      </w:r>
      <w:r w:rsidR="004C7BC1" w:rsidRPr="00122C86">
        <w:rPr>
          <w:rFonts w:cs="Arial"/>
          <w:color w:val="C6D9F1" w:themeColor="text2" w:themeTint="33"/>
          <w:shd w:val="clear" w:color="auto" w:fill="8DB3E2" w:themeFill="text2" w:themeFillTint="66"/>
        </w:rPr>
        <w:t>.</w:t>
      </w:r>
      <w:r w:rsidRPr="00122C86">
        <w:rPr>
          <w:rFonts w:cs="Arial"/>
          <w:color w:val="C6D9F1" w:themeColor="text2" w:themeTint="33"/>
          <w:shd w:val="clear" w:color="auto" w:fill="8DB3E2" w:themeFill="text2" w:themeFillTint="66"/>
        </w:rPr>
        <w:t xml:space="preserve"> </w:t>
      </w:r>
    </w:p>
    <w:p w14:paraId="5F6E93CD" w14:textId="18CB1DA3" w:rsidR="00445DD3" w:rsidRPr="00122C86" w:rsidRDefault="00445DD3" w:rsidP="00807312">
      <w:pPr>
        <w:pStyle w:val="ListParagraph"/>
        <w:widowControl/>
        <w:numPr>
          <w:ilvl w:val="0"/>
          <w:numId w:val="13"/>
        </w:numPr>
        <w:autoSpaceDE/>
        <w:autoSpaceDN/>
        <w:spacing w:before="100" w:line="25" w:lineRule="atLeast"/>
        <w:rPr>
          <w:rFonts w:cs="Arial"/>
        </w:rPr>
      </w:pPr>
      <w:r w:rsidRPr="00122C86">
        <w:rPr>
          <w:rFonts w:cs="Arial"/>
        </w:rPr>
        <w:t xml:space="preserve">Test your colour combinations using a </w:t>
      </w:r>
      <w:hyperlink r:id="rId37" w:history="1">
        <w:r w:rsidRPr="00122C86">
          <w:rPr>
            <w:rStyle w:val="Hyperlink"/>
            <w:rFonts w:cs="Arial"/>
          </w:rPr>
          <w:t>colo</w:t>
        </w:r>
        <w:r w:rsidR="005003CC" w:rsidRPr="00122C86">
          <w:rPr>
            <w:rStyle w:val="Hyperlink"/>
            <w:rFonts w:cs="Arial"/>
          </w:rPr>
          <w:t>u</w:t>
        </w:r>
        <w:r w:rsidRPr="00122C86">
          <w:rPr>
            <w:rStyle w:val="Hyperlink"/>
            <w:rFonts w:cs="Arial"/>
          </w:rPr>
          <w:t>r contrast checker tool</w:t>
        </w:r>
      </w:hyperlink>
      <w:r w:rsidRPr="00122C86">
        <w:rPr>
          <w:rFonts w:cs="Arial"/>
        </w:rPr>
        <w:t>.</w:t>
      </w:r>
    </w:p>
    <w:p w14:paraId="302905F0" w14:textId="589C3E79" w:rsidR="00445DD3" w:rsidRPr="00122C86" w:rsidRDefault="003F4F42" w:rsidP="00807312">
      <w:pPr>
        <w:pStyle w:val="ListParagraph"/>
        <w:widowControl/>
        <w:numPr>
          <w:ilvl w:val="1"/>
          <w:numId w:val="13"/>
        </w:numPr>
        <w:autoSpaceDE/>
        <w:autoSpaceDN/>
        <w:spacing w:before="100" w:line="25" w:lineRule="atLeast"/>
        <w:rPr>
          <w:rFonts w:cs="Arial"/>
        </w:rPr>
      </w:pPr>
      <w:r w:rsidRPr="00122C86">
        <w:rPr>
          <w:rFonts w:cs="Arial"/>
        </w:rPr>
        <w:t>Meet</w:t>
      </w:r>
      <w:r w:rsidR="00445DD3" w:rsidRPr="00122C86">
        <w:rPr>
          <w:rFonts w:cs="Arial"/>
        </w:rPr>
        <w:t xml:space="preserve"> WCAG AA standards but aim for WCAG AAA</w:t>
      </w:r>
      <w:r w:rsidRPr="00122C86">
        <w:rPr>
          <w:rFonts w:cs="Arial"/>
        </w:rPr>
        <w:t xml:space="preserve"> where possible</w:t>
      </w:r>
      <w:r w:rsidR="00445DD3" w:rsidRPr="00122C86">
        <w:rPr>
          <w:rFonts w:cs="Arial"/>
        </w:rPr>
        <w:t>.</w:t>
      </w:r>
    </w:p>
    <w:p w14:paraId="74BD7084" w14:textId="6A440B96" w:rsidR="00DD7425" w:rsidRDefault="00A7758E" w:rsidP="00807312">
      <w:pPr>
        <w:pStyle w:val="ListParagraph"/>
        <w:widowControl/>
        <w:numPr>
          <w:ilvl w:val="0"/>
          <w:numId w:val="13"/>
        </w:numPr>
        <w:autoSpaceDE/>
        <w:autoSpaceDN/>
        <w:spacing w:before="100" w:line="25" w:lineRule="atLeast"/>
        <w:rPr>
          <w:rFonts w:cs="Arial"/>
        </w:rPr>
      </w:pPr>
      <w:r w:rsidRPr="00122C86">
        <w:rPr>
          <w:rFonts w:cs="Arial"/>
        </w:rPr>
        <w:t xml:space="preserve">Avoid </w:t>
      </w:r>
      <w:r w:rsidR="009B1EEA" w:rsidRPr="00122C86">
        <w:rPr>
          <w:rFonts w:cs="Arial"/>
        </w:rPr>
        <w:t>placing text over images</w:t>
      </w:r>
      <w:r w:rsidR="00511AA5" w:rsidRPr="00122C86">
        <w:rPr>
          <w:rFonts w:cs="Arial"/>
        </w:rPr>
        <w:t>.</w:t>
      </w:r>
      <w:r w:rsidR="00B722FE">
        <w:rPr>
          <w:rFonts w:cs="Arial"/>
        </w:rPr>
        <w:t xml:space="preserve"> </w:t>
      </w:r>
    </w:p>
    <w:p w14:paraId="7AB115C2" w14:textId="2EA32BFA" w:rsidR="009B1EEA" w:rsidRPr="00122C86" w:rsidRDefault="00B722FE" w:rsidP="00DD7425">
      <w:pPr>
        <w:pStyle w:val="ListParagraph"/>
        <w:widowControl/>
        <w:numPr>
          <w:ilvl w:val="1"/>
          <w:numId w:val="13"/>
        </w:numPr>
        <w:autoSpaceDE/>
        <w:autoSpaceDN/>
        <w:spacing w:before="100" w:line="25" w:lineRule="atLeast"/>
        <w:rPr>
          <w:rFonts w:cs="Arial"/>
        </w:rPr>
      </w:pPr>
      <w:r>
        <w:rPr>
          <w:rFonts w:cs="Arial"/>
        </w:rPr>
        <w:t>If necessary,</w:t>
      </w:r>
      <w:r w:rsidR="008435A4">
        <w:rPr>
          <w:rFonts w:cs="Arial"/>
        </w:rPr>
        <w:t xml:space="preserve"> use strong contrast and place text in a plain area of the image.</w:t>
      </w:r>
    </w:p>
    <w:p w14:paraId="5A436842" w14:textId="69797B96" w:rsidR="00A7758E" w:rsidRPr="00122C86" w:rsidRDefault="00DD601F" w:rsidP="00807312">
      <w:pPr>
        <w:pStyle w:val="ListParagraph"/>
        <w:widowControl/>
        <w:numPr>
          <w:ilvl w:val="0"/>
          <w:numId w:val="13"/>
        </w:numPr>
        <w:autoSpaceDE/>
        <w:autoSpaceDN/>
        <w:spacing w:before="100" w:line="25" w:lineRule="atLeast"/>
        <w:rPr>
          <w:rFonts w:cs="Arial"/>
        </w:rPr>
      </w:pPr>
      <w:r w:rsidRPr="00122C86">
        <w:rPr>
          <w:rFonts w:cs="Arial"/>
        </w:rPr>
        <w:t xml:space="preserve">Do not </w:t>
      </w:r>
      <w:r w:rsidR="00A7758E" w:rsidRPr="00122C86">
        <w:rPr>
          <w:rFonts w:cs="Arial"/>
        </w:rPr>
        <w:t>rely on colo</w:t>
      </w:r>
      <w:r w:rsidR="00163735" w:rsidRPr="00122C86">
        <w:rPr>
          <w:rFonts w:cs="Arial"/>
        </w:rPr>
        <w:t>u</w:t>
      </w:r>
      <w:r w:rsidR="00A7758E" w:rsidRPr="00122C86">
        <w:rPr>
          <w:rFonts w:cs="Arial"/>
        </w:rPr>
        <w:t>r alone to convey information.</w:t>
      </w:r>
    </w:p>
    <w:p w14:paraId="7EBBBF85" w14:textId="433CB036" w:rsidR="00A7758E" w:rsidRPr="00122C86" w:rsidRDefault="00A7758E" w:rsidP="00807312">
      <w:pPr>
        <w:pStyle w:val="ListParagraph"/>
        <w:widowControl/>
        <w:numPr>
          <w:ilvl w:val="1"/>
          <w:numId w:val="13"/>
        </w:numPr>
        <w:autoSpaceDE/>
        <w:autoSpaceDN/>
        <w:spacing w:before="100" w:line="25" w:lineRule="atLeast"/>
        <w:rPr>
          <w:rFonts w:cs="Arial"/>
        </w:rPr>
      </w:pPr>
      <w:r w:rsidRPr="00122C86">
        <w:rPr>
          <w:rFonts w:cs="Arial"/>
        </w:rPr>
        <w:t>Use patterns</w:t>
      </w:r>
      <w:r w:rsidR="00BE7F11" w:rsidRPr="00122C86">
        <w:rPr>
          <w:rFonts w:cs="Arial"/>
        </w:rPr>
        <w:t>,</w:t>
      </w:r>
      <w:r w:rsidRPr="00122C86">
        <w:rPr>
          <w:rFonts w:cs="Arial"/>
        </w:rPr>
        <w:t xml:space="preserve"> textures</w:t>
      </w:r>
      <w:r w:rsidR="00BE7F11" w:rsidRPr="00122C86">
        <w:rPr>
          <w:rFonts w:cs="Arial"/>
        </w:rPr>
        <w:t>, or labels</w:t>
      </w:r>
      <w:r w:rsidRPr="00122C86">
        <w:rPr>
          <w:rFonts w:cs="Arial"/>
        </w:rPr>
        <w:t xml:space="preserve"> in addition to colo</w:t>
      </w:r>
      <w:r w:rsidR="005003CC" w:rsidRPr="00122C86">
        <w:rPr>
          <w:rFonts w:cs="Arial"/>
        </w:rPr>
        <w:t>u</w:t>
      </w:r>
      <w:r w:rsidRPr="00122C86">
        <w:rPr>
          <w:rFonts w:cs="Arial"/>
        </w:rPr>
        <w:t>r to distinguish between elements.</w:t>
      </w:r>
    </w:p>
    <w:p w14:paraId="2F666D55" w14:textId="06F10C28" w:rsidR="009228CD" w:rsidRPr="00122C86" w:rsidRDefault="005A3E23" w:rsidP="00807312">
      <w:pPr>
        <w:pStyle w:val="ListParagraph"/>
        <w:widowControl/>
        <w:numPr>
          <w:ilvl w:val="1"/>
          <w:numId w:val="13"/>
        </w:numPr>
        <w:autoSpaceDE/>
        <w:autoSpaceDN/>
        <w:spacing w:before="100" w:line="25" w:lineRule="atLeast"/>
        <w:rPr>
          <w:rFonts w:cs="Arial"/>
        </w:rPr>
      </w:pPr>
      <w:r w:rsidRPr="00122C86">
        <w:rPr>
          <w:rFonts w:cs="Arial"/>
        </w:rPr>
        <w:t>E</w:t>
      </w:r>
      <w:r w:rsidR="009228CD" w:rsidRPr="00122C86">
        <w:rPr>
          <w:rFonts w:cs="Arial"/>
        </w:rPr>
        <w:t>nsure the communication is u</w:t>
      </w:r>
      <w:r w:rsidR="00F07C7D" w:rsidRPr="00122C86">
        <w:rPr>
          <w:rFonts w:cs="Arial"/>
        </w:rPr>
        <w:t>nderstandable if printed</w:t>
      </w:r>
      <w:r w:rsidR="009228CD" w:rsidRPr="00122C86">
        <w:rPr>
          <w:rFonts w:cs="Arial"/>
        </w:rPr>
        <w:t xml:space="preserve"> in </w:t>
      </w:r>
      <w:r w:rsidR="00F07C7D" w:rsidRPr="00122C86">
        <w:rPr>
          <w:rFonts w:cs="Arial"/>
        </w:rPr>
        <w:t>greyscale</w:t>
      </w:r>
      <w:r w:rsidRPr="00122C86">
        <w:rPr>
          <w:rFonts w:cs="Arial"/>
        </w:rPr>
        <w:t>.</w:t>
      </w:r>
    </w:p>
    <w:p w14:paraId="69D144CC" w14:textId="42CDA173" w:rsidR="00A002C9" w:rsidRPr="00122C86" w:rsidRDefault="005A3E23" w:rsidP="00807312">
      <w:pPr>
        <w:pStyle w:val="ListParagraph"/>
        <w:widowControl/>
        <w:numPr>
          <w:ilvl w:val="1"/>
          <w:numId w:val="13"/>
        </w:numPr>
        <w:autoSpaceDE/>
        <w:autoSpaceDN/>
        <w:spacing w:before="100" w:line="25" w:lineRule="atLeast"/>
        <w:rPr>
          <w:rFonts w:cs="Arial"/>
        </w:rPr>
      </w:pPr>
      <w:r w:rsidRPr="00122C86">
        <w:rPr>
          <w:rFonts w:cs="Arial"/>
        </w:rPr>
        <w:t>A</w:t>
      </w:r>
      <w:r w:rsidR="00A002C9" w:rsidRPr="00122C86">
        <w:rPr>
          <w:rFonts w:cs="Arial"/>
        </w:rPr>
        <w:t xml:space="preserve"> colour blindness simulator </w:t>
      </w:r>
      <w:r w:rsidR="004D0984" w:rsidRPr="00122C86">
        <w:rPr>
          <w:rFonts w:cs="Arial"/>
        </w:rPr>
        <w:t xml:space="preserve">can help </w:t>
      </w:r>
      <w:r w:rsidR="00C517E4" w:rsidRPr="00122C86">
        <w:rPr>
          <w:rFonts w:cs="Arial"/>
        </w:rPr>
        <w:t xml:space="preserve">test </w:t>
      </w:r>
      <w:r w:rsidR="00CE3AC6" w:rsidRPr="00122C86">
        <w:rPr>
          <w:rFonts w:cs="Arial"/>
        </w:rPr>
        <w:t>this</w:t>
      </w:r>
      <w:r w:rsidR="008A0F8F" w:rsidRPr="00122C86">
        <w:rPr>
          <w:rFonts w:cs="Arial"/>
        </w:rPr>
        <w:t>.</w:t>
      </w:r>
    </w:p>
    <w:p w14:paraId="64A04DDF" w14:textId="77777777" w:rsidR="003F5713" w:rsidRPr="00122C86" w:rsidRDefault="003F5713" w:rsidP="00504C1C">
      <w:pPr>
        <w:pStyle w:val="Heading4"/>
      </w:pPr>
      <w:r w:rsidRPr="00122C86">
        <w:t>Resources</w:t>
      </w:r>
    </w:p>
    <w:p w14:paraId="286845F9" w14:textId="0254772F" w:rsidR="009E417C" w:rsidRPr="00122C86" w:rsidRDefault="009E417C" w:rsidP="0099507D">
      <w:pPr>
        <w:spacing w:before="60" w:line="240" w:lineRule="auto"/>
        <w:rPr>
          <w:rFonts w:cs="Arial"/>
        </w:rPr>
      </w:pPr>
      <w:r w:rsidRPr="00122C86">
        <w:rPr>
          <w:rFonts w:cs="Arial"/>
        </w:rPr>
        <w:t>“</w:t>
      </w:r>
      <w:hyperlink r:id="rId38" w:history="1">
        <w:r w:rsidRPr="00122C86">
          <w:rPr>
            <w:rStyle w:val="Hyperlink"/>
            <w:rFonts w:cs="Arial"/>
          </w:rPr>
          <w:t>Add a border to some text in Word</w:t>
        </w:r>
      </w:hyperlink>
      <w:r w:rsidRPr="00122C86">
        <w:rPr>
          <w:rFonts w:cs="Arial"/>
        </w:rPr>
        <w:t>”, Microsoft Support.</w:t>
      </w:r>
    </w:p>
    <w:p w14:paraId="2E2DDFBA" w14:textId="2FE49C96" w:rsidR="00082BA9" w:rsidRPr="00122C86" w:rsidRDefault="00082BA9" w:rsidP="0099507D">
      <w:pPr>
        <w:spacing w:before="60" w:line="240" w:lineRule="auto"/>
        <w:rPr>
          <w:rFonts w:cs="Arial"/>
        </w:rPr>
      </w:pPr>
      <w:r w:rsidRPr="00122C86">
        <w:rPr>
          <w:rFonts w:cs="Arial"/>
        </w:rPr>
        <w:t>“</w:t>
      </w:r>
      <w:hyperlink r:id="rId39" w:history="1">
        <w:r w:rsidRPr="00122C86">
          <w:rPr>
            <w:rStyle w:val="Hyperlink"/>
            <w:rFonts w:cs="Arial"/>
          </w:rPr>
          <w:t>Change spacing between paragraphs</w:t>
        </w:r>
      </w:hyperlink>
      <w:r w:rsidRPr="00122C86">
        <w:rPr>
          <w:rFonts w:cs="Arial"/>
        </w:rPr>
        <w:t>”, Microsoft Support.</w:t>
      </w:r>
    </w:p>
    <w:p w14:paraId="74D84544" w14:textId="56363191" w:rsidR="003F5713" w:rsidRPr="00122C86" w:rsidRDefault="006272D1" w:rsidP="0099507D">
      <w:pPr>
        <w:spacing w:before="60" w:line="240" w:lineRule="auto"/>
        <w:rPr>
          <w:rFonts w:cs="Arial"/>
        </w:rPr>
      </w:pPr>
      <w:r w:rsidRPr="00122C86">
        <w:rPr>
          <w:rFonts w:cs="Arial"/>
        </w:rPr>
        <w:t>“</w:t>
      </w:r>
      <w:hyperlink r:id="rId40" w:history="1">
        <w:r w:rsidRPr="00122C86">
          <w:rPr>
            <w:rStyle w:val="Hyperlink"/>
            <w:rFonts w:cs="Arial"/>
          </w:rPr>
          <w:t>Contrast Checker</w:t>
        </w:r>
      </w:hyperlink>
      <w:r w:rsidRPr="00122C86">
        <w:rPr>
          <w:rFonts w:cs="Arial"/>
        </w:rPr>
        <w:t>”</w:t>
      </w:r>
      <w:r w:rsidR="001C73CA" w:rsidRPr="00122C86">
        <w:rPr>
          <w:rFonts w:cs="Arial"/>
        </w:rPr>
        <w:t>,</w:t>
      </w:r>
      <w:r w:rsidRPr="00122C86">
        <w:rPr>
          <w:rFonts w:cs="Arial"/>
        </w:rPr>
        <w:t xml:space="preserve"> WebAIM.</w:t>
      </w:r>
    </w:p>
    <w:p w14:paraId="2FC0CAB4" w14:textId="6BDC612F" w:rsidR="00F07C77" w:rsidRPr="00122C86" w:rsidRDefault="00F07C77" w:rsidP="007446DF">
      <w:pPr>
        <w:pStyle w:val="Heading3"/>
        <w:rPr>
          <w:rFonts w:cs="Arial"/>
        </w:rPr>
      </w:pPr>
      <w:bookmarkStart w:id="40" w:name="_3.3_Writing_Descriptive"/>
      <w:bookmarkStart w:id="41" w:name="_Toc233028849"/>
      <w:bookmarkEnd w:id="40"/>
      <w:r w:rsidRPr="00122C86">
        <w:rPr>
          <w:rFonts w:cs="Arial"/>
        </w:rPr>
        <w:lastRenderedPageBreak/>
        <w:t>3.3 Writing Descriptive Links</w:t>
      </w:r>
      <w:bookmarkEnd w:id="41"/>
    </w:p>
    <w:p w14:paraId="1B0A8123" w14:textId="29242024" w:rsidR="00A33354" w:rsidRPr="00122C86" w:rsidRDefault="00111FD7" w:rsidP="00510998">
      <w:pPr>
        <w:rPr>
          <w:rFonts w:cs="Arial"/>
        </w:rPr>
      </w:pPr>
      <w:r w:rsidRPr="00122C86">
        <w:rPr>
          <w:rFonts w:cs="Arial"/>
        </w:rPr>
        <w:t xml:space="preserve">Links connect readers to websites, documents, email addresses, or actions within a document. </w:t>
      </w:r>
      <w:r w:rsidR="002674C5" w:rsidRPr="00122C86">
        <w:rPr>
          <w:rFonts w:cs="Arial"/>
        </w:rPr>
        <w:t>C</w:t>
      </w:r>
      <w:r w:rsidR="009352B0" w:rsidRPr="00122C86">
        <w:rPr>
          <w:rFonts w:cs="Arial"/>
        </w:rPr>
        <w:t>lear, descriptive link</w:t>
      </w:r>
      <w:r w:rsidR="00CB7915" w:rsidRPr="00122C86">
        <w:rPr>
          <w:rFonts w:cs="Arial"/>
        </w:rPr>
        <w:t xml:space="preserve"> text</w:t>
      </w:r>
      <w:r w:rsidR="009352B0" w:rsidRPr="00122C86">
        <w:rPr>
          <w:rFonts w:cs="Arial"/>
        </w:rPr>
        <w:t xml:space="preserve"> improves accessibility</w:t>
      </w:r>
      <w:r w:rsidR="0005394C" w:rsidRPr="00122C86">
        <w:rPr>
          <w:rFonts w:cs="Arial"/>
        </w:rPr>
        <w:t xml:space="preserve"> by </w:t>
      </w:r>
      <w:r w:rsidR="00E85761" w:rsidRPr="00122C86">
        <w:rPr>
          <w:rFonts w:cs="Arial"/>
        </w:rPr>
        <w:t xml:space="preserve">showing </w:t>
      </w:r>
      <w:r w:rsidR="0005394C" w:rsidRPr="00122C86">
        <w:rPr>
          <w:rFonts w:cs="Arial"/>
        </w:rPr>
        <w:t xml:space="preserve">where a link </w:t>
      </w:r>
      <w:r w:rsidR="00F923EF" w:rsidRPr="00122C86">
        <w:rPr>
          <w:rFonts w:cs="Arial"/>
        </w:rPr>
        <w:t xml:space="preserve">leads or what it </w:t>
      </w:r>
      <w:r w:rsidR="0005394C" w:rsidRPr="00122C86">
        <w:rPr>
          <w:rFonts w:cs="Arial"/>
        </w:rPr>
        <w:t xml:space="preserve">will </w:t>
      </w:r>
      <w:r w:rsidR="00F923EF" w:rsidRPr="00122C86">
        <w:rPr>
          <w:rFonts w:cs="Arial"/>
        </w:rPr>
        <w:t>do</w:t>
      </w:r>
      <w:r w:rsidR="009352B0" w:rsidRPr="00122C86">
        <w:rPr>
          <w:rFonts w:cs="Arial"/>
        </w:rPr>
        <w:t>, support</w:t>
      </w:r>
      <w:r w:rsidR="00B27252" w:rsidRPr="00122C86">
        <w:rPr>
          <w:rFonts w:cs="Arial"/>
        </w:rPr>
        <w:t>ing</w:t>
      </w:r>
      <w:r w:rsidR="009352B0" w:rsidRPr="00122C86">
        <w:rPr>
          <w:rFonts w:cs="Arial"/>
        </w:rPr>
        <w:t xml:space="preserve"> </w:t>
      </w:r>
      <w:r w:rsidR="00F52744" w:rsidRPr="00122C86">
        <w:rPr>
          <w:rFonts w:cs="Arial"/>
        </w:rPr>
        <w:t xml:space="preserve">screen reader </w:t>
      </w:r>
      <w:r w:rsidR="009352B0" w:rsidRPr="00122C86">
        <w:rPr>
          <w:rFonts w:cs="Arial"/>
        </w:rPr>
        <w:t>navigation, and mak</w:t>
      </w:r>
      <w:r w:rsidR="003A730D" w:rsidRPr="00122C86">
        <w:rPr>
          <w:rFonts w:cs="Arial"/>
        </w:rPr>
        <w:t>ing</w:t>
      </w:r>
      <w:r w:rsidR="009352B0" w:rsidRPr="00122C86">
        <w:rPr>
          <w:rFonts w:cs="Arial"/>
        </w:rPr>
        <w:t xml:space="preserve"> content </w:t>
      </w:r>
      <w:r w:rsidR="00F52744" w:rsidRPr="00122C86">
        <w:rPr>
          <w:rFonts w:cs="Arial"/>
        </w:rPr>
        <w:t>eas</w:t>
      </w:r>
      <w:r w:rsidR="001F0691" w:rsidRPr="00122C86">
        <w:rPr>
          <w:rFonts w:cs="Arial"/>
        </w:rPr>
        <w:t xml:space="preserve">ier for </w:t>
      </w:r>
      <w:r w:rsidR="0011224F" w:rsidRPr="00122C86">
        <w:rPr>
          <w:rFonts w:cs="Arial"/>
        </w:rPr>
        <w:t>a wide range of people</w:t>
      </w:r>
      <w:r w:rsidR="00F52744" w:rsidRPr="00122C86">
        <w:rPr>
          <w:rFonts w:cs="Arial"/>
        </w:rPr>
        <w:t xml:space="preserve"> to </w:t>
      </w:r>
      <w:r w:rsidR="00BC3495" w:rsidRPr="00122C86">
        <w:rPr>
          <w:rFonts w:cs="Arial"/>
        </w:rPr>
        <w:t>understand</w:t>
      </w:r>
      <w:r w:rsidR="009352B0" w:rsidRPr="00122C86">
        <w:rPr>
          <w:rFonts w:cs="Arial"/>
        </w:rPr>
        <w:t>.</w:t>
      </w:r>
    </w:p>
    <w:p w14:paraId="7D08E6DD" w14:textId="77777777" w:rsidR="00AF186D" w:rsidRPr="00122C86" w:rsidRDefault="00AF186D" w:rsidP="00504C1C">
      <w:pPr>
        <w:pStyle w:val="Heading4"/>
      </w:pPr>
      <w:r w:rsidRPr="00122C86">
        <w:t>Best Practices</w:t>
      </w:r>
    </w:p>
    <w:p w14:paraId="6B8168D0" w14:textId="77777777" w:rsidR="00CC6B4C" w:rsidRPr="00122C86" w:rsidRDefault="00950DCF" w:rsidP="007F413D">
      <w:pPr>
        <w:pStyle w:val="ListParagraph"/>
        <w:numPr>
          <w:ilvl w:val="0"/>
          <w:numId w:val="13"/>
        </w:numPr>
        <w:spacing w:before="80" w:line="276" w:lineRule="auto"/>
        <w:rPr>
          <w:rFonts w:cs="Arial"/>
        </w:rPr>
      </w:pPr>
      <w:r w:rsidRPr="00122C86">
        <w:rPr>
          <w:rFonts w:cs="Arial"/>
          <w:szCs w:val="24"/>
        </w:rPr>
        <w:t>Describe the destination or action</w:t>
      </w:r>
      <w:r w:rsidR="00CC6B4C" w:rsidRPr="00122C86">
        <w:rPr>
          <w:rFonts w:cs="Arial"/>
          <w:szCs w:val="24"/>
        </w:rPr>
        <w:t xml:space="preserve">. </w:t>
      </w:r>
    </w:p>
    <w:p w14:paraId="1B71889F" w14:textId="58BE5C4C" w:rsidR="002D7B3B" w:rsidRPr="00122C86" w:rsidRDefault="008C2E7F" w:rsidP="007F413D">
      <w:pPr>
        <w:pStyle w:val="ListParagraph"/>
        <w:numPr>
          <w:ilvl w:val="1"/>
          <w:numId w:val="13"/>
        </w:numPr>
        <w:spacing w:before="80" w:line="276" w:lineRule="auto"/>
        <w:rPr>
          <w:rFonts w:cs="Arial"/>
        </w:rPr>
      </w:pPr>
      <w:r w:rsidRPr="00122C86">
        <w:rPr>
          <w:rFonts w:cs="Arial"/>
          <w:szCs w:val="24"/>
        </w:rPr>
        <w:t xml:space="preserve">Use link text that </w:t>
      </w:r>
      <w:r w:rsidR="00A7632E" w:rsidRPr="00122C86">
        <w:rPr>
          <w:rFonts w:cs="Arial"/>
          <w:szCs w:val="24"/>
        </w:rPr>
        <w:t>tells readers</w:t>
      </w:r>
      <w:r w:rsidRPr="00122C86">
        <w:rPr>
          <w:rFonts w:cs="Arial"/>
          <w:szCs w:val="24"/>
        </w:rPr>
        <w:t xml:space="preserve"> </w:t>
      </w:r>
      <w:r w:rsidR="00F01FB3" w:rsidRPr="00122C86">
        <w:rPr>
          <w:rFonts w:cs="Arial"/>
          <w:szCs w:val="24"/>
        </w:rPr>
        <w:t xml:space="preserve">where </w:t>
      </w:r>
      <w:r w:rsidRPr="00122C86">
        <w:rPr>
          <w:rFonts w:cs="Arial"/>
          <w:szCs w:val="24"/>
        </w:rPr>
        <w:t xml:space="preserve">the </w:t>
      </w:r>
      <w:r w:rsidR="00F01FB3" w:rsidRPr="00122C86">
        <w:rPr>
          <w:rFonts w:cs="Arial"/>
          <w:szCs w:val="24"/>
        </w:rPr>
        <w:t xml:space="preserve">link </w:t>
      </w:r>
      <w:r w:rsidR="004D1BAB" w:rsidRPr="00122C86">
        <w:rPr>
          <w:rFonts w:cs="Arial"/>
          <w:szCs w:val="24"/>
        </w:rPr>
        <w:t>leads</w:t>
      </w:r>
      <w:r w:rsidRPr="00122C86">
        <w:rPr>
          <w:rFonts w:cs="Arial"/>
          <w:szCs w:val="24"/>
        </w:rPr>
        <w:t xml:space="preserve"> or </w:t>
      </w:r>
      <w:r w:rsidR="00F01FB3" w:rsidRPr="00122C86">
        <w:rPr>
          <w:rFonts w:cs="Arial"/>
          <w:szCs w:val="24"/>
        </w:rPr>
        <w:t xml:space="preserve">what </w:t>
      </w:r>
      <w:r w:rsidRPr="00122C86">
        <w:rPr>
          <w:rFonts w:cs="Arial"/>
          <w:szCs w:val="24"/>
        </w:rPr>
        <w:t>action</w:t>
      </w:r>
      <w:r w:rsidR="00F01FB3" w:rsidRPr="00122C86">
        <w:rPr>
          <w:rFonts w:cs="Arial"/>
          <w:szCs w:val="24"/>
        </w:rPr>
        <w:t xml:space="preserve"> it will take</w:t>
      </w:r>
      <w:r w:rsidRPr="00122C86">
        <w:rPr>
          <w:rFonts w:cs="Arial"/>
          <w:szCs w:val="24"/>
        </w:rPr>
        <w:t>.</w:t>
      </w:r>
    </w:p>
    <w:p w14:paraId="4ACFA68B" w14:textId="3FC153A6" w:rsidR="004C7BC1" w:rsidRPr="00122C86" w:rsidRDefault="00BC35C4" w:rsidP="007F413D">
      <w:pPr>
        <w:pStyle w:val="ListParagraph"/>
        <w:numPr>
          <w:ilvl w:val="0"/>
          <w:numId w:val="10"/>
        </w:numPr>
        <w:spacing w:before="80" w:line="276" w:lineRule="auto"/>
        <w:rPr>
          <w:rFonts w:cs="Arial"/>
        </w:rPr>
      </w:pPr>
      <w:r w:rsidRPr="00122C86">
        <w:rPr>
          <w:rFonts w:cs="Arial"/>
        </w:rPr>
        <w:t>Accessib</w:t>
      </w:r>
      <w:r w:rsidR="004C7BC1" w:rsidRPr="00122C86">
        <w:rPr>
          <w:rFonts w:cs="Arial"/>
        </w:rPr>
        <w:t xml:space="preserve">le: </w:t>
      </w:r>
      <w:r w:rsidR="0016580D" w:rsidRPr="00122C86">
        <w:rPr>
          <w:rFonts w:cs="Arial"/>
        </w:rPr>
        <w:t>“</w:t>
      </w:r>
      <w:hyperlink r:id="rId41" w:history="1">
        <w:r w:rsidR="000830FD" w:rsidRPr="00122C86">
          <w:rPr>
            <w:rStyle w:val="Hyperlink"/>
            <w:rFonts w:cs="Arial"/>
          </w:rPr>
          <w:t>Explore accessibility resources for instructors</w:t>
        </w:r>
      </w:hyperlink>
      <w:r w:rsidR="0016580D" w:rsidRPr="00122C86">
        <w:rPr>
          <w:rFonts w:cs="Arial"/>
        </w:rPr>
        <w:t>.”</w:t>
      </w:r>
    </w:p>
    <w:p w14:paraId="12548223" w14:textId="1C10E920" w:rsidR="00F24018" w:rsidRPr="00122C86" w:rsidRDefault="00374951" w:rsidP="007F413D">
      <w:pPr>
        <w:pStyle w:val="ListParagraph"/>
        <w:numPr>
          <w:ilvl w:val="0"/>
          <w:numId w:val="10"/>
        </w:numPr>
        <w:spacing w:before="80" w:line="276" w:lineRule="auto"/>
        <w:rPr>
          <w:rFonts w:cs="Arial"/>
        </w:rPr>
      </w:pPr>
      <w:r w:rsidRPr="00122C86">
        <w:rPr>
          <w:rFonts w:cs="Arial"/>
        </w:rPr>
        <w:t xml:space="preserve">Less accessible: </w:t>
      </w:r>
      <w:r w:rsidR="00F24018" w:rsidRPr="00122C86">
        <w:rPr>
          <w:rFonts w:cs="Arial"/>
        </w:rPr>
        <w:t>“</w:t>
      </w:r>
      <w:hyperlink r:id="rId42" w:history="1">
        <w:r w:rsidR="00F24018" w:rsidRPr="00122C86">
          <w:rPr>
            <w:rStyle w:val="Hyperlink"/>
            <w:rFonts w:cs="Arial"/>
          </w:rPr>
          <w:t>Click here</w:t>
        </w:r>
      </w:hyperlink>
      <w:r w:rsidR="00C12001" w:rsidRPr="00122C86">
        <w:rPr>
          <w:rFonts w:cs="Arial"/>
        </w:rPr>
        <w:t>.</w:t>
      </w:r>
      <w:r w:rsidR="00F24018" w:rsidRPr="00122C86">
        <w:rPr>
          <w:rFonts w:cs="Arial"/>
        </w:rPr>
        <w:t>”</w:t>
      </w:r>
    </w:p>
    <w:p w14:paraId="662184A6" w14:textId="7CD594FB" w:rsidR="00C12001" w:rsidRPr="00122C86" w:rsidRDefault="00C12001" w:rsidP="007F413D">
      <w:pPr>
        <w:pStyle w:val="ListParagraph"/>
        <w:numPr>
          <w:ilvl w:val="0"/>
          <w:numId w:val="13"/>
        </w:numPr>
        <w:spacing w:before="80" w:line="276" w:lineRule="auto"/>
        <w:rPr>
          <w:rFonts w:cs="Arial"/>
        </w:rPr>
      </w:pPr>
      <w:r w:rsidRPr="00122C86">
        <w:rPr>
          <w:rFonts w:cs="Arial"/>
        </w:rPr>
        <w:t>Make link text meaningful on its own.</w:t>
      </w:r>
    </w:p>
    <w:p w14:paraId="0453253A" w14:textId="4C553407" w:rsidR="00E325F7" w:rsidRPr="00122C86" w:rsidRDefault="009B3815" w:rsidP="007F413D">
      <w:pPr>
        <w:pStyle w:val="ListParagraph"/>
        <w:numPr>
          <w:ilvl w:val="1"/>
          <w:numId w:val="13"/>
        </w:numPr>
        <w:spacing w:before="80" w:line="276" w:lineRule="auto"/>
        <w:rPr>
          <w:rFonts w:cs="Arial"/>
        </w:rPr>
      </w:pPr>
      <w:r w:rsidRPr="00122C86">
        <w:rPr>
          <w:rFonts w:cs="Arial"/>
          <w:szCs w:val="24"/>
        </w:rPr>
        <w:t>Link text should make sense even w</w:t>
      </w:r>
      <w:r w:rsidR="00E42F34" w:rsidRPr="00122C86">
        <w:rPr>
          <w:rFonts w:cs="Arial"/>
          <w:szCs w:val="24"/>
        </w:rPr>
        <w:t>hen</w:t>
      </w:r>
      <w:r w:rsidRPr="00122C86">
        <w:rPr>
          <w:rFonts w:cs="Arial"/>
          <w:szCs w:val="24"/>
        </w:rPr>
        <w:t xml:space="preserve"> it is read without the surrounding sentence. </w:t>
      </w:r>
    </w:p>
    <w:p w14:paraId="26730007" w14:textId="5A3344A9" w:rsidR="00A95866" w:rsidRPr="00122C86" w:rsidRDefault="00E325F7" w:rsidP="007F413D">
      <w:pPr>
        <w:pStyle w:val="ListParagraph"/>
        <w:numPr>
          <w:ilvl w:val="1"/>
          <w:numId w:val="13"/>
        </w:numPr>
        <w:spacing w:before="80" w:line="276" w:lineRule="auto"/>
        <w:rPr>
          <w:rFonts w:cs="Arial"/>
        </w:rPr>
      </w:pPr>
      <w:r w:rsidRPr="00122C86">
        <w:rPr>
          <w:rFonts w:cs="Arial"/>
          <w:szCs w:val="24"/>
        </w:rPr>
        <w:t>S</w:t>
      </w:r>
      <w:r w:rsidR="0052041C" w:rsidRPr="00122C86">
        <w:rPr>
          <w:rFonts w:cs="Arial"/>
        </w:rPr>
        <w:t>creen reader</w:t>
      </w:r>
      <w:r w:rsidR="00872BDD" w:rsidRPr="00122C86">
        <w:rPr>
          <w:rFonts w:cs="Arial"/>
        </w:rPr>
        <w:t xml:space="preserve"> users</w:t>
      </w:r>
      <w:r w:rsidR="0052041C" w:rsidRPr="00122C86">
        <w:rPr>
          <w:rFonts w:cs="Arial"/>
        </w:rPr>
        <w:t xml:space="preserve"> </w:t>
      </w:r>
      <w:r w:rsidR="007548C9" w:rsidRPr="00122C86">
        <w:rPr>
          <w:rFonts w:cs="Arial"/>
        </w:rPr>
        <w:t>may</w:t>
      </w:r>
      <w:r w:rsidR="00605DA8" w:rsidRPr="00122C86">
        <w:rPr>
          <w:rFonts w:cs="Arial"/>
        </w:rPr>
        <w:t xml:space="preserve"> navigate </w:t>
      </w:r>
      <w:r w:rsidR="00E04D2C" w:rsidRPr="00122C86">
        <w:rPr>
          <w:rFonts w:cs="Arial"/>
        </w:rPr>
        <w:t xml:space="preserve">from link to link, </w:t>
      </w:r>
      <w:r w:rsidRPr="00122C86">
        <w:rPr>
          <w:rFonts w:cs="Arial"/>
        </w:rPr>
        <w:t xml:space="preserve">or </w:t>
      </w:r>
      <w:r w:rsidR="003D0E93" w:rsidRPr="00122C86">
        <w:rPr>
          <w:rFonts w:cs="Arial"/>
        </w:rPr>
        <w:t>review links as a list</w:t>
      </w:r>
      <w:r w:rsidR="00E04D2C" w:rsidRPr="00122C86">
        <w:rPr>
          <w:rFonts w:cs="Arial"/>
        </w:rPr>
        <w:t>.</w:t>
      </w:r>
    </w:p>
    <w:p w14:paraId="740622F6" w14:textId="034A21F2" w:rsidR="009C1F5C" w:rsidRPr="00122C86" w:rsidRDefault="009C1F5C" w:rsidP="007F413D">
      <w:pPr>
        <w:pStyle w:val="ListParagraph"/>
        <w:numPr>
          <w:ilvl w:val="1"/>
          <w:numId w:val="13"/>
        </w:numPr>
        <w:spacing w:before="80" w:line="276" w:lineRule="auto"/>
        <w:rPr>
          <w:rFonts w:cs="Arial"/>
          <w:szCs w:val="24"/>
        </w:rPr>
      </w:pPr>
      <w:r w:rsidRPr="00122C86">
        <w:rPr>
          <w:rFonts w:cs="Arial"/>
        </w:rPr>
        <w:t>Accessible</w:t>
      </w:r>
      <w:r w:rsidRPr="00122C86">
        <w:rPr>
          <w:rFonts w:cs="Arial"/>
          <w:szCs w:val="24"/>
        </w:rPr>
        <w:t xml:space="preserve">: </w:t>
      </w:r>
      <w:r w:rsidR="003A450C" w:rsidRPr="00122C86">
        <w:rPr>
          <w:rFonts w:eastAsia="Times New Roman" w:cs="Arial"/>
          <w:szCs w:val="24"/>
        </w:rPr>
        <w:t>“</w:t>
      </w:r>
      <w:hyperlink r:id="rId43" w:history="1">
        <w:r w:rsidR="007D167E" w:rsidRPr="00122C86">
          <w:rPr>
            <w:rStyle w:val="Hyperlink"/>
            <w:rFonts w:eastAsia="Times New Roman" w:cs="Arial"/>
            <w:szCs w:val="24"/>
          </w:rPr>
          <w:t>Microsoft a</w:t>
        </w:r>
        <w:r w:rsidR="003A450C" w:rsidRPr="00122C86">
          <w:rPr>
            <w:rStyle w:val="Hyperlink"/>
            <w:rFonts w:eastAsia="Times New Roman" w:cs="Arial"/>
            <w:szCs w:val="24"/>
          </w:rPr>
          <w:t xml:space="preserve">ccessibility </w:t>
        </w:r>
        <w:r w:rsidR="00771523" w:rsidRPr="00122C86">
          <w:rPr>
            <w:rStyle w:val="Hyperlink"/>
            <w:rFonts w:eastAsia="Times New Roman" w:cs="Arial"/>
            <w:szCs w:val="24"/>
          </w:rPr>
          <w:t>s</w:t>
        </w:r>
        <w:r w:rsidR="003A450C" w:rsidRPr="00122C86">
          <w:rPr>
            <w:rStyle w:val="Hyperlink"/>
            <w:rFonts w:eastAsia="Times New Roman" w:cs="Arial"/>
            <w:szCs w:val="24"/>
          </w:rPr>
          <w:t xml:space="preserve">killing and </w:t>
        </w:r>
        <w:r w:rsidR="00771523" w:rsidRPr="00122C86">
          <w:rPr>
            <w:rStyle w:val="Hyperlink"/>
            <w:rFonts w:eastAsia="Times New Roman" w:cs="Arial"/>
            <w:szCs w:val="24"/>
          </w:rPr>
          <w:t>r</w:t>
        </w:r>
        <w:r w:rsidR="003A450C" w:rsidRPr="00122C86">
          <w:rPr>
            <w:rStyle w:val="Hyperlink"/>
            <w:rFonts w:eastAsia="Times New Roman" w:cs="Arial"/>
            <w:szCs w:val="24"/>
          </w:rPr>
          <w:t>esources</w:t>
        </w:r>
      </w:hyperlink>
      <w:r w:rsidR="003A450C" w:rsidRPr="00122C86">
        <w:rPr>
          <w:rFonts w:cs="Arial"/>
          <w:szCs w:val="24"/>
        </w:rPr>
        <w:t>.</w:t>
      </w:r>
      <w:r w:rsidR="003A450C" w:rsidRPr="00122C86">
        <w:rPr>
          <w:rFonts w:eastAsia="Times New Roman" w:cs="Arial"/>
          <w:szCs w:val="24"/>
        </w:rPr>
        <w:t>”</w:t>
      </w:r>
    </w:p>
    <w:p w14:paraId="53BBC95B" w14:textId="5E855777" w:rsidR="00B10F91" w:rsidRPr="00122C86" w:rsidRDefault="009C1F5C" w:rsidP="007F413D">
      <w:pPr>
        <w:pStyle w:val="ListParagraph"/>
        <w:numPr>
          <w:ilvl w:val="1"/>
          <w:numId w:val="13"/>
        </w:numPr>
        <w:spacing w:before="80" w:line="276" w:lineRule="auto"/>
        <w:rPr>
          <w:rFonts w:cs="Arial"/>
        </w:rPr>
      </w:pPr>
      <w:r w:rsidRPr="00122C86">
        <w:rPr>
          <w:rFonts w:cs="Arial"/>
        </w:rPr>
        <w:t>Less accessible: “</w:t>
      </w:r>
      <w:hyperlink r:id="rId44" w:history="1">
        <w:r w:rsidR="004D2945" w:rsidRPr="00122C86">
          <w:rPr>
            <w:rStyle w:val="Hyperlink"/>
            <w:rFonts w:cs="Arial"/>
          </w:rPr>
          <w:t>resources</w:t>
        </w:r>
      </w:hyperlink>
      <w:r w:rsidRPr="00122C86">
        <w:rPr>
          <w:rFonts w:cs="Arial"/>
        </w:rPr>
        <w:t>.”</w:t>
      </w:r>
    </w:p>
    <w:p w14:paraId="4CACF058" w14:textId="596B4251" w:rsidR="001F0CD3" w:rsidRPr="00122C86" w:rsidRDefault="00234546" w:rsidP="007F413D">
      <w:pPr>
        <w:pStyle w:val="ListParagraph"/>
        <w:numPr>
          <w:ilvl w:val="0"/>
          <w:numId w:val="13"/>
        </w:numPr>
        <w:spacing w:before="80" w:line="276" w:lineRule="auto"/>
        <w:rPr>
          <w:rFonts w:cs="Arial"/>
        </w:rPr>
      </w:pPr>
      <w:r w:rsidRPr="00122C86">
        <w:rPr>
          <w:rFonts w:cs="Arial"/>
        </w:rPr>
        <w:t xml:space="preserve">Use </w:t>
      </w:r>
      <w:r w:rsidR="005C18BA" w:rsidRPr="00122C86">
        <w:rPr>
          <w:rFonts w:cs="Arial"/>
        </w:rPr>
        <w:t>specific</w:t>
      </w:r>
      <w:r w:rsidRPr="00122C86">
        <w:rPr>
          <w:rFonts w:cs="Arial"/>
        </w:rPr>
        <w:t xml:space="preserve"> link text for </w:t>
      </w:r>
      <w:r w:rsidR="005C18BA" w:rsidRPr="00122C86">
        <w:rPr>
          <w:rFonts w:cs="Arial"/>
        </w:rPr>
        <w:t xml:space="preserve">each </w:t>
      </w:r>
      <w:r w:rsidRPr="00122C86">
        <w:rPr>
          <w:rFonts w:cs="Arial"/>
        </w:rPr>
        <w:t>destination.</w:t>
      </w:r>
    </w:p>
    <w:p w14:paraId="590E62BB" w14:textId="029AEAE2" w:rsidR="002B7C30" w:rsidRPr="00122C86" w:rsidRDefault="002B7C30" w:rsidP="007F413D">
      <w:pPr>
        <w:pStyle w:val="ListParagraph"/>
        <w:numPr>
          <w:ilvl w:val="1"/>
          <w:numId w:val="13"/>
        </w:numPr>
        <w:spacing w:before="80" w:line="276" w:lineRule="auto"/>
        <w:rPr>
          <w:rFonts w:cs="Arial"/>
        </w:rPr>
      </w:pPr>
      <w:r w:rsidRPr="00122C86">
        <w:rPr>
          <w:rFonts w:cs="Arial"/>
        </w:rPr>
        <w:t xml:space="preserve">Accessible: </w:t>
      </w:r>
      <w:r w:rsidR="00B360AF" w:rsidRPr="00122C86">
        <w:rPr>
          <w:rFonts w:cs="Arial"/>
        </w:rPr>
        <w:t>“</w:t>
      </w:r>
      <w:hyperlink r:id="rId45" w:history="1">
        <w:r w:rsidR="001E0727" w:rsidRPr="00122C86">
          <w:rPr>
            <w:rStyle w:val="Hyperlink"/>
            <w:rFonts w:cs="Arial"/>
          </w:rPr>
          <w:t>McMaster</w:t>
        </w:r>
        <w:r w:rsidR="00B360AF" w:rsidRPr="00122C86">
          <w:rPr>
            <w:rStyle w:val="Hyperlink"/>
            <w:rFonts w:cs="Arial"/>
          </w:rPr>
          <w:t xml:space="preserve"> University Accessibility Resources</w:t>
        </w:r>
      </w:hyperlink>
      <w:r w:rsidR="00B360AF" w:rsidRPr="00122C86">
        <w:rPr>
          <w:rFonts w:cs="Arial"/>
        </w:rPr>
        <w:t>”, “</w:t>
      </w:r>
      <w:hyperlink r:id="rId46" w:history="1">
        <w:r w:rsidR="009D3D56" w:rsidRPr="00122C86">
          <w:rPr>
            <w:rStyle w:val="Hyperlink"/>
            <w:rFonts w:cs="Arial"/>
          </w:rPr>
          <w:t>Toronto Metropolitan University Accessibility Resources</w:t>
        </w:r>
      </w:hyperlink>
      <w:r w:rsidR="009D3D56" w:rsidRPr="00122C86">
        <w:rPr>
          <w:rFonts w:cs="Arial"/>
        </w:rPr>
        <w:t>.</w:t>
      </w:r>
      <w:r w:rsidRPr="00122C86">
        <w:rPr>
          <w:rFonts w:cs="Arial"/>
        </w:rPr>
        <w:t>”</w:t>
      </w:r>
    </w:p>
    <w:p w14:paraId="650FC66A" w14:textId="5A888E08" w:rsidR="00651C4E" w:rsidRPr="00122C86" w:rsidRDefault="002B7C30" w:rsidP="007F413D">
      <w:pPr>
        <w:pStyle w:val="ListParagraph"/>
        <w:numPr>
          <w:ilvl w:val="1"/>
          <w:numId w:val="13"/>
        </w:numPr>
        <w:spacing w:before="80" w:line="276" w:lineRule="auto"/>
        <w:rPr>
          <w:rFonts w:cs="Arial"/>
        </w:rPr>
      </w:pPr>
      <w:r w:rsidRPr="00122C86">
        <w:rPr>
          <w:rFonts w:cs="Arial"/>
        </w:rPr>
        <w:t xml:space="preserve">Less accessible: </w:t>
      </w:r>
      <w:r w:rsidR="001031A8" w:rsidRPr="00122C86">
        <w:rPr>
          <w:rFonts w:cs="Arial"/>
        </w:rPr>
        <w:t xml:space="preserve">multiple links labelled </w:t>
      </w:r>
      <w:r w:rsidR="003C4936" w:rsidRPr="00122C86">
        <w:rPr>
          <w:rFonts w:cs="Arial"/>
        </w:rPr>
        <w:t>“</w:t>
      </w:r>
      <w:r w:rsidR="002A7D85" w:rsidRPr="00122C86">
        <w:rPr>
          <w:rFonts w:cs="Arial"/>
        </w:rPr>
        <w:t>University Accessibility Resources</w:t>
      </w:r>
      <w:r w:rsidR="00F32C45" w:rsidRPr="00122C86">
        <w:rPr>
          <w:rFonts w:cs="Arial"/>
        </w:rPr>
        <w:t>.</w:t>
      </w:r>
      <w:r w:rsidR="003C4936" w:rsidRPr="00122C86">
        <w:rPr>
          <w:rFonts w:cs="Arial"/>
        </w:rPr>
        <w:t>”</w:t>
      </w:r>
    </w:p>
    <w:p w14:paraId="5B1FBC36" w14:textId="3848A4B1" w:rsidR="005A5B4B" w:rsidRPr="00122C86" w:rsidRDefault="00F32C45" w:rsidP="007F413D">
      <w:pPr>
        <w:pStyle w:val="ListParagraph"/>
        <w:numPr>
          <w:ilvl w:val="0"/>
          <w:numId w:val="13"/>
        </w:numPr>
        <w:spacing w:before="80" w:line="276" w:lineRule="auto"/>
        <w:rPr>
          <w:rFonts w:cs="Arial"/>
        </w:rPr>
      </w:pPr>
      <w:r w:rsidRPr="00122C86">
        <w:rPr>
          <w:rFonts w:cs="Arial"/>
          <w:szCs w:val="24"/>
        </w:rPr>
        <w:t>D</w:t>
      </w:r>
      <w:r w:rsidR="001A6A68" w:rsidRPr="00122C86">
        <w:rPr>
          <w:rFonts w:cs="Arial"/>
          <w:szCs w:val="24"/>
        </w:rPr>
        <w:t xml:space="preserve">isplay </w:t>
      </w:r>
      <w:r w:rsidR="00FF7FA0" w:rsidRPr="00122C86">
        <w:rPr>
          <w:rFonts w:cs="Arial"/>
          <w:szCs w:val="24"/>
        </w:rPr>
        <w:t xml:space="preserve">the </w:t>
      </w:r>
      <w:r w:rsidR="001A6A68" w:rsidRPr="00122C86">
        <w:rPr>
          <w:rFonts w:cs="Arial"/>
          <w:szCs w:val="24"/>
        </w:rPr>
        <w:t xml:space="preserve">full URL (e.g., </w:t>
      </w:r>
      <w:r w:rsidR="007A10A7" w:rsidRPr="00122C86">
        <w:rPr>
          <w:rStyle w:val="Hyperlink"/>
          <w:rFonts w:cs="Arial"/>
          <w:color w:val="auto"/>
          <w:szCs w:val="24"/>
        </w:rPr>
        <w:t>https://...com</w:t>
      </w:r>
      <w:r w:rsidR="007A10A7" w:rsidRPr="00122C86">
        <w:rPr>
          <w:rFonts w:cs="Arial"/>
          <w:szCs w:val="24"/>
        </w:rPr>
        <w:t xml:space="preserve">) </w:t>
      </w:r>
      <w:r w:rsidR="001B1257" w:rsidRPr="00122C86">
        <w:rPr>
          <w:rFonts w:cs="Arial"/>
          <w:szCs w:val="24"/>
        </w:rPr>
        <w:t>only when</w:t>
      </w:r>
      <w:r w:rsidR="007A10A7" w:rsidRPr="00122C86">
        <w:rPr>
          <w:rFonts w:cs="Arial"/>
          <w:szCs w:val="24"/>
        </w:rPr>
        <w:t xml:space="preserve"> necessary</w:t>
      </w:r>
      <w:r w:rsidR="00C45042" w:rsidRPr="00122C86">
        <w:rPr>
          <w:rFonts w:cs="Arial"/>
          <w:szCs w:val="24"/>
        </w:rPr>
        <w:t>.</w:t>
      </w:r>
    </w:p>
    <w:p w14:paraId="3E5FC511" w14:textId="461818BE" w:rsidR="001A6A68" w:rsidRPr="00122C86" w:rsidRDefault="005A5B4B" w:rsidP="007F413D">
      <w:pPr>
        <w:pStyle w:val="ListParagraph"/>
        <w:numPr>
          <w:ilvl w:val="1"/>
          <w:numId w:val="13"/>
        </w:numPr>
        <w:spacing w:before="80" w:line="276" w:lineRule="auto"/>
        <w:rPr>
          <w:rFonts w:cs="Arial"/>
        </w:rPr>
      </w:pPr>
      <w:r w:rsidRPr="00122C86">
        <w:rPr>
          <w:rFonts w:cs="Arial"/>
          <w:szCs w:val="24"/>
        </w:rPr>
        <w:t>For example</w:t>
      </w:r>
      <w:r w:rsidR="006E4D51" w:rsidRPr="00122C86">
        <w:rPr>
          <w:rFonts w:cs="Arial"/>
          <w:szCs w:val="24"/>
        </w:rPr>
        <w:t xml:space="preserve">, </w:t>
      </w:r>
      <w:r w:rsidR="001F30FD" w:rsidRPr="00122C86">
        <w:rPr>
          <w:rFonts w:cs="Arial"/>
          <w:szCs w:val="24"/>
        </w:rPr>
        <w:t>if the document will be printe</w:t>
      </w:r>
      <w:r w:rsidR="001A3F88" w:rsidRPr="00122C86">
        <w:rPr>
          <w:rFonts w:cs="Arial"/>
          <w:szCs w:val="24"/>
        </w:rPr>
        <w:t>d</w:t>
      </w:r>
      <w:r w:rsidRPr="00122C86">
        <w:rPr>
          <w:rFonts w:cs="Arial"/>
          <w:szCs w:val="24"/>
        </w:rPr>
        <w:t>.</w:t>
      </w:r>
    </w:p>
    <w:p w14:paraId="3A159A89" w14:textId="1D09CAFE" w:rsidR="007A7901" w:rsidRPr="00122C86" w:rsidRDefault="007A7901" w:rsidP="007F413D">
      <w:pPr>
        <w:pStyle w:val="ListParagraph"/>
        <w:numPr>
          <w:ilvl w:val="1"/>
          <w:numId w:val="13"/>
        </w:numPr>
        <w:spacing w:before="80" w:line="276" w:lineRule="auto"/>
        <w:rPr>
          <w:rFonts w:cs="Arial"/>
        </w:rPr>
      </w:pPr>
      <w:r w:rsidRPr="00122C86">
        <w:rPr>
          <w:rFonts w:cs="Arial"/>
          <w:szCs w:val="24"/>
        </w:rPr>
        <w:t>In most digital documents, use meaningful text instead of pasting a full URL.</w:t>
      </w:r>
    </w:p>
    <w:p w14:paraId="1E56F9A1" w14:textId="48F63AE2" w:rsidR="00C45042" w:rsidRPr="00122C86" w:rsidRDefault="00C45042" w:rsidP="007F413D">
      <w:pPr>
        <w:pStyle w:val="ListParagraph"/>
        <w:numPr>
          <w:ilvl w:val="0"/>
          <w:numId w:val="13"/>
        </w:numPr>
        <w:spacing w:before="80" w:line="276" w:lineRule="auto"/>
        <w:rPr>
          <w:rFonts w:cs="Arial"/>
        </w:rPr>
      </w:pPr>
      <w:r w:rsidRPr="00122C86">
        <w:rPr>
          <w:rFonts w:cs="Arial"/>
          <w:szCs w:val="24"/>
        </w:rPr>
        <w:t>Ensure links are visually clear and easy to identify.</w:t>
      </w:r>
    </w:p>
    <w:p w14:paraId="43FD02C4" w14:textId="0285E14E" w:rsidR="00C45042" w:rsidRPr="00122C86" w:rsidRDefault="00C45042" w:rsidP="007F413D">
      <w:pPr>
        <w:pStyle w:val="ListParagraph"/>
        <w:numPr>
          <w:ilvl w:val="1"/>
          <w:numId w:val="13"/>
        </w:numPr>
        <w:spacing w:before="80" w:line="276" w:lineRule="auto"/>
        <w:rPr>
          <w:rFonts w:cs="Arial"/>
        </w:rPr>
      </w:pPr>
      <w:r w:rsidRPr="00122C86">
        <w:rPr>
          <w:rFonts w:cs="Arial"/>
          <w:szCs w:val="24"/>
        </w:rPr>
        <w:t>Use your platform’s default hyperlink styling where possible.</w:t>
      </w:r>
    </w:p>
    <w:p w14:paraId="43EBD21D" w14:textId="412EE602" w:rsidR="00C45042" w:rsidRPr="00122C86" w:rsidRDefault="00C45042" w:rsidP="007F413D">
      <w:pPr>
        <w:pStyle w:val="ListParagraph"/>
        <w:numPr>
          <w:ilvl w:val="1"/>
          <w:numId w:val="13"/>
        </w:numPr>
        <w:spacing w:before="80" w:line="276" w:lineRule="auto"/>
        <w:rPr>
          <w:rFonts w:cs="Arial"/>
        </w:rPr>
      </w:pPr>
      <w:r w:rsidRPr="00122C86">
        <w:rPr>
          <w:rFonts w:cs="Arial"/>
          <w:szCs w:val="24"/>
        </w:rPr>
        <w:t>Avoid relying on colour alon</w:t>
      </w:r>
      <w:r w:rsidR="00091969" w:rsidRPr="00122C86">
        <w:rPr>
          <w:rFonts w:cs="Arial"/>
          <w:szCs w:val="24"/>
        </w:rPr>
        <w:t>e</w:t>
      </w:r>
      <w:r w:rsidRPr="00122C86">
        <w:rPr>
          <w:rFonts w:cs="Arial"/>
          <w:szCs w:val="24"/>
        </w:rPr>
        <w:t xml:space="preserve"> to show that text is a link.</w:t>
      </w:r>
    </w:p>
    <w:p w14:paraId="6198D915" w14:textId="7E9C44D3" w:rsidR="00AF186D" w:rsidRPr="00122C86" w:rsidRDefault="00AF186D" w:rsidP="00504C1C">
      <w:pPr>
        <w:pStyle w:val="Heading4"/>
      </w:pPr>
      <w:r w:rsidRPr="00122C86">
        <w:t>Resource</w:t>
      </w:r>
      <w:r w:rsidR="008A67B3" w:rsidRPr="00122C86">
        <w:t>s</w:t>
      </w:r>
    </w:p>
    <w:p w14:paraId="3FCCF836" w14:textId="54BB161B" w:rsidR="00AF186D" w:rsidRPr="00122C86" w:rsidRDefault="00AF186D" w:rsidP="00036E31">
      <w:pPr>
        <w:spacing w:before="80" w:line="240" w:lineRule="auto"/>
        <w:rPr>
          <w:rFonts w:cs="Arial"/>
        </w:rPr>
      </w:pPr>
      <w:r w:rsidRPr="00122C86">
        <w:rPr>
          <w:rFonts w:cs="Arial"/>
        </w:rPr>
        <w:t>“</w:t>
      </w:r>
      <w:hyperlink r:id="rId47" w:history="1">
        <w:r w:rsidRPr="00122C86">
          <w:rPr>
            <w:rStyle w:val="Hyperlink"/>
            <w:rFonts w:cs="Arial"/>
          </w:rPr>
          <w:t xml:space="preserve">Create </w:t>
        </w:r>
        <w:r w:rsidR="006B5657" w:rsidRPr="00122C86">
          <w:rPr>
            <w:rStyle w:val="Hyperlink"/>
            <w:rFonts w:cs="Arial"/>
          </w:rPr>
          <w:t>or edit a hyperlink</w:t>
        </w:r>
      </w:hyperlink>
      <w:r w:rsidRPr="00122C86">
        <w:rPr>
          <w:rFonts w:cs="Arial"/>
        </w:rPr>
        <w:t>”</w:t>
      </w:r>
      <w:r w:rsidR="006C7026" w:rsidRPr="00122C86">
        <w:rPr>
          <w:rFonts w:cs="Arial"/>
        </w:rPr>
        <w:t>,</w:t>
      </w:r>
      <w:r w:rsidRPr="00122C86">
        <w:rPr>
          <w:rFonts w:cs="Arial"/>
        </w:rPr>
        <w:t xml:space="preserve"> Microsoft </w:t>
      </w:r>
      <w:r w:rsidR="009F7476" w:rsidRPr="00122C86">
        <w:rPr>
          <w:rFonts w:cs="Arial"/>
        </w:rPr>
        <w:t>S</w:t>
      </w:r>
      <w:r w:rsidRPr="00122C86">
        <w:rPr>
          <w:rFonts w:cs="Arial"/>
        </w:rPr>
        <w:t>upport</w:t>
      </w:r>
      <w:r w:rsidR="009B03C9" w:rsidRPr="00122C86">
        <w:rPr>
          <w:rFonts w:cs="Arial"/>
        </w:rPr>
        <w:t>.</w:t>
      </w:r>
    </w:p>
    <w:p w14:paraId="3F50B002" w14:textId="0442CF63" w:rsidR="00246350" w:rsidRPr="00122C86" w:rsidRDefault="0014272C" w:rsidP="00036E31">
      <w:pPr>
        <w:spacing w:before="80" w:line="240" w:lineRule="auto"/>
        <w:rPr>
          <w:rFonts w:eastAsiaTheme="majorEastAsia" w:cs="Arial"/>
          <w:b/>
          <w:bCs/>
          <w:color w:val="D5292F"/>
          <w:sz w:val="52"/>
          <w:szCs w:val="96"/>
        </w:rPr>
      </w:pPr>
      <w:r w:rsidRPr="00122C86">
        <w:rPr>
          <w:rFonts w:cs="Arial"/>
        </w:rPr>
        <w:t>“</w:t>
      </w:r>
      <w:hyperlink r:id="rId48" w:history="1">
        <w:r w:rsidRPr="00122C86">
          <w:rPr>
            <w:rStyle w:val="Hyperlink"/>
            <w:rFonts w:cs="Arial"/>
          </w:rPr>
          <w:t>Links</w:t>
        </w:r>
      </w:hyperlink>
      <w:r w:rsidRPr="00122C86">
        <w:rPr>
          <w:rFonts w:cs="Arial"/>
        </w:rPr>
        <w:t>”, Toronto Metropolitan University.</w:t>
      </w:r>
      <w:r w:rsidR="00246350" w:rsidRPr="00122C86">
        <w:rPr>
          <w:rFonts w:cs="Arial"/>
        </w:rPr>
        <w:br w:type="page"/>
      </w:r>
    </w:p>
    <w:p w14:paraId="6208EFB2" w14:textId="2D026FEC" w:rsidR="00C73D45" w:rsidRPr="00122C86" w:rsidRDefault="00B45C98" w:rsidP="007446DF">
      <w:pPr>
        <w:pStyle w:val="Heading3"/>
        <w:rPr>
          <w:rFonts w:cs="Arial"/>
        </w:rPr>
      </w:pPr>
      <w:bookmarkStart w:id="42" w:name="_3.4_Creating_Accessible"/>
      <w:bookmarkStart w:id="43" w:name="_Toc233028850"/>
      <w:bookmarkEnd w:id="42"/>
      <w:r w:rsidRPr="00122C86">
        <w:rPr>
          <w:rFonts w:cs="Arial"/>
        </w:rPr>
        <w:lastRenderedPageBreak/>
        <w:t>3.4</w:t>
      </w:r>
      <w:r w:rsidR="00C73D45" w:rsidRPr="00122C86">
        <w:rPr>
          <w:rFonts w:cs="Arial"/>
        </w:rPr>
        <w:t xml:space="preserve"> </w:t>
      </w:r>
      <w:r w:rsidR="00601780" w:rsidRPr="00122C86">
        <w:rPr>
          <w:rFonts w:cs="Arial"/>
        </w:rPr>
        <w:t xml:space="preserve">Creating Accessible </w:t>
      </w:r>
      <w:r w:rsidR="00C73D45" w:rsidRPr="00122C86">
        <w:rPr>
          <w:rFonts w:cs="Arial"/>
        </w:rPr>
        <w:t>Tables</w:t>
      </w:r>
      <w:bookmarkEnd w:id="43"/>
    </w:p>
    <w:p w14:paraId="5F188A2A" w14:textId="7A4C1343" w:rsidR="00D11914" w:rsidRPr="00122C86" w:rsidRDefault="000A0FD5" w:rsidP="00D11914">
      <w:pPr>
        <w:rPr>
          <w:rFonts w:cs="Arial"/>
        </w:rPr>
      </w:pPr>
      <w:r w:rsidRPr="00122C86">
        <w:rPr>
          <w:rFonts w:cs="Arial"/>
        </w:rPr>
        <w:t xml:space="preserve">Tables can </w:t>
      </w:r>
      <w:r w:rsidR="009E5952" w:rsidRPr="00122C86">
        <w:rPr>
          <w:rFonts w:cs="Arial"/>
        </w:rPr>
        <w:t>present</w:t>
      </w:r>
      <w:r w:rsidRPr="00122C86">
        <w:rPr>
          <w:rFonts w:cs="Arial"/>
        </w:rPr>
        <w:t xml:space="preserve"> a lot of information in a small space. </w:t>
      </w:r>
      <w:r w:rsidR="002C75FA" w:rsidRPr="00122C86">
        <w:rPr>
          <w:rFonts w:cs="Arial"/>
        </w:rPr>
        <w:t xml:space="preserve">Consider </w:t>
      </w:r>
      <w:r w:rsidRPr="00122C86">
        <w:rPr>
          <w:rFonts w:cs="Arial"/>
        </w:rPr>
        <w:t>how readers</w:t>
      </w:r>
      <w:r w:rsidR="006208C7" w:rsidRPr="00122C86">
        <w:rPr>
          <w:rFonts w:cs="Arial"/>
        </w:rPr>
        <w:t xml:space="preserve"> </w:t>
      </w:r>
      <w:r w:rsidR="002C75FA" w:rsidRPr="00122C86">
        <w:rPr>
          <w:rFonts w:cs="Arial"/>
        </w:rPr>
        <w:t xml:space="preserve">may </w:t>
      </w:r>
      <w:r w:rsidR="006208C7" w:rsidRPr="00122C86">
        <w:rPr>
          <w:rFonts w:cs="Arial"/>
        </w:rPr>
        <w:t xml:space="preserve">approach that information. Some </w:t>
      </w:r>
      <w:r w:rsidR="00E628E4" w:rsidRPr="00122C86">
        <w:rPr>
          <w:rFonts w:cs="Arial"/>
        </w:rPr>
        <w:t>people</w:t>
      </w:r>
      <w:r w:rsidR="006208C7" w:rsidRPr="00122C86">
        <w:rPr>
          <w:rFonts w:cs="Arial"/>
        </w:rPr>
        <w:t xml:space="preserve"> use screen read</w:t>
      </w:r>
      <w:r w:rsidR="00A453A9" w:rsidRPr="00122C86">
        <w:rPr>
          <w:rFonts w:cs="Arial"/>
        </w:rPr>
        <w:t>er</w:t>
      </w:r>
      <w:r w:rsidR="00A21A1F" w:rsidRPr="00122C86">
        <w:rPr>
          <w:rFonts w:cs="Arial"/>
        </w:rPr>
        <w:t>s</w:t>
      </w:r>
      <w:r w:rsidR="006208C7" w:rsidRPr="00122C86">
        <w:rPr>
          <w:rFonts w:cs="Arial"/>
        </w:rPr>
        <w:t xml:space="preserve"> t</w:t>
      </w:r>
      <w:r w:rsidR="002C75FA" w:rsidRPr="00122C86">
        <w:rPr>
          <w:rFonts w:cs="Arial"/>
        </w:rPr>
        <w:t>o navigate</w:t>
      </w:r>
      <w:r w:rsidR="00D15BC7" w:rsidRPr="00122C86">
        <w:rPr>
          <w:rFonts w:cs="Arial"/>
        </w:rPr>
        <w:t xml:space="preserve"> table</w:t>
      </w:r>
      <w:r w:rsidR="00CA2769" w:rsidRPr="00122C86">
        <w:rPr>
          <w:rFonts w:cs="Arial"/>
        </w:rPr>
        <w:t>s</w:t>
      </w:r>
      <w:r w:rsidR="00D15BC7" w:rsidRPr="00122C86">
        <w:rPr>
          <w:rFonts w:cs="Arial"/>
        </w:rPr>
        <w:t xml:space="preserve">, </w:t>
      </w:r>
      <w:r w:rsidR="009F7363" w:rsidRPr="00122C86">
        <w:rPr>
          <w:rFonts w:cs="Arial"/>
        </w:rPr>
        <w:t>so clear structure is essential</w:t>
      </w:r>
      <w:r w:rsidR="00D15BC7" w:rsidRPr="00122C86">
        <w:rPr>
          <w:rFonts w:cs="Arial"/>
        </w:rPr>
        <w:t>.</w:t>
      </w:r>
    </w:p>
    <w:p w14:paraId="794D251C" w14:textId="77777777" w:rsidR="0033145A" w:rsidRPr="00122C86" w:rsidRDefault="0033145A" w:rsidP="00504C1C">
      <w:pPr>
        <w:pStyle w:val="Heading4"/>
      </w:pPr>
      <w:r w:rsidRPr="00122C86">
        <w:t>Best Practices</w:t>
      </w:r>
    </w:p>
    <w:p w14:paraId="180B70BA" w14:textId="50CA7C8E" w:rsidR="000F3F95" w:rsidRPr="00122C86" w:rsidRDefault="001119C7" w:rsidP="00807312">
      <w:pPr>
        <w:pStyle w:val="ListParagraph"/>
        <w:numPr>
          <w:ilvl w:val="0"/>
          <w:numId w:val="13"/>
        </w:numPr>
        <w:spacing w:before="120" w:line="288" w:lineRule="auto"/>
        <w:rPr>
          <w:rFonts w:cs="Arial"/>
        </w:rPr>
      </w:pPr>
      <w:r w:rsidRPr="00122C86">
        <w:rPr>
          <w:rFonts w:cs="Arial"/>
        </w:rPr>
        <w:t>Before you use a table, c</w:t>
      </w:r>
      <w:r w:rsidR="000F3F95" w:rsidRPr="00122C86">
        <w:rPr>
          <w:rFonts w:cs="Arial"/>
        </w:rPr>
        <w:t xml:space="preserve">onsider whether </w:t>
      </w:r>
      <w:r w:rsidR="00251A72" w:rsidRPr="00122C86">
        <w:rPr>
          <w:rFonts w:cs="Arial"/>
        </w:rPr>
        <w:t>a list could present the information more clearly.</w:t>
      </w:r>
    </w:p>
    <w:p w14:paraId="5EBBEAA4" w14:textId="09124CF9" w:rsidR="00914E23" w:rsidRPr="00122C86" w:rsidRDefault="00914E23" w:rsidP="00807312">
      <w:pPr>
        <w:pStyle w:val="ListParagraph"/>
        <w:numPr>
          <w:ilvl w:val="0"/>
          <w:numId w:val="13"/>
        </w:numPr>
        <w:spacing w:before="120" w:line="288" w:lineRule="auto"/>
        <w:rPr>
          <w:rFonts w:cs="Arial"/>
        </w:rPr>
      </w:pPr>
      <w:r w:rsidRPr="00122C86">
        <w:rPr>
          <w:rFonts w:cs="Arial"/>
          <w:szCs w:val="24"/>
        </w:rPr>
        <w:t>Use tables only for data, not for layout.</w:t>
      </w:r>
    </w:p>
    <w:p w14:paraId="41B9F6D1" w14:textId="5E9B7173" w:rsidR="004E3BF0" w:rsidRPr="00122C86" w:rsidRDefault="004E3BF0" w:rsidP="00807312">
      <w:pPr>
        <w:pStyle w:val="ListParagraph"/>
        <w:widowControl/>
        <w:numPr>
          <w:ilvl w:val="0"/>
          <w:numId w:val="13"/>
        </w:numPr>
        <w:autoSpaceDE/>
        <w:autoSpaceDN/>
        <w:spacing w:before="120" w:line="288" w:lineRule="auto"/>
        <w:rPr>
          <w:rFonts w:cs="Arial"/>
        </w:rPr>
      </w:pPr>
      <w:r w:rsidRPr="00122C86">
        <w:rPr>
          <w:rFonts w:cs="Arial"/>
        </w:rPr>
        <w:t xml:space="preserve">Include white space before and after </w:t>
      </w:r>
      <w:r w:rsidR="007539F1" w:rsidRPr="00122C86">
        <w:rPr>
          <w:rFonts w:cs="Arial"/>
        </w:rPr>
        <w:t>each</w:t>
      </w:r>
      <w:r w:rsidRPr="00122C86">
        <w:rPr>
          <w:rFonts w:cs="Arial"/>
        </w:rPr>
        <w:t xml:space="preserve"> table.</w:t>
      </w:r>
    </w:p>
    <w:p w14:paraId="7CFF7A3F" w14:textId="4B780271" w:rsidR="004E3BF0" w:rsidRPr="00122C86" w:rsidRDefault="00D15BC7" w:rsidP="00807312">
      <w:pPr>
        <w:pStyle w:val="ListParagraph"/>
        <w:widowControl/>
        <w:numPr>
          <w:ilvl w:val="0"/>
          <w:numId w:val="13"/>
        </w:numPr>
        <w:autoSpaceDE/>
        <w:autoSpaceDN/>
        <w:spacing w:before="120" w:line="288" w:lineRule="auto"/>
        <w:rPr>
          <w:rFonts w:cs="Arial"/>
        </w:rPr>
      </w:pPr>
      <w:r w:rsidRPr="00122C86">
        <w:rPr>
          <w:rFonts w:cs="Arial"/>
          <w:szCs w:val="24"/>
        </w:rPr>
        <w:t xml:space="preserve">Keep tables simple </w:t>
      </w:r>
      <w:r w:rsidR="006C3649" w:rsidRPr="00122C86">
        <w:rPr>
          <w:rFonts w:cs="Arial"/>
          <w:szCs w:val="24"/>
        </w:rPr>
        <w:t xml:space="preserve">and use </w:t>
      </w:r>
      <w:r w:rsidR="004E3BF0" w:rsidRPr="00122C86">
        <w:rPr>
          <w:rFonts w:cs="Arial"/>
        </w:rPr>
        <w:t xml:space="preserve">the simplest </w:t>
      </w:r>
      <w:r w:rsidR="006C3649" w:rsidRPr="00122C86">
        <w:rPr>
          <w:rFonts w:cs="Arial"/>
        </w:rPr>
        <w:t>possible</w:t>
      </w:r>
      <w:r w:rsidR="004E3BF0" w:rsidRPr="00122C86">
        <w:rPr>
          <w:rFonts w:cs="Arial"/>
        </w:rPr>
        <w:t xml:space="preserve"> structure.</w:t>
      </w:r>
    </w:p>
    <w:p w14:paraId="1F04256E" w14:textId="067E2374" w:rsidR="00924713" w:rsidRPr="00122C86" w:rsidRDefault="00924713" w:rsidP="00807312">
      <w:pPr>
        <w:pStyle w:val="ListParagraph"/>
        <w:widowControl/>
        <w:numPr>
          <w:ilvl w:val="0"/>
          <w:numId w:val="13"/>
        </w:numPr>
        <w:autoSpaceDE/>
        <w:autoSpaceDN/>
        <w:spacing w:before="120" w:line="288" w:lineRule="auto"/>
        <w:rPr>
          <w:rFonts w:cs="Arial"/>
        </w:rPr>
      </w:pPr>
      <w:r w:rsidRPr="00122C86">
        <w:rPr>
          <w:rFonts w:cs="Arial"/>
        </w:rPr>
        <w:t>Provide a descriptive title outside the table</w:t>
      </w:r>
      <w:r w:rsidR="00D75E11" w:rsidRPr="00122C86">
        <w:rPr>
          <w:rFonts w:cs="Arial"/>
        </w:rPr>
        <w:t>.</w:t>
      </w:r>
    </w:p>
    <w:p w14:paraId="7E91F312" w14:textId="28F0C0FB" w:rsidR="00D15BC7" w:rsidRPr="00122C86" w:rsidRDefault="00D15BC7" w:rsidP="00807312">
      <w:pPr>
        <w:pStyle w:val="ListParagraph"/>
        <w:numPr>
          <w:ilvl w:val="0"/>
          <w:numId w:val="13"/>
        </w:numPr>
        <w:spacing w:before="120" w:line="288" w:lineRule="auto"/>
        <w:rPr>
          <w:rFonts w:cs="Arial"/>
        </w:rPr>
      </w:pPr>
      <w:r w:rsidRPr="00122C86">
        <w:rPr>
          <w:rFonts w:cs="Arial"/>
          <w:szCs w:val="24"/>
        </w:rPr>
        <w:t>Identify header rows and columns</w:t>
      </w:r>
      <w:r w:rsidR="00835725" w:rsidRPr="00122C86">
        <w:rPr>
          <w:rFonts w:cs="Arial"/>
          <w:szCs w:val="24"/>
        </w:rPr>
        <w:t>.</w:t>
      </w:r>
    </w:p>
    <w:p w14:paraId="38A83449" w14:textId="1B224696" w:rsidR="00D75E11" w:rsidRPr="00122C86" w:rsidRDefault="00D75E11" w:rsidP="00807312">
      <w:pPr>
        <w:pStyle w:val="ListParagraph"/>
        <w:numPr>
          <w:ilvl w:val="0"/>
          <w:numId w:val="13"/>
        </w:numPr>
        <w:spacing w:before="120" w:line="288" w:lineRule="auto"/>
        <w:rPr>
          <w:rFonts w:cs="Arial"/>
        </w:rPr>
      </w:pPr>
      <w:r w:rsidRPr="00122C86">
        <w:rPr>
          <w:rFonts w:cs="Arial"/>
          <w:szCs w:val="24"/>
        </w:rPr>
        <w:t xml:space="preserve">Ensure sufficient colour contrast between </w:t>
      </w:r>
      <w:r w:rsidR="00385714" w:rsidRPr="00122C86">
        <w:rPr>
          <w:rFonts w:cs="Arial"/>
          <w:szCs w:val="24"/>
        </w:rPr>
        <w:t xml:space="preserve">header </w:t>
      </w:r>
      <w:r w:rsidR="0066044B" w:rsidRPr="00122C86">
        <w:rPr>
          <w:rFonts w:cs="Arial"/>
          <w:szCs w:val="24"/>
        </w:rPr>
        <w:t>text and</w:t>
      </w:r>
      <w:r w:rsidRPr="00122C86">
        <w:rPr>
          <w:rFonts w:cs="Arial"/>
          <w:szCs w:val="24"/>
        </w:rPr>
        <w:t xml:space="preserve"> </w:t>
      </w:r>
      <w:r w:rsidR="007F17E4" w:rsidRPr="00122C86">
        <w:rPr>
          <w:rFonts w:cs="Arial"/>
          <w:szCs w:val="24"/>
        </w:rPr>
        <w:t>backgr</w:t>
      </w:r>
      <w:r w:rsidR="0066044B" w:rsidRPr="00122C86">
        <w:rPr>
          <w:rFonts w:cs="Arial"/>
          <w:szCs w:val="24"/>
        </w:rPr>
        <w:t>ound</w:t>
      </w:r>
      <w:r w:rsidR="007F17E4" w:rsidRPr="00122C86">
        <w:rPr>
          <w:rFonts w:cs="Arial"/>
          <w:szCs w:val="24"/>
        </w:rPr>
        <w:t>.</w:t>
      </w:r>
    </w:p>
    <w:p w14:paraId="3507F9A2" w14:textId="61A47A93" w:rsidR="00AF3528" w:rsidRPr="00122C86" w:rsidRDefault="00FA37EB" w:rsidP="00807312">
      <w:pPr>
        <w:pStyle w:val="ListParagraph"/>
        <w:widowControl/>
        <w:numPr>
          <w:ilvl w:val="0"/>
          <w:numId w:val="13"/>
        </w:numPr>
        <w:autoSpaceDE/>
        <w:autoSpaceDN/>
        <w:spacing w:before="120" w:line="288" w:lineRule="auto"/>
        <w:rPr>
          <w:rFonts w:cs="Arial"/>
        </w:rPr>
      </w:pPr>
      <w:r w:rsidRPr="00122C86">
        <w:rPr>
          <w:rFonts w:cs="Arial"/>
        </w:rPr>
        <w:t>Ensure each cell has content</w:t>
      </w:r>
      <w:r w:rsidR="00045182" w:rsidRPr="00122C86">
        <w:rPr>
          <w:rFonts w:cs="Arial"/>
        </w:rPr>
        <w:t>, avoidin</w:t>
      </w:r>
      <w:r w:rsidR="00E75F1A" w:rsidRPr="00122C86">
        <w:rPr>
          <w:rFonts w:cs="Arial"/>
        </w:rPr>
        <w:t>g blank rows or columns</w:t>
      </w:r>
      <w:r w:rsidRPr="00122C86">
        <w:rPr>
          <w:rFonts w:cs="Arial"/>
        </w:rPr>
        <w:t xml:space="preserve">. </w:t>
      </w:r>
    </w:p>
    <w:p w14:paraId="38868ECF" w14:textId="3E4C5415" w:rsidR="00D11914" w:rsidRPr="00122C86" w:rsidRDefault="008873D8" w:rsidP="00807312">
      <w:pPr>
        <w:pStyle w:val="ListParagraph"/>
        <w:widowControl/>
        <w:numPr>
          <w:ilvl w:val="1"/>
          <w:numId w:val="13"/>
        </w:numPr>
        <w:autoSpaceDE/>
        <w:autoSpaceDN/>
        <w:spacing w:before="120" w:line="288" w:lineRule="auto"/>
        <w:rPr>
          <w:rFonts w:cs="Arial"/>
        </w:rPr>
      </w:pPr>
      <w:r w:rsidRPr="00122C86">
        <w:rPr>
          <w:rFonts w:cs="Arial"/>
        </w:rPr>
        <w:t>I</w:t>
      </w:r>
      <w:r w:rsidR="00494219" w:rsidRPr="00122C86">
        <w:rPr>
          <w:rFonts w:cs="Arial"/>
        </w:rPr>
        <w:t xml:space="preserve">f a cell </w:t>
      </w:r>
      <w:r w:rsidR="00E16D6E" w:rsidRPr="00122C86">
        <w:rPr>
          <w:rFonts w:cs="Arial"/>
        </w:rPr>
        <w:t>does not</w:t>
      </w:r>
      <w:r w:rsidR="008154F9" w:rsidRPr="00122C86">
        <w:rPr>
          <w:rFonts w:cs="Arial"/>
        </w:rPr>
        <w:t xml:space="preserve"> contain</w:t>
      </w:r>
      <w:r w:rsidR="00494219" w:rsidRPr="00122C86">
        <w:rPr>
          <w:rFonts w:cs="Arial"/>
        </w:rPr>
        <w:t xml:space="preserve"> data, </w:t>
      </w:r>
      <w:r w:rsidR="00D11914" w:rsidRPr="00122C86">
        <w:rPr>
          <w:rFonts w:cs="Arial"/>
        </w:rPr>
        <w:t>use "0" or "no data" instead of leaving it blank</w:t>
      </w:r>
      <w:r w:rsidR="00301BFD" w:rsidRPr="00122C86">
        <w:rPr>
          <w:rFonts w:cs="Arial"/>
        </w:rPr>
        <w:t>.</w:t>
      </w:r>
    </w:p>
    <w:p w14:paraId="589C81F0" w14:textId="2D1CB638" w:rsidR="008866AB" w:rsidRPr="00122C86" w:rsidRDefault="00F57565" w:rsidP="00807312">
      <w:pPr>
        <w:pStyle w:val="ListParagraph"/>
        <w:widowControl/>
        <w:numPr>
          <w:ilvl w:val="0"/>
          <w:numId w:val="13"/>
        </w:numPr>
        <w:autoSpaceDE/>
        <w:autoSpaceDN/>
        <w:spacing w:before="120" w:line="288" w:lineRule="auto"/>
        <w:rPr>
          <w:rFonts w:cs="Arial"/>
        </w:rPr>
      </w:pPr>
      <w:r w:rsidRPr="00122C86">
        <w:rPr>
          <w:rFonts w:cs="Arial"/>
        </w:rPr>
        <w:t xml:space="preserve">Avoid </w:t>
      </w:r>
      <w:r w:rsidR="008866AB" w:rsidRPr="00122C86">
        <w:rPr>
          <w:rFonts w:cs="Arial"/>
        </w:rPr>
        <w:t>merge</w:t>
      </w:r>
      <w:r w:rsidRPr="00122C86">
        <w:rPr>
          <w:rFonts w:cs="Arial"/>
        </w:rPr>
        <w:t>d</w:t>
      </w:r>
      <w:r w:rsidR="008866AB" w:rsidRPr="00122C86">
        <w:rPr>
          <w:rFonts w:cs="Arial"/>
        </w:rPr>
        <w:t xml:space="preserve"> cells </w:t>
      </w:r>
      <w:r w:rsidR="001A25B4" w:rsidRPr="00122C86">
        <w:rPr>
          <w:rFonts w:cs="Arial"/>
        </w:rPr>
        <w:t xml:space="preserve">and </w:t>
      </w:r>
      <w:r w:rsidR="008866AB" w:rsidRPr="00122C86">
        <w:rPr>
          <w:rFonts w:cs="Arial"/>
        </w:rPr>
        <w:t>complex or nested tables</w:t>
      </w:r>
      <w:r w:rsidR="00DE1023" w:rsidRPr="00122C86">
        <w:rPr>
          <w:rFonts w:cs="Arial"/>
        </w:rPr>
        <w:t xml:space="preserve"> (</w:t>
      </w:r>
      <w:r w:rsidR="003F5FF8" w:rsidRPr="00122C86">
        <w:rPr>
          <w:rFonts w:cs="Arial"/>
        </w:rPr>
        <w:t>one table placed inside another</w:t>
      </w:r>
      <w:r w:rsidR="00DE1023" w:rsidRPr="00122C86">
        <w:rPr>
          <w:rFonts w:cs="Arial"/>
        </w:rPr>
        <w:t>)</w:t>
      </w:r>
      <w:r w:rsidR="00A80C07" w:rsidRPr="00122C86">
        <w:rPr>
          <w:rFonts w:cs="Arial"/>
        </w:rPr>
        <w:t>, as these can affect reading order</w:t>
      </w:r>
      <w:r w:rsidR="008866AB" w:rsidRPr="00122C86">
        <w:rPr>
          <w:rFonts w:cs="Arial"/>
        </w:rPr>
        <w:t>.</w:t>
      </w:r>
    </w:p>
    <w:p w14:paraId="01983C56" w14:textId="15FBC5F7" w:rsidR="00F45A49" w:rsidRPr="00122C86" w:rsidRDefault="00F45A49" w:rsidP="00807312">
      <w:pPr>
        <w:pStyle w:val="ListParagraph"/>
        <w:widowControl/>
        <w:numPr>
          <w:ilvl w:val="0"/>
          <w:numId w:val="13"/>
        </w:numPr>
        <w:autoSpaceDE/>
        <w:autoSpaceDN/>
        <w:spacing w:before="120" w:line="288" w:lineRule="auto"/>
        <w:rPr>
          <w:rFonts w:cs="Arial"/>
        </w:rPr>
      </w:pPr>
      <w:r w:rsidRPr="00122C86">
        <w:rPr>
          <w:rFonts w:cs="Arial"/>
        </w:rPr>
        <w:t xml:space="preserve">Provide alt text for complex tables or explain </w:t>
      </w:r>
      <w:r w:rsidR="008B4DB3" w:rsidRPr="00122C86">
        <w:rPr>
          <w:rFonts w:cs="Arial"/>
        </w:rPr>
        <w:t xml:space="preserve">the </w:t>
      </w:r>
      <w:r w:rsidRPr="00122C86">
        <w:rPr>
          <w:rFonts w:cs="Arial"/>
        </w:rPr>
        <w:t>information in the surrounding text.</w:t>
      </w:r>
    </w:p>
    <w:p w14:paraId="46DE4F56" w14:textId="00C61250" w:rsidR="00E75F1A" w:rsidRPr="00122C86" w:rsidRDefault="00E75F1A" w:rsidP="00807312">
      <w:pPr>
        <w:pStyle w:val="ListParagraph"/>
        <w:widowControl/>
        <w:numPr>
          <w:ilvl w:val="0"/>
          <w:numId w:val="13"/>
        </w:numPr>
        <w:autoSpaceDE/>
        <w:autoSpaceDN/>
        <w:spacing w:before="120" w:line="288" w:lineRule="auto"/>
        <w:rPr>
          <w:rFonts w:cs="Arial"/>
        </w:rPr>
      </w:pPr>
      <w:r w:rsidRPr="00122C86">
        <w:rPr>
          <w:rFonts w:cs="Arial"/>
        </w:rPr>
        <w:t xml:space="preserve">Use the </w:t>
      </w:r>
      <w:r w:rsidR="009D60F1" w:rsidRPr="00122C86">
        <w:rPr>
          <w:rFonts w:cs="Arial"/>
        </w:rPr>
        <w:t>built-in</w:t>
      </w:r>
      <w:r w:rsidRPr="00122C86">
        <w:rPr>
          <w:rFonts w:cs="Arial"/>
        </w:rPr>
        <w:t xml:space="preserve"> </w:t>
      </w:r>
      <w:r w:rsidR="009D60F1" w:rsidRPr="00122C86">
        <w:rPr>
          <w:rFonts w:cs="Arial"/>
        </w:rPr>
        <w:t>a</w:t>
      </w:r>
      <w:r w:rsidRPr="00122C86">
        <w:rPr>
          <w:rFonts w:cs="Arial"/>
        </w:rPr>
        <w:t xml:space="preserve">ccessibility </w:t>
      </w:r>
      <w:r w:rsidR="009D60F1" w:rsidRPr="00122C86">
        <w:rPr>
          <w:rFonts w:cs="Arial"/>
        </w:rPr>
        <w:t>c</w:t>
      </w:r>
      <w:r w:rsidRPr="00122C86">
        <w:rPr>
          <w:rFonts w:cs="Arial"/>
        </w:rPr>
        <w:t>hecker to review tables before sharing.</w:t>
      </w:r>
    </w:p>
    <w:p w14:paraId="72A826CD" w14:textId="18A5CC5F" w:rsidR="0033145A" w:rsidRPr="00122C86" w:rsidRDefault="0033145A" w:rsidP="00504C1C">
      <w:pPr>
        <w:pStyle w:val="Heading4"/>
      </w:pPr>
      <w:r w:rsidRPr="00122C86">
        <w:t>Resources</w:t>
      </w:r>
    </w:p>
    <w:p w14:paraId="3CA6DFA8" w14:textId="6EC17C34" w:rsidR="002F14D8" w:rsidRPr="00122C86" w:rsidRDefault="002F14D8" w:rsidP="00036E31">
      <w:pPr>
        <w:spacing w:before="100" w:line="240" w:lineRule="auto"/>
        <w:rPr>
          <w:rFonts w:cs="Arial"/>
        </w:rPr>
      </w:pPr>
      <w:r w:rsidRPr="00122C86">
        <w:rPr>
          <w:rFonts w:cs="Arial"/>
        </w:rPr>
        <w:t>“</w:t>
      </w:r>
      <w:hyperlink r:id="rId49" w:history="1">
        <w:r w:rsidRPr="00122C86">
          <w:rPr>
            <w:rStyle w:val="Hyperlink"/>
            <w:rFonts w:cs="Arial"/>
          </w:rPr>
          <w:t>Accessible Tables</w:t>
        </w:r>
      </w:hyperlink>
      <w:r w:rsidRPr="00122C86">
        <w:rPr>
          <w:rFonts w:cs="Arial"/>
        </w:rPr>
        <w:t xml:space="preserve">”, </w:t>
      </w:r>
      <w:r w:rsidR="0086362F" w:rsidRPr="00122C86">
        <w:rPr>
          <w:rFonts w:cs="Arial"/>
        </w:rPr>
        <w:t>Accessible Digital Content Training</w:t>
      </w:r>
      <w:r w:rsidR="00F7400E" w:rsidRPr="00122C86">
        <w:rPr>
          <w:rFonts w:cs="Arial"/>
        </w:rPr>
        <w:t xml:space="preserve">, </w:t>
      </w:r>
      <w:r w:rsidR="0047519E" w:rsidRPr="00122C86">
        <w:rPr>
          <w:rFonts w:cs="Arial"/>
        </w:rPr>
        <w:t>eCampusOntario Pressbooks</w:t>
      </w:r>
      <w:r w:rsidR="00682A02" w:rsidRPr="00122C86">
        <w:rPr>
          <w:rFonts w:cs="Arial"/>
        </w:rPr>
        <w:t>.</w:t>
      </w:r>
    </w:p>
    <w:p w14:paraId="0653139B" w14:textId="7E021B5C" w:rsidR="002D1642" w:rsidRPr="00122C86" w:rsidRDefault="007F4D8F" w:rsidP="00036E31">
      <w:pPr>
        <w:spacing w:before="100" w:line="240" w:lineRule="auto"/>
        <w:rPr>
          <w:rFonts w:cs="Arial"/>
        </w:rPr>
      </w:pPr>
      <w:r w:rsidRPr="00122C86">
        <w:rPr>
          <w:rFonts w:cs="Arial"/>
        </w:rPr>
        <w:t>“</w:t>
      </w:r>
      <w:hyperlink r:id="rId50" w:history="1">
        <w:r w:rsidR="007301ED" w:rsidRPr="00122C86">
          <w:rPr>
            <w:rStyle w:val="Hyperlink"/>
            <w:rFonts w:cs="Arial"/>
          </w:rPr>
          <w:t>Create accessible tables in Word</w:t>
        </w:r>
      </w:hyperlink>
      <w:r w:rsidRPr="00122C86">
        <w:rPr>
          <w:rFonts w:cs="Arial"/>
        </w:rPr>
        <w:t xml:space="preserve">”, Microsoft Support. </w:t>
      </w:r>
    </w:p>
    <w:p w14:paraId="00169A99" w14:textId="3FB8CC71" w:rsidR="00905D9B" w:rsidRPr="00122C86" w:rsidRDefault="00905D9B" w:rsidP="00036E31">
      <w:pPr>
        <w:spacing w:before="100" w:line="240" w:lineRule="auto"/>
        <w:rPr>
          <w:rFonts w:cs="Arial"/>
        </w:rPr>
      </w:pPr>
      <w:r w:rsidRPr="00122C86">
        <w:rPr>
          <w:rFonts w:cs="Arial"/>
        </w:rPr>
        <w:t>“</w:t>
      </w:r>
      <w:hyperlink r:id="rId51" w:history="1">
        <w:r w:rsidRPr="00122C86">
          <w:rPr>
            <w:rStyle w:val="Hyperlink"/>
            <w:rFonts w:cs="Arial"/>
          </w:rPr>
          <w:t>Set up your header row</w:t>
        </w:r>
      </w:hyperlink>
      <w:r w:rsidRPr="00122C86">
        <w:rPr>
          <w:rFonts w:cs="Arial"/>
        </w:rPr>
        <w:t>”, Microsoft Support</w:t>
      </w:r>
      <w:r w:rsidR="002C0898" w:rsidRPr="00122C86">
        <w:rPr>
          <w:rFonts w:cs="Arial"/>
        </w:rPr>
        <w:t xml:space="preserve"> (Text and </w:t>
      </w:r>
      <w:r w:rsidR="00CB70E3" w:rsidRPr="00122C86">
        <w:rPr>
          <w:rFonts w:cs="Arial"/>
        </w:rPr>
        <w:t>v</w:t>
      </w:r>
      <w:r w:rsidR="002C0898" w:rsidRPr="00122C86">
        <w:rPr>
          <w:rFonts w:cs="Arial"/>
        </w:rPr>
        <w:t>ideo)</w:t>
      </w:r>
      <w:r w:rsidRPr="00122C86">
        <w:rPr>
          <w:rFonts w:cs="Arial"/>
        </w:rPr>
        <w:t>.</w:t>
      </w:r>
    </w:p>
    <w:p w14:paraId="3E036178" w14:textId="77777777" w:rsidR="002D1642" w:rsidRPr="00122C86" w:rsidRDefault="002D1642">
      <w:pPr>
        <w:spacing w:before="0" w:line="240" w:lineRule="auto"/>
        <w:rPr>
          <w:rFonts w:eastAsiaTheme="majorEastAsia" w:cs="Arial"/>
          <w:b/>
          <w:bCs/>
          <w:color w:val="D5292F"/>
          <w:sz w:val="52"/>
          <w:szCs w:val="96"/>
        </w:rPr>
      </w:pPr>
      <w:r w:rsidRPr="00122C86">
        <w:rPr>
          <w:rFonts w:cs="Arial"/>
        </w:rPr>
        <w:br w:type="page"/>
      </w:r>
    </w:p>
    <w:p w14:paraId="1E59A86E" w14:textId="01E15EED" w:rsidR="0033145A" w:rsidRPr="00122C86" w:rsidRDefault="0033145A" w:rsidP="007446DF">
      <w:pPr>
        <w:pStyle w:val="Heading3"/>
        <w:rPr>
          <w:rFonts w:cs="Arial"/>
        </w:rPr>
      </w:pPr>
      <w:bookmarkStart w:id="44" w:name="_3.5_Writing_Effective"/>
      <w:bookmarkStart w:id="45" w:name="_Toc233028851"/>
      <w:bookmarkEnd w:id="44"/>
      <w:r w:rsidRPr="00122C86">
        <w:rPr>
          <w:rFonts w:cs="Arial"/>
        </w:rPr>
        <w:lastRenderedPageBreak/>
        <w:t>3.5 Writing Effective Alt Text</w:t>
      </w:r>
      <w:bookmarkEnd w:id="45"/>
    </w:p>
    <w:p w14:paraId="6770D6D9" w14:textId="793CC746" w:rsidR="0001707E" w:rsidRPr="00122C86" w:rsidRDefault="0001707E" w:rsidP="00AD6F47">
      <w:pPr>
        <w:spacing w:before="0" w:line="288" w:lineRule="auto"/>
        <w:ind w:right="-475"/>
        <w:rPr>
          <w:rFonts w:cs="Arial"/>
        </w:rPr>
      </w:pPr>
      <w:r w:rsidRPr="00122C86">
        <w:rPr>
          <w:rFonts w:cs="Arial"/>
        </w:rPr>
        <w:t>Alternative text</w:t>
      </w:r>
      <w:r w:rsidR="0069215D" w:rsidRPr="00122C86">
        <w:rPr>
          <w:rFonts w:cs="Arial"/>
        </w:rPr>
        <w:t xml:space="preserve"> (</w:t>
      </w:r>
      <w:r w:rsidRPr="00122C86">
        <w:rPr>
          <w:rFonts w:cs="Arial"/>
        </w:rPr>
        <w:t>alt text</w:t>
      </w:r>
      <w:r w:rsidR="0069215D" w:rsidRPr="00122C86">
        <w:rPr>
          <w:rFonts w:cs="Arial"/>
        </w:rPr>
        <w:t>)</w:t>
      </w:r>
      <w:r w:rsidRPr="00122C86">
        <w:rPr>
          <w:rFonts w:cs="Arial"/>
        </w:rPr>
        <w:t xml:space="preserve"> describes</w:t>
      </w:r>
      <w:r w:rsidR="00E07E3B" w:rsidRPr="00122C86">
        <w:rPr>
          <w:rFonts w:cs="Arial"/>
        </w:rPr>
        <w:t xml:space="preserve"> the meaning or purpose of</w:t>
      </w:r>
      <w:r w:rsidRPr="00122C86">
        <w:rPr>
          <w:rFonts w:cs="Arial"/>
        </w:rPr>
        <w:t xml:space="preserve"> </w:t>
      </w:r>
      <w:r w:rsidR="00C90885" w:rsidRPr="00122C86">
        <w:rPr>
          <w:rFonts w:cs="Arial"/>
        </w:rPr>
        <w:t>a visual</w:t>
      </w:r>
      <w:r w:rsidR="00643CFD" w:rsidRPr="00122C86">
        <w:rPr>
          <w:rFonts w:cs="Arial"/>
        </w:rPr>
        <w:t xml:space="preserve"> element, such as a picture, </w:t>
      </w:r>
      <w:r w:rsidRPr="00122C86">
        <w:rPr>
          <w:rFonts w:cs="Arial"/>
        </w:rPr>
        <w:t>chart</w:t>
      </w:r>
      <w:r w:rsidR="00A540D6" w:rsidRPr="00122C86">
        <w:rPr>
          <w:rFonts w:cs="Arial"/>
        </w:rPr>
        <w:t xml:space="preserve">, </w:t>
      </w:r>
      <w:r w:rsidR="00643CFD" w:rsidRPr="00122C86">
        <w:rPr>
          <w:rFonts w:cs="Arial"/>
        </w:rPr>
        <w:t xml:space="preserve">diagram, </w:t>
      </w:r>
      <w:r w:rsidR="00A540D6" w:rsidRPr="00122C86">
        <w:rPr>
          <w:rFonts w:cs="Arial"/>
        </w:rPr>
        <w:t>or complex table</w:t>
      </w:r>
      <w:r w:rsidRPr="00122C86">
        <w:rPr>
          <w:rFonts w:cs="Arial"/>
        </w:rPr>
        <w:t xml:space="preserve">. </w:t>
      </w:r>
    </w:p>
    <w:p w14:paraId="6EEF2177" w14:textId="3A2AD0BC" w:rsidR="0001707E" w:rsidRPr="00122C86" w:rsidRDefault="0001707E" w:rsidP="00504C1C">
      <w:pPr>
        <w:pStyle w:val="Heading4"/>
      </w:pPr>
      <w:r w:rsidRPr="00122C86">
        <w:t xml:space="preserve">Who uses </w:t>
      </w:r>
      <w:r w:rsidR="007D211D" w:rsidRPr="00122C86">
        <w:t>a</w:t>
      </w:r>
      <w:r w:rsidRPr="00122C86">
        <w:t>lt text and why?</w:t>
      </w:r>
    </w:p>
    <w:p w14:paraId="66E3BBE1" w14:textId="0BBEB1F8" w:rsidR="0001707E" w:rsidRPr="00122C86" w:rsidRDefault="00FB1360" w:rsidP="00113584">
      <w:pPr>
        <w:pStyle w:val="ListParagraph"/>
        <w:widowControl/>
        <w:numPr>
          <w:ilvl w:val="0"/>
          <w:numId w:val="3"/>
        </w:numPr>
        <w:autoSpaceDE/>
        <w:autoSpaceDN/>
        <w:spacing w:before="50" w:line="264" w:lineRule="auto"/>
        <w:rPr>
          <w:rFonts w:cs="Arial"/>
        </w:rPr>
      </w:pPr>
      <w:r w:rsidRPr="00122C86">
        <w:rPr>
          <w:rFonts w:cs="Arial"/>
        </w:rPr>
        <w:t>S</w:t>
      </w:r>
      <w:r w:rsidR="0001707E" w:rsidRPr="00122C86">
        <w:rPr>
          <w:rFonts w:cs="Arial"/>
        </w:rPr>
        <w:t>creen</w:t>
      </w:r>
      <w:r w:rsidR="002B77DF" w:rsidRPr="00122C86">
        <w:rPr>
          <w:rFonts w:cs="Arial"/>
        </w:rPr>
        <w:t xml:space="preserve"> </w:t>
      </w:r>
      <w:r w:rsidR="0001707E" w:rsidRPr="00122C86">
        <w:rPr>
          <w:rFonts w:cs="Arial"/>
        </w:rPr>
        <w:t>reader users</w:t>
      </w:r>
      <w:r w:rsidRPr="00122C86">
        <w:rPr>
          <w:rFonts w:cs="Arial"/>
        </w:rPr>
        <w:t xml:space="preserve"> rely on alt text to access</w:t>
      </w:r>
      <w:r w:rsidR="0001707E" w:rsidRPr="00122C86">
        <w:rPr>
          <w:rFonts w:cs="Arial"/>
        </w:rPr>
        <w:t xml:space="preserve"> information </w:t>
      </w:r>
      <w:r w:rsidRPr="00122C86">
        <w:rPr>
          <w:rFonts w:cs="Arial"/>
        </w:rPr>
        <w:t>in</w:t>
      </w:r>
      <w:r w:rsidR="00D61E43" w:rsidRPr="00122C86">
        <w:rPr>
          <w:rFonts w:cs="Arial"/>
        </w:rPr>
        <w:t xml:space="preserve"> visual</w:t>
      </w:r>
      <w:r w:rsidRPr="00122C86">
        <w:rPr>
          <w:rFonts w:cs="Arial"/>
        </w:rPr>
        <w:t>s</w:t>
      </w:r>
      <w:r w:rsidR="0001707E" w:rsidRPr="00122C86">
        <w:rPr>
          <w:rFonts w:cs="Arial"/>
        </w:rPr>
        <w:t xml:space="preserve">. </w:t>
      </w:r>
    </w:p>
    <w:p w14:paraId="49AB8513" w14:textId="0391CFFA" w:rsidR="0001707E" w:rsidRPr="00122C86" w:rsidRDefault="00FB1360" w:rsidP="00113584">
      <w:pPr>
        <w:pStyle w:val="ListParagraph"/>
        <w:widowControl/>
        <w:numPr>
          <w:ilvl w:val="0"/>
          <w:numId w:val="3"/>
        </w:numPr>
        <w:autoSpaceDE/>
        <w:autoSpaceDN/>
        <w:spacing w:before="50" w:line="264" w:lineRule="auto"/>
        <w:rPr>
          <w:rFonts w:cs="Arial"/>
        </w:rPr>
      </w:pPr>
      <w:r w:rsidRPr="00122C86">
        <w:rPr>
          <w:rFonts w:cs="Arial"/>
        </w:rPr>
        <w:t>Some</w:t>
      </w:r>
      <w:r w:rsidR="0001707E" w:rsidRPr="00122C86">
        <w:rPr>
          <w:rFonts w:cs="Arial"/>
        </w:rPr>
        <w:t xml:space="preserve"> readers switch off images to reduce distraction and overwhelm.</w:t>
      </w:r>
    </w:p>
    <w:p w14:paraId="541CF7AD" w14:textId="755ADC3B" w:rsidR="0001707E" w:rsidRPr="00122C86" w:rsidRDefault="00AE074D" w:rsidP="00113584">
      <w:pPr>
        <w:pStyle w:val="ListParagraph"/>
        <w:widowControl/>
        <w:numPr>
          <w:ilvl w:val="0"/>
          <w:numId w:val="3"/>
        </w:numPr>
        <w:autoSpaceDE/>
        <w:autoSpaceDN/>
        <w:spacing w:before="50" w:line="264" w:lineRule="auto"/>
        <w:rPr>
          <w:rFonts w:cs="Arial"/>
        </w:rPr>
      </w:pPr>
      <w:r w:rsidRPr="00122C86">
        <w:rPr>
          <w:rFonts w:cs="Arial"/>
        </w:rPr>
        <w:t>Some</w:t>
      </w:r>
      <w:r w:rsidR="0001707E" w:rsidRPr="00122C86">
        <w:rPr>
          <w:rFonts w:cs="Arial"/>
        </w:rPr>
        <w:t xml:space="preserve"> readers </w:t>
      </w:r>
      <w:r w:rsidR="00FB1360" w:rsidRPr="00122C86">
        <w:rPr>
          <w:rFonts w:cs="Arial"/>
        </w:rPr>
        <w:t xml:space="preserve">use alt text to </w:t>
      </w:r>
      <w:r w:rsidR="0001707E" w:rsidRPr="00122C86">
        <w:rPr>
          <w:rFonts w:cs="Arial"/>
        </w:rPr>
        <w:t xml:space="preserve">understand what a </w:t>
      </w:r>
      <w:r w:rsidR="00F01C38" w:rsidRPr="00122C86">
        <w:rPr>
          <w:rFonts w:cs="Arial"/>
        </w:rPr>
        <w:t>visual</w:t>
      </w:r>
      <w:r w:rsidR="00F8493A" w:rsidRPr="00122C86">
        <w:rPr>
          <w:rFonts w:cs="Arial"/>
        </w:rPr>
        <w:t xml:space="preserve"> </w:t>
      </w:r>
      <w:r w:rsidR="008A7836" w:rsidRPr="00122C86">
        <w:rPr>
          <w:rFonts w:cs="Arial"/>
        </w:rPr>
        <w:t>conveys</w:t>
      </w:r>
      <w:r w:rsidR="0001707E" w:rsidRPr="00122C86">
        <w:rPr>
          <w:rFonts w:cs="Arial"/>
        </w:rPr>
        <w:t>.</w:t>
      </w:r>
    </w:p>
    <w:p w14:paraId="76569684" w14:textId="606B651C" w:rsidR="0001707E" w:rsidRPr="00122C86" w:rsidRDefault="0001707E" w:rsidP="00113584">
      <w:pPr>
        <w:pStyle w:val="ListParagraph"/>
        <w:widowControl/>
        <w:numPr>
          <w:ilvl w:val="0"/>
          <w:numId w:val="3"/>
        </w:numPr>
        <w:autoSpaceDE/>
        <w:autoSpaceDN/>
        <w:spacing w:before="50" w:line="264" w:lineRule="auto"/>
        <w:rPr>
          <w:rFonts w:cs="Arial"/>
        </w:rPr>
      </w:pPr>
      <w:r w:rsidRPr="00122C86">
        <w:rPr>
          <w:rFonts w:cs="Arial"/>
        </w:rPr>
        <w:t>Readers with limited internet access may view file</w:t>
      </w:r>
      <w:r w:rsidR="00A7499D" w:rsidRPr="00122C86">
        <w:rPr>
          <w:rFonts w:cs="Arial"/>
        </w:rPr>
        <w:t>s</w:t>
      </w:r>
      <w:r w:rsidRPr="00122C86">
        <w:rPr>
          <w:rFonts w:cs="Arial"/>
        </w:rPr>
        <w:t xml:space="preserve"> without images displayed.</w:t>
      </w:r>
    </w:p>
    <w:p w14:paraId="5F8E603E" w14:textId="77777777" w:rsidR="0091404F" w:rsidRPr="00122C86" w:rsidRDefault="0091404F" w:rsidP="00504C1C">
      <w:pPr>
        <w:pStyle w:val="Heading4"/>
      </w:pPr>
      <w:r w:rsidRPr="00122C86">
        <w:t>Best Practices</w:t>
      </w:r>
    </w:p>
    <w:p w14:paraId="66AE29FB" w14:textId="748C116E" w:rsidR="00887D7B" w:rsidRPr="00122C86" w:rsidRDefault="00451FC5" w:rsidP="00113584">
      <w:pPr>
        <w:pStyle w:val="ListParagraph"/>
        <w:numPr>
          <w:ilvl w:val="0"/>
          <w:numId w:val="13"/>
        </w:numPr>
        <w:spacing w:before="50" w:line="276" w:lineRule="auto"/>
        <w:rPr>
          <w:rFonts w:cs="Arial"/>
        </w:rPr>
      </w:pPr>
      <w:r w:rsidRPr="00122C86">
        <w:rPr>
          <w:rFonts w:cs="Arial"/>
        </w:rPr>
        <w:t xml:space="preserve">Decide </w:t>
      </w:r>
      <w:r w:rsidR="00887D7B" w:rsidRPr="00122C86">
        <w:rPr>
          <w:rFonts w:cs="Arial"/>
        </w:rPr>
        <w:t xml:space="preserve">whether the </w:t>
      </w:r>
      <w:r w:rsidR="00DD45A5" w:rsidRPr="00122C86">
        <w:rPr>
          <w:rFonts w:cs="Arial"/>
        </w:rPr>
        <w:t>visual</w:t>
      </w:r>
      <w:r w:rsidR="00887D7B" w:rsidRPr="00122C86">
        <w:rPr>
          <w:rFonts w:cs="Arial"/>
        </w:rPr>
        <w:t xml:space="preserve"> </w:t>
      </w:r>
      <w:r w:rsidR="000C64BA" w:rsidRPr="00122C86">
        <w:rPr>
          <w:rFonts w:cs="Arial"/>
        </w:rPr>
        <w:t>add</w:t>
      </w:r>
      <w:r w:rsidR="00767FDE" w:rsidRPr="00122C86">
        <w:rPr>
          <w:rFonts w:cs="Arial"/>
        </w:rPr>
        <w:t>s</w:t>
      </w:r>
      <w:r w:rsidR="006D231F" w:rsidRPr="00122C86">
        <w:rPr>
          <w:rFonts w:cs="Arial"/>
        </w:rPr>
        <w:t xml:space="preserve"> </w:t>
      </w:r>
      <w:r w:rsidR="00B61112" w:rsidRPr="00122C86">
        <w:rPr>
          <w:rFonts w:cs="Arial"/>
        </w:rPr>
        <w:t xml:space="preserve">meaning </w:t>
      </w:r>
      <w:r w:rsidR="00D21828" w:rsidRPr="00122C86">
        <w:rPr>
          <w:rFonts w:cs="Arial"/>
        </w:rPr>
        <w:t xml:space="preserve">your </w:t>
      </w:r>
      <w:r w:rsidR="006D231F" w:rsidRPr="00122C86">
        <w:rPr>
          <w:rFonts w:cs="Arial"/>
        </w:rPr>
        <w:t>reader needs to understand the content</w:t>
      </w:r>
      <w:r w:rsidR="00887D7B" w:rsidRPr="00122C86">
        <w:rPr>
          <w:rFonts w:cs="Arial"/>
        </w:rPr>
        <w:t>.</w:t>
      </w:r>
    </w:p>
    <w:p w14:paraId="3B432D62" w14:textId="338E3206" w:rsidR="00695B9F" w:rsidRPr="00122C86" w:rsidRDefault="00B61112" w:rsidP="00113584">
      <w:pPr>
        <w:pStyle w:val="ListParagraph"/>
        <w:numPr>
          <w:ilvl w:val="1"/>
          <w:numId w:val="13"/>
        </w:numPr>
        <w:spacing w:before="50" w:line="276" w:lineRule="auto"/>
        <w:rPr>
          <w:rFonts w:cs="Arial"/>
        </w:rPr>
      </w:pPr>
      <w:r w:rsidRPr="00122C86">
        <w:rPr>
          <w:rFonts w:cs="Arial"/>
        </w:rPr>
        <w:t>If the visual adds important meaning, write alt text</w:t>
      </w:r>
      <w:r w:rsidR="00D21828" w:rsidRPr="00122C86">
        <w:rPr>
          <w:rFonts w:cs="Arial"/>
        </w:rPr>
        <w:t xml:space="preserve"> that explains that meaning</w:t>
      </w:r>
      <w:r w:rsidR="00124483" w:rsidRPr="00122C86">
        <w:rPr>
          <w:rFonts w:cs="Arial"/>
        </w:rPr>
        <w:t>.</w:t>
      </w:r>
    </w:p>
    <w:p w14:paraId="197F370B" w14:textId="1B125BE9" w:rsidR="00695B9F" w:rsidRPr="00122C86" w:rsidRDefault="00B61112" w:rsidP="00113584">
      <w:pPr>
        <w:pStyle w:val="ListParagraph"/>
        <w:numPr>
          <w:ilvl w:val="1"/>
          <w:numId w:val="13"/>
        </w:numPr>
        <w:spacing w:before="50" w:line="276" w:lineRule="auto"/>
        <w:rPr>
          <w:rFonts w:cs="Arial"/>
        </w:rPr>
      </w:pPr>
      <w:r w:rsidRPr="00122C86">
        <w:rPr>
          <w:rFonts w:cs="Arial"/>
        </w:rPr>
        <w:t xml:space="preserve">If it is decorative and does not add meaning, </w:t>
      </w:r>
      <w:r w:rsidR="00124483" w:rsidRPr="00122C86">
        <w:rPr>
          <w:rFonts w:cs="Arial"/>
        </w:rPr>
        <w:t xml:space="preserve">mark </w:t>
      </w:r>
      <w:r w:rsidR="00977CA7" w:rsidRPr="00122C86">
        <w:rPr>
          <w:rFonts w:cs="Arial"/>
        </w:rPr>
        <w:t>it</w:t>
      </w:r>
      <w:r w:rsidR="00124483" w:rsidRPr="00122C86">
        <w:rPr>
          <w:rFonts w:cs="Arial"/>
        </w:rPr>
        <w:t xml:space="preserve"> as “decorative.”</w:t>
      </w:r>
    </w:p>
    <w:p w14:paraId="12CBE0F9" w14:textId="40F05063" w:rsidR="006F673F" w:rsidRPr="00122C86" w:rsidRDefault="006F673F" w:rsidP="00113584">
      <w:pPr>
        <w:pStyle w:val="ListParagraph"/>
        <w:numPr>
          <w:ilvl w:val="1"/>
          <w:numId w:val="13"/>
        </w:numPr>
        <w:spacing w:before="50" w:line="276" w:lineRule="auto"/>
        <w:rPr>
          <w:rFonts w:cs="Arial"/>
        </w:rPr>
      </w:pPr>
      <w:r w:rsidRPr="00122C86">
        <w:rPr>
          <w:rFonts w:cs="Arial"/>
        </w:rPr>
        <w:t>Images of people should have alt text when the person, action, or context is important to the content.</w:t>
      </w:r>
    </w:p>
    <w:p w14:paraId="36B467F7" w14:textId="77777777" w:rsidR="005B5798" w:rsidRPr="00122C86" w:rsidRDefault="005B5798" w:rsidP="00113584">
      <w:pPr>
        <w:pStyle w:val="ListParagraph"/>
        <w:numPr>
          <w:ilvl w:val="0"/>
          <w:numId w:val="13"/>
        </w:numPr>
        <w:spacing w:before="50" w:line="276" w:lineRule="auto"/>
        <w:rPr>
          <w:rFonts w:cs="Arial"/>
        </w:rPr>
      </w:pPr>
      <w:hyperlink r:id="rId52" w:history="1">
        <w:r w:rsidRPr="00122C86">
          <w:rPr>
            <w:rStyle w:val="Hyperlink"/>
            <w:rFonts w:cs="Arial"/>
            <w:szCs w:val="24"/>
          </w:rPr>
          <w:t>Add alt text</w:t>
        </w:r>
      </w:hyperlink>
      <w:r w:rsidRPr="00122C86">
        <w:rPr>
          <w:rFonts w:cs="Arial"/>
          <w:szCs w:val="24"/>
        </w:rPr>
        <w:t xml:space="preserve"> using built-in tools in Microsoft documents.</w:t>
      </w:r>
    </w:p>
    <w:p w14:paraId="358DBEC6" w14:textId="77777777" w:rsidR="005B5798" w:rsidRPr="0014728F" w:rsidRDefault="005B5798" w:rsidP="00113584">
      <w:pPr>
        <w:pStyle w:val="ListParagraph"/>
        <w:numPr>
          <w:ilvl w:val="0"/>
          <w:numId w:val="13"/>
        </w:numPr>
        <w:spacing w:before="50" w:line="276" w:lineRule="auto"/>
        <w:rPr>
          <w:rFonts w:cs="Arial"/>
        </w:rPr>
      </w:pPr>
      <w:r w:rsidRPr="00122C86">
        <w:rPr>
          <w:rFonts w:cs="Arial"/>
          <w:szCs w:val="24"/>
        </w:rPr>
        <w:t>Provide alt text that explains the purpose or meaning of the visual.</w:t>
      </w:r>
    </w:p>
    <w:p w14:paraId="4A4B30ED" w14:textId="77777777" w:rsidR="00BD372E" w:rsidRDefault="005B5798" w:rsidP="00113584">
      <w:pPr>
        <w:pStyle w:val="ListParagraph"/>
        <w:numPr>
          <w:ilvl w:val="0"/>
          <w:numId w:val="13"/>
        </w:numPr>
        <w:spacing w:before="50" w:line="276" w:lineRule="auto"/>
        <w:rPr>
          <w:rFonts w:cs="Arial"/>
          <w:szCs w:val="24"/>
        </w:rPr>
      </w:pPr>
      <w:r w:rsidRPr="00122C86">
        <w:rPr>
          <w:rFonts w:cs="Arial"/>
          <w:szCs w:val="24"/>
        </w:rPr>
        <w:t>Keep alt text</w:t>
      </w:r>
      <w:r w:rsidR="002F7BA3">
        <w:rPr>
          <w:rFonts w:cs="Arial"/>
          <w:szCs w:val="24"/>
        </w:rPr>
        <w:t xml:space="preserve"> brief</w:t>
      </w:r>
      <w:r w:rsidR="004C503C">
        <w:rPr>
          <w:rFonts w:cs="Arial"/>
          <w:szCs w:val="24"/>
        </w:rPr>
        <w:t xml:space="preserve"> </w:t>
      </w:r>
      <w:r w:rsidRPr="00122C86">
        <w:rPr>
          <w:rFonts w:cs="Arial"/>
          <w:szCs w:val="24"/>
        </w:rPr>
        <w:t>and relevant.</w:t>
      </w:r>
      <w:r w:rsidR="00060BB3" w:rsidRPr="00122C86">
        <w:rPr>
          <w:rFonts w:cs="Arial"/>
          <w:szCs w:val="24"/>
        </w:rPr>
        <w:t xml:space="preserve"> </w:t>
      </w:r>
    </w:p>
    <w:p w14:paraId="6088B88E" w14:textId="75A59D86" w:rsidR="00060BB3" w:rsidRPr="00122C86" w:rsidRDefault="00060BB3" w:rsidP="00BD372E">
      <w:pPr>
        <w:pStyle w:val="ListParagraph"/>
        <w:numPr>
          <w:ilvl w:val="1"/>
          <w:numId w:val="13"/>
        </w:numPr>
        <w:spacing w:before="50" w:line="276" w:lineRule="auto"/>
        <w:rPr>
          <w:rFonts w:cs="Arial"/>
          <w:szCs w:val="24"/>
        </w:rPr>
      </w:pPr>
      <w:r w:rsidRPr="00122C86">
        <w:rPr>
          <w:rFonts w:cs="Arial"/>
          <w:szCs w:val="24"/>
        </w:rPr>
        <w:t>If the alt-text description is long</w:t>
      </w:r>
      <w:r w:rsidR="00E13724" w:rsidRPr="00122C86">
        <w:rPr>
          <w:rFonts w:cs="Arial"/>
          <w:szCs w:val="24"/>
        </w:rPr>
        <w:t xml:space="preserve"> (more than two sentences)</w:t>
      </w:r>
      <w:r w:rsidRPr="00122C86">
        <w:rPr>
          <w:rFonts w:cs="Arial"/>
          <w:szCs w:val="24"/>
        </w:rPr>
        <w:t>, consider adding it as text to the content itself.</w:t>
      </w:r>
    </w:p>
    <w:p w14:paraId="7F028532" w14:textId="77777777" w:rsidR="0014728F" w:rsidRPr="00122C86" w:rsidRDefault="0014728F" w:rsidP="0014728F">
      <w:pPr>
        <w:pStyle w:val="ListParagraph"/>
        <w:numPr>
          <w:ilvl w:val="0"/>
          <w:numId w:val="13"/>
        </w:numPr>
        <w:spacing w:before="50" w:line="276" w:lineRule="auto"/>
        <w:rPr>
          <w:rFonts w:cs="Arial"/>
        </w:rPr>
      </w:pPr>
      <w:r w:rsidRPr="00122C86">
        <w:rPr>
          <w:rFonts w:cs="Arial"/>
          <w:szCs w:val="24"/>
        </w:rPr>
        <w:t>Avoid phrases like “image of” or “picture of.”</w:t>
      </w:r>
    </w:p>
    <w:p w14:paraId="13DC4143" w14:textId="72F55E07" w:rsidR="008A7836" w:rsidRPr="00122C86" w:rsidRDefault="008A7836" w:rsidP="00113584">
      <w:pPr>
        <w:pStyle w:val="ListParagraph"/>
        <w:numPr>
          <w:ilvl w:val="0"/>
          <w:numId w:val="13"/>
        </w:numPr>
        <w:spacing w:before="50" w:line="276" w:lineRule="auto"/>
        <w:rPr>
          <w:rFonts w:cs="Arial"/>
        </w:rPr>
      </w:pPr>
      <w:r w:rsidRPr="00122C86">
        <w:rPr>
          <w:rFonts w:cs="Arial"/>
          <w:szCs w:val="24"/>
        </w:rPr>
        <w:t>Every visual should either have alt text or be marked as decorative. Built-in accessibility checkers can help with this.</w:t>
      </w:r>
    </w:p>
    <w:p w14:paraId="06FAD43A" w14:textId="480E59E2" w:rsidR="0091404F" w:rsidRPr="00122C86" w:rsidRDefault="0091404F" w:rsidP="00504C1C">
      <w:pPr>
        <w:pStyle w:val="Heading4"/>
      </w:pPr>
      <w:r w:rsidRPr="00122C86">
        <w:t>Reader Perspective</w:t>
      </w:r>
    </w:p>
    <w:p w14:paraId="55BBBEFC" w14:textId="51AA2F7D" w:rsidR="00502B59" w:rsidRPr="00122C86" w:rsidRDefault="00502B59" w:rsidP="005419EE">
      <w:pPr>
        <w:spacing w:before="60" w:line="23" w:lineRule="atLeast"/>
        <w:rPr>
          <w:rFonts w:cs="Arial"/>
        </w:rPr>
      </w:pPr>
      <w:r w:rsidRPr="00122C86">
        <w:rPr>
          <w:rFonts w:cs="Arial"/>
        </w:rPr>
        <w:t>“</w:t>
      </w:r>
      <w:hyperlink r:id="rId53" w:history="1">
        <w:r w:rsidRPr="00122C86">
          <w:rPr>
            <w:rStyle w:val="Hyperlink"/>
            <w:rFonts w:cs="Arial"/>
          </w:rPr>
          <w:t>Screen Reader: Image without Alt Text</w:t>
        </w:r>
      </w:hyperlink>
      <w:r w:rsidRPr="00122C86">
        <w:rPr>
          <w:rFonts w:cs="Arial"/>
        </w:rPr>
        <w:t>”, Colorado State University</w:t>
      </w:r>
      <w:r w:rsidR="00F9344A" w:rsidRPr="00122C86">
        <w:rPr>
          <w:rFonts w:cs="Arial"/>
        </w:rPr>
        <w:t xml:space="preserve"> (Video)</w:t>
      </w:r>
      <w:r w:rsidRPr="00122C86">
        <w:rPr>
          <w:rFonts w:cs="Arial"/>
        </w:rPr>
        <w:t xml:space="preserve">. </w:t>
      </w:r>
    </w:p>
    <w:p w14:paraId="71F73248" w14:textId="617A3EF2" w:rsidR="0091404F" w:rsidRPr="00122C86" w:rsidRDefault="0091404F" w:rsidP="00504C1C">
      <w:pPr>
        <w:pStyle w:val="Heading4"/>
      </w:pPr>
      <w:r w:rsidRPr="00122C86">
        <w:t>Resources</w:t>
      </w:r>
    </w:p>
    <w:p w14:paraId="6558CF54" w14:textId="721F3028" w:rsidR="00642218" w:rsidRPr="00122C86" w:rsidRDefault="00642218" w:rsidP="00036E31">
      <w:pPr>
        <w:spacing w:before="60" w:line="240" w:lineRule="auto"/>
        <w:ind w:right="-144"/>
        <w:rPr>
          <w:rFonts w:cs="Arial"/>
        </w:rPr>
      </w:pPr>
      <w:r w:rsidRPr="00122C86">
        <w:rPr>
          <w:rFonts w:cs="Arial"/>
        </w:rPr>
        <w:t>“</w:t>
      </w:r>
      <w:hyperlink r:id="rId54" w:history="1">
        <w:r w:rsidRPr="00122C86">
          <w:rPr>
            <w:rStyle w:val="Hyperlink"/>
            <w:rFonts w:cs="Arial"/>
          </w:rPr>
          <w:t>Add alternative text to a shape, picture, chart, SmartArt graphic, or other object</w:t>
        </w:r>
      </w:hyperlink>
      <w:r w:rsidRPr="00122C86">
        <w:rPr>
          <w:rFonts w:cs="Arial"/>
        </w:rPr>
        <w:t>”, Microsoft Support.</w:t>
      </w:r>
    </w:p>
    <w:p w14:paraId="7CF3A735" w14:textId="77777777" w:rsidR="009074A1" w:rsidRPr="00122C86" w:rsidRDefault="009074A1" w:rsidP="009074A1">
      <w:pPr>
        <w:spacing w:before="60" w:line="240" w:lineRule="auto"/>
        <w:rPr>
          <w:rFonts w:cs="Arial"/>
        </w:rPr>
      </w:pPr>
      <w:r w:rsidRPr="00122C86">
        <w:rPr>
          <w:rFonts w:cs="Arial"/>
        </w:rPr>
        <w:t>“</w:t>
      </w:r>
      <w:hyperlink r:id="rId55" w:history="1">
        <w:r w:rsidRPr="00122C86">
          <w:rPr>
            <w:rStyle w:val="Hyperlink"/>
            <w:rFonts w:cs="Arial"/>
          </w:rPr>
          <w:t>Alt text should appear on some images</w:t>
        </w:r>
      </w:hyperlink>
      <w:r w:rsidRPr="00122C86">
        <w:rPr>
          <w:rFonts w:cs="Arial"/>
        </w:rPr>
        <w:t xml:space="preserve">”, Web Services, Carleton University. </w:t>
      </w:r>
    </w:p>
    <w:p w14:paraId="2397321B" w14:textId="77777777" w:rsidR="00F168BB" w:rsidRPr="00122C86" w:rsidRDefault="00E74A9A" w:rsidP="00036E31">
      <w:pPr>
        <w:spacing w:before="60" w:line="240" w:lineRule="auto"/>
        <w:rPr>
          <w:rFonts w:cs="Arial"/>
        </w:rPr>
      </w:pPr>
      <w:r w:rsidRPr="00122C86">
        <w:rPr>
          <w:rFonts w:cs="Arial"/>
        </w:rPr>
        <w:t>“</w:t>
      </w:r>
      <w:hyperlink r:id="rId56" w:history="1">
        <w:r w:rsidRPr="00122C86">
          <w:rPr>
            <w:rStyle w:val="Hyperlink"/>
            <w:rFonts w:cs="Arial"/>
          </w:rPr>
          <w:t>Alternative Text</w:t>
        </w:r>
      </w:hyperlink>
      <w:r w:rsidRPr="00122C86">
        <w:rPr>
          <w:rFonts w:cs="Arial"/>
        </w:rPr>
        <w:t xml:space="preserve">”, WebAIM. </w:t>
      </w:r>
    </w:p>
    <w:p w14:paraId="7D7B27A2" w14:textId="59476915" w:rsidR="006A7803" w:rsidRPr="00122C86" w:rsidRDefault="00FA1F51" w:rsidP="00036E31">
      <w:pPr>
        <w:spacing w:before="60" w:line="240" w:lineRule="auto"/>
        <w:rPr>
          <w:rFonts w:eastAsiaTheme="majorEastAsia" w:cs="Arial"/>
          <w:b/>
          <w:bCs/>
          <w:color w:val="D5292F"/>
          <w:sz w:val="52"/>
          <w:szCs w:val="96"/>
        </w:rPr>
      </w:pPr>
      <w:r w:rsidRPr="00122C86">
        <w:rPr>
          <w:rFonts w:cs="Arial"/>
        </w:rPr>
        <w:t>“</w:t>
      </w:r>
      <w:hyperlink r:id="rId57" w:history="1">
        <w:r w:rsidR="00BB6321" w:rsidRPr="00122C86">
          <w:rPr>
            <w:rStyle w:val="Hyperlink"/>
            <w:rFonts w:cs="Arial"/>
          </w:rPr>
          <w:t>Free AI Image Alt Text Generator</w:t>
        </w:r>
      </w:hyperlink>
      <w:r w:rsidR="006F328C" w:rsidRPr="00122C86">
        <w:rPr>
          <w:rFonts w:cs="Arial"/>
        </w:rPr>
        <w:t>”,</w:t>
      </w:r>
      <w:r w:rsidR="00BB6321" w:rsidRPr="00122C86">
        <w:rPr>
          <w:rFonts w:cs="Arial"/>
        </w:rPr>
        <w:t xml:space="preserve"> ahrefs. </w:t>
      </w:r>
    </w:p>
    <w:p w14:paraId="1F1330CF" w14:textId="5FEF6178" w:rsidR="00A124AF" w:rsidRPr="00122C86" w:rsidRDefault="00A124AF" w:rsidP="007446DF">
      <w:pPr>
        <w:pStyle w:val="Heading3"/>
        <w:rPr>
          <w:rFonts w:cs="Arial"/>
        </w:rPr>
      </w:pPr>
      <w:bookmarkStart w:id="46" w:name="_Toc233028852"/>
      <w:r w:rsidRPr="00122C86">
        <w:rPr>
          <w:rFonts w:cs="Arial"/>
        </w:rPr>
        <w:lastRenderedPageBreak/>
        <w:t>3.6 Providing Alternate Formats</w:t>
      </w:r>
      <w:bookmarkEnd w:id="46"/>
    </w:p>
    <w:p w14:paraId="3E442C1F" w14:textId="2E68C905" w:rsidR="00A124AF" w:rsidRPr="00122C86" w:rsidRDefault="00687ADE" w:rsidP="005419EE">
      <w:pPr>
        <w:spacing w:before="160" w:line="300" w:lineRule="auto"/>
        <w:rPr>
          <w:rFonts w:cs="Arial"/>
        </w:rPr>
      </w:pPr>
      <w:r w:rsidRPr="00122C86">
        <w:rPr>
          <w:rFonts w:cs="Arial"/>
        </w:rPr>
        <w:t>Alternate formats</w:t>
      </w:r>
      <w:r w:rsidR="00853A7C" w:rsidRPr="00122C86">
        <w:rPr>
          <w:rFonts w:cs="Arial"/>
        </w:rPr>
        <w:t xml:space="preserve"> (sometimes called </w:t>
      </w:r>
      <w:r w:rsidR="00730FA9" w:rsidRPr="00122C86">
        <w:rPr>
          <w:rFonts w:cs="Arial"/>
        </w:rPr>
        <w:t>a</w:t>
      </w:r>
      <w:r w:rsidR="00853A7C" w:rsidRPr="00122C86">
        <w:rPr>
          <w:rFonts w:cs="Arial"/>
        </w:rPr>
        <w:t xml:space="preserve">ccessible </w:t>
      </w:r>
      <w:r w:rsidR="00730FA9" w:rsidRPr="00122C86">
        <w:rPr>
          <w:rFonts w:cs="Arial"/>
        </w:rPr>
        <w:t>f</w:t>
      </w:r>
      <w:r w:rsidR="00853A7C" w:rsidRPr="00122C86">
        <w:rPr>
          <w:rFonts w:cs="Arial"/>
        </w:rPr>
        <w:t>ormats)</w:t>
      </w:r>
      <w:r w:rsidRPr="00122C86">
        <w:rPr>
          <w:rFonts w:cs="Arial"/>
        </w:rPr>
        <w:t xml:space="preserve"> are </w:t>
      </w:r>
      <w:r w:rsidR="00CC0E40" w:rsidRPr="00122C86">
        <w:rPr>
          <w:rFonts w:cs="Arial"/>
        </w:rPr>
        <w:t>versions</w:t>
      </w:r>
      <w:r w:rsidR="00BB4AC1" w:rsidRPr="00122C86">
        <w:rPr>
          <w:rFonts w:cs="Arial"/>
        </w:rPr>
        <w:t xml:space="preserve"> of content</w:t>
      </w:r>
      <w:r w:rsidR="00692724" w:rsidRPr="00122C86">
        <w:rPr>
          <w:rFonts w:cs="Arial"/>
        </w:rPr>
        <w:t xml:space="preserve"> </w:t>
      </w:r>
      <w:r w:rsidR="007205EB" w:rsidRPr="00122C86">
        <w:rPr>
          <w:rFonts w:cs="Arial"/>
        </w:rPr>
        <w:t>designed</w:t>
      </w:r>
      <w:r w:rsidR="00692724" w:rsidRPr="00122C86">
        <w:rPr>
          <w:rFonts w:cs="Arial"/>
        </w:rPr>
        <w:t xml:space="preserve"> to meet different access needs</w:t>
      </w:r>
      <w:r w:rsidRPr="00122C86">
        <w:rPr>
          <w:rFonts w:cs="Arial"/>
        </w:rPr>
        <w:t>. Examples include</w:t>
      </w:r>
      <w:r w:rsidR="00103080" w:rsidRPr="00122C86">
        <w:rPr>
          <w:rFonts w:cs="Arial"/>
        </w:rPr>
        <w:t xml:space="preserve"> large print, braille, audio</w:t>
      </w:r>
      <w:r w:rsidR="000025FE" w:rsidRPr="00122C86">
        <w:rPr>
          <w:rFonts w:cs="Arial"/>
        </w:rPr>
        <w:t>, and electronic formats.</w:t>
      </w:r>
    </w:p>
    <w:p w14:paraId="4AF2520C" w14:textId="518AE775" w:rsidR="002F3B69" w:rsidRPr="00122C86" w:rsidRDefault="00C31D63" w:rsidP="005419EE">
      <w:pPr>
        <w:spacing w:before="160" w:line="300" w:lineRule="auto"/>
        <w:rPr>
          <w:rFonts w:cs="Arial"/>
        </w:rPr>
      </w:pPr>
      <w:r w:rsidRPr="00122C86">
        <w:rPr>
          <w:rFonts w:cs="Arial"/>
        </w:rPr>
        <w:t>In some cases,</w:t>
      </w:r>
      <w:r w:rsidR="00994F50" w:rsidRPr="00122C86">
        <w:rPr>
          <w:rFonts w:cs="Arial"/>
        </w:rPr>
        <w:t xml:space="preserve"> an alternate format </w:t>
      </w:r>
      <w:r w:rsidRPr="00122C86">
        <w:rPr>
          <w:rFonts w:cs="Arial"/>
        </w:rPr>
        <w:t>may be</w:t>
      </w:r>
      <w:r w:rsidR="00994F50" w:rsidRPr="00122C86">
        <w:rPr>
          <w:rFonts w:cs="Arial"/>
        </w:rPr>
        <w:t xml:space="preserve"> requested</w:t>
      </w:r>
      <w:r w:rsidR="00B972B4" w:rsidRPr="00122C86">
        <w:rPr>
          <w:rFonts w:cs="Arial"/>
        </w:rPr>
        <w:t xml:space="preserve"> and arranged through </w:t>
      </w:r>
      <w:r w:rsidR="00652650" w:rsidRPr="00122C86">
        <w:rPr>
          <w:rFonts w:cs="Arial"/>
        </w:rPr>
        <w:t>Library Accessibility Services</w:t>
      </w:r>
      <w:r w:rsidR="00E028E4" w:rsidRPr="00122C86">
        <w:rPr>
          <w:rFonts w:cs="Arial"/>
        </w:rPr>
        <w:t xml:space="preserve">. </w:t>
      </w:r>
      <w:r w:rsidR="0062068E" w:rsidRPr="00122C86">
        <w:rPr>
          <w:rFonts w:cs="Arial"/>
        </w:rPr>
        <w:t>I</w:t>
      </w:r>
      <w:r w:rsidR="004F0DBA" w:rsidRPr="00122C86">
        <w:rPr>
          <w:rFonts w:cs="Arial"/>
        </w:rPr>
        <w:t xml:space="preserve">f </w:t>
      </w:r>
      <w:r w:rsidR="009B790A" w:rsidRPr="00122C86">
        <w:rPr>
          <w:rFonts w:cs="Arial"/>
        </w:rPr>
        <w:t>the</w:t>
      </w:r>
      <w:r w:rsidR="002F3B69" w:rsidRPr="00122C86">
        <w:rPr>
          <w:rFonts w:cs="Arial"/>
        </w:rPr>
        <w:t xml:space="preserve"> </w:t>
      </w:r>
      <w:r w:rsidR="007F2605" w:rsidRPr="00122C86">
        <w:rPr>
          <w:rFonts w:cs="Arial"/>
        </w:rPr>
        <w:t xml:space="preserve">source </w:t>
      </w:r>
      <w:r w:rsidR="002F3B69" w:rsidRPr="00122C86">
        <w:rPr>
          <w:rFonts w:cs="Arial"/>
        </w:rPr>
        <w:t>document</w:t>
      </w:r>
      <w:r w:rsidR="007F2605" w:rsidRPr="00122C86">
        <w:rPr>
          <w:rFonts w:cs="Arial"/>
        </w:rPr>
        <w:t xml:space="preserve"> was designed</w:t>
      </w:r>
      <w:r w:rsidR="002F3B69" w:rsidRPr="00122C86">
        <w:rPr>
          <w:rFonts w:cs="Arial"/>
        </w:rPr>
        <w:t xml:space="preserve"> with accessibility in mind (e.g., using heading styles), the process </w:t>
      </w:r>
      <w:r w:rsidR="00840ADD" w:rsidRPr="00122C86">
        <w:rPr>
          <w:rFonts w:cs="Arial"/>
        </w:rPr>
        <w:t xml:space="preserve">of creating alternate formats will be </w:t>
      </w:r>
      <w:r w:rsidR="002F3B69" w:rsidRPr="00122C86">
        <w:rPr>
          <w:rFonts w:cs="Arial"/>
        </w:rPr>
        <w:t>much easier.</w:t>
      </w:r>
    </w:p>
    <w:p w14:paraId="5104B7BC" w14:textId="702E996B" w:rsidR="00E028E4" w:rsidRPr="00122C86" w:rsidRDefault="005F2397" w:rsidP="005419EE">
      <w:pPr>
        <w:spacing w:before="160" w:line="300" w:lineRule="auto"/>
        <w:rPr>
          <w:rFonts w:cs="Arial"/>
        </w:rPr>
      </w:pPr>
      <w:r w:rsidRPr="00122C86">
        <w:rPr>
          <w:rFonts w:cs="Arial"/>
        </w:rPr>
        <w:t xml:space="preserve">Different </w:t>
      </w:r>
      <w:r w:rsidR="00A65B76" w:rsidRPr="00122C86">
        <w:rPr>
          <w:rFonts w:cs="Arial"/>
        </w:rPr>
        <w:t xml:space="preserve">readers </w:t>
      </w:r>
      <w:r w:rsidRPr="00122C86">
        <w:rPr>
          <w:rFonts w:cs="Arial"/>
        </w:rPr>
        <w:t xml:space="preserve">may </w:t>
      </w:r>
      <w:r w:rsidR="00A65B76" w:rsidRPr="00122C86">
        <w:rPr>
          <w:rFonts w:cs="Arial"/>
        </w:rPr>
        <w:t xml:space="preserve">have different </w:t>
      </w:r>
      <w:r w:rsidR="00F877CA" w:rsidRPr="00122C86">
        <w:rPr>
          <w:rFonts w:cs="Arial"/>
        </w:rPr>
        <w:t xml:space="preserve">needs </w:t>
      </w:r>
      <w:r w:rsidR="0028385F" w:rsidRPr="00122C86">
        <w:rPr>
          <w:rFonts w:cs="Arial"/>
        </w:rPr>
        <w:t>and</w:t>
      </w:r>
      <w:r w:rsidR="00F877CA" w:rsidRPr="00122C86">
        <w:rPr>
          <w:rFonts w:cs="Arial"/>
        </w:rPr>
        <w:t xml:space="preserve"> </w:t>
      </w:r>
      <w:r w:rsidR="00A65B76" w:rsidRPr="00122C86">
        <w:rPr>
          <w:rFonts w:cs="Arial"/>
        </w:rPr>
        <w:t>preferences. Whe</w:t>
      </w:r>
      <w:r w:rsidR="008E2D9B" w:rsidRPr="00122C86">
        <w:rPr>
          <w:rFonts w:cs="Arial"/>
        </w:rPr>
        <w:t>never</w:t>
      </w:r>
      <w:r w:rsidR="00A65B76" w:rsidRPr="00122C86">
        <w:rPr>
          <w:rFonts w:cs="Arial"/>
        </w:rPr>
        <w:t xml:space="preserve"> possible, </w:t>
      </w:r>
      <w:r w:rsidR="00C46129" w:rsidRPr="00122C86">
        <w:rPr>
          <w:rFonts w:cs="Arial"/>
        </w:rPr>
        <w:t>offer</w:t>
      </w:r>
      <w:r w:rsidR="00A65B76" w:rsidRPr="00122C86">
        <w:rPr>
          <w:rFonts w:cs="Arial"/>
        </w:rPr>
        <w:t xml:space="preserve"> </w:t>
      </w:r>
      <w:r w:rsidR="001102F9" w:rsidRPr="00122C86">
        <w:rPr>
          <w:rFonts w:cs="Arial"/>
        </w:rPr>
        <w:t xml:space="preserve">your </w:t>
      </w:r>
      <w:r w:rsidRPr="00122C86">
        <w:rPr>
          <w:rFonts w:cs="Arial"/>
        </w:rPr>
        <w:t xml:space="preserve">content in </w:t>
      </w:r>
      <w:r w:rsidR="00A65B76" w:rsidRPr="00122C86">
        <w:rPr>
          <w:rFonts w:cs="Arial"/>
        </w:rPr>
        <w:t>more than one format</w:t>
      </w:r>
      <w:r w:rsidRPr="00122C86">
        <w:rPr>
          <w:rFonts w:cs="Arial"/>
        </w:rPr>
        <w:t xml:space="preserve"> to</w:t>
      </w:r>
      <w:r w:rsidR="0028385F" w:rsidRPr="00122C86">
        <w:rPr>
          <w:rFonts w:cs="Arial"/>
        </w:rPr>
        <w:t xml:space="preserve"> make your communications accessible to </w:t>
      </w:r>
      <w:r w:rsidRPr="00122C86">
        <w:rPr>
          <w:rFonts w:cs="Arial"/>
        </w:rPr>
        <w:t>a wider range of readers</w:t>
      </w:r>
      <w:r w:rsidR="004929D3" w:rsidRPr="00122C86">
        <w:rPr>
          <w:rFonts w:cs="Arial"/>
        </w:rPr>
        <w:t>.</w:t>
      </w:r>
    </w:p>
    <w:p w14:paraId="585D8092" w14:textId="77777777" w:rsidR="00A124AF" w:rsidRPr="00122C86" w:rsidRDefault="00A124AF" w:rsidP="00504C1C">
      <w:pPr>
        <w:pStyle w:val="Heading4"/>
      </w:pPr>
      <w:r w:rsidRPr="00122C86">
        <w:t>Best Practices</w:t>
      </w:r>
    </w:p>
    <w:p w14:paraId="1D4E5CAF" w14:textId="5BAE0A4B" w:rsidR="00055C2D" w:rsidRPr="00122C86" w:rsidRDefault="00055C2D" w:rsidP="00807312">
      <w:pPr>
        <w:pStyle w:val="ListParagraph"/>
        <w:widowControl/>
        <w:numPr>
          <w:ilvl w:val="0"/>
          <w:numId w:val="13"/>
        </w:numPr>
        <w:autoSpaceDE/>
        <w:autoSpaceDN/>
        <w:spacing w:before="120" w:line="288" w:lineRule="auto"/>
        <w:rPr>
          <w:rFonts w:cs="Arial"/>
        </w:rPr>
      </w:pPr>
      <w:r w:rsidRPr="00122C86">
        <w:rPr>
          <w:rFonts w:cs="Arial"/>
        </w:rPr>
        <w:t xml:space="preserve">Consider </w:t>
      </w:r>
      <w:r w:rsidR="00C46D26" w:rsidRPr="00122C86">
        <w:rPr>
          <w:rFonts w:cs="Arial"/>
        </w:rPr>
        <w:t xml:space="preserve">offering </w:t>
      </w:r>
      <w:r w:rsidRPr="00122C86">
        <w:rPr>
          <w:rFonts w:cs="Arial"/>
        </w:rPr>
        <w:t xml:space="preserve">more than one format. </w:t>
      </w:r>
      <w:r w:rsidR="00A21B80" w:rsidRPr="00122C86">
        <w:rPr>
          <w:rFonts w:cs="Arial"/>
        </w:rPr>
        <w:t>This allows your audience to use the format that works best for them.</w:t>
      </w:r>
      <w:r w:rsidR="006516E8" w:rsidRPr="00122C86">
        <w:rPr>
          <w:rFonts w:cs="Arial"/>
        </w:rPr>
        <w:t xml:space="preserve"> </w:t>
      </w:r>
      <w:r w:rsidR="000C3544" w:rsidRPr="00122C86">
        <w:rPr>
          <w:rFonts w:cs="Arial"/>
        </w:rPr>
        <w:t>For example:</w:t>
      </w:r>
    </w:p>
    <w:p w14:paraId="6B9F0BD9" w14:textId="6A2E3927" w:rsidR="00A21B80" w:rsidRPr="00122C86" w:rsidRDefault="00FC3FE0" w:rsidP="00807312">
      <w:pPr>
        <w:pStyle w:val="ListParagraph"/>
        <w:widowControl/>
        <w:numPr>
          <w:ilvl w:val="1"/>
          <w:numId w:val="13"/>
        </w:numPr>
        <w:autoSpaceDE/>
        <w:autoSpaceDN/>
        <w:spacing w:before="120" w:line="288" w:lineRule="auto"/>
        <w:rPr>
          <w:rFonts w:cs="Arial"/>
        </w:rPr>
      </w:pPr>
      <w:r w:rsidRPr="00122C86">
        <w:rPr>
          <w:rFonts w:cs="Arial"/>
        </w:rPr>
        <w:t>P</w:t>
      </w:r>
      <w:r w:rsidR="00D0757B" w:rsidRPr="00122C86">
        <w:rPr>
          <w:rFonts w:cs="Arial"/>
        </w:rPr>
        <w:t>rovide optional paper handouts during a slideshow presentation</w:t>
      </w:r>
      <w:r w:rsidRPr="00122C86">
        <w:rPr>
          <w:rFonts w:cs="Arial"/>
        </w:rPr>
        <w:t>.</w:t>
      </w:r>
    </w:p>
    <w:p w14:paraId="56591FD6" w14:textId="34273DCB" w:rsidR="006516E8" w:rsidRPr="00122C86" w:rsidRDefault="006516E8" w:rsidP="00807312">
      <w:pPr>
        <w:pStyle w:val="ListParagraph"/>
        <w:widowControl/>
        <w:numPr>
          <w:ilvl w:val="1"/>
          <w:numId w:val="13"/>
        </w:numPr>
        <w:autoSpaceDE/>
        <w:autoSpaceDN/>
        <w:spacing w:before="120" w:line="288" w:lineRule="auto"/>
        <w:rPr>
          <w:rFonts w:cs="Arial"/>
        </w:rPr>
      </w:pPr>
      <w:r w:rsidRPr="00122C86">
        <w:rPr>
          <w:rFonts w:cs="Arial"/>
        </w:rPr>
        <w:t>Offer a text-only version of your website or document.</w:t>
      </w:r>
    </w:p>
    <w:p w14:paraId="195DFB68" w14:textId="77777777" w:rsidR="00FC3FE0" w:rsidRPr="00122C86" w:rsidRDefault="00FC3FE0" w:rsidP="00807312">
      <w:pPr>
        <w:pStyle w:val="ListParagraph"/>
        <w:widowControl/>
        <w:numPr>
          <w:ilvl w:val="1"/>
          <w:numId w:val="13"/>
        </w:numPr>
        <w:autoSpaceDE/>
        <w:autoSpaceDN/>
        <w:spacing w:before="120" w:line="288" w:lineRule="auto"/>
        <w:rPr>
          <w:rFonts w:cs="Arial"/>
        </w:rPr>
      </w:pPr>
      <w:r w:rsidRPr="00122C86">
        <w:rPr>
          <w:rFonts w:cs="Arial"/>
        </w:rPr>
        <w:t>Provide audio descriptions or transcripts for videos and podcasts.</w:t>
      </w:r>
    </w:p>
    <w:p w14:paraId="5182448A" w14:textId="6D5218F7" w:rsidR="008C76CB" w:rsidRPr="00122C86" w:rsidRDefault="008C76CB" w:rsidP="00807312">
      <w:pPr>
        <w:pStyle w:val="ListParagraph"/>
        <w:widowControl/>
        <w:numPr>
          <w:ilvl w:val="1"/>
          <w:numId w:val="13"/>
        </w:numPr>
        <w:autoSpaceDE/>
        <w:autoSpaceDN/>
        <w:spacing w:before="120" w:line="288" w:lineRule="auto"/>
        <w:rPr>
          <w:rFonts w:cs="Arial"/>
        </w:rPr>
      </w:pPr>
      <w:r w:rsidRPr="00122C86">
        <w:rPr>
          <w:rFonts w:cs="Arial"/>
        </w:rPr>
        <w:t>Provide accessible PDFs</w:t>
      </w:r>
      <w:r w:rsidR="0000590C" w:rsidRPr="00122C86">
        <w:rPr>
          <w:rFonts w:cs="Arial"/>
        </w:rPr>
        <w:t>,</w:t>
      </w:r>
      <w:r w:rsidRPr="00122C86">
        <w:rPr>
          <w:rFonts w:cs="Arial"/>
        </w:rPr>
        <w:t xml:space="preserve"> </w:t>
      </w:r>
      <w:r w:rsidR="00A84AA2" w:rsidRPr="00122C86">
        <w:rPr>
          <w:rFonts w:cs="Arial"/>
        </w:rPr>
        <w:t xml:space="preserve">as well as Word </w:t>
      </w:r>
      <w:r w:rsidR="007A57CC" w:rsidRPr="00122C86">
        <w:rPr>
          <w:rFonts w:cs="Arial"/>
        </w:rPr>
        <w:t>documents</w:t>
      </w:r>
      <w:r w:rsidR="002A190F" w:rsidRPr="00122C86">
        <w:rPr>
          <w:rFonts w:cs="Arial"/>
        </w:rPr>
        <w:t xml:space="preserve"> (</w:t>
      </w:r>
      <w:r w:rsidR="00806EC7" w:rsidRPr="00122C86">
        <w:rPr>
          <w:rFonts w:cs="Arial"/>
        </w:rPr>
        <w:t xml:space="preserve">which are </w:t>
      </w:r>
      <w:r w:rsidR="00A84AA2" w:rsidRPr="00122C86">
        <w:rPr>
          <w:rFonts w:cs="Arial"/>
        </w:rPr>
        <w:t>preferred by some screen reader</w:t>
      </w:r>
      <w:r w:rsidR="00DE3700" w:rsidRPr="00122C86">
        <w:rPr>
          <w:rFonts w:cs="Arial"/>
        </w:rPr>
        <w:t xml:space="preserve"> users</w:t>
      </w:r>
      <w:r w:rsidR="00A84AA2" w:rsidRPr="00122C86">
        <w:rPr>
          <w:rFonts w:cs="Arial"/>
        </w:rPr>
        <w:t>).</w:t>
      </w:r>
    </w:p>
    <w:p w14:paraId="2156C8B1" w14:textId="0CDAF8FE" w:rsidR="00FC3FE0" w:rsidRPr="00122C86" w:rsidRDefault="00FC3FE0" w:rsidP="00807312">
      <w:pPr>
        <w:pStyle w:val="ListParagraph"/>
        <w:widowControl/>
        <w:numPr>
          <w:ilvl w:val="1"/>
          <w:numId w:val="13"/>
        </w:numPr>
        <w:autoSpaceDE/>
        <w:autoSpaceDN/>
        <w:spacing w:before="120" w:line="288" w:lineRule="auto"/>
        <w:rPr>
          <w:rFonts w:cs="Arial"/>
        </w:rPr>
      </w:pPr>
      <w:r w:rsidRPr="00122C86">
        <w:rPr>
          <w:rFonts w:cs="Arial"/>
        </w:rPr>
        <w:t>Offer braille or large print versions of printed materials.</w:t>
      </w:r>
    </w:p>
    <w:p w14:paraId="7A18B433" w14:textId="1E34C8B3" w:rsidR="00055C2D" w:rsidRPr="00122C86" w:rsidRDefault="00055C2D" w:rsidP="009C3B3D">
      <w:pPr>
        <w:pStyle w:val="ListParagraph"/>
        <w:widowControl/>
        <w:numPr>
          <w:ilvl w:val="0"/>
          <w:numId w:val="13"/>
        </w:numPr>
        <w:autoSpaceDE/>
        <w:autoSpaceDN/>
        <w:spacing w:before="120" w:line="288" w:lineRule="auto"/>
        <w:rPr>
          <w:rFonts w:cs="Arial"/>
        </w:rPr>
      </w:pPr>
      <w:r w:rsidRPr="00122C86">
        <w:rPr>
          <w:rFonts w:cs="Arial"/>
        </w:rPr>
        <w:t xml:space="preserve">Consider </w:t>
      </w:r>
      <w:r w:rsidR="004D0DB1" w:rsidRPr="00122C86">
        <w:rPr>
          <w:rFonts w:cs="Arial"/>
        </w:rPr>
        <w:t xml:space="preserve">presenting information </w:t>
      </w:r>
      <w:r w:rsidR="00655A20" w:rsidRPr="00122C86">
        <w:rPr>
          <w:rFonts w:cs="Arial"/>
        </w:rPr>
        <w:t xml:space="preserve">in multiple ways, such as </w:t>
      </w:r>
      <w:r w:rsidRPr="00122C86">
        <w:rPr>
          <w:rFonts w:cs="Arial"/>
        </w:rPr>
        <w:t>text, graphics, tables, and lists.</w:t>
      </w:r>
      <w:r w:rsidR="009C3B3D" w:rsidRPr="00122C86">
        <w:rPr>
          <w:rFonts w:cs="Arial"/>
        </w:rPr>
        <w:t xml:space="preserve"> </w:t>
      </w:r>
      <w:r w:rsidR="00571A32" w:rsidRPr="00122C86">
        <w:rPr>
          <w:rFonts w:cs="Arial"/>
        </w:rPr>
        <w:t>This allows readers</w:t>
      </w:r>
      <w:r w:rsidRPr="00122C86">
        <w:rPr>
          <w:rFonts w:cs="Arial"/>
        </w:rPr>
        <w:t xml:space="preserve"> to </w:t>
      </w:r>
      <w:r w:rsidR="00571A32" w:rsidRPr="00122C86">
        <w:rPr>
          <w:rFonts w:cs="Arial"/>
        </w:rPr>
        <w:t>engage with</w:t>
      </w:r>
      <w:r w:rsidRPr="00122C86">
        <w:rPr>
          <w:rFonts w:cs="Arial"/>
        </w:rPr>
        <w:t xml:space="preserve"> the </w:t>
      </w:r>
      <w:r w:rsidR="00571A32" w:rsidRPr="00122C86">
        <w:rPr>
          <w:rFonts w:cs="Arial"/>
        </w:rPr>
        <w:t>format</w:t>
      </w:r>
      <w:r w:rsidRPr="00122C86">
        <w:rPr>
          <w:rFonts w:cs="Arial"/>
        </w:rPr>
        <w:t xml:space="preserve"> that works best for them.</w:t>
      </w:r>
    </w:p>
    <w:p w14:paraId="5168D023" w14:textId="1E342E3F" w:rsidR="00961C14" w:rsidRPr="00122C86" w:rsidRDefault="00A318D3" w:rsidP="00A6748C">
      <w:pPr>
        <w:pStyle w:val="ListParagraph"/>
        <w:widowControl/>
        <w:numPr>
          <w:ilvl w:val="1"/>
          <w:numId w:val="1"/>
        </w:numPr>
        <w:autoSpaceDE/>
        <w:autoSpaceDN/>
        <w:spacing w:before="120" w:line="288" w:lineRule="auto"/>
        <w:rPr>
          <w:rFonts w:cs="Arial"/>
        </w:rPr>
      </w:pPr>
      <w:r w:rsidRPr="00122C86">
        <w:rPr>
          <w:rFonts w:cs="Arial"/>
        </w:rPr>
        <w:t>Presenting more than one format</w:t>
      </w:r>
      <w:r w:rsidR="00BC6E97" w:rsidRPr="00122C86">
        <w:rPr>
          <w:rFonts w:cs="Arial"/>
        </w:rPr>
        <w:t xml:space="preserve"> can also improve understanding and retention.</w:t>
      </w:r>
    </w:p>
    <w:p w14:paraId="3919604B" w14:textId="6BDF5ABC" w:rsidR="00055C2D" w:rsidRPr="00122C86" w:rsidRDefault="00477A10" w:rsidP="00484E6D">
      <w:pPr>
        <w:pStyle w:val="ListParagraph"/>
        <w:widowControl/>
        <w:numPr>
          <w:ilvl w:val="0"/>
          <w:numId w:val="13"/>
        </w:numPr>
        <w:autoSpaceDE/>
        <w:autoSpaceDN/>
        <w:spacing w:before="120" w:line="288" w:lineRule="auto"/>
        <w:rPr>
          <w:rFonts w:cs="Arial"/>
        </w:rPr>
      </w:pPr>
      <w:r w:rsidRPr="00122C86">
        <w:rPr>
          <w:rFonts w:cs="Arial"/>
        </w:rPr>
        <w:t>When designing a document or presentation, ensur</w:t>
      </w:r>
      <w:r w:rsidR="009350FC" w:rsidRPr="00122C86">
        <w:rPr>
          <w:rFonts w:cs="Arial"/>
        </w:rPr>
        <w:t>e</w:t>
      </w:r>
      <w:r w:rsidRPr="00122C86">
        <w:rPr>
          <w:rFonts w:cs="Arial"/>
        </w:rPr>
        <w:t xml:space="preserve"> </w:t>
      </w:r>
      <w:r w:rsidR="009350FC" w:rsidRPr="00122C86">
        <w:rPr>
          <w:rFonts w:cs="Arial"/>
        </w:rPr>
        <w:t xml:space="preserve">it </w:t>
      </w:r>
      <w:r w:rsidRPr="00122C86">
        <w:rPr>
          <w:rFonts w:cs="Arial"/>
        </w:rPr>
        <w:t>is compatible with screen readers.</w:t>
      </w:r>
      <w:r w:rsidR="00484E6D" w:rsidRPr="00122C86">
        <w:rPr>
          <w:rFonts w:cs="Arial"/>
        </w:rPr>
        <w:t xml:space="preserve"> </w:t>
      </w:r>
      <w:r w:rsidR="00553AFF">
        <w:rPr>
          <w:rFonts w:cs="Arial"/>
        </w:rPr>
        <w:t>U</w:t>
      </w:r>
      <w:r w:rsidR="00D9500D" w:rsidRPr="00122C86">
        <w:rPr>
          <w:rFonts w:cs="Arial"/>
        </w:rPr>
        <w:t>se built-in heading styles</w:t>
      </w:r>
      <w:r w:rsidR="00DA4B13" w:rsidRPr="00122C86">
        <w:rPr>
          <w:rFonts w:cs="Arial"/>
        </w:rPr>
        <w:t xml:space="preserve"> and </w:t>
      </w:r>
      <w:r w:rsidR="00BE7C36" w:rsidRPr="00122C86">
        <w:rPr>
          <w:rFonts w:cs="Arial"/>
        </w:rPr>
        <w:t>run the</w:t>
      </w:r>
      <w:r w:rsidR="00DA568C" w:rsidRPr="00122C86">
        <w:rPr>
          <w:rFonts w:cs="Arial"/>
        </w:rPr>
        <w:t xml:space="preserve"> </w:t>
      </w:r>
      <w:r w:rsidR="009D60F1" w:rsidRPr="00122C86">
        <w:rPr>
          <w:rFonts w:cs="Arial"/>
        </w:rPr>
        <w:t>built-in</w:t>
      </w:r>
      <w:r w:rsidR="00BE7C36" w:rsidRPr="00122C86">
        <w:rPr>
          <w:rFonts w:cs="Arial"/>
        </w:rPr>
        <w:t xml:space="preserve"> </w:t>
      </w:r>
      <w:r w:rsidR="00DA4B13" w:rsidRPr="00122C86">
        <w:rPr>
          <w:rFonts w:cs="Arial"/>
        </w:rPr>
        <w:t>accessibility checker.</w:t>
      </w:r>
    </w:p>
    <w:p w14:paraId="254AAEDD" w14:textId="4C094930" w:rsidR="00A124AF" w:rsidRPr="00122C86" w:rsidRDefault="00A124AF" w:rsidP="00504C1C">
      <w:pPr>
        <w:pStyle w:val="Heading4"/>
      </w:pPr>
      <w:r w:rsidRPr="00122C86">
        <w:t>Resource</w:t>
      </w:r>
    </w:p>
    <w:p w14:paraId="112D2EFF" w14:textId="102B601A" w:rsidR="00055C2D" w:rsidRPr="00122C86" w:rsidRDefault="00A628DC" w:rsidP="00744DD2">
      <w:pPr>
        <w:spacing w:before="60"/>
        <w:rPr>
          <w:rFonts w:cs="Arial"/>
          <w:highlight w:val="yellow"/>
        </w:rPr>
      </w:pPr>
      <w:r w:rsidRPr="00122C86">
        <w:rPr>
          <w:rFonts w:cs="Arial"/>
        </w:rPr>
        <w:t>“</w:t>
      </w:r>
      <w:hyperlink r:id="rId58" w:history="1">
        <w:r w:rsidRPr="00122C86">
          <w:rPr>
            <w:rStyle w:val="Hyperlink"/>
            <w:rFonts w:cs="Arial"/>
          </w:rPr>
          <w:t>Alternate Formats</w:t>
        </w:r>
      </w:hyperlink>
      <w:r w:rsidRPr="00122C86">
        <w:rPr>
          <w:rFonts w:cs="Arial"/>
        </w:rPr>
        <w:t>”, Library Accessibility Services</w:t>
      </w:r>
      <w:r w:rsidR="00E20F73" w:rsidRPr="00122C86">
        <w:rPr>
          <w:rFonts w:cs="Arial"/>
        </w:rPr>
        <w:t>, Carleton University.</w:t>
      </w:r>
    </w:p>
    <w:p w14:paraId="3E607EBE" w14:textId="54FD36D3" w:rsidR="001E49C3" w:rsidRPr="00122C86" w:rsidRDefault="001E49C3" w:rsidP="007446DF">
      <w:pPr>
        <w:pStyle w:val="Heading3"/>
        <w:rPr>
          <w:rFonts w:cs="Arial"/>
        </w:rPr>
      </w:pPr>
      <w:bookmarkStart w:id="47" w:name="_Toc233028853"/>
      <w:r w:rsidRPr="00122C86">
        <w:rPr>
          <w:rFonts w:cs="Arial"/>
        </w:rPr>
        <w:lastRenderedPageBreak/>
        <w:t>3.7 Understanding Assistive Technologies</w:t>
      </w:r>
      <w:bookmarkEnd w:id="47"/>
    </w:p>
    <w:p w14:paraId="06D18D5C" w14:textId="3F2BD3D4" w:rsidR="0074286F" w:rsidRPr="00122C86" w:rsidRDefault="00990E45" w:rsidP="005419EE">
      <w:pPr>
        <w:spacing w:before="160" w:line="288" w:lineRule="auto"/>
        <w:rPr>
          <w:rFonts w:cs="Arial"/>
        </w:rPr>
      </w:pPr>
      <w:r w:rsidRPr="00122C86">
        <w:rPr>
          <w:rFonts w:cs="Arial"/>
        </w:rPr>
        <w:t xml:space="preserve">Assistive technologies help people with disabilities access </w:t>
      </w:r>
      <w:r w:rsidR="0074286F" w:rsidRPr="00122C86">
        <w:rPr>
          <w:rFonts w:cs="Arial"/>
        </w:rPr>
        <w:t xml:space="preserve">digital </w:t>
      </w:r>
      <w:r w:rsidRPr="00122C86">
        <w:rPr>
          <w:rFonts w:cs="Arial"/>
        </w:rPr>
        <w:t xml:space="preserve">information. </w:t>
      </w:r>
      <w:r w:rsidR="0074286F" w:rsidRPr="00122C86">
        <w:rPr>
          <w:rFonts w:cs="Arial"/>
        </w:rPr>
        <w:t>Examples include screen readers, captions, and audio descriptions.</w:t>
      </w:r>
      <w:r w:rsidR="00114688" w:rsidRPr="00122C86">
        <w:rPr>
          <w:rFonts w:cs="Arial"/>
        </w:rPr>
        <w:t xml:space="preserve"> A screen reader, for example, reads digital text aloud and allows users to navigate documents using headings, links, and other structural elements.</w:t>
      </w:r>
    </w:p>
    <w:p w14:paraId="24DFA9D7" w14:textId="11193565" w:rsidR="0074286F" w:rsidRPr="00122C86" w:rsidRDefault="00C77F60" w:rsidP="005419EE">
      <w:pPr>
        <w:spacing w:before="160" w:line="288" w:lineRule="auto"/>
        <w:rPr>
          <w:rFonts w:cs="Arial"/>
        </w:rPr>
      </w:pPr>
      <w:r w:rsidRPr="00122C86">
        <w:rPr>
          <w:rFonts w:cs="Arial"/>
        </w:rPr>
        <w:t>Many of the best pr</w:t>
      </w:r>
      <w:r w:rsidR="00A42B63" w:rsidRPr="00122C86">
        <w:rPr>
          <w:rFonts w:cs="Arial"/>
        </w:rPr>
        <w:t xml:space="preserve">actices already discussed </w:t>
      </w:r>
      <w:r w:rsidR="00A31B16" w:rsidRPr="00122C86">
        <w:rPr>
          <w:rFonts w:cs="Arial"/>
        </w:rPr>
        <w:t xml:space="preserve">(e.g., </w:t>
      </w:r>
      <w:r w:rsidR="0074286F" w:rsidRPr="00122C86">
        <w:rPr>
          <w:rFonts w:cs="Arial"/>
        </w:rPr>
        <w:t xml:space="preserve">heading styles, descriptive links, </w:t>
      </w:r>
      <w:r w:rsidR="001D4A50" w:rsidRPr="00122C86">
        <w:rPr>
          <w:rFonts w:cs="Arial"/>
        </w:rPr>
        <w:t xml:space="preserve">table structures, </w:t>
      </w:r>
      <w:r w:rsidR="006F5C4C" w:rsidRPr="00122C86">
        <w:rPr>
          <w:rFonts w:cs="Arial"/>
        </w:rPr>
        <w:t xml:space="preserve">and </w:t>
      </w:r>
      <w:r w:rsidR="0074286F" w:rsidRPr="00122C86">
        <w:rPr>
          <w:rFonts w:cs="Arial"/>
        </w:rPr>
        <w:t>alt text</w:t>
      </w:r>
      <w:r w:rsidR="00D80A62" w:rsidRPr="00122C86">
        <w:rPr>
          <w:rFonts w:cs="Arial"/>
        </w:rPr>
        <w:t>)</w:t>
      </w:r>
      <w:r w:rsidR="005C5B3F" w:rsidRPr="00122C86">
        <w:rPr>
          <w:rFonts w:cs="Arial"/>
        </w:rPr>
        <w:t xml:space="preserve"> </w:t>
      </w:r>
      <w:r w:rsidR="00A51A23" w:rsidRPr="00122C86">
        <w:rPr>
          <w:rFonts w:cs="Arial"/>
        </w:rPr>
        <w:t xml:space="preserve">help make </w:t>
      </w:r>
      <w:r w:rsidR="008B25D7" w:rsidRPr="00122C86">
        <w:rPr>
          <w:rFonts w:cs="Arial"/>
        </w:rPr>
        <w:t xml:space="preserve">documents accessible to people </w:t>
      </w:r>
      <w:r w:rsidR="00E613C8" w:rsidRPr="00122C86">
        <w:rPr>
          <w:rFonts w:cs="Arial"/>
        </w:rPr>
        <w:t>who use</w:t>
      </w:r>
      <w:r w:rsidR="008B25D7" w:rsidRPr="00122C86">
        <w:rPr>
          <w:rFonts w:cs="Arial"/>
        </w:rPr>
        <w:t xml:space="preserve"> assistive technologies.</w:t>
      </w:r>
      <w:r w:rsidR="00A51A23" w:rsidRPr="00122C86">
        <w:rPr>
          <w:rFonts w:cs="Arial"/>
        </w:rPr>
        <w:t xml:space="preserve"> </w:t>
      </w:r>
      <w:r w:rsidR="0074286F" w:rsidRPr="00122C86">
        <w:rPr>
          <w:rFonts w:cs="Arial"/>
        </w:rPr>
        <w:t xml:space="preserve">When content is structured properly, assistive technologies </w:t>
      </w:r>
      <w:r w:rsidR="00D6657F" w:rsidRPr="00122C86">
        <w:rPr>
          <w:rFonts w:cs="Arial"/>
        </w:rPr>
        <w:t xml:space="preserve">are better able to </w:t>
      </w:r>
      <w:r w:rsidR="0074286F" w:rsidRPr="00122C86">
        <w:rPr>
          <w:rFonts w:cs="Arial"/>
        </w:rPr>
        <w:t>present the information in ways that support navigation, comprehension, and independence.</w:t>
      </w:r>
    </w:p>
    <w:p w14:paraId="3F7C2E4A" w14:textId="799B0CFB" w:rsidR="00990E45" w:rsidRPr="00122C86" w:rsidRDefault="00955193" w:rsidP="005419EE">
      <w:pPr>
        <w:spacing w:before="160" w:line="288" w:lineRule="auto"/>
        <w:rPr>
          <w:rFonts w:cs="Arial"/>
        </w:rPr>
      </w:pPr>
      <w:r w:rsidRPr="00122C86">
        <w:rPr>
          <w:rFonts w:cs="Arial"/>
        </w:rPr>
        <w:t xml:space="preserve">You can also </w:t>
      </w:r>
      <w:r w:rsidR="00990E45" w:rsidRPr="00122C86">
        <w:rPr>
          <w:rFonts w:cs="Arial"/>
        </w:rPr>
        <w:t xml:space="preserve">test content </w:t>
      </w:r>
      <w:r w:rsidR="00E613C8" w:rsidRPr="00122C86">
        <w:rPr>
          <w:rFonts w:cs="Arial"/>
        </w:rPr>
        <w:t>using</w:t>
      </w:r>
      <w:r w:rsidR="00990E45" w:rsidRPr="00122C86">
        <w:rPr>
          <w:rFonts w:cs="Arial"/>
        </w:rPr>
        <w:t xml:space="preserve"> assistive technologies to </w:t>
      </w:r>
      <w:r w:rsidR="007431EF" w:rsidRPr="00122C86">
        <w:rPr>
          <w:rFonts w:cs="Arial"/>
        </w:rPr>
        <w:t xml:space="preserve">check </w:t>
      </w:r>
      <w:r w:rsidR="00990E45" w:rsidRPr="00122C86">
        <w:rPr>
          <w:rFonts w:cs="Arial"/>
        </w:rPr>
        <w:t>that it is accessible to</w:t>
      </w:r>
      <w:r w:rsidR="00A402B9" w:rsidRPr="00122C86">
        <w:rPr>
          <w:rFonts w:cs="Arial"/>
        </w:rPr>
        <w:t xml:space="preserve"> </w:t>
      </w:r>
      <w:r w:rsidR="00FA726D" w:rsidRPr="00122C86">
        <w:rPr>
          <w:rFonts w:cs="Arial"/>
        </w:rPr>
        <w:t>a wide range of users</w:t>
      </w:r>
      <w:r w:rsidR="00990E45" w:rsidRPr="00122C86">
        <w:rPr>
          <w:rFonts w:cs="Arial"/>
        </w:rPr>
        <w:t>.</w:t>
      </w:r>
    </w:p>
    <w:p w14:paraId="6967BF0D" w14:textId="77777777" w:rsidR="00084700" w:rsidRPr="00122C86" w:rsidRDefault="00084700" w:rsidP="00504C1C">
      <w:pPr>
        <w:pStyle w:val="Heading4"/>
      </w:pPr>
      <w:r w:rsidRPr="00122C86">
        <w:t>Best Practices</w:t>
      </w:r>
    </w:p>
    <w:p w14:paraId="1AE204AC" w14:textId="05B3BDCA" w:rsidR="001212AA" w:rsidRPr="00122C86" w:rsidRDefault="00852BDF" w:rsidP="00FC7D75">
      <w:pPr>
        <w:pStyle w:val="ListParagraph"/>
        <w:widowControl/>
        <w:numPr>
          <w:ilvl w:val="0"/>
          <w:numId w:val="13"/>
        </w:numPr>
        <w:autoSpaceDE/>
        <w:autoSpaceDN/>
        <w:spacing w:before="160" w:line="24" w:lineRule="atLeast"/>
        <w:rPr>
          <w:rFonts w:cs="Arial"/>
        </w:rPr>
      </w:pPr>
      <w:r w:rsidRPr="00122C86">
        <w:rPr>
          <w:rFonts w:cs="Arial"/>
        </w:rPr>
        <w:t xml:space="preserve">When writing and editing, </w:t>
      </w:r>
      <w:hyperlink r:id="rId59" w:history="1">
        <w:r w:rsidR="00E64872" w:rsidRPr="00122C86">
          <w:rPr>
            <w:rStyle w:val="Hyperlink"/>
            <w:rFonts w:cs="Arial"/>
          </w:rPr>
          <w:t>use</w:t>
        </w:r>
        <w:r w:rsidR="00C62CC0" w:rsidRPr="00122C86">
          <w:rPr>
            <w:rStyle w:val="Hyperlink"/>
            <w:rFonts w:cs="Arial"/>
          </w:rPr>
          <w:t xml:space="preserve"> the </w:t>
        </w:r>
        <w:r w:rsidR="002049B6" w:rsidRPr="00122C86">
          <w:rPr>
            <w:rStyle w:val="Hyperlink"/>
            <w:rFonts w:cs="Arial"/>
          </w:rPr>
          <w:t>navigation pane</w:t>
        </w:r>
      </w:hyperlink>
      <w:r w:rsidR="002049B6" w:rsidRPr="00122C86">
        <w:rPr>
          <w:rFonts w:cs="Arial"/>
          <w:color w:val="00B050"/>
        </w:rPr>
        <w:t xml:space="preserve"> </w:t>
      </w:r>
      <w:r w:rsidR="002049B6" w:rsidRPr="00122C86">
        <w:rPr>
          <w:rFonts w:cs="Arial"/>
        </w:rPr>
        <w:t>in M</w:t>
      </w:r>
      <w:r w:rsidR="00A01802" w:rsidRPr="00122C86">
        <w:rPr>
          <w:rFonts w:cs="Arial"/>
        </w:rPr>
        <w:t>icrosoft</w:t>
      </w:r>
      <w:r w:rsidR="002049B6" w:rsidRPr="00122C86">
        <w:rPr>
          <w:rFonts w:cs="Arial"/>
        </w:rPr>
        <w:t xml:space="preserve"> Word</w:t>
      </w:r>
      <w:r w:rsidR="00A01802" w:rsidRPr="00122C86">
        <w:rPr>
          <w:rFonts w:cs="Arial"/>
        </w:rPr>
        <w:t>.</w:t>
      </w:r>
    </w:p>
    <w:p w14:paraId="2159E426" w14:textId="730EDAD3" w:rsidR="00E71F97" w:rsidRPr="00122C86" w:rsidRDefault="00997AC4" w:rsidP="00FC7D75">
      <w:pPr>
        <w:pStyle w:val="ListParagraph"/>
        <w:widowControl/>
        <w:numPr>
          <w:ilvl w:val="1"/>
          <w:numId w:val="13"/>
        </w:numPr>
        <w:autoSpaceDE/>
        <w:autoSpaceDN/>
        <w:spacing w:before="160" w:line="24" w:lineRule="atLeast"/>
        <w:rPr>
          <w:rFonts w:cs="Arial"/>
        </w:rPr>
      </w:pPr>
      <w:r w:rsidRPr="00122C86">
        <w:rPr>
          <w:rFonts w:cs="Arial"/>
        </w:rPr>
        <w:t xml:space="preserve">This displays </w:t>
      </w:r>
      <w:r w:rsidR="00002F85" w:rsidRPr="00122C86">
        <w:rPr>
          <w:rFonts w:cs="Arial"/>
        </w:rPr>
        <w:t xml:space="preserve">all </w:t>
      </w:r>
      <w:r w:rsidRPr="00122C86">
        <w:rPr>
          <w:rFonts w:cs="Arial"/>
        </w:rPr>
        <w:t xml:space="preserve">headings </w:t>
      </w:r>
      <w:r w:rsidR="00002F85" w:rsidRPr="00122C86">
        <w:rPr>
          <w:rFonts w:cs="Arial"/>
        </w:rPr>
        <w:t>in one place</w:t>
      </w:r>
      <w:r w:rsidRPr="00122C86">
        <w:rPr>
          <w:rFonts w:cs="Arial"/>
        </w:rPr>
        <w:t xml:space="preserve"> and </w:t>
      </w:r>
      <w:r w:rsidR="00A36850">
        <w:rPr>
          <w:rFonts w:cs="Arial"/>
        </w:rPr>
        <w:t xml:space="preserve">helps </w:t>
      </w:r>
      <w:r w:rsidRPr="00122C86">
        <w:rPr>
          <w:rFonts w:cs="Arial"/>
        </w:rPr>
        <w:t>confirm that heading styles have been correctly applied.</w:t>
      </w:r>
    </w:p>
    <w:p w14:paraId="68696009" w14:textId="668B56D0" w:rsidR="003B656F" w:rsidRPr="00122C86" w:rsidRDefault="003B656F" w:rsidP="00FC7D75">
      <w:pPr>
        <w:pStyle w:val="ListParagraph"/>
        <w:widowControl/>
        <w:numPr>
          <w:ilvl w:val="0"/>
          <w:numId w:val="13"/>
        </w:numPr>
        <w:autoSpaceDE/>
        <w:autoSpaceDN/>
        <w:spacing w:before="160" w:line="24" w:lineRule="atLeast"/>
        <w:rPr>
          <w:rFonts w:cs="Arial"/>
        </w:rPr>
      </w:pPr>
      <w:r w:rsidRPr="00122C86">
        <w:rPr>
          <w:rFonts w:cs="Arial"/>
        </w:rPr>
        <w:t>Use built-in</w:t>
      </w:r>
      <w:r w:rsidR="00C0484A" w:rsidRPr="00122C86">
        <w:rPr>
          <w:rFonts w:cs="Arial"/>
        </w:rPr>
        <w:t xml:space="preserve"> accessibility checkers.</w:t>
      </w:r>
    </w:p>
    <w:p w14:paraId="4D3A8A51" w14:textId="61F9D0C0" w:rsidR="000A3608" w:rsidRPr="00122C86" w:rsidRDefault="000A3608" w:rsidP="00FC7D75">
      <w:pPr>
        <w:pStyle w:val="ListParagraph"/>
        <w:widowControl/>
        <w:numPr>
          <w:ilvl w:val="1"/>
          <w:numId w:val="13"/>
        </w:numPr>
        <w:autoSpaceDE/>
        <w:autoSpaceDN/>
        <w:spacing w:before="160" w:line="24" w:lineRule="atLeast"/>
        <w:rPr>
          <w:rFonts w:cs="Arial"/>
        </w:rPr>
      </w:pPr>
      <w:r w:rsidRPr="00122C86">
        <w:rPr>
          <w:rFonts w:cs="Arial"/>
        </w:rPr>
        <w:t xml:space="preserve">Be aware </w:t>
      </w:r>
      <w:r w:rsidR="006C5AB2">
        <w:rPr>
          <w:rFonts w:cs="Arial"/>
        </w:rPr>
        <w:t xml:space="preserve">that </w:t>
      </w:r>
      <w:r w:rsidR="00B00C60">
        <w:rPr>
          <w:rFonts w:cs="Arial"/>
        </w:rPr>
        <w:t xml:space="preserve">accessibility </w:t>
      </w:r>
      <w:r w:rsidR="006C5AB2">
        <w:rPr>
          <w:rFonts w:cs="Arial"/>
        </w:rPr>
        <w:t xml:space="preserve">checkers may miss some issues. For example, </w:t>
      </w:r>
      <w:r w:rsidR="004E1D41" w:rsidRPr="00122C86">
        <w:rPr>
          <w:rFonts w:cs="Arial"/>
        </w:rPr>
        <w:t>text boxes are generally inaccessible and may not be flagged in the accessibility check</w:t>
      </w:r>
      <w:r w:rsidR="004A4FFD">
        <w:rPr>
          <w:rFonts w:cs="Arial"/>
        </w:rPr>
        <w:t xml:space="preserve">. </w:t>
      </w:r>
      <w:r w:rsidR="00140FDF">
        <w:rPr>
          <w:rFonts w:cs="Arial"/>
        </w:rPr>
        <w:t>They</w:t>
      </w:r>
      <w:r w:rsidR="004A4FFD">
        <w:rPr>
          <w:rFonts w:cs="Arial"/>
        </w:rPr>
        <w:t xml:space="preserve"> may also miss </w:t>
      </w:r>
      <w:r w:rsidR="00334F23">
        <w:rPr>
          <w:rFonts w:cs="Arial"/>
        </w:rPr>
        <w:t xml:space="preserve">issues related to </w:t>
      </w:r>
      <w:r w:rsidR="009A1DBB">
        <w:rPr>
          <w:rFonts w:cs="Arial"/>
        </w:rPr>
        <w:t>cognitive accessibility, such as whether content is clear and easy to follow</w:t>
      </w:r>
      <w:r w:rsidR="00FA5812" w:rsidRPr="00122C86">
        <w:rPr>
          <w:rFonts w:cs="Arial"/>
        </w:rPr>
        <w:t>.</w:t>
      </w:r>
    </w:p>
    <w:p w14:paraId="6E8F5D0B" w14:textId="684C0567" w:rsidR="000F343A" w:rsidRPr="00122C86" w:rsidRDefault="000F343A" w:rsidP="00FC7D75">
      <w:pPr>
        <w:pStyle w:val="pf0"/>
        <w:numPr>
          <w:ilvl w:val="0"/>
          <w:numId w:val="13"/>
        </w:numPr>
        <w:spacing w:before="160" w:beforeAutospacing="0" w:line="24" w:lineRule="atLeast"/>
        <w:rPr>
          <w:rFonts w:ascii="Arial" w:eastAsia="Calibri" w:hAnsi="Arial" w:cs="Arial"/>
          <w:szCs w:val="22"/>
        </w:rPr>
      </w:pPr>
      <w:r w:rsidRPr="00122C86">
        <w:rPr>
          <w:rFonts w:ascii="Arial" w:eastAsia="Calibri" w:hAnsi="Arial" w:cs="Arial"/>
          <w:szCs w:val="22"/>
        </w:rPr>
        <w:t>Where possible, test content with a screen reader</w:t>
      </w:r>
      <w:r w:rsidR="002C7EDC" w:rsidRPr="00122C86">
        <w:rPr>
          <w:rFonts w:ascii="Arial" w:eastAsia="Calibri" w:hAnsi="Arial" w:cs="Arial"/>
          <w:szCs w:val="22"/>
        </w:rPr>
        <w:t xml:space="preserve"> or text-to-speech </w:t>
      </w:r>
      <w:r w:rsidR="00B4327A">
        <w:rPr>
          <w:rFonts w:ascii="Arial" w:eastAsia="Calibri" w:hAnsi="Arial" w:cs="Arial"/>
          <w:szCs w:val="22"/>
        </w:rPr>
        <w:t>tool</w:t>
      </w:r>
      <w:r w:rsidR="002C7EDC" w:rsidRPr="00122C86">
        <w:rPr>
          <w:rFonts w:ascii="Arial" w:eastAsia="Calibri" w:hAnsi="Arial" w:cs="Arial"/>
          <w:szCs w:val="22"/>
        </w:rPr>
        <w:t xml:space="preserve">. </w:t>
      </w:r>
    </w:p>
    <w:p w14:paraId="06F1B3E4" w14:textId="72270A7C" w:rsidR="00E25599" w:rsidRPr="000E1190" w:rsidRDefault="00E25599" w:rsidP="00FC7D75">
      <w:pPr>
        <w:pStyle w:val="pf0"/>
        <w:numPr>
          <w:ilvl w:val="1"/>
          <w:numId w:val="13"/>
        </w:numPr>
        <w:spacing w:before="160" w:beforeAutospacing="0" w:line="24" w:lineRule="atLeast"/>
        <w:rPr>
          <w:rFonts w:ascii="Arial" w:eastAsia="Calibri" w:hAnsi="Arial" w:cs="Arial"/>
        </w:rPr>
      </w:pPr>
      <w:r w:rsidRPr="000B7D7F">
        <w:rPr>
          <w:rFonts w:ascii="Arial" w:eastAsia="Calibri" w:hAnsi="Arial" w:cs="Arial"/>
        </w:rPr>
        <w:t>Screen readers allow user</w:t>
      </w:r>
      <w:r w:rsidR="00AF74F0" w:rsidRPr="000B7D7F">
        <w:rPr>
          <w:rFonts w:ascii="Arial" w:eastAsia="Calibri" w:hAnsi="Arial" w:cs="Arial"/>
        </w:rPr>
        <w:t>s</w:t>
      </w:r>
      <w:r w:rsidRPr="000B7D7F">
        <w:rPr>
          <w:rFonts w:ascii="Arial" w:eastAsia="Calibri" w:hAnsi="Arial" w:cs="Arial"/>
        </w:rPr>
        <w:t xml:space="preserve"> to </w:t>
      </w:r>
      <w:r w:rsidR="00255393" w:rsidRPr="000B7D7F">
        <w:rPr>
          <w:rFonts w:ascii="Arial" w:eastAsia="Calibri" w:hAnsi="Arial" w:cs="Arial"/>
        </w:rPr>
        <w:t xml:space="preserve">navigate and </w:t>
      </w:r>
      <w:r w:rsidRPr="000B7D7F">
        <w:rPr>
          <w:rFonts w:ascii="Arial" w:eastAsia="Calibri" w:hAnsi="Arial" w:cs="Arial"/>
        </w:rPr>
        <w:t>control their entire device</w:t>
      </w:r>
      <w:r w:rsidR="00CA7D8A" w:rsidRPr="000B7D7F">
        <w:rPr>
          <w:rFonts w:ascii="Arial" w:eastAsia="Calibri" w:hAnsi="Arial" w:cs="Arial"/>
        </w:rPr>
        <w:t xml:space="preserve"> by </w:t>
      </w:r>
      <w:r w:rsidR="00CC6D5C" w:rsidRPr="000B7D7F">
        <w:rPr>
          <w:rFonts w:ascii="Arial" w:eastAsia="Calibri" w:hAnsi="Arial" w:cs="Arial"/>
        </w:rPr>
        <w:t>announcing</w:t>
      </w:r>
      <w:r w:rsidR="00CA7D8A" w:rsidRPr="000B7D7F">
        <w:rPr>
          <w:rFonts w:ascii="Arial" w:eastAsia="Calibri" w:hAnsi="Arial" w:cs="Arial"/>
        </w:rPr>
        <w:t xml:space="preserve"> content, controls, and actions aloud</w:t>
      </w:r>
      <w:r w:rsidR="00481042" w:rsidRPr="000B7D7F">
        <w:rPr>
          <w:rFonts w:ascii="Arial" w:eastAsia="Calibri" w:hAnsi="Arial" w:cs="Arial"/>
        </w:rPr>
        <w:t>. Examples include built</w:t>
      </w:r>
      <w:r w:rsidR="00D221E1" w:rsidRPr="000B7D7F">
        <w:rPr>
          <w:rFonts w:ascii="Arial" w:eastAsia="Calibri" w:hAnsi="Arial" w:cs="Arial"/>
        </w:rPr>
        <w:t>-</w:t>
      </w:r>
      <w:r w:rsidR="00481042" w:rsidRPr="000B7D7F">
        <w:rPr>
          <w:rFonts w:ascii="Arial" w:eastAsia="Calibri" w:hAnsi="Arial" w:cs="Arial"/>
        </w:rPr>
        <w:t xml:space="preserve">in </w:t>
      </w:r>
      <w:r w:rsidR="00DD0C33" w:rsidRPr="000B7D7F">
        <w:rPr>
          <w:rFonts w:ascii="Arial" w:eastAsia="Calibri" w:hAnsi="Arial" w:cs="Arial"/>
        </w:rPr>
        <w:t xml:space="preserve">tools such as </w:t>
      </w:r>
      <w:hyperlink r:id="rId60" w:history="1">
        <w:r w:rsidR="0026297B" w:rsidRPr="000B7D7F">
          <w:rPr>
            <w:rStyle w:val="Hyperlink"/>
            <w:rFonts w:ascii="Arial" w:eastAsia="Calibri" w:hAnsi="Arial" w:cs="Arial"/>
          </w:rPr>
          <w:t>Narrator (for Windows)</w:t>
        </w:r>
      </w:hyperlink>
      <w:r w:rsidR="0026297B" w:rsidRPr="000B7D7F">
        <w:rPr>
          <w:rFonts w:ascii="Arial" w:eastAsia="Calibri" w:hAnsi="Arial" w:cs="Arial"/>
        </w:rPr>
        <w:t xml:space="preserve"> </w:t>
      </w:r>
      <w:r w:rsidR="00D221E1" w:rsidRPr="000B7D7F">
        <w:rPr>
          <w:rFonts w:ascii="Arial" w:eastAsia="Calibri" w:hAnsi="Arial" w:cs="Arial"/>
        </w:rPr>
        <w:t xml:space="preserve">and </w:t>
      </w:r>
      <w:hyperlink r:id="rId61" w:history="1">
        <w:r w:rsidR="00D221E1" w:rsidRPr="000B7D7F">
          <w:rPr>
            <w:rStyle w:val="Hyperlink"/>
            <w:rFonts w:ascii="Arial" w:eastAsia="Calibri" w:hAnsi="Arial" w:cs="Arial"/>
          </w:rPr>
          <w:t>VoiceOver (</w:t>
        </w:r>
        <w:r w:rsidR="0026297B" w:rsidRPr="000B7D7F">
          <w:rPr>
            <w:rStyle w:val="Hyperlink"/>
            <w:rFonts w:ascii="Arial" w:eastAsia="Calibri" w:hAnsi="Arial" w:cs="Arial"/>
          </w:rPr>
          <w:t xml:space="preserve">for </w:t>
        </w:r>
        <w:r w:rsidR="00D221E1" w:rsidRPr="000B7D7F">
          <w:rPr>
            <w:rStyle w:val="Hyperlink"/>
            <w:rFonts w:ascii="Arial" w:eastAsia="Calibri" w:hAnsi="Arial" w:cs="Arial"/>
          </w:rPr>
          <w:t>Mac)</w:t>
        </w:r>
      </w:hyperlink>
      <w:r w:rsidR="00A41118" w:rsidRPr="000B7D7F">
        <w:rPr>
          <w:rFonts w:ascii="Arial" w:hAnsi="Arial" w:cs="Arial"/>
        </w:rPr>
        <w:t xml:space="preserve">, </w:t>
      </w:r>
      <w:r w:rsidR="00382F90" w:rsidRPr="000B7D7F">
        <w:rPr>
          <w:rFonts w:ascii="Arial" w:hAnsi="Arial" w:cs="Arial"/>
        </w:rPr>
        <w:t xml:space="preserve">or </w:t>
      </w:r>
      <w:r w:rsidR="00A41118" w:rsidRPr="000B7D7F">
        <w:rPr>
          <w:rFonts w:ascii="Arial" w:eastAsia="Calibri" w:hAnsi="Arial" w:cs="Arial"/>
        </w:rPr>
        <w:t>s</w:t>
      </w:r>
      <w:r w:rsidR="00122C86" w:rsidRPr="000B7D7F">
        <w:rPr>
          <w:rFonts w:ascii="Arial" w:eastAsia="Calibri" w:hAnsi="Arial" w:cs="Arial"/>
        </w:rPr>
        <w:t xml:space="preserve">oftware such as </w:t>
      </w:r>
      <w:hyperlink r:id="rId62" w:history="1">
        <w:r w:rsidR="00122C86" w:rsidRPr="000B7D7F">
          <w:rPr>
            <w:rStyle w:val="Hyperlink"/>
            <w:rFonts w:ascii="Arial" w:eastAsia="Calibri" w:hAnsi="Arial" w:cs="Arial"/>
          </w:rPr>
          <w:t>NVDA</w:t>
        </w:r>
      </w:hyperlink>
      <w:r w:rsidR="00A41118" w:rsidRPr="000B7D7F">
        <w:rPr>
          <w:rFonts w:ascii="Arial" w:hAnsi="Arial" w:cs="Arial"/>
        </w:rPr>
        <w:t xml:space="preserve">, </w:t>
      </w:r>
      <w:r w:rsidR="00122C86" w:rsidRPr="000B7D7F">
        <w:rPr>
          <w:rFonts w:ascii="Arial" w:hAnsi="Arial" w:cs="Arial"/>
        </w:rPr>
        <w:t>(free) and JAWS</w:t>
      </w:r>
      <w:r w:rsidR="00382F90" w:rsidRPr="000B7D7F">
        <w:rPr>
          <w:rFonts w:ascii="Arial" w:hAnsi="Arial" w:cs="Arial"/>
        </w:rPr>
        <w:t xml:space="preserve"> (paid)</w:t>
      </w:r>
      <w:r w:rsidR="00122C86" w:rsidRPr="000B7D7F">
        <w:rPr>
          <w:rFonts w:ascii="Arial" w:hAnsi="Arial" w:cs="Arial"/>
        </w:rPr>
        <w:t>.</w:t>
      </w:r>
    </w:p>
    <w:p w14:paraId="41EFFEF8" w14:textId="1F516386" w:rsidR="001A419F" w:rsidRDefault="000E1190" w:rsidP="000E1190">
      <w:pPr>
        <w:pStyle w:val="pf0"/>
        <w:numPr>
          <w:ilvl w:val="1"/>
          <w:numId w:val="13"/>
        </w:numPr>
        <w:spacing w:before="160" w:beforeAutospacing="0" w:line="24" w:lineRule="atLeast"/>
        <w:rPr>
          <w:b/>
          <w:sz w:val="32"/>
        </w:rPr>
      </w:pPr>
      <w:r>
        <w:rPr>
          <w:rFonts w:ascii="Arial" w:hAnsi="Arial" w:cs="Arial"/>
        </w:rPr>
        <w:t>Text-</w:t>
      </w:r>
      <w:r w:rsidRPr="000E1190">
        <w:rPr>
          <w:rFonts w:ascii="Arial" w:eastAsia="Calibri" w:hAnsi="Arial" w:cs="Arial"/>
          <w:szCs w:val="22"/>
        </w:rPr>
        <w:t xml:space="preserve"> </w:t>
      </w:r>
      <w:r>
        <w:rPr>
          <w:rFonts w:ascii="Arial" w:eastAsia="Calibri" w:hAnsi="Arial" w:cs="Arial"/>
          <w:szCs w:val="22"/>
        </w:rPr>
        <w:t xml:space="preserve">to-speech (TTS) tools allow users to listen to written content within a specific document, app, or webpage. Examples include the built-in </w:t>
      </w:r>
      <w:hyperlink r:id="rId63" w:history="1">
        <w:r w:rsidRPr="00792248">
          <w:rPr>
            <w:rStyle w:val="Hyperlink"/>
            <w:rFonts w:ascii="Arial" w:eastAsia="Calibri" w:hAnsi="Arial" w:cs="Arial"/>
            <w:szCs w:val="22"/>
          </w:rPr>
          <w:t>Microsoft Read Aloud</w:t>
        </w:r>
      </w:hyperlink>
      <w:r w:rsidRPr="006C36F1">
        <w:rPr>
          <w:rFonts w:ascii="Arial" w:eastAsia="Calibri" w:hAnsi="Arial" w:cs="Arial"/>
          <w:szCs w:val="22"/>
        </w:rPr>
        <w:t xml:space="preserve"> </w:t>
      </w:r>
      <w:r>
        <w:rPr>
          <w:rFonts w:ascii="Arial" w:eastAsia="Calibri" w:hAnsi="Arial" w:cs="Arial"/>
          <w:szCs w:val="22"/>
        </w:rPr>
        <w:t>and</w:t>
      </w:r>
      <w:r w:rsidRPr="006C36F1">
        <w:rPr>
          <w:rFonts w:ascii="Arial" w:eastAsia="Calibri" w:hAnsi="Arial" w:cs="Arial"/>
          <w:szCs w:val="22"/>
        </w:rPr>
        <w:t xml:space="preserve"> </w:t>
      </w:r>
      <w:hyperlink r:id="rId64" w:history="1">
        <w:r w:rsidRPr="00E04118">
          <w:rPr>
            <w:rStyle w:val="Hyperlink"/>
            <w:rFonts w:ascii="Arial" w:eastAsia="Calibri" w:hAnsi="Arial" w:cs="Arial"/>
            <w:szCs w:val="22"/>
          </w:rPr>
          <w:t>Apple's Spoken Content tools</w:t>
        </w:r>
      </w:hyperlink>
      <w:r>
        <w:rPr>
          <w:rFonts w:ascii="Arial" w:eastAsia="Calibri" w:hAnsi="Arial" w:cs="Arial"/>
          <w:szCs w:val="22"/>
        </w:rPr>
        <w:t>.</w:t>
      </w:r>
      <w:r w:rsidR="001A419F">
        <w:br w:type="page"/>
      </w:r>
    </w:p>
    <w:p w14:paraId="7DB853AE" w14:textId="403123FD" w:rsidR="00084700" w:rsidRPr="00122C86" w:rsidRDefault="00DB1698" w:rsidP="00504C1C">
      <w:pPr>
        <w:pStyle w:val="Heading4"/>
      </w:pPr>
      <w:r w:rsidRPr="00122C86">
        <w:lastRenderedPageBreak/>
        <w:t>Reader</w:t>
      </w:r>
      <w:r w:rsidR="008D60F0" w:rsidRPr="00122C86">
        <w:t xml:space="preserve"> Perspective</w:t>
      </w:r>
    </w:p>
    <w:p w14:paraId="6B6A0DC1" w14:textId="77777777" w:rsidR="00C47A44" w:rsidRDefault="00C47A44" w:rsidP="00744DD2">
      <w:pPr>
        <w:spacing w:before="60"/>
        <w:rPr>
          <w:lang w:val="en-US"/>
        </w:rPr>
      </w:pPr>
      <w:r>
        <w:rPr>
          <w:lang w:val="en-US"/>
        </w:rPr>
        <w:t>“</w:t>
      </w:r>
      <w:hyperlink r:id="rId65" w:history="1">
        <w:r w:rsidRPr="00C812E2">
          <w:rPr>
            <w:rStyle w:val="Hyperlink"/>
            <w:lang w:val="en-US"/>
          </w:rPr>
          <w:t>Justin Demonstrates Document Screen Reader Accessibility with Headings, Tables and Images</w:t>
        </w:r>
      </w:hyperlink>
      <w:r>
        <w:rPr>
          <w:lang w:val="en-US"/>
        </w:rPr>
        <w:t>”, Justin Harford (Video).</w:t>
      </w:r>
    </w:p>
    <w:p w14:paraId="7ABC81DF" w14:textId="6B6A8841" w:rsidR="00084700" w:rsidRPr="00122C86" w:rsidRDefault="00084700" w:rsidP="00504C1C">
      <w:pPr>
        <w:pStyle w:val="Heading4"/>
      </w:pPr>
      <w:r w:rsidRPr="00122C86">
        <w:t>Resources</w:t>
      </w:r>
    </w:p>
    <w:p w14:paraId="47F37A6C" w14:textId="198B9BB6" w:rsidR="005B2DF2" w:rsidRPr="00122C86" w:rsidRDefault="005B2DF2" w:rsidP="00744DD2">
      <w:pPr>
        <w:spacing w:before="60" w:line="40" w:lineRule="atLeast"/>
        <w:rPr>
          <w:rFonts w:eastAsia="Times New Roman" w:cs="Arial"/>
        </w:rPr>
      </w:pPr>
      <w:r>
        <w:t>“</w:t>
      </w:r>
      <w:hyperlink r:id="rId66" w:history="1">
        <w:r w:rsidRPr="00553A2E">
          <w:rPr>
            <w:rStyle w:val="Hyperlink"/>
            <w:rFonts w:cs="Arial"/>
          </w:rPr>
          <w:t>Accessibility for Apple devices</w:t>
        </w:r>
      </w:hyperlink>
      <w:r>
        <w:rPr>
          <w:rFonts w:cs="Arial"/>
        </w:rPr>
        <w:t>”, Apple.</w:t>
      </w:r>
    </w:p>
    <w:p w14:paraId="30A26737" w14:textId="0F7CD94D" w:rsidR="00390FB3" w:rsidRPr="00F862F4" w:rsidRDefault="00390FB3" w:rsidP="00744DD2">
      <w:pPr>
        <w:spacing w:before="60" w:line="40" w:lineRule="atLeast"/>
        <w:rPr>
          <w:rFonts w:cs="Arial"/>
        </w:rPr>
      </w:pPr>
      <w:r>
        <w:rPr>
          <w:rFonts w:cs="Arial"/>
        </w:rPr>
        <w:t>“</w:t>
      </w:r>
      <w:hyperlink r:id="rId67" w:history="1">
        <w:r w:rsidRPr="0061547F">
          <w:rPr>
            <w:rStyle w:val="Hyperlink"/>
            <w:rFonts w:cs="Arial"/>
          </w:rPr>
          <w:t>An introduction to screen readers</w:t>
        </w:r>
      </w:hyperlink>
      <w:r>
        <w:rPr>
          <w:rFonts w:cs="Arial"/>
        </w:rPr>
        <w:t>”, AbilityNet</w:t>
      </w:r>
      <w:r w:rsidR="00214478">
        <w:rPr>
          <w:rFonts w:cs="Arial"/>
        </w:rPr>
        <w:t>.</w:t>
      </w:r>
    </w:p>
    <w:p w14:paraId="454B2F44" w14:textId="77777777" w:rsidR="00390FB3" w:rsidRDefault="00390FB3" w:rsidP="00744DD2">
      <w:pPr>
        <w:spacing w:before="60" w:line="40" w:lineRule="atLeast"/>
        <w:rPr>
          <w:rFonts w:cs="Arial"/>
        </w:rPr>
      </w:pPr>
      <w:r>
        <w:t>“</w:t>
      </w:r>
      <w:hyperlink r:id="rId68" w:history="1">
        <w:r>
          <w:rPr>
            <w:rStyle w:val="Hyperlink"/>
            <w:rFonts w:cs="Arial"/>
          </w:rPr>
          <w:t>Get started with VoiceOver on Mac</w:t>
        </w:r>
      </w:hyperlink>
      <w:r>
        <w:t>”,</w:t>
      </w:r>
      <w:r>
        <w:rPr>
          <w:rFonts w:cs="Arial"/>
        </w:rPr>
        <w:t xml:space="preserve"> Apple Support.</w:t>
      </w:r>
    </w:p>
    <w:p w14:paraId="65EA42AF" w14:textId="60BC339D" w:rsidR="006840A3" w:rsidRPr="00122C86" w:rsidRDefault="00CE2C97" w:rsidP="00744DD2">
      <w:pPr>
        <w:spacing w:before="60" w:line="40" w:lineRule="atLeast"/>
        <w:rPr>
          <w:rFonts w:cs="Arial"/>
        </w:rPr>
      </w:pPr>
      <w:r w:rsidRPr="00122C86">
        <w:rPr>
          <w:rFonts w:cs="Arial"/>
        </w:rPr>
        <w:t>“</w:t>
      </w:r>
      <w:hyperlink r:id="rId69" w:history="1">
        <w:r w:rsidR="006840A3" w:rsidRPr="00122C86">
          <w:rPr>
            <w:rStyle w:val="Hyperlink"/>
            <w:rFonts w:cs="Arial"/>
          </w:rPr>
          <w:t>Hear text out loud with Narrator</w:t>
        </w:r>
      </w:hyperlink>
      <w:r w:rsidRPr="00122C86">
        <w:rPr>
          <w:rFonts w:cs="Arial"/>
        </w:rPr>
        <w:t>”, Microsoft.</w:t>
      </w:r>
    </w:p>
    <w:p w14:paraId="1F312294" w14:textId="77777777" w:rsidR="00390FB3" w:rsidRPr="007E7F20" w:rsidRDefault="00390FB3" w:rsidP="00744DD2">
      <w:pPr>
        <w:spacing w:before="60" w:line="40" w:lineRule="atLeast"/>
      </w:pPr>
      <w:r w:rsidRPr="007E7F20">
        <w:rPr>
          <w:rFonts w:cs="Arial"/>
        </w:rPr>
        <w:t>“</w:t>
      </w:r>
      <w:hyperlink r:id="rId70" w:history="1">
        <w:r w:rsidRPr="00EB66F5">
          <w:rPr>
            <w:rStyle w:val="Hyperlink"/>
          </w:rPr>
          <w:t>How screen readers read special characters</w:t>
        </w:r>
      </w:hyperlink>
      <w:r w:rsidRPr="007E7F20">
        <w:t>”,</w:t>
      </w:r>
      <w:r w:rsidRPr="00EB66F5">
        <w:t xml:space="preserve"> Eleven Ways</w:t>
      </w:r>
      <w:r>
        <w:t>.</w:t>
      </w:r>
    </w:p>
    <w:p w14:paraId="179EF2E3" w14:textId="348463DA" w:rsidR="00FF76F8" w:rsidRDefault="00FF76F8" w:rsidP="00744DD2">
      <w:pPr>
        <w:spacing w:before="60" w:line="40" w:lineRule="atLeast"/>
        <w:rPr>
          <w:rFonts w:cs="Arial"/>
        </w:rPr>
      </w:pPr>
      <w:r>
        <w:t>“</w:t>
      </w:r>
      <w:hyperlink r:id="rId71" w:history="1">
        <w:r w:rsidRPr="00B628B6">
          <w:rPr>
            <w:rStyle w:val="Hyperlink"/>
            <w:rFonts w:cs="Arial"/>
          </w:rPr>
          <w:t>Listen to your Word documents</w:t>
        </w:r>
      </w:hyperlink>
      <w:r>
        <w:t>”, Microsoft Support.</w:t>
      </w:r>
    </w:p>
    <w:p w14:paraId="1850931F" w14:textId="18304CC3" w:rsidR="008E50C1" w:rsidRDefault="008E50C1" w:rsidP="00744DD2">
      <w:pPr>
        <w:spacing w:before="60" w:line="40" w:lineRule="atLeast"/>
        <w:rPr>
          <w:rFonts w:cs="Arial"/>
        </w:rPr>
      </w:pPr>
      <w:r w:rsidRPr="00122C86">
        <w:rPr>
          <w:rFonts w:cs="Arial"/>
        </w:rPr>
        <w:t>“</w:t>
      </w:r>
      <w:hyperlink r:id="rId72" w:history="1">
        <w:r w:rsidRPr="00122C86">
          <w:rPr>
            <w:rStyle w:val="Hyperlink"/>
            <w:rFonts w:cs="Arial"/>
          </w:rPr>
          <w:t>NVDA</w:t>
        </w:r>
      </w:hyperlink>
      <w:r w:rsidRPr="00122C86">
        <w:rPr>
          <w:rFonts w:cs="Arial"/>
        </w:rPr>
        <w:t>”, NV Access.</w:t>
      </w:r>
    </w:p>
    <w:p w14:paraId="74AC379F" w14:textId="77777777" w:rsidR="004F1183" w:rsidRDefault="004F1183" w:rsidP="00744DD2">
      <w:pPr>
        <w:spacing w:before="60" w:line="40" w:lineRule="atLeast"/>
        <w:rPr>
          <w:rFonts w:cs="Arial"/>
        </w:rPr>
      </w:pPr>
      <w:r>
        <w:rPr>
          <w:rFonts w:cs="Arial"/>
        </w:rPr>
        <w:t>“</w:t>
      </w:r>
      <w:hyperlink r:id="rId73" w:history="1">
        <w:r w:rsidRPr="00225200">
          <w:rPr>
            <w:rStyle w:val="Hyperlink"/>
            <w:rFonts w:cs="Arial"/>
          </w:rPr>
          <w:t>Screen readers and text to speech software</w:t>
        </w:r>
      </w:hyperlink>
      <w:r>
        <w:rPr>
          <w:rFonts w:cs="Arial"/>
        </w:rPr>
        <w:t xml:space="preserve">”, </w:t>
      </w:r>
      <w:r w:rsidRPr="00225200">
        <w:rPr>
          <w:rFonts w:cs="Arial"/>
        </w:rPr>
        <w:t>The Guide Dogs for the Blind Association</w:t>
      </w:r>
      <w:r>
        <w:rPr>
          <w:rFonts w:cs="Arial"/>
        </w:rPr>
        <w:t>.</w:t>
      </w:r>
    </w:p>
    <w:p w14:paraId="2DD916B5" w14:textId="26C4718A" w:rsidR="002038A9" w:rsidRPr="00122C86" w:rsidRDefault="002038A9" w:rsidP="00744DD2">
      <w:pPr>
        <w:spacing w:before="60" w:line="40" w:lineRule="atLeast"/>
        <w:rPr>
          <w:rFonts w:cs="Arial"/>
        </w:rPr>
      </w:pPr>
      <w:r w:rsidRPr="00122C86">
        <w:rPr>
          <w:rFonts w:cs="Arial"/>
        </w:rPr>
        <w:t>“</w:t>
      </w:r>
      <w:hyperlink r:id="rId74" w:history="1">
        <w:r w:rsidRPr="00122C86">
          <w:rPr>
            <w:rStyle w:val="Hyperlink"/>
            <w:rFonts w:cs="Arial"/>
          </w:rPr>
          <w:t>Use the Navigation pane in Word</w:t>
        </w:r>
      </w:hyperlink>
      <w:r w:rsidRPr="00122C86">
        <w:rPr>
          <w:rFonts w:cs="Arial"/>
        </w:rPr>
        <w:t>”, Microsoft Support.</w:t>
      </w:r>
    </w:p>
    <w:p w14:paraId="586F2038" w14:textId="77777777" w:rsidR="007949D8" w:rsidRDefault="007949D8" w:rsidP="00036E31">
      <w:pPr>
        <w:spacing w:before="80" w:line="240" w:lineRule="auto"/>
        <w:rPr>
          <w:rFonts w:cs="Arial"/>
        </w:rPr>
      </w:pPr>
    </w:p>
    <w:p w14:paraId="1F413543" w14:textId="77777777" w:rsidR="00744DD2" w:rsidRDefault="00744DD2" w:rsidP="00036E31">
      <w:pPr>
        <w:spacing w:before="80" w:line="240" w:lineRule="auto"/>
        <w:rPr>
          <w:rFonts w:cs="Arial"/>
        </w:rPr>
      </w:pPr>
    </w:p>
    <w:p w14:paraId="292B1268" w14:textId="206ED3B6" w:rsidR="0061547F" w:rsidRDefault="0061547F" w:rsidP="00036E31">
      <w:pPr>
        <w:spacing w:before="80" w:line="240" w:lineRule="auto"/>
        <w:rPr>
          <w:rFonts w:cs="Arial"/>
        </w:rPr>
      </w:pPr>
    </w:p>
    <w:p w14:paraId="596DFAA7" w14:textId="0CA44ED7" w:rsidR="005F74D1" w:rsidRPr="007949D8" w:rsidRDefault="005F74D1" w:rsidP="007949D8">
      <w:pPr>
        <w:rPr>
          <w:rStyle w:val="Heading2CustomChar"/>
          <w:b w:val="0"/>
          <w:color w:val="auto"/>
          <w:sz w:val="24"/>
          <w:szCs w:val="24"/>
        </w:rPr>
      </w:pPr>
      <w:r w:rsidRPr="007949D8">
        <w:rPr>
          <w:rStyle w:val="Heading2CustomChar"/>
          <w:b w:val="0"/>
          <w:sz w:val="24"/>
          <w:szCs w:val="24"/>
        </w:rPr>
        <w:br w:type="page"/>
      </w:r>
      <w:bookmarkStart w:id="48" w:name="_Toc221738659"/>
    </w:p>
    <w:p w14:paraId="3144721F" w14:textId="5BF335AD" w:rsidR="00A5417A" w:rsidRPr="00122C86" w:rsidRDefault="00D55939" w:rsidP="00382531">
      <w:pPr>
        <w:pStyle w:val="Heading2"/>
        <w:rPr>
          <w:rStyle w:val="Heading2CustomChar"/>
          <w:b/>
          <w:bCs w:val="0"/>
        </w:rPr>
      </w:pPr>
      <w:bookmarkStart w:id="49" w:name="_4_Sharing_Your"/>
      <w:bookmarkStart w:id="50" w:name="_Toc221738670"/>
      <w:bookmarkStart w:id="51" w:name="_Toc233028854"/>
      <w:bookmarkStart w:id="52" w:name="_Toc157695404"/>
      <w:bookmarkEnd w:id="26"/>
      <w:bookmarkEnd w:id="48"/>
      <w:bookmarkEnd w:id="49"/>
      <w:r w:rsidRPr="00122C86">
        <w:rPr>
          <w:rStyle w:val="Heading2CustomChar"/>
          <w:b/>
        </w:rPr>
        <w:lastRenderedPageBreak/>
        <w:t>4</w:t>
      </w:r>
      <w:r w:rsidR="00A5417A" w:rsidRPr="00122C86">
        <w:rPr>
          <w:rStyle w:val="Heading2CustomChar"/>
          <w:b/>
        </w:rPr>
        <w:t xml:space="preserve"> Sharing Your Accessible Communications</w:t>
      </w:r>
      <w:bookmarkEnd w:id="50"/>
      <w:bookmarkEnd w:id="51"/>
    </w:p>
    <w:p w14:paraId="0BF21BD4" w14:textId="6E77F102" w:rsidR="007D59ED" w:rsidRPr="00122C86" w:rsidRDefault="007D59ED" w:rsidP="00AA1659">
      <w:pPr>
        <w:spacing w:before="200" w:line="300" w:lineRule="auto"/>
        <w:rPr>
          <w:rFonts w:eastAsia="Times New Roman" w:cs="Arial"/>
        </w:rPr>
      </w:pPr>
      <w:r w:rsidRPr="00122C86">
        <w:rPr>
          <w:rFonts w:cs="Arial"/>
        </w:rPr>
        <w:t xml:space="preserve">Before </w:t>
      </w:r>
      <w:r w:rsidR="00881204" w:rsidRPr="00122C86">
        <w:rPr>
          <w:rFonts w:cs="Arial"/>
        </w:rPr>
        <w:t xml:space="preserve">you share </w:t>
      </w:r>
      <w:r w:rsidR="008D1CDE" w:rsidRPr="00122C86">
        <w:rPr>
          <w:rFonts w:cs="Arial"/>
        </w:rPr>
        <w:t>content</w:t>
      </w:r>
      <w:r w:rsidRPr="00122C86">
        <w:rPr>
          <w:rFonts w:cs="Arial"/>
        </w:rPr>
        <w:t>, review it for accessibility. Even small issues</w:t>
      </w:r>
      <w:r w:rsidR="00024131" w:rsidRPr="00122C86">
        <w:rPr>
          <w:rFonts w:cs="Arial"/>
        </w:rPr>
        <w:t xml:space="preserve"> (e.g., </w:t>
      </w:r>
      <w:r w:rsidRPr="00122C86">
        <w:rPr>
          <w:rFonts w:cs="Arial"/>
        </w:rPr>
        <w:t>missing alt text, unclear link text, or improper heading styles</w:t>
      </w:r>
      <w:r w:rsidR="00024131" w:rsidRPr="00122C86">
        <w:rPr>
          <w:rFonts w:cs="Arial"/>
        </w:rPr>
        <w:t>) c</w:t>
      </w:r>
      <w:r w:rsidRPr="00122C86">
        <w:rPr>
          <w:rFonts w:cs="Arial"/>
        </w:rPr>
        <w:t>an create barriers for readers.</w:t>
      </w:r>
    </w:p>
    <w:p w14:paraId="62225DF8" w14:textId="79DE1099" w:rsidR="007D59ED" w:rsidRPr="00122C86" w:rsidRDefault="003E484F" w:rsidP="00AA1659">
      <w:pPr>
        <w:spacing w:before="200" w:line="300" w:lineRule="auto"/>
        <w:rPr>
          <w:rFonts w:cs="Arial"/>
        </w:rPr>
      </w:pPr>
      <w:r w:rsidRPr="00122C86">
        <w:rPr>
          <w:rFonts w:cs="Arial"/>
        </w:rPr>
        <w:t>Use this</w:t>
      </w:r>
      <w:r w:rsidR="007D59ED" w:rsidRPr="00122C86">
        <w:rPr>
          <w:rFonts w:cs="Arial"/>
        </w:rPr>
        <w:t xml:space="preserve"> </w:t>
      </w:r>
      <w:r w:rsidR="00F3759B" w:rsidRPr="00122C86">
        <w:rPr>
          <w:rFonts w:cs="Arial"/>
        </w:rPr>
        <w:t xml:space="preserve">overview </w:t>
      </w:r>
      <w:r w:rsidR="00F84ECB" w:rsidRPr="00122C86">
        <w:rPr>
          <w:rFonts w:cs="Arial"/>
        </w:rPr>
        <w:t xml:space="preserve">and checklist </w:t>
      </w:r>
      <w:r w:rsidR="007D59ED" w:rsidRPr="00122C86">
        <w:rPr>
          <w:rFonts w:cs="Arial"/>
        </w:rPr>
        <w:t xml:space="preserve">to help </w:t>
      </w:r>
      <w:r w:rsidRPr="00122C86">
        <w:rPr>
          <w:rFonts w:cs="Arial"/>
        </w:rPr>
        <w:t xml:space="preserve">make sure </w:t>
      </w:r>
      <w:r w:rsidR="007D59ED" w:rsidRPr="00122C86">
        <w:rPr>
          <w:rFonts w:cs="Arial"/>
        </w:rPr>
        <w:t>your communication is clear</w:t>
      </w:r>
      <w:r w:rsidR="00C20FD5" w:rsidRPr="00122C86">
        <w:rPr>
          <w:rFonts w:cs="Arial"/>
        </w:rPr>
        <w:t>er</w:t>
      </w:r>
      <w:r w:rsidR="007D59ED" w:rsidRPr="00122C86">
        <w:rPr>
          <w:rFonts w:cs="Arial"/>
        </w:rPr>
        <w:t xml:space="preserve">, </w:t>
      </w:r>
      <w:r w:rsidR="00C20FD5" w:rsidRPr="00122C86">
        <w:rPr>
          <w:rFonts w:cs="Arial"/>
        </w:rPr>
        <w:t>more</w:t>
      </w:r>
      <w:r w:rsidR="007D59ED" w:rsidRPr="00122C86">
        <w:rPr>
          <w:rFonts w:cs="Arial"/>
        </w:rPr>
        <w:t xml:space="preserve"> accessible, and ready to share.</w:t>
      </w:r>
    </w:p>
    <w:p w14:paraId="4AE601E1" w14:textId="77777777" w:rsidR="00A5417A" w:rsidRPr="00122C86" w:rsidRDefault="00A5417A" w:rsidP="00504C1C">
      <w:pPr>
        <w:pStyle w:val="Heading4"/>
      </w:pPr>
      <w:r w:rsidRPr="00122C86">
        <w:t>Best Practices</w:t>
      </w:r>
    </w:p>
    <w:p w14:paraId="037F793E" w14:textId="2C5EBA43" w:rsidR="0074257A" w:rsidRPr="00122C86" w:rsidRDefault="009E727B" w:rsidP="00807312">
      <w:pPr>
        <w:pStyle w:val="ListParagraph"/>
        <w:numPr>
          <w:ilvl w:val="0"/>
          <w:numId w:val="15"/>
        </w:numPr>
        <w:spacing w:before="120" w:line="288" w:lineRule="auto"/>
        <w:rPr>
          <w:rFonts w:cs="Arial"/>
        </w:rPr>
      </w:pPr>
      <w:r w:rsidRPr="00122C86">
        <w:rPr>
          <w:rFonts w:cs="Arial"/>
        </w:rPr>
        <w:t>Use technology to c</w:t>
      </w:r>
      <w:r w:rsidR="0074257A" w:rsidRPr="00122C86">
        <w:rPr>
          <w:rFonts w:cs="Arial"/>
        </w:rPr>
        <w:t xml:space="preserve">heck </w:t>
      </w:r>
      <w:r w:rsidRPr="00122C86">
        <w:rPr>
          <w:rFonts w:cs="Arial"/>
        </w:rPr>
        <w:t>a</w:t>
      </w:r>
      <w:r w:rsidR="0074257A" w:rsidRPr="00122C86">
        <w:rPr>
          <w:rFonts w:cs="Arial"/>
        </w:rPr>
        <w:t xml:space="preserve">ccessibility </w:t>
      </w:r>
      <w:r w:rsidRPr="00122C86">
        <w:rPr>
          <w:rFonts w:cs="Arial"/>
        </w:rPr>
        <w:t>b</w:t>
      </w:r>
      <w:r w:rsidR="0074257A" w:rsidRPr="00122C86">
        <w:rPr>
          <w:rFonts w:cs="Arial"/>
        </w:rPr>
        <w:t xml:space="preserve">efore </w:t>
      </w:r>
      <w:r w:rsidRPr="00122C86">
        <w:rPr>
          <w:rFonts w:cs="Arial"/>
        </w:rPr>
        <w:t>s</w:t>
      </w:r>
      <w:r w:rsidR="0074257A" w:rsidRPr="00122C86">
        <w:rPr>
          <w:rFonts w:cs="Arial"/>
        </w:rPr>
        <w:t>haring</w:t>
      </w:r>
      <w:r w:rsidR="002C741B" w:rsidRPr="00122C86">
        <w:rPr>
          <w:rFonts w:cs="Arial"/>
        </w:rPr>
        <w:t>.</w:t>
      </w:r>
    </w:p>
    <w:p w14:paraId="66CB03ED" w14:textId="5BEA2A71" w:rsidR="00727A0A" w:rsidRPr="00122C86" w:rsidRDefault="0060518F" w:rsidP="00807312">
      <w:pPr>
        <w:pStyle w:val="ListParagraph"/>
        <w:numPr>
          <w:ilvl w:val="1"/>
          <w:numId w:val="15"/>
        </w:numPr>
        <w:spacing w:before="120" w:line="288" w:lineRule="auto"/>
        <w:rPr>
          <w:rFonts w:cs="Arial"/>
        </w:rPr>
      </w:pPr>
      <w:r w:rsidRPr="00122C86">
        <w:rPr>
          <w:rFonts w:cs="Arial"/>
        </w:rPr>
        <w:t xml:space="preserve">Use built-in accessibility checkers to identify and fix issues (e.g., the built-in </w:t>
      </w:r>
      <w:hyperlink r:id="rId75" w:history="1">
        <w:r w:rsidR="00FB03DE" w:rsidRPr="00122C86">
          <w:rPr>
            <w:rStyle w:val="Hyperlink"/>
            <w:rFonts w:cs="Arial"/>
          </w:rPr>
          <w:t>accessibility checker</w:t>
        </w:r>
      </w:hyperlink>
      <w:r w:rsidR="00FB03DE" w:rsidRPr="00122C86">
        <w:rPr>
          <w:rFonts w:cs="Arial"/>
        </w:rPr>
        <w:t xml:space="preserve"> in Microsoft Word</w:t>
      </w:r>
      <w:r w:rsidR="00BB2803" w:rsidRPr="00122C86">
        <w:rPr>
          <w:rFonts w:cs="Arial"/>
        </w:rPr>
        <w:t>).</w:t>
      </w:r>
    </w:p>
    <w:p w14:paraId="641B3468" w14:textId="52F39C96" w:rsidR="00881248" w:rsidRPr="00122C86" w:rsidRDefault="00881248" w:rsidP="00807312">
      <w:pPr>
        <w:pStyle w:val="ListParagraph"/>
        <w:widowControl/>
        <w:numPr>
          <w:ilvl w:val="1"/>
          <w:numId w:val="15"/>
        </w:numPr>
        <w:autoSpaceDE/>
        <w:autoSpaceDN/>
        <w:spacing w:before="120" w:line="288" w:lineRule="auto"/>
        <w:rPr>
          <w:rFonts w:cs="Arial"/>
        </w:rPr>
      </w:pPr>
      <w:r w:rsidRPr="00122C86">
        <w:rPr>
          <w:rFonts w:cs="Arial"/>
        </w:rPr>
        <w:t xml:space="preserve">Use third-party accessibility checkers such as </w:t>
      </w:r>
      <w:hyperlink r:id="rId76">
        <w:r w:rsidRPr="00122C86">
          <w:rPr>
            <w:rStyle w:val="Hyperlink"/>
            <w:rFonts w:cs="Arial"/>
          </w:rPr>
          <w:t>WebAIM's WAVE tool</w:t>
        </w:r>
      </w:hyperlink>
      <w:r w:rsidRPr="00122C86">
        <w:rPr>
          <w:rFonts w:cs="Arial"/>
        </w:rPr>
        <w:t xml:space="preserve"> or </w:t>
      </w:r>
      <w:hyperlink r:id="rId77">
        <w:r w:rsidRPr="00122C86">
          <w:rPr>
            <w:rStyle w:val="Hyperlink"/>
            <w:rFonts w:cs="Arial"/>
          </w:rPr>
          <w:t>AChecker</w:t>
        </w:r>
      </w:hyperlink>
      <w:r w:rsidRPr="00122C86">
        <w:rPr>
          <w:rFonts w:cs="Arial"/>
        </w:rPr>
        <w:t xml:space="preserve"> to check the accessibility of documents</w:t>
      </w:r>
      <w:r w:rsidR="007E0247" w:rsidRPr="00122C86">
        <w:rPr>
          <w:rFonts w:cs="Arial"/>
        </w:rPr>
        <w:t xml:space="preserve"> or websites</w:t>
      </w:r>
      <w:r w:rsidRPr="00122C86">
        <w:rPr>
          <w:rFonts w:cs="Arial"/>
        </w:rPr>
        <w:t>.</w:t>
      </w:r>
    </w:p>
    <w:p w14:paraId="3F2CFD1D" w14:textId="79B7093F" w:rsidR="009E727B" w:rsidRPr="00122C86" w:rsidRDefault="005F1389" w:rsidP="00807312">
      <w:pPr>
        <w:pStyle w:val="ListParagraph"/>
        <w:numPr>
          <w:ilvl w:val="0"/>
          <w:numId w:val="15"/>
        </w:numPr>
        <w:spacing w:before="120" w:line="288" w:lineRule="auto"/>
        <w:rPr>
          <w:rFonts w:cs="Arial"/>
        </w:rPr>
      </w:pPr>
      <w:r w:rsidRPr="00122C86">
        <w:rPr>
          <w:rFonts w:cs="Arial"/>
        </w:rPr>
        <w:t>Use human review to supplement automated checks.</w:t>
      </w:r>
    </w:p>
    <w:p w14:paraId="2D224717" w14:textId="3057A2E8" w:rsidR="005F1389" w:rsidRPr="00122C86" w:rsidRDefault="000644EC" w:rsidP="00807312">
      <w:pPr>
        <w:pStyle w:val="ListParagraph"/>
        <w:numPr>
          <w:ilvl w:val="1"/>
          <w:numId w:val="15"/>
        </w:numPr>
        <w:spacing w:before="120" w:line="288" w:lineRule="auto"/>
        <w:rPr>
          <w:rFonts w:cs="Arial"/>
        </w:rPr>
      </w:pPr>
      <w:r w:rsidRPr="00122C86">
        <w:rPr>
          <w:rFonts w:cs="Arial"/>
        </w:rPr>
        <w:t xml:space="preserve">Where possible, invite others to review your communication. </w:t>
      </w:r>
    </w:p>
    <w:p w14:paraId="4D2E3E6F" w14:textId="2D658674" w:rsidR="005A63D2" w:rsidRPr="00122C86" w:rsidRDefault="005A63D2" w:rsidP="00807312">
      <w:pPr>
        <w:pStyle w:val="ListParagraph"/>
        <w:numPr>
          <w:ilvl w:val="1"/>
          <w:numId w:val="15"/>
        </w:numPr>
        <w:spacing w:before="120" w:line="288" w:lineRule="auto"/>
        <w:rPr>
          <w:rFonts w:cs="Arial"/>
        </w:rPr>
      </w:pPr>
      <w:r w:rsidRPr="00122C86">
        <w:rPr>
          <w:rFonts w:cs="Arial"/>
        </w:rPr>
        <w:t xml:space="preserve">Automated tools </w:t>
      </w:r>
      <w:r w:rsidR="00262AFA" w:rsidRPr="00122C86">
        <w:rPr>
          <w:rFonts w:cs="Arial"/>
        </w:rPr>
        <w:t>may not identify issues related to</w:t>
      </w:r>
      <w:r w:rsidRPr="00122C86">
        <w:rPr>
          <w:rFonts w:cs="Arial"/>
        </w:rPr>
        <w:t xml:space="preserve"> clarity, plain language</w:t>
      </w:r>
      <w:r w:rsidR="00B361F9" w:rsidRPr="00122C86">
        <w:rPr>
          <w:rFonts w:cs="Arial"/>
        </w:rPr>
        <w:t xml:space="preserve">, </w:t>
      </w:r>
      <w:r w:rsidR="009F111C" w:rsidRPr="00122C86">
        <w:rPr>
          <w:rFonts w:cs="Arial"/>
        </w:rPr>
        <w:t>or</w:t>
      </w:r>
      <w:r w:rsidR="00B361F9" w:rsidRPr="00122C86">
        <w:rPr>
          <w:rFonts w:cs="Arial"/>
        </w:rPr>
        <w:t xml:space="preserve"> inclusive tone. Reader feedback can provide valuable insight.</w:t>
      </w:r>
    </w:p>
    <w:p w14:paraId="0F3DC9EA" w14:textId="258D497B" w:rsidR="00881248" w:rsidRPr="00122C86" w:rsidRDefault="00881248" w:rsidP="00807312">
      <w:pPr>
        <w:pStyle w:val="ListParagraph"/>
        <w:numPr>
          <w:ilvl w:val="0"/>
          <w:numId w:val="15"/>
        </w:numPr>
        <w:spacing w:before="120" w:line="288" w:lineRule="auto"/>
        <w:rPr>
          <w:rFonts w:cs="Arial"/>
        </w:rPr>
      </w:pPr>
      <w:r w:rsidRPr="00122C86">
        <w:rPr>
          <w:rFonts w:cs="Arial"/>
          <w:szCs w:val="24"/>
        </w:rPr>
        <w:t xml:space="preserve">Review </w:t>
      </w:r>
      <w:r w:rsidR="008C5D27" w:rsidRPr="00122C86">
        <w:rPr>
          <w:rFonts w:cs="Arial"/>
          <w:szCs w:val="24"/>
        </w:rPr>
        <w:t xml:space="preserve">and address </w:t>
      </w:r>
      <w:r w:rsidRPr="00122C86">
        <w:rPr>
          <w:rFonts w:cs="Arial"/>
          <w:szCs w:val="24"/>
        </w:rPr>
        <w:t>flagged issues.</w:t>
      </w:r>
    </w:p>
    <w:p w14:paraId="6A77A50C" w14:textId="0CC0FEC1" w:rsidR="005D463E" w:rsidRPr="00122C86" w:rsidRDefault="00865F85" w:rsidP="00807312">
      <w:pPr>
        <w:pStyle w:val="ListParagraph"/>
        <w:numPr>
          <w:ilvl w:val="0"/>
          <w:numId w:val="15"/>
        </w:numPr>
        <w:spacing w:before="120" w:line="288" w:lineRule="auto"/>
        <w:rPr>
          <w:rFonts w:cs="Arial"/>
        </w:rPr>
      </w:pPr>
      <w:r w:rsidRPr="00122C86">
        <w:rPr>
          <w:rFonts w:cs="Arial"/>
        </w:rPr>
        <w:t>Repeat</w:t>
      </w:r>
      <w:r w:rsidR="00F059BC" w:rsidRPr="00122C86">
        <w:rPr>
          <w:rFonts w:cs="Arial"/>
        </w:rPr>
        <w:t xml:space="preserve"> </w:t>
      </w:r>
      <w:r w:rsidR="00611118" w:rsidRPr="00122C86">
        <w:rPr>
          <w:rFonts w:cs="Arial"/>
        </w:rPr>
        <w:t>tech</w:t>
      </w:r>
      <w:r w:rsidR="00E314F7" w:rsidRPr="00122C86">
        <w:rPr>
          <w:rFonts w:cs="Arial"/>
        </w:rPr>
        <w:t xml:space="preserve">nology </w:t>
      </w:r>
      <w:r w:rsidR="00BF30A8" w:rsidRPr="00122C86">
        <w:rPr>
          <w:rFonts w:cs="Arial"/>
        </w:rPr>
        <w:t>review (step 1) and human review (step 2)</w:t>
      </w:r>
      <w:r w:rsidR="008A071C" w:rsidRPr="00122C86">
        <w:rPr>
          <w:rFonts w:cs="Arial"/>
        </w:rPr>
        <w:t xml:space="preserve"> to ensure </w:t>
      </w:r>
      <w:r w:rsidR="00C050E7" w:rsidRPr="00122C86">
        <w:rPr>
          <w:rFonts w:cs="Arial"/>
        </w:rPr>
        <w:t>issues are fixed.</w:t>
      </w:r>
    </w:p>
    <w:p w14:paraId="28B2DA7A" w14:textId="7FDF26DA" w:rsidR="00C050E7" w:rsidRDefault="00C050E7" w:rsidP="00807312">
      <w:pPr>
        <w:pStyle w:val="ListParagraph"/>
        <w:numPr>
          <w:ilvl w:val="0"/>
          <w:numId w:val="15"/>
        </w:numPr>
        <w:spacing w:before="120" w:line="288" w:lineRule="auto"/>
        <w:rPr>
          <w:rFonts w:cs="Arial"/>
        </w:rPr>
      </w:pPr>
      <w:r w:rsidRPr="00122C86">
        <w:rPr>
          <w:rFonts w:cs="Arial"/>
        </w:rPr>
        <w:t>Share</w:t>
      </w:r>
      <w:r w:rsidR="009F111C" w:rsidRPr="00122C86">
        <w:rPr>
          <w:rFonts w:cs="Arial"/>
        </w:rPr>
        <w:t xml:space="preserve"> your content.</w:t>
      </w:r>
      <w:r w:rsidRPr="00122C86">
        <w:rPr>
          <w:rFonts w:cs="Arial"/>
        </w:rPr>
        <w:t xml:space="preserve"> </w:t>
      </w:r>
    </w:p>
    <w:p w14:paraId="5DF08BD7" w14:textId="77777777" w:rsidR="002154ED" w:rsidRDefault="002154ED">
      <w:pPr>
        <w:spacing w:before="0" w:line="240" w:lineRule="auto"/>
        <w:rPr>
          <w:rFonts w:cs="Arial"/>
          <w:b/>
          <w:sz w:val="32"/>
        </w:rPr>
      </w:pPr>
      <w:r>
        <w:rPr>
          <w:rFonts w:cs="Arial"/>
        </w:rPr>
        <w:br w:type="page"/>
      </w:r>
    </w:p>
    <w:p w14:paraId="168B2D5E" w14:textId="606D58B2" w:rsidR="007D213B" w:rsidRPr="00122C86" w:rsidRDefault="007D213B" w:rsidP="00504C1C">
      <w:pPr>
        <w:pStyle w:val="Heading4"/>
        <w:rPr>
          <w:color w:val="0070C0"/>
        </w:rPr>
      </w:pPr>
      <w:r w:rsidRPr="00122C86">
        <w:lastRenderedPageBreak/>
        <w:t xml:space="preserve">Before You Share: </w:t>
      </w:r>
      <w:r w:rsidR="00E1450E" w:rsidRPr="00122C86">
        <w:t>Accessibility</w:t>
      </w:r>
      <w:r w:rsidR="009D19B2" w:rsidRPr="00122C86">
        <w:t xml:space="preserve"> </w:t>
      </w:r>
      <w:r w:rsidRPr="00122C86">
        <w:t>Quick Check</w:t>
      </w:r>
    </w:p>
    <w:p w14:paraId="1B26A141" w14:textId="04C58505" w:rsidR="009D19B2" w:rsidRPr="00122C86" w:rsidRDefault="009E5EEB" w:rsidP="0007086A">
      <w:pPr>
        <w:spacing w:before="120" w:line="288" w:lineRule="auto"/>
        <w:rPr>
          <w:rFonts w:cs="Arial"/>
        </w:rPr>
      </w:pPr>
      <w:r w:rsidRPr="00122C86">
        <w:rPr>
          <w:rFonts w:cs="Arial"/>
        </w:rPr>
        <w:t xml:space="preserve">Before </w:t>
      </w:r>
      <w:r w:rsidR="00775F2A" w:rsidRPr="00122C86">
        <w:rPr>
          <w:rFonts w:cs="Arial"/>
        </w:rPr>
        <w:t>you share your content</w:t>
      </w:r>
      <w:r w:rsidRPr="00122C86">
        <w:rPr>
          <w:rFonts w:cs="Arial"/>
        </w:rPr>
        <w:t>, c</w:t>
      </w:r>
      <w:r w:rsidR="009D19B2" w:rsidRPr="00122C86">
        <w:rPr>
          <w:rFonts w:cs="Arial"/>
        </w:rPr>
        <w:t>onfirm the following</w:t>
      </w:r>
      <w:r w:rsidR="0086179E" w:rsidRPr="00122C86">
        <w:rPr>
          <w:rFonts w:cs="Arial"/>
        </w:rPr>
        <w:t xml:space="preserve">. </w:t>
      </w:r>
      <w:r w:rsidR="00186024" w:rsidRPr="00122C86">
        <w:rPr>
          <w:rFonts w:cs="Arial"/>
        </w:rPr>
        <w:t>Accessibility is more than completing a checklist</w:t>
      </w:r>
      <w:r w:rsidR="00DE76D9" w:rsidRPr="00122C86">
        <w:rPr>
          <w:rFonts w:cs="Arial"/>
        </w:rPr>
        <w:t xml:space="preserve">; it involves considering people, context, and how the content </w:t>
      </w:r>
      <w:r w:rsidR="00446A47" w:rsidRPr="00122C86">
        <w:rPr>
          <w:rFonts w:cs="Arial"/>
        </w:rPr>
        <w:t>may be accessed</w:t>
      </w:r>
      <w:r w:rsidR="00DE76D9" w:rsidRPr="00122C86">
        <w:rPr>
          <w:rFonts w:cs="Arial"/>
        </w:rPr>
        <w:t>. This quick check helps you apply key practices</w:t>
      </w:r>
      <w:r w:rsidR="00683D14" w:rsidRPr="00122C86">
        <w:rPr>
          <w:rFonts w:cs="Arial"/>
        </w:rPr>
        <w:t xml:space="preserve"> that create a strong </w:t>
      </w:r>
      <w:r w:rsidR="002F7740" w:rsidRPr="00122C86">
        <w:rPr>
          <w:rFonts w:cs="Arial"/>
        </w:rPr>
        <w:t>accessibility baseline, making your content easier for more people to access, understand, and use</w:t>
      </w:r>
      <w:r w:rsidR="00F722DF">
        <w:rPr>
          <w:rFonts w:cs="Arial"/>
        </w:rPr>
        <w:t>.</w:t>
      </w:r>
    </w:p>
    <w:p w14:paraId="34050205" w14:textId="77777777" w:rsidR="009D19B2" w:rsidRPr="00122C86" w:rsidRDefault="009D19B2" w:rsidP="00AA1659">
      <w:pPr>
        <w:spacing w:line="288" w:lineRule="auto"/>
        <w:rPr>
          <w:rStyle w:val="Strong"/>
          <w:rFonts w:cs="Arial"/>
        </w:rPr>
      </w:pPr>
      <w:r w:rsidRPr="00122C86">
        <w:rPr>
          <w:rStyle w:val="Strong"/>
          <w:rFonts w:cs="Arial"/>
        </w:rPr>
        <w:t>Structure</w:t>
      </w:r>
    </w:p>
    <w:p w14:paraId="3F2B57A1" w14:textId="77777777" w:rsidR="009D19B2" w:rsidRPr="00122C86" w:rsidRDefault="009D19B2" w:rsidP="006723C0">
      <w:pPr>
        <w:numPr>
          <w:ilvl w:val="0"/>
          <w:numId w:val="20"/>
        </w:numPr>
        <w:spacing w:before="80" w:line="276" w:lineRule="auto"/>
        <w:rPr>
          <w:rFonts w:cs="Arial"/>
        </w:rPr>
      </w:pPr>
      <w:r w:rsidRPr="00122C86">
        <w:rPr>
          <w:rFonts w:cs="Arial"/>
        </w:rPr>
        <w:t>Headings use built-in heading styles.</w:t>
      </w:r>
    </w:p>
    <w:p w14:paraId="7CCD7ED8" w14:textId="77777777" w:rsidR="009D19B2" w:rsidRPr="00122C86" w:rsidRDefault="009D19B2" w:rsidP="006723C0">
      <w:pPr>
        <w:numPr>
          <w:ilvl w:val="0"/>
          <w:numId w:val="20"/>
        </w:numPr>
        <w:spacing w:before="80" w:line="276" w:lineRule="auto"/>
        <w:rPr>
          <w:rFonts w:cs="Arial"/>
        </w:rPr>
      </w:pPr>
      <w:r w:rsidRPr="00122C86">
        <w:rPr>
          <w:rFonts w:cs="Arial"/>
        </w:rPr>
        <w:t>Lists are created using built-in list tools.</w:t>
      </w:r>
    </w:p>
    <w:p w14:paraId="72882FFC" w14:textId="77777777" w:rsidR="009D19B2" w:rsidRPr="00122C86" w:rsidRDefault="009D19B2" w:rsidP="006723C0">
      <w:pPr>
        <w:numPr>
          <w:ilvl w:val="0"/>
          <w:numId w:val="20"/>
        </w:numPr>
        <w:spacing w:before="80" w:line="276" w:lineRule="auto"/>
        <w:rPr>
          <w:rFonts w:cs="Arial"/>
        </w:rPr>
      </w:pPr>
      <w:r w:rsidRPr="00122C86">
        <w:rPr>
          <w:rFonts w:cs="Arial"/>
        </w:rPr>
        <w:t>Information is organized logically.</w:t>
      </w:r>
    </w:p>
    <w:p w14:paraId="65E9659C" w14:textId="77777777" w:rsidR="00E64797" w:rsidRPr="00122C86" w:rsidRDefault="00E64797" w:rsidP="00AA1659">
      <w:pPr>
        <w:spacing w:line="288" w:lineRule="auto"/>
        <w:rPr>
          <w:rStyle w:val="Strong"/>
          <w:rFonts w:cs="Arial"/>
        </w:rPr>
      </w:pPr>
      <w:r w:rsidRPr="00122C86">
        <w:rPr>
          <w:rStyle w:val="Strong"/>
          <w:rFonts w:cs="Arial"/>
        </w:rPr>
        <w:t>Clarity and Cognitive Load</w:t>
      </w:r>
    </w:p>
    <w:p w14:paraId="45EC1013" w14:textId="77777777" w:rsidR="00E64797" w:rsidRPr="00122C86" w:rsidRDefault="00E64797" w:rsidP="006723C0">
      <w:pPr>
        <w:numPr>
          <w:ilvl w:val="0"/>
          <w:numId w:val="20"/>
        </w:numPr>
        <w:spacing w:before="80" w:line="276" w:lineRule="auto"/>
        <w:rPr>
          <w:rFonts w:cs="Arial"/>
        </w:rPr>
      </w:pPr>
      <w:r w:rsidRPr="00122C86">
        <w:rPr>
          <w:rFonts w:cs="Arial"/>
        </w:rPr>
        <w:t>The most important information appears first.</w:t>
      </w:r>
    </w:p>
    <w:p w14:paraId="0C319327" w14:textId="77777777" w:rsidR="00E64797" w:rsidRPr="00122C86" w:rsidRDefault="00E64797" w:rsidP="006723C0">
      <w:pPr>
        <w:numPr>
          <w:ilvl w:val="0"/>
          <w:numId w:val="20"/>
        </w:numPr>
        <w:spacing w:before="80" w:line="276" w:lineRule="auto"/>
        <w:rPr>
          <w:rFonts w:cs="Arial"/>
        </w:rPr>
      </w:pPr>
      <w:r w:rsidRPr="00122C86">
        <w:rPr>
          <w:rFonts w:cs="Arial"/>
        </w:rPr>
        <w:t>Complex information is broken into smaller steps or sections.</w:t>
      </w:r>
    </w:p>
    <w:p w14:paraId="64E7085F" w14:textId="77777777" w:rsidR="00E64797" w:rsidRPr="00122C86" w:rsidRDefault="00E64797" w:rsidP="006723C0">
      <w:pPr>
        <w:numPr>
          <w:ilvl w:val="0"/>
          <w:numId w:val="20"/>
        </w:numPr>
        <w:spacing w:before="80" w:line="276" w:lineRule="auto"/>
        <w:rPr>
          <w:rFonts w:cs="Arial"/>
        </w:rPr>
      </w:pPr>
      <w:r w:rsidRPr="00122C86">
        <w:rPr>
          <w:rFonts w:cs="Arial"/>
        </w:rPr>
        <w:t>Key actions, decisions, or information are easy to find.</w:t>
      </w:r>
    </w:p>
    <w:p w14:paraId="0E39101D" w14:textId="77AA0362" w:rsidR="00E64797" w:rsidRPr="00122C86" w:rsidRDefault="003A404C" w:rsidP="006723C0">
      <w:pPr>
        <w:numPr>
          <w:ilvl w:val="0"/>
          <w:numId w:val="20"/>
        </w:numPr>
        <w:spacing w:before="80" w:line="276" w:lineRule="auto"/>
        <w:rPr>
          <w:rFonts w:cs="Arial"/>
        </w:rPr>
      </w:pPr>
      <w:r w:rsidRPr="00122C86">
        <w:rPr>
          <w:rFonts w:cs="Arial"/>
        </w:rPr>
        <w:t>Someone has reviewed the document for clarity and ease of use.</w:t>
      </w:r>
    </w:p>
    <w:p w14:paraId="6DA5B8C7" w14:textId="6AE5B308" w:rsidR="009D19B2" w:rsidRPr="00122C86" w:rsidRDefault="009D19B2" w:rsidP="00AA1659">
      <w:pPr>
        <w:spacing w:line="288" w:lineRule="auto"/>
        <w:rPr>
          <w:rStyle w:val="Strong"/>
          <w:rFonts w:cs="Arial"/>
        </w:rPr>
      </w:pPr>
      <w:r w:rsidRPr="00122C86">
        <w:rPr>
          <w:rStyle w:val="Strong"/>
          <w:rFonts w:cs="Arial"/>
        </w:rPr>
        <w:t>Text and Layout</w:t>
      </w:r>
    </w:p>
    <w:p w14:paraId="09AE893B" w14:textId="77777777" w:rsidR="009D19B2" w:rsidRPr="00122C86" w:rsidRDefault="009D19B2" w:rsidP="006723C0">
      <w:pPr>
        <w:numPr>
          <w:ilvl w:val="0"/>
          <w:numId w:val="21"/>
        </w:numPr>
        <w:spacing w:before="80" w:line="276" w:lineRule="auto"/>
        <w:rPr>
          <w:rFonts w:cs="Arial"/>
        </w:rPr>
      </w:pPr>
      <w:r w:rsidRPr="00122C86">
        <w:rPr>
          <w:rFonts w:cs="Arial"/>
        </w:rPr>
        <w:t>Font is readable (sans serif, minimum 12 pt).</w:t>
      </w:r>
    </w:p>
    <w:p w14:paraId="07D3554F" w14:textId="01E01DC8" w:rsidR="009D19B2" w:rsidRPr="00122C86" w:rsidRDefault="009D19B2" w:rsidP="006723C0">
      <w:pPr>
        <w:numPr>
          <w:ilvl w:val="0"/>
          <w:numId w:val="21"/>
        </w:numPr>
        <w:spacing w:before="80" w:line="276" w:lineRule="auto"/>
        <w:rPr>
          <w:rFonts w:cs="Arial"/>
        </w:rPr>
      </w:pPr>
      <w:r w:rsidRPr="00122C86">
        <w:rPr>
          <w:rFonts w:cs="Arial"/>
        </w:rPr>
        <w:t xml:space="preserve">Line spacing and white space </w:t>
      </w:r>
      <w:r w:rsidR="00CF037C" w:rsidRPr="00122C86">
        <w:rPr>
          <w:rFonts w:cs="Arial"/>
        </w:rPr>
        <w:t>support</w:t>
      </w:r>
      <w:r w:rsidRPr="00122C86">
        <w:rPr>
          <w:rFonts w:cs="Arial"/>
        </w:rPr>
        <w:t xml:space="preserve"> readability.</w:t>
      </w:r>
    </w:p>
    <w:p w14:paraId="517C6601" w14:textId="52C8B528" w:rsidR="009D19B2" w:rsidRPr="00122C86" w:rsidRDefault="75A60E4E" w:rsidP="006723C0">
      <w:pPr>
        <w:numPr>
          <w:ilvl w:val="0"/>
          <w:numId w:val="21"/>
        </w:numPr>
        <w:spacing w:before="80" w:line="276" w:lineRule="auto"/>
        <w:rPr>
          <w:rFonts w:cs="Arial"/>
        </w:rPr>
      </w:pPr>
      <w:r w:rsidRPr="00122C86">
        <w:rPr>
          <w:rFonts w:cs="Arial"/>
        </w:rPr>
        <w:t>Colour contrast is sufficient.</w:t>
      </w:r>
    </w:p>
    <w:p w14:paraId="2C6217F2" w14:textId="77777777" w:rsidR="009D19B2" w:rsidRPr="00122C86" w:rsidRDefault="009D19B2" w:rsidP="00AA1659">
      <w:pPr>
        <w:spacing w:line="288" w:lineRule="auto"/>
        <w:rPr>
          <w:rStyle w:val="Strong"/>
          <w:rFonts w:cs="Arial"/>
        </w:rPr>
      </w:pPr>
      <w:r w:rsidRPr="00122C86">
        <w:rPr>
          <w:rStyle w:val="Strong"/>
          <w:rFonts w:cs="Arial"/>
        </w:rPr>
        <w:t>Links and Tables</w:t>
      </w:r>
    </w:p>
    <w:p w14:paraId="4A3D61C0" w14:textId="77777777" w:rsidR="009D19B2" w:rsidRPr="00122C86" w:rsidRDefault="009D19B2" w:rsidP="006723C0">
      <w:pPr>
        <w:numPr>
          <w:ilvl w:val="0"/>
          <w:numId w:val="22"/>
        </w:numPr>
        <w:spacing w:before="80" w:line="276" w:lineRule="auto"/>
        <w:rPr>
          <w:rFonts w:cs="Arial"/>
        </w:rPr>
      </w:pPr>
      <w:r w:rsidRPr="00122C86">
        <w:rPr>
          <w:rFonts w:cs="Arial"/>
        </w:rPr>
        <w:t>Links use descriptive text.</w:t>
      </w:r>
    </w:p>
    <w:p w14:paraId="2FDBDD7D" w14:textId="77777777" w:rsidR="009D19B2" w:rsidRPr="00122C86" w:rsidRDefault="009D19B2" w:rsidP="006723C0">
      <w:pPr>
        <w:numPr>
          <w:ilvl w:val="0"/>
          <w:numId w:val="22"/>
        </w:numPr>
        <w:spacing w:before="80" w:line="276" w:lineRule="auto"/>
        <w:rPr>
          <w:rFonts w:cs="Arial"/>
        </w:rPr>
      </w:pPr>
      <w:r w:rsidRPr="00122C86">
        <w:rPr>
          <w:rFonts w:cs="Arial"/>
        </w:rPr>
        <w:t>Tables are simple and include header rows.</w:t>
      </w:r>
    </w:p>
    <w:p w14:paraId="03E9A31D" w14:textId="77777777" w:rsidR="00952A52" w:rsidRDefault="00310100" w:rsidP="006723C0">
      <w:pPr>
        <w:pStyle w:val="ListParagraph"/>
        <w:widowControl/>
        <w:numPr>
          <w:ilvl w:val="0"/>
          <w:numId w:val="22"/>
        </w:numPr>
        <w:autoSpaceDE/>
        <w:autoSpaceDN/>
        <w:spacing w:before="80" w:line="276" w:lineRule="auto"/>
        <w:rPr>
          <w:rFonts w:cs="Arial"/>
        </w:rPr>
      </w:pPr>
      <w:r w:rsidRPr="00122C86">
        <w:rPr>
          <w:rFonts w:cs="Arial"/>
        </w:rPr>
        <w:t xml:space="preserve">All </w:t>
      </w:r>
      <w:r w:rsidR="00690EB9" w:rsidRPr="00122C86">
        <w:rPr>
          <w:rFonts w:cs="Arial"/>
        </w:rPr>
        <w:t xml:space="preserve">table </w:t>
      </w:r>
      <w:r w:rsidR="004E22F5" w:rsidRPr="00122C86">
        <w:rPr>
          <w:rFonts w:cs="Arial"/>
        </w:rPr>
        <w:t>cell</w:t>
      </w:r>
      <w:r w:rsidRPr="00122C86">
        <w:rPr>
          <w:rFonts w:cs="Arial"/>
        </w:rPr>
        <w:t>s</w:t>
      </w:r>
      <w:r w:rsidR="004E22F5" w:rsidRPr="00122C86">
        <w:rPr>
          <w:rFonts w:cs="Arial"/>
        </w:rPr>
        <w:t xml:space="preserve"> ha</w:t>
      </w:r>
      <w:r w:rsidRPr="00122C86">
        <w:rPr>
          <w:rFonts w:cs="Arial"/>
        </w:rPr>
        <w:t>ve</w:t>
      </w:r>
      <w:r w:rsidR="004E22F5" w:rsidRPr="00122C86">
        <w:rPr>
          <w:rFonts w:cs="Arial"/>
        </w:rPr>
        <w:t xml:space="preserve"> content. </w:t>
      </w:r>
    </w:p>
    <w:p w14:paraId="6F0F1C31" w14:textId="5E1FC587" w:rsidR="004E22F5" w:rsidRPr="00952A52" w:rsidRDefault="004E22F5" w:rsidP="006723C0">
      <w:pPr>
        <w:pStyle w:val="ListParagraph"/>
        <w:widowControl/>
        <w:numPr>
          <w:ilvl w:val="0"/>
          <w:numId w:val="22"/>
        </w:numPr>
        <w:autoSpaceDE/>
        <w:autoSpaceDN/>
        <w:spacing w:before="80" w:line="276" w:lineRule="auto"/>
        <w:rPr>
          <w:rFonts w:cs="Arial"/>
        </w:rPr>
      </w:pPr>
      <w:r w:rsidRPr="00952A52">
        <w:rPr>
          <w:rFonts w:cs="Arial"/>
        </w:rPr>
        <w:t>If a cell does not contain data, use "0" or "no data" instead of leaving it blank.</w:t>
      </w:r>
    </w:p>
    <w:p w14:paraId="6E46311E" w14:textId="77777777" w:rsidR="009D19B2" w:rsidRPr="00122C86" w:rsidRDefault="009D19B2" w:rsidP="00AA1659">
      <w:pPr>
        <w:spacing w:line="288" w:lineRule="auto"/>
        <w:rPr>
          <w:rStyle w:val="Strong"/>
          <w:rFonts w:cs="Arial"/>
        </w:rPr>
      </w:pPr>
      <w:r w:rsidRPr="00122C86">
        <w:rPr>
          <w:rStyle w:val="Strong"/>
          <w:rFonts w:cs="Arial"/>
        </w:rPr>
        <w:t>Images and Visuals</w:t>
      </w:r>
    </w:p>
    <w:p w14:paraId="15D744FC" w14:textId="77777777" w:rsidR="009D19B2" w:rsidRPr="00122C86" w:rsidRDefault="009D19B2" w:rsidP="006723C0">
      <w:pPr>
        <w:numPr>
          <w:ilvl w:val="0"/>
          <w:numId w:val="23"/>
        </w:numPr>
        <w:spacing w:before="80" w:line="276" w:lineRule="auto"/>
        <w:rPr>
          <w:rFonts w:cs="Arial"/>
        </w:rPr>
      </w:pPr>
      <w:r w:rsidRPr="00122C86">
        <w:rPr>
          <w:rFonts w:cs="Arial"/>
        </w:rPr>
        <w:t>Images include alt text or are marked decorative.</w:t>
      </w:r>
    </w:p>
    <w:p w14:paraId="7E7E3F66" w14:textId="77777777" w:rsidR="009D19B2" w:rsidRPr="00122C86" w:rsidRDefault="009D19B2" w:rsidP="006723C0">
      <w:pPr>
        <w:numPr>
          <w:ilvl w:val="0"/>
          <w:numId w:val="23"/>
        </w:numPr>
        <w:spacing w:before="80" w:line="276" w:lineRule="auto"/>
        <w:rPr>
          <w:rFonts w:cs="Arial"/>
        </w:rPr>
      </w:pPr>
      <w:r w:rsidRPr="00122C86">
        <w:rPr>
          <w:rFonts w:cs="Arial"/>
        </w:rPr>
        <w:t>Charts or diagrams are explained in the surrounding text.</w:t>
      </w:r>
    </w:p>
    <w:p w14:paraId="4C5333AD" w14:textId="77777777" w:rsidR="009D19B2" w:rsidRPr="00122C86" w:rsidRDefault="009D19B2" w:rsidP="00AA1659">
      <w:pPr>
        <w:spacing w:line="288" w:lineRule="auto"/>
        <w:rPr>
          <w:rStyle w:val="Strong"/>
          <w:rFonts w:cs="Arial"/>
        </w:rPr>
      </w:pPr>
      <w:r w:rsidRPr="00122C86">
        <w:rPr>
          <w:rStyle w:val="Strong"/>
          <w:rFonts w:cs="Arial"/>
        </w:rPr>
        <w:t>Accessibility Tools</w:t>
      </w:r>
    </w:p>
    <w:p w14:paraId="2EF244FF" w14:textId="77777777" w:rsidR="009D19B2" w:rsidRPr="00122C86" w:rsidRDefault="009D19B2" w:rsidP="006723C0">
      <w:pPr>
        <w:numPr>
          <w:ilvl w:val="0"/>
          <w:numId w:val="24"/>
        </w:numPr>
        <w:spacing w:before="80" w:line="276" w:lineRule="auto"/>
        <w:rPr>
          <w:rFonts w:cs="Arial"/>
        </w:rPr>
      </w:pPr>
      <w:r w:rsidRPr="00122C86">
        <w:rPr>
          <w:rFonts w:cs="Arial"/>
        </w:rPr>
        <w:t>The accessibility checker has been run.</w:t>
      </w:r>
    </w:p>
    <w:p w14:paraId="1F4DB99D" w14:textId="77777777" w:rsidR="009D19B2" w:rsidRPr="00122C86" w:rsidRDefault="009D19B2" w:rsidP="006723C0">
      <w:pPr>
        <w:numPr>
          <w:ilvl w:val="0"/>
          <w:numId w:val="24"/>
        </w:numPr>
        <w:spacing w:before="80" w:line="276" w:lineRule="auto"/>
        <w:rPr>
          <w:rFonts w:cs="Arial"/>
        </w:rPr>
      </w:pPr>
      <w:r w:rsidRPr="00122C86">
        <w:rPr>
          <w:rFonts w:cs="Arial"/>
        </w:rPr>
        <w:t>The document title and file properties are set.</w:t>
      </w:r>
    </w:p>
    <w:p w14:paraId="4A348093" w14:textId="4570ACC1" w:rsidR="0027578E" w:rsidRPr="00122C86" w:rsidRDefault="00D55939" w:rsidP="00382531">
      <w:pPr>
        <w:pStyle w:val="Heading2"/>
      </w:pPr>
      <w:bookmarkStart w:id="53" w:name="_5_Accessing_Resources"/>
      <w:bookmarkStart w:id="54" w:name="_Toc221738671"/>
      <w:bookmarkStart w:id="55" w:name="_Toc233028855"/>
      <w:bookmarkEnd w:id="53"/>
      <w:r w:rsidRPr="00122C86">
        <w:lastRenderedPageBreak/>
        <w:t>5</w:t>
      </w:r>
      <w:r w:rsidR="0027578E" w:rsidRPr="00122C86">
        <w:t xml:space="preserve"> Accessing Resources</w:t>
      </w:r>
      <w:bookmarkEnd w:id="54"/>
      <w:bookmarkEnd w:id="55"/>
      <w:r w:rsidR="0027578E" w:rsidRPr="00122C86">
        <w:t xml:space="preserve"> </w:t>
      </w:r>
    </w:p>
    <w:p w14:paraId="03E0116E" w14:textId="620882C8" w:rsidR="005F60F4" w:rsidRPr="00122C86" w:rsidRDefault="005F60F4" w:rsidP="00256BC4">
      <w:pPr>
        <w:rPr>
          <w:rFonts w:cs="Arial"/>
        </w:rPr>
      </w:pPr>
      <w:r w:rsidRPr="00122C86">
        <w:rPr>
          <w:rFonts w:cs="Arial"/>
        </w:rPr>
        <w:t xml:space="preserve">This section brings together recommended </w:t>
      </w:r>
      <w:r w:rsidR="0088254A" w:rsidRPr="00122C86">
        <w:rPr>
          <w:rFonts w:cs="Arial"/>
        </w:rPr>
        <w:t xml:space="preserve">online </w:t>
      </w:r>
      <w:r w:rsidRPr="00122C86">
        <w:rPr>
          <w:rFonts w:cs="Arial"/>
        </w:rPr>
        <w:t xml:space="preserve">resources to support your accessible communication practices. Many of these resources are also listed at the end of relevant sections, so you can find support as you work through specific topics. Full URLs are included here to support printing, sharing, and offline reference. </w:t>
      </w:r>
    </w:p>
    <w:p w14:paraId="450076BC" w14:textId="324FDAEE" w:rsidR="007475A6" w:rsidRPr="00122C86" w:rsidRDefault="00564BF8" w:rsidP="007446DF">
      <w:pPr>
        <w:pStyle w:val="Heading3"/>
        <w:rPr>
          <w:rFonts w:cs="Arial"/>
        </w:rPr>
      </w:pPr>
      <w:bookmarkStart w:id="56" w:name="_Toc233028856"/>
      <w:r w:rsidRPr="00122C86">
        <w:rPr>
          <w:rFonts w:cs="Arial"/>
        </w:rPr>
        <w:t>Choosing Accessible Language</w:t>
      </w:r>
      <w:bookmarkEnd w:id="56"/>
    </w:p>
    <w:p w14:paraId="7975FB0F" w14:textId="529F5158" w:rsidR="00BD07D2" w:rsidRPr="00122C86" w:rsidRDefault="00244F4D" w:rsidP="00504C1C">
      <w:pPr>
        <w:pStyle w:val="Heading4"/>
      </w:pPr>
      <w:r w:rsidRPr="00122C86">
        <w:t>Plain Language</w:t>
      </w:r>
    </w:p>
    <w:p w14:paraId="4B571DD9" w14:textId="04370230" w:rsidR="00244F4D" w:rsidRPr="00122C86" w:rsidRDefault="00244F4D" w:rsidP="00B83858">
      <w:pPr>
        <w:spacing w:line="276" w:lineRule="auto"/>
        <w:rPr>
          <w:rFonts w:cs="Arial"/>
        </w:rPr>
      </w:pPr>
      <w:r w:rsidRPr="00122C86">
        <w:rPr>
          <w:rFonts w:cs="Arial"/>
        </w:rPr>
        <w:t>“</w:t>
      </w:r>
      <w:hyperlink r:id="rId78" w:history="1">
        <w:r w:rsidRPr="00B47395">
          <w:rPr>
            <w:rStyle w:val="Hyperlink"/>
            <w:rFonts w:cs="Arial"/>
          </w:rPr>
          <w:t>Get your document's readability and level statistics</w:t>
        </w:r>
        <w:r w:rsidR="00B47395" w:rsidRPr="00B47395">
          <w:rPr>
            <w:rStyle w:val="Hyperlink"/>
          </w:rPr>
          <w:t xml:space="preserve"> in Microsoft Word</w:t>
        </w:r>
      </w:hyperlink>
      <w:r w:rsidRPr="00122C86">
        <w:rPr>
          <w:rFonts w:cs="Arial"/>
        </w:rPr>
        <w:t>”, Microsoft Support.</w:t>
      </w:r>
      <w:r w:rsidR="007B0FB8" w:rsidRPr="00122C86">
        <w:rPr>
          <w:rFonts w:cs="Arial"/>
        </w:rPr>
        <w:t xml:space="preserve"> </w:t>
      </w:r>
      <w:r w:rsidR="00B47395" w:rsidRPr="00B47395">
        <w:rPr>
          <w:rFonts w:cs="Arial"/>
        </w:rPr>
        <w:t>https://support.microsoft.com/en-US/Word/get-your-document-s-readability-and-level-statistics-in-microsoft-word</w:t>
      </w:r>
    </w:p>
    <w:p w14:paraId="6820E7AB" w14:textId="1894102A" w:rsidR="00244F4D" w:rsidRPr="00122C86" w:rsidRDefault="00244F4D" w:rsidP="00B83858">
      <w:pPr>
        <w:spacing w:line="276" w:lineRule="auto"/>
        <w:rPr>
          <w:rFonts w:cs="Arial"/>
        </w:rPr>
      </w:pPr>
      <w:r w:rsidRPr="00122C86">
        <w:rPr>
          <w:rFonts w:cs="Arial"/>
        </w:rPr>
        <w:t>“</w:t>
      </w:r>
      <w:hyperlink r:id="rId79" w:history="1">
        <w:r w:rsidRPr="00122C86">
          <w:rPr>
            <w:rStyle w:val="Hyperlink"/>
            <w:rFonts w:cs="Arial"/>
          </w:rPr>
          <w:t>Hemingway App</w:t>
        </w:r>
      </w:hyperlink>
      <w:r w:rsidRPr="00122C86">
        <w:rPr>
          <w:rFonts w:cs="Arial"/>
        </w:rPr>
        <w:t>”, Hemingway Editor.</w:t>
      </w:r>
      <w:r w:rsidR="007B0FB8" w:rsidRPr="00122C86">
        <w:rPr>
          <w:rFonts w:cs="Arial"/>
        </w:rPr>
        <w:t xml:space="preserve"> https://hemingwayapp.com/</w:t>
      </w:r>
    </w:p>
    <w:p w14:paraId="112193BD" w14:textId="6BBD42D0" w:rsidR="00244F4D" w:rsidRPr="00122C86" w:rsidRDefault="00244F4D" w:rsidP="00B83858">
      <w:pPr>
        <w:spacing w:line="276" w:lineRule="auto"/>
        <w:rPr>
          <w:rFonts w:cs="Arial"/>
        </w:rPr>
      </w:pPr>
      <w:r w:rsidRPr="00122C86">
        <w:rPr>
          <w:rFonts w:cs="Arial"/>
        </w:rPr>
        <w:t>“</w:t>
      </w:r>
      <w:hyperlink r:id="rId80" w:history="1">
        <w:r w:rsidRPr="00122C86">
          <w:rPr>
            <w:rStyle w:val="Hyperlink"/>
            <w:rFonts w:cs="Arial"/>
          </w:rPr>
          <w:t>Plain Language Standards CAN-ASC-3.1:2025</w:t>
        </w:r>
      </w:hyperlink>
      <w:r w:rsidRPr="00122C86">
        <w:rPr>
          <w:rFonts w:cs="Arial"/>
        </w:rPr>
        <w:t>”, Accessibility Standards Canada.</w:t>
      </w:r>
      <w:r w:rsidR="007B0FB8" w:rsidRPr="00122C86">
        <w:rPr>
          <w:rFonts w:cs="Arial"/>
        </w:rPr>
        <w:t xml:space="preserve"> https://accessible.canada.ca/creating-accessibility-standards/can-asc-312025-plain-language</w:t>
      </w:r>
    </w:p>
    <w:p w14:paraId="721283CC" w14:textId="63A240F1" w:rsidR="00244F4D" w:rsidRPr="00122C86" w:rsidRDefault="00AB6B64" w:rsidP="00504C1C">
      <w:pPr>
        <w:pStyle w:val="Heading4"/>
      </w:pPr>
      <w:r w:rsidRPr="00122C86">
        <w:t>Disability-</w:t>
      </w:r>
      <w:r w:rsidR="00244F4D" w:rsidRPr="00122C86">
        <w:t>Inclusive Language</w:t>
      </w:r>
    </w:p>
    <w:p w14:paraId="6A90C01C" w14:textId="1779C06D" w:rsidR="00244F4D" w:rsidRPr="00122C86" w:rsidRDefault="00244F4D" w:rsidP="00B83858">
      <w:pPr>
        <w:spacing w:line="276" w:lineRule="auto"/>
        <w:rPr>
          <w:rFonts w:cs="Arial"/>
        </w:rPr>
      </w:pPr>
      <w:r w:rsidRPr="00122C86">
        <w:rPr>
          <w:rFonts w:cs="Arial"/>
        </w:rPr>
        <w:t>“</w:t>
      </w:r>
      <w:hyperlink r:id="rId81" w:history="1">
        <w:r w:rsidRPr="00122C86">
          <w:rPr>
            <w:rStyle w:val="Hyperlink"/>
            <w:rFonts w:cs="Arial"/>
          </w:rPr>
          <w:t>A way with words and images: guide for communicating with and about persons with disabilities</w:t>
        </w:r>
      </w:hyperlink>
      <w:r w:rsidRPr="00122C86">
        <w:rPr>
          <w:rFonts w:cs="Arial"/>
        </w:rPr>
        <w:t>”, Government of Canada.</w:t>
      </w:r>
      <w:r w:rsidR="007B0FB8" w:rsidRPr="00122C86">
        <w:rPr>
          <w:rFonts w:cs="Arial"/>
        </w:rPr>
        <w:t xml:space="preserve"> https://www.canada.ca/en/employment-social-development/programs/disability/arc/words-images.html</w:t>
      </w:r>
    </w:p>
    <w:p w14:paraId="4E26E9FB" w14:textId="03625F14" w:rsidR="00244F4D" w:rsidRPr="00122C86" w:rsidRDefault="00244F4D" w:rsidP="00B83858">
      <w:pPr>
        <w:spacing w:line="276" w:lineRule="auto"/>
        <w:rPr>
          <w:rFonts w:eastAsia="Aptos" w:cs="Arial"/>
          <w:color w:val="0070C0"/>
        </w:rPr>
      </w:pPr>
      <w:r w:rsidRPr="00122C86">
        <w:rPr>
          <w:rFonts w:eastAsia="Aptos" w:cs="Arial"/>
        </w:rPr>
        <w:t>“</w:t>
      </w:r>
      <w:hyperlink r:id="rId82" w:history="1">
        <w:r w:rsidRPr="00122C86">
          <w:rPr>
            <w:rStyle w:val="Hyperlink"/>
            <w:rFonts w:eastAsia="Aptos" w:cs="Arial"/>
          </w:rPr>
          <w:t>APA Style: Disability</w:t>
        </w:r>
      </w:hyperlink>
      <w:r w:rsidRPr="00122C86">
        <w:rPr>
          <w:rFonts w:eastAsia="Aptos" w:cs="Arial"/>
        </w:rPr>
        <w:t xml:space="preserve">”, American Psychological Association. </w:t>
      </w:r>
      <w:r w:rsidR="007B0FB8" w:rsidRPr="00122C86">
        <w:rPr>
          <w:rFonts w:eastAsia="Aptos" w:cs="Arial"/>
        </w:rPr>
        <w:t>https://apastyle.apa.org/style-grammar-guidelines/bias-free-language/disability</w:t>
      </w:r>
    </w:p>
    <w:p w14:paraId="45EB2D08" w14:textId="2D597A71" w:rsidR="00244F4D" w:rsidRPr="00122C86" w:rsidRDefault="00244F4D" w:rsidP="00B83858">
      <w:pPr>
        <w:spacing w:line="276" w:lineRule="auto"/>
        <w:rPr>
          <w:rFonts w:cs="Arial"/>
        </w:rPr>
      </w:pPr>
      <w:r w:rsidRPr="00122C86">
        <w:rPr>
          <w:rFonts w:cs="Arial"/>
        </w:rPr>
        <w:t>“</w:t>
      </w:r>
      <w:hyperlink r:id="rId83" w:history="1">
        <w:r w:rsidRPr="00122C86">
          <w:rPr>
            <w:rStyle w:val="Hyperlink"/>
            <w:rFonts w:cs="Arial"/>
          </w:rPr>
          <w:t>Disability Inclusive Language Guidelines</w:t>
        </w:r>
      </w:hyperlink>
      <w:r w:rsidRPr="00122C86">
        <w:rPr>
          <w:rFonts w:cs="Arial"/>
        </w:rPr>
        <w:t xml:space="preserve">”, United Nations. </w:t>
      </w:r>
      <w:r w:rsidR="007B0FB8" w:rsidRPr="00122C86">
        <w:rPr>
          <w:rFonts w:cs="Arial"/>
        </w:rPr>
        <w:t>https://www.ungeneva.org/en/about/accessibility/disability-inclusive-language</w:t>
      </w:r>
    </w:p>
    <w:p w14:paraId="7FE40B41" w14:textId="7148D9F9" w:rsidR="00244F4D" w:rsidRPr="00122C86" w:rsidRDefault="00244F4D" w:rsidP="00B83858">
      <w:pPr>
        <w:spacing w:after="100" w:afterAutospacing="1" w:line="276" w:lineRule="auto"/>
        <w:rPr>
          <w:rFonts w:cs="Arial"/>
        </w:rPr>
      </w:pPr>
      <w:r w:rsidRPr="00122C86">
        <w:rPr>
          <w:rFonts w:cs="Arial"/>
        </w:rPr>
        <w:t>“</w:t>
      </w:r>
      <w:hyperlink r:id="rId84" w:history="1">
        <w:r w:rsidRPr="00122C86">
          <w:rPr>
            <w:rStyle w:val="Hyperlink"/>
            <w:rFonts w:cs="Arial"/>
          </w:rPr>
          <w:t>Terminology Tips: Using the Appropriate Lexicon</w:t>
        </w:r>
      </w:hyperlink>
      <w:r w:rsidRPr="00122C86">
        <w:rPr>
          <w:rFonts w:cs="Arial"/>
        </w:rPr>
        <w:t>”, RespectAbility.</w:t>
      </w:r>
      <w:r w:rsidR="007B0FB8" w:rsidRPr="00122C86">
        <w:rPr>
          <w:rFonts w:cs="Arial"/>
        </w:rPr>
        <w:t xml:space="preserve"> https://www.disabilitybelongs.org/inclusion-toolkits/terminology-tips-using-the-appropriate-lexicon/</w:t>
      </w:r>
    </w:p>
    <w:p w14:paraId="1C87DB00" w14:textId="78CEAA02" w:rsidR="004B364C" w:rsidRPr="00122C86" w:rsidRDefault="004B364C" w:rsidP="007446DF">
      <w:pPr>
        <w:pStyle w:val="Heading3"/>
        <w:rPr>
          <w:rFonts w:cs="Arial"/>
        </w:rPr>
      </w:pPr>
      <w:bookmarkStart w:id="57" w:name="_Toc233028857"/>
      <w:r w:rsidRPr="00122C86">
        <w:rPr>
          <w:rFonts w:cs="Arial"/>
        </w:rPr>
        <w:lastRenderedPageBreak/>
        <w:t>Designing Accessible Documents</w:t>
      </w:r>
      <w:bookmarkEnd w:id="57"/>
    </w:p>
    <w:p w14:paraId="15752AB8" w14:textId="3839CD5B" w:rsidR="00244F4D" w:rsidRPr="00122C86" w:rsidRDefault="00244F4D" w:rsidP="00504C1C">
      <w:pPr>
        <w:pStyle w:val="Heading4"/>
      </w:pPr>
      <w:r w:rsidRPr="00122C86">
        <w:t>Headings, Lists, Organization</w:t>
      </w:r>
    </w:p>
    <w:p w14:paraId="76A4E68B" w14:textId="1602093A" w:rsidR="00244F4D" w:rsidRPr="00122C86" w:rsidRDefault="00244F4D" w:rsidP="00B83858">
      <w:pPr>
        <w:spacing w:line="276" w:lineRule="auto"/>
        <w:ind w:right="-11"/>
        <w:rPr>
          <w:rFonts w:cs="Arial"/>
        </w:rPr>
      </w:pPr>
      <w:r w:rsidRPr="00122C86">
        <w:rPr>
          <w:rFonts w:cs="Arial"/>
        </w:rPr>
        <w:t>“</w:t>
      </w:r>
      <w:hyperlink r:id="rId85" w:history="1">
        <w:r w:rsidRPr="00122C86">
          <w:rPr>
            <w:rStyle w:val="Hyperlink"/>
            <w:rFonts w:cs="Arial"/>
          </w:rPr>
          <w:t>Change line spacing between bullets in a list in Word</w:t>
        </w:r>
      </w:hyperlink>
      <w:r w:rsidRPr="00122C86">
        <w:rPr>
          <w:rFonts w:cs="Arial"/>
        </w:rPr>
        <w:t>”, Microsoft Support.</w:t>
      </w:r>
      <w:r w:rsidR="007B0FB8" w:rsidRPr="00122C86">
        <w:rPr>
          <w:rFonts w:cs="Arial"/>
        </w:rPr>
        <w:t xml:space="preserve"> </w:t>
      </w:r>
      <w:r w:rsidR="00ED765C" w:rsidRPr="00ED765C">
        <w:rPr>
          <w:rFonts w:cs="Arial"/>
        </w:rPr>
        <w:t>https://support.microsoft.com/en-US/Word/change-line-spacing-between-bullets-in-a-list-in-word</w:t>
      </w:r>
    </w:p>
    <w:p w14:paraId="2F2D5583" w14:textId="5B6C963E" w:rsidR="00244F4D" w:rsidRPr="00122C86" w:rsidRDefault="00244F4D" w:rsidP="00B83858">
      <w:pPr>
        <w:spacing w:line="276" w:lineRule="auto"/>
        <w:ind w:right="-11"/>
        <w:rPr>
          <w:rFonts w:cs="Arial"/>
        </w:rPr>
      </w:pPr>
      <w:r w:rsidRPr="00122C86">
        <w:rPr>
          <w:rFonts w:cs="Arial"/>
        </w:rPr>
        <w:t>“</w:t>
      </w:r>
      <w:hyperlink r:id="rId86" w:history="1">
        <w:r w:rsidRPr="00122C86">
          <w:rPr>
            <w:rStyle w:val="Hyperlink"/>
            <w:rFonts w:cs="Arial"/>
          </w:rPr>
          <w:t>Customize or create new styles</w:t>
        </w:r>
      </w:hyperlink>
      <w:r w:rsidRPr="00122C86">
        <w:rPr>
          <w:rFonts w:cs="Arial"/>
        </w:rPr>
        <w:t>”, Microsoft Support (</w:t>
      </w:r>
      <w:r w:rsidR="001A7633" w:rsidRPr="00122C86">
        <w:rPr>
          <w:rFonts w:cs="Arial"/>
        </w:rPr>
        <w:t>T</w:t>
      </w:r>
      <w:r w:rsidRPr="00122C86">
        <w:rPr>
          <w:rFonts w:cs="Arial"/>
        </w:rPr>
        <w:t>ext</w:t>
      </w:r>
      <w:r w:rsidR="001A7633" w:rsidRPr="00122C86">
        <w:rPr>
          <w:rFonts w:cs="Arial"/>
        </w:rPr>
        <w:t xml:space="preserve"> and video</w:t>
      </w:r>
      <w:r w:rsidRPr="00122C86">
        <w:rPr>
          <w:rFonts w:cs="Arial"/>
        </w:rPr>
        <w:t>).</w:t>
      </w:r>
      <w:r w:rsidR="007B0FB8" w:rsidRPr="00122C86">
        <w:rPr>
          <w:rFonts w:cs="Arial"/>
        </w:rPr>
        <w:t xml:space="preserve"> </w:t>
      </w:r>
      <w:r w:rsidR="005C6F6F" w:rsidRPr="005C6F6F">
        <w:rPr>
          <w:rFonts w:cs="Arial"/>
        </w:rPr>
        <w:t>https://support.microsoft.com/en-US/Word/customize-or-create-new-styles</w:t>
      </w:r>
    </w:p>
    <w:p w14:paraId="2F5985E3" w14:textId="77777777" w:rsidR="00515231" w:rsidRPr="00470770" w:rsidRDefault="00515231" w:rsidP="00B83858">
      <w:pPr>
        <w:spacing w:line="276" w:lineRule="auto"/>
        <w:rPr>
          <w:lang w:val="en-US"/>
        </w:rPr>
      </w:pPr>
      <w:r w:rsidRPr="00470770">
        <w:rPr>
          <w:lang w:val="en-US"/>
        </w:rPr>
        <w:t>“</w:t>
      </w:r>
      <w:hyperlink r:id="rId87" w:history="1">
        <w:r w:rsidRPr="00470770">
          <w:rPr>
            <w:rStyle w:val="Hyperlink"/>
            <w:lang w:val="en-US"/>
          </w:rPr>
          <w:t>Justin Demonstrates Document Screen Reader Accessibility with Headings, Tables and Images</w:t>
        </w:r>
      </w:hyperlink>
      <w:r w:rsidRPr="00470770">
        <w:rPr>
          <w:lang w:val="en-US"/>
        </w:rPr>
        <w:t>”, Justin Harford (Video). https://www.youtube.com/watch?v=OYntHkBTNmk</w:t>
      </w:r>
    </w:p>
    <w:p w14:paraId="364A5A9C" w14:textId="53C4C0CB" w:rsidR="00515231" w:rsidRPr="00286FC2" w:rsidRDefault="00515231" w:rsidP="00B83858">
      <w:pPr>
        <w:spacing w:line="276" w:lineRule="auto"/>
        <w:rPr>
          <w:lang w:val="en-US"/>
        </w:rPr>
      </w:pPr>
      <w:r w:rsidRPr="00713907">
        <w:t>“</w:t>
      </w:r>
      <w:hyperlink r:id="rId88" w:history="1">
        <w:r w:rsidRPr="00713907">
          <w:rPr>
            <w:rStyle w:val="Hyperlink"/>
          </w:rPr>
          <w:t>Screen Reader: Document Without Headings</w:t>
        </w:r>
      </w:hyperlink>
      <w:r w:rsidRPr="00713907">
        <w:t>”,</w:t>
      </w:r>
      <w:r w:rsidRPr="00713907">
        <w:rPr>
          <w:rFonts w:cs="Arial"/>
        </w:rPr>
        <w:t xml:space="preserve"> Colorado State University (Video).</w:t>
      </w:r>
      <w:r>
        <w:rPr>
          <w:rFonts w:cs="Arial"/>
        </w:rPr>
        <w:t xml:space="preserve"> </w:t>
      </w:r>
      <w:r w:rsidRPr="00515231">
        <w:rPr>
          <w:rFonts w:cs="Arial"/>
        </w:rPr>
        <w:t>https://www.youtube.com/watch?v=xaK6rlzhqHc</w:t>
      </w:r>
    </w:p>
    <w:p w14:paraId="17B35179" w14:textId="03EF6BA5" w:rsidR="005F0BA2" w:rsidRPr="00122C86" w:rsidRDefault="005F0BA2" w:rsidP="00B83858">
      <w:pPr>
        <w:spacing w:line="276" w:lineRule="auto"/>
        <w:ind w:right="-14"/>
        <w:rPr>
          <w:rFonts w:cs="Arial"/>
        </w:rPr>
      </w:pPr>
      <w:r w:rsidRPr="00122C86">
        <w:rPr>
          <w:rFonts w:cs="Arial"/>
        </w:rPr>
        <w:t>“</w:t>
      </w:r>
      <w:hyperlink r:id="rId89" w:anchor="bkmk_builtinheadings_win" w:history="1">
        <w:r w:rsidRPr="00122C86">
          <w:rPr>
            <w:rStyle w:val="Hyperlink"/>
            <w:rFonts w:cs="Arial"/>
          </w:rPr>
          <w:t>Use built-in title, subtitle, and heading styles</w:t>
        </w:r>
      </w:hyperlink>
      <w:r w:rsidRPr="00122C86">
        <w:rPr>
          <w:rFonts w:cs="Arial"/>
        </w:rPr>
        <w:t>”, Microsoft Support.</w:t>
      </w:r>
      <w:r w:rsidR="00427E7A" w:rsidRPr="00122C86">
        <w:rPr>
          <w:rFonts w:cs="Arial"/>
        </w:rPr>
        <w:t xml:space="preserve"> https://support.microsoft.com/en-gb/office/make-your-word-documents-accessible-to-people-with-disabilities-d9bf3683-87ac-47ea-b91a-78dcacb3c66d#bkmk_builtinheadings_win</w:t>
      </w:r>
      <w:r w:rsidRPr="00122C86">
        <w:rPr>
          <w:rFonts w:cs="Arial"/>
        </w:rPr>
        <w:t xml:space="preserve"> </w:t>
      </w:r>
    </w:p>
    <w:p w14:paraId="347C4588" w14:textId="35F443DC" w:rsidR="00244F4D" w:rsidRPr="00122C86" w:rsidRDefault="00244F4D" w:rsidP="00B83858">
      <w:pPr>
        <w:spacing w:line="276" w:lineRule="auto"/>
        <w:ind w:right="-11"/>
        <w:rPr>
          <w:rFonts w:cs="Arial"/>
        </w:rPr>
      </w:pPr>
      <w:r w:rsidRPr="00122C86">
        <w:rPr>
          <w:rFonts w:cs="Arial"/>
        </w:rPr>
        <w:t>“</w:t>
      </w:r>
      <w:hyperlink r:id="rId90" w:history="1">
        <w:r w:rsidRPr="00122C86">
          <w:rPr>
            <w:rStyle w:val="Hyperlink"/>
            <w:rFonts w:cs="Arial"/>
          </w:rPr>
          <w:t>View or change the properties for an Office file</w:t>
        </w:r>
      </w:hyperlink>
      <w:r w:rsidRPr="00122C86">
        <w:rPr>
          <w:rFonts w:cs="Arial"/>
        </w:rPr>
        <w:t>”, Microsoft Support.</w:t>
      </w:r>
      <w:r w:rsidR="007B0FB8" w:rsidRPr="00122C86">
        <w:rPr>
          <w:rFonts w:cs="Arial"/>
        </w:rPr>
        <w:t xml:space="preserve"> </w:t>
      </w:r>
      <w:r w:rsidR="00242D71" w:rsidRPr="00242D71">
        <w:rPr>
          <w:rFonts w:cs="Arial"/>
        </w:rPr>
        <w:t>https://support.microsoft.com/en-US/Office/collab-files/view-or-change-the-properties-for-an-office-file</w:t>
      </w:r>
    </w:p>
    <w:p w14:paraId="6E6D6ABE" w14:textId="230312D5" w:rsidR="00244F4D" w:rsidRPr="00122C86" w:rsidRDefault="004015DC" w:rsidP="00504C1C">
      <w:pPr>
        <w:pStyle w:val="Heading4"/>
      </w:pPr>
      <w:r w:rsidRPr="00122C86">
        <w:t>Font, Layout, Colour Contrast</w:t>
      </w:r>
    </w:p>
    <w:p w14:paraId="722995A2" w14:textId="661F150E" w:rsidR="004015DC" w:rsidRPr="00122C86" w:rsidRDefault="004015DC" w:rsidP="00B83858">
      <w:pPr>
        <w:spacing w:line="276" w:lineRule="auto"/>
        <w:rPr>
          <w:rFonts w:cs="Arial"/>
        </w:rPr>
      </w:pPr>
      <w:r w:rsidRPr="00122C86">
        <w:rPr>
          <w:rFonts w:cs="Arial"/>
        </w:rPr>
        <w:t>“</w:t>
      </w:r>
      <w:hyperlink r:id="rId91" w:history="1">
        <w:r w:rsidRPr="00122C86">
          <w:rPr>
            <w:rStyle w:val="Hyperlink"/>
            <w:rFonts w:cs="Arial"/>
          </w:rPr>
          <w:t>Add a border to some text in Word</w:t>
        </w:r>
      </w:hyperlink>
      <w:r w:rsidRPr="00122C86">
        <w:rPr>
          <w:rFonts w:cs="Arial"/>
        </w:rPr>
        <w:t>”, Microsoft Support.</w:t>
      </w:r>
      <w:r w:rsidR="007B0FB8" w:rsidRPr="00122C86">
        <w:rPr>
          <w:rFonts w:cs="Arial"/>
        </w:rPr>
        <w:t xml:space="preserve"> </w:t>
      </w:r>
      <w:r w:rsidR="00242D71" w:rsidRPr="00242D71">
        <w:rPr>
          <w:rFonts w:cs="Arial"/>
        </w:rPr>
        <w:t>https://support.microsoft.com/en-US/Word/add-a-border-to-some-text-in-word</w:t>
      </w:r>
    </w:p>
    <w:p w14:paraId="405E63EF" w14:textId="6A90654E" w:rsidR="004015DC" w:rsidRPr="00122C86" w:rsidRDefault="004015DC" w:rsidP="00B83858">
      <w:pPr>
        <w:spacing w:line="276" w:lineRule="auto"/>
        <w:rPr>
          <w:rFonts w:cs="Arial"/>
        </w:rPr>
      </w:pPr>
      <w:r w:rsidRPr="00122C86">
        <w:rPr>
          <w:rFonts w:cs="Arial"/>
        </w:rPr>
        <w:t>“</w:t>
      </w:r>
      <w:hyperlink r:id="rId92" w:history="1">
        <w:r w:rsidRPr="00122C86">
          <w:rPr>
            <w:rStyle w:val="Hyperlink"/>
            <w:rFonts w:cs="Arial"/>
          </w:rPr>
          <w:t>Change spacing between paragraphs</w:t>
        </w:r>
      </w:hyperlink>
      <w:r w:rsidRPr="00122C86">
        <w:rPr>
          <w:rFonts w:cs="Arial"/>
        </w:rPr>
        <w:t>”, Microsoft Support.</w:t>
      </w:r>
      <w:r w:rsidR="007B0FB8" w:rsidRPr="00122C86">
        <w:rPr>
          <w:rFonts w:cs="Arial"/>
        </w:rPr>
        <w:t xml:space="preserve"> </w:t>
      </w:r>
      <w:r w:rsidR="004111F4" w:rsidRPr="004111F4">
        <w:rPr>
          <w:rFonts w:cs="Arial"/>
        </w:rPr>
        <w:t>https://support.microsoft.com/en-US/Word/change-spacing-between-paragraphs</w:t>
      </w:r>
    </w:p>
    <w:p w14:paraId="002C99E0" w14:textId="532B2D03" w:rsidR="004015DC" w:rsidRPr="00122C86" w:rsidRDefault="004015DC" w:rsidP="00B83858">
      <w:pPr>
        <w:spacing w:line="276" w:lineRule="auto"/>
        <w:rPr>
          <w:rFonts w:cs="Arial"/>
        </w:rPr>
      </w:pPr>
      <w:r w:rsidRPr="00122C86">
        <w:rPr>
          <w:rFonts w:cs="Arial"/>
        </w:rPr>
        <w:t>“</w:t>
      </w:r>
      <w:hyperlink r:id="rId93" w:history="1">
        <w:r w:rsidRPr="00122C86">
          <w:rPr>
            <w:rStyle w:val="Hyperlink"/>
            <w:rFonts w:cs="Arial"/>
          </w:rPr>
          <w:t>Contrast Checker</w:t>
        </w:r>
      </w:hyperlink>
      <w:r w:rsidRPr="00122C86">
        <w:rPr>
          <w:rFonts w:cs="Arial"/>
        </w:rPr>
        <w:t>”, WebAIM.</w:t>
      </w:r>
      <w:r w:rsidR="007B0FB8" w:rsidRPr="00122C86">
        <w:rPr>
          <w:rFonts w:cs="Arial"/>
        </w:rPr>
        <w:t xml:space="preserve"> https://webaim.org/resources/contrastchecker/</w:t>
      </w:r>
    </w:p>
    <w:p w14:paraId="3BBF1AB4" w14:textId="77777777" w:rsidR="004F3A95" w:rsidRPr="00122C86" w:rsidRDefault="004F3A95">
      <w:pPr>
        <w:spacing w:before="0" w:line="240" w:lineRule="auto"/>
        <w:rPr>
          <w:rFonts w:cs="Arial"/>
          <w:b/>
          <w:sz w:val="32"/>
        </w:rPr>
      </w:pPr>
      <w:r w:rsidRPr="00122C86">
        <w:rPr>
          <w:rFonts w:cs="Arial"/>
        </w:rPr>
        <w:br w:type="page"/>
      </w:r>
    </w:p>
    <w:p w14:paraId="49C3A8A5" w14:textId="14EBF913" w:rsidR="004015DC" w:rsidRPr="00122C86" w:rsidRDefault="004015DC" w:rsidP="00504C1C">
      <w:pPr>
        <w:pStyle w:val="Heading4"/>
      </w:pPr>
      <w:r w:rsidRPr="00122C86">
        <w:lastRenderedPageBreak/>
        <w:t>Links</w:t>
      </w:r>
    </w:p>
    <w:p w14:paraId="089003C3" w14:textId="5B66CA20" w:rsidR="00713248" w:rsidRPr="00122C86" w:rsidRDefault="00713248" w:rsidP="00B83858">
      <w:pPr>
        <w:spacing w:line="276" w:lineRule="auto"/>
        <w:rPr>
          <w:rFonts w:cs="Arial"/>
        </w:rPr>
      </w:pPr>
      <w:r w:rsidRPr="00122C86">
        <w:rPr>
          <w:rFonts w:cs="Arial"/>
        </w:rPr>
        <w:t>“</w:t>
      </w:r>
      <w:hyperlink r:id="rId94" w:history="1">
        <w:r w:rsidRPr="00122C86">
          <w:rPr>
            <w:rStyle w:val="Hyperlink"/>
            <w:rFonts w:cs="Arial"/>
          </w:rPr>
          <w:t>Create or edit a hyperlink</w:t>
        </w:r>
      </w:hyperlink>
      <w:r w:rsidRPr="00122C86">
        <w:rPr>
          <w:rFonts w:cs="Arial"/>
        </w:rPr>
        <w:t xml:space="preserve">”, Microsoft Support. </w:t>
      </w:r>
      <w:r w:rsidR="000D3932" w:rsidRPr="000D3932">
        <w:rPr>
          <w:rFonts w:cs="Arial"/>
        </w:rPr>
        <w:t>https://support.microsoft.com/en-US/Word/create-or-edit-a-hyperlink</w:t>
      </w:r>
    </w:p>
    <w:p w14:paraId="6AC325DA" w14:textId="7AC9CEBE" w:rsidR="007104AF" w:rsidRPr="00122C86" w:rsidRDefault="00713248" w:rsidP="00B83858">
      <w:pPr>
        <w:spacing w:line="276" w:lineRule="auto"/>
        <w:rPr>
          <w:rFonts w:cs="Arial"/>
          <w:b/>
          <w:sz w:val="32"/>
        </w:rPr>
      </w:pPr>
      <w:r w:rsidRPr="00122C86">
        <w:rPr>
          <w:rFonts w:cs="Arial"/>
        </w:rPr>
        <w:t>“</w:t>
      </w:r>
      <w:hyperlink r:id="rId95" w:history="1">
        <w:r w:rsidRPr="00122C86">
          <w:rPr>
            <w:rStyle w:val="Hyperlink"/>
            <w:rFonts w:cs="Arial"/>
          </w:rPr>
          <w:t>Links</w:t>
        </w:r>
      </w:hyperlink>
      <w:r w:rsidRPr="00122C86">
        <w:rPr>
          <w:rFonts w:cs="Arial"/>
        </w:rPr>
        <w:t xml:space="preserve">”, Toronto Metropolitan University. </w:t>
      </w:r>
      <w:r w:rsidR="007B0FB8" w:rsidRPr="00122C86">
        <w:rPr>
          <w:rFonts w:cs="Arial"/>
        </w:rPr>
        <w:t>https://www.torontomu.ca/accessibility/guides-resources/design/links/</w:t>
      </w:r>
    </w:p>
    <w:p w14:paraId="114828AB" w14:textId="6AD7902E" w:rsidR="004015DC" w:rsidRPr="00122C86" w:rsidRDefault="004015DC" w:rsidP="00504C1C">
      <w:pPr>
        <w:pStyle w:val="Heading4"/>
      </w:pPr>
      <w:r w:rsidRPr="00122C86">
        <w:t>Tables</w:t>
      </w:r>
    </w:p>
    <w:p w14:paraId="30B4DBD7" w14:textId="54B003E7" w:rsidR="004015DC" w:rsidRPr="00122C86" w:rsidRDefault="004015DC" w:rsidP="00B83858">
      <w:pPr>
        <w:spacing w:line="276" w:lineRule="auto"/>
        <w:rPr>
          <w:rFonts w:cs="Arial"/>
        </w:rPr>
      </w:pPr>
      <w:r w:rsidRPr="00122C86">
        <w:rPr>
          <w:rFonts w:cs="Arial"/>
        </w:rPr>
        <w:t>“</w:t>
      </w:r>
      <w:hyperlink r:id="rId96" w:history="1">
        <w:r w:rsidRPr="00122C86">
          <w:rPr>
            <w:rStyle w:val="Hyperlink"/>
            <w:rFonts w:cs="Arial"/>
          </w:rPr>
          <w:t>Accessible Tables</w:t>
        </w:r>
      </w:hyperlink>
      <w:r w:rsidRPr="00122C86">
        <w:rPr>
          <w:rFonts w:cs="Arial"/>
        </w:rPr>
        <w:t>”, Accessible Digital Content Training, eCampusOntario Pressbooks.</w:t>
      </w:r>
      <w:r w:rsidR="007B0FB8" w:rsidRPr="00122C86">
        <w:rPr>
          <w:rFonts w:cs="Arial"/>
        </w:rPr>
        <w:t xml:space="preserve"> https://ecampusontario.pressbooks.pub/accessibledigitalcontenttraining/chapter/accessible-tables/</w:t>
      </w:r>
    </w:p>
    <w:p w14:paraId="2562817A" w14:textId="367ACC8E" w:rsidR="004015DC" w:rsidRPr="00122C86" w:rsidRDefault="002751C9" w:rsidP="00B83858">
      <w:pPr>
        <w:spacing w:line="276" w:lineRule="auto"/>
        <w:rPr>
          <w:rFonts w:cs="Arial"/>
        </w:rPr>
      </w:pPr>
      <w:r w:rsidRPr="00122C86">
        <w:rPr>
          <w:rFonts w:cs="Arial"/>
        </w:rPr>
        <w:t>“</w:t>
      </w:r>
      <w:hyperlink r:id="rId97" w:history="1">
        <w:r w:rsidRPr="00122C86">
          <w:rPr>
            <w:rStyle w:val="Hyperlink"/>
            <w:rFonts w:cs="Arial"/>
          </w:rPr>
          <w:t>Create accessible tables in Word</w:t>
        </w:r>
      </w:hyperlink>
      <w:r w:rsidRPr="00122C86">
        <w:rPr>
          <w:rFonts w:cs="Arial"/>
        </w:rPr>
        <w:t>”, Microsoft Support.</w:t>
      </w:r>
      <w:r w:rsidR="00363118" w:rsidRPr="00122C86">
        <w:rPr>
          <w:rFonts w:cs="Arial"/>
        </w:rPr>
        <w:t xml:space="preserve"> </w:t>
      </w:r>
      <w:r w:rsidR="002C0898" w:rsidRPr="00122C86">
        <w:rPr>
          <w:rFonts w:cs="Arial"/>
        </w:rPr>
        <w:t>https://support.microsoft.com/en-gb/office/make-your-word-documents-accessible-to-people-with-disabilities-d9bf3683-87ac-47ea-b91a-78dcacb3c66d#bkmk_tableheaders_win</w:t>
      </w:r>
    </w:p>
    <w:p w14:paraId="72A2A6AD" w14:textId="59AB4EDA" w:rsidR="002C0898" w:rsidRPr="00122C86" w:rsidRDefault="002C0898" w:rsidP="00B83858">
      <w:pPr>
        <w:spacing w:line="276" w:lineRule="auto"/>
        <w:rPr>
          <w:rFonts w:cs="Arial"/>
        </w:rPr>
      </w:pPr>
      <w:r w:rsidRPr="00122C86">
        <w:rPr>
          <w:rFonts w:cs="Arial"/>
        </w:rPr>
        <w:t>“</w:t>
      </w:r>
      <w:hyperlink r:id="rId98" w:history="1">
        <w:r w:rsidRPr="00122C86">
          <w:rPr>
            <w:rStyle w:val="Hyperlink"/>
            <w:rFonts w:cs="Arial"/>
          </w:rPr>
          <w:t>Set up your header row</w:t>
        </w:r>
      </w:hyperlink>
      <w:r w:rsidRPr="00122C86">
        <w:rPr>
          <w:rFonts w:cs="Arial"/>
        </w:rPr>
        <w:t xml:space="preserve">”, Microsoft Support (Text and </w:t>
      </w:r>
      <w:r w:rsidR="006B342A" w:rsidRPr="00122C86">
        <w:rPr>
          <w:rFonts w:cs="Arial"/>
        </w:rPr>
        <w:t>v</w:t>
      </w:r>
      <w:r w:rsidRPr="00122C86">
        <w:rPr>
          <w:rFonts w:cs="Arial"/>
        </w:rPr>
        <w:t>ideo).</w:t>
      </w:r>
      <w:r w:rsidR="006D5248" w:rsidRPr="00122C86">
        <w:rPr>
          <w:rFonts w:cs="Arial"/>
        </w:rPr>
        <w:t xml:space="preserve"> </w:t>
      </w:r>
      <w:r w:rsidR="00E42670" w:rsidRPr="00E42670">
        <w:rPr>
          <w:rFonts w:cs="Arial"/>
        </w:rPr>
        <w:t>https://support.microsoft.com/en-US/Excel/get-started/set-up-your-header-row</w:t>
      </w:r>
    </w:p>
    <w:p w14:paraId="4D9037AE" w14:textId="522130C3" w:rsidR="004015DC" w:rsidRPr="00122C86" w:rsidRDefault="004015DC" w:rsidP="00504C1C">
      <w:pPr>
        <w:pStyle w:val="Heading4"/>
      </w:pPr>
      <w:r w:rsidRPr="00122C86">
        <w:t>Alt Text</w:t>
      </w:r>
    </w:p>
    <w:p w14:paraId="68930F85" w14:textId="3FD116BC" w:rsidR="004015DC" w:rsidRPr="00122C86" w:rsidRDefault="004015DC" w:rsidP="00B83858">
      <w:pPr>
        <w:spacing w:line="276" w:lineRule="auto"/>
        <w:rPr>
          <w:rFonts w:cs="Arial"/>
        </w:rPr>
      </w:pPr>
      <w:r w:rsidRPr="00122C86">
        <w:rPr>
          <w:rFonts w:cs="Arial"/>
        </w:rPr>
        <w:t>“</w:t>
      </w:r>
      <w:hyperlink r:id="rId99" w:history="1">
        <w:r w:rsidRPr="00122C86">
          <w:rPr>
            <w:rStyle w:val="Hyperlink"/>
            <w:rFonts w:cs="Arial"/>
          </w:rPr>
          <w:t>Add alternative text to a shape, picture, chart, SmartArt graphic, or other object</w:t>
        </w:r>
      </w:hyperlink>
      <w:r w:rsidRPr="00122C86">
        <w:rPr>
          <w:rFonts w:cs="Arial"/>
        </w:rPr>
        <w:t>”, Microsoft Support.</w:t>
      </w:r>
      <w:r w:rsidR="007B0FB8" w:rsidRPr="00122C86">
        <w:rPr>
          <w:rFonts w:cs="Arial"/>
        </w:rPr>
        <w:t xml:space="preserve"> </w:t>
      </w:r>
      <w:r w:rsidR="008C67E6" w:rsidRPr="008C67E6">
        <w:rPr>
          <w:rFonts w:cs="Arial"/>
        </w:rPr>
        <w:t>https://support.microsoft.com/en-US/accessibility/office-accessibility/add-alternative-text-to-a-shape-picture-chart-smartart-graphic-or-other-object</w:t>
      </w:r>
    </w:p>
    <w:p w14:paraId="5854C46F" w14:textId="77777777" w:rsidR="00A51388" w:rsidRPr="00122C86" w:rsidRDefault="00A51388" w:rsidP="00B83858">
      <w:pPr>
        <w:spacing w:line="276" w:lineRule="auto"/>
        <w:rPr>
          <w:rFonts w:cs="Arial"/>
        </w:rPr>
      </w:pPr>
      <w:r w:rsidRPr="00122C86">
        <w:rPr>
          <w:rFonts w:cs="Arial"/>
        </w:rPr>
        <w:t>“</w:t>
      </w:r>
      <w:hyperlink r:id="rId100" w:history="1">
        <w:r w:rsidRPr="00122C86">
          <w:rPr>
            <w:rStyle w:val="Hyperlink"/>
            <w:rFonts w:cs="Arial"/>
          </w:rPr>
          <w:t>Alt text should appear on some images</w:t>
        </w:r>
      </w:hyperlink>
      <w:r w:rsidRPr="00122C86">
        <w:rPr>
          <w:rFonts w:cs="Arial"/>
        </w:rPr>
        <w:t>”, Web Services, Carleton University. https://carleton.ca/webaccessibility/alt-text-should-appear-on-some-images/</w:t>
      </w:r>
    </w:p>
    <w:p w14:paraId="6CC75CA5" w14:textId="363B58C7" w:rsidR="004015DC" w:rsidRPr="00122C86" w:rsidRDefault="004015DC" w:rsidP="00B83858">
      <w:pPr>
        <w:spacing w:line="276" w:lineRule="auto"/>
        <w:rPr>
          <w:rFonts w:cs="Arial"/>
        </w:rPr>
      </w:pPr>
      <w:r w:rsidRPr="00122C86">
        <w:rPr>
          <w:rFonts w:cs="Arial"/>
        </w:rPr>
        <w:t>“</w:t>
      </w:r>
      <w:hyperlink r:id="rId101" w:history="1">
        <w:r w:rsidRPr="00122C86">
          <w:rPr>
            <w:rStyle w:val="Hyperlink"/>
            <w:rFonts w:cs="Arial"/>
          </w:rPr>
          <w:t>Alternative Text</w:t>
        </w:r>
      </w:hyperlink>
      <w:r w:rsidRPr="00122C86">
        <w:rPr>
          <w:rFonts w:cs="Arial"/>
        </w:rPr>
        <w:t xml:space="preserve">”, WebAIM. </w:t>
      </w:r>
      <w:r w:rsidR="007B0FB8" w:rsidRPr="00122C86">
        <w:rPr>
          <w:rFonts w:cs="Arial"/>
        </w:rPr>
        <w:t>https://webaim.org/techniques/alttext/</w:t>
      </w:r>
    </w:p>
    <w:p w14:paraId="514EC555" w14:textId="77777777" w:rsidR="000208E0" w:rsidRPr="00122C86" w:rsidRDefault="000208E0" w:rsidP="00B83858">
      <w:pPr>
        <w:spacing w:line="276" w:lineRule="auto"/>
        <w:rPr>
          <w:rFonts w:cs="Arial"/>
        </w:rPr>
      </w:pPr>
      <w:r w:rsidRPr="00122C86">
        <w:rPr>
          <w:rFonts w:cs="Arial"/>
        </w:rPr>
        <w:t>“</w:t>
      </w:r>
      <w:hyperlink r:id="rId102" w:history="1">
        <w:r w:rsidRPr="00122C86">
          <w:rPr>
            <w:rStyle w:val="Hyperlink"/>
            <w:rFonts w:cs="Arial"/>
          </w:rPr>
          <w:t>Free AI Image Alt Text Generator</w:t>
        </w:r>
      </w:hyperlink>
      <w:r w:rsidRPr="00122C86">
        <w:rPr>
          <w:rFonts w:cs="Arial"/>
        </w:rPr>
        <w:t>”, ahrefs. https://ahrefs.com/writing-tools/img-alt-text-generator</w:t>
      </w:r>
    </w:p>
    <w:p w14:paraId="48280E14" w14:textId="1D4ED942" w:rsidR="004F3A95" w:rsidRDefault="00502B59" w:rsidP="00B83858">
      <w:pPr>
        <w:spacing w:line="276" w:lineRule="auto"/>
        <w:rPr>
          <w:rFonts w:cs="Arial"/>
        </w:rPr>
      </w:pPr>
      <w:r w:rsidRPr="00122C86">
        <w:rPr>
          <w:rFonts w:cs="Arial"/>
        </w:rPr>
        <w:t>“</w:t>
      </w:r>
      <w:hyperlink r:id="rId103" w:history="1">
        <w:r w:rsidRPr="00122C86">
          <w:rPr>
            <w:rStyle w:val="Hyperlink"/>
            <w:rFonts w:cs="Arial"/>
          </w:rPr>
          <w:t>Screen Reader: Image without Alt Text</w:t>
        </w:r>
      </w:hyperlink>
      <w:r w:rsidRPr="00122C86">
        <w:rPr>
          <w:rFonts w:cs="Arial"/>
        </w:rPr>
        <w:t>”, Colorado State University</w:t>
      </w:r>
      <w:r w:rsidR="004A32D5" w:rsidRPr="00122C86">
        <w:rPr>
          <w:rFonts w:cs="Arial"/>
        </w:rPr>
        <w:t xml:space="preserve"> (Video)</w:t>
      </w:r>
      <w:r w:rsidRPr="00122C86">
        <w:rPr>
          <w:rFonts w:cs="Arial"/>
        </w:rPr>
        <w:t>. https://youtu.be/pc4RVw691cQ</w:t>
      </w:r>
    </w:p>
    <w:p w14:paraId="269AF1F1" w14:textId="77777777" w:rsidR="00D80446" w:rsidRDefault="00D80446">
      <w:pPr>
        <w:spacing w:before="0" w:line="240" w:lineRule="auto"/>
        <w:rPr>
          <w:b/>
          <w:sz w:val="32"/>
        </w:rPr>
      </w:pPr>
      <w:r>
        <w:br w:type="page"/>
      </w:r>
    </w:p>
    <w:p w14:paraId="7D28526D" w14:textId="2D704C33" w:rsidR="004015DC" w:rsidRPr="00122C86" w:rsidRDefault="004015DC" w:rsidP="00504C1C">
      <w:pPr>
        <w:pStyle w:val="Heading4"/>
      </w:pPr>
      <w:r w:rsidRPr="00122C86">
        <w:lastRenderedPageBreak/>
        <w:t>Alternate Formats</w:t>
      </w:r>
    </w:p>
    <w:p w14:paraId="39D4A280" w14:textId="17A778C5" w:rsidR="004015DC" w:rsidRPr="00122C86" w:rsidRDefault="004015DC" w:rsidP="00B83858">
      <w:pPr>
        <w:spacing w:line="276" w:lineRule="auto"/>
        <w:rPr>
          <w:rFonts w:cs="Arial"/>
          <w:highlight w:val="yellow"/>
        </w:rPr>
      </w:pPr>
      <w:r w:rsidRPr="00122C86">
        <w:rPr>
          <w:rFonts w:cs="Arial"/>
        </w:rPr>
        <w:t>“</w:t>
      </w:r>
      <w:hyperlink r:id="rId104" w:history="1">
        <w:r w:rsidRPr="00122C86">
          <w:rPr>
            <w:rStyle w:val="Hyperlink"/>
            <w:rFonts w:cs="Arial"/>
          </w:rPr>
          <w:t>Alternate Formats</w:t>
        </w:r>
      </w:hyperlink>
      <w:r w:rsidRPr="00122C86">
        <w:rPr>
          <w:rFonts w:cs="Arial"/>
        </w:rPr>
        <w:t>”, Library Accessibility Services</w:t>
      </w:r>
      <w:r w:rsidR="00E20F73" w:rsidRPr="00122C86">
        <w:rPr>
          <w:rFonts w:cs="Arial"/>
        </w:rPr>
        <w:t>, Carleton University</w:t>
      </w:r>
      <w:r w:rsidRPr="00122C86">
        <w:rPr>
          <w:rFonts w:cs="Arial"/>
        </w:rPr>
        <w:t xml:space="preserve">. </w:t>
      </w:r>
      <w:r w:rsidR="00DA263B" w:rsidRPr="00122C86">
        <w:rPr>
          <w:rFonts w:cs="Arial"/>
        </w:rPr>
        <w:t>https://library.carleton.ca/services/library-accessibility-services/alternate-formats</w:t>
      </w:r>
    </w:p>
    <w:p w14:paraId="5F898588" w14:textId="076DF9F6" w:rsidR="004015DC" w:rsidRPr="00122C86" w:rsidRDefault="004015DC" w:rsidP="00504C1C">
      <w:pPr>
        <w:pStyle w:val="Heading4"/>
      </w:pPr>
      <w:r w:rsidRPr="00122C86">
        <w:t>Assistive Technolog</w:t>
      </w:r>
      <w:r w:rsidR="00FC1491" w:rsidRPr="00122C86">
        <w:t>ies</w:t>
      </w:r>
    </w:p>
    <w:p w14:paraId="2C378832" w14:textId="77777777" w:rsidR="00C46CD1" w:rsidRPr="00122C86" w:rsidRDefault="00C46CD1" w:rsidP="00B83858">
      <w:pPr>
        <w:spacing w:after="100" w:afterAutospacing="1" w:line="276" w:lineRule="auto"/>
        <w:rPr>
          <w:rFonts w:eastAsia="Times New Roman" w:cs="Arial"/>
        </w:rPr>
      </w:pPr>
      <w:r>
        <w:t>“</w:t>
      </w:r>
      <w:hyperlink r:id="rId105" w:history="1">
        <w:r w:rsidRPr="00433346">
          <w:rPr>
            <w:rStyle w:val="Hyperlink"/>
            <w:rFonts w:cs="Arial"/>
          </w:rPr>
          <w:t>Accessibility for Apple devices</w:t>
        </w:r>
      </w:hyperlink>
      <w:r>
        <w:rPr>
          <w:rFonts w:cs="Arial"/>
        </w:rPr>
        <w:t xml:space="preserve">”, Apple. </w:t>
      </w:r>
      <w:r w:rsidRPr="00044E9B">
        <w:rPr>
          <w:rFonts w:cs="Arial"/>
        </w:rPr>
        <w:t>https://www.apple.com/ca/accessibility/</w:t>
      </w:r>
      <w:r>
        <w:rPr>
          <w:rFonts w:cs="Arial"/>
        </w:rPr>
        <w:t xml:space="preserve"> </w:t>
      </w:r>
    </w:p>
    <w:p w14:paraId="6E278581" w14:textId="7D3991D5" w:rsidR="00CF70E5" w:rsidRDefault="00CF70E5" w:rsidP="00B83858">
      <w:pPr>
        <w:spacing w:line="276" w:lineRule="auto"/>
      </w:pPr>
      <w:r>
        <w:rPr>
          <w:rFonts w:cs="Arial"/>
        </w:rPr>
        <w:t>“</w:t>
      </w:r>
      <w:hyperlink r:id="rId106" w:history="1">
        <w:r w:rsidRPr="0061547F">
          <w:rPr>
            <w:rStyle w:val="Hyperlink"/>
            <w:rFonts w:cs="Arial"/>
          </w:rPr>
          <w:t>An introduction to screen readers</w:t>
        </w:r>
      </w:hyperlink>
      <w:r>
        <w:rPr>
          <w:rFonts w:cs="Arial"/>
        </w:rPr>
        <w:t xml:space="preserve">”, AbilityNet. </w:t>
      </w:r>
      <w:r w:rsidRPr="008D7128">
        <w:rPr>
          <w:rFonts w:cs="Arial"/>
        </w:rPr>
        <w:t>https://abilitynet.org.uk/factsheets/introduction-screen-readers</w:t>
      </w:r>
    </w:p>
    <w:p w14:paraId="55FB668F" w14:textId="43A3635B" w:rsidR="00CF70E5" w:rsidRDefault="00CF70E5" w:rsidP="00B83858">
      <w:pPr>
        <w:spacing w:line="276" w:lineRule="auto"/>
        <w:rPr>
          <w:rFonts w:cs="Arial"/>
        </w:rPr>
      </w:pPr>
      <w:r>
        <w:t>“</w:t>
      </w:r>
      <w:hyperlink r:id="rId107" w:history="1">
        <w:r>
          <w:rPr>
            <w:rStyle w:val="Hyperlink"/>
            <w:rFonts w:cs="Arial"/>
          </w:rPr>
          <w:t>Get started with VoiceOver on Mac</w:t>
        </w:r>
      </w:hyperlink>
      <w:r>
        <w:t>”,</w:t>
      </w:r>
      <w:r>
        <w:rPr>
          <w:rFonts w:cs="Arial"/>
        </w:rPr>
        <w:t xml:space="preserve"> Apple Support. </w:t>
      </w:r>
      <w:r w:rsidRPr="00C932BA">
        <w:rPr>
          <w:rFonts w:cs="Arial"/>
        </w:rPr>
        <w:t>https://support.apple.com/en-ca/guide/voiceover/vo4be8816d70/10/mac/26</w:t>
      </w:r>
    </w:p>
    <w:p w14:paraId="6639F2B4" w14:textId="6C21565F" w:rsidR="004015DC" w:rsidRPr="00122C86" w:rsidRDefault="004015DC" w:rsidP="00B83858">
      <w:pPr>
        <w:spacing w:line="276" w:lineRule="auto"/>
        <w:rPr>
          <w:rFonts w:cs="Arial"/>
        </w:rPr>
      </w:pPr>
      <w:r w:rsidRPr="00122C86">
        <w:rPr>
          <w:rFonts w:cs="Arial"/>
        </w:rPr>
        <w:t>“</w:t>
      </w:r>
      <w:hyperlink r:id="rId108" w:history="1">
        <w:r w:rsidRPr="00122C86">
          <w:rPr>
            <w:rStyle w:val="Hyperlink"/>
            <w:rFonts w:cs="Arial"/>
          </w:rPr>
          <w:t>Hear text out loud with Narrator</w:t>
        </w:r>
      </w:hyperlink>
      <w:r w:rsidRPr="00122C86">
        <w:rPr>
          <w:rFonts w:cs="Arial"/>
        </w:rPr>
        <w:t>”, Microsoft.</w:t>
      </w:r>
      <w:r w:rsidR="007B0FB8" w:rsidRPr="00122C86">
        <w:rPr>
          <w:rFonts w:cs="Arial"/>
        </w:rPr>
        <w:t xml:space="preserve"> https://www.microsoft.com/en-us/windows/tips/narrator</w:t>
      </w:r>
    </w:p>
    <w:p w14:paraId="2D8B0439" w14:textId="4D59EBD3" w:rsidR="005B2DF2" w:rsidRDefault="005B2DF2" w:rsidP="00B83858">
      <w:pPr>
        <w:spacing w:line="276" w:lineRule="auto"/>
      </w:pPr>
      <w:r w:rsidRPr="007E7F20">
        <w:rPr>
          <w:rFonts w:cs="Arial"/>
        </w:rPr>
        <w:t>“</w:t>
      </w:r>
      <w:hyperlink r:id="rId109" w:history="1">
        <w:r w:rsidRPr="00EB66F5">
          <w:rPr>
            <w:rStyle w:val="Hyperlink"/>
          </w:rPr>
          <w:t>How screen readers read special characters</w:t>
        </w:r>
      </w:hyperlink>
      <w:r w:rsidRPr="007E7F20">
        <w:t>”,</w:t>
      </w:r>
      <w:r w:rsidRPr="00EB66F5">
        <w:t xml:space="preserve"> Eleven Ways</w:t>
      </w:r>
      <w:r>
        <w:t xml:space="preserve">. </w:t>
      </w:r>
      <w:r w:rsidRPr="00C932BA">
        <w:t>https://www.elevenways.be/en/articles/screenreaders-special-characters</w:t>
      </w:r>
    </w:p>
    <w:p w14:paraId="57C0038E" w14:textId="1098DEA7" w:rsidR="0050724D" w:rsidRDefault="0050724D" w:rsidP="00B83858">
      <w:pPr>
        <w:spacing w:line="276" w:lineRule="auto"/>
        <w:rPr>
          <w:lang w:val="en-US"/>
        </w:rPr>
      </w:pPr>
      <w:r>
        <w:rPr>
          <w:lang w:val="en-US"/>
        </w:rPr>
        <w:t>“</w:t>
      </w:r>
      <w:hyperlink r:id="rId110" w:history="1">
        <w:r w:rsidRPr="00C812E2">
          <w:rPr>
            <w:rStyle w:val="Hyperlink"/>
            <w:lang w:val="en-US"/>
          </w:rPr>
          <w:t>Justin Demonstrates Document Screen Reader Accessibility with Headings, Tables and Images</w:t>
        </w:r>
      </w:hyperlink>
      <w:r>
        <w:rPr>
          <w:lang w:val="en-US"/>
        </w:rPr>
        <w:t>”, Justin Harford (Video).</w:t>
      </w:r>
      <w:r w:rsidR="005F6B29">
        <w:rPr>
          <w:lang w:val="en-US"/>
        </w:rPr>
        <w:t xml:space="preserve"> </w:t>
      </w:r>
      <w:r w:rsidR="005F6B29" w:rsidRPr="005F6B29">
        <w:rPr>
          <w:lang w:val="en-US"/>
        </w:rPr>
        <w:t>https://www.youtube.com/watch?v=OYntHkBTNmk</w:t>
      </w:r>
    </w:p>
    <w:p w14:paraId="56734A18" w14:textId="28DDFA2D" w:rsidR="00E27866" w:rsidRDefault="00E27866" w:rsidP="00B83858">
      <w:pPr>
        <w:spacing w:line="276" w:lineRule="auto"/>
        <w:rPr>
          <w:rFonts w:cs="Arial"/>
        </w:rPr>
      </w:pPr>
      <w:r>
        <w:t>“</w:t>
      </w:r>
      <w:hyperlink r:id="rId111" w:history="1">
        <w:r w:rsidRPr="00B628B6">
          <w:rPr>
            <w:rStyle w:val="Hyperlink"/>
            <w:rFonts w:cs="Arial"/>
          </w:rPr>
          <w:t>Listen to your Word documents</w:t>
        </w:r>
      </w:hyperlink>
      <w:r>
        <w:t xml:space="preserve">”, Microsoft Support. </w:t>
      </w:r>
      <w:r w:rsidRPr="00C932BA">
        <w:t>https://support.microsoft.com/en-us/word/listen-to-your-word-documents</w:t>
      </w:r>
    </w:p>
    <w:p w14:paraId="5820DAE6" w14:textId="74575C0D" w:rsidR="004015DC" w:rsidRPr="00122C86" w:rsidRDefault="004015DC" w:rsidP="00B83858">
      <w:pPr>
        <w:spacing w:line="276" w:lineRule="auto"/>
        <w:rPr>
          <w:rFonts w:cs="Arial"/>
        </w:rPr>
      </w:pPr>
      <w:r w:rsidRPr="00122C86">
        <w:rPr>
          <w:rFonts w:cs="Arial"/>
        </w:rPr>
        <w:t>“</w:t>
      </w:r>
      <w:hyperlink r:id="rId112" w:history="1">
        <w:r w:rsidRPr="00122C86">
          <w:rPr>
            <w:rStyle w:val="Hyperlink"/>
            <w:rFonts w:cs="Arial"/>
          </w:rPr>
          <w:t>NVDA</w:t>
        </w:r>
      </w:hyperlink>
      <w:r w:rsidRPr="00122C86">
        <w:rPr>
          <w:rFonts w:cs="Arial"/>
        </w:rPr>
        <w:t>”, NV Access.</w:t>
      </w:r>
      <w:r w:rsidR="007B0FB8" w:rsidRPr="00122C86">
        <w:rPr>
          <w:rFonts w:cs="Arial"/>
        </w:rPr>
        <w:t xml:space="preserve"> https://www.nvaccess.org/download/</w:t>
      </w:r>
    </w:p>
    <w:p w14:paraId="36A7055F" w14:textId="4085F01E" w:rsidR="00E75BC4" w:rsidRDefault="00E75BC4" w:rsidP="00B83858">
      <w:pPr>
        <w:spacing w:line="276" w:lineRule="auto"/>
        <w:rPr>
          <w:rFonts w:cs="Arial"/>
        </w:rPr>
      </w:pPr>
      <w:bookmarkStart w:id="58" w:name="_Toc233028858"/>
      <w:r>
        <w:rPr>
          <w:rFonts w:cs="Arial"/>
        </w:rPr>
        <w:t>“</w:t>
      </w:r>
      <w:hyperlink r:id="rId113" w:history="1">
        <w:r w:rsidRPr="00225200">
          <w:rPr>
            <w:rStyle w:val="Hyperlink"/>
            <w:rFonts w:cs="Arial"/>
          </w:rPr>
          <w:t>Screen readers and text to speech software</w:t>
        </w:r>
      </w:hyperlink>
      <w:r>
        <w:rPr>
          <w:rFonts w:cs="Arial"/>
        </w:rPr>
        <w:t xml:space="preserve">”, </w:t>
      </w:r>
      <w:r w:rsidRPr="00225200">
        <w:rPr>
          <w:rFonts w:cs="Arial"/>
        </w:rPr>
        <w:t>The Guide Dogs for the Blind Association</w:t>
      </w:r>
      <w:r>
        <w:rPr>
          <w:rFonts w:cs="Arial"/>
        </w:rPr>
        <w:t xml:space="preserve">. </w:t>
      </w:r>
      <w:r w:rsidRPr="008B643C">
        <w:rPr>
          <w:rFonts w:cs="Arial"/>
        </w:rPr>
        <w:t>https://www.guidedogs.org.uk/getting-support/information-and-advice/how-can-technology-help-me/screen-reader/</w:t>
      </w:r>
    </w:p>
    <w:p w14:paraId="0BD96AEB" w14:textId="67AEC421" w:rsidR="0050724D" w:rsidRPr="00122C86" w:rsidRDefault="0050724D" w:rsidP="00B83858">
      <w:pPr>
        <w:spacing w:line="276" w:lineRule="auto"/>
        <w:rPr>
          <w:rFonts w:cs="Arial"/>
        </w:rPr>
      </w:pPr>
      <w:r w:rsidRPr="00122C86">
        <w:rPr>
          <w:rFonts w:cs="Arial"/>
        </w:rPr>
        <w:t>“</w:t>
      </w:r>
      <w:hyperlink r:id="rId114" w:history="1">
        <w:r w:rsidRPr="00122C86">
          <w:rPr>
            <w:rStyle w:val="Hyperlink"/>
            <w:rFonts w:cs="Arial"/>
          </w:rPr>
          <w:t>Use the Navigation pane in Word</w:t>
        </w:r>
      </w:hyperlink>
      <w:r w:rsidRPr="00122C86">
        <w:rPr>
          <w:rFonts w:cs="Arial"/>
        </w:rPr>
        <w:t>”, Microsoft Support.</w:t>
      </w:r>
      <w:r>
        <w:rPr>
          <w:rFonts w:cs="Arial"/>
        </w:rPr>
        <w:t xml:space="preserve"> </w:t>
      </w:r>
      <w:r w:rsidRPr="008B643C">
        <w:rPr>
          <w:rFonts w:cs="Arial"/>
        </w:rPr>
        <w:t>https://support.microsoft.com/en-US/Word/use-the-navigation-pane-in-word</w:t>
      </w:r>
    </w:p>
    <w:p w14:paraId="5F1747D0" w14:textId="49D81865" w:rsidR="0085518F" w:rsidRPr="00122C86" w:rsidRDefault="0085518F" w:rsidP="007446DF">
      <w:pPr>
        <w:pStyle w:val="Heading3"/>
        <w:rPr>
          <w:rFonts w:cs="Arial"/>
        </w:rPr>
      </w:pPr>
      <w:r w:rsidRPr="00122C86">
        <w:rPr>
          <w:rStyle w:val="Heading2CustomChar"/>
          <w:b/>
          <w:sz w:val="52"/>
          <w:szCs w:val="96"/>
        </w:rPr>
        <w:lastRenderedPageBreak/>
        <w:t>Creating Accessible Content with Specific Tools</w:t>
      </w:r>
      <w:bookmarkEnd w:id="58"/>
    </w:p>
    <w:p w14:paraId="41A33400" w14:textId="7B807C39" w:rsidR="00072FD1" w:rsidRPr="00122C86" w:rsidRDefault="00072FD1" w:rsidP="00504C1C">
      <w:pPr>
        <w:pStyle w:val="Heading4"/>
      </w:pPr>
      <w:r w:rsidRPr="00122C86">
        <w:t>Word</w:t>
      </w:r>
    </w:p>
    <w:p w14:paraId="2EEB008D" w14:textId="7F4C7B79" w:rsidR="00072FD1" w:rsidRPr="00122C86" w:rsidRDefault="00072FD1" w:rsidP="00987124">
      <w:pPr>
        <w:spacing w:line="276" w:lineRule="auto"/>
        <w:rPr>
          <w:rFonts w:cs="Arial"/>
        </w:rPr>
      </w:pPr>
      <w:r w:rsidRPr="00122C86">
        <w:rPr>
          <w:rFonts w:cs="Arial"/>
        </w:rPr>
        <w:t>“</w:t>
      </w:r>
      <w:hyperlink r:id="rId115" w:history="1">
        <w:r w:rsidRPr="00122C86">
          <w:rPr>
            <w:rStyle w:val="Hyperlink"/>
            <w:rFonts w:cs="Arial"/>
          </w:rPr>
          <w:t>Improve accessibility with the Accessibility Checker</w:t>
        </w:r>
      </w:hyperlink>
      <w:r w:rsidRPr="00122C86">
        <w:rPr>
          <w:rFonts w:cs="Arial"/>
        </w:rPr>
        <w:t>”, Microsoft Support.</w:t>
      </w:r>
      <w:r w:rsidR="001557F8">
        <w:rPr>
          <w:rFonts w:cs="Arial"/>
        </w:rPr>
        <w:t xml:space="preserve"> </w:t>
      </w:r>
      <w:r w:rsidR="001557F8" w:rsidRPr="001557F8">
        <w:rPr>
          <w:rFonts w:cs="Arial"/>
        </w:rPr>
        <w:t>https://support.microsoft.com/en-us/accessibility/office-accessibility/improve-accessibility-with-the-accessibility-checker</w:t>
      </w:r>
      <w:r w:rsidR="007B0FB8" w:rsidRPr="00122C86">
        <w:rPr>
          <w:rFonts w:cs="Arial"/>
        </w:rPr>
        <w:t xml:space="preserve"> </w:t>
      </w:r>
    </w:p>
    <w:p w14:paraId="42EEB2C7" w14:textId="77777777" w:rsidR="00323D41" w:rsidRPr="00122C86" w:rsidRDefault="00323D41" w:rsidP="00987124">
      <w:pPr>
        <w:spacing w:line="276" w:lineRule="auto"/>
        <w:rPr>
          <w:rFonts w:cs="Arial"/>
        </w:rPr>
      </w:pPr>
      <w:r>
        <w:rPr>
          <w:rFonts w:cs="Arial"/>
        </w:rPr>
        <w:t>“</w:t>
      </w:r>
      <w:hyperlink r:id="rId116" w:history="1">
        <w:r w:rsidRPr="002B70D2">
          <w:rPr>
            <w:rStyle w:val="Hyperlink"/>
            <w:rFonts w:cs="Arial"/>
          </w:rPr>
          <w:t>Insert a table of contents</w:t>
        </w:r>
      </w:hyperlink>
      <w:r>
        <w:rPr>
          <w:rFonts w:cs="Arial"/>
        </w:rPr>
        <w:t xml:space="preserve">”, Microsoft Support. </w:t>
      </w:r>
      <w:r w:rsidRPr="00323D41">
        <w:rPr>
          <w:rFonts w:cs="Arial"/>
        </w:rPr>
        <w:t>https://support.microsoft.com/en-us/word/training/insert-a-table-of-contents</w:t>
      </w:r>
    </w:p>
    <w:p w14:paraId="0880F18D" w14:textId="04D19025" w:rsidR="00072FD1" w:rsidRDefault="00072FD1" w:rsidP="00987124">
      <w:pPr>
        <w:spacing w:line="276" w:lineRule="auto"/>
        <w:rPr>
          <w:rFonts w:cs="Arial"/>
        </w:rPr>
      </w:pPr>
      <w:r w:rsidRPr="00391D8B">
        <w:rPr>
          <w:rFonts w:cs="Arial"/>
        </w:rPr>
        <w:t>“</w:t>
      </w:r>
      <w:hyperlink r:id="rId117" w:history="1">
        <w:r w:rsidRPr="00391D8B">
          <w:rPr>
            <w:rStyle w:val="Hyperlink"/>
            <w:rFonts w:cs="Arial"/>
          </w:rPr>
          <w:t>Make your Word documents accessible to people with disabilities</w:t>
        </w:r>
      </w:hyperlink>
      <w:r w:rsidRPr="00391D8B">
        <w:rPr>
          <w:rFonts w:cs="Arial"/>
        </w:rPr>
        <w:t>”, Microsoft Support.</w:t>
      </w:r>
      <w:r w:rsidR="007B0FB8" w:rsidRPr="00391D8B">
        <w:rPr>
          <w:rFonts w:cs="Arial"/>
        </w:rPr>
        <w:t xml:space="preserve"> </w:t>
      </w:r>
      <w:r w:rsidR="008D49CB" w:rsidRPr="00E370AB">
        <w:rPr>
          <w:rFonts w:cs="Arial"/>
        </w:rPr>
        <w:t>https://support.microsoft.com/en-US/accessibility/word/make-your-word-documents-accessible-to-people-with-disabilities</w:t>
      </w:r>
    </w:p>
    <w:p w14:paraId="2A323626" w14:textId="4D448FF0" w:rsidR="008D49CB" w:rsidRPr="008D49CB" w:rsidRDefault="00323D41" w:rsidP="00987124">
      <w:pPr>
        <w:spacing w:line="276" w:lineRule="auto"/>
        <w:rPr>
          <w:rFonts w:cs="Arial"/>
        </w:rPr>
      </w:pPr>
      <w:r>
        <w:rPr>
          <w:rFonts w:cs="Arial"/>
        </w:rPr>
        <w:t>“</w:t>
      </w:r>
      <w:hyperlink r:id="rId118" w:history="1">
        <w:r w:rsidR="008D49CB" w:rsidRPr="008D49CB">
          <w:rPr>
            <w:rStyle w:val="Hyperlink"/>
            <w:rFonts w:cs="Arial"/>
          </w:rPr>
          <w:t>View or change the properties for an Office file</w:t>
        </w:r>
      </w:hyperlink>
      <w:r w:rsidR="008D49CB">
        <w:rPr>
          <w:rFonts w:cs="Arial"/>
        </w:rPr>
        <w:t>”, Microsoft Support.</w:t>
      </w:r>
      <w:r w:rsidR="00E370AB">
        <w:rPr>
          <w:rFonts w:cs="Arial"/>
        </w:rPr>
        <w:t xml:space="preserve"> </w:t>
      </w:r>
      <w:r w:rsidR="00E370AB" w:rsidRPr="00E370AB">
        <w:rPr>
          <w:rFonts w:cs="Arial"/>
        </w:rPr>
        <w:t>https://support.microsoft.com/en-US/Office/collab-files/view-or-change-the-properties-for-an-office-file</w:t>
      </w:r>
    </w:p>
    <w:p w14:paraId="7DC964EB" w14:textId="0B4C5049" w:rsidR="00072FD1" w:rsidRPr="00122C86" w:rsidRDefault="00072FD1" w:rsidP="00504C1C">
      <w:pPr>
        <w:pStyle w:val="Heading4"/>
      </w:pPr>
      <w:r w:rsidRPr="00122C86">
        <w:t>PowerPoint</w:t>
      </w:r>
    </w:p>
    <w:p w14:paraId="7C452106" w14:textId="77777777" w:rsidR="007B2A3C" w:rsidRPr="00122C86" w:rsidRDefault="007B2A3C" w:rsidP="00987124">
      <w:pPr>
        <w:spacing w:line="276" w:lineRule="auto"/>
        <w:rPr>
          <w:rFonts w:cs="Arial"/>
        </w:rPr>
      </w:pPr>
      <w:r w:rsidRPr="00122C86">
        <w:rPr>
          <w:rFonts w:cs="Arial"/>
        </w:rPr>
        <w:t>“</w:t>
      </w:r>
      <w:hyperlink r:id="rId119" w:history="1">
        <w:r w:rsidRPr="00122C86">
          <w:rPr>
            <w:rStyle w:val="Hyperlink"/>
            <w:rFonts w:cs="Arial"/>
          </w:rPr>
          <w:t>Improve accessibility with the Accessibility Checker</w:t>
        </w:r>
      </w:hyperlink>
      <w:r w:rsidRPr="00122C86">
        <w:rPr>
          <w:rFonts w:cs="Arial"/>
        </w:rPr>
        <w:t>”, Microsoft Support.</w:t>
      </w:r>
      <w:r>
        <w:rPr>
          <w:rFonts w:cs="Arial"/>
        </w:rPr>
        <w:t xml:space="preserve"> </w:t>
      </w:r>
      <w:r w:rsidRPr="001557F8">
        <w:rPr>
          <w:rFonts w:cs="Arial"/>
        </w:rPr>
        <w:t>https://support.microsoft.com/en-us/accessibility/office-accessibility/improve-accessibility-with-the-accessibility-checker</w:t>
      </w:r>
      <w:r w:rsidRPr="00122C86">
        <w:rPr>
          <w:rFonts w:cs="Arial"/>
        </w:rPr>
        <w:t xml:space="preserve"> </w:t>
      </w:r>
    </w:p>
    <w:p w14:paraId="3663EA52" w14:textId="7797C801" w:rsidR="00072FD1" w:rsidRPr="00122C86" w:rsidRDefault="00072FD1" w:rsidP="00987124">
      <w:pPr>
        <w:spacing w:line="276" w:lineRule="auto"/>
        <w:rPr>
          <w:rFonts w:cs="Arial"/>
        </w:rPr>
      </w:pPr>
      <w:r w:rsidRPr="00122C86">
        <w:rPr>
          <w:rFonts w:cs="Arial"/>
        </w:rPr>
        <w:t>“</w:t>
      </w:r>
      <w:hyperlink r:id="rId120" w:history="1">
        <w:r w:rsidRPr="00122C86">
          <w:rPr>
            <w:rStyle w:val="Hyperlink"/>
            <w:rFonts w:cs="Arial"/>
          </w:rPr>
          <w:t>Make your PowerPoint presentations accessible to people with disabilities</w:t>
        </w:r>
      </w:hyperlink>
      <w:r w:rsidRPr="00122C86">
        <w:rPr>
          <w:rFonts w:cs="Arial"/>
        </w:rPr>
        <w:t>”, Microsoft Support.</w:t>
      </w:r>
      <w:r w:rsidR="007B0FB8" w:rsidRPr="00122C86">
        <w:rPr>
          <w:rFonts w:cs="Arial"/>
        </w:rPr>
        <w:t xml:space="preserve"> </w:t>
      </w:r>
      <w:r w:rsidR="007B2A3C" w:rsidRPr="007B2A3C">
        <w:rPr>
          <w:rFonts w:cs="Arial"/>
        </w:rPr>
        <w:t>https://support.microsoft.com/en-US/accessibility/powerpoint/make-your-powerpoint-presentations-accessible-to-people-with-disabilities</w:t>
      </w:r>
    </w:p>
    <w:p w14:paraId="5C40A06F" w14:textId="3B6B23CE" w:rsidR="00072FD1" w:rsidRPr="00122C86" w:rsidRDefault="00072FD1" w:rsidP="00504C1C">
      <w:pPr>
        <w:pStyle w:val="Heading4"/>
      </w:pPr>
      <w:r w:rsidRPr="00122C86">
        <w:t>Excel</w:t>
      </w:r>
    </w:p>
    <w:p w14:paraId="4C097557" w14:textId="1844EFDE" w:rsidR="00186DD0" w:rsidRPr="00122C86" w:rsidRDefault="00186DD0" w:rsidP="00987124">
      <w:pPr>
        <w:spacing w:line="276" w:lineRule="auto"/>
        <w:rPr>
          <w:rFonts w:cs="Arial"/>
        </w:rPr>
      </w:pPr>
      <w:r w:rsidRPr="00122C86">
        <w:rPr>
          <w:rFonts w:cs="Arial"/>
        </w:rPr>
        <w:t>“</w:t>
      </w:r>
      <w:hyperlink r:id="rId121" w:history="1">
        <w:r w:rsidRPr="00122C86">
          <w:rPr>
            <w:rStyle w:val="Hyperlink"/>
            <w:rFonts w:cs="Arial"/>
          </w:rPr>
          <w:t>Accessibility best practices with Excel spreadsheets</w:t>
        </w:r>
      </w:hyperlink>
      <w:r w:rsidRPr="00122C86">
        <w:rPr>
          <w:rFonts w:cs="Arial"/>
        </w:rPr>
        <w:t xml:space="preserve">”, Microsoft Support. </w:t>
      </w:r>
      <w:r w:rsidR="0067252E" w:rsidRPr="0067252E">
        <w:rPr>
          <w:rFonts w:cs="Arial"/>
        </w:rPr>
        <w:t>https://support.microsoft.com/en-US/Accessibility/excel/accessibility-best-practices-with-excel-spreadsheets</w:t>
      </w:r>
    </w:p>
    <w:p w14:paraId="2CA165D2" w14:textId="77777777" w:rsidR="00987124" w:rsidRDefault="00987124">
      <w:pPr>
        <w:spacing w:before="0" w:line="240" w:lineRule="auto"/>
        <w:rPr>
          <w:rFonts w:cs="Arial"/>
        </w:rPr>
      </w:pPr>
      <w:r>
        <w:rPr>
          <w:rFonts w:cs="Arial"/>
        </w:rPr>
        <w:br w:type="page"/>
      </w:r>
    </w:p>
    <w:p w14:paraId="57B7A0E5" w14:textId="3B259A68" w:rsidR="00072FD1" w:rsidRPr="00122C86" w:rsidRDefault="00072FD1" w:rsidP="00987124">
      <w:pPr>
        <w:spacing w:before="220" w:line="276" w:lineRule="auto"/>
        <w:rPr>
          <w:rFonts w:cs="Arial"/>
        </w:rPr>
      </w:pPr>
      <w:r w:rsidRPr="00122C86">
        <w:rPr>
          <w:rFonts w:cs="Arial"/>
        </w:rPr>
        <w:lastRenderedPageBreak/>
        <w:t>“</w:t>
      </w:r>
      <w:hyperlink r:id="rId122" w:history="1">
        <w:r w:rsidRPr="00122C86">
          <w:rPr>
            <w:rStyle w:val="Hyperlink"/>
            <w:rFonts w:cs="Arial"/>
          </w:rPr>
          <w:t>Accessible Microsoft Excel</w:t>
        </w:r>
      </w:hyperlink>
      <w:r w:rsidRPr="00122C86">
        <w:rPr>
          <w:rFonts w:cs="Arial"/>
        </w:rPr>
        <w:t>”, Accessible Digital Content Training, eCampusOntario Pressbooks.</w:t>
      </w:r>
      <w:r w:rsidR="001A5EA0" w:rsidRPr="00122C86">
        <w:rPr>
          <w:rFonts w:cs="Arial"/>
        </w:rPr>
        <w:t xml:space="preserve"> https://ecampusontario.pressbooks.pub/accessibledigitalcontenttraining/chapter/accessible-microsoft-excel/</w:t>
      </w:r>
    </w:p>
    <w:p w14:paraId="4EDBA42F" w14:textId="77777777" w:rsidR="00867563" w:rsidRPr="00122C86" w:rsidRDefault="00867563" w:rsidP="00987124">
      <w:pPr>
        <w:spacing w:before="220" w:line="276" w:lineRule="auto"/>
        <w:rPr>
          <w:rFonts w:cs="Arial"/>
        </w:rPr>
      </w:pPr>
      <w:r w:rsidRPr="00122C86">
        <w:rPr>
          <w:rFonts w:cs="Arial"/>
        </w:rPr>
        <w:t>“</w:t>
      </w:r>
      <w:hyperlink r:id="rId123" w:history="1">
        <w:r w:rsidRPr="00122C86">
          <w:rPr>
            <w:rStyle w:val="Hyperlink"/>
            <w:rFonts w:cs="Arial"/>
          </w:rPr>
          <w:t>Improve accessibility with the Accessibility Checker</w:t>
        </w:r>
      </w:hyperlink>
      <w:r w:rsidRPr="00122C86">
        <w:rPr>
          <w:rFonts w:cs="Arial"/>
        </w:rPr>
        <w:t>”, Microsoft Support.</w:t>
      </w:r>
      <w:r>
        <w:rPr>
          <w:rFonts w:cs="Arial"/>
        </w:rPr>
        <w:t xml:space="preserve"> </w:t>
      </w:r>
      <w:r w:rsidRPr="001557F8">
        <w:rPr>
          <w:rFonts w:cs="Arial"/>
        </w:rPr>
        <w:t>https://support.microsoft.com/en-us/accessibility/office-accessibility/improve-accessibility-with-the-accessibility-checker</w:t>
      </w:r>
      <w:r w:rsidRPr="00122C86">
        <w:rPr>
          <w:rFonts w:cs="Arial"/>
        </w:rPr>
        <w:t xml:space="preserve"> </w:t>
      </w:r>
    </w:p>
    <w:p w14:paraId="00565696" w14:textId="66B97864" w:rsidR="00072FD1" w:rsidRPr="00122C86" w:rsidRDefault="004202C0" w:rsidP="00504C1C">
      <w:pPr>
        <w:pStyle w:val="Heading4"/>
      </w:pPr>
      <w:r w:rsidRPr="00122C86">
        <w:t>Outlook</w:t>
      </w:r>
    </w:p>
    <w:p w14:paraId="525421BA" w14:textId="77777777" w:rsidR="00867563" w:rsidRPr="00122C86" w:rsidRDefault="00867563" w:rsidP="00987124">
      <w:pPr>
        <w:spacing w:before="220" w:line="276" w:lineRule="auto"/>
        <w:rPr>
          <w:rFonts w:cs="Arial"/>
        </w:rPr>
      </w:pPr>
      <w:r w:rsidRPr="00122C86">
        <w:rPr>
          <w:rFonts w:cs="Arial"/>
        </w:rPr>
        <w:t>“</w:t>
      </w:r>
      <w:hyperlink r:id="rId124" w:history="1">
        <w:r w:rsidRPr="00122C86">
          <w:rPr>
            <w:rStyle w:val="Hyperlink"/>
            <w:rFonts w:cs="Arial"/>
          </w:rPr>
          <w:t>Improve accessibility with the Accessibility Checker</w:t>
        </w:r>
      </w:hyperlink>
      <w:r w:rsidRPr="00122C86">
        <w:rPr>
          <w:rFonts w:cs="Arial"/>
        </w:rPr>
        <w:t>”, Microsoft Support.</w:t>
      </w:r>
      <w:r>
        <w:rPr>
          <w:rFonts w:cs="Arial"/>
        </w:rPr>
        <w:t xml:space="preserve"> </w:t>
      </w:r>
      <w:r w:rsidRPr="001557F8">
        <w:rPr>
          <w:rFonts w:cs="Arial"/>
        </w:rPr>
        <w:t>https://support.microsoft.com/en-us/accessibility/office-accessibility/improve-accessibility-with-the-accessibility-checker</w:t>
      </w:r>
      <w:r w:rsidRPr="00122C86">
        <w:rPr>
          <w:rFonts w:cs="Arial"/>
        </w:rPr>
        <w:t xml:space="preserve"> </w:t>
      </w:r>
    </w:p>
    <w:p w14:paraId="19811BE7" w14:textId="22FDF25A" w:rsidR="004202C0" w:rsidRPr="00122C86" w:rsidRDefault="004202C0" w:rsidP="00987124">
      <w:pPr>
        <w:spacing w:before="220" w:line="276" w:lineRule="auto"/>
        <w:rPr>
          <w:rFonts w:cs="Arial"/>
        </w:rPr>
      </w:pPr>
      <w:r w:rsidRPr="00122C86">
        <w:rPr>
          <w:rFonts w:cs="Arial"/>
        </w:rPr>
        <w:t>“</w:t>
      </w:r>
      <w:hyperlink r:id="rId125" w:history="1">
        <w:r w:rsidRPr="00122C86">
          <w:rPr>
            <w:rStyle w:val="Hyperlink"/>
            <w:rFonts w:cs="Arial"/>
          </w:rPr>
          <w:t>Make your Outlook email accessible to people with disabilities</w:t>
        </w:r>
      </w:hyperlink>
      <w:r w:rsidRPr="00122C86">
        <w:rPr>
          <w:rFonts w:cs="Arial"/>
        </w:rPr>
        <w:t>”, Microsoft Support.</w:t>
      </w:r>
      <w:r w:rsidR="001A5EA0" w:rsidRPr="00122C86">
        <w:rPr>
          <w:rFonts w:cs="Arial"/>
        </w:rPr>
        <w:t xml:space="preserve"> </w:t>
      </w:r>
      <w:r w:rsidR="00867563" w:rsidRPr="00867563">
        <w:rPr>
          <w:rFonts w:cs="Arial"/>
        </w:rPr>
        <w:t>https://support.microsoft.com/en-US/accessibility/outlook/make-your-outlook-email-accessible-to-people-with-disabilities</w:t>
      </w:r>
    </w:p>
    <w:p w14:paraId="37DFA31B" w14:textId="46AEE1C9" w:rsidR="004202C0" w:rsidRPr="00122C86" w:rsidRDefault="0031027D" w:rsidP="00504C1C">
      <w:pPr>
        <w:pStyle w:val="Heading4"/>
      </w:pPr>
      <w:r w:rsidRPr="00122C86">
        <w:t xml:space="preserve">Teams </w:t>
      </w:r>
      <w:r w:rsidR="008408AB">
        <w:t>and</w:t>
      </w:r>
      <w:r w:rsidRPr="00122C86">
        <w:t xml:space="preserve"> Zoom</w:t>
      </w:r>
    </w:p>
    <w:p w14:paraId="19F839E5" w14:textId="5121D06D" w:rsidR="009D0335" w:rsidRPr="00122C86" w:rsidRDefault="009D0335" w:rsidP="00987124">
      <w:pPr>
        <w:spacing w:before="220" w:line="276" w:lineRule="auto"/>
        <w:rPr>
          <w:rFonts w:cs="Arial"/>
        </w:rPr>
      </w:pPr>
      <w:r w:rsidRPr="00122C86">
        <w:rPr>
          <w:rFonts w:cs="Arial"/>
        </w:rPr>
        <w:t>“</w:t>
      </w:r>
      <w:hyperlink r:id="rId126" w:history="1">
        <w:r w:rsidRPr="00122C86">
          <w:rPr>
            <w:rStyle w:val="Hyperlink"/>
            <w:rFonts w:cs="Arial"/>
          </w:rPr>
          <w:t>Accessibility tools for Microsoft Teams</w:t>
        </w:r>
      </w:hyperlink>
      <w:r w:rsidRPr="00122C86">
        <w:rPr>
          <w:rFonts w:cs="Arial"/>
        </w:rPr>
        <w:t xml:space="preserve">”, Microsoft Support. </w:t>
      </w:r>
      <w:r w:rsidR="008C185B" w:rsidRPr="008C185B">
        <w:rPr>
          <w:rFonts w:cs="Arial"/>
        </w:rPr>
        <w:t>https://support.microsoft.com/en-US/accessibility/teams/accessibility-tools-for-microsoft-teams</w:t>
      </w:r>
    </w:p>
    <w:p w14:paraId="10582CD5" w14:textId="53810E4B" w:rsidR="00410F32" w:rsidRPr="00122C86" w:rsidRDefault="00410F32" w:rsidP="00987124">
      <w:pPr>
        <w:spacing w:before="220" w:line="276" w:lineRule="auto"/>
        <w:rPr>
          <w:rFonts w:cs="Arial"/>
        </w:rPr>
      </w:pPr>
      <w:r w:rsidRPr="00122C86">
        <w:rPr>
          <w:rFonts w:cs="Arial"/>
        </w:rPr>
        <w:t>“</w:t>
      </w:r>
      <w:hyperlink r:id="rId127" w:history="1">
        <w:r w:rsidRPr="00122C86">
          <w:rPr>
            <w:rStyle w:val="Hyperlink"/>
            <w:rFonts w:cs="Arial"/>
          </w:rPr>
          <w:t>Accessible Meeting and Event Guide</w:t>
        </w:r>
      </w:hyperlink>
      <w:r w:rsidRPr="00122C86">
        <w:rPr>
          <w:rFonts w:cs="Arial"/>
        </w:rPr>
        <w:t>”, Accessibility Institute</w:t>
      </w:r>
      <w:r w:rsidR="003F0907" w:rsidRPr="00122C86">
        <w:rPr>
          <w:rFonts w:cs="Arial"/>
        </w:rPr>
        <w:t>, Carleton University</w:t>
      </w:r>
      <w:r w:rsidR="003F4DC2" w:rsidRPr="00122C86">
        <w:rPr>
          <w:rFonts w:cs="Arial"/>
        </w:rPr>
        <w:t>.</w:t>
      </w:r>
      <w:r w:rsidR="001A5EA0" w:rsidRPr="00122C86">
        <w:rPr>
          <w:rFonts w:cs="Arial"/>
        </w:rPr>
        <w:t xml:space="preserve"> https://carleton.ca/accessibility-institute/events/accessible-event-guide/</w:t>
      </w:r>
    </w:p>
    <w:p w14:paraId="59AD8AD4" w14:textId="16A7AE89" w:rsidR="00410F32" w:rsidRPr="00122C86" w:rsidRDefault="00410F32" w:rsidP="00987124">
      <w:pPr>
        <w:spacing w:before="220" w:line="276" w:lineRule="auto"/>
        <w:rPr>
          <w:rFonts w:cs="Arial"/>
        </w:rPr>
      </w:pPr>
      <w:r w:rsidRPr="00122C86">
        <w:rPr>
          <w:rFonts w:cs="Arial"/>
        </w:rPr>
        <w:t>“</w:t>
      </w:r>
      <w:hyperlink r:id="rId128" w:history="1">
        <w:r w:rsidRPr="00122C86">
          <w:rPr>
            <w:rStyle w:val="Hyperlink"/>
            <w:rFonts w:cs="Arial"/>
          </w:rPr>
          <w:t>Zoom Accessibility</w:t>
        </w:r>
      </w:hyperlink>
      <w:r w:rsidRPr="00122C86">
        <w:rPr>
          <w:rFonts w:cs="Arial"/>
        </w:rPr>
        <w:t xml:space="preserve">”, </w:t>
      </w:r>
      <w:r w:rsidR="00A707FA">
        <w:rPr>
          <w:rFonts w:cs="Arial"/>
        </w:rPr>
        <w:t xml:space="preserve">Zoom at Carleton, </w:t>
      </w:r>
      <w:r w:rsidRPr="00122C86">
        <w:rPr>
          <w:rFonts w:cs="Arial"/>
        </w:rPr>
        <w:t>Carleton University.</w:t>
      </w:r>
      <w:r w:rsidR="001A5EA0" w:rsidRPr="00122C86">
        <w:rPr>
          <w:rFonts w:cs="Arial"/>
        </w:rPr>
        <w:t xml:space="preserve"> https://carleton.ca/zoom/zoom-accessibility/</w:t>
      </w:r>
    </w:p>
    <w:p w14:paraId="796870D2" w14:textId="4498D81C" w:rsidR="004202C0" w:rsidRPr="00122C86" w:rsidRDefault="004202C0" w:rsidP="00504C1C">
      <w:pPr>
        <w:pStyle w:val="Heading4"/>
      </w:pPr>
      <w:r w:rsidRPr="00122C86">
        <w:t>PDFs</w:t>
      </w:r>
    </w:p>
    <w:p w14:paraId="003CD1B1" w14:textId="0B0067DB" w:rsidR="00EB0392" w:rsidRPr="00122C86" w:rsidRDefault="00EB0392" w:rsidP="00895D23">
      <w:pPr>
        <w:spacing w:before="80" w:line="276" w:lineRule="auto"/>
        <w:rPr>
          <w:rFonts w:cs="Arial"/>
        </w:rPr>
      </w:pPr>
      <w:r w:rsidRPr="00122C86">
        <w:rPr>
          <w:rFonts w:cs="Arial"/>
        </w:rPr>
        <w:t>“</w:t>
      </w:r>
      <w:hyperlink r:id="rId129" w:history="1">
        <w:r w:rsidRPr="00122C86">
          <w:rPr>
            <w:rStyle w:val="Hyperlink"/>
            <w:rFonts w:cs="Arial"/>
          </w:rPr>
          <w:t>Create accessible PDFs</w:t>
        </w:r>
      </w:hyperlink>
      <w:r w:rsidRPr="00122C86">
        <w:rPr>
          <w:rFonts w:cs="Arial"/>
        </w:rPr>
        <w:t>”, Microsoft Support.</w:t>
      </w:r>
      <w:r w:rsidR="00321470" w:rsidRPr="00122C86">
        <w:rPr>
          <w:rFonts w:cs="Arial"/>
        </w:rPr>
        <w:t xml:space="preserve"> https://support.microsoft.com/en-us/accessibility/office-accessibility/create-accessible-pdfs</w:t>
      </w:r>
    </w:p>
    <w:p w14:paraId="56541A47" w14:textId="661E9AC7" w:rsidR="004202C0" w:rsidRPr="00122C86" w:rsidRDefault="004202C0" w:rsidP="00895D23">
      <w:pPr>
        <w:spacing w:before="220" w:line="276" w:lineRule="auto"/>
        <w:rPr>
          <w:rFonts w:cs="Arial"/>
        </w:rPr>
      </w:pPr>
      <w:r w:rsidRPr="00122C86">
        <w:rPr>
          <w:rFonts w:cs="Arial"/>
        </w:rPr>
        <w:t>“</w:t>
      </w:r>
      <w:hyperlink r:id="rId130" w:history="1">
        <w:r w:rsidRPr="00122C86">
          <w:rPr>
            <w:rStyle w:val="Hyperlink"/>
            <w:rFonts w:cs="Arial"/>
          </w:rPr>
          <w:t>What is an accessible PDF?</w:t>
        </w:r>
      </w:hyperlink>
      <w:r w:rsidRPr="00122C86">
        <w:rPr>
          <w:rFonts w:cs="Arial"/>
        </w:rPr>
        <w:t>”, Accessible Digital Content Training, eCampusOntario Pressbooks.</w:t>
      </w:r>
      <w:r w:rsidR="001A5EA0" w:rsidRPr="00122C86">
        <w:rPr>
          <w:rFonts w:cs="Arial"/>
        </w:rPr>
        <w:t xml:space="preserve"> https://ecampusontario.pressbooks.pub/accessibledigitalcontenttraining/chapter/what-is-an-accessible-pdf/</w:t>
      </w:r>
    </w:p>
    <w:p w14:paraId="7380F673" w14:textId="3DD2DD1E" w:rsidR="004202C0" w:rsidRPr="00122C86" w:rsidRDefault="004202C0" w:rsidP="00895D23">
      <w:pPr>
        <w:spacing w:before="220" w:line="276" w:lineRule="auto"/>
        <w:rPr>
          <w:rFonts w:cs="Arial"/>
        </w:rPr>
      </w:pPr>
      <w:r w:rsidRPr="00122C86">
        <w:rPr>
          <w:rFonts w:cs="Arial"/>
        </w:rPr>
        <w:t>“</w:t>
      </w:r>
      <w:hyperlink r:id="rId131" w:history="1">
        <w:r w:rsidRPr="00122C86">
          <w:rPr>
            <w:rStyle w:val="Hyperlink"/>
            <w:rFonts w:cs="Arial"/>
          </w:rPr>
          <w:t>Yes it’s portable, but is it accessible? PDFs and a11y</w:t>
        </w:r>
      </w:hyperlink>
      <w:r w:rsidRPr="00122C86">
        <w:rPr>
          <w:rFonts w:cs="Arial"/>
        </w:rPr>
        <w:t>”, Web Services, Carleton University.</w:t>
      </w:r>
      <w:r w:rsidR="001A5EA0" w:rsidRPr="00122C86">
        <w:rPr>
          <w:rFonts w:cs="Arial"/>
        </w:rPr>
        <w:t xml:space="preserve"> https://carleton.ca/webservices/2026/yes-its-portable-but-is-it-accessible-pdfs-and-a11y/</w:t>
      </w:r>
    </w:p>
    <w:p w14:paraId="560F9B46" w14:textId="279B530C" w:rsidR="004202C0" w:rsidRPr="00122C86" w:rsidRDefault="004202C0" w:rsidP="00504C1C">
      <w:pPr>
        <w:pStyle w:val="Heading4"/>
      </w:pPr>
      <w:r w:rsidRPr="00122C86">
        <w:lastRenderedPageBreak/>
        <w:t>Forms and Surveys</w:t>
      </w:r>
    </w:p>
    <w:p w14:paraId="2A5E624D" w14:textId="426A8537" w:rsidR="004202C0" w:rsidRPr="00122C86" w:rsidRDefault="004202C0" w:rsidP="00AA1BD0">
      <w:pPr>
        <w:spacing w:line="276" w:lineRule="auto"/>
        <w:rPr>
          <w:rFonts w:cs="Arial"/>
        </w:rPr>
      </w:pPr>
      <w:r w:rsidRPr="00122C86">
        <w:rPr>
          <w:rFonts w:cs="Arial"/>
        </w:rPr>
        <w:t>“</w:t>
      </w:r>
      <w:hyperlink r:id="rId132" w:history="1">
        <w:r w:rsidRPr="00122C86">
          <w:rPr>
            <w:rStyle w:val="Hyperlink"/>
            <w:rFonts w:cs="Arial"/>
          </w:rPr>
          <w:t>Creating Accessible Forms</w:t>
        </w:r>
      </w:hyperlink>
      <w:r w:rsidRPr="00122C86">
        <w:rPr>
          <w:rFonts w:cs="Arial"/>
        </w:rPr>
        <w:t xml:space="preserve">”, WebAIM. </w:t>
      </w:r>
      <w:r w:rsidR="001A5EA0" w:rsidRPr="00122C86">
        <w:rPr>
          <w:rFonts w:cs="Arial"/>
        </w:rPr>
        <w:t>https://webaim.org/techniques/forms</w:t>
      </w:r>
    </w:p>
    <w:p w14:paraId="01EDDD12" w14:textId="4AA47F16" w:rsidR="004202C0" w:rsidRPr="00122C86" w:rsidRDefault="004202C0" w:rsidP="00AA1BD0">
      <w:pPr>
        <w:spacing w:line="276" w:lineRule="auto"/>
        <w:rPr>
          <w:rFonts w:cs="Arial"/>
        </w:rPr>
      </w:pPr>
      <w:r w:rsidRPr="00122C86">
        <w:rPr>
          <w:rFonts w:cs="Arial"/>
        </w:rPr>
        <w:t>“</w:t>
      </w:r>
      <w:hyperlink r:id="rId133" w:history="1">
        <w:r w:rsidRPr="00122C86">
          <w:rPr>
            <w:rStyle w:val="Hyperlink"/>
            <w:rFonts w:cs="Arial"/>
          </w:rPr>
          <w:t>Forms Tutorial</w:t>
        </w:r>
      </w:hyperlink>
      <w:r w:rsidRPr="00122C86">
        <w:rPr>
          <w:rFonts w:cs="Arial"/>
        </w:rPr>
        <w:t>”, Web Accessibility Initiative (WAI).</w:t>
      </w:r>
      <w:r w:rsidR="001A5EA0" w:rsidRPr="00122C86">
        <w:rPr>
          <w:rFonts w:cs="Arial"/>
        </w:rPr>
        <w:t xml:space="preserve"> https://www.w3.org/WAI/tutorials/forms</w:t>
      </w:r>
    </w:p>
    <w:p w14:paraId="1D46BEC1" w14:textId="1B061844" w:rsidR="004202C0" w:rsidRPr="00122C86" w:rsidRDefault="004202C0" w:rsidP="00AA1BD0">
      <w:pPr>
        <w:spacing w:line="276" w:lineRule="auto"/>
        <w:rPr>
          <w:rFonts w:cs="Arial"/>
        </w:rPr>
      </w:pPr>
      <w:r w:rsidRPr="00122C86">
        <w:rPr>
          <w:rFonts w:cs="Arial"/>
        </w:rPr>
        <w:t>“</w:t>
      </w:r>
      <w:hyperlink r:id="rId134" w:history="1">
        <w:r w:rsidRPr="00122C86">
          <w:rPr>
            <w:rStyle w:val="Hyperlink"/>
            <w:rFonts w:cs="Arial"/>
          </w:rPr>
          <w:t>Survey Accessibility</w:t>
        </w:r>
      </w:hyperlink>
      <w:r w:rsidRPr="00122C86">
        <w:rPr>
          <w:rFonts w:cs="Arial"/>
        </w:rPr>
        <w:t xml:space="preserve">”, Qualtrics. </w:t>
      </w:r>
      <w:r w:rsidR="001A5EA0" w:rsidRPr="00122C86">
        <w:rPr>
          <w:rFonts w:cs="Arial"/>
        </w:rPr>
        <w:t>https://www.qualtrics.com/support/survey-platform/survey-module/survey-tools/check-survey-accessibility</w:t>
      </w:r>
    </w:p>
    <w:p w14:paraId="2FCEC4BD" w14:textId="289FE3E5" w:rsidR="004202C0" w:rsidRPr="00122C86" w:rsidRDefault="004202C0" w:rsidP="00504C1C">
      <w:pPr>
        <w:pStyle w:val="Heading4"/>
      </w:pPr>
      <w:r w:rsidRPr="00122C86">
        <w:t>Videos</w:t>
      </w:r>
    </w:p>
    <w:p w14:paraId="4F7D7086" w14:textId="7FC16303" w:rsidR="004202C0" w:rsidRPr="00122C86" w:rsidRDefault="004202C0" w:rsidP="00AA1BD0">
      <w:pPr>
        <w:spacing w:line="276" w:lineRule="auto"/>
        <w:rPr>
          <w:rFonts w:cs="Arial"/>
        </w:rPr>
      </w:pPr>
      <w:r w:rsidRPr="00122C86">
        <w:rPr>
          <w:rFonts w:cs="Arial"/>
        </w:rPr>
        <w:t>“</w:t>
      </w:r>
      <w:hyperlink r:id="rId135" w:history="1">
        <w:r w:rsidRPr="00122C86">
          <w:rPr>
            <w:rStyle w:val="Hyperlink"/>
            <w:rFonts w:cs="Arial"/>
          </w:rPr>
          <w:t>Captions</w:t>
        </w:r>
      </w:hyperlink>
      <w:r w:rsidRPr="00122C86">
        <w:rPr>
          <w:rFonts w:cs="Arial"/>
        </w:rPr>
        <w:t>”, Kaltura, Carleton University.</w:t>
      </w:r>
      <w:r w:rsidR="001A5EA0" w:rsidRPr="00122C86">
        <w:rPr>
          <w:rFonts w:cs="Arial"/>
        </w:rPr>
        <w:t xml:space="preserve"> https://carleton.ca/kaltura/captions-2/</w:t>
      </w:r>
    </w:p>
    <w:p w14:paraId="1A529CA6" w14:textId="76F823B4" w:rsidR="004202C0" w:rsidRPr="00122C86" w:rsidRDefault="004202C0" w:rsidP="00AA1BD0">
      <w:pPr>
        <w:spacing w:line="276" w:lineRule="auto"/>
        <w:rPr>
          <w:rFonts w:cs="Arial"/>
        </w:rPr>
      </w:pPr>
      <w:r w:rsidRPr="00122C86">
        <w:rPr>
          <w:rFonts w:cs="Arial"/>
        </w:rPr>
        <w:t>“</w:t>
      </w:r>
      <w:hyperlink r:id="rId136" w:history="1">
        <w:r w:rsidRPr="00122C86">
          <w:rPr>
            <w:rStyle w:val="Hyperlink"/>
            <w:rFonts w:cs="Arial"/>
          </w:rPr>
          <w:t>Creating Accessible Lecture Videos</w:t>
        </w:r>
      </w:hyperlink>
      <w:r w:rsidRPr="00122C86">
        <w:rPr>
          <w:rFonts w:cs="Arial"/>
        </w:rPr>
        <w:t>”, Kaltura, Carleton University.</w:t>
      </w:r>
      <w:r w:rsidR="001A5EA0" w:rsidRPr="00122C86">
        <w:rPr>
          <w:rFonts w:cs="Arial"/>
        </w:rPr>
        <w:t xml:space="preserve"> https://carleton.ca/kaltura/creating-engaging-educational-videos/creating-accessible-lecture-videos/</w:t>
      </w:r>
    </w:p>
    <w:p w14:paraId="6E504938" w14:textId="7CB2FD30" w:rsidR="004202C0" w:rsidRPr="00122C86" w:rsidRDefault="004202C0" w:rsidP="00AA1BD0">
      <w:pPr>
        <w:spacing w:line="276" w:lineRule="auto"/>
        <w:rPr>
          <w:rFonts w:cs="Arial"/>
        </w:rPr>
      </w:pPr>
      <w:r w:rsidRPr="00122C86">
        <w:rPr>
          <w:rFonts w:cs="Arial"/>
        </w:rPr>
        <w:t>“</w:t>
      </w:r>
      <w:hyperlink r:id="rId137" w:history="1">
        <w:r w:rsidRPr="00122C86">
          <w:rPr>
            <w:rStyle w:val="Hyperlink"/>
            <w:rFonts w:cs="Arial"/>
          </w:rPr>
          <w:t>Introduction to accessibility requirements for audio-video</w:t>
        </w:r>
      </w:hyperlink>
      <w:r w:rsidRPr="00122C86">
        <w:rPr>
          <w:rFonts w:cs="Arial"/>
        </w:rPr>
        <w:t>”, Government of Canada.</w:t>
      </w:r>
      <w:r w:rsidR="001A5EA0" w:rsidRPr="00122C86">
        <w:rPr>
          <w:rFonts w:cs="Arial"/>
        </w:rPr>
        <w:t xml:space="preserve"> https://a11y.canada.ca/en/introduction-to-accessibility-requirements-for-audio-video/</w:t>
      </w:r>
    </w:p>
    <w:p w14:paraId="186756E6" w14:textId="27962C8C" w:rsidR="004202C0" w:rsidRPr="00122C86" w:rsidRDefault="004202C0" w:rsidP="00504C1C">
      <w:pPr>
        <w:pStyle w:val="Heading4"/>
      </w:pPr>
      <w:r w:rsidRPr="00122C86">
        <w:t>Web Content</w:t>
      </w:r>
    </w:p>
    <w:p w14:paraId="5B886D82" w14:textId="55724D6D" w:rsidR="004202C0" w:rsidRPr="00122C86" w:rsidRDefault="004202C0" w:rsidP="00A16A72">
      <w:pPr>
        <w:spacing w:line="276" w:lineRule="auto"/>
        <w:rPr>
          <w:rFonts w:eastAsiaTheme="majorEastAsia" w:cs="Arial"/>
          <w:b/>
          <w:bCs/>
          <w:color w:val="D5292F"/>
          <w:sz w:val="52"/>
          <w:szCs w:val="96"/>
        </w:rPr>
      </w:pPr>
      <w:r w:rsidRPr="00122C86">
        <w:rPr>
          <w:rFonts w:cs="Arial"/>
        </w:rPr>
        <w:t>“</w:t>
      </w:r>
      <w:hyperlink r:id="rId138" w:history="1">
        <w:r w:rsidRPr="00122C86">
          <w:rPr>
            <w:rStyle w:val="Hyperlink"/>
            <w:rFonts w:cs="Arial"/>
          </w:rPr>
          <w:t>Accessibility Fundamentals Overview</w:t>
        </w:r>
      </w:hyperlink>
      <w:r w:rsidRPr="00122C86">
        <w:rPr>
          <w:rFonts w:cs="Arial"/>
        </w:rPr>
        <w:t>”, Web Accessibility Initiative (WAI).</w:t>
      </w:r>
      <w:r w:rsidR="001A5EA0" w:rsidRPr="00122C86">
        <w:rPr>
          <w:rFonts w:cs="Arial"/>
        </w:rPr>
        <w:t xml:space="preserve"> https://www.w3.org/WAI/fundamentals/</w:t>
      </w:r>
    </w:p>
    <w:p w14:paraId="1BDE0512" w14:textId="4537D73C" w:rsidR="004202C0" w:rsidRPr="00122C86" w:rsidRDefault="004202C0" w:rsidP="00A16A72">
      <w:pPr>
        <w:spacing w:line="276" w:lineRule="auto"/>
        <w:rPr>
          <w:rFonts w:cs="Arial"/>
        </w:rPr>
      </w:pPr>
      <w:r w:rsidRPr="00122C86">
        <w:rPr>
          <w:rFonts w:cs="Arial"/>
        </w:rPr>
        <w:t>“</w:t>
      </w:r>
      <w:hyperlink r:id="rId139" w:history="1">
        <w:r w:rsidRPr="00122C86">
          <w:rPr>
            <w:rStyle w:val="Hyperlink"/>
            <w:rFonts w:cs="Arial"/>
          </w:rPr>
          <w:t>Web Accessibility</w:t>
        </w:r>
      </w:hyperlink>
      <w:r w:rsidRPr="00122C86">
        <w:rPr>
          <w:rFonts w:cs="Arial"/>
        </w:rPr>
        <w:t>”, Web Services, Carleton University.</w:t>
      </w:r>
      <w:r w:rsidR="001A5EA0" w:rsidRPr="00122C86">
        <w:rPr>
          <w:rFonts w:cs="Arial"/>
        </w:rPr>
        <w:t xml:space="preserve"> https://carleton.ca/webaccessibility/</w:t>
      </w:r>
    </w:p>
    <w:p w14:paraId="433175FE" w14:textId="2E87C00F" w:rsidR="004202C0" w:rsidRPr="00122C86" w:rsidRDefault="004202C0" w:rsidP="00504C1C">
      <w:pPr>
        <w:pStyle w:val="Heading4"/>
      </w:pPr>
      <w:r w:rsidRPr="00122C86">
        <w:t>Brightspace</w:t>
      </w:r>
    </w:p>
    <w:p w14:paraId="6043A405" w14:textId="3F95BA4A" w:rsidR="004202C0" w:rsidRDefault="004202C0" w:rsidP="00A16A72">
      <w:pPr>
        <w:widowControl/>
        <w:autoSpaceDE/>
        <w:autoSpaceDN/>
        <w:spacing w:after="240" w:line="276" w:lineRule="auto"/>
        <w:rPr>
          <w:rFonts w:cs="Arial"/>
        </w:rPr>
      </w:pPr>
      <w:r w:rsidRPr="00122C86">
        <w:rPr>
          <w:rFonts w:cs="Arial"/>
        </w:rPr>
        <w:t>“</w:t>
      </w:r>
      <w:hyperlink r:id="rId140" w:history="1">
        <w:r w:rsidRPr="00122C86">
          <w:rPr>
            <w:rStyle w:val="Hyperlink"/>
            <w:rFonts w:cs="Arial"/>
          </w:rPr>
          <w:t>Accessibility in Brightspace</w:t>
        </w:r>
      </w:hyperlink>
      <w:r w:rsidRPr="00122C86">
        <w:rPr>
          <w:rFonts w:cs="Arial"/>
        </w:rPr>
        <w:t>”, Brightspace Instructor Support, Carleton University.</w:t>
      </w:r>
      <w:r w:rsidR="001A5EA0" w:rsidRPr="00122C86">
        <w:rPr>
          <w:rFonts w:cs="Arial"/>
        </w:rPr>
        <w:t xml:space="preserve"> </w:t>
      </w:r>
      <w:r w:rsidR="001E615F" w:rsidRPr="00763F58">
        <w:rPr>
          <w:rFonts w:cs="Arial"/>
        </w:rPr>
        <w:t>https://carleton.ca/brightspace/instructors/accessibility-in-brightspace-2/</w:t>
      </w:r>
    </w:p>
    <w:p w14:paraId="4267E4F6" w14:textId="66DD3642" w:rsidR="00364EC7" w:rsidRDefault="001E615F" w:rsidP="00A16A72">
      <w:pPr>
        <w:widowControl/>
        <w:autoSpaceDE/>
        <w:autoSpaceDN/>
        <w:spacing w:after="240" w:line="276" w:lineRule="auto"/>
        <w:rPr>
          <w:rFonts w:cs="Arial"/>
        </w:rPr>
      </w:pPr>
      <w:r>
        <w:rPr>
          <w:rFonts w:cs="Arial"/>
        </w:rPr>
        <w:t>“</w:t>
      </w:r>
      <w:hyperlink r:id="rId141" w:history="1">
        <w:r w:rsidRPr="00612C86">
          <w:rPr>
            <w:rStyle w:val="Hyperlink"/>
            <w:rFonts w:cs="Arial"/>
          </w:rPr>
          <w:t xml:space="preserve">Embed Kaltura Media </w:t>
        </w:r>
        <w:r>
          <w:rPr>
            <w:rStyle w:val="Hyperlink"/>
            <w:rFonts w:cs="Arial"/>
          </w:rPr>
          <w:t>i</w:t>
        </w:r>
        <w:r w:rsidRPr="00612C86">
          <w:rPr>
            <w:rStyle w:val="Hyperlink"/>
            <w:rFonts w:cs="Arial"/>
          </w:rPr>
          <w:t>nto Brightspace</w:t>
        </w:r>
      </w:hyperlink>
      <w:r>
        <w:rPr>
          <w:rFonts w:cs="Arial"/>
        </w:rPr>
        <w:t xml:space="preserve">”, </w:t>
      </w:r>
      <w:r w:rsidRPr="00122C86">
        <w:rPr>
          <w:rFonts w:cs="Arial"/>
        </w:rPr>
        <w:t>Brightspace Instructor Support, Carleton University.</w:t>
      </w:r>
      <w:r w:rsidR="00526D24">
        <w:rPr>
          <w:rFonts w:cs="Arial"/>
        </w:rPr>
        <w:t xml:space="preserve"> </w:t>
      </w:r>
      <w:r w:rsidR="00D80446" w:rsidRPr="00AB387C">
        <w:rPr>
          <w:rFonts w:cs="Arial"/>
        </w:rPr>
        <w:t>https://carleton.ca/kaltura/embed-media-into-brightspace/</w:t>
      </w:r>
      <w:bookmarkStart w:id="59" w:name="_Toc233028859"/>
    </w:p>
    <w:p w14:paraId="5253EE42" w14:textId="77777777" w:rsidR="00A16A72" w:rsidRDefault="00A16A72">
      <w:pPr>
        <w:spacing w:before="0" w:line="240" w:lineRule="auto"/>
        <w:rPr>
          <w:rFonts w:eastAsiaTheme="majorEastAsia" w:cs="Arial"/>
          <w:b/>
          <w:bCs/>
          <w:color w:val="D5292F"/>
          <w:sz w:val="52"/>
          <w:szCs w:val="96"/>
        </w:rPr>
      </w:pPr>
      <w:r>
        <w:rPr>
          <w:rFonts w:cs="Arial"/>
        </w:rPr>
        <w:br w:type="page"/>
      </w:r>
    </w:p>
    <w:p w14:paraId="2E71D6A1" w14:textId="2FA46F70" w:rsidR="004202C0" w:rsidRPr="00122C86" w:rsidRDefault="00E24F85" w:rsidP="007446DF">
      <w:pPr>
        <w:pStyle w:val="Heading3"/>
        <w:rPr>
          <w:rFonts w:cs="Arial"/>
        </w:rPr>
      </w:pPr>
      <w:r w:rsidRPr="00122C86">
        <w:rPr>
          <w:rFonts w:cs="Arial"/>
        </w:rPr>
        <w:lastRenderedPageBreak/>
        <w:t>Training and Support</w:t>
      </w:r>
      <w:bookmarkEnd w:id="59"/>
    </w:p>
    <w:p w14:paraId="4DDDED2D" w14:textId="394268B1" w:rsidR="00E24F85" w:rsidRPr="00122C86" w:rsidRDefault="00D31AE1" w:rsidP="00A16A72">
      <w:pPr>
        <w:widowControl/>
        <w:autoSpaceDE/>
        <w:autoSpaceDN/>
        <w:spacing w:line="276" w:lineRule="auto"/>
        <w:rPr>
          <w:rFonts w:cs="Arial"/>
        </w:rPr>
      </w:pPr>
      <w:hyperlink r:id="rId142" w:history="1">
        <w:r w:rsidRPr="00122C86">
          <w:rPr>
            <w:rFonts w:cs="Arial"/>
          </w:rPr>
          <w:t>“</w:t>
        </w:r>
        <w:r w:rsidR="00E24F85" w:rsidRPr="00122C86">
          <w:rPr>
            <w:rStyle w:val="Hyperlink"/>
            <w:rFonts w:cs="Arial"/>
          </w:rPr>
          <w:t>Accessibility Resources for Instructors</w:t>
        </w:r>
      </w:hyperlink>
      <w:r w:rsidRPr="00122C86">
        <w:rPr>
          <w:rFonts w:cs="Arial"/>
        </w:rPr>
        <w:t>”, Teaching Resources, Carleton University.</w:t>
      </w:r>
      <w:r w:rsidR="001A5EA0" w:rsidRPr="00122C86">
        <w:rPr>
          <w:rFonts w:cs="Arial"/>
        </w:rPr>
        <w:t xml:space="preserve"> https://carleton.ca/tls/teachingresources/redesigning-your-courses/accessibility/</w:t>
      </w:r>
    </w:p>
    <w:p w14:paraId="4FDDA747" w14:textId="77777777" w:rsidR="00B437AF" w:rsidRPr="00122C86" w:rsidRDefault="00B437AF" w:rsidP="00A16A72">
      <w:pPr>
        <w:spacing w:after="100" w:afterAutospacing="1" w:line="276" w:lineRule="auto"/>
        <w:rPr>
          <w:rFonts w:eastAsia="Times New Roman" w:cs="Arial"/>
        </w:rPr>
      </w:pPr>
      <w:r w:rsidRPr="00122C86">
        <w:rPr>
          <w:rFonts w:eastAsia="Times New Roman" w:cs="Arial"/>
        </w:rPr>
        <w:t>“</w:t>
      </w:r>
      <w:hyperlink r:id="rId143" w:history="1">
        <w:r w:rsidRPr="00122C86">
          <w:rPr>
            <w:rStyle w:val="Hyperlink"/>
            <w:rFonts w:eastAsia="Times New Roman" w:cs="Arial"/>
          </w:rPr>
          <w:t>Accessibility Skilling and Resources</w:t>
        </w:r>
      </w:hyperlink>
      <w:r w:rsidRPr="00122C86">
        <w:rPr>
          <w:rFonts w:eastAsia="Times New Roman" w:cs="Arial"/>
        </w:rPr>
        <w:t>”, Microsoft. https://www.microsoft.com/en-us/accessibility/resources?rtc=1&amp;activetab=pivot_1%3aprimaryr5</w:t>
      </w:r>
    </w:p>
    <w:p w14:paraId="6132B254" w14:textId="527E22F3" w:rsidR="00E24F85" w:rsidRPr="00122C86" w:rsidRDefault="00D31AE1" w:rsidP="00A16A72">
      <w:pPr>
        <w:widowControl/>
        <w:autoSpaceDE/>
        <w:autoSpaceDN/>
        <w:spacing w:line="276" w:lineRule="auto"/>
        <w:rPr>
          <w:rFonts w:cs="Arial"/>
        </w:rPr>
      </w:pPr>
      <w:r w:rsidRPr="00122C86">
        <w:rPr>
          <w:rFonts w:cs="Arial"/>
        </w:rPr>
        <w:t>“</w:t>
      </w:r>
      <w:hyperlink r:id="rId144" w:history="1">
        <w:r w:rsidR="00E043EE" w:rsidRPr="00122C86">
          <w:rPr>
            <w:rStyle w:val="Hyperlink"/>
            <w:rFonts w:cs="Arial"/>
          </w:rPr>
          <w:t>Accessibility Training</w:t>
        </w:r>
      </w:hyperlink>
      <w:r w:rsidR="00E043EE" w:rsidRPr="00122C86">
        <w:rPr>
          <w:rFonts w:cs="Arial"/>
        </w:rPr>
        <w:t>”,</w:t>
      </w:r>
      <w:r w:rsidR="00E24F85" w:rsidRPr="00122C86">
        <w:rPr>
          <w:rFonts w:cs="Arial"/>
        </w:rPr>
        <w:t xml:space="preserve"> </w:t>
      </w:r>
      <w:r w:rsidR="00E043EE" w:rsidRPr="00122C86">
        <w:rPr>
          <w:rFonts w:cs="Arial"/>
        </w:rPr>
        <w:t>Web Services, Carleton University.</w:t>
      </w:r>
      <w:r w:rsidR="001A5EA0" w:rsidRPr="00122C86">
        <w:rPr>
          <w:rFonts w:cs="Arial"/>
        </w:rPr>
        <w:t xml:space="preserve"> https://carleton.ca/webworkshops/accessibility-training/</w:t>
      </w:r>
    </w:p>
    <w:p w14:paraId="14A254F7" w14:textId="31A6362E" w:rsidR="00313D18" w:rsidRPr="00122C86" w:rsidRDefault="005B2DD4" w:rsidP="00A16A72">
      <w:pPr>
        <w:spacing w:after="100" w:afterAutospacing="1" w:line="276" w:lineRule="auto"/>
        <w:rPr>
          <w:rFonts w:eastAsia="Times New Roman" w:cs="Arial"/>
        </w:rPr>
      </w:pPr>
      <w:r w:rsidRPr="00122C86">
        <w:rPr>
          <w:rFonts w:eastAsia="Times New Roman" w:cs="Arial"/>
        </w:rPr>
        <w:t>“</w:t>
      </w:r>
      <w:hyperlink r:id="rId145">
        <w:r w:rsidRPr="00122C86">
          <w:rPr>
            <w:rStyle w:val="Hyperlink"/>
            <w:rFonts w:eastAsia="Times New Roman" w:cs="Arial"/>
          </w:rPr>
          <w:t>Accessible Digital Content Training</w:t>
        </w:r>
      </w:hyperlink>
      <w:r w:rsidRPr="00122C86">
        <w:rPr>
          <w:rFonts w:eastAsia="Times New Roman" w:cs="Arial"/>
        </w:rPr>
        <w:t xml:space="preserve">”, </w:t>
      </w:r>
      <w:r w:rsidR="007475A6" w:rsidRPr="00122C86">
        <w:rPr>
          <w:rFonts w:eastAsia="Times New Roman" w:cs="Arial"/>
        </w:rPr>
        <w:t>Accessible Digital Content Training, eCampusOntario Pressbooks.</w:t>
      </w:r>
      <w:r w:rsidR="0085518F" w:rsidRPr="00122C86">
        <w:rPr>
          <w:rFonts w:eastAsia="Times New Roman" w:cs="Arial"/>
        </w:rPr>
        <w:t xml:space="preserve"> https://ecampusontario.pressbooks.pub/accessibledigitalcontenttraining/</w:t>
      </w:r>
    </w:p>
    <w:p w14:paraId="6E18070F" w14:textId="023AEBC9" w:rsidR="00313D18" w:rsidRPr="00122C86" w:rsidRDefault="00313D18" w:rsidP="5A9C2230">
      <w:pPr>
        <w:spacing w:before="220" w:afterAutospacing="1" w:line="23" w:lineRule="atLeast"/>
        <w:rPr>
          <w:rFonts w:eastAsia="Times New Roman" w:cs="Arial"/>
        </w:rPr>
        <w:sectPr w:rsidR="00313D18" w:rsidRPr="00122C86" w:rsidSect="00FF7145">
          <w:headerReference w:type="default" r:id="rId146"/>
          <w:footerReference w:type="default" r:id="rId147"/>
          <w:pgSz w:w="12240" w:h="15840"/>
          <w:pgMar w:top="1296" w:right="1152" w:bottom="1580" w:left="1152" w:header="754" w:footer="1399" w:gutter="0"/>
          <w:cols w:space="720"/>
        </w:sectPr>
      </w:pPr>
    </w:p>
    <w:p w14:paraId="5CCD08D4" w14:textId="7621EF25" w:rsidR="00EF1DA3" w:rsidRPr="00122C86" w:rsidRDefault="00EA15C7" w:rsidP="00382531">
      <w:pPr>
        <w:pStyle w:val="Heading2"/>
      </w:pPr>
      <w:bookmarkStart w:id="60" w:name="_Appendix:_Creating_Accessible"/>
      <w:bookmarkStart w:id="61" w:name="_Toc233028860"/>
      <w:bookmarkStart w:id="62" w:name="_Toc157695410"/>
      <w:bookmarkEnd w:id="60"/>
      <w:r w:rsidRPr="00122C86">
        <w:rPr>
          <w:rStyle w:val="Heading2CustomChar"/>
          <w:b/>
        </w:rPr>
        <w:lastRenderedPageBreak/>
        <w:t>Appendi</w:t>
      </w:r>
      <w:r w:rsidR="00D165EA" w:rsidRPr="00122C86">
        <w:rPr>
          <w:rStyle w:val="Heading2CustomChar"/>
          <w:b/>
        </w:rPr>
        <w:t>x</w:t>
      </w:r>
      <w:r w:rsidR="00893028" w:rsidRPr="00122C86">
        <w:rPr>
          <w:rStyle w:val="Heading2CustomChar"/>
          <w:b/>
        </w:rPr>
        <w:t xml:space="preserve">: </w:t>
      </w:r>
      <w:r w:rsidR="00EF1DA3" w:rsidRPr="00122C86">
        <w:rPr>
          <w:rStyle w:val="Heading2CustomChar"/>
          <w:b/>
        </w:rPr>
        <w:t>Creating Accessible Content with Specific Tools</w:t>
      </w:r>
      <w:bookmarkEnd w:id="61"/>
    </w:p>
    <w:p w14:paraId="52B8DEA4" w14:textId="1351B72C" w:rsidR="003B13FB" w:rsidRPr="00122C86" w:rsidRDefault="003B13FB" w:rsidP="00427D01">
      <w:pPr>
        <w:rPr>
          <w:rFonts w:cs="Arial"/>
        </w:rPr>
      </w:pPr>
      <w:r w:rsidRPr="00122C86">
        <w:rPr>
          <w:rFonts w:cs="Arial"/>
        </w:rPr>
        <w:t xml:space="preserve">This appendix builds on the principles outlined in earlier sections and applies them to commonly used </w:t>
      </w:r>
      <w:r w:rsidR="00B03E32" w:rsidRPr="00122C86">
        <w:rPr>
          <w:rFonts w:cs="Arial"/>
        </w:rPr>
        <w:t xml:space="preserve">software </w:t>
      </w:r>
      <w:r w:rsidRPr="00122C86">
        <w:rPr>
          <w:rFonts w:cs="Arial"/>
        </w:rPr>
        <w:t xml:space="preserve">tools and platforms. While accessible communication begins with clear language and thoughtful design, it </w:t>
      </w:r>
      <w:r w:rsidR="0093603A" w:rsidRPr="00122C86">
        <w:rPr>
          <w:rFonts w:cs="Arial"/>
        </w:rPr>
        <w:t>also needs to be</w:t>
      </w:r>
      <w:r w:rsidRPr="00122C86">
        <w:rPr>
          <w:rFonts w:cs="Arial"/>
        </w:rPr>
        <w:t xml:space="preserve"> implemented correctly in the software used to create and share content.</w:t>
      </w:r>
    </w:p>
    <w:p w14:paraId="19421D03" w14:textId="1D65820A" w:rsidR="003B13FB" w:rsidRPr="00122C86" w:rsidRDefault="003B13FB" w:rsidP="00427D01">
      <w:pPr>
        <w:rPr>
          <w:rFonts w:cs="Arial"/>
        </w:rPr>
      </w:pPr>
      <w:r w:rsidRPr="00122C86">
        <w:rPr>
          <w:rFonts w:cs="Arial"/>
        </w:rPr>
        <w:t>The following sections provide practical guidance for applying accessible communication</w:t>
      </w:r>
      <w:r w:rsidR="00B47EFD" w:rsidRPr="00122C86">
        <w:rPr>
          <w:rFonts w:cs="Arial"/>
        </w:rPr>
        <w:t xml:space="preserve"> principles</w:t>
      </w:r>
      <w:r w:rsidRPr="00122C86">
        <w:rPr>
          <w:rFonts w:cs="Arial"/>
        </w:rPr>
        <w:t xml:space="preserve"> in tools such as </w:t>
      </w:r>
      <w:r w:rsidR="00C15A15" w:rsidRPr="00122C86">
        <w:rPr>
          <w:rFonts w:cs="Arial"/>
        </w:rPr>
        <w:t xml:space="preserve">Microsoft </w:t>
      </w:r>
      <w:r w:rsidRPr="00122C86">
        <w:rPr>
          <w:rFonts w:cs="Arial"/>
        </w:rPr>
        <w:t>Word, PowerPoint, Excel, Outlook, Teams</w:t>
      </w:r>
      <w:r w:rsidR="00D80A33" w:rsidRPr="00122C86">
        <w:rPr>
          <w:rFonts w:cs="Arial"/>
        </w:rPr>
        <w:t xml:space="preserve"> &amp; Zoom</w:t>
      </w:r>
      <w:r w:rsidRPr="00122C86">
        <w:rPr>
          <w:rFonts w:cs="Arial"/>
        </w:rPr>
        <w:t xml:space="preserve">, PDFs, forms, videos, web content, and Brightspace. These recommendations help </w:t>
      </w:r>
      <w:r w:rsidR="007431EF" w:rsidRPr="00122C86">
        <w:rPr>
          <w:rFonts w:cs="Arial"/>
        </w:rPr>
        <w:t xml:space="preserve">confirm </w:t>
      </w:r>
      <w:r w:rsidRPr="00122C86">
        <w:rPr>
          <w:rFonts w:cs="Arial"/>
        </w:rPr>
        <w:t>that accessibility features are used effectively and preserved when content is shared.</w:t>
      </w:r>
    </w:p>
    <w:p w14:paraId="2BB02360" w14:textId="1D988EA7" w:rsidR="004C4575" w:rsidRPr="00122C86" w:rsidRDefault="00B63D42" w:rsidP="004C4575">
      <w:pPr>
        <w:rPr>
          <w:rFonts w:cs="Arial"/>
        </w:rPr>
      </w:pPr>
      <w:r w:rsidRPr="00122C86">
        <w:rPr>
          <w:rFonts w:cs="Arial"/>
          <w:noProof/>
          <w:color w:val="404040" w:themeColor="text1" w:themeTint="BF"/>
        </w:rPr>
        <mc:AlternateContent>
          <mc:Choice Requires="wps">
            <w:drawing>
              <wp:anchor distT="0" distB="0" distL="114300" distR="114300" simplePos="0" relativeHeight="251658240" behindDoc="0" locked="0" layoutInCell="1" allowOverlap="1" wp14:anchorId="08A92490" wp14:editId="407BD04B">
                <wp:simplePos x="0" y="0"/>
                <wp:positionH relativeFrom="margin">
                  <wp:posOffset>4445</wp:posOffset>
                </wp:positionH>
                <wp:positionV relativeFrom="paragraph">
                  <wp:posOffset>351980</wp:posOffset>
                </wp:positionV>
                <wp:extent cx="6334125" cy="1227777"/>
                <wp:effectExtent l="0" t="0" r="28575" b="10795"/>
                <wp:wrapNone/>
                <wp:docPr id="268041050"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34125" cy="1227777"/>
                        </a:xfrm>
                        <a:prstGeom prst="rect">
                          <a:avLst/>
                        </a:prstGeom>
                        <a:noFill/>
                        <a:ln w="19050">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v:rect id="Rectangle 4" style="position:absolute;margin-left:.35pt;margin-top:27.7pt;width:498.75pt;height:96.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lt="&quot;&quot;" o:spid="_x0000_s1026" filled="f" strokecolor="#7f7f7f [1612]" strokeweight="1.5pt" w14:anchorId="6A2963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">
                <w10:wrap anchorx="margin"/>
              </v:rect>
            </w:pict>
          </mc:Fallback>
        </mc:AlternateContent>
      </w:r>
    </w:p>
    <w:p w14:paraId="1F49E149" w14:textId="563DD81C" w:rsidR="004C4575" w:rsidRPr="00122C86" w:rsidRDefault="00E85421" w:rsidP="004C4575">
      <w:pPr>
        <w:rPr>
          <w:rFonts w:cs="Arial"/>
        </w:rPr>
      </w:pPr>
      <w:r w:rsidRPr="00122C86">
        <w:rPr>
          <w:rFonts w:cs="Arial"/>
          <w:noProof/>
          <w:color w:val="404040" w:themeColor="text1" w:themeTint="BF"/>
        </w:rPr>
        <w:drawing>
          <wp:anchor distT="0" distB="0" distL="114300" distR="114300" simplePos="0" relativeHeight="251658244" behindDoc="0" locked="0" layoutInCell="1" allowOverlap="1" wp14:anchorId="70B24174" wp14:editId="537365D5">
            <wp:simplePos x="0" y="0"/>
            <wp:positionH relativeFrom="margin">
              <wp:posOffset>163830</wp:posOffset>
            </wp:positionH>
            <wp:positionV relativeFrom="paragraph">
              <wp:posOffset>90170</wp:posOffset>
            </wp:positionV>
            <wp:extent cx="962025" cy="817880"/>
            <wp:effectExtent l="0" t="0" r="9525" b="1270"/>
            <wp:wrapSquare wrapText="bothSides"/>
            <wp:docPr id="85963149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31494" name="Picture 3">
                      <a:extLst>
                        <a:ext uri="{C183D7F6-B498-43B3-948B-1728B52AA6E4}">
                          <adec:decorative xmlns:adec="http://schemas.microsoft.com/office/drawing/2017/decorative" val="1"/>
                        </a:ext>
                      </a:extLst>
                    </pic:cNvPr>
                    <pic:cNvPicPr/>
                  </pic:nvPicPr>
                  <pic:blipFill rotWithShape="1">
                    <a:blip r:embed="rId148" cstate="print">
                      <a:extLst>
                        <a:ext uri="{28A0092B-C50C-407E-A947-70E740481C1C}">
                          <a14:useLocalDpi xmlns:a14="http://schemas.microsoft.com/office/drawing/2010/main" val="0"/>
                        </a:ext>
                      </a:extLst>
                    </a:blip>
                    <a:srcRect l="12983" t="19625" r="13648" b="18327"/>
                    <a:stretch>
                      <a:fillRect/>
                    </a:stretch>
                  </pic:blipFill>
                  <pic:spPr bwMode="auto">
                    <a:xfrm>
                      <a:off x="0" y="0"/>
                      <a:ext cx="962025" cy="817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666E" w:rsidRPr="00122C86">
        <w:rPr>
          <w:rFonts w:cs="Arial"/>
          <w:color w:val="404040" w:themeColor="text1" w:themeTint="BF"/>
        </w:rPr>
        <w:t xml:space="preserve">Use this </w:t>
      </w:r>
      <w:r w:rsidRPr="00122C86">
        <w:rPr>
          <w:rFonts w:cs="Arial"/>
          <w:color w:val="404040" w:themeColor="text1" w:themeTint="BF"/>
        </w:rPr>
        <w:t xml:space="preserve">appendix </w:t>
      </w:r>
      <w:r w:rsidR="0061186D" w:rsidRPr="00122C86">
        <w:rPr>
          <w:rFonts w:cs="Arial"/>
          <w:color w:val="404040" w:themeColor="text1" w:themeTint="BF"/>
        </w:rPr>
        <w:t xml:space="preserve">after reading </w:t>
      </w:r>
      <w:r w:rsidRPr="00122C86">
        <w:rPr>
          <w:rFonts w:cs="Arial"/>
          <w:color w:val="404040" w:themeColor="text1" w:themeTint="BF"/>
        </w:rPr>
        <w:t>Section 3</w:t>
      </w:r>
      <w:r w:rsidR="00394428" w:rsidRPr="00122C86">
        <w:rPr>
          <w:rFonts w:cs="Arial"/>
          <w:color w:val="404040" w:themeColor="text1" w:themeTint="BF"/>
        </w:rPr>
        <w:t xml:space="preserve"> (</w:t>
      </w:r>
      <w:hyperlink w:anchor="_3_Designing_Accessible" w:history="1">
        <w:r w:rsidR="00394428" w:rsidRPr="00122C86">
          <w:rPr>
            <w:rStyle w:val="Hyperlink"/>
            <w:rFonts w:cs="Arial"/>
          </w:rPr>
          <w:t>Designing Accessible Documents</w:t>
        </w:r>
      </w:hyperlink>
      <w:r w:rsidR="00394428" w:rsidRPr="00122C86">
        <w:rPr>
          <w:rFonts w:cs="Arial"/>
          <w:color w:val="404040" w:themeColor="text1" w:themeTint="BF"/>
        </w:rPr>
        <w:t>)</w:t>
      </w:r>
      <w:r w:rsidRPr="00122C86">
        <w:rPr>
          <w:rFonts w:cs="Arial"/>
          <w:color w:val="404040" w:themeColor="text1" w:themeTint="BF"/>
        </w:rPr>
        <w:t xml:space="preserve">, which introduces the core principles that apply across formats and platforms. </w:t>
      </w:r>
      <w:r w:rsidR="003E726A" w:rsidRPr="00122C86">
        <w:rPr>
          <w:rFonts w:cs="Arial"/>
          <w:color w:val="404040" w:themeColor="text1" w:themeTint="BF"/>
        </w:rPr>
        <w:t xml:space="preserve"> </w:t>
      </w:r>
      <w:r w:rsidR="00713ABD" w:rsidRPr="00122C86">
        <w:rPr>
          <w:rFonts w:cs="Arial"/>
          <w:color w:val="404040" w:themeColor="text1" w:themeTint="BF"/>
        </w:rPr>
        <w:t>The sections below provide tool-specific guidance for applying those principles.</w:t>
      </w:r>
    </w:p>
    <w:p w14:paraId="1634ACF2" w14:textId="77777777" w:rsidR="001628F2" w:rsidRPr="00122C86" w:rsidRDefault="001628F2">
      <w:pPr>
        <w:spacing w:before="0" w:line="240" w:lineRule="auto"/>
        <w:rPr>
          <w:rFonts w:eastAsiaTheme="majorEastAsia" w:cs="Arial"/>
          <w:b/>
          <w:bCs/>
          <w:color w:val="D5292F"/>
          <w:sz w:val="52"/>
          <w:szCs w:val="96"/>
        </w:rPr>
      </w:pPr>
      <w:r w:rsidRPr="00122C86">
        <w:rPr>
          <w:rFonts w:cs="Arial"/>
        </w:rPr>
        <w:br w:type="page"/>
      </w:r>
    </w:p>
    <w:p w14:paraId="1F50B559" w14:textId="57BD5A0E" w:rsidR="00EF1DA3" w:rsidRPr="00122C86" w:rsidRDefault="00EF1DA3" w:rsidP="007446DF">
      <w:pPr>
        <w:pStyle w:val="Heading3"/>
        <w:rPr>
          <w:rFonts w:cs="Arial"/>
        </w:rPr>
      </w:pPr>
      <w:bookmarkStart w:id="63" w:name="_Toc233028861"/>
      <w:r w:rsidRPr="00122C86">
        <w:rPr>
          <w:rFonts w:cs="Arial"/>
        </w:rPr>
        <w:lastRenderedPageBreak/>
        <w:t>Accessible Documents (Word)</w:t>
      </w:r>
      <w:bookmarkEnd w:id="63"/>
    </w:p>
    <w:p w14:paraId="2D6AC9BE" w14:textId="44A0FD52" w:rsidR="0010169B" w:rsidRPr="00122C86" w:rsidRDefault="005D2D82" w:rsidP="0010169B">
      <w:pPr>
        <w:rPr>
          <w:rFonts w:cs="Arial"/>
          <w:b/>
        </w:rPr>
      </w:pPr>
      <w:r w:rsidRPr="00122C86">
        <w:rPr>
          <w:rFonts w:cs="Arial"/>
        </w:rPr>
        <w:t xml:space="preserve">When you create </w:t>
      </w:r>
      <w:r w:rsidR="008164CC" w:rsidRPr="00122C86">
        <w:rPr>
          <w:rFonts w:cs="Arial"/>
        </w:rPr>
        <w:t>Word documents</w:t>
      </w:r>
      <w:r w:rsidR="007C7104" w:rsidRPr="00122C86">
        <w:rPr>
          <w:rFonts w:cs="Arial"/>
        </w:rPr>
        <w:t>,</w:t>
      </w:r>
      <w:r w:rsidR="008164CC" w:rsidRPr="00122C86">
        <w:rPr>
          <w:rFonts w:cs="Arial"/>
        </w:rPr>
        <w:t xml:space="preserve"> apply the core principles from Sections 2 and 3. The following practices support accessible structure, formatting, and navigation in Word.</w:t>
      </w:r>
    </w:p>
    <w:p w14:paraId="0C460737" w14:textId="0FEA5FD3" w:rsidR="00EF1DA3" w:rsidRPr="00122C86" w:rsidRDefault="00EF1DA3" w:rsidP="00504C1C">
      <w:pPr>
        <w:pStyle w:val="Heading4"/>
      </w:pPr>
      <w:r w:rsidRPr="00122C86">
        <w:t>Best Practices</w:t>
      </w:r>
    </w:p>
    <w:p w14:paraId="6AFCE1FC" w14:textId="77777777" w:rsidR="001B6AA2" w:rsidRPr="00122C86" w:rsidRDefault="00377AB8" w:rsidP="00807312">
      <w:pPr>
        <w:pStyle w:val="ListParagraph"/>
        <w:widowControl/>
        <w:numPr>
          <w:ilvl w:val="0"/>
          <w:numId w:val="14"/>
        </w:numPr>
        <w:autoSpaceDE/>
        <w:autoSpaceDN/>
        <w:spacing w:before="120" w:line="288" w:lineRule="auto"/>
        <w:rPr>
          <w:rFonts w:cs="Arial"/>
        </w:rPr>
      </w:pPr>
      <w:r w:rsidRPr="00122C86">
        <w:rPr>
          <w:rFonts w:cs="Arial"/>
        </w:rPr>
        <w:t>Use built-in styles</w:t>
      </w:r>
      <w:r w:rsidR="001B6AA2" w:rsidRPr="00122C86">
        <w:rPr>
          <w:rFonts w:cs="Arial"/>
        </w:rPr>
        <w:t xml:space="preserve"> and tools rather than manual formatting.</w:t>
      </w:r>
    </w:p>
    <w:p w14:paraId="14BAD428" w14:textId="604E23E6" w:rsidR="001B6AA2" w:rsidRPr="00122C86" w:rsidRDefault="001B6AA2" w:rsidP="001B6AA2">
      <w:pPr>
        <w:pStyle w:val="ListParagraph"/>
        <w:widowControl/>
        <w:numPr>
          <w:ilvl w:val="1"/>
          <w:numId w:val="14"/>
        </w:numPr>
        <w:autoSpaceDE/>
        <w:autoSpaceDN/>
        <w:spacing w:before="120" w:line="288" w:lineRule="auto"/>
        <w:rPr>
          <w:rFonts w:cs="Arial"/>
        </w:rPr>
      </w:pPr>
      <w:r w:rsidRPr="00122C86">
        <w:rPr>
          <w:rFonts w:cs="Arial"/>
        </w:rPr>
        <w:t xml:space="preserve">Use heading </w:t>
      </w:r>
      <w:r w:rsidR="00C35518" w:rsidRPr="00122C86">
        <w:rPr>
          <w:rFonts w:cs="Arial"/>
        </w:rPr>
        <w:t>styles</w:t>
      </w:r>
      <w:r w:rsidRPr="00122C86">
        <w:rPr>
          <w:rFonts w:cs="Arial"/>
        </w:rPr>
        <w:t xml:space="preserve">, list tools, table features, and hyperlink </w:t>
      </w:r>
      <w:r w:rsidR="00C35518" w:rsidRPr="00122C86">
        <w:rPr>
          <w:rFonts w:cs="Arial"/>
        </w:rPr>
        <w:t>tools</w:t>
      </w:r>
      <w:r w:rsidRPr="00122C86">
        <w:rPr>
          <w:rFonts w:cs="Arial"/>
        </w:rPr>
        <w:t xml:space="preserve"> to create accessible structure.</w:t>
      </w:r>
    </w:p>
    <w:p w14:paraId="0C5829FF" w14:textId="6D1DC824" w:rsidR="00A66CC5" w:rsidRPr="00122C86" w:rsidRDefault="00A66CC5" w:rsidP="00A66CC5">
      <w:pPr>
        <w:pStyle w:val="ListParagraph"/>
        <w:widowControl/>
        <w:numPr>
          <w:ilvl w:val="0"/>
          <w:numId w:val="14"/>
        </w:numPr>
        <w:autoSpaceDE/>
        <w:autoSpaceDN/>
        <w:spacing w:before="120" w:line="288" w:lineRule="auto"/>
        <w:rPr>
          <w:rFonts w:cs="Arial"/>
        </w:rPr>
      </w:pPr>
      <w:r w:rsidRPr="00122C86">
        <w:rPr>
          <w:rFonts w:cs="Arial"/>
        </w:rPr>
        <w:t>Review key accessibility features from Section 3, especially:</w:t>
      </w:r>
    </w:p>
    <w:p w14:paraId="2D4FE478" w14:textId="6E0DF0E1" w:rsidR="00A66CC5" w:rsidRPr="00122C86" w:rsidRDefault="0003636C" w:rsidP="00A66CC5">
      <w:pPr>
        <w:pStyle w:val="ListParagraph"/>
        <w:widowControl/>
        <w:numPr>
          <w:ilvl w:val="1"/>
          <w:numId w:val="14"/>
        </w:numPr>
        <w:autoSpaceDE/>
        <w:autoSpaceDN/>
        <w:spacing w:before="120" w:line="288" w:lineRule="auto"/>
        <w:rPr>
          <w:rFonts w:cs="Arial"/>
        </w:rPr>
      </w:pPr>
      <w:r w:rsidRPr="00122C86">
        <w:rPr>
          <w:rFonts w:cs="Arial"/>
        </w:rPr>
        <w:t>H</w:t>
      </w:r>
      <w:r w:rsidR="00A66CC5" w:rsidRPr="00122C86">
        <w:rPr>
          <w:rFonts w:cs="Arial"/>
        </w:rPr>
        <w:t xml:space="preserve">eading styles </w:t>
      </w:r>
    </w:p>
    <w:p w14:paraId="6CFC9859" w14:textId="67807FB2" w:rsidR="00A66CC5" w:rsidRPr="00122C86" w:rsidRDefault="0003636C" w:rsidP="00A66CC5">
      <w:pPr>
        <w:pStyle w:val="ListParagraph"/>
        <w:widowControl/>
        <w:numPr>
          <w:ilvl w:val="1"/>
          <w:numId w:val="14"/>
        </w:numPr>
        <w:autoSpaceDE/>
        <w:autoSpaceDN/>
        <w:spacing w:before="120" w:line="288" w:lineRule="auto"/>
        <w:rPr>
          <w:rFonts w:cs="Arial"/>
        </w:rPr>
      </w:pPr>
      <w:r w:rsidRPr="00122C86">
        <w:rPr>
          <w:rFonts w:cs="Arial"/>
        </w:rPr>
        <w:t>A</w:t>
      </w:r>
      <w:r w:rsidR="00A66CC5" w:rsidRPr="00122C86">
        <w:rPr>
          <w:rFonts w:cs="Arial"/>
        </w:rPr>
        <w:t>lt text for visuals</w:t>
      </w:r>
    </w:p>
    <w:p w14:paraId="316D767C" w14:textId="48E1317C" w:rsidR="00A66CC5" w:rsidRPr="00122C86" w:rsidRDefault="0003636C" w:rsidP="00A66CC5">
      <w:pPr>
        <w:pStyle w:val="ListParagraph"/>
        <w:widowControl/>
        <w:numPr>
          <w:ilvl w:val="1"/>
          <w:numId w:val="14"/>
        </w:numPr>
        <w:autoSpaceDE/>
        <w:autoSpaceDN/>
        <w:spacing w:before="120" w:line="288" w:lineRule="auto"/>
        <w:rPr>
          <w:rFonts w:cs="Arial"/>
        </w:rPr>
      </w:pPr>
      <w:r w:rsidRPr="00122C86">
        <w:rPr>
          <w:rFonts w:cs="Arial"/>
        </w:rPr>
        <w:t>A</w:t>
      </w:r>
      <w:r w:rsidR="00A66CC5" w:rsidRPr="00122C86">
        <w:rPr>
          <w:rFonts w:cs="Arial"/>
        </w:rPr>
        <w:t>ccessible tables</w:t>
      </w:r>
    </w:p>
    <w:p w14:paraId="4F67391B" w14:textId="01483B4B" w:rsidR="00A66CC5" w:rsidRPr="00122C86" w:rsidRDefault="0003636C" w:rsidP="00A66CC5">
      <w:pPr>
        <w:pStyle w:val="ListParagraph"/>
        <w:widowControl/>
        <w:numPr>
          <w:ilvl w:val="1"/>
          <w:numId w:val="14"/>
        </w:numPr>
        <w:autoSpaceDE/>
        <w:autoSpaceDN/>
        <w:spacing w:before="120" w:line="288" w:lineRule="auto"/>
        <w:rPr>
          <w:rFonts w:cs="Arial"/>
        </w:rPr>
      </w:pPr>
      <w:r w:rsidRPr="00122C86">
        <w:rPr>
          <w:rFonts w:cs="Arial"/>
        </w:rPr>
        <w:t>A</w:t>
      </w:r>
      <w:r w:rsidR="00A66CC5" w:rsidRPr="00122C86">
        <w:rPr>
          <w:rFonts w:cs="Arial"/>
        </w:rPr>
        <w:t>ccessible fonts</w:t>
      </w:r>
    </w:p>
    <w:p w14:paraId="46069447" w14:textId="5D8F6999" w:rsidR="00A66CC5" w:rsidRPr="00122C86" w:rsidRDefault="0003636C" w:rsidP="00A66CC5">
      <w:pPr>
        <w:pStyle w:val="ListParagraph"/>
        <w:widowControl/>
        <w:numPr>
          <w:ilvl w:val="1"/>
          <w:numId w:val="14"/>
        </w:numPr>
        <w:autoSpaceDE/>
        <w:autoSpaceDN/>
        <w:spacing w:before="120" w:line="288" w:lineRule="auto"/>
        <w:rPr>
          <w:rFonts w:cs="Arial"/>
        </w:rPr>
      </w:pPr>
      <w:r w:rsidRPr="00122C86">
        <w:rPr>
          <w:rFonts w:cs="Arial"/>
        </w:rPr>
        <w:t>D</w:t>
      </w:r>
      <w:r w:rsidR="00A66CC5" w:rsidRPr="00122C86">
        <w:rPr>
          <w:rFonts w:cs="Arial"/>
        </w:rPr>
        <w:t>escriptive link text</w:t>
      </w:r>
    </w:p>
    <w:p w14:paraId="3522E08A" w14:textId="3B4C9378" w:rsidR="00472ED7" w:rsidRDefault="00765BC7" w:rsidP="00653D44">
      <w:pPr>
        <w:pStyle w:val="ListParagraph"/>
        <w:widowControl/>
        <w:numPr>
          <w:ilvl w:val="0"/>
          <w:numId w:val="14"/>
        </w:numPr>
        <w:autoSpaceDE/>
        <w:autoSpaceDN/>
        <w:spacing w:before="120" w:line="288" w:lineRule="auto"/>
        <w:rPr>
          <w:rFonts w:cs="Arial"/>
        </w:rPr>
      </w:pPr>
      <w:r w:rsidRPr="00122C86">
        <w:rPr>
          <w:rFonts w:cs="Arial"/>
        </w:rPr>
        <w:t>Include page numbers</w:t>
      </w:r>
      <w:r w:rsidR="009549CE" w:rsidRPr="00122C86">
        <w:rPr>
          <w:rFonts w:cs="Arial"/>
        </w:rPr>
        <w:t xml:space="preserve"> for easier navigat</w:t>
      </w:r>
      <w:r w:rsidR="00EA2929" w:rsidRPr="00122C86">
        <w:rPr>
          <w:rFonts w:cs="Arial"/>
        </w:rPr>
        <w:t>ion</w:t>
      </w:r>
      <w:r w:rsidR="009549CE" w:rsidRPr="00122C86">
        <w:rPr>
          <w:rFonts w:cs="Arial"/>
        </w:rPr>
        <w:t xml:space="preserve">. Use the </w:t>
      </w:r>
      <w:r w:rsidR="00EA2929" w:rsidRPr="00122C86">
        <w:rPr>
          <w:rFonts w:cs="Arial"/>
        </w:rPr>
        <w:t>built-in page number feature.</w:t>
      </w:r>
    </w:p>
    <w:p w14:paraId="77D9A11A" w14:textId="692AAC58" w:rsidR="00277152" w:rsidRPr="00122C86" w:rsidRDefault="00252809" w:rsidP="00653D44">
      <w:pPr>
        <w:pStyle w:val="ListParagraph"/>
        <w:widowControl/>
        <w:numPr>
          <w:ilvl w:val="0"/>
          <w:numId w:val="14"/>
        </w:numPr>
        <w:autoSpaceDE/>
        <w:autoSpaceDN/>
        <w:spacing w:before="120" w:line="288" w:lineRule="auto"/>
        <w:rPr>
          <w:rFonts w:cs="Arial"/>
        </w:rPr>
      </w:pPr>
      <w:hyperlink r:id="rId149" w:history="1">
        <w:r w:rsidRPr="00252809">
          <w:rPr>
            <w:rStyle w:val="Hyperlink"/>
            <w:rFonts w:cs="Arial"/>
          </w:rPr>
          <w:t>Insert a table of contents</w:t>
        </w:r>
      </w:hyperlink>
      <w:r>
        <w:rPr>
          <w:rFonts w:cs="Arial"/>
        </w:rPr>
        <w:t xml:space="preserve"> for longer documents.</w:t>
      </w:r>
    </w:p>
    <w:p w14:paraId="5DBECC70" w14:textId="3B869585" w:rsidR="00653D44" w:rsidRPr="00122C86" w:rsidRDefault="00653D44" w:rsidP="00653D44">
      <w:pPr>
        <w:pStyle w:val="ListParagraph"/>
        <w:widowControl/>
        <w:numPr>
          <w:ilvl w:val="0"/>
          <w:numId w:val="14"/>
        </w:numPr>
        <w:autoSpaceDE/>
        <w:autoSpaceDN/>
        <w:spacing w:before="120" w:line="288" w:lineRule="auto"/>
        <w:rPr>
          <w:rFonts w:cs="Arial"/>
        </w:rPr>
      </w:pPr>
      <w:r w:rsidRPr="00122C86">
        <w:rPr>
          <w:rFonts w:cs="Arial"/>
        </w:rPr>
        <w:t xml:space="preserve">Use the Navigation Pane to review </w:t>
      </w:r>
      <w:r w:rsidR="003E2C88" w:rsidRPr="00122C86">
        <w:rPr>
          <w:rFonts w:cs="Arial"/>
        </w:rPr>
        <w:t xml:space="preserve">the </w:t>
      </w:r>
      <w:r w:rsidRPr="00122C86">
        <w:rPr>
          <w:rFonts w:cs="Arial"/>
        </w:rPr>
        <w:t>document structure.</w:t>
      </w:r>
    </w:p>
    <w:p w14:paraId="06B590AB" w14:textId="617619B3" w:rsidR="00653D44" w:rsidRPr="00122C86" w:rsidRDefault="00AB285E" w:rsidP="00BF70FC">
      <w:pPr>
        <w:pStyle w:val="ListParagraph"/>
        <w:widowControl/>
        <w:numPr>
          <w:ilvl w:val="1"/>
          <w:numId w:val="14"/>
        </w:numPr>
        <w:autoSpaceDE/>
        <w:autoSpaceDN/>
        <w:spacing w:before="120" w:line="288" w:lineRule="auto"/>
        <w:rPr>
          <w:rFonts w:cs="Arial"/>
        </w:rPr>
      </w:pPr>
      <w:r w:rsidRPr="00122C86">
        <w:rPr>
          <w:rFonts w:cs="Arial"/>
        </w:rPr>
        <w:t xml:space="preserve">Select </w:t>
      </w:r>
      <w:r w:rsidR="00653D44" w:rsidRPr="00122C86">
        <w:rPr>
          <w:rFonts w:cs="Arial"/>
        </w:rPr>
        <w:t>“</w:t>
      </w:r>
      <w:r w:rsidR="003E2C88" w:rsidRPr="00122C86">
        <w:rPr>
          <w:rFonts w:cs="Arial"/>
        </w:rPr>
        <w:t>V</w:t>
      </w:r>
      <w:r w:rsidR="00653D44" w:rsidRPr="00122C86">
        <w:rPr>
          <w:rFonts w:cs="Arial"/>
        </w:rPr>
        <w:t>iew” (from top menu)</w:t>
      </w:r>
      <w:r w:rsidR="00BF70FC" w:rsidRPr="00122C86">
        <w:rPr>
          <w:rFonts w:cs="Arial"/>
        </w:rPr>
        <w:t>, and</w:t>
      </w:r>
      <w:r w:rsidR="00653D44" w:rsidRPr="00122C86">
        <w:rPr>
          <w:rFonts w:cs="Arial"/>
        </w:rPr>
        <w:t xml:space="preserve"> check “Navigation Pane” (from “Show” section)</w:t>
      </w:r>
      <w:r w:rsidR="00FD62AA" w:rsidRPr="00122C86">
        <w:rPr>
          <w:rFonts w:cs="Arial"/>
        </w:rPr>
        <w:t>.</w:t>
      </w:r>
    </w:p>
    <w:p w14:paraId="644E9C89" w14:textId="77777777" w:rsidR="009A1449" w:rsidRPr="00122C86" w:rsidRDefault="009A1449" w:rsidP="009A1449">
      <w:pPr>
        <w:pStyle w:val="ListParagraph"/>
        <w:widowControl/>
        <w:numPr>
          <w:ilvl w:val="0"/>
          <w:numId w:val="14"/>
        </w:numPr>
        <w:autoSpaceDE/>
        <w:autoSpaceDN/>
        <w:spacing w:before="120" w:line="288" w:lineRule="auto"/>
        <w:rPr>
          <w:rFonts w:cs="Arial"/>
        </w:rPr>
      </w:pPr>
      <w:r w:rsidRPr="00122C86">
        <w:rPr>
          <w:rFonts w:cs="Arial"/>
        </w:rPr>
        <w:t xml:space="preserve">Use the built-in </w:t>
      </w:r>
      <w:hyperlink r:id="rId150" w:history="1">
        <w:r w:rsidRPr="00122C86">
          <w:rPr>
            <w:rStyle w:val="Hyperlink"/>
            <w:rFonts w:cs="Arial"/>
          </w:rPr>
          <w:t>accessibility checker</w:t>
        </w:r>
      </w:hyperlink>
      <w:r w:rsidRPr="00122C86">
        <w:rPr>
          <w:rFonts w:cs="Arial"/>
        </w:rPr>
        <w:t>.</w:t>
      </w:r>
    </w:p>
    <w:p w14:paraId="36D81806" w14:textId="20967317" w:rsidR="009A1449" w:rsidRPr="00122C86" w:rsidRDefault="004C6948" w:rsidP="009A1449">
      <w:pPr>
        <w:pStyle w:val="ListParagraph"/>
        <w:numPr>
          <w:ilvl w:val="0"/>
          <w:numId w:val="11"/>
        </w:numPr>
        <w:spacing w:before="120" w:line="288" w:lineRule="auto"/>
        <w:rPr>
          <w:rFonts w:cs="Arial"/>
        </w:rPr>
      </w:pPr>
      <w:r w:rsidRPr="00122C86">
        <w:rPr>
          <w:rFonts w:cs="Arial"/>
        </w:rPr>
        <w:t>Use meaningful file names and u</w:t>
      </w:r>
      <w:r w:rsidR="009A1449" w:rsidRPr="00122C86">
        <w:rPr>
          <w:rFonts w:cs="Arial"/>
        </w:rPr>
        <w:t xml:space="preserve">pdate the </w:t>
      </w:r>
      <w:hyperlink r:id="rId151" w:history="1">
        <w:r w:rsidR="009A1449" w:rsidRPr="00122C86">
          <w:rPr>
            <w:rStyle w:val="Hyperlink"/>
            <w:rFonts w:cs="Arial"/>
          </w:rPr>
          <w:t>document title and file properties</w:t>
        </w:r>
      </w:hyperlink>
      <w:r w:rsidR="009A1449" w:rsidRPr="00122C86">
        <w:rPr>
          <w:rFonts w:cs="Arial"/>
        </w:rPr>
        <w:t xml:space="preserve"> (author and tags) before sharing.</w:t>
      </w:r>
    </w:p>
    <w:p w14:paraId="4A584C9C" w14:textId="77777777" w:rsidR="00EF1DA3" w:rsidRPr="00122C86" w:rsidRDefault="00EF1DA3" w:rsidP="00504C1C">
      <w:pPr>
        <w:pStyle w:val="Heading4"/>
      </w:pPr>
      <w:r w:rsidRPr="00122C86">
        <w:t>Resources</w:t>
      </w:r>
    </w:p>
    <w:p w14:paraId="6A6FBE7F" w14:textId="16E60A73" w:rsidR="00EF1DA3" w:rsidRDefault="00EF1DA3" w:rsidP="001E405D">
      <w:pPr>
        <w:spacing w:before="100" w:line="276" w:lineRule="auto"/>
        <w:rPr>
          <w:rFonts w:cs="Arial"/>
        </w:rPr>
      </w:pPr>
      <w:r w:rsidRPr="00122C86">
        <w:rPr>
          <w:rFonts w:cs="Arial"/>
        </w:rPr>
        <w:t>“</w:t>
      </w:r>
      <w:hyperlink r:id="rId152" w:history="1">
        <w:r w:rsidRPr="00122C86">
          <w:rPr>
            <w:rStyle w:val="Hyperlink"/>
            <w:rFonts w:cs="Arial"/>
          </w:rPr>
          <w:t>Improve accessibility with the Accessibility Checker</w:t>
        </w:r>
      </w:hyperlink>
      <w:r w:rsidRPr="00122C86">
        <w:rPr>
          <w:rFonts w:cs="Arial"/>
        </w:rPr>
        <w:t>”, Microsoft Support.</w:t>
      </w:r>
    </w:p>
    <w:p w14:paraId="39F26ED1" w14:textId="314FDF44" w:rsidR="00F604E3" w:rsidRPr="00122C86" w:rsidRDefault="00F604E3" w:rsidP="001E405D">
      <w:pPr>
        <w:spacing w:before="100" w:line="276" w:lineRule="auto"/>
        <w:rPr>
          <w:rFonts w:cs="Arial"/>
        </w:rPr>
      </w:pPr>
      <w:r>
        <w:rPr>
          <w:rFonts w:cs="Arial"/>
        </w:rPr>
        <w:t>“</w:t>
      </w:r>
      <w:hyperlink r:id="rId153" w:history="1">
        <w:r w:rsidRPr="002B70D2">
          <w:rPr>
            <w:rStyle w:val="Hyperlink"/>
            <w:rFonts w:cs="Arial"/>
          </w:rPr>
          <w:t>Insert a table of contents</w:t>
        </w:r>
      </w:hyperlink>
      <w:r>
        <w:rPr>
          <w:rFonts w:cs="Arial"/>
        </w:rPr>
        <w:t>”, Microsoft Support.</w:t>
      </w:r>
    </w:p>
    <w:p w14:paraId="4BDA69BF" w14:textId="03EAD3D6" w:rsidR="00D165EA" w:rsidRDefault="00EF1DA3" w:rsidP="001E405D">
      <w:pPr>
        <w:spacing w:before="100" w:line="276" w:lineRule="auto"/>
        <w:rPr>
          <w:rFonts w:cs="Arial"/>
        </w:rPr>
      </w:pPr>
      <w:r w:rsidRPr="00122C86">
        <w:rPr>
          <w:rFonts w:cs="Arial"/>
        </w:rPr>
        <w:t>“</w:t>
      </w:r>
      <w:hyperlink r:id="rId154" w:history="1">
        <w:r w:rsidRPr="00122C86">
          <w:rPr>
            <w:rStyle w:val="Hyperlink"/>
            <w:rFonts w:cs="Arial"/>
          </w:rPr>
          <w:t>Make your Word documents accessible to people with disabilities</w:t>
        </w:r>
      </w:hyperlink>
      <w:r w:rsidRPr="00122C86">
        <w:rPr>
          <w:rFonts w:cs="Arial"/>
        </w:rPr>
        <w:t>”, Microsoft Support.</w:t>
      </w:r>
    </w:p>
    <w:p w14:paraId="2D24E74D" w14:textId="7FA81F3C" w:rsidR="008D49CB" w:rsidRPr="00122C86" w:rsidRDefault="008D49CB" w:rsidP="001E405D">
      <w:pPr>
        <w:spacing w:before="100" w:line="276" w:lineRule="auto"/>
        <w:rPr>
          <w:rFonts w:eastAsiaTheme="majorEastAsia" w:cs="Arial"/>
          <w:b/>
          <w:bCs/>
          <w:color w:val="D5292F"/>
          <w:sz w:val="52"/>
          <w:szCs w:val="96"/>
        </w:rPr>
      </w:pPr>
      <w:r>
        <w:rPr>
          <w:rFonts w:cs="Arial"/>
        </w:rPr>
        <w:t>“</w:t>
      </w:r>
      <w:hyperlink r:id="rId155" w:history="1">
        <w:r w:rsidRPr="008D49CB">
          <w:rPr>
            <w:rStyle w:val="Hyperlink"/>
            <w:rFonts w:cs="Arial"/>
          </w:rPr>
          <w:t>View or change the properties for an Office file</w:t>
        </w:r>
      </w:hyperlink>
      <w:r>
        <w:rPr>
          <w:rFonts w:cs="Arial"/>
        </w:rPr>
        <w:t>”, Microsoft Support.</w:t>
      </w:r>
    </w:p>
    <w:p w14:paraId="69CAB2EA" w14:textId="6D96C397" w:rsidR="00EF1DA3" w:rsidRPr="00122C86" w:rsidRDefault="00EF1DA3" w:rsidP="007446DF">
      <w:pPr>
        <w:pStyle w:val="Heading3"/>
        <w:rPr>
          <w:rFonts w:cs="Arial"/>
        </w:rPr>
      </w:pPr>
      <w:bookmarkStart w:id="64" w:name="_Toc233028862"/>
      <w:r w:rsidRPr="00061C4F">
        <w:rPr>
          <w:rFonts w:cs="Arial"/>
        </w:rPr>
        <w:lastRenderedPageBreak/>
        <w:t>Accessible Presentations (PowerPoint)</w:t>
      </w:r>
      <w:bookmarkEnd w:id="64"/>
    </w:p>
    <w:p w14:paraId="203EA63C" w14:textId="1B7C473E" w:rsidR="00EF1DA3" w:rsidRPr="00122C86" w:rsidRDefault="007C7104" w:rsidP="00EF1DA3">
      <w:pPr>
        <w:rPr>
          <w:rFonts w:cs="Arial"/>
        </w:rPr>
      </w:pPr>
      <w:r w:rsidRPr="00122C86">
        <w:rPr>
          <w:rFonts w:cs="Arial"/>
        </w:rPr>
        <w:t xml:space="preserve">When you create </w:t>
      </w:r>
      <w:r w:rsidR="00E55950" w:rsidRPr="00122C86">
        <w:rPr>
          <w:rFonts w:cs="Arial"/>
        </w:rPr>
        <w:t>PowerPoint presentations</w:t>
      </w:r>
      <w:r w:rsidRPr="00122C86">
        <w:rPr>
          <w:rFonts w:cs="Arial"/>
        </w:rPr>
        <w:t xml:space="preserve">, </w:t>
      </w:r>
      <w:r w:rsidR="00E55950" w:rsidRPr="00122C86">
        <w:rPr>
          <w:rFonts w:cs="Arial"/>
        </w:rPr>
        <w:t xml:space="preserve">apply the core principles from Sections 2 and 3, including clear structure, readable text, and meaningful visuals. The following practices help </w:t>
      </w:r>
      <w:r w:rsidR="00F22488" w:rsidRPr="00122C86">
        <w:rPr>
          <w:rFonts w:cs="Arial"/>
        </w:rPr>
        <w:t xml:space="preserve">with </w:t>
      </w:r>
      <w:r w:rsidR="00BC2192" w:rsidRPr="00122C86">
        <w:rPr>
          <w:rFonts w:cs="Arial"/>
        </w:rPr>
        <w:t xml:space="preserve">the creation of </w:t>
      </w:r>
      <w:r w:rsidR="00E55950" w:rsidRPr="00122C86">
        <w:rPr>
          <w:rFonts w:cs="Arial"/>
        </w:rPr>
        <w:t xml:space="preserve">slides </w:t>
      </w:r>
      <w:r w:rsidR="00BC2192" w:rsidRPr="00122C86">
        <w:rPr>
          <w:rFonts w:cs="Arial"/>
        </w:rPr>
        <w:t xml:space="preserve">that </w:t>
      </w:r>
      <w:r w:rsidR="00E55950" w:rsidRPr="00122C86">
        <w:rPr>
          <w:rFonts w:cs="Arial"/>
        </w:rPr>
        <w:t xml:space="preserve">are easy to follow and accessible to </w:t>
      </w:r>
      <w:r w:rsidR="00B06DD0" w:rsidRPr="00122C86">
        <w:rPr>
          <w:rFonts w:cs="Arial"/>
        </w:rPr>
        <w:t>more people</w:t>
      </w:r>
      <w:r w:rsidR="00E55950" w:rsidRPr="00122C86">
        <w:rPr>
          <w:rFonts w:cs="Arial"/>
        </w:rPr>
        <w:t>.</w:t>
      </w:r>
    </w:p>
    <w:p w14:paraId="1E7BFC81" w14:textId="77777777" w:rsidR="00EF1DA3" w:rsidRPr="00122C86" w:rsidRDefault="00EF1DA3" w:rsidP="00504C1C">
      <w:pPr>
        <w:pStyle w:val="Heading4"/>
      </w:pPr>
      <w:r w:rsidRPr="00061C4F">
        <w:t>Best Practices</w:t>
      </w:r>
    </w:p>
    <w:p w14:paraId="159296E4" w14:textId="041347FF" w:rsidR="00EF1DA3" w:rsidRDefault="00EF1DA3" w:rsidP="009A78C1">
      <w:pPr>
        <w:pStyle w:val="ListParagraph"/>
        <w:numPr>
          <w:ilvl w:val="0"/>
          <w:numId w:val="13"/>
        </w:numPr>
        <w:spacing w:before="60" w:line="288" w:lineRule="auto"/>
        <w:rPr>
          <w:rFonts w:cs="Arial"/>
        </w:rPr>
      </w:pPr>
      <w:r w:rsidRPr="00122C86">
        <w:rPr>
          <w:rFonts w:cs="Arial"/>
        </w:rPr>
        <w:t xml:space="preserve">Use </w:t>
      </w:r>
      <w:r w:rsidR="001344EF">
        <w:rPr>
          <w:rFonts w:cs="Arial"/>
        </w:rPr>
        <w:t xml:space="preserve">built-in </w:t>
      </w:r>
      <w:r w:rsidRPr="00122C86">
        <w:rPr>
          <w:rFonts w:cs="Arial"/>
        </w:rPr>
        <w:t>slide layouts and templates.</w:t>
      </w:r>
    </w:p>
    <w:p w14:paraId="36315086" w14:textId="382F2785" w:rsidR="00474479" w:rsidRPr="00474479" w:rsidRDefault="00C8563C" w:rsidP="009A78C1">
      <w:pPr>
        <w:pStyle w:val="ListParagraph"/>
        <w:numPr>
          <w:ilvl w:val="0"/>
          <w:numId w:val="13"/>
        </w:numPr>
        <w:spacing w:before="60" w:line="288" w:lineRule="auto"/>
        <w:rPr>
          <w:rFonts w:cs="Arial"/>
        </w:rPr>
      </w:pPr>
      <w:r>
        <w:rPr>
          <w:rFonts w:cs="Arial"/>
        </w:rPr>
        <w:t xml:space="preserve">Give every slide a unique title. </w:t>
      </w:r>
      <w:r w:rsidR="001B2352">
        <w:rPr>
          <w:rFonts w:cs="Arial"/>
        </w:rPr>
        <w:t>Use “continued” when a topic carries over to another slide.</w:t>
      </w:r>
    </w:p>
    <w:p w14:paraId="0E171450" w14:textId="6FADE7D3" w:rsidR="009337D3" w:rsidRDefault="009337D3" w:rsidP="009337D3">
      <w:pPr>
        <w:pStyle w:val="ListParagraph"/>
        <w:widowControl/>
        <w:numPr>
          <w:ilvl w:val="0"/>
          <w:numId w:val="13"/>
        </w:numPr>
        <w:autoSpaceDE/>
        <w:autoSpaceDN/>
        <w:spacing w:before="60" w:line="288" w:lineRule="auto"/>
        <w:rPr>
          <w:rFonts w:cs="Arial"/>
        </w:rPr>
      </w:pPr>
      <w:r w:rsidRPr="00122C86">
        <w:rPr>
          <w:rFonts w:cs="Arial"/>
        </w:rPr>
        <w:t xml:space="preserve">Include </w:t>
      </w:r>
      <w:r>
        <w:rPr>
          <w:rFonts w:cs="Arial"/>
        </w:rPr>
        <w:t>slide</w:t>
      </w:r>
      <w:r w:rsidRPr="00122C86">
        <w:rPr>
          <w:rFonts w:cs="Arial"/>
        </w:rPr>
        <w:t xml:space="preserve"> numbers for easier navigation.</w:t>
      </w:r>
    </w:p>
    <w:p w14:paraId="1CEAB295" w14:textId="6BA1594A" w:rsidR="00045247" w:rsidRPr="00122C86" w:rsidRDefault="00954E50" w:rsidP="009A78C1">
      <w:pPr>
        <w:pStyle w:val="ListParagraph"/>
        <w:widowControl/>
        <w:numPr>
          <w:ilvl w:val="0"/>
          <w:numId w:val="13"/>
        </w:numPr>
        <w:autoSpaceDE/>
        <w:autoSpaceDN/>
        <w:spacing w:before="60" w:line="288" w:lineRule="auto"/>
        <w:rPr>
          <w:rFonts w:cs="Arial"/>
        </w:rPr>
      </w:pPr>
      <w:r>
        <w:rPr>
          <w:rFonts w:cs="Arial"/>
        </w:rPr>
        <w:t>For longer presentations, u</w:t>
      </w:r>
      <w:r w:rsidR="001B7910">
        <w:rPr>
          <w:rFonts w:cs="Arial"/>
        </w:rPr>
        <w:t xml:space="preserve">se </w:t>
      </w:r>
      <w:r w:rsidR="00045247" w:rsidRPr="00045247">
        <w:rPr>
          <w:rFonts w:cs="Arial"/>
        </w:rPr>
        <w:t xml:space="preserve">overview </w:t>
      </w:r>
      <w:r w:rsidR="00307867">
        <w:rPr>
          <w:rFonts w:cs="Arial"/>
        </w:rPr>
        <w:t xml:space="preserve">and section </w:t>
      </w:r>
      <w:r w:rsidR="00045247" w:rsidRPr="00045247">
        <w:rPr>
          <w:rFonts w:cs="Arial"/>
        </w:rPr>
        <w:t>slides</w:t>
      </w:r>
      <w:r w:rsidR="00307867">
        <w:rPr>
          <w:rFonts w:cs="Arial"/>
        </w:rPr>
        <w:t xml:space="preserve"> </w:t>
      </w:r>
      <w:r w:rsidR="00E072D1">
        <w:rPr>
          <w:rFonts w:cs="Arial"/>
        </w:rPr>
        <w:t>to organize content.</w:t>
      </w:r>
    </w:p>
    <w:p w14:paraId="1A5019CD" w14:textId="6B5D2BA3" w:rsidR="00B77D86" w:rsidRPr="00061C4F" w:rsidRDefault="002575C9" w:rsidP="00B77D86">
      <w:pPr>
        <w:pStyle w:val="ListParagraph"/>
        <w:numPr>
          <w:ilvl w:val="0"/>
          <w:numId w:val="13"/>
        </w:numPr>
        <w:spacing w:before="60" w:line="288" w:lineRule="auto"/>
        <w:rPr>
          <w:rFonts w:cs="Arial"/>
        </w:rPr>
      </w:pPr>
      <w:r w:rsidRPr="00061C4F">
        <w:rPr>
          <w:rFonts w:cs="Arial"/>
        </w:rPr>
        <w:t>Keep slides simple: p</w:t>
      </w:r>
      <w:r w:rsidR="00B77D86" w:rsidRPr="00061C4F">
        <w:rPr>
          <w:rFonts w:cs="Arial"/>
        </w:rPr>
        <w:t>resent one idea per slide</w:t>
      </w:r>
      <w:r w:rsidR="00981F51" w:rsidRPr="00061C4F">
        <w:rPr>
          <w:rFonts w:cs="Arial"/>
        </w:rPr>
        <w:t xml:space="preserve"> and avoid complex layouts.</w:t>
      </w:r>
    </w:p>
    <w:p w14:paraId="7E40ACAC" w14:textId="780C53FC" w:rsidR="00981F51" w:rsidRPr="00061C4F" w:rsidRDefault="00981F51" w:rsidP="00981F51">
      <w:pPr>
        <w:pStyle w:val="ListParagraph"/>
        <w:numPr>
          <w:ilvl w:val="0"/>
          <w:numId w:val="13"/>
        </w:numPr>
        <w:spacing w:before="60" w:line="288" w:lineRule="auto"/>
        <w:rPr>
          <w:rFonts w:cs="Arial"/>
        </w:rPr>
      </w:pPr>
      <w:r w:rsidRPr="00061C4F">
        <w:rPr>
          <w:rFonts w:cs="Arial"/>
        </w:rPr>
        <w:t xml:space="preserve">Use bullet points to </w:t>
      </w:r>
      <w:r w:rsidR="001574B8">
        <w:rPr>
          <w:rFonts w:cs="Arial"/>
        </w:rPr>
        <w:t xml:space="preserve">make </w:t>
      </w:r>
      <w:r w:rsidRPr="00061C4F">
        <w:rPr>
          <w:rFonts w:cs="Arial"/>
        </w:rPr>
        <w:t>information concise</w:t>
      </w:r>
      <w:r w:rsidR="001574B8">
        <w:rPr>
          <w:rFonts w:cs="Arial"/>
        </w:rPr>
        <w:t xml:space="preserve"> and</w:t>
      </w:r>
      <w:r w:rsidRPr="00061C4F">
        <w:rPr>
          <w:rFonts w:cs="Arial"/>
        </w:rPr>
        <w:t xml:space="preserve"> easy</w:t>
      </w:r>
      <w:r w:rsidR="00AB5AD5">
        <w:rPr>
          <w:rFonts w:cs="Arial"/>
        </w:rPr>
        <w:t xml:space="preserve"> </w:t>
      </w:r>
      <w:r w:rsidRPr="00061C4F">
        <w:rPr>
          <w:rFonts w:cs="Arial"/>
        </w:rPr>
        <w:t>to</w:t>
      </w:r>
      <w:r w:rsidR="00AB5AD5">
        <w:rPr>
          <w:rFonts w:cs="Arial"/>
        </w:rPr>
        <w:t xml:space="preserve"> </w:t>
      </w:r>
      <w:r w:rsidRPr="00061C4F">
        <w:rPr>
          <w:rFonts w:cs="Arial"/>
        </w:rPr>
        <w:t xml:space="preserve">scan. </w:t>
      </w:r>
      <w:r w:rsidR="00304F3C">
        <w:rPr>
          <w:rFonts w:cs="Arial"/>
        </w:rPr>
        <w:t>Each bullet</w:t>
      </w:r>
      <w:r w:rsidR="00C82120">
        <w:rPr>
          <w:rFonts w:cs="Arial"/>
        </w:rPr>
        <w:t xml:space="preserve"> should be a </w:t>
      </w:r>
      <w:r w:rsidR="001536EC">
        <w:rPr>
          <w:rFonts w:cs="Arial"/>
        </w:rPr>
        <w:t>short sentence or phrase</w:t>
      </w:r>
      <w:r w:rsidR="005F39A2">
        <w:rPr>
          <w:rFonts w:cs="Arial"/>
        </w:rPr>
        <w:t>, not a paragraph</w:t>
      </w:r>
      <w:r w:rsidR="001536EC">
        <w:rPr>
          <w:rFonts w:cs="Arial"/>
        </w:rPr>
        <w:t>.</w:t>
      </w:r>
    </w:p>
    <w:p w14:paraId="4970E6F9" w14:textId="6AE2F10A" w:rsidR="00325857" w:rsidRPr="00061C4F" w:rsidRDefault="00325857" w:rsidP="00325857">
      <w:pPr>
        <w:pStyle w:val="ListParagraph"/>
        <w:numPr>
          <w:ilvl w:val="0"/>
          <w:numId w:val="13"/>
        </w:numPr>
        <w:spacing w:before="60" w:line="288" w:lineRule="auto"/>
        <w:rPr>
          <w:rFonts w:cs="Arial"/>
        </w:rPr>
      </w:pPr>
      <w:r w:rsidRPr="00061C4F">
        <w:rPr>
          <w:rFonts w:cs="Arial"/>
        </w:rPr>
        <w:t>Use readable font size</w:t>
      </w:r>
      <w:r w:rsidR="00C710A2">
        <w:rPr>
          <w:rFonts w:cs="Arial"/>
        </w:rPr>
        <w:t>s</w:t>
      </w:r>
      <w:r w:rsidRPr="00061C4F">
        <w:rPr>
          <w:rFonts w:cs="Arial"/>
        </w:rPr>
        <w:t xml:space="preserve"> with strong colour contrast. Aim for 24 to 32 point, with 18 point as the minimum.</w:t>
      </w:r>
    </w:p>
    <w:p w14:paraId="02C3C859" w14:textId="6D398394" w:rsidR="00C55675" w:rsidRPr="00061C4F" w:rsidRDefault="00585CDD" w:rsidP="00C55675">
      <w:pPr>
        <w:pStyle w:val="ListParagraph"/>
        <w:numPr>
          <w:ilvl w:val="0"/>
          <w:numId w:val="13"/>
        </w:numPr>
        <w:spacing w:before="60" w:line="288" w:lineRule="auto"/>
        <w:rPr>
          <w:rFonts w:cs="Arial"/>
        </w:rPr>
      </w:pPr>
      <w:r>
        <w:rPr>
          <w:rFonts w:cs="Arial"/>
        </w:rPr>
        <w:t>Add alt text to meaningful visuals or mark decorative visuals as decorative.</w:t>
      </w:r>
    </w:p>
    <w:p w14:paraId="28F4C1DF" w14:textId="77777777" w:rsidR="00C55675" w:rsidRPr="00061C4F" w:rsidRDefault="00C55675" w:rsidP="00C55675">
      <w:pPr>
        <w:pStyle w:val="ListParagraph"/>
        <w:numPr>
          <w:ilvl w:val="0"/>
          <w:numId w:val="13"/>
        </w:numPr>
        <w:spacing w:before="60" w:line="288" w:lineRule="auto"/>
        <w:rPr>
          <w:rFonts w:cs="Arial"/>
        </w:rPr>
      </w:pPr>
      <w:r w:rsidRPr="00061C4F">
        <w:rPr>
          <w:rFonts w:cs="Arial"/>
        </w:rPr>
        <w:t>Describe charts and other visual elements aloud during the presentation and, where helpful, in speaker notes.</w:t>
      </w:r>
    </w:p>
    <w:p w14:paraId="6B799367" w14:textId="77777777" w:rsidR="00882390" w:rsidRPr="00061C4F" w:rsidRDefault="00882390" w:rsidP="00882390">
      <w:pPr>
        <w:pStyle w:val="ListParagraph"/>
        <w:numPr>
          <w:ilvl w:val="0"/>
          <w:numId w:val="13"/>
        </w:numPr>
        <w:spacing w:before="60" w:line="288" w:lineRule="auto"/>
        <w:rPr>
          <w:rFonts w:cs="Arial"/>
        </w:rPr>
      </w:pPr>
      <w:r w:rsidRPr="00061C4F">
        <w:rPr>
          <w:rFonts w:cs="Arial"/>
          <w:szCs w:val="24"/>
        </w:rPr>
        <w:t>Provide captions and transcripts for multimedia content.</w:t>
      </w:r>
    </w:p>
    <w:p w14:paraId="350284B0" w14:textId="22C23E21" w:rsidR="00882390" w:rsidRPr="00061C4F" w:rsidRDefault="00882390" w:rsidP="00882390">
      <w:pPr>
        <w:pStyle w:val="ListParagraph"/>
        <w:numPr>
          <w:ilvl w:val="0"/>
          <w:numId w:val="13"/>
        </w:numPr>
        <w:spacing w:before="60" w:line="288" w:lineRule="auto"/>
        <w:rPr>
          <w:rFonts w:cs="Arial"/>
          <w:b/>
        </w:rPr>
      </w:pPr>
      <w:r w:rsidRPr="00061C4F">
        <w:rPr>
          <w:rFonts w:cs="Arial"/>
          <w:szCs w:val="24"/>
        </w:rPr>
        <w:t>Limit animations and transitions. Use simple effects sparingly.</w:t>
      </w:r>
    </w:p>
    <w:p w14:paraId="7619EF31" w14:textId="77777777" w:rsidR="00F53A68" w:rsidRPr="00061C4F" w:rsidRDefault="00F53A68" w:rsidP="00F53A68">
      <w:pPr>
        <w:pStyle w:val="ListParagraph"/>
        <w:numPr>
          <w:ilvl w:val="0"/>
          <w:numId w:val="13"/>
        </w:numPr>
        <w:spacing w:before="60" w:line="288" w:lineRule="auto"/>
        <w:rPr>
          <w:rFonts w:cs="Arial"/>
        </w:rPr>
      </w:pPr>
      <w:hyperlink r:id="rId156" w:history="1">
        <w:r w:rsidRPr="00061C4F">
          <w:rPr>
            <w:rStyle w:val="Hyperlink"/>
            <w:rFonts w:cs="Arial"/>
          </w:rPr>
          <w:t>Use the Reading Order Pane</w:t>
        </w:r>
      </w:hyperlink>
      <w:r w:rsidRPr="00061C4F">
        <w:rPr>
          <w:rFonts w:cs="Arial"/>
        </w:rPr>
        <w:t xml:space="preserve"> to ensure screen readers will read slide elements in a logical order. </w:t>
      </w:r>
    </w:p>
    <w:p w14:paraId="4D39AC48" w14:textId="6A646FD8" w:rsidR="00AB39DC" w:rsidRPr="00AB39DC" w:rsidRDefault="00061C4F" w:rsidP="009A78C1">
      <w:pPr>
        <w:pStyle w:val="ListParagraph"/>
        <w:numPr>
          <w:ilvl w:val="0"/>
          <w:numId w:val="13"/>
        </w:numPr>
        <w:spacing w:before="60" w:line="288" w:lineRule="auto"/>
        <w:rPr>
          <w:rFonts w:cs="Arial"/>
          <w:b/>
        </w:rPr>
      </w:pPr>
      <w:r>
        <w:rPr>
          <w:rFonts w:cs="Arial"/>
          <w:szCs w:val="24"/>
        </w:rPr>
        <w:t>Run</w:t>
      </w:r>
      <w:r w:rsidR="00882390" w:rsidRPr="00122C86">
        <w:rPr>
          <w:rFonts w:cs="Arial"/>
          <w:szCs w:val="24"/>
        </w:rPr>
        <w:t xml:space="preserve"> the built-in </w:t>
      </w:r>
      <w:hyperlink r:id="rId157" w:history="1">
        <w:r w:rsidR="00882390" w:rsidRPr="00122C86">
          <w:rPr>
            <w:rStyle w:val="Hyperlink"/>
            <w:rFonts w:cs="Arial"/>
            <w:szCs w:val="24"/>
          </w:rPr>
          <w:t>accessibility checker</w:t>
        </w:r>
      </w:hyperlink>
      <w:r w:rsidR="00882390">
        <w:t xml:space="preserve"> before sharing.</w:t>
      </w:r>
    </w:p>
    <w:p w14:paraId="52EA383B" w14:textId="1DE49F74" w:rsidR="00025D5B" w:rsidRPr="00025D5B" w:rsidRDefault="00882390" w:rsidP="009A78C1">
      <w:pPr>
        <w:pStyle w:val="ListParagraph"/>
        <w:numPr>
          <w:ilvl w:val="0"/>
          <w:numId w:val="13"/>
        </w:numPr>
        <w:spacing w:before="60" w:line="288" w:lineRule="auto"/>
        <w:rPr>
          <w:rFonts w:cs="Arial"/>
          <w:b/>
        </w:rPr>
      </w:pPr>
      <w:r w:rsidRPr="00122C86">
        <w:rPr>
          <w:rFonts w:cs="Arial"/>
        </w:rPr>
        <w:t xml:space="preserve">Update the </w:t>
      </w:r>
      <w:hyperlink r:id="rId158" w:history="1">
        <w:r w:rsidRPr="00122C86">
          <w:rPr>
            <w:rStyle w:val="Hyperlink"/>
            <w:rFonts w:cs="Arial"/>
          </w:rPr>
          <w:t>document title and file properties</w:t>
        </w:r>
      </w:hyperlink>
      <w:r w:rsidRPr="00122C86">
        <w:rPr>
          <w:rFonts w:cs="Arial"/>
        </w:rPr>
        <w:t xml:space="preserve"> before sharing.</w:t>
      </w:r>
    </w:p>
    <w:p w14:paraId="7B93A219" w14:textId="77777777" w:rsidR="00EF1DA3" w:rsidRPr="00122C86" w:rsidRDefault="00EF1DA3" w:rsidP="00504C1C">
      <w:pPr>
        <w:pStyle w:val="Heading4"/>
      </w:pPr>
      <w:r w:rsidRPr="00122C86">
        <w:t>Resources</w:t>
      </w:r>
    </w:p>
    <w:p w14:paraId="620F712A" w14:textId="77777777" w:rsidR="00EF1DA3" w:rsidRPr="00122C86" w:rsidRDefault="00EF1DA3" w:rsidP="009A78C1">
      <w:pPr>
        <w:spacing w:before="60" w:line="276" w:lineRule="auto"/>
        <w:rPr>
          <w:rFonts w:cs="Arial"/>
        </w:rPr>
      </w:pPr>
      <w:r w:rsidRPr="00122C86">
        <w:rPr>
          <w:rFonts w:cs="Arial"/>
        </w:rPr>
        <w:t>“</w:t>
      </w:r>
      <w:hyperlink r:id="rId159" w:history="1">
        <w:r w:rsidRPr="00122C86">
          <w:rPr>
            <w:rStyle w:val="Hyperlink"/>
            <w:rFonts w:cs="Arial"/>
          </w:rPr>
          <w:t>Improve accessibility with the Accessibility Checker</w:t>
        </w:r>
      </w:hyperlink>
      <w:r w:rsidRPr="00122C86">
        <w:rPr>
          <w:rFonts w:cs="Arial"/>
        </w:rPr>
        <w:t>”, Microsoft Support.</w:t>
      </w:r>
    </w:p>
    <w:p w14:paraId="2BC4053F" w14:textId="20D30306" w:rsidR="009A78C1" w:rsidRDefault="00EF1DA3" w:rsidP="00623B89">
      <w:pPr>
        <w:spacing w:before="60" w:line="276" w:lineRule="auto"/>
        <w:rPr>
          <w:rFonts w:eastAsiaTheme="majorEastAsia" w:cs="Arial"/>
          <w:b/>
          <w:bCs/>
          <w:color w:val="D5292F"/>
          <w:sz w:val="52"/>
          <w:szCs w:val="96"/>
        </w:rPr>
      </w:pPr>
      <w:r w:rsidRPr="00122C86">
        <w:rPr>
          <w:rFonts w:cs="Arial"/>
        </w:rPr>
        <w:t>“</w:t>
      </w:r>
      <w:hyperlink r:id="rId160" w:history="1">
        <w:r w:rsidRPr="00122C86">
          <w:rPr>
            <w:rStyle w:val="Hyperlink"/>
            <w:rFonts w:cs="Arial"/>
          </w:rPr>
          <w:t>Make your PowerPoint presentations accessible to people with disabilities</w:t>
        </w:r>
      </w:hyperlink>
      <w:r w:rsidRPr="00122C86">
        <w:rPr>
          <w:rFonts w:cs="Arial"/>
        </w:rPr>
        <w:t>”, Microsoft Support.</w:t>
      </w:r>
      <w:bookmarkStart w:id="65" w:name="_Toc233028863"/>
      <w:r w:rsidR="009A78C1">
        <w:rPr>
          <w:rFonts w:cs="Arial"/>
        </w:rPr>
        <w:br w:type="page"/>
      </w:r>
    </w:p>
    <w:p w14:paraId="19461759" w14:textId="1517A1D3" w:rsidR="00EF1DA3" w:rsidRPr="00122C86" w:rsidRDefault="00EF1DA3" w:rsidP="007446DF">
      <w:pPr>
        <w:pStyle w:val="Heading3"/>
        <w:rPr>
          <w:rFonts w:cs="Arial"/>
        </w:rPr>
      </w:pPr>
      <w:r w:rsidRPr="00122C86">
        <w:rPr>
          <w:rFonts w:cs="Arial"/>
        </w:rPr>
        <w:lastRenderedPageBreak/>
        <w:t>Accessible Spreadsheets (Excel)</w:t>
      </w:r>
      <w:bookmarkEnd w:id="65"/>
    </w:p>
    <w:p w14:paraId="30FA621D" w14:textId="0E00D467" w:rsidR="00EF1DA3" w:rsidRPr="00122C86" w:rsidRDefault="00251E99" w:rsidP="00EF1DA3">
      <w:pPr>
        <w:rPr>
          <w:rFonts w:cs="Arial"/>
        </w:rPr>
      </w:pPr>
      <w:r w:rsidRPr="00122C86">
        <w:rPr>
          <w:rFonts w:cs="Arial"/>
        </w:rPr>
        <w:t>When you create s</w:t>
      </w:r>
      <w:r w:rsidR="00816C23" w:rsidRPr="00122C86">
        <w:rPr>
          <w:rFonts w:cs="Arial"/>
        </w:rPr>
        <w:t>preadsheets</w:t>
      </w:r>
      <w:r w:rsidRPr="00122C86">
        <w:rPr>
          <w:rFonts w:cs="Arial"/>
        </w:rPr>
        <w:t xml:space="preserve">, </w:t>
      </w:r>
      <w:r w:rsidR="00816C23" w:rsidRPr="00122C86">
        <w:rPr>
          <w:rFonts w:cs="Arial"/>
        </w:rPr>
        <w:t xml:space="preserve">apply the core principles from Sections 2 and 3, including clear organization, simple tables, and accessible formatting. The following practices help </w:t>
      </w:r>
      <w:r w:rsidR="00B06DD0" w:rsidRPr="00122C86">
        <w:rPr>
          <w:rFonts w:cs="Arial"/>
        </w:rPr>
        <w:t xml:space="preserve">to make </w:t>
      </w:r>
      <w:r w:rsidR="00816C23" w:rsidRPr="00122C86">
        <w:rPr>
          <w:rFonts w:cs="Arial"/>
        </w:rPr>
        <w:t xml:space="preserve">spreadsheet data </w:t>
      </w:r>
      <w:r w:rsidR="00B06DD0" w:rsidRPr="00122C86">
        <w:rPr>
          <w:rFonts w:cs="Arial"/>
        </w:rPr>
        <w:t>more interpretable</w:t>
      </w:r>
      <w:r w:rsidR="00816C23" w:rsidRPr="00122C86">
        <w:rPr>
          <w:rFonts w:cs="Arial"/>
        </w:rPr>
        <w:t xml:space="preserve"> and </w:t>
      </w:r>
      <w:r w:rsidR="00B06DD0" w:rsidRPr="00122C86">
        <w:rPr>
          <w:rFonts w:cs="Arial"/>
        </w:rPr>
        <w:t>navigable</w:t>
      </w:r>
      <w:r w:rsidR="00816C23" w:rsidRPr="00122C86">
        <w:rPr>
          <w:rFonts w:cs="Arial"/>
        </w:rPr>
        <w:t xml:space="preserve"> by </w:t>
      </w:r>
      <w:r w:rsidR="002D0E8A" w:rsidRPr="00122C86">
        <w:rPr>
          <w:rFonts w:cs="Arial"/>
        </w:rPr>
        <w:t>a wide range of users</w:t>
      </w:r>
      <w:r w:rsidR="00816C23" w:rsidRPr="00122C86">
        <w:rPr>
          <w:rFonts w:cs="Arial"/>
        </w:rPr>
        <w:t>.</w:t>
      </w:r>
    </w:p>
    <w:p w14:paraId="1092AF88" w14:textId="77777777" w:rsidR="00EF1DA3" w:rsidRPr="00122C86" w:rsidRDefault="00EF1DA3" w:rsidP="00504C1C">
      <w:pPr>
        <w:pStyle w:val="Heading4"/>
      </w:pPr>
      <w:r w:rsidRPr="00122C86">
        <w:t>Best Practices</w:t>
      </w:r>
    </w:p>
    <w:p w14:paraId="6664A256" w14:textId="41032EE5" w:rsidR="00EF1DA3" w:rsidRPr="00122C86" w:rsidRDefault="00EF1DA3" w:rsidP="00807312">
      <w:pPr>
        <w:pStyle w:val="ListParagraph"/>
        <w:widowControl/>
        <w:numPr>
          <w:ilvl w:val="0"/>
          <w:numId w:val="13"/>
        </w:numPr>
        <w:autoSpaceDE/>
        <w:autoSpaceDN/>
        <w:spacing w:before="120" w:line="288" w:lineRule="auto"/>
        <w:rPr>
          <w:rFonts w:cs="Arial"/>
        </w:rPr>
      </w:pPr>
      <w:r w:rsidRPr="00122C86">
        <w:rPr>
          <w:rFonts w:cs="Arial"/>
        </w:rPr>
        <w:t>Label worksheets clearly with descriptive names and remove blank worksheets.</w:t>
      </w:r>
    </w:p>
    <w:p w14:paraId="3DB4A458" w14:textId="77777777" w:rsidR="00EF1DA3" w:rsidRPr="00122C86" w:rsidRDefault="00EF1DA3" w:rsidP="00807312">
      <w:pPr>
        <w:pStyle w:val="ListParagraph"/>
        <w:widowControl/>
        <w:numPr>
          <w:ilvl w:val="0"/>
          <w:numId w:val="13"/>
        </w:numPr>
        <w:autoSpaceDE/>
        <w:autoSpaceDN/>
        <w:spacing w:before="120" w:line="288" w:lineRule="auto"/>
        <w:rPr>
          <w:rFonts w:cs="Arial"/>
        </w:rPr>
      </w:pPr>
      <w:r w:rsidRPr="00122C86">
        <w:rPr>
          <w:rFonts w:cs="Arial"/>
        </w:rPr>
        <w:t>Use a simple and consistent table structure.</w:t>
      </w:r>
    </w:p>
    <w:p w14:paraId="56119B69" w14:textId="77777777" w:rsidR="00EF1DA3" w:rsidRPr="00122C86" w:rsidRDefault="00EF1DA3" w:rsidP="00807312">
      <w:pPr>
        <w:pStyle w:val="ListParagraph"/>
        <w:widowControl/>
        <w:numPr>
          <w:ilvl w:val="1"/>
          <w:numId w:val="13"/>
        </w:numPr>
        <w:autoSpaceDE/>
        <w:autoSpaceDN/>
        <w:spacing w:before="120" w:line="288" w:lineRule="auto"/>
        <w:rPr>
          <w:rFonts w:cs="Arial"/>
        </w:rPr>
      </w:pPr>
      <w:r w:rsidRPr="00122C86">
        <w:rPr>
          <w:rFonts w:cs="Arial"/>
        </w:rPr>
        <w:t>Use clear, descriptive column headers and format them using the built-in table feature.</w:t>
      </w:r>
    </w:p>
    <w:p w14:paraId="7C83E402" w14:textId="77777777" w:rsidR="00EF1DA3" w:rsidRPr="00122C86" w:rsidRDefault="00EF1DA3" w:rsidP="00807312">
      <w:pPr>
        <w:pStyle w:val="ListParagraph"/>
        <w:widowControl/>
        <w:numPr>
          <w:ilvl w:val="1"/>
          <w:numId w:val="13"/>
        </w:numPr>
        <w:autoSpaceDE/>
        <w:autoSpaceDN/>
        <w:spacing w:before="120" w:line="288" w:lineRule="auto"/>
        <w:rPr>
          <w:rFonts w:cs="Arial"/>
        </w:rPr>
      </w:pPr>
      <w:r w:rsidRPr="00122C86">
        <w:rPr>
          <w:rFonts w:cs="Arial"/>
        </w:rPr>
        <w:t>Avoid blank rows, merged cells, and complex formatting.</w:t>
      </w:r>
    </w:p>
    <w:p w14:paraId="2E6B8FFA" w14:textId="77777777" w:rsidR="00CA3AFC" w:rsidRDefault="00EF1DA3" w:rsidP="005F381F">
      <w:pPr>
        <w:pStyle w:val="ListParagraph"/>
        <w:widowControl/>
        <w:numPr>
          <w:ilvl w:val="0"/>
          <w:numId w:val="13"/>
        </w:numPr>
        <w:autoSpaceDE/>
        <w:autoSpaceDN/>
        <w:spacing w:before="120" w:line="288" w:lineRule="auto"/>
        <w:rPr>
          <w:rFonts w:cs="Arial"/>
        </w:rPr>
      </w:pPr>
      <w:r w:rsidRPr="00122C86">
        <w:rPr>
          <w:rFonts w:cs="Arial"/>
        </w:rPr>
        <w:t>Add text to cell A1 (screen readers start reading in this cell).</w:t>
      </w:r>
      <w:r w:rsidR="005F381F">
        <w:rPr>
          <w:rFonts w:cs="Arial"/>
        </w:rPr>
        <w:t xml:space="preserve"> </w:t>
      </w:r>
    </w:p>
    <w:p w14:paraId="23E2023B" w14:textId="1790F09E" w:rsidR="00EF1DA3" w:rsidRPr="005F381F" w:rsidRDefault="00EF1DA3" w:rsidP="00CA3AFC">
      <w:pPr>
        <w:pStyle w:val="ListParagraph"/>
        <w:widowControl/>
        <w:numPr>
          <w:ilvl w:val="1"/>
          <w:numId w:val="13"/>
        </w:numPr>
        <w:autoSpaceDE/>
        <w:autoSpaceDN/>
        <w:spacing w:before="120" w:line="288" w:lineRule="auto"/>
        <w:rPr>
          <w:rFonts w:cs="Arial"/>
        </w:rPr>
      </w:pPr>
      <w:r w:rsidRPr="005F381F">
        <w:rPr>
          <w:rFonts w:cs="Arial"/>
        </w:rPr>
        <w:t>This can be a helpful location to share brief instructions on how to interpret or use the information.</w:t>
      </w:r>
    </w:p>
    <w:p w14:paraId="307C61D5" w14:textId="77777777" w:rsidR="00EF1DA3" w:rsidRPr="00122C86" w:rsidRDefault="00EF1DA3" w:rsidP="00807312">
      <w:pPr>
        <w:pStyle w:val="ListParagraph"/>
        <w:widowControl/>
        <w:numPr>
          <w:ilvl w:val="0"/>
          <w:numId w:val="13"/>
        </w:numPr>
        <w:autoSpaceDE/>
        <w:autoSpaceDN/>
        <w:spacing w:before="120" w:line="288" w:lineRule="auto"/>
        <w:rPr>
          <w:rFonts w:cs="Arial"/>
        </w:rPr>
      </w:pPr>
      <w:r w:rsidRPr="00122C86">
        <w:rPr>
          <w:rFonts w:cs="Arial"/>
        </w:rPr>
        <w:t>Use built-in number formatting for values such as currency, percentages, and dates.</w:t>
      </w:r>
    </w:p>
    <w:p w14:paraId="2EC1FE66" w14:textId="77777777" w:rsidR="00EF1DA3" w:rsidRPr="00122C86" w:rsidRDefault="00EF1DA3" w:rsidP="00807312">
      <w:pPr>
        <w:pStyle w:val="ListParagraph"/>
        <w:widowControl/>
        <w:numPr>
          <w:ilvl w:val="0"/>
          <w:numId w:val="13"/>
        </w:numPr>
        <w:autoSpaceDE/>
        <w:autoSpaceDN/>
        <w:spacing w:before="120" w:line="288" w:lineRule="auto"/>
        <w:rPr>
          <w:rFonts w:cs="Arial"/>
        </w:rPr>
      </w:pPr>
      <w:r w:rsidRPr="00122C86">
        <w:rPr>
          <w:rFonts w:cs="Arial"/>
        </w:rPr>
        <w:t xml:space="preserve">Add alt text to visuals. </w:t>
      </w:r>
    </w:p>
    <w:p w14:paraId="6349569C" w14:textId="77777777" w:rsidR="00EF1DA3" w:rsidRPr="00122C86" w:rsidRDefault="00EF1DA3" w:rsidP="00807312">
      <w:pPr>
        <w:pStyle w:val="ListParagraph"/>
        <w:widowControl/>
        <w:numPr>
          <w:ilvl w:val="0"/>
          <w:numId w:val="13"/>
        </w:numPr>
        <w:autoSpaceDE/>
        <w:autoSpaceDN/>
        <w:spacing w:before="120" w:line="288" w:lineRule="auto"/>
        <w:rPr>
          <w:rFonts w:cs="Arial"/>
        </w:rPr>
      </w:pPr>
      <w:r w:rsidRPr="00122C86">
        <w:rPr>
          <w:rFonts w:cs="Arial"/>
        </w:rPr>
        <w:t>Use sufficient colour contrast and do not rely on colour alone to convey meaning.</w:t>
      </w:r>
    </w:p>
    <w:p w14:paraId="0F8C8A6C" w14:textId="77777777" w:rsidR="00EF1DA3" w:rsidRPr="00122C86" w:rsidRDefault="00EF1DA3" w:rsidP="00807312">
      <w:pPr>
        <w:pStyle w:val="ListParagraph"/>
        <w:widowControl/>
        <w:numPr>
          <w:ilvl w:val="0"/>
          <w:numId w:val="13"/>
        </w:numPr>
        <w:autoSpaceDE/>
        <w:autoSpaceDN/>
        <w:spacing w:before="120" w:line="288" w:lineRule="auto"/>
        <w:rPr>
          <w:rFonts w:cs="Arial"/>
        </w:rPr>
      </w:pPr>
      <w:r w:rsidRPr="00122C86">
        <w:rPr>
          <w:rFonts w:cs="Arial"/>
        </w:rPr>
        <w:t>Keep related data in a single table per worksheet, where possible. Avoid multiple tables per worksheet.</w:t>
      </w:r>
    </w:p>
    <w:p w14:paraId="1DA70C5B" w14:textId="62C3E3DA" w:rsidR="00EF1DA3" w:rsidRPr="00122C86" w:rsidRDefault="00EF1DA3" w:rsidP="00807312">
      <w:pPr>
        <w:pStyle w:val="ListParagraph"/>
        <w:widowControl/>
        <w:numPr>
          <w:ilvl w:val="0"/>
          <w:numId w:val="13"/>
        </w:numPr>
        <w:autoSpaceDE/>
        <w:autoSpaceDN/>
        <w:spacing w:before="120" w:line="288" w:lineRule="auto"/>
        <w:rPr>
          <w:rFonts w:cs="Arial"/>
        </w:rPr>
      </w:pPr>
      <w:r w:rsidRPr="00122C86">
        <w:rPr>
          <w:rFonts w:cs="Arial"/>
        </w:rPr>
        <w:t xml:space="preserve">Use the built-in </w:t>
      </w:r>
      <w:hyperlink r:id="rId161">
        <w:r w:rsidRPr="00122C86">
          <w:rPr>
            <w:rStyle w:val="Hyperlink"/>
            <w:rFonts w:cs="Arial"/>
          </w:rPr>
          <w:t>accessibility checker</w:t>
        </w:r>
      </w:hyperlink>
      <w:r w:rsidRPr="00122C86">
        <w:rPr>
          <w:rFonts w:cs="Arial"/>
        </w:rPr>
        <w:t>.</w:t>
      </w:r>
    </w:p>
    <w:p w14:paraId="2C91BE99" w14:textId="77777777" w:rsidR="00EF1DA3" w:rsidRPr="00122C86" w:rsidRDefault="00EF1DA3" w:rsidP="00807312">
      <w:pPr>
        <w:pStyle w:val="ListParagraph"/>
        <w:widowControl/>
        <w:numPr>
          <w:ilvl w:val="0"/>
          <w:numId w:val="13"/>
        </w:numPr>
        <w:autoSpaceDE/>
        <w:autoSpaceDN/>
        <w:spacing w:before="120" w:line="288" w:lineRule="auto"/>
        <w:rPr>
          <w:rFonts w:cs="Arial"/>
        </w:rPr>
      </w:pPr>
      <w:r w:rsidRPr="00122C86">
        <w:rPr>
          <w:rFonts w:cs="Arial"/>
        </w:rPr>
        <w:t xml:space="preserve">Update the </w:t>
      </w:r>
      <w:hyperlink r:id="rId162" w:history="1">
        <w:r w:rsidRPr="00122C86">
          <w:rPr>
            <w:rStyle w:val="Hyperlink"/>
            <w:rFonts w:cs="Arial"/>
          </w:rPr>
          <w:t>document title and file properties</w:t>
        </w:r>
      </w:hyperlink>
      <w:r w:rsidRPr="00122C86">
        <w:rPr>
          <w:rFonts w:cs="Arial"/>
        </w:rPr>
        <w:t xml:space="preserve"> (author and tags) before sharing.</w:t>
      </w:r>
    </w:p>
    <w:p w14:paraId="6E49CE9E" w14:textId="77777777" w:rsidR="00EF1DA3" w:rsidRPr="00122C86" w:rsidRDefault="00EF1DA3" w:rsidP="00504C1C">
      <w:pPr>
        <w:pStyle w:val="Heading4"/>
      </w:pPr>
      <w:r w:rsidRPr="00122C86">
        <w:t>Resources</w:t>
      </w:r>
    </w:p>
    <w:p w14:paraId="3CE1EE6E" w14:textId="77777777" w:rsidR="007816FD" w:rsidRPr="00122C86" w:rsidRDefault="007816FD" w:rsidP="008E3773">
      <w:pPr>
        <w:spacing w:before="100" w:line="276" w:lineRule="auto"/>
        <w:rPr>
          <w:rFonts w:cs="Arial"/>
        </w:rPr>
      </w:pPr>
      <w:r w:rsidRPr="00122C86">
        <w:rPr>
          <w:rFonts w:cs="Arial"/>
        </w:rPr>
        <w:t>“</w:t>
      </w:r>
      <w:hyperlink r:id="rId163" w:history="1">
        <w:r w:rsidRPr="00122C86">
          <w:rPr>
            <w:rStyle w:val="Hyperlink"/>
            <w:rFonts w:cs="Arial"/>
          </w:rPr>
          <w:t>Accessibility best practices with Excel spreadsheets</w:t>
        </w:r>
      </w:hyperlink>
      <w:r w:rsidRPr="00122C86">
        <w:rPr>
          <w:rFonts w:cs="Arial"/>
        </w:rPr>
        <w:t>”, Microsoft Support.</w:t>
      </w:r>
    </w:p>
    <w:p w14:paraId="208877D7" w14:textId="25821A77" w:rsidR="00EF1DA3" w:rsidRPr="00122C86" w:rsidRDefault="00EF1DA3" w:rsidP="008E3773">
      <w:pPr>
        <w:spacing w:before="100" w:line="276" w:lineRule="auto"/>
        <w:rPr>
          <w:rFonts w:cs="Arial"/>
        </w:rPr>
      </w:pPr>
      <w:r w:rsidRPr="00122C86">
        <w:rPr>
          <w:rFonts w:cs="Arial"/>
        </w:rPr>
        <w:t>“</w:t>
      </w:r>
      <w:hyperlink r:id="rId164" w:history="1">
        <w:r w:rsidRPr="00122C86">
          <w:rPr>
            <w:rStyle w:val="Hyperlink"/>
            <w:rFonts w:cs="Arial"/>
          </w:rPr>
          <w:t>Accessible Microsoft Excel</w:t>
        </w:r>
      </w:hyperlink>
      <w:r w:rsidRPr="00122C86">
        <w:rPr>
          <w:rFonts w:cs="Arial"/>
        </w:rPr>
        <w:t xml:space="preserve">”, </w:t>
      </w:r>
      <w:r w:rsidR="002441C4" w:rsidRPr="00122C86">
        <w:rPr>
          <w:rFonts w:cs="Arial"/>
        </w:rPr>
        <w:t>Accessible Digital Content Training, eCampusOntario Pressbooks</w:t>
      </w:r>
      <w:r w:rsidRPr="00122C86">
        <w:rPr>
          <w:rFonts w:cs="Arial"/>
        </w:rPr>
        <w:t>.</w:t>
      </w:r>
    </w:p>
    <w:p w14:paraId="3AE961B2" w14:textId="77777777" w:rsidR="00EF1DA3" w:rsidRPr="00122C86" w:rsidRDefault="00EF1DA3" w:rsidP="008E3773">
      <w:pPr>
        <w:spacing w:before="100" w:line="276" w:lineRule="auto"/>
        <w:rPr>
          <w:rFonts w:eastAsiaTheme="majorEastAsia" w:cs="Arial"/>
          <w:b/>
          <w:sz w:val="52"/>
          <w:szCs w:val="96"/>
        </w:rPr>
      </w:pPr>
      <w:r w:rsidRPr="00122C86">
        <w:rPr>
          <w:rFonts w:cs="Arial"/>
        </w:rPr>
        <w:t>“</w:t>
      </w:r>
      <w:hyperlink r:id="rId165" w:history="1">
        <w:r w:rsidRPr="00122C86">
          <w:rPr>
            <w:rStyle w:val="Hyperlink"/>
            <w:rFonts w:cs="Arial"/>
          </w:rPr>
          <w:t>Improve accessibility with the Accessibility Checker</w:t>
        </w:r>
      </w:hyperlink>
      <w:r w:rsidRPr="00122C86">
        <w:rPr>
          <w:rFonts w:cs="Arial"/>
        </w:rPr>
        <w:t>”, Microsoft Support.</w:t>
      </w:r>
      <w:r w:rsidRPr="00122C86">
        <w:rPr>
          <w:rFonts w:cs="Arial"/>
        </w:rPr>
        <w:br w:type="page"/>
      </w:r>
    </w:p>
    <w:p w14:paraId="2655C18F" w14:textId="46A7E289" w:rsidR="00EF1DA3" w:rsidRPr="00122C86" w:rsidRDefault="00EF1DA3" w:rsidP="007446DF">
      <w:pPr>
        <w:pStyle w:val="Heading3"/>
        <w:rPr>
          <w:rFonts w:cs="Arial"/>
        </w:rPr>
      </w:pPr>
      <w:bookmarkStart w:id="66" w:name="_Toc233028864"/>
      <w:r w:rsidRPr="00122C86">
        <w:rPr>
          <w:rFonts w:cs="Arial"/>
        </w:rPr>
        <w:lastRenderedPageBreak/>
        <w:t>Accessible Emails (Outlook)</w:t>
      </w:r>
      <w:bookmarkEnd w:id="66"/>
    </w:p>
    <w:p w14:paraId="42EF40E6" w14:textId="5AFE5629" w:rsidR="00EF1DA3" w:rsidRPr="00122C86" w:rsidRDefault="00251E99" w:rsidP="00EF1DA3">
      <w:pPr>
        <w:rPr>
          <w:rFonts w:cs="Arial"/>
        </w:rPr>
      </w:pPr>
      <w:r w:rsidRPr="00122C86">
        <w:rPr>
          <w:rFonts w:cs="Arial"/>
        </w:rPr>
        <w:t xml:space="preserve">When you write emails, </w:t>
      </w:r>
      <w:r w:rsidR="00104185" w:rsidRPr="00122C86">
        <w:rPr>
          <w:rFonts w:cs="Arial"/>
        </w:rPr>
        <w:t xml:space="preserve">apply the core principles from Sections 2 and 3, including plain language, clear structure, and accessible formatting. The following practices help </w:t>
      </w:r>
      <w:r w:rsidR="00A30E00" w:rsidRPr="00122C86">
        <w:rPr>
          <w:rFonts w:cs="Arial"/>
        </w:rPr>
        <w:t xml:space="preserve">make </w:t>
      </w:r>
      <w:r w:rsidR="00104185" w:rsidRPr="00122C86">
        <w:rPr>
          <w:rFonts w:cs="Arial"/>
        </w:rPr>
        <w:t>email messages eas</w:t>
      </w:r>
      <w:r w:rsidR="00A30E00" w:rsidRPr="00122C86">
        <w:rPr>
          <w:rFonts w:cs="Arial"/>
        </w:rPr>
        <w:t>ier</w:t>
      </w:r>
      <w:r w:rsidR="00104185" w:rsidRPr="00122C86">
        <w:rPr>
          <w:rFonts w:cs="Arial"/>
        </w:rPr>
        <w:t xml:space="preserve"> to read and </w:t>
      </w:r>
      <w:r w:rsidR="00A30E00" w:rsidRPr="00122C86">
        <w:rPr>
          <w:rFonts w:cs="Arial"/>
        </w:rPr>
        <w:t>naviga</w:t>
      </w:r>
      <w:r w:rsidR="00CA5C11" w:rsidRPr="00122C86">
        <w:rPr>
          <w:rFonts w:cs="Arial"/>
        </w:rPr>
        <w:t>te</w:t>
      </w:r>
      <w:r w:rsidR="00A30E00" w:rsidRPr="00122C86">
        <w:rPr>
          <w:rFonts w:cs="Arial"/>
        </w:rPr>
        <w:t xml:space="preserve"> </w:t>
      </w:r>
      <w:r w:rsidR="00104185" w:rsidRPr="00122C86">
        <w:rPr>
          <w:rFonts w:cs="Arial"/>
        </w:rPr>
        <w:t xml:space="preserve">for </w:t>
      </w:r>
      <w:r w:rsidR="00574488" w:rsidRPr="00122C86">
        <w:rPr>
          <w:rFonts w:cs="Arial"/>
        </w:rPr>
        <w:t>more people</w:t>
      </w:r>
      <w:r w:rsidR="00104185" w:rsidRPr="00122C86">
        <w:rPr>
          <w:rFonts w:cs="Arial"/>
        </w:rPr>
        <w:t>.</w:t>
      </w:r>
    </w:p>
    <w:p w14:paraId="6F998900" w14:textId="77777777" w:rsidR="00EF1DA3" w:rsidRPr="00122C86" w:rsidRDefault="00EF1DA3" w:rsidP="00504C1C">
      <w:pPr>
        <w:pStyle w:val="Heading4"/>
      </w:pPr>
      <w:r w:rsidRPr="00122C86">
        <w:t>Best Practices</w:t>
      </w:r>
    </w:p>
    <w:p w14:paraId="7029AFD8" w14:textId="77777777" w:rsidR="00EF1DA3" w:rsidRPr="00122C86" w:rsidRDefault="00EF1DA3" w:rsidP="006F56AB">
      <w:pPr>
        <w:pStyle w:val="ListParagraph"/>
        <w:widowControl/>
        <w:numPr>
          <w:ilvl w:val="0"/>
          <w:numId w:val="13"/>
        </w:numPr>
        <w:autoSpaceDE/>
        <w:autoSpaceDN/>
        <w:spacing w:before="100" w:line="288" w:lineRule="auto"/>
        <w:rPr>
          <w:rFonts w:cs="Arial"/>
        </w:rPr>
      </w:pPr>
      <w:r w:rsidRPr="00122C86">
        <w:rPr>
          <w:rFonts w:cs="Arial"/>
        </w:rPr>
        <w:t>Use a clear subject line.</w:t>
      </w:r>
    </w:p>
    <w:p w14:paraId="0A4BF293" w14:textId="77777777" w:rsidR="00EF1DA3" w:rsidRPr="00122C86" w:rsidRDefault="00EF1DA3" w:rsidP="006F56AB">
      <w:pPr>
        <w:pStyle w:val="ListParagraph"/>
        <w:widowControl/>
        <w:numPr>
          <w:ilvl w:val="0"/>
          <w:numId w:val="13"/>
        </w:numPr>
        <w:autoSpaceDE/>
        <w:autoSpaceDN/>
        <w:spacing w:before="100" w:line="288" w:lineRule="auto"/>
        <w:rPr>
          <w:rFonts w:cs="Arial"/>
        </w:rPr>
      </w:pPr>
      <w:r w:rsidRPr="00122C86">
        <w:rPr>
          <w:rFonts w:cs="Arial"/>
        </w:rPr>
        <w:t>Apply plain language principles, especially starting with the most important information first.</w:t>
      </w:r>
    </w:p>
    <w:p w14:paraId="53851F7A" w14:textId="715EEAE7" w:rsidR="00EF1DA3" w:rsidRPr="00233054" w:rsidRDefault="00EF1DA3" w:rsidP="00233054">
      <w:pPr>
        <w:pStyle w:val="ListParagraph"/>
        <w:widowControl/>
        <w:numPr>
          <w:ilvl w:val="0"/>
          <w:numId w:val="13"/>
        </w:numPr>
        <w:autoSpaceDE/>
        <w:autoSpaceDN/>
        <w:spacing w:before="100" w:line="288" w:lineRule="auto"/>
        <w:rPr>
          <w:rFonts w:cs="Arial"/>
        </w:rPr>
      </w:pPr>
      <w:r w:rsidRPr="00122C86">
        <w:rPr>
          <w:rFonts w:cs="Arial"/>
        </w:rPr>
        <w:t>Use heading styles.</w:t>
      </w:r>
      <w:r w:rsidR="00233054">
        <w:rPr>
          <w:rFonts w:cs="Arial"/>
        </w:rPr>
        <w:t xml:space="preserve"> </w:t>
      </w:r>
      <w:r w:rsidR="00BB2789" w:rsidRPr="00233054">
        <w:rPr>
          <w:rFonts w:cs="Arial"/>
        </w:rPr>
        <w:t>This supports clear formatting and easier navigation.</w:t>
      </w:r>
    </w:p>
    <w:p w14:paraId="35158049" w14:textId="04844301" w:rsidR="00EF1DA3" w:rsidRPr="00122C86" w:rsidRDefault="00EF1DA3" w:rsidP="006F56AB">
      <w:pPr>
        <w:pStyle w:val="ListParagraph"/>
        <w:widowControl/>
        <w:numPr>
          <w:ilvl w:val="0"/>
          <w:numId w:val="13"/>
        </w:numPr>
        <w:autoSpaceDE/>
        <w:autoSpaceDN/>
        <w:spacing w:before="100" w:line="288" w:lineRule="auto"/>
        <w:rPr>
          <w:rFonts w:cs="Arial"/>
        </w:rPr>
      </w:pPr>
      <w:r w:rsidRPr="00122C86">
        <w:rPr>
          <w:rFonts w:cs="Arial"/>
        </w:rPr>
        <w:t>Choose an accessible font (sans serif, at least 12 pt)</w:t>
      </w:r>
      <w:r w:rsidR="00554E0A" w:rsidRPr="00122C86">
        <w:rPr>
          <w:rFonts w:cs="Arial"/>
        </w:rPr>
        <w:t>.</w:t>
      </w:r>
    </w:p>
    <w:p w14:paraId="7AEF3339" w14:textId="77777777" w:rsidR="00A67C6C" w:rsidRDefault="00084A84" w:rsidP="00233054">
      <w:pPr>
        <w:pStyle w:val="ListParagraph"/>
        <w:widowControl/>
        <w:numPr>
          <w:ilvl w:val="0"/>
          <w:numId w:val="13"/>
        </w:numPr>
        <w:autoSpaceDE/>
        <w:autoSpaceDN/>
        <w:spacing w:before="100" w:line="288" w:lineRule="auto"/>
        <w:rPr>
          <w:rFonts w:cs="Arial"/>
        </w:rPr>
      </w:pPr>
      <w:r w:rsidRPr="00122C86">
        <w:rPr>
          <w:rFonts w:cs="Arial"/>
        </w:rPr>
        <w:t>Avoid using colour alone to highlight key information</w:t>
      </w:r>
      <w:r w:rsidR="00233054">
        <w:rPr>
          <w:rFonts w:cs="Arial"/>
        </w:rPr>
        <w:t xml:space="preserve">. </w:t>
      </w:r>
    </w:p>
    <w:p w14:paraId="3F5880FD" w14:textId="5AC2B6E4" w:rsidR="00084A84" w:rsidRPr="00233054" w:rsidRDefault="00A67C6C" w:rsidP="00A67C6C">
      <w:pPr>
        <w:pStyle w:val="ListParagraph"/>
        <w:widowControl/>
        <w:numPr>
          <w:ilvl w:val="1"/>
          <w:numId w:val="13"/>
        </w:numPr>
        <w:autoSpaceDE/>
        <w:autoSpaceDN/>
        <w:spacing w:before="100" w:line="288" w:lineRule="auto"/>
        <w:rPr>
          <w:rFonts w:cs="Arial"/>
        </w:rPr>
      </w:pPr>
      <w:r>
        <w:rPr>
          <w:rFonts w:cs="Arial"/>
        </w:rPr>
        <w:t>For example, d</w:t>
      </w:r>
      <w:r w:rsidR="00725F57" w:rsidRPr="00233054">
        <w:rPr>
          <w:rFonts w:cs="Arial"/>
        </w:rPr>
        <w:t xml:space="preserve">o not </w:t>
      </w:r>
      <w:r w:rsidR="00E51B37" w:rsidRPr="00233054">
        <w:rPr>
          <w:rFonts w:cs="Arial"/>
        </w:rPr>
        <w:t>rely on</w:t>
      </w:r>
      <w:r w:rsidR="00725F57" w:rsidRPr="00233054">
        <w:rPr>
          <w:rFonts w:cs="Arial"/>
        </w:rPr>
        <w:t xml:space="preserve"> red text alone to </w:t>
      </w:r>
      <w:r w:rsidR="00E51B37" w:rsidRPr="00233054">
        <w:rPr>
          <w:rFonts w:cs="Arial"/>
        </w:rPr>
        <w:t xml:space="preserve">indicate </w:t>
      </w:r>
      <w:r w:rsidR="00725F57" w:rsidRPr="00233054">
        <w:rPr>
          <w:rFonts w:cs="Arial"/>
        </w:rPr>
        <w:t>an important action or deadline.</w:t>
      </w:r>
    </w:p>
    <w:p w14:paraId="14E738C1" w14:textId="1A354005" w:rsidR="00EF1DA3" w:rsidRPr="00122C86" w:rsidRDefault="00EF1DA3" w:rsidP="006F56AB">
      <w:pPr>
        <w:pStyle w:val="ListParagraph"/>
        <w:widowControl/>
        <w:numPr>
          <w:ilvl w:val="0"/>
          <w:numId w:val="13"/>
        </w:numPr>
        <w:autoSpaceDE/>
        <w:autoSpaceDN/>
        <w:spacing w:before="100" w:line="288" w:lineRule="auto"/>
        <w:rPr>
          <w:rFonts w:cs="Arial"/>
        </w:rPr>
      </w:pPr>
      <w:r w:rsidRPr="00122C86">
        <w:rPr>
          <w:rFonts w:cs="Arial"/>
        </w:rPr>
        <w:t xml:space="preserve">Use </w:t>
      </w:r>
      <w:r w:rsidR="00245892" w:rsidRPr="00122C86">
        <w:rPr>
          <w:rFonts w:cs="Arial"/>
        </w:rPr>
        <w:t>meaningful link text rather than pasting full URLs</w:t>
      </w:r>
      <w:r w:rsidR="00554E0A" w:rsidRPr="00122C86">
        <w:rPr>
          <w:rFonts w:cs="Arial"/>
        </w:rPr>
        <w:t>.</w:t>
      </w:r>
    </w:p>
    <w:p w14:paraId="328AE712" w14:textId="77777777" w:rsidR="00233054" w:rsidRDefault="009C5B59" w:rsidP="00233054">
      <w:pPr>
        <w:pStyle w:val="ListParagraph"/>
        <w:widowControl/>
        <w:numPr>
          <w:ilvl w:val="0"/>
          <w:numId w:val="13"/>
        </w:numPr>
        <w:autoSpaceDE/>
        <w:autoSpaceDN/>
        <w:spacing w:before="100" w:line="288" w:lineRule="auto"/>
        <w:rPr>
          <w:rFonts w:cs="Arial"/>
        </w:rPr>
      </w:pPr>
      <w:r w:rsidRPr="00122C86">
        <w:rPr>
          <w:rFonts w:cs="Arial"/>
        </w:rPr>
        <w:t>Use lists to organize information where helpful.</w:t>
      </w:r>
    </w:p>
    <w:p w14:paraId="0C25E6E0" w14:textId="77777777" w:rsidR="00A21FAC" w:rsidRDefault="009C5B59" w:rsidP="00233054">
      <w:pPr>
        <w:pStyle w:val="ListParagraph"/>
        <w:widowControl/>
        <w:numPr>
          <w:ilvl w:val="0"/>
          <w:numId w:val="13"/>
        </w:numPr>
        <w:autoSpaceDE/>
        <w:autoSpaceDN/>
        <w:spacing w:before="100" w:line="288" w:lineRule="auto"/>
        <w:rPr>
          <w:rFonts w:cs="Arial"/>
        </w:rPr>
      </w:pPr>
      <w:r w:rsidRPr="00233054">
        <w:rPr>
          <w:rFonts w:cs="Arial"/>
        </w:rPr>
        <w:t>Avoid using tables for layout.</w:t>
      </w:r>
      <w:r w:rsidR="00233054" w:rsidRPr="00233054">
        <w:rPr>
          <w:rFonts w:cs="Arial"/>
        </w:rPr>
        <w:t xml:space="preserve"> </w:t>
      </w:r>
    </w:p>
    <w:p w14:paraId="0B7BB250" w14:textId="30140C3A" w:rsidR="009C5B59" w:rsidRPr="00233054" w:rsidRDefault="009C5B59" w:rsidP="00A21FAC">
      <w:pPr>
        <w:pStyle w:val="ListParagraph"/>
        <w:widowControl/>
        <w:numPr>
          <w:ilvl w:val="1"/>
          <w:numId w:val="13"/>
        </w:numPr>
        <w:autoSpaceDE/>
        <w:autoSpaceDN/>
        <w:spacing w:before="100" w:line="288" w:lineRule="auto"/>
        <w:rPr>
          <w:rFonts w:cs="Arial"/>
        </w:rPr>
      </w:pPr>
      <w:r w:rsidRPr="00233054">
        <w:rPr>
          <w:rFonts w:cs="Arial"/>
        </w:rPr>
        <w:t>If a table is necessary, keep it simple and use it only for data.</w:t>
      </w:r>
    </w:p>
    <w:p w14:paraId="0578FB7D" w14:textId="3DBEB143" w:rsidR="00EF1DA3" w:rsidRPr="00122C86" w:rsidRDefault="00EF1DA3" w:rsidP="006F56AB">
      <w:pPr>
        <w:pStyle w:val="ListParagraph"/>
        <w:widowControl/>
        <w:numPr>
          <w:ilvl w:val="0"/>
          <w:numId w:val="13"/>
        </w:numPr>
        <w:autoSpaceDE/>
        <w:autoSpaceDN/>
        <w:spacing w:before="100" w:line="288" w:lineRule="auto"/>
        <w:rPr>
          <w:rFonts w:cs="Arial"/>
        </w:rPr>
      </w:pPr>
      <w:r w:rsidRPr="00122C86">
        <w:rPr>
          <w:rFonts w:cs="Arial"/>
        </w:rPr>
        <w:t>Use an accessible signature</w:t>
      </w:r>
      <w:r w:rsidR="006E4232" w:rsidRPr="00122C86">
        <w:rPr>
          <w:rFonts w:cs="Arial"/>
        </w:rPr>
        <w:t>.</w:t>
      </w:r>
    </w:p>
    <w:p w14:paraId="0D54A6CE" w14:textId="7AEDEA83" w:rsidR="00EF1DA3" w:rsidRPr="00122C86" w:rsidRDefault="006E4232" w:rsidP="006F56AB">
      <w:pPr>
        <w:pStyle w:val="ListParagraph"/>
        <w:widowControl/>
        <w:numPr>
          <w:ilvl w:val="1"/>
          <w:numId w:val="13"/>
        </w:numPr>
        <w:autoSpaceDE/>
        <w:autoSpaceDN/>
        <w:spacing w:before="100" w:line="288" w:lineRule="auto"/>
        <w:rPr>
          <w:rFonts w:cs="Arial"/>
        </w:rPr>
      </w:pPr>
      <w:r w:rsidRPr="00122C86">
        <w:rPr>
          <w:rFonts w:cs="Arial"/>
        </w:rPr>
        <w:t>U</w:t>
      </w:r>
      <w:r w:rsidR="00EF1DA3" w:rsidRPr="00122C86">
        <w:rPr>
          <w:rFonts w:cs="Arial"/>
        </w:rPr>
        <w:t>se real text, not images (e.g., type your signature directly, rather than uploading an image)</w:t>
      </w:r>
      <w:r w:rsidRPr="00122C86">
        <w:rPr>
          <w:rFonts w:cs="Arial"/>
        </w:rPr>
        <w:t>.</w:t>
      </w:r>
    </w:p>
    <w:p w14:paraId="038FEFC0" w14:textId="308E2D9B" w:rsidR="00EF1DA3" w:rsidRPr="00122C86" w:rsidRDefault="006E4232" w:rsidP="006F56AB">
      <w:pPr>
        <w:pStyle w:val="ListParagraph"/>
        <w:widowControl/>
        <w:numPr>
          <w:ilvl w:val="1"/>
          <w:numId w:val="13"/>
        </w:numPr>
        <w:autoSpaceDE/>
        <w:autoSpaceDN/>
        <w:spacing w:before="100" w:line="288" w:lineRule="auto"/>
        <w:rPr>
          <w:rFonts w:cs="Arial"/>
        </w:rPr>
      </w:pPr>
      <w:r w:rsidRPr="00122C86">
        <w:rPr>
          <w:rFonts w:cs="Arial"/>
        </w:rPr>
        <w:t>A</w:t>
      </w:r>
      <w:r w:rsidR="00EF1DA3" w:rsidRPr="00122C86">
        <w:rPr>
          <w:rFonts w:cs="Arial"/>
        </w:rPr>
        <w:t>dd alt text to logos</w:t>
      </w:r>
      <w:r w:rsidRPr="00122C86">
        <w:rPr>
          <w:rFonts w:cs="Arial"/>
        </w:rPr>
        <w:t>.</w:t>
      </w:r>
    </w:p>
    <w:p w14:paraId="43ED5418" w14:textId="77777777" w:rsidR="00EF1DA3" w:rsidRPr="00122C86" w:rsidRDefault="00EF1DA3" w:rsidP="006F56AB">
      <w:pPr>
        <w:pStyle w:val="ListParagraph"/>
        <w:widowControl/>
        <w:numPr>
          <w:ilvl w:val="0"/>
          <w:numId w:val="13"/>
        </w:numPr>
        <w:autoSpaceDE/>
        <w:autoSpaceDN/>
        <w:spacing w:before="100" w:line="288" w:lineRule="auto"/>
        <w:rPr>
          <w:rFonts w:cs="Arial"/>
        </w:rPr>
      </w:pPr>
      <w:r w:rsidRPr="00122C86">
        <w:rPr>
          <w:rFonts w:cs="Arial"/>
        </w:rPr>
        <w:t>Ensure attached files are accessible, with clear and descriptive names.</w:t>
      </w:r>
    </w:p>
    <w:p w14:paraId="7B7BE26C" w14:textId="100906AD" w:rsidR="006E4232" w:rsidRPr="00122C86" w:rsidRDefault="006E4232" w:rsidP="006F56AB">
      <w:pPr>
        <w:pStyle w:val="ListParagraph"/>
        <w:widowControl/>
        <w:numPr>
          <w:ilvl w:val="0"/>
          <w:numId w:val="13"/>
        </w:numPr>
        <w:autoSpaceDE/>
        <w:autoSpaceDN/>
        <w:spacing w:before="100" w:line="288" w:lineRule="auto"/>
        <w:rPr>
          <w:rFonts w:cs="Arial"/>
        </w:rPr>
      </w:pPr>
      <w:r w:rsidRPr="00122C86">
        <w:rPr>
          <w:rFonts w:cs="Arial"/>
        </w:rPr>
        <w:t xml:space="preserve">Use the built-in </w:t>
      </w:r>
      <w:hyperlink r:id="rId166" w:anchor="bkmk_mailtipswin" w:history="1">
        <w:r w:rsidR="00EB007A" w:rsidRPr="00122C86">
          <w:rPr>
            <w:rStyle w:val="Hyperlink"/>
            <w:rFonts w:cs="Arial"/>
          </w:rPr>
          <w:t>a</w:t>
        </w:r>
        <w:r w:rsidRPr="00122C86">
          <w:rPr>
            <w:rStyle w:val="Hyperlink"/>
            <w:rFonts w:cs="Arial"/>
          </w:rPr>
          <w:t>ccessibility checker</w:t>
        </w:r>
      </w:hyperlink>
      <w:r w:rsidRPr="00122C86">
        <w:rPr>
          <w:rFonts w:cs="Arial"/>
        </w:rPr>
        <w:t>.</w:t>
      </w:r>
    </w:p>
    <w:p w14:paraId="02BFF12B" w14:textId="39B01D32" w:rsidR="00EF1DA3" w:rsidRPr="00122C86" w:rsidRDefault="00EF1DA3" w:rsidP="00504C1C">
      <w:pPr>
        <w:pStyle w:val="Heading4"/>
      </w:pPr>
      <w:r w:rsidRPr="00122C86">
        <w:t>Resource</w:t>
      </w:r>
      <w:r w:rsidR="00C867FA" w:rsidRPr="00122C86">
        <w:t>s</w:t>
      </w:r>
    </w:p>
    <w:p w14:paraId="45FBA03F" w14:textId="613F6F25" w:rsidR="00C867FA" w:rsidRPr="00122C86" w:rsidRDefault="00C867FA" w:rsidP="009727E4">
      <w:pPr>
        <w:spacing w:before="100" w:line="276" w:lineRule="auto"/>
        <w:rPr>
          <w:rFonts w:cs="Arial"/>
        </w:rPr>
      </w:pPr>
      <w:r w:rsidRPr="00122C86">
        <w:rPr>
          <w:rFonts w:cs="Arial"/>
        </w:rPr>
        <w:t>“</w:t>
      </w:r>
      <w:hyperlink r:id="rId167" w:history="1">
        <w:r w:rsidRPr="00122C86">
          <w:rPr>
            <w:rStyle w:val="Hyperlink"/>
            <w:rFonts w:cs="Arial"/>
          </w:rPr>
          <w:t>Improve accessibility with the Accessibility Checker</w:t>
        </w:r>
      </w:hyperlink>
      <w:r w:rsidRPr="00122C86">
        <w:rPr>
          <w:rFonts w:cs="Arial"/>
        </w:rPr>
        <w:t>”, Microsoft Support.</w:t>
      </w:r>
    </w:p>
    <w:p w14:paraId="7377EE06" w14:textId="2B240608" w:rsidR="00EF1DA3" w:rsidRPr="00122C86" w:rsidRDefault="00EF1DA3" w:rsidP="009727E4">
      <w:pPr>
        <w:spacing w:before="100" w:line="276" w:lineRule="auto"/>
        <w:rPr>
          <w:rFonts w:eastAsiaTheme="majorEastAsia" w:cs="Arial"/>
          <w:b/>
          <w:bCs/>
          <w:color w:val="D5292F"/>
          <w:sz w:val="52"/>
          <w:szCs w:val="96"/>
        </w:rPr>
      </w:pPr>
      <w:r w:rsidRPr="00122C86">
        <w:rPr>
          <w:rFonts w:cs="Arial"/>
        </w:rPr>
        <w:t>“</w:t>
      </w:r>
      <w:hyperlink r:id="rId168" w:history="1">
        <w:r w:rsidRPr="00122C86">
          <w:rPr>
            <w:rStyle w:val="Hyperlink"/>
            <w:rFonts w:cs="Arial"/>
          </w:rPr>
          <w:t>Make your Outlook email accessible to people with disabilities</w:t>
        </w:r>
      </w:hyperlink>
      <w:r w:rsidRPr="00122C86">
        <w:rPr>
          <w:rFonts w:cs="Arial"/>
        </w:rPr>
        <w:t>”, Microsoft Support.</w:t>
      </w:r>
      <w:r w:rsidRPr="00122C86">
        <w:rPr>
          <w:rFonts w:cs="Arial"/>
        </w:rPr>
        <w:br w:type="page"/>
      </w:r>
    </w:p>
    <w:p w14:paraId="5AF34CCC" w14:textId="2F67121A" w:rsidR="00EF1DA3" w:rsidRPr="00122C86" w:rsidRDefault="00EF1DA3" w:rsidP="007446DF">
      <w:pPr>
        <w:pStyle w:val="Heading3"/>
        <w:rPr>
          <w:rFonts w:cs="Arial"/>
        </w:rPr>
      </w:pPr>
      <w:bookmarkStart w:id="67" w:name="_Toc233028865"/>
      <w:r w:rsidRPr="00122C86">
        <w:rPr>
          <w:rFonts w:cs="Arial"/>
        </w:rPr>
        <w:lastRenderedPageBreak/>
        <w:t>Accessible Meetings (Teams</w:t>
      </w:r>
      <w:r w:rsidR="00AA58C3" w:rsidRPr="00122C86">
        <w:rPr>
          <w:rFonts w:cs="Arial"/>
        </w:rPr>
        <w:t xml:space="preserve"> and Zoom</w:t>
      </w:r>
      <w:r w:rsidRPr="00122C86">
        <w:rPr>
          <w:rFonts w:cs="Arial"/>
        </w:rPr>
        <w:t>)</w:t>
      </w:r>
      <w:bookmarkEnd w:id="67"/>
    </w:p>
    <w:p w14:paraId="42D60840" w14:textId="6D01DBD5" w:rsidR="00EF1DA3" w:rsidRPr="00122C86" w:rsidRDefault="00797741" w:rsidP="00EF1DA3">
      <w:pPr>
        <w:rPr>
          <w:rFonts w:cs="Arial"/>
        </w:rPr>
      </w:pPr>
      <w:r w:rsidRPr="00122C86">
        <w:rPr>
          <w:rFonts w:cs="Arial"/>
        </w:rPr>
        <w:t xml:space="preserve">When you plan or host meetings, </w:t>
      </w:r>
      <w:r w:rsidR="00104185" w:rsidRPr="00122C86">
        <w:rPr>
          <w:rFonts w:cs="Arial"/>
        </w:rPr>
        <w:t xml:space="preserve">apply the core principles from Sections 2 and 3, including clear language, accessible visuals, and inclusive communication practices. The following practices help </w:t>
      </w:r>
      <w:r w:rsidR="00646D7D" w:rsidRPr="00122C86">
        <w:rPr>
          <w:rFonts w:cs="Arial"/>
        </w:rPr>
        <w:t>make</w:t>
      </w:r>
      <w:r w:rsidR="00104185" w:rsidRPr="00122C86">
        <w:rPr>
          <w:rFonts w:cs="Arial"/>
        </w:rPr>
        <w:t xml:space="preserve"> meetings</w:t>
      </w:r>
      <w:r w:rsidR="00646D7D" w:rsidRPr="00122C86">
        <w:rPr>
          <w:rFonts w:cs="Arial"/>
        </w:rPr>
        <w:t xml:space="preserve"> more</w:t>
      </w:r>
      <w:r w:rsidR="00104185" w:rsidRPr="00122C86">
        <w:rPr>
          <w:rFonts w:cs="Arial"/>
        </w:rPr>
        <w:t xml:space="preserve"> </w:t>
      </w:r>
      <w:r w:rsidR="00646D7D" w:rsidRPr="00122C86">
        <w:rPr>
          <w:rFonts w:cs="Arial"/>
        </w:rPr>
        <w:t>accessible and inclusive for all attendees</w:t>
      </w:r>
      <w:r w:rsidR="00104185" w:rsidRPr="00122C86">
        <w:rPr>
          <w:rFonts w:cs="Arial"/>
        </w:rPr>
        <w:t>.</w:t>
      </w:r>
    </w:p>
    <w:p w14:paraId="2807466F" w14:textId="77777777" w:rsidR="00EF1DA3" w:rsidRPr="00122C86" w:rsidRDefault="00EF1DA3" w:rsidP="00504C1C">
      <w:pPr>
        <w:pStyle w:val="Heading4"/>
      </w:pPr>
      <w:r w:rsidRPr="00122C86">
        <w:t>Best Practices</w:t>
      </w:r>
    </w:p>
    <w:p w14:paraId="3A25D93B" w14:textId="77777777" w:rsidR="00EF1DA3" w:rsidRPr="00122C86" w:rsidRDefault="00EF1DA3" w:rsidP="00807312">
      <w:pPr>
        <w:pStyle w:val="ListParagraph"/>
        <w:numPr>
          <w:ilvl w:val="0"/>
          <w:numId w:val="5"/>
        </w:numPr>
        <w:spacing w:before="120" w:line="288" w:lineRule="auto"/>
        <w:rPr>
          <w:rFonts w:cs="Arial"/>
        </w:rPr>
      </w:pPr>
      <w:r w:rsidRPr="00122C86">
        <w:rPr>
          <w:rFonts w:cs="Arial"/>
        </w:rPr>
        <w:t>Share slides and materials in advance.</w:t>
      </w:r>
    </w:p>
    <w:p w14:paraId="590B7C28" w14:textId="77777777" w:rsidR="00EF1DA3" w:rsidRPr="00122C86" w:rsidRDefault="00EF1DA3" w:rsidP="00807312">
      <w:pPr>
        <w:pStyle w:val="ListParagraph"/>
        <w:numPr>
          <w:ilvl w:val="0"/>
          <w:numId w:val="5"/>
        </w:numPr>
        <w:spacing w:before="120" w:line="288" w:lineRule="auto"/>
        <w:rPr>
          <w:rFonts w:cs="Arial"/>
        </w:rPr>
      </w:pPr>
      <w:r w:rsidRPr="00122C86">
        <w:rPr>
          <w:rFonts w:cs="Arial"/>
        </w:rPr>
        <w:t>Enable live captions and transcripts.</w:t>
      </w:r>
    </w:p>
    <w:p w14:paraId="28A6EE90" w14:textId="77777777" w:rsidR="00EF1DA3" w:rsidRPr="00122C86" w:rsidRDefault="00EF1DA3" w:rsidP="00807312">
      <w:pPr>
        <w:pStyle w:val="ListParagraph"/>
        <w:numPr>
          <w:ilvl w:val="0"/>
          <w:numId w:val="5"/>
        </w:numPr>
        <w:spacing w:before="120" w:line="288" w:lineRule="auto"/>
        <w:rPr>
          <w:rFonts w:cs="Arial"/>
        </w:rPr>
      </w:pPr>
      <w:r w:rsidRPr="00122C86">
        <w:rPr>
          <w:rFonts w:cs="Arial"/>
        </w:rPr>
        <w:t>Use clear spoken communication.</w:t>
      </w:r>
    </w:p>
    <w:p w14:paraId="271AD099" w14:textId="77777777" w:rsidR="00EF1DA3" w:rsidRPr="00122C86" w:rsidRDefault="00EF1DA3" w:rsidP="00807312">
      <w:pPr>
        <w:pStyle w:val="ListParagraph"/>
        <w:widowControl/>
        <w:numPr>
          <w:ilvl w:val="1"/>
          <w:numId w:val="5"/>
        </w:numPr>
        <w:autoSpaceDE/>
        <w:autoSpaceDN/>
        <w:spacing w:before="120" w:line="288" w:lineRule="auto"/>
        <w:rPr>
          <w:rFonts w:cs="Arial"/>
        </w:rPr>
      </w:pPr>
      <w:r w:rsidRPr="00122C86">
        <w:rPr>
          <w:rFonts w:cs="Arial"/>
        </w:rPr>
        <w:t>Speak slowly and clearly.</w:t>
      </w:r>
    </w:p>
    <w:p w14:paraId="4AC13F98" w14:textId="77777777" w:rsidR="00EF1DA3" w:rsidRPr="00122C86" w:rsidRDefault="00EF1DA3" w:rsidP="00807312">
      <w:pPr>
        <w:pStyle w:val="ListParagraph"/>
        <w:widowControl/>
        <w:numPr>
          <w:ilvl w:val="1"/>
          <w:numId w:val="5"/>
        </w:numPr>
        <w:autoSpaceDE/>
        <w:autoSpaceDN/>
        <w:spacing w:before="120" w:line="288" w:lineRule="auto"/>
        <w:rPr>
          <w:rFonts w:cs="Arial"/>
        </w:rPr>
      </w:pPr>
      <w:r w:rsidRPr="00122C86">
        <w:rPr>
          <w:rFonts w:cs="Arial"/>
        </w:rPr>
        <w:t>Pause between slides.</w:t>
      </w:r>
    </w:p>
    <w:p w14:paraId="72B18507" w14:textId="77777777" w:rsidR="00EF1DA3" w:rsidRPr="00122C86" w:rsidRDefault="00EF1DA3" w:rsidP="00807312">
      <w:pPr>
        <w:pStyle w:val="ListParagraph"/>
        <w:numPr>
          <w:ilvl w:val="0"/>
          <w:numId w:val="5"/>
        </w:numPr>
        <w:spacing w:before="120" w:line="288" w:lineRule="auto"/>
        <w:rPr>
          <w:rFonts w:cs="Arial"/>
        </w:rPr>
      </w:pPr>
      <w:r w:rsidRPr="00122C86">
        <w:rPr>
          <w:rFonts w:cs="Arial"/>
          <w:szCs w:val="24"/>
        </w:rPr>
        <w:t>Describe visual elements (e.g., images, charts, graphs).</w:t>
      </w:r>
    </w:p>
    <w:p w14:paraId="1F496371" w14:textId="77777777" w:rsidR="00EF1DA3" w:rsidRPr="00122C86" w:rsidRDefault="00EF1DA3" w:rsidP="00807312">
      <w:pPr>
        <w:pStyle w:val="ListParagraph"/>
        <w:numPr>
          <w:ilvl w:val="0"/>
          <w:numId w:val="5"/>
        </w:numPr>
        <w:spacing w:before="120" w:line="288" w:lineRule="auto"/>
        <w:rPr>
          <w:rFonts w:cs="Arial"/>
        </w:rPr>
      </w:pPr>
      <w:r w:rsidRPr="00122C86">
        <w:rPr>
          <w:rFonts w:cs="Arial"/>
        </w:rPr>
        <w:t>Encourage turn taking and identify speakers.</w:t>
      </w:r>
    </w:p>
    <w:p w14:paraId="5D78B04E" w14:textId="77777777" w:rsidR="00EF1DA3" w:rsidRPr="00122C86" w:rsidRDefault="00EF1DA3" w:rsidP="00807312">
      <w:pPr>
        <w:pStyle w:val="ListParagraph"/>
        <w:numPr>
          <w:ilvl w:val="0"/>
          <w:numId w:val="5"/>
        </w:numPr>
        <w:spacing w:before="120" w:line="288" w:lineRule="auto"/>
        <w:rPr>
          <w:rFonts w:cs="Arial"/>
        </w:rPr>
      </w:pPr>
      <w:r w:rsidRPr="00122C86">
        <w:rPr>
          <w:rFonts w:cs="Arial"/>
        </w:rPr>
        <w:t>Repeat participant questions before responding.</w:t>
      </w:r>
    </w:p>
    <w:p w14:paraId="14B3DD04" w14:textId="01519D13" w:rsidR="007A16F0" w:rsidRPr="00122C86" w:rsidRDefault="007A16F0" w:rsidP="00807312">
      <w:pPr>
        <w:pStyle w:val="ListParagraph"/>
        <w:numPr>
          <w:ilvl w:val="0"/>
          <w:numId w:val="5"/>
        </w:numPr>
        <w:spacing w:before="120" w:line="288" w:lineRule="auto"/>
        <w:rPr>
          <w:rFonts w:cs="Arial"/>
        </w:rPr>
      </w:pPr>
      <w:r w:rsidRPr="00122C86">
        <w:rPr>
          <w:rFonts w:cs="Arial"/>
        </w:rPr>
        <w:t>Support parti</w:t>
      </w:r>
      <w:r w:rsidR="00B5397B" w:rsidRPr="00122C86">
        <w:rPr>
          <w:rFonts w:cs="Arial"/>
        </w:rPr>
        <w:t>cipation throughout the meeting.</w:t>
      </w:r>
    </w:p>
    <w:p w14:paraId="284AA129" w14:textId="6AD8D1AC" w:rsidR="00B5397B" w:rsidRPr="00122C86" w:rsidRDefault="00CA15F8" w:rsidP="00B5397B">
      <w:pPr>
        <w:pStyle w:val="ListParagraph"/>
        <w:numPr>
          <w:ilvl w:val="1"/>
          <w:numId w:val="5"/>
        </w:numPr>
        <w:spacing w:before="120" w:line="288" w:lineRule="auto"/>
        <w:rPr>
          <w:rFonts w:cs="Arial"/>
        </w:rPr>
      </w:pPr>
      <w:r w:rsidRPr="00122C86">
        <w:rPr>
          <w:rFonts w:cs="Arial"/>
        </w:rPr>
        <w:t xml:space="preserve">Explain how participants can </w:t>
      </w:r>
      <w:r w:rsidR="00B5397B" w:rsidRPr="00122C86">
        <w:rPr>
          <w:rFonts w:cs="Arial"/>
        </w:rPr>
        <w:t>ask questions, use chat, or request clarification.</w:t>
      </w:r>
    </w:p>
    <w:p w14:paraId="68B98528" w14:textId="593F12EC" w:rsidR="00B5397B" w:rsidRPr="00122C86" w:rsidRDefault="00B5397B" w:rsidP="00B5397B">
      <w:pPr>
        <w:pStyle w:val="ListParagraph"/>
        <w:numPr>
          <w:ilvl w:val="1"/>
          <w:numId w:val="5"/>
        </w:numPr>
        <w:spacing w:before="120" w:line="288" w:lineRule="auto"/>
        <w:rPr>
          <w:rFonts w:cs="Arial"/>
        </w:rPr>
      </w:pPr>
      <w:r w:rsidRPr="00122C86">
        <w:rPr>
          <w:rFonts w:cs="Arial"/>
        </w:rPr>
        <w:t>Build in pauses</w:t>
      </w:r>
      <w:r w:rsidR="004B2111" w:rsidRPr="00122C86">
        <w:rPr>
          <w:rFonts w:cs="Arial"/>
        </w:rPr>
        <w:t xml:space="preserve"> so participants can follow along and contribute.</w:t>
      </w:r>
    </w:p>
    <w:p w14:paraId="7A107A66" w14:textId="77777777" w:rsidR="00EF1DA3" w:rsidRPr="00122C86" w:rsidRDefault="00EF1DA3" w:rsidP="00807312">
      <w:pPr>
        <w:pStyle w:val="ListParagraph"/>
        <w:widowControl/>
        <w:numPr>
          <w:ilvl w:val="0"/>
          <w:numId w:val="5"/>
        </w:numPr>
        <w:autoSpaceDE/>
        <w:autoSpaceDN/>
        <w:spacing w:before="120" w:line="288" w:lineRule="auto"/>
        <w:rPr>
          <w:rFonts w:cs="Arial"/>
        </w:rPr>
      </w:pPr>
      <w:r w:rsidRPr="00122C86">
        <w:rPr>
          <w:rFonts w:cs="Arial"/>
        </w:rPr>
        <w:t>Minimize text and focus on one idea per slide.</w:t>
      </w:r>
    </w:p>
    <w:p w14:paraId="653481A1" w14:textId="0B3CAB7A" w:rsidR="00EF1DA3" w:rsidRPr="00122C86" w:rsidRDefault="00EF1DA3" w:rsidP="00807312">
      <w:pPr>
        <w:pStyle w:val="ListParagraph"/>
        <w:widowControl/>
        <w:numPr>
          <w:ilvl w:val="0"/>
          <w:numId w:val="5"/>
        </w:numPr>
        <w:autoSpaceDE/>
        <w:autoSpaceDN/>
        <w:spacing w:before="120" w:line="288" w:lineRule="auto"/>
        <w:rPr>
          <w:rFonts w:cs="Arial"/>
          <w:i/>
        </w:rPr>
      </w:pPr>
      <w:r w:rsidRPr="00122C86">
        <w:rPr>
          <w:rFonts w:cs="Arial"/>
        </w:rPr>
        <w:t>Use at least 24-point sans serif font and high-contrast colours.</w:t>
      </w:r>
      <w:r w:rsidRPr="00122C86">
        <w:rPr>
          <w:rFonts w:cs="Arial"/>
          <w:i/>
          <w:iCs/>
        </w:rPr>
        <w:t xml:space="preserve"> </w:t>
      </w:r>
    </w:p>
    <w:p w14:paraId="2A5DF0F4" w14:textId="77777777" w:rsidR="00EF1DA3" w:rsidRPr="00122C86" w:rsidRDefault="00EF1DA3" w:rsidP="00807312">
      <w:pPr>
        <w:pStyle w:val="ListParagraph"/>
        <w:widowControl/>
        <w:numPr>
          <w:ilvl w:val="0"/>
          <w:numId w:val="5"/>
        </w:numPr>
        <w:autoSpaceDE/>
        <w:autoSpaceDN/>
        <w:spacing w:before="120" w:line="288" w:lineRule="auto"/>
        <w:rPr>
          <w:rFonts w:cs="Arial"/>
        </w:rPr>
      </w:pPr>
      <w:r w:rsidRPr="00122C86">
        <w:rPr>
          <w:rFonts w:cs="Arial"/>
        </w:rPr>
        <w:t>Provide captions or transcripts for audio and video content.</w:t>
      </w:r>
    </w:p>
    <w:p w14:paraId="70F196F5" w14:textId="4170D59F" w:rsidR="00EF1DA3" w:rsidRPr="00122C86" w:rsidRDefault="00EF1DA3" w:rsidP="00807312">
      <w:pPr>
        <w:pStyle w:val="ListParagraph"/>
        <w:widowControl/>
        <w:numPr>
          <w:ilvl w:val="0"/>
          <w:numId w:val="5"/>
        </w:numPr>
        <w:autoSpaceDE/>
        <w:autoSpaceDN/>
        <w:spacing w:before="120" w:line="288" w:lineRule="auto"/>
        <w:rPr>
          <w:rFonts w:cs="Arial"/>
        </w:rPr>
      </w:pPr>
      <w:r w:rsidRPr="00122C86">
        <w:rPr>
          <w:rFonts w:cs="Arial"/>
        </w:rPr>
        <w:t xml:space="preserve">Provide </w:t>
      </w:r>
      <w:r w:rsidR="0080005F" w:rsidRPr="00122C86">
        <w:rPr>
          <w:rFonts w:cs="Arial"/>
        </w:rPr>
        <w:t xml:space="preserve">notes or a </w:t>
      </w:r>
      <w:r w:rsidRPr="00122C86">
        <w:rPr>
          <w:rFonts w:cs="Arial"/>
        </w:rPr>
        <w:t>transcript afterwards.</w:t>
      </w:r>
    </w:p>
    <w:p w14:paraId="7F39186E" w14:textId="77777777" w:rsidR="00EF1DA3" w:rsidRPr="00122C86" w:rsidRDefault="00EF1DA3" w:rsidP="00504C1C">
      <w:pPr>
        <w:pStyle w:val="Heading4"/>
      </w:pPr>
      <w:r w:rsidRPr="00122C86">
        <w:t>Resources</w:t>
      </w:r>
    </w:p>
    <w:p w14:paraId="0B106452" w14:textId="77777777" w:rsidR="00C2542C" w:rsidRPr="00122C86" w:rsidRDefault="00C2542C" w:rsidP="00C2542C">
      <w:pPr>
        <w:spacing w:before="100" w:line="276" w:lineRule="auto"/>
        <w:rPr>
          <w:rFonts w:cs="Arial"/>
        </w:rPr>
      </w:pPr>
      <w:r w:rsidRPr="00122C86">
        <w:rPr>
          <w:rFonts w:cs="Arial"/>
        </w:rPr>
        <w:t>“</w:t>
      </w:r>
      <w:hyperlink r:id="rId169" w:history="1">
        <w:r w:rsidRPr="00122C86">
          <w:rPr>
            <w:rStyle w:val="Hyperlink"/>
            <w:rFonts w:cs="Arial"/>
          </w:rPr>
          <w:t>Accessibility tools for Microsoft Teams</w:t>
        </w:r>
      </w:hyperlink>
      <w:r w:rsidRPr="00122C86">
        <w:rPr>
          <w:rFonts w:cs="Arial"/>
        </w:rPr>
        <w:t>”, Microsoft Support.</w:t>
      </w:r>
    </w:p>
    <w:p w14:paraId="4C6B35A9" w14:textId="61FB5793" w:rsidR="00EF1DA3" w:rsidRPr="00122C86" w:rsidRDefault="00EF1DA3" w:rsidP="00314F0E">
      <w:pPr>
        <w:spacing w:before="100" w:line="276" w:lineRule="auto"/>
        <w:rPr>
          <w:rFonts w:cs="Arial"/>
        </w:rPr>
      </w:pPr>
      <w:r w:rsidRPr="00122C86">
        <w:rPr>
          <w:rFonts w:cs="Arial"/>
        </w:rPr>
        <w:t>“</w:t>
      </w:r>
      <w:hyperlink r:id="rId170" w:history="1">
        <w:r w:rsidRPr="00122C86">
          <w:rPr>
            <w:rStyle w:val="Hyperlink"/>
            <w:rFonts w:cs="Arial"/>
          </w:rPr>
          <w:t>Accessible Meeting and Event Guide</w:t>
        </w:r>
      </w:hyperlink>
      <w:r w:rsidRPr="00122C86">
        <w:rPr>
          <w:rFonts w:cs="Arial"/>
        </w:rPr>
        <w:t>”, Accessibility Institute</w:t>
      </w:r>
      <w:r w:rsidR="003F0907" w:rsidRPr="00122C86">
        <w:rPr>
          <w:rFonts w:cs="Arial"/>
        </w:rPr>
        <w:t>, Carleton University</w:t>
      </w:r>
      <w:r w:rsidR="00710E0A" w:rsidRPr="00122C86">
        <w:rPr>
          <w:rFonts w:cs="Arial"/>
        </w:rPr>
        <w:t>.</w:t>
      </w:r>
    </w:p>
    <w:p w14:paraId="565CA989" w14:textId="6DF57EC8" w:rsidR="00EF1DA3" w:rsidRPr="00122C86" w:rsidRDefault="00EF1DA3" w:rsidP="00314F0E">
      <w:pPr>
        <w:spacing w:before="100" w:line="276" w:lineRule="auto"/>
        <w:rPr>
          <w:rFonts w:cs="Arial"/>
        </w:rPr>
      </w:pPr>
      <w:r w:rsidRPr="00122C86">
        <w:rPr>
          <w:rFonts w:cs="Arial"/>
        </w:rPr>
        <w:t>“</w:t>
      </w:r>
      <w:hyperlink r:id="rId171" w:history="1">
        <w:r w:rsidRPr="00122C86">
          <w:rPr>
            <w:rStyle w:val="Hyperlink"/>
            <w:rFonts w:cs="Arial"/>
          </w:rPr>
          <w:t>Zoom Accessibility</w:t>
        </w:r>
      </w:hyperlink>
      <w:r w:rsidRPr="00122C86">
        <w:rPr>
          <w:rFonts w:cs="Arial"/>
        </w:rPr>
        <w:t xml:space="preserve">”, </w:t>
      </w:r>
      <w:r w:rsidR="000925C2">
        <w:rPr>
          <w:rFonts w:cs="Arial"/>
        </w:rPr>
        <w:t xml:space="preserve">Zoom at Carleton, </w:t>
      </w:r>
      <w:r w:rsidRPr="00122C86">
        <w:rPr>
          <w:rFonts w:cs="Arial"/>
        </w:rPr>
        <w:t>Carleton University.</w:t>
      </w:r>
    </w:p>
    <w:p w14:paraId="3BE0BE5E" w14:textId="735DAC77" w:rsidR="00EF1DA3" w:rsidRPr="00122C86" w:rsidRDefault="00EF1DA3" w:rsidP="007446DF">
      <w:pPr>
        <w:pStyle w:val="Heading3"/>
        <w:rPr>
          <w:rFonts w:cs="Arial"/>
        </w:rPr>
      </w:pPr>
      <w:bookmarkStart w:id="68" w:name="_Toc233028866"/>
      <w:r w:rsidRPr="00122C86">
        <w:rPr>
          <w:rFonts w:cs="Arial"/>
        </w:rPr>
        <w:lastRenderedPageBreak/>
        <w:t>Accessible PDFs</w:t>
      </w:r>
      <w:bookmarkEnd w:id="68"/>
      <w:r w:rsidRPr="00122C86">
        <w:rPr>
          <w:rFonts w:cs="Arial"/>
        </w:rPr>
        <w:t xml:space="preserve"> </w:t>
      </w:r>
    </w:p>
    <w:p w14:paraId="37F3EE92" w14:textId="214076A5" w:rsidR="00EF1DA3" w:rsidRPr="00122C86" w:rsidRDefault="00042B97" w:rsidP="00EF1DA3">
      <w:pPr>
        <w:rPr>
          <w:rFonts w:cs="Arial"/>
        </w:rPr>
      </w:pPr>
      <w:r w:rsidRPr="00122C86">
        <w:rPr>
          <w:rFonts w:cs="Arial"/>
        </w:rPr>
        <w:t>Accessible PDFs depend on applying the core principles from Section 3 in the source document, including headings, alt text, and document structure. The following practices help preserve those features when exporting and sharing PDFs.</w:t>
      </w:r>
    </w:p>
    <w:p w14:paraId="24142963" w14:textId="77777777" w:rsidR="00EF1DA3" w:rsidRPr="00122C86" w:rsidRDefault="00EF1DA3" w:rsidP="00504C1C">
      <w:pPr>
        <w:pStyle w:val="Heading4"/>
      </w:pPr>
      <w:r w:rsidRPr="00122C86">
        <w:t>Best Practices</w:t>
      </w:r>
    </w:p>
    <w:p w14:paraId="25D128AF" w14:textId="77777777" w:rsidR="00E05ADD" w:rsidRDefault="00EF1DA3" w:rsidP="006723C0">
      <w:pPr>
        <w:pStyle w:val="ListParagraph"/>
        <w:numPr>
          <w:ilvl w:val="0"/>
          <w:numId w:val="27"/>
        </w:numPr>
      </w:pPr>
      <w:r w:rsidRPr="005874F4">
        <w:t xml:space="preserve">Start with an accessible source document. </w:t>
      </w:r>
    </w:p>
    <w:p w14:paraId="06FD0914" w14:textId="50AAD7A5" w:rsidR="00D24536" w:rsidRDefault="00E05ADD" w:rsidP="00D24536">
      <w:pPr>
        <w:pStyle w:val="ListParagraph"/>
        <w:numPr>
          <w:ilvl w:val="1"/>
          <w:numId w:val="27"/>
        </w:numPr>
      </w:pPr>
      <w:r>
        <w:t>For example, in Microsoft Word</w:t>
      </w:r>
      <w:r w:rsidR="00D24536">
        <w:t>, u</w:t>
      </w:r>
      <w:r w:rsidR="005874F4">
        <w:t>se</w:t>
      </w:r>
      <w:r w:rsidR="005874F4" w:rsidRPr="005874F4">
        <w:t xml:space="preserve"> </w:t>
      </w:r>
      <w:r w:rsidR="00EF1DA3" w:rsidRPr="005874F4">
        <w:t xml:space="preserve">built-in heading styles and </w:t>
      </w:r>
      <w:r>
        <w:t xml:space="preserve">add </w:t>
      </w:r>
      <w:r w:rsidR="00EF1DA3" w:rsidRPr="005874F4">
        <w:t>alt text for images.</w:t>
      </w:r>
    </w:p>
    <w:p w14:paraId="42469C7D" w14:textId="77777777" w:rsidR="00EF1DA3" w:rsidRPr="005874F4" w:rsidRDefault="00EF1DA3" w:rsidP="006723C0">
      <w:pPr>
        <w:pStyle w:val="ListParagraph"/>
        <w:numPr>
          <w:ilvl w:val="0"/>
          <w:numId w:val="27"/>
        </w:numPr>
      </w:pPr>
      <w:r w:rsidRPr="005874F4">
        <w:t>Run the built-in accessibility checker before creating the PDF.</w:t>
      </w:r>
    </w:p>
    <w:p w14:paraId="29EE4EAA" w14:textId="77777777" w:rsidR="00EF1DA3" w:rsidRPr="00122C86" w:rsidRDefault="00EF1DA3" w:rsidP="00314F0E">
      <w:pPr>
        <w:pStyle w:val="ListParagraph"/>
        <w:numPr>
          <w:ilvl w:val="0"/>
          <w:numId w:val="13"/>
        </w:numPr>
        <w:spacing w:before="100" w:line="288" w:lineRule="auto"/>
        <w:rPr>
          <w:rFonts w:cs="Arial"/>
        </w:rPr>
      </w:pPr>
      <w:r w:rsidRPr="00122C86">
        <w:rPr>
          <w:rFonts w:cs="Arial"/>
        </w:rPr>
        <w:t>Keep accessibility features when creating the PDF.</w:t>
      </w:r>
    </w:p>
    <w:p w14:paraId="685E3BBD" w14:textId="2C5FEDEC" w:rsidR="00D46441" w:rsidRPr="00122C86" w:rsidRDefault="008474DD" w:rsidP="00314F0E">
      <w:pPr>
        <w:pStyle w:val="ListParagraph"/>
        <w:numPr>
          <w:ilvl w:val="1"/>
          <w:numId w:val="13"/>
        </w:numPr>
        <w:spacing w:before="100" w:line="288" w:lineRule="auto"/>
        <w:rPr>
          <w:rFonts w:cs="Arial"/>
        </w:rPr>
      </w:pPr>
      <w:r>
        <w:rPr>
          <w:rFonts w:cs="Arial"/>
        </w:rPr>
        <w:t>‘</w:t>
      </w:r>
      <w:r w:rsidR="00671FC0" w:rsidRPr="00122C86">
        <w:rPr>
          <w:rFonts w:cs="Arial"/>
        </w:rPr>
        <w:t>E</w:t>
      </w:r>
      <w:r w:rsidR="00EF1DA3" w:rsidRPr="00122C86">
        <w:rPr>
          <w:rFonts w:cs="Arial"/>
        </w:rPr>
        <w:t>xport to PDF</w:t>
      </w:r>
      <w:r>
        <w:rPr>
          <w:rFonts w:cs="Arial"/>
        </w:rPr>
        <w:t>’</w:t>
      </w:r>
      <w:r w:rsidR="00EF1DA3" w:rsidRPr="00122C86">
        <w:rPr>
          <w:rFonts w:cs="Arial"/>
        </w:rPr>
        <w:t xml:space="preserve"> rather than </w:t>
      </w:r>
      <w:r>
        <w:rPr>
          <w:rFonts w:cs="Arial"/>
        </w:rPr>
        <w:t>‘</w:t>
      </w:r>
      <w:r w:rsidR="002A2D72" w:rsidRPr="00122C86">
        <w:rPr>
          <w:rFonts w:cs="Arial"/>
        </w:rPr>
        <w:t>P</w:t>
      </w:r>
      <w:r w:rsidR="00EF1DA3" w:rsidRPr="00122C86">
        <w:rPr>
          <w:rFonts w:cs="Arial"/>
        </w:rPr>
        <w:t>rint to PDF</w:t>
      </w:r>
      <w:r>
        <w:rPr>
          <w:rFonts w:cs="Arial"/>
        </w:rPr>
        <w:t>’</w:t>
      </w:r>
      <w:r w:rsidR="00D46441" w:rsidRPr="00122C86">
        <w:rPr>
          <w:rFonts w:cs="Arial"/>
        </w:rPr>
        <w:t>.</w:t>
      </w:r>
    </w:p>
    <w:p w14:paraId="10E65618" w14:textId="01458666" w:rsidR="00D4730A" w:rsidRPr="00122C86" w:rsidRDefault="00D46441" w:rsidP="00314F0E">
      <w:pPr>
        <w:pStyle w:val="ListParagraph"/>
        <w:numPr>
          <w:ilvl w:val="1"/>
          <w:numId w:val="13"/>
        </w:numPr>
        <w:spacing w:before="100" w:line="288" w:lineRule="auto"/>
        <w:rPr>
          <w:rFonts w:cs="Arial"/>
        </w:rPr>
      </w:pPr>
      <w:r w:rsidRPr="00122C86">
        <w:rPr>
          <w:rFonts w:cs="Arial"/>
        </w:rPr>
        <w:t>I</w:t>
      </w:r>
      <w:r w:rsidR="00EF1DA3" w:rsidRPr="00122C86">
        <w:rPr>
          <w:rFonts w:cs="Arial"/>
        </w:rPr>
        <w:t>n the “</w:t>
      </w:r>
      <w:r w:rsidR="007249DB" w:rsidRPr="00122C86">
        <w:rPr>
          <w:rFonts w:cs="Arial"/>
        </w:rPr>
        <w:t xml:space="preserve">Create </w:t>
      </w:r>
      <w:r w:rsidR="00D4730A" w:rsidRPr="00122C86">
        <w:rPr>
          <w:rFonts w:cs="Arial"/>
        </w:rPr>
        <w:t>PDF</w:t>
      </w:r>
      <w:r w:rsidR="00C77FC0" w:rsidRPr="00122C86">
        <w:rPr>
          <w:rFonts w:cs="Arial"/>
        </w:rPr>
        <w:t>/XPS</w:t>
      </w:r>
      <w:r w:rsidR="007249DB" w:rsidRPr="00122C86">
        <w:rPr>
          <w:rFonts w:cs="Arial"/>
        </w:rPr>
        <w:t xml:space="preserve"> Document</w:t>
      </w:r>
      <w:r w:rsidR="00D4730A" w:rsidRPr="00122C86">
        <w:rPr>
          <w:rFonts w:cs="Arial"/>
        </w:rPr>
        <w:t>”</w:t>
      </w:r>
      <w:r w:rsidR="00EF1DA3" w:rsidRPr="00122C86">
        <w:rPr>
          <w:rFonts w:cs="Arial"/>
        </w:rPr>
        <w:t xml:space="preserve"> </w:t>
      </w:r>
      <w:r w:rsidR="00CB7700" w:rsidRPr="00122C86">
        <w:rPr>
          <w:rFonts w:cs="Arial"/>
        </w:rPr>
        <w:t>(</w:t>
      </w:r>
      <w:r w:rsidR="00D4730A" w:rsidRPr="00122C86">
        <w:rPr>
          <w:rFonts w:cs="Arial"/>
        </w:rPr>
        <w:t>or similar</w:t>
      </w:r>
      <w:r w:rsidR="00CB7700" w:rsidRPr="00122C86">
        <w:rPr>
          <w:rFonts w:cs="Arial"/>
        </w:rPr>
        <w:t>)</w:t>
      </w:r>
      <w:r w:rsidR="00D4730A" w:rsidRPr="00122C86">
        <w:rPr>
          <w:rFonts w:cs="Arial"/>
        </w:rPr>
        <w:t xml:space="preserve"> </w:t>
      </w:r>
      <w:r w:rsidR="009449C6" w:rsidRPr="00122C86">
        <w:rPr>
          <w:rFonts w:cs="Arial"/>
        </w:rPr>
        <w:t>“</w:t>
      </w:r>
      <w:r w:rsidR="00CB7700" w:rsidRPr="00122C86">
        <w:rPr>
          <w:rFonts w:cs="Arial"/>
        </w:rPr>
        <w:t>O</w:t>
      </w:r>
      <w:r w:rsidR="00D4730A" w:rsidRPr="00122C86">
        <w:rPr>
          <w:rFonts w:cs="Arial"/>
        </w:rPr>
        <w:t>ptions</w:t>
      </w:r>
      <w:r w:rsidR="009449C6" w:rsidRPr="00122C86">
        <w:rPr>
          <w:rFonts w:cs="Arial"/>
        </w:rPr>
        <w:t>”</w:t>
      </w:r>
      <w:r w:rsidR="00D4730A" w:rsidRPr="00122C86">
        <w:rPr>
          <w:rFonts w:cs="Arial"/>
        </w:rPr>
        <w:t xml:space="preserve"> menu, ensure the following are selected:</w:t>
      </w:r>
    </w:p>
    <w:p w14:paraId="60EA9625" w14:textId="59B4880B" w:rsidR="00EF1DA3" w:rsidRPr="00122C86" w:rsidRDefault="00F37899" w:rsidP="00314F0E">
      <w:pPr>
        <w:pStyle w:val="ListParagraph"/>
        <w:numPr>
          <w:ilvl w:val="2"/>
          <w:numId w:val="13"/>
        </w:numPr>
        <w:spacing w:before="100" w:line="288" w:lineRule="auto"/>
        <w:rPr>
          <w:rFonts w:cs="Arial"/>
        </w:rPr>
      </w:pPr>
      <w:r w:rsidRPr="00122C86">
        <w:rPr>
          <w:rFonts w:cs="Arial"/>
        </w:rPr>
        <w:t>“</w:t>
      </w:r>
      <w:r w:rsidR="00EF1DA3" w:rsidRPr="00122C86">
        <w:rPr>
          <w:rFonts w:cs="Arial"/>
        </w:rPr>
        <w:t>Create bookmarks using</w:t>
      </w:r>
      <w:r w:rsidR="00010B57" w:rsidRPr="00122C86">
        <w:rPr>
          <w:rFonts w:cs="Arial"/>
        </w:rPr>
        <w:t>:</w:t>
      </w:r>
      <w:r w:rsidR="00EF1DA3" w:rsidRPr="00122C86">
        <w:rPr>
          <w:rFonts w:cs="Arial"/>
        </w:rPr>
        <w:t xml:space="preserve"> </w:t>
      </w:r>
      <w:r w:rsidR="00344B93" w:rsidRPr="00122C86">
        <w:rPr>
          <w:rFonts w:cs="Arial"/>
        </w:rPr>
        <w:t>h</w:t>
      </w:r>
      <w:r w:rsidR="00EF1DA3" w:rsidRPr="00122C86">
        <w:rPr>
          <w:rFonts w:cs="Arial"/>
        </w:rPr>
        <w:t>eadings</w:t>
      </w:r>
      <w:r w:rsidRPr="00122C86">
        <w:rPr>
          <w:rFonts w:cs="Arial"/>
        </w:rPr>
        <w:t>”</w:t>
      </w:r>
      <w:r w:rsidR="00EF1DA3" w:rsidRPr="00122C86">
        <w:rPr>
          <w:rFonts w:cs="Arial"/>
        </w:rPr>
        <w:t xml:space="preserve"> </w:t>
      </w:r>
      <w:r w:rsidR="005E22CC" w:rsidRPr="00122C86">
        <w:rPr>
          <w:rFonts w:cs="Arial"/>
        </w:rPr>
        <w:t>(</w:t>
      </w:r>
      <w:r w:rsidR="0058341F" w:rsidRPr="00122C86">
        <w:rPr>
          <w:rFonts w:cs="Arial"/>
        </w:rPr>
        <w:t>preserves</w:t>
      </w:r>
      <w:r w:rsidR="005E22CC" w:rsidRPr="00122C86">
        <w:rPr>
          <w:rFonts w:cs="Arial"/>
        </w:rPr>
        <w:t xml:space="preserve"> headings for navigation)</w:t>
      </w:r>
      <w:r w:rsidR="00E639A6" w:rsidRPr="00122C86">
        <w:rPr>
          <w:rFonts w:cs="Arial"/>
        </w:rPr>
        <w:t>.</w:t>
      </w:r>
    </w:p>
    <w:p w14:paraId="228EEB00" w14:textId="20FD70A8" w:rsidR="00EF1DA3" w:rsidRPr="00122C86" w:rsidRDefault="00F37899" w:rsidP="00314F0E">
      <w:pPr>
        <w:pStyle w:val="ListParagraph"/>
        <w:numPr>
          <w:ilvl w:val="2"/>
          <w:numId w:val="13"/>
        </w:numPr>
        <w:spacing w:before="100" w:line="288" w:lineRule="auto"/>
        <w:rPr>
          <w:rFonts w:cs="Arial"/>
        </w:rPr>
      </w:pPr>
      <w:r w:rsidRPr="00122C86">
        <w:rPr>
          <w:rFonts w:cs="Arial"/>
        </w:rPr>
        <w:t>“</w:t>
      </w:r>
      <w:r w:rsidR="00EF1DA3" w:rsidRPr="00122C86">
        <w:rPr>
          <w:rFonts w:cs="Arial"/>
        </w:rPr>
        <w:t>Document structure tags for accessibility</w:t>
      </w:r>
      <w:r w:rsidRPr="00122C86">
        <w:rPr>
          <w:rFonts w:cs="Arial"/>
        </w:rPr>
        <w:t>”</w:t>
      </w:r>
      <w:r w:rsidR="005E22CC" w:rsidRPr="00122C86">
        <w:rPr>
          <w:rFonts w:cs="Arial"/>
        </w:rPr>
        <w:t xml:space="preserve"> (</w:t>
      </w:r>
      <w:r w:rsidR="0058341F" w:rsidRPr="00122C86">
        <w:rPr>
          <w:rFonts w:cs="Arial"/>
        </w:rPr>
        <w:t>preserves</w:t>
      </w:r>
      <w:r w:rsidR="00DA6AE2" w:rsidRPr="00122C86">
        <w:rPr>
          <w:rFonts w:cs="Arial"/>
        </w:rPr>
        <w:t xml:space="preserve"> alt text and document structure</w:t>
      </w:r>
      <w:r w:rsidR="005E22CC" w:rsidRPr="00122C86">
        <w:rPr>
          <w:rFonts w:cs="Arial"/>
        </w:rPr>
        <w:t>)</w:t>
      </w:r>
      <w:r w:rsidR="00E639A6" w:rsidRPr="00122C86">
        <w:rPr>
          <w:rFonts w:cs="Arial"/>
        </w:rPr>
        <w:t>.</w:t>
      </w:r>
    </w:p>
    <w:p w14:paraId="5FDA2582" w14:textId="1E3E89A6" w:rsidR="00EF1DA3" w:rsidRPr="00122C86" w:rsidRDefault="00EF1DA3" w:rsidP="00314F0E">
      <w:pPr>
        <w:pStyle w:val="ListParagraph"/>
        <w:numPr>
          <w:ilvl w:val="0"/>
          <w:numId w:val="13"/>
        </w:numPr>
        <w:spacing w:before="100" w:line="288" w:lineRule="auto"/>
        <w:rPr>
          <w:rFonts w:cs="Arial"/>
        </w:rPr>
      </w:pPr>
      <w:r w:rsidRPr="00122C86">
        <w:rPr>
          <w:rFonts w:cs="Arial"/>
        </w:rPr>
        <w:t xml:space="preserve">Run a </w:t>
      </w:r>
      <w:r w:rsidR="00F37899" w:rsidRPr="00122C86">
        <w:rPr>
          <w:rFonts w:cs="Arial"/>
        </w:rPr>
        <w:t>PDF</w:t>
      </w:r>
      <w:r w:rsidRPr="00122C86">
        <w:rPr>
          <w:rFonts w:cs="Arial"/>
        </w:rPr>
        <w:t xml:space="preserve"> accessibility checker to identify any issues. </w:t>
      </w:r>
    </w:p>
    <w:p w14:paraId="4EDDC325" w14:textId="679C2879" w:rsidR="00EF1DA3" w:rsidRPr="00122C86" w:rsidRDefault="00EF1DA3" w:rsidP="00314F0E">
      <w:pPr>
        <w:pStyle w:val="ListParagraph"/>
        <w:numPr>
          <w:ilvl w:val="0"/>
          <w:numId w:val="13"/>
        </w:numPr>
        <w:spacing w:before="100" w:line="288" w:lineRule="auto"/>
        <w:rPr>
          <w:rFonts w:cs="Arial"/>
        </w:rPr>
      </w:pPr>
      <w:r w:rsidRPr="00122C86">
        <w:rPr>
          <w:rFonts w:cs="Arial"/>
        </w:rPr>
        <w:t>Fix issues in the source document</w:t>
      </w:r>
      <w:r w:rsidR="00CD7E7A" w:rsidRPr="00122C86">
        <w:rPr>
          <w:rFonts w:cs="Arial"/>
        </w:rPr>
        <w:t xml:space="preserve"> (e.g., in Microsoft Word).</w:t>
      </w:r>
    </w:p>
    <w:p w14:paraId="1F7497A7" w14:textId="2ACB933C" w:rsidR="00067BA0" w:rsidRPr="00122C86" w:rsidRDefault="00FF2F86" w:rsidP="00314F0E">
      <w:pPr>
        <w:pStyle w:val="ListParagraph"/>
        <w:numPr>
          <w:ilvl w:val="1"/>
          <w:numId w:val="13"/>
        </w:numPr>
        <w:spacing w:before="100" w:line="288" w:lineRule="auto"/>
        <w:rPr>
          <w:rFonts w:cs="Arial"/>
        </w:rPr>
      </w:pPr>
      <w:r w:rsidRPr="00122C86">
        <w:rPr>
          <w:rFonts w:cs="Arial"/>
        </w:rPr>
        <w:t xml:space="preserve">This helps ensure that </w:t>
      </w:r>
      <w:r w:rsidR="006863B5" w:rsidRPr="00122C86">
        <w:rPr>
          <w:rFonts w:cs="Arial"/>
        </w:rPr>
        <w:t>small</w:t>
      </w:r>
      <w:r w:rsidR="00AE48CD" w:rsidRPr="00122C86">
        <w:rPr>
          <w:rFonts w:cs="Arial"/>
        </w:rPr>
        <w:t xml:space="preserve"> </w:t>
      </w:r>
      <w:r w:rsidRPr="00122C86">
        <w:rPr>
          <w:rFonts w:cs="Arial"/>
        </w:rPr>
        <w:t>updates to the source document do</w:t>
      </w:r>
      <w:r w:rsidR="00ED0891" w:rsidRPr="00122C86">
        <w:rPr>
          <w:rFonts w:cs="Arial"/>
        </w:rPr>
        <w:t xml:space="preserve"> not affect the accessibility</w:t>
      </w:r>
      <w:r w:rsidRPr="00122C86">
        <w:rPr>
          <w:rFonts w:cs="Arial"/>
        </w:rPr>
        <w:t xml:space="preserve"> </w:t>
      </w:r>
      <w:r w:rsidR="00ED0891" w:rsidRPr="00122C86">
        <w:rPr>
          <w:rFonts w:cs="Arial"/>
        </w:rPr>
        <w:t>of</w:t>
      </w:r>
      <w:r w:rsidRPr="00122C86">
        <w:rPr>
          <w:rFonts w:cs="Arial"/>
        </w:rPr>
        <w:t xml:space="preserve"> future PDF versions.</w:t>
      </w:r>
    </w:p>
    <w:p w14:paraId="2C9430E5" w14:textId="5012EA51" w:rsidR="00EF1DA3" w:rsidRPr="00122C86" w:rsidRDefault="00EF1DA3" w:rsidP="00314F0E">
      <w:pPr>
        <w:pStyle w:val="ListParagraph"/>
        <w:numPr>
          <w:ilvl w:val="0"/>
          <w:numId w:val="13"/>
        </w:numPr>
        <w:spacing w:before="100" w:line="288" w:lineRule="auto"/>
        <w:rPr>
          <w:rFonts w:cs="Arial"/>
        </w:rPr>
      </w:pPr>
      <w:r w:rsidRPr="00122C86">
        <w:rPr>
          <w:rFonts w:cs="Arial"/>
        </w:rPr>
        <w:t>After making changes, export to PDF again and re</w:t>
      </w:r>
      <w:r w:rsidR="00B1439B" w:rsidRPr="00122C86">
        <w:rPr>
          <w:rFonts w:cs="Arial"/>
        </w:rPr>
        <w:t>p</w:t>
      </w:r>
      <w:r w:rsidRPr="00122C86">
        <w:rPr>
          <w:rFonts w:cs="Arial"/>
        </w:rPr>
        <w:t xml:space="preserve">eat </w:t>
      </w:r>
      <w:r w:rsidR="006F4E7E" w:rsidRPr="00122C86">
        <w:rPr>
          <w:rFonts w:cs="Arial"/>
        </w:rPr>
        <w:t xml:space="preserve">the </w:t>
      </w:r>
      <w:r w:rsidRPr="00122C86">
        <w:rPr>
          <w:rFonts w:cs="Arial"/>
        </w:rPr>
        <w:t xml:space="preserve">accessibility check. </w:t>
      </w:r>
    </w:p>
    <w:p w14:paraId="4C247B7C" w14:textId="77777777" w:rsidR="00EF1DA3" w:rsidRPr="00122C86" w:rsidRDefault="00EF1DA3" w:rsidP="00504C1C">
      <w:pPr>
        <w:pStyle w:val="Heading4"/>
      </w:pPr>
      <w:r w:rsidRPr="00122C86">
        <w:t>Resources</w:t>
      </w:r>
    </w:p>
    <w:p w14:paraId="02EF6042" w14:textId="1E24F12B" w:rsidR="002A2392" w:rsidRPr="00122C86" w:rsidRDefault="002A2392" w:rsidP="008E3773">
      <w:pPr>
        <w:spacing w:before="100" w:line="276" w:lineRule="auto"/>
        <w:rPr>
          <w:rFonts w:cs="Arial"/>
        </w:rPr>
      </w:pPr>
      <w:r w:rsidRPr="00122C86">
        <w:rPr>
          <w:rFonts w:cs="Arial"/>
        </w:rPr>
        <w:t>“</w:t>
      </w:r>
      <w:hyperlink r:id="rId172" w:history="1">
        <w:r w:rsidRPr="00122C86">
          <w:rPr>
            <w:rStyle w:val="Hyperlink"/>
            <w:rFonts w:cs="Arial"/>
          </w:rPr>
          <w:t>Create accessible PDFs</w:t>
        </w:r>
      </w:hyperlink>
      <w:r w:rsidRPr="00122C86">
        <w:rPr>
          <w:rFonts w:cs="Arial"/>
        </w:rPr>
        <w:t>”, Microsoft Support</w:t>
      </w:r>
      <w:r w:rsidR="00EB0392" w:rsidRPr="00122C86">
        <w:rPr>
          <w:rFonts w:cs="Arial"/>
        </w:rPr>
        <w:t>.</w:t>
      </w:r>
    </w:p>
    <w:p w14:paraId="271A9D65" w14:textId="19A2504D" w:rsidR="00EF1DA3" w:rsidRPr="00122C86" w:rsidRDefault="00EF1DA3" w:rsidP="008E3773">
      <w:pPr>
        <w:spacing w:before="100" w:line="276" w:lineRule="auto"/>
        <w:rPr>
          <w:rFonts w:cs="Arial"/>
        </w:rPr>
      </w:pPr>
      <w:r w:rsidRPr="00122C86">
        <w:rPr>
          <w:rFonts w:cs="Arial"/>
        </w:rPr>
        <w:t>“</w:t>
      </w:r>
      <w:hyperlink r:id="rId173" w:history="1">
        <w:r w:rsidRPr="00122C86">
          <w:rPr>
            <w:rStyle w:val="Hyperlink"/>
            <w:rFonts w:cs="Arial"/>
          </w:rPr>
          <w:t>What is an accessible PDF?</w:t>
        </w:r>
      </w:hyperlink>
      <w:r w:rsidRPr="00122C86">
        <w:rPr>
          <w:rFonts w:cs="Arial"/>
        </w:rPr>
        <w:t xml:space="preserve">”, </w:t>
      </w:r>
      <w:r w:rsidR="00CE04BB" w:rsidRPr="00122C86">
        <w:rPr>
          <w:rFonts w:cs="Arial"/>
        </w:rPr>
        <w:t>Accessible Digital Content Training, eCampusOntario Pressbooks.</w:t>
      </w:r>
    </w:p>
    <w:p w14:paraId="4314E9E2" w14:textId="4610490F" w:rsidR="00EF1DA3" w:rsidRPr="00122C86" w:rsidRDefault="00EF1DA3" w:rsidP="008E3773">
      <w:pPr>
        <w:spacing w:before="100" w:line="276" w:lineRule="auto"/>
        <w:rPr>
          <w:rFonts w:cs="Arial"/>
        </w:rPr>
      </w:pPr>
      <w:r w:rsidRPr="00122C86">
        <w:rPr>
          <w:rFonts w:cs="Arial"/>
        </w:rPr>
        <w:t>“</w:t>
      </w:r>
      <w:hyperlink r:id="rId174" w:history="1">
        <w:r w:rsidRPr="00122C86">
          <w:rPr>
            <w:rStyle w:val="Hyperlink"/>
            <w:rFonts w:cs="Arial"/>
          </w:rPr>
          <w:t>Yes it’s portable, but is it accessible? PDFs and a11y</w:t>
        </w:r>
      </w:hyperlink>
      <w:r w:rsidRPr="00122C86">
        <w:rPr>
          <w:rFonts w:cs="Arial"/>
        </w:rPr>
        <w:t>”, Web Services, Carleton University.</w:t>
      </w:r>
    </w:p>
    <w:p w14:paraId="145D53CD" w14:textId="6BAE33C2" w:rsidR="00EF1DA3" w:rsidRPr="00122C86" w:rsidRDefault="00EF1DA3" w:rsidP="007446DF">
      <w:pPr>
        <w:pStyle w:val="Heading3"/>
        <w:rPr>
          <w:rFonts w:cs="Arial"/>
        </w:rPr>
      </w:pPr>
      <w:bookmarkStart w:id="69" w:name="_Toc233028867"/>
      <w:r w:rsidRPr="00122C86">
        <w:rPr>
          <w:rFonts w:cs="Arial"/>
        </w:rPr>
        <w:lastRenderedPageBreak/>
        <w:t>Accessible Forms and Surveys</w:t>
      </w:r>
      <w:bookmarkEnd w:id="69"/>
      <w:r w:rsidRPr="00122C86">
        <w:rPr>
          <w:rFonts w:cs="Arial"/>
        </w:rPr>
        <w:t xml:space="preserve"> </w:t>
      </w:r>
    </w:p>
    <w:p w14:paraId="5B64AB00" w14:textId="3DF7B0BB" w:rsidR="00EF1DA3" w:rsidRPr="00122C86" w:rsidRDefault="00AE1B89" w:rsidP="00EF1DA3">
      <w:pPr>
        <w:rPr>
          <w:rFonts w:cs="Arial"/>
        </w:rPr>
      </w:pPr>
      <w:r w:rsidRPr="00122C86">
        <w:rPr>
          <w:rFonts w:cs="Arial"/>
        </w:rPr>
        <w:t xml:space="preserve">When you create forms </w:t>
      </w:r>
      <w:r w:rsidR="00DA560A" w:rsidRPr="00122C86">
        <w:rPr>
          <w:rFonts w:cs="Arial"/>
        </w:rPr>
        <w:t>and surveys</w:t>
      </w:r>
      <w:r w:rsidRPr="00122C86">
        <w:rPr>
          <w:rFonts w:cs="Arial"/>
        </w:rPr>
        <w:t>,</w:t>
      </w:r>
      <w:r w:rsidR="00DA560A" w:rsidRPr="00122C86">
        <w:rPr>
          <w:rFonts w:cs="Arial"/>
        </w:rPr>
        <w:t xml:space="preserve"> apply the core principles from Sections 2 and 3, including clear instructions, logical structure, and accessible formatting. The following practices help </w:t>
      </w:r>
      <w:r w:rsidR="00574488" w:rsidRPr="00122C86">
        <w:rPr>
          <w:rFonts w:cs="Arial"/>
        </w:rPr>
        <w:t xml:space="preserve">make </w:t>
      </w:r>
      <w:r w:rsidR="00DA560A" w:rsidRPr="00122C86">
        <w:rPr>
          <w:rFonts w:cs="Arial"/>
        </w:rPr>
        <w:t xml:space="preserve">forms </w:t>
      </w:r>
      <w:r w:rsidR="00397622" w:rsidRPr="00122C86">
        <w:rPr>
          <w:rFonts w:cs="Arial"/>
        </w:rPr>
        <w:t>and surveys easier for more</w:t>
      </w:r>
      <w:r w:rsidR="00197A1C" w:rsidRPr="00122C86">
        <w:rPr>
          <w:rFonts w:cs="Arial"/>
        </w:rPr>
        <w:t xml:space="preserve"> people to complete independently</w:t>
      </w:r>
      <w:r w:rsidR="00DA560A" w:rsidRPr="00122C86">
        <w:rPr>
          <w:rFonts w:cs="Arial"/>
        </w:rPr>
        <w:t>.</w:t>
      </w:r>
    </w:p>
    <w:p w14:paraId="4000FC70" w14:textId="77777777" w:rsidR="00EF1DA3" w:rsidRPr="00122C86" w:rsidRDefault="00EF1DA3" w:rsidP="00504C1C">
      <w:pPr>
        <w:pStyle w:val="Heading4"/>
      </w:pPr>
      <w:r w:rsidRPr="00122C86">
        <w:t>Best Practices</w:t>
      </w:r>
    </w:p>
    <w:p w14:paraId="00E11B93" w14:textId="77777777" w:rsidR="00EF1DA3" w:rsidRPr="00122C86" w:rsidRDefault="00EF1DA3" w:rsidP="00807312">
      <w:pPr>
        <w:pStyle w:val="ListParagraph"/>
        <w:widowControl/>
        <w:numPr>
          <w:ilvl w:val="0"/>
          <w:numId w:val="13"/>
        </w:numPr>
        <w:autoSpaceDE/>
        <w:autoSpaceDN/>
        <w:spacing w:before="120" w:line="288" w:lineRule="auto"/>
        <w:rPr>
          <w:rFonts w:eastAsia="Aptos" w:cs="Arial"/>
        </w:rPr>
      </w:pPr>
      <w:r w:rsidRPr="00122C86">
        <w:rPr>
          <w:rFonts w:eastAsia="Aptos" w:cs="Arial"/>
          <w:szCs w:val="24"/>
        </w:rPr>
        <w:t>Provide clear instructions for filling out the form.</w:t>
      </w:r>
    </w:p>
    <w:p w14:paraId="56EB836F" w14:textId="77777777" w:rsidR="00EF1DA3" w:rsidRPr="00122C86" w:rsidRDefault="00EF1DA3" w:rsidP="00807312">
      <w:pPr>
        <w:pStyle w:val="ListParagraph"/>
        <w:widowControl/>
        <w:numPr>
          <w:ilvl w:val="1"/>
          <w:numId w:val="13"/>
        </w:numPr>
        <w:autoSpaceDE/>
        <w:autoSpaceDN/>
        <w:spacing w:before="120" w:line="288" w:lineRule="auto"/>
        <w:rPr>
          <w:rFonts w:eastAsia="Aptos" w:cs="Arial"/>
        </w:rPr>
      </w:pPr>
      <w:r w:rsidRPr="00122C86">
        <w:rPr>
          <w:rFonts w:eastAsia="Aptos" w:cs="Arial"/>
          <w:szCs w:val="24"/>
        </w:rPr>
        <w:t>Explain what information is required and how responses will be used.</w:t>
      </w:r>
    </w:p>
    <w:p w14:paraId="241E1989" w14:textId="77777777" w:rsidR="00EF1DA3" w:rsidRPr="00122C86" w:rsidRDefault="00EF1DA3" w:rsidP="00807312">
      <w:pPr>
        <w:pStyle w:val="ListParagraph"/>
        <w:widowControl/>
        <w:numPr>
          <w:ilvl w:val="0"/>
          <w:numId w:val="13"/>
        </w:numPr>
        <w:autoSpaceDE/>
        <w:autoSpaceDN/>
        <w:spacing w:before="120" w:line="288" w:lineRule="auto"/>
        <w:rPr>
          <w:rFonts w:eastAsia="Aptos" w:cs="Arial"/>
        </w:rPr>
      </w:pPr>
      <w:r w:rsidRPr="00122C86">
        <w:rPr>
          <w:rFonts w:eastAsia="Aptos" w:cs="Arial"/>
          <w:szCs w:val="24"/>
        </w:rPr>
        <w:t>Organize questions in a logical order.</w:t>
      </w:r>
    </w:p>
    <w:p w14:paraId="31C66467" w14:textId="77777777" w:rsidR="00EF1DA3" w:rsidRPr="00122C86" w:rsidRDefault="00EF1DA3" w:rsidP="00807312">
      <w:pPr>
        <w:pStyle w:val="ListParagraph"/>
        <w:widowControl/>
        <w:numPr>
          <w:ilvl w:val="1"/>
          <w:numId w:val="13"/>
        </w:numPr>
        <w:autoSpaceDE/>
        <w:autoSpaceDN/>
        <w:spacing w:before="120" w:line="288" w:lineRule="auto"/>
        <w:rPr>
          <w:rFonts w:eastAsia="Aptos" w:cs="Arial"/>
        </w:rPr>
      </w:pPr>
      <w:r w:rsidRPr="00122C86">
        <w:rPr>
          <w:rFonts w:eastAsia="Aptos" w:cs="Arial"/>
          <w:szCs w:val="24"/>
        </w:rPr>
        <w:t>Group related questions together, where possible.</w:t>
      </w:r>
    </w:p>
    <w:p w14:paraId="4F3D8CD2" w14:textId="4F9B7019" w:rsidR="00F25E7C" w:rsidRPr="00122C86" w:rsidRDefault="00F25E7C" w:rsidP="00807312">
      <w:pPr>
        <w:pStyle w:val="ListParagraph"/>
        <w:widowControl/>
        <w:numPr>
          <w:ilvl w:val="0"/>
          <w:numId w:val="13"/>
        </w:numPr>
        <w:autoSpaceDE/>
        <w:autoSpaceDN/>
        <w:spacing w:before="120" w:line="288" w:lineRule="auto"/>
        <w:rPr>
          <w:rFonts w:eastAsia="Aptos" w:cs="Arial"/>
        </w:rPr>
      </w:pPr>
      <w:r w:rsidRPr="00122C86">
        <w:rPr>
          <w:rFonts w:eastAsia="Aptos" w:cs="Arial"/>
        </w:rPr>
        <w:t>Use clear labels for form fields and controls.</w:t>
      </w:r>
    </w:p>
    <w:p w14:paraId="08CC582A" w14:textId="197693B9" w:rsidR="00FB5677" w:rsidRPr="00122C86" w:rsidRDefault="00FB5677" w:rsidP="00807312">
      <w:pPr>
        <w:pStyle w:val="ListParagraph"/>
        <w:widowControl/>
        <w:numPr>
          <w:ilvl w:val="0"/>
          <w:numId w:val="13"/>
        </w:numPr>
        <w:autoSpaceDE/>
        <w:autoSpaceDN/>
        <w:spacing w:before="120" w:line="288" w:lineRule="auto"/>
        <w:rPr>
          <w:rFonts w:eastAsia="Aptos" w:cs="Arial"/>
        </w:rPr>
      </w:pPr>
      <w:r w:rsidRPr="00122C86">
        <w:rPr>
          <w:rFonts w:eastAsia="Aptos" w:cs="Arial"/>
        </w:rPr>
        <w:t>Clearly identify required fields.</w:t>
      </w:r>
    </w:p>
    <w:p w14:paraId="5218A65E" w14:textId="7E0583F5" w:rsidR="00022D6C" w:rsidRPr="00122C86" w:rsidRDefault="00D128C6" w:rsidP="00807312">
      <w:pPr>
        <w:pStyle w:val="ListParagraph"/>
        <w:widowControl/>
        <w:numPr>
          <w:ilvl w:val="0"/>
          <w:numId w:val="13"/>
        </w:numPr>
        <w:autoSpaceDE/>
        <w:autoSpaceDN/>
        <w:spacing w:before="120" w:line="288" w:lineRule="auto"/>
        <w:rPr>
          <w:rFonts w:eastAsia="Aptos" w:cs="Arial"/>
        </w:rPr>
      </w:pPr>
      <w:r w:rsidRPr="00122C86">
        <w:rPr>
          <w:rFonts w:eastAsia="Aptos" w:cs="Arial"/>
        </w:rPr>
        <w:t>Provide clear error messages that explain errors and how to fix them.</w:t>
      </w:r>
    </w:p>
    <w:p w14:paraId="23068FC6" w14:textId="7CCFE97E" w:rsidR="00EF1DA3" w:rsidRPr="00122C86" w:rsidRDefault="00EF1DA3" w:rsidP="00807312">
      <w:pPr>
        <w:pStyle w:val="ListParagraph"/>
        <w:widowControl/>
        <w:numPr>
          <w:ilvl w:val="0"/>
          <w:numId w:val="13"/>
        </w:numPr>
        <w:autoSpaceDE/>
        <w:autoSpaceDN/>
        <w:spacing w:before="120" w:line="288" w:lineRule="auto"/>
        <w:rPr>
          <w:rFonts w:eastAsia="Aptos" w:cs="Arial"/>
        </w:rPr>
      </w:pPr>
      <w:r w:rsidRPr="00122C86">
        <w:rPr>
          <w:rFonts w:eastAsia="Aptos" w:cs="Arial"/>
          <w:szCs w:val="24"/>
        </w:rPr>
        <w:t xml:space="preserve">Avoid unnecessary time limits. </w:t>
      </w:r>
    </w:p>
    <w:p w14:paraId="4DC655ED" w14:textId="4D36AFF5" w:rsidR="00EF1DA3" w:rsidRPr="00122C86" w:rsidRDefault="00EF1DA3" w:rsidP="00807312">
      <w:pPr>
        <w:pStyle w:val="ListParagraph"/>
        <w:widowControl/>
        <w:numPr>
          <w:ilvl w:val="1"/>
          <w:numId w:val="13"/>
        </w:numPr>
        <w:autoSpaceDE/>
        <w:autoSpaceDN/>
        <w:spacing w:before="120" w:line="288" w:lineRule="auto"/>
        <w:rPr>
          <w:rFonts w:eastAsia="Aptos" w:cs="Arial"/>
        </w:rPr>
      </w:pPr>
      <w:r w:rsidRPr="00122C86">
        <w:rPr>
          <w:rFonts w:eastAsia="Aptos" w:cs="Arial"/>
          <w:szCs w:val="24"/>
        </w:rPr>
        <w:t xml:space="preserve">If a time limit is required, </w:t>
      </w:r>
      <w:r w:rsidR="00C832FB" w:rsidRPr="00122C86">
        <w:rPr>
          <w:rFonts w:eastAsia="Aptos" w:cs="Arial"/>
          <w:szCs w:val="24"/>
        </w:rPr>
        <w:t>tell users</w:t>
      </w:r>
      <w:r w:rsidRPr="00122C86">
        <w:rPr>
          <w:rFonts w:eastAsia="Aptos" w:cs="Arial"/>
          <w:szCs w:val="24"/>
        </w:rPr>
        <w:t xml:space="preserve"> in advance and </w:t>
      </w:r>
      <w:r w:rsidR="00C832FB" w:rsidRPr="00122C86">
        <w:rPr>
          <w:rFonts w:eastAsia="Aptos" w:cs="Arial"/>
          <w:szCs w:val="24"/>
        </w:rPr>
        <w:t>offer flexibility where possible</w:t>
      </w:r>
      <w:r w:rsidRPr="00122C86">
        <w:rPr>
          <w:rFonts w:eastAsia="Aptos" w:cs="Arial"/>
          <w:szCs w:val="24"/>
        </w:rPr>
        <w:t>.</w:t>
      </w:r>
    </w:p>
    <w:p w14:paraId="4CDB4B60" w14:textId="3598E36C" w:rsidR="00EF1DA3" w:rsidRPr="00122C86" w:rsidRDefault="00BF28B6" w:rsidP="00807312">
      <w:pPr>
        <w:pStyle w:val="ListParagraph"/>
        <w:widowControl/>
        <w:numPr>
          <w:ilvl w:val="0"/>
          <w:numId w:val="13"/>
        </w:numPr>
        <w:autoSpaceDE/>
        <w:autoSpaceDN/>
        <w:spacing w:before="120" w:line="288" w:lineRule="auto"/>
        <w:rPr>
          <w:rFonts w:eastAsia="Aptos" w:cs="Arial"/>
        </w:rPr>
      </w:pPr>
      <w:r w:rsidRPr="00122C86">
        <w:rPr>
          <w:rFonts w:eastAsia="Aptos" w:cs="Arial"/>
        </w:rPr>
        <w:t>Use</w:t>
      </w:r>
      <w:r w:rsidR="00EF1DA3" w:rsidRPr="00122C86">
        <w:rPr>
          <w:rFonts w:eastAsia="Aptos" w:cs="Arial"/>
        </w:rPr>
        <w:t xml:space="preserve"> good colour contrast and avoid busy backgrounds.</w:t>
      </w:r>
    </w:p>
    <w:p w14:paraId="13E77965" w14:textId="77777777" w:rsidR="00EF1DA3" w:rsidRPr="00122C86" w:rsidRDefault="00EF1DA3" w:rsidP="00807312">
      <w:pPr>
        <w:pStyle w:val="ListParagraph"/>
        <w:widowControl/>
        <w:numPr>
          <w:ilvl w:val="0"/>
          <w:numId w:val="13"/>
        </w:numPr>
        <w:autoSpaceDE/>
        <w:autoSpaceDN/>
        <w:spacing w:before="120" w:line="288" w:lineRule="auto"/>
        <w:rPr>
          <w:rFonts w:eastAsia="Aptos" w:cs="Arial"/>
        </w:rPr>
      </w:pPr>
      <w:r w:rsidRPr="00122C86">
        <w:rPr>
          <w:rFonts w:eastAsia="Aptos" w:cs="Arial"/>
        </w:rPr>
        <w:t>Ensure visuals have alt text.</w:t>
      </w:r>
    </w:p>
    <w:p w14:paraId="3228D12A" w14:textId="77777777" w:rsidR="00EF1DA3" w:rsidRPr="00122C86" w:rsidRDefault="00EF1DA3" w:rsidP="00807312">
      <w:pPr>
        <w:pStyle w:val="ListParagraph"/>
        <w:widowControl/>
        <w:numPr>
          <w:ilvl w:val="0"/>
          <w:numId w:val="13"/>
        </w:numPr>
        <w:autoSpaceDE/>
        <w:autoSpaceDN/>
        <w:spacing w:before="120" w:line="288" w:lineRule="auto"/>
        <w:rPr>
          <w:rFonts w:eastAsia="Aptos" w:cs="Arial"/>
        </w:rPr>
      </w:pPr>
      <w:r w:rsidRPr="00122C86">
        <w:rPr>
          <w:rFonts w:eastAsia="Aptos" w:cs="Arial"/>
          <w:szCs w:val="24"/>
        </w:rPr>
        <w:t>Test the form using keyboard navigation.</w:t>
      </w:r>
    </w:p>
    <w:p w14:paraId="62ECF7F2" w14:textId="77777777" w:rsidR="00EF1DA3" w:rsidRPr="00122C86" w:rsidRDefault="00EF1DA3" w:rsidP="00807312">
      <w:pPr>
        <w:pStyle w:val="ListParagraph"/>
        <w:widowControl/>
        <w:numPr>
          <w:ilvl w:val="1"/>
          <w:numId w:val="13"/>
        </w:numPr>
        <w:autoSpaceDE/>
        <w:autoSpaceDN/>
        <w:spacing w:before="120" w:line="288" w:lineRule="auto"/>
        <w:rPr>
          <w:rFonts w:eastAsia="Aptos" w:cs="Arial"/>
        </w:rPr>
      </w:pPr>
      <w:r w:rsidRPr="00122C86">
        <w:rPr>
          <w:rFonts w:eastAsia="Aptos" w:cs="Arial"/>
          <w:szCs w:val="24"/>
        </w:rPr>
        <w:t>Users should be able to navigate through the form fields using the Tab key.</w:t>
      </w:r>
    </w:p>
    <w:p w14:paraId="37F0E7E4" w14:textId="5BAA48D6" w:rsidR="00EF1DA3" w:rsidRPr="00122C86" w:rsidRDefault="00EF1DA3" w:rsidP="00807312">
      <w:pPr>
        <w:pStyle w:val="ListParagraph"/>
        <w:widowControl/>
        <w:numPr>
          <w:ilvl w:val="0"/>
          <w:numId w:val="13"/>
        </w:numPr>
        <w:autoSpaceDE/>
        <w:autoSpaceDN/>
        <w:spacing w:before="120" w:line="288" w:lineRule="auto"/>
        <w:rPr>
          <w:rFonts w:eastAsia="Aptos" w:cs="Arial"/>
        </w:rPr>
      </w:pPr>
      <w:r w:rsidRPr="00122C86">
        <w:rPr>
          <w:rFonts w:eastAsia="Aptos" w:cs="Arial"/>
          <w:szCs w:val="24"/>
        </w:rPr>
        <w:t xml:space="preserve">Provide </w:t>
      </w:r>
      <w:r w:rsidR="00F0683C" w:rsidRPr="00122C86">
        <w:rPr>
          <w:rFonts w:eastAsia="Aptos" w:cs="Arial"/>
          <w:szCs w:val="24"/>
        </w:rPr>
        <w:t>enough</w:t>
      </w:r>
      <w:r w:rsidRPr="00122C86">
        <w:rPr>
          <w:rFonts w:eastAsia="Aptos" w:cs="Arial"/>
          <w:szCs w:val="24"/>
        </w:rPr>
        <w:t xml:space="preserve"> space for responses. </w:t>
      </w:r>
    </w:p>
    <w:p w14:paraId="2FFCDBAA" w14:textId="44DCC678" w:rsidR="00EF1DA3" w:rsidRPr="00122C86" w:rsidRDefault="00EF1DA3" w:rsidP="00807312">
      <w:pPr>
        <w:pStyle w:val="ListParagraph"/>
        <w:widowControl/>
        <w:numPr>
          <w:ilvl w:val="1"/>
          <w:numId w:val="13"/>
        </w:numPr>
        <w:autoSpaceDE/>
        <w:autoSpaceDN/>
        <w:spacing w:before="120" w:line="288" w:lineRule="auto"/>
        <w:rPr>
          <w:rFonts w:eastAsia="Aptos" w:cs="Arial"/>
        </w:rPr>
      </w:pPr>
      <w:r w:rsidRPr="00122C86">
        <w:rPr>
          <w:rFonts w:eastAsia="Aptos" w:cs="Arial"/>
          <w:szCs w:val="24"/>
        </w:rPr>
        <w:t>Use “Long answer” text boxes when detailed responses m</w:t>
      </w:r>
      <w:r w:rsidR="00BC7EFF" w:rsidRPr="00122C86">
        <w:rPr>
          <w:rFonts w:eastAsia="Aptos" w:cs="Arial"/>
          <w:szCs w:val="24"/>
        </w:rPr>
        <w:t>ay</w:t>
      </w:r>
      <w:r w:rsidRPr="00122C86">
        <w:rPr>
          <w:rFonts w:eastAsia="Aptos" w:cs="Arial"/>
          <w:szCs w:val="24"/>
        </w:rPr>
        <w:t xml:space="preserve"> be needed.</w:t>
      </w:r>
    </w:p>
    <w:p w14:paraId="1283C753" w14:textId="77777777" w:rsidR="00EF1DA3" w:rsidRPr="00122C86" w:rsidRDefault="00EF1DA3" w:rsidP="00807312">
      <w:pPr>
        <w:pStyle w:val="ListParagraph"/>
        <w:widowControl/>
        <w:numPr>
          <w:ilvl w:val="0"/>
          <w:numId w:val="13"/>
        </w:numPr>
        <w:autoSpaceDE/>
        <w:autoSpaceDN/>
        <w:spacing w:before="120" w:line="288" w:lineRule="auto"/>
        <w:rPr>
          <w:rFonts w:eastAsia="Aptos" w:cs="Arial"/>
        </w:rPr>
      </w:pPr>
      <w:r w:rsidRPr="00122C86">
        <w:rPr>
          <w:rFonts w:eastAsia="Aptos" w:cs="Arial"/>
          <w:szCs w:val="24"/>
        </w:rPr>
        <w:t>Preview and test the form before sharing.</w:t>
      </w:r>
    </w:p>
    <w:p w14:paraId="64828854" w14:textId="75B976AA" w:rsidR="00EF1DA3" w:rsidRPr="00122C86" w:rsidRDefault="00EF1DA3" w:rsidP="00504C1C">
      <w:pPr>
        <w:pStyle w:val="Heading4"/>
      </w:pPr>
      <w:r w:rsidRPr="00122C86">
        <w:t>Resource</w:t>
      </w:r>
      <w:r w:rsidR="00E51F14" w:rsidRPr="00122C86">
        <w:t>s</w:t>
      </w:r>
    </w:p>
    <w:p w14:paraId="6C21EE64" w14:textId="6A96C673" w:rsidR="00B14B16" w:rsidRPr="00122C86" w:rsidRDefault="00B14B16" w:rsidP="00314F0E">
      <w:pPr>
        <w:spacing w:before="100" w:line="276" w:lineRule="auto"/>
        <w:rPr>
          <w:rFonts w:cs="Arial"/>
        </w:rPr>
      </w:pPr>
      <w:r w:rsidRPr="00122C86">
        <w:rPr>
          <w:rFonts w:cs="Arial"/>
        </w:rPr>
        <w:t>“</w:t>
      </w:r>
      <w:hyperlink r:id="rId175" w:history="1">
        <w:r w:rsidRPr="00122C86">
          <w:rPr>
            <w:rStyle w:val="Hyperlink"/>
            <w:rFonts w:cs="Arial"/>
          </w:rPr>
          <w:t>Creating Accessible Forms</w:t>
        </w:r>
      </w:hyperlink>
      <w:r w:rsidRPr="00122C86">
        <w:rPr>
          <w:rFonts w:cs="Arial"/>
        </w:rPr>
        <w:t>”,</w:t>
      </w:r>
      <w:r w:rsidR="00633637" w:rsidRPr="00122C86">
        <w:rPr>
          <w:rFonts w:cs="Arial"/>
        </w:rPr>
        <w:t xml:space="preserve"> WebAIM.</w:t>
      </w:r>
      <w:r w:rsidRPr="00122C86">
        <w:rPr>
          <w:rFonts w:cs="Arial"/>
        </w:rPr>
        <w:t xml:space="preserve"> </w:t>
      </w:r>
    </w:p>
    <w:p w14:paraId="058C6C38" w14:textId="60EFD742" w:rsidR="00D611BE" w:rsidRPr="00122C86" w:rsidRDefault="00D611BE" w:rsidP="00314F0E">
      <w:pPr>
        <w:spacing w:before="100" w:line="276" w:lineRule="auto"/>
        <w:rPr>
          <w:rFonts w:cs="Arial"/>
        </w:rPr>
      </w:pPr>
      <w:r w:rsidRPr="00122C86">
        <w:rPr>
          <w:rFonts w:cs="Arial"/>
        </w:rPr>
        <w:t>“</w:t>
      </w:r>
      <w:hyperlink r:id="rId176" w:history="1">
        <w:r w:rsidRPr="00122C86">
          <w:rPr>
            <w:rStyle w:val="Hyperlink"/>
            <w:rFonts w:cs="Arial"/>
          </w:rPr>
          <w:t>Forms Tutorial</w:t>
        </w:r>
      </w:hyperlink>
      <w:r w:rsidRPr="00122C86">
        <w:rPr>
          <w:rFonts w:cs="Arial"/>
        </w:rPr>
        <w:t xml:space="preserve">”, </w:t>
      </w:r>
      <w:r w:rsidR="00007640" w:rsidRPr="00122C86">
        <w:rPr>
          <w:rFonts w:cs="Arial"/>
        </w:rPr>
        <w:t>Web Accessibility Initiative (WAI).</w:t>
      </w:r>
    </w:p>
    <w:p w14:paraId="7EB4DBCC" w14:textId="5C24A9A1" w:rsidR="00EF1DA3" w:rsidRPr="00122C86" w:rsidRDefault="0071215E" w:rsidP="00314F0E">
      <w:pPr>
        <w:spacing w:before="100" w:line="276" w:lineRule="auto"/>
        <w:rPr>
          <w:rFonts w:cs="Arial"/>
        </w:rPr>
      </w:pPr>
      <w:r w:rsidRPr="00122C86">
        <w:rPr>
          <w:rFonts w:cs="Arial"/>
        </w:rPr>
        <w:t>“</w:t>
      </w:r>
      <w:hyperlink r:id="rId177" w:history="1">
        <w:r w:rsidRPr="00122C86">
          <w:rPr>
            <w:rStyle w:val="Hyperlink"/>
            <w:rFonts w:cs="Arial"/>
          </w:rPr>
          <w:t>Survey Accessibility</w:t>
        </w:r>
      </w:hyperlink>
      <w:r w:rsidRPr="00122C86">
        <w:rPr>
          <w:rFonts w:cs="Arial"/>
        </w:rPr>
        <w:t>”, Qualtrics.</w:t>
      </w:r>
      <w:r w:rsidR="00EF1DA3" w:rsidRPr="00122C86">
        <w:rPr>
          <w:rFonts w:cs="Arial"/>
        </w:rPr>
        <w:t xml:space="preserve"> </w:t>
      </w:r>
    </w:p>
    <w:p w14:paraId="5919A24B" w14:textId="15049449" w:rsidR="00EF1DA3" w:rsidRPr="00122C86" w:rsidRDefault="00EF1DA3" w:rsidP="007446DF">
      <w:pPr>
        <w:pStyle w:val="Heading3"/>
        <w:rPr>
          <w:rFonts w:cs="Arial"/>
        </w:rPr>
      </w:pPr>
      <w:bookmarkStart w:id="70" w:name="_Toc233028868"/>
      <w:r w:rsidRPr="00122C86">
        <w:rPr>
          <w:rFonts w:cs="Arial"/>
        </w:rPr>
        <w:lastRenderedPageBreak/>
        <w:t>Accessible Videos</w:t>
      </w:r>
      <w:bookmarkEnd w:id="70"/>
    </w:p>
    <w:p w14:paraId="077D8753" w14:textId="79EDD441" w:rsidR="00AC48EE" w:rsidRPr="00122C86" w:rsidRDefault="00DA181C" w:rsidP="00CF2084">
      <w:pPr>
        <w:rPr>
          <w:rFonts w:cs="Arial"/>
          <w:b/>
          <w:bCs/>
        </w:rPr>
      </w:pPr>
      <w:r w:rsidRPr="00122C86">
        <w:rPr>
          <w:rFonts w:cs="Arial"/>
        </w:rPr>
        <w:t xml:space="preserve">Videos should apply the core principles from Sections 2 and 3, including clear language, meaningful visuals, and multiple ways to access content. The following practices help </w:t>
      </w:r>
      <w:r w:rsidR="0071096E">
        <w:rPr>
          <w:rFonts w:cs="Arial"/>
        </w:rPr>
        <w:t>make video content easier to access, understand, and use</w:t>
      </w:r>
      <w:r w:rsidR="001A7B1F" w:rsidRPr="00122C86">
        <w:rPr>
          <w:rFonts w:cs="Arial"/>
        </w:rPr>
        <w:t xml:space="preserve">. </w:t>
      </w:r>
      <w:r w:rsidRPr="00122C86">
        <w:rPr>
          <w:rFonts w:cs="Arial"/>
        </w:rPr>
        <w:t xml:space="preserve">At Carleton, </w:t>
      </w:r>
      <w:hyperlink r:id="rId178" w:history="1">
        <w:r w:rsidRPr="00D44874">
          <w:rPr>
            <w:rStyle w:val="Hyperlink"/>
            <w:rFonts w:cs="Arial"/>
          </w:rPr>
          <w:t>Kaltura MediaSpace</w:t>
        </w:r>
      </w:hyperlink>
      <w:r w:rsidRPr="00122C86">
        <w:rPr>
          <w:rFonts w:cs="Arial"/>
        </w:rPr>
        <w:t xml:space="preserve"> supports </w:t>
      </w:r>
      <w:r w:rsidR="00F2088B">
        <w:rPr>
          <w:rFonts w:cs="Arial"/>
        </w:rPr>
        <w:t xml:space="preserve">accessible </w:t>
      </w:r>
      <w:r w:rsidR="00B866E9">
        <w:rPr>
          <w:rFonts w:cs="Arial"/>
        </w:rPr>
        <w:t>video practices.</w:t>
      </w:r>
    </w:p>
    <w:p w14:paraId="46CF20D6" w14:textId="1E64437B" w:rsidR="00EF1DA3" w:rsidRPr="00122C86" w:rsidRDefault="00EF1DA3" w:rsidP="00504C1C">
      <w:pPr>
        <w:pStyle w:val="Heading4"/>
      </w:pPr>
      <w:r w:rsidRPr="00B324B4">
        <w:t>Best Practices</w:t>
      </w:r>
    </w:p>
    <w:p w14:paraId="4EEADECA" w14:textId="2500E949" w:rsidR="00C75697" w:rsidRPr="00071520" w:rsidRDefault="00C33AB4" w:rsidP="00071520">
      <w:pPr>
        <w:pStyle w:val="ListParagraph"/>
        <w:numPr>
          <w:ilvl w:val="0"/>
          <w:numId w:val="16"/>
        </w:numPr>
        <w:spacing w:before="120" w:line="288" w:lineRule="auto"/>
        <w:rPr>
          <w:rFonts w:cs="Arial"/>
        </w:rPr>
      </w:pPr>
      <w:r>
        <w:rPr>
          <w:rFonts w:cs="Arial"/>
        </w:rPr>
        <w:t xml:space="preserve">Use an accessible video player </w:t>
      </w:r>
      <w:r w:rsidR="00AE5416">
        <w:rPr>
          <w:rFonts w:cs="Arial"/>
        </w:rPr>
        <w:t xml:space="preserve">(such as Kaltura) </w:t>
      </w:r>
      <w:r>
        <w:rPr>
          <w:rFonts w:cs="Arial"/>
        </w:rPr>
        <w:t>that supports screen readers, keyboard</w:t>
      </w:r>
      <w:r w:rsidR="00012AFA">
        <w:rPr>
          <w:rFonts w:cs="Arial"/>
        </w:rPr>
        <w:t xml:space="preserve"> navigation</w:t>
      </w:r>
      <w:r>
        <w:rPr>
          <w:rFonts w:cs="Arial"/>
        </w:rPr>
        <w:t xml:space="preserve">, and other assistive technologies. </w:t>
      </w:r>
      <w:r w:rsidR="00E12B7E">
        <w:rPr>
          <w:rFonts w:cs="Arial"/>
        </w:rPr>
        <w:t xml:space="preserve">It should also include </w:t>
      </w:r>
      <w:r>
        <w:rPr>
          <w:rFonts w:cs="Arial"/>
        </w:rPr>
        <w:t>playback, caption, and display controls.</w:t>
      </w:r>
    </w:p>
    <w:p w14:paraId="04FBC4B2" w14:textId="3A3A96ED" w:rsidR="000B43D4" w:rsidRPr="00B324B4" w:rsidRDefault="003D016F" w:rsidP="00807312">
      <w:pPr>
        <w:pStyle w:val="ListParagraph"/>
        <w:numPr>
          <w:ilvl w:val="0"/>
          <w:numId w:val="16"/>
        </w:numPr>
        <w:spacing w:before="120" w:line="288" w:lineRule="auto"/>
        <w:rPr>
          <w:rFonts w:cs="Arial"/>
        </w:rPr>
      </w:pPr>
      <w:r w:rsidRPr="00B324B4">
        <w:rPr>
          <w:rFonts w:cs="Arial"/>
        </w:rPr>
        <w:t xml:space="preserve">Provide </w:t>
      </w:r>
      <w:r w:rsidR="0050754D" w:rsidRPr="00B324B4">
        <w:rPr>
          <w:rFonts w:cs="Arial"/>
        </w:rPr>
        <w:t xml:space="preserve">synchronized </w:t>
      </w:r>
      <w:r w:rsidRPr="00B324B4">
        <w:rPr>
          <w:rFonts w:cs="Arial"/>
        </w:rPr>
        <w:t xml:space="preserve">captions and </w:t>
      </w:r>
      <w:r w:rsidR="00835EEF" w:rsidRPr="00B324B4">
        <w:rPr>
          <w:rFonts w:cs="Arial"/>
        </w:rPr>
        <w:t xml:space="preserve">a </w:t>
      </w:r>
      <w:r w:rsidRPr="00B324B4">
        <w:rPr>
          <w:rFonts w:cs="Arial"/>
        </w:rPr>
        <w:t>transcript.</w:t>
      </w:r>
      <w:r w:rsidR="00CA16B5" w:rsidRPr="00B324B4">
        <w:rPr>
          <w:rFonts w:cs="Arial"/>
        </w:rPr>
        <w:t xml:space="preserve"> Transcripts should include dialogue, narration, important sounds, and relevant on-screen text or actions.</w:t>
      </w:r>
    </w:p>
    <w:p w14:paraId="2F775E72" w14:textId="77777777" w:rsidR="00FC09A9" w:rsidRPr="00B324B4" w:rsidRDefault="00FC09A9" w:rsidP="00807312">
      <w:pPr>
        <w:pStyle w:val="ListParagraph"/>
        <w:numPr>
          <w:ilvl w:val="1"/>
          <w:numId w:val="16"/>
        </w:numPr>
        <w:spacing w:before="120" w:line="288" w:lineRule="auto"/>
        <w:rPr>
          <w:rFonts w:cs="Arial"/>
        </w:rPr>
      </w:pPr>
      <w:r w:rsidRPr="00B324B4">
        <w:rPr>
          <w:rFonts w:cs="Arial"/>
        </w:rPr>
        <w:t xml:space="preserve">This supports viewers with auditory or cognitive considerations. </w:t>
      </w:r>
    </w:p>
    <w:p w14:paraId="3E3197C4" w14:textId="5B10C75E" w:rsidR="007F111D" w:rsidRPr="00B324B4" w:rsidRDefault="00662B42" w:rsidP="00662B42">
      <w:pPr>
        <w:pStyle w:val="ListParagraph"/>
        <w:numPr>
          <w:ilvl w:val="1"/>
          <w:numId w:val="16"/>
        </w:numPr>
        <w:spacing w:before="120" w:line="288" w:lineRule="auto"/>
        <w:rPr>
          <w:rFonts w:cs="Arial"/>
        </w:rPr>
      </w:pPr>
      <w:r w:rsidRPr="00B324B4">
        <w:rPr>
          <w:rFonts w:cs="Arial"/>
        </w:rPr>
        <w:t>Ensure</w:t>
      </w:r>
      <w:r w:rsidR="007F111D" w:rsidRPr="00B324B4">
        <w:rPr>
          <w:rFonts w:cs="Arial"/>
        </w:rPr>
        <w:t xml:space="preserve"> captions are not hard-coded onto the video</w:t>
      </w:r>
      <w:r w:rsidRPr="00B324B4">
        <w:rPr>
          <w:rFonts w:cs="Arial"/>
        </w:rPr>
        <w:t xml:space="preserve">, </w:t>
      </w:r>
      <w:r w:rsidR="000D4194">
        <w:rPr>
          <w:rFonts w:cs="Arial"/>
        </w:rPr>
        <w:t xml:space="preserve">so viewers can </w:t>
      </w:r>
      <w:r w:rsidR="00C75697" w:rsidRPr="00B324B4">
        <w:rPr>
          <w:rFonts w:cs="Arial"/>
        </w:rPr>
        <w:t>control how captions are displayed.</w:t>
      </w:r>
    </w:p>
    <w:p w14:paraId="5E16A04B" w14:textId="56B2510B" w:rsidR="00584B34" w:rsidRPr="00B324B4" w:rsidRDefault="00584B34" w:rsidP="00A9723E">
      <w:pPr>
        <w:pStyle w:val="ListParagraph"/>
        <w:numPr>
          <w:ilvl w:val="0"/>
          <w:numId w:val="16"/>
        </w:numPr>
        <w:spacing w:before="120" w:line="288" w:lineRule="auto"/>
        <w:rPr>
          <w:rFonts w:cs="Arial"/>
        </w:rPr>
      </w:pPr>
      <w:r w:rsidRPr="00B324B4">
        <w:rPr>
          <w:rFonts w:cs="Arial"/>
        </w:rPr>
        <w:t xml:space="preserve">Review and edit machine-generated captions before </w:t>
      </w:r>
      <w:r w:rsidR="00E963CC" w:rsidRPr="00B324B4">
        <w:rPr>
          <w:rFonts w:cs="Arial"/>
        </w:rPr>
        <w:t>using them as closed captions.</w:t>
      </w:r>
    </w:p>
    <w:p w14:paraId="6DD513D8" w14:textId="27BA766F" w:rsidR="00953696" w:rsidRPr="00B324B4" w:rsidRDefault="00680A6E" w:rsidP="00680A6E">
      <w:pPr>
        <w:pStyle w:val="ListParagraph"/>
        <w:numPr>
          <w:ilvl w:val="0"/>
          <w:numId w:val="16"/>
        </w:numPr>
        <w:spacing w:before="120" w:line="288" w:lineRule="auto"/>
        <w:rPr>
          <w:rFonts w:cs="Arial"/>
        </w:rPr>
      </w:pPr>
      <w:r w:rsidRPr="00B324B4">
        <w:rPr>
          <w:rFonts w:cs="Arial"/>
        </w:rPr>
        <w:t>Do not rely on visuals alon</w:t>
      </w:r>
      <w:r w:rsidR="00B2512C" w:rsidRPr="00B324B4">
        <w:rPr>
          <w:rFonts w:cs="Arial"/>
        </w:rPr>
        <w:t>e</w:t>
      </w:r>
      <w:r w:rsidRPr="00B324B4">
        <w:rPr>
          <w:rFonts w:cs="Arial"/>
        </w:rPr>
        <w:t>. Describe important visual information in the narration, transcript, or audio description.</w:t>
      </w:r>
    </w:p>
    <w:p w14:paraId="4A85010C" w14:textId="6B86091E" w:rsidR="00EB33FA" w:rsidRPr="00B324B4" w:rsidRDefault="00DD55FB" w:rsidP="00D71B38">
      <w:pPr>
        <w:pStyle w:val="ListParagraph"/>
        <w:numPr>
          <w:ilvl w:val="0"/>
          <w:numId w:val="16"/>
        </w:numPr>
        <w:spacing w:before="120" w:line="288" w:lineRule="auto"/>
        <w:rPr>
          <w:rFonts w:cs="Arial"/>
        </w:rPr>
      </w:pPr>
      <w:r w:rsidRPr="00B324B4">
        <w:rPr>
          <w:rFonts w:cs="Arial"/>
        </w:rPr>
        <w:t xml:space="preserve">Ensure </w:t>
      </w:r>
      <w:r w:rsidR="00567C30" w:rsidRPr="00B324B4">
        <w:rPr>
          <w:rFonts w:cs="Arial"/>
        </w:rPr>
        <w:t>high sound</w:t>
      </w:r>
      <w:r w:rsidRPr="00B324B4">
        <w:rPr>
          <w:rFonts w:cs="Arial"/>
        </w:rPr>
        <w:t xml:space="preserve"> quality</w:t>
      </w:r>
      <w:r w:rsidR="00EB33FA" w:rsidRPr="00B324B4">
        <w:rPr>
          <w:rFonts w:cs="Arial"/>
        </w:rPr>
        <w:t xml:space="preserve">. </w:t>
      </w:r>
    </w:p>
    <w:p w14:paraId="1C31645B" w14:textId="364C6AB2" w:rsidR="00EB33FA" w:rsidRPr="00B324B4" w:rsidRDefault="0087050D" w:rsidP="00EB33FA">
      <w:pPr>
        <w:pStyle w:val="ListParagraph"/>
        <w:numPr>
          <w:ilvl w:val="1"/>
          <w:numId w:val="16"/>
        </w:numPr>
        <w:spacing w:before="120" w:line="288" w:lineRule="auto"/>
        <w:rPr>
          <w:rFonts w:cs="Arial"/>
        </w:rPr>
      </w:pPr>
      <w:r w:rsidRPr="00B324B4">
        <w:rPr>
          <w:rFonts w:cs="Arial"/>
        </w:rPr>
        <w:t>A</w:t>
      </w:r>
      <w:r w:rsidR="00EB33FA" w:rsidRPr="00B324B4">
        <w:rPr>
          <w:rFonts w:cs="Arial"/>
        </w:rPr>
        <w:t xml:space="preserve">udio should be clear and </w:t>
      </w:r>
      <w:r w:rsidR="006B5024" w:rsidRPr="00B324B4">
        <w:rPr>
          <w:rFonts w:cs="Arial"/>
        </w:rPr>
        <w:t>free from</w:t>
      </w:r>
      <w:r w:rsidR="00EB33FA" w:rsidRPr="00B324B4">
        <w:rPr>
          <w:rFonts w:cs="Arial"/>
        </w:rPr>
        <w:t xml:space="preserve"> distracting background noise. </w:t>
      </w:r>
    </w:p>
    <w:p w14:paraId="0BEA8DFD" w14:textId="22BD656E" w:rsidR="00DD55FB" w:rsidRPr="00B324B4" w:rsidRDefault="00CA2976" w:rsidP="00EB33FA">
      <w:pPr>
        <w:pStyle w:val="ListParagraph"/>
        <w:numPr>
          <w:ilvl w:val="1"/>
          <w:numId w:val="16"/>
        </w:numPr>
        <w:spacing w:before="120" w:line="288" w:lineRule="auto"/>
        <w:rPr>
          <w:rFonts w:cs="Arial"/>
        </w:rPr>
      </w:pPr>
      <w:r w:rsidRPr="00B324B4">
        <w:rPr>
          <w:rFonts w:cs="Arial"/>
        </w:rPr>
        <w:t>Audio s</w:t>
      </w:r>
      <w:r w:rsidR="00EB33FA" w:rsidRPr="00B324B4">
        <w:rPr>
          <w:rFonts w:cs="Arial"/>
        </w:rPr>
        <w:t xml:space="preserve">hould be loud </w:t>
      </w:r>
      <w:r w:rsidR="004C330F">
        <w:rPr>
          <w:rFonts w:cs="Arial"/>
        </w:rPr>
        <w:t xml:space="preserve">enough to hear when </w:t>
      </w:r>
      <w:r w:rsidR="00EB33FA" w:rsidRPr="00B324B4">
        <w:rPr>
          <w:rFonts w:cs="Arial"/>
        </w:rPr>
        <w:t xml:space="preserve">playback volume </w:t>
      </w:r>
      <w:r w:rsidR="004C330F">
        <w:rPr>
          <w:rFonts w:cs="Arial"/>
        </w:rPr>
        <w:t xml:space="preserve">is </w:t>
      </w:r>
      <w:r w:rsidR="00EB33FA" w:rsidRPr="00B324B4">
        <w:rPr>
          <w:rFonts w:cs="Arial"/>
        </w:rPr>
        <w:t>set to medium.</w:t>
      </w:r>
    </w:p>
    <w:p w14:paraId="1998C99B" w14:textId="19886D53" w:rsidR="00A8689F" w:rsidRPr="00B324B4" w:rsidRDefault="00A8689F" w:rsidP="00807312">
      <w:pPr>
        <w:pStyle w:val="ListParagraph"/>
        <w:numPr>
          <w:ilvl w:val="0"/>
          <w:numId w:val="16"/>
        </w:numPr>
        <w:spacing w:before="120" w:line="288" w:lineRule="auto"/>
        <w:rPr>
          <w:rFonts w:cs="Arial"/>
        </w:rPr>
      </w:pPr>
      <w:r w:rsidRPr="00B324B4">
        <w:rPr>
          <w:rFonts w:cs="Arial"/>
        </w:rPr>
        <w:t xml:space="preserve">Use video quality that is high </w:t>
      </w:r>
      <w:r w:rsidR="006C5A3D">
        <w:rPr>
          <w:rFonts w:cs="Arial"/>
        </w:rPr>
        <w:t xml:space="preserve">enough </w:t>
      </w:r>
      <w:r w:rsidR="008577DA">
        <w:rPr>
          <w:rFonts w:cs="Arial"/>
        </w:rPr>
        <w:t>to show</w:t>
      </w:r>
      <w:r w:rsidRPr="00B324B4">
        <w:rPr>
          <w:rFonts w:cs="Arial"/>
        </w:rPr>
        <w:t xml:space="preserve"> important </w:t>
      </w:r>
      <w:r w:rsidR="00B75C0C" w:rsidRPr="00B324B4">
        <w:rPr>
          <w:rFonts w:cs="Arial"/>
        </w:rPr>
        <w:t>details</w:t>
      </w:r>
      <w:r w:rsidR="006C5A3D">
        <w:rPr>
          <w:rFonts w:cs="Arial"/>
        </w:rPr>
        <w:t>, while keeping the file size small enough to load easily</w:t>
      </w:r>
      <w:r w:rsidRPr="00B324B4">
        <w:rPr>
          <w:rFonts w:cs="Arial"/>
        </w:rPr>
        <w:t>.</w:t>
      </w:r>
    </w:p>
    <w:p w14:paraId="68111297" w14:textId="51282F58" w:rsidR="00DF21B6" w:rsidRPr="00696270" w:rsidRDefault="008E6003" w:rsidP="0090160E">
      <w:pPr>
        <w:pStyle w:val="ListParagraph"/>
        <w:numPr>
          <w:ilvl w:val="0"/>
          <w:numId w:val="16"/>
        </w:numPr>
        <w:spacing w:before="120" w:line="288" w:lineRule="auto"/>
        <w:rPr>
          <w:rFonts w:cs="Arial"/>
        </w:rPr>
      </w:pPr>
      <w:r w:rsidRPr="00696270">
        <w:rPr>
          <w:rFonts w:cs="Arial"/>
        </w:rPr>
        <w:t xml:space="preserve">When recording a PowerPoint presentation, </w:t>
      </w:r>
      <w:r w:rsidR="008947F2" w:rsidRPr="00696270">
        <w:rPr>
          <w:rFonts w:cs="Arial"/>
        </w:rPr>
        <w:t xml:space="preserve">leave space at the bottom of slides so captions do not </w:t>
      </w:r>
      <w:r w:rsidR="00696270">
        <w:rPr>
          <w:rFonts w:cs="Arial"/>
        </w:rPr>
        <w:t>block</w:t>
      </w:r>
      <w:r w:rsidR="008947F2" w:rsidRPr="00696270">
        <w:rPr>
          <w:rFonts w:cs="Arial"/>
        </w:rPr>
        <w:t xml:space="preserve"> important content.</w:t>
      </w:r>
      <w:r w:rsidR="00E9468C" w:rsidRPr="00696270">
        <w:rPr>
          <w:rFonts w:cs="Arial"/>
        </w:rPr>
        <w:t xml:space="preserve"> </w:t>
      </w:r>
    </w:p>
    <w:p w14:paraId="5780145E" w14:textId="6AD8C8B5" w:rsidR="00EF1DA3" w:rsidRPr="00122C86" w:rsidRDefault="00EF1DA3" w:rsidP="00504C1C">
      <w:pPr>
        <w:pStyle w:val="Heading4"/>
      </w:pPr>
      <w:r w:rsidRPr="00122C86">
        <w:t>Resource</w:t>
      </w:r>
      <w:r w:rsidR="00CD3A55" w:rsidRPr="00122C86">
        <w:t>s</w:t>
      </w:r>
    </w:p>
    <w:p w14:paraId="3D4FF140" w14:textId="77777777" w:rsidR="001327B4" w:rsidRPr="00122C86" w:rsidRDefault="001327B4" w:rsidP="000138CC">
      <w:pPr>
        <w:spacing w:before="80" w:line="276" w:lineRule="auto"/>
        <w:rPr>
          <w:rFonts w:cs="Arial"/>
        </w:rPr>
      </w:pPr>
      <w:r w:rsidRPr="00122C86">
        <w:rPr>
          <w:rFonts w:cs="Arial"/>
        </w:rPr>
        <w:t>“</w:t>
      </w:r>
      <w:hyperlink r:id="rId179" w:history="1">
        <w:r w:rsidRPr="00122C86">
          <w:rPr>
            <w:rStyle w:val="Hyperlink"/>
            <w:rFonts w:cs="Arial"/>
          </w:rPr>
          <w:t>Captions</w:t>
        </w:r>
      </w:hyperlink>
      <w:r w:rsidRPr="00122C86">
        <w:rPr>
          <w:rFonts w:cs="Arial"/>
        </w:rPr>
        <w:t>”, Kaltura, Carleton University.</w:t>
      </w:r>
    </w:p>
    <w:p w14:paraId="679A2BE5" w14:textId="2EE11CC9" w:rsidR="00EF1DA3" w:rsidRPr="00122C86" w:rsidRDefault="00EF1DA3" w:rsidP="000138CC">
      <w:pPr>
        <w:spacing w:before="80" w:line="276" w:lineRule="auto"/>
        <w:rPr>
          <w:rFonts w:cs="Arial"/>
        </w:rPr>
      </w:pPr>
      <w:r w:rsidRPr="00122C86">
        <w:rPr>
          <w:rFonts w:cs="Arial"/>
        </w:rPr>
        <w:t>“</w:t>
      </w:r>
      <w:hyperlink r:id="rId180" w:history="1">
        <w:r w:rsidRPr="00122C86">
          <w:rPr>
            <w:rStyle w:val="Hyperlink"/>
            <w:rFonts w:cs="Arial"/>
          </w:rPr>
          <w:t>Creating Accessible Lecture Videos</w:t>
        </w:r>
      </w:hyperlink>
      <w:r w:rsidRPr="00122C86">
        <w:rPr>
          <w:rFonts w:cs="Arial"/>
        </w:rPr>
        <w:t>”, Kaltura, Carleton University.</w:t>
      </w:r>
    </w:p>
    <w:p w14:paraId="48155B40" w14:textId="4316C051" w:rsidR="009A78C1" w:rsidRDefault="00CD3A55" w:rsidP="00B324B4">
      <w:pPr>
        <w:spacing w:before="80" w:line="276" w:lineRule="auto"/>
        <w:rPr>
          <w:rFonts w:eastAsiaTheme="majorEastAsia" w:cs="Arial"/>
          <w:b/>
          <w:bCs/>
          <w:color w:val="D5292F"/>
          <w:sz w:val="52"/>
          <w:szCs w:val="96"/>
        </w:rPr>
      </w:pPr>
      <w:r w:rsidRPr="00122C86">
        <w:rPr>
          <w:rFonts w:cs="Arial"/>
        </w:rPr>
        <w:t>“</w:t>
      </w:r>
      <w:hyperlink r:id="rId181" w:history="1">
        <w:r w:rsidRPr="00122C86">
          <w:rPr>
            <w:rStyle w:val="Hyperlink"/>
            <w:rFonts w:cs="Arial"/>
          </w:rPr>
          <w:t>Introduction to accessibility requirements for audio-video</w:t>
        </w:r>
      </w:hyperlink>
      <w:r w:rsidRPr="00122C86">
        <w:rPr>
          <w:rFonts w:cs="Arial"/>
        </w:rPr>
        <w:t xml:space="preserve">”, </w:t>
      </w:r>
      <w:r w:rsidR="0055100F" w:rsidRPr="00122C86">
        <w:rPr>
          <w:rFonts w:cs="Arial"/>
        </w:rPr>
        <w:t>Government of Canada.</w:t>
      </w:r>
      <w:bookmarkStart w:id="71" w:name="_Toc233028869"/>
      <w:r w:rsidR="009A78C1">
        <w:rPr>
          <w:rFonts w:cs="Arial"/>
        </w:rPr>
        <w:br w:type="page"/>
      </w:r>
    </w:p>
    <w:p w14:paraId="3B577B54" w14:textId="26A2F1E5" w:rsidR="00EF1DA3" w:rsidRPr="00122C86" w:rsidRDefault="00EF1DA3" w:rsidP="007446DF">
      <w:pPr>
        <w:pStyle w:val="Heading3"/>
        <w:rPr>
          <w:rFonts w:cs="Arial"/>
        </w:rPr>
      </w:pPr>
      <w:r w:rsidRPr="00122C86">
        <w:rPr>
          <w:rFonts w:cs="Arial"/>
        </w:rPr>
        <w:lastRenderedPageBreak/>
        <w:t>Accessible Web Content</w:t>
      </w:r>
      <w:bookmarkEnd w:id="71"/>
    </w:p>
    <w:p w14:paraId="13E2BBE3" w14:textId="7ECED5F0" w:rsidR="009A3C92" w:rsidRPr="00122C86" w:rsidRDefault="00706B9F" w:rsidP="00EF1DA3">
      <w:pPr>
        <w:rPr>
          <w:rFonts w:cs="Arial"/>
        </w:rPr>
      </w:pPr>
      <w:r w:rsidRPr="00122C86">
        <w:rPr>
          <w:rFonts w:cs="Arial"/>
        </w:rPr>
        <w:t xml:space="preserve">When you create web </w:t>
      </w:r>
      <w:r w:rsidR="009A3C92" w:rsidRPr="00122C86">
        <w:rPr>
          <w:rFonts w:cs="Arial"/>
        </w:rPr>
        <w:t>content</w:t>
      </w:r>
      <w:r w:rsidRPr="00122C86">
        <w:rPr>
          <w:rFonts w:cs="Arial"/>
        </w:rPr>
        <w:t xml:space="preserve">, </w:t>
      </w:r>
      <w:r w:rsidR="009A3C92" w:rsidRPr="00122C86">
        <w:rPr>
          <w:rFonts w:cs="Arial"/>
        </w:rPr>
        <w:t xml:space="preserve">apply the core principles from Sections 2 and 3, including plain language, clear structure, descriptive links, and accessible visual design. </w:t>
      </w:r>
      <w:r w:rsidR="008B06A4" w:rsidRPr="00122C86">
        <w:rPr>
          <w:rFonts w:cs="Arial"/>
        </w:rPr>
        <w:t xml:space="preserve">It should also align with the </w:t>
      </w:r>
      <w:hyperlink r:id="rId182" w:history="1">
        <w:r w:rsidR="008B06A4" w:rsidRPr="00122C86">
          <w:rPr>
            <w:rStyle w:val="Hyperlink"/>
            <w:rFonts w:cs="Arial"/>
          </w:rPr>
          <w:t>Web Content Accessibility Guidelines (WCAG)</w:t>
        </w:r>
      </w:hyperlink>
      <w:r w:rsidR="008B06A4" w:rsidRPr="00122C86">
        <w:rPr>
          <w:rFonts w:cs="Arial"/>
        </w:rPr>
        <w:t>, the international standard</w:t>
      </w:r>
      <w:r w:rsidR="000C7CF8" w:rsidRPr="00122C86">
        <w:rPr>
          <w:rFonts w:cs="Arial"/>
        </w:rPr>
        <w:t>s</w:t>
      </w:r>
      <w:r w:rsidR="008B06A4" w:rsidRPr="00122C86">
        <w:rPr>
          <w:rFonts w:cs="Arial"/>
        </w:rPr>
        <w:t xml:space="preserve"> for accessible web content. </w:t>
      </w:r>
      <w:r w:rsidR="009A3C92" w:rsidRPr="00122C86">
        <w:rPr>
          <w:rFonts w:cs="Arial"/>
        </w:rPr>
        <w:t xml:space="preserve">The following practices </w:t>
      </w:r>
      <w:r w:rsidR="00C608E2" w:rsidRPr="00122C86">
        <w:rPr>
          <w:rFonts w:cs="Arial"/>
        </w:rPr>
        <w:t>apply these principles online and can also make web content easier to use, navigate, and find.</w:t>
      </w:r>
    </w:p>
    <w:p w14:paraId="2A68AF66" w14:textId="77777777" w:rsidR="00EF1DA3" w:rsidRDefault="00EF1DA3" w:rsidP="00504C1C">
      <w:pPr>
        <w:pStyle w:val="Heading4"/>
      </w:pPr>
      <w:r w:rsidRPr="0004346B">
        <w:t>Best Practices</w:t>
      </w:r>
    </w:p>
    <w:p w14:paraId="3DD55DF0" w14:textId="0329570E" w:rsidR="00C14603" w:rsidRDefault="00C14603" w:rsidP="00006EB0">
      <w:pPr>
        <w:pStyle w:val="ListParagraph"/>
        <w:numPr>
          <w:ilvl w:val="0"/>
          <w:numId w:val="16"/>
        </w:numPr>
        <w:spacing w:before="120" w:line="288" w:lineRule="auto"/>
        <w:rPr>
          <w:rFonts w:cs="Arial"/>
        </w:rPr>
      </w:pPr>
      <w:r w:rsidRPr="0004346B">
        <w:rPr>
          <w:rFonts w:cs="Arial"/>
        </w:rPr>
        <w:t>Organize pages with a clear and consistent structure.</w:t>
      </w:r>
    </w:p>
    <w:p w14:paraId="228F243B" w14:textId="1494709E" w:rsidR="00C14603" w:rsidRDefault="00D35FD2" w:rsidP="00D35FD2">
      <w:pPr>
        <w:pStyle w:val="ListParagraph"/>
        <w:numPr>
          <w:ilvl w:val="0"/>
          <w:numId w:val="16"/>
        </w:numPr>
        <w:spacing w:before="120" w:line="288" w:lineRule="auto"/>
        <w:rPr>
          <w:rFonts w:cs="Arial"/>
        </w:rPr>
      </w:pPr>
      <w:r>
        <w:rPr>
          <w:rFonts w:cs="Arial"/>
        </w:rPr>
        <w:t xml:space="preserve">Use headings and subheadings to </w:t>
      </w:r>
      <w:r w:rsidR="00C14603" w:rsidRPr="006274F5">
        <w:rPr>
          <w:rFonts w:cs="Arial"/>
        </w:rPr>
        <w:t>break up content and support navigation.</w:t>
      </w:r>
    </w:p>
    <w:p w14:paraId="77881782" w14:textId="25963E5C" w:rsidR="009A29B2" w:rsidRPr="003E17CC" w:rsidRDefault="009A29B2" w:rsidP="003E17CC">
      <w:pPr>
        <w:pStyle w:val="ListParagraph"/>
        <w:numPr>
          <w:ilvl w:val="0"/>
          <w:numId w:val="16"/>
        </w:numPr>
        <w:spacing w:before="120" w:line="288" w:lineRule="auto"/>
        <w:rPr>
          <w:rFonts w:cs="Arial"/>
        </w:rPr>
      </w:pPr>
      <w:r w:rsidRPr="003E17CC">
        <w:rPr>
          <w:rFonts w:cs="Arial"/>
        </w:rPr>
        <w:t xml:space="preserve">Use </w:t>
      </w:r>
      <w:r w:rsidR="003E17CC" w:rsidRPr="003E17CC">
        <w:rPr>
          <w:rFonts w:cs="Arial"/>
        </w:rPr>
        <w:t xml:space="preserve">real </w:t>
      </w:r>
      <w:r w:rsidR="00BB47DC" w:rsidRPr="003E17CC">
        <w:rPr>
          <w:rFonts w:cs="Arial"/>
        </w:rPr>
        <w:t>heading styles</w:t>
      </w:r>
      <w:r w:rsidR="003E17CC" w:rsidRPr="003E17CC">
        <w:rPr>
          <w:rFonts w:cs="Arial"/>
        </w:rPr>
        <w:t xml:space="preserve"> </w:t>
      </w:r>
      <w:r w:rsidRPr="003E17CC">
        <w:rPr>
          <w:rFonts w:cs="Arial"/>
        </w:rPr>
        <w:t xml:space="preserve">rather than bolding text to look like a heading. </w:t>
      </w:r>
    </w:p>
    <w:p w14:paraId="3A9BAECF" w14:textId="6301C27E" w:rsidR="00C14603" w:rsidRDefault="00C14603" w:rsidP="00006EB0">
      <w:pPr>
        <w:pStyle w:val="ListParagraph"/>
        <w:numPr>
          <w:ilvl w:val="0"/>
          <w:numId w:val="16"/>
        </w:numPr>
        <w:spacing w:before="120" w:line="288" w:lineRule="auto"/>
        <w:rPr>
          <w:rFonts w:cs="Arial"/>
        </w:rPr>
      </w:pPr>
      <w:r w:rsidRPr="00122C86">
        <w:rPr>
          <w:rFonts w:cs="Arial"/>
        </w:rPr>
        <w:t>Write clear, concise, and scannable text.</w:t>
      </w:r>
    </w:p>
    <w:p w14:paraId="5F95C50B" w14:textId="30A4E26D" w:rsidR="00C14603" w:rsidRDefault="00C14603" w:rsidP="00C14603">
      <w:pPr>
        <w:pStyle w:val="ListParagraph"/>
        <w:numPr>
          <w:ilvl w:val="1"/>
          <w:numId w:val="16"/>
        </w:numPr>
        <w:spacing w:before="120" w:line="288" w:lineRule="auto"/>
        <w:rPr>
          <w:rFonts w:cs="Arial"/>
        </w:rPr>
      </w:pPr>
      <w:r w:rsidRPr="00FE6186">
        <w:rPr>
          <w:rFonts w:cs="Arial"/>
        </w:rPr>
        <w:t>Keep sentences and paragraphs short.</w:t>
      </w:r>
    </w:p>
    <w:p w14:paraId="6A92624A" w14:textId="6C6BAFE0" w:rsidR="003313AC" w:rsidRDefault="003313AC" w:rsidP="00C14603">
      <w:pPr>
        <w:pStyle w:val="ListParagraph"/>
        <w:numPr>
          <w:ilvl w:val="1"/>
          <w:numId w:val="16"/>
        </w:numPr>
        <w:spacing w:before="120" w:line="288" w:lineRule="auto"/>
        <w:rPr>
          <w:rFonts w:cs="Arial"/>
        </w:rPr>
      </w:pPr>
      <w:r w:rsidRPr="00FE6186">
        <w:rPr>
          <w:rFonts w:cs="Arial"/>
        </w:rPr>
        <w:t>Use bulleted or numbered lists where helpful.</w:t>
      </w:r>
    </w:p>
    <w:p w14:paraId="3CF07D3D" w14:textId="1A212D45" w:rsidR="003313AC" w:rsidRDefault="003313AC" w:rsidP="003313AC">
      <w:pPr>
        <w:pStyle w:val="ListParagraph"/>
        <w:numPr>
          <w:ilvl w:val="0"/>
          <w:numId w:val="16"/>
        </w:numPr>
        <w:spacing w:before="120" w:line="288" w:lineRule="auto"/>
        <w:rPr>
          <w:rFonts w:cs="Arial"/>
        </w:rPr>
      </w:pPr>
      <w:r w:rsidRPr="00122C86">
        <w:rPr>
          <w:rFonts w:cs="Arial"/>
        </w:rPr>
        <w:t>Use descriptive hyperlink text.</w:t>
      </w:r>
    </w:p>
    <w:p w14:paraId="06576E2E" w14:textId="1C82CD45" w:rsidR="003313AC" w:rsidRDefault="003313AC" w:rsidP="003313AC">
      <w:pPr>
        <w:pStyle w:val="ListParagraph"/>
        <w:numPr>
          <w:ilvl w:val="1"/>
          <w:numId w:val="16"/>
        </w:numPr>
        <w:spacing w:before="120" w:line="288" w:lineRule="auto"/>
        <w:rPr>
          <w:rFonts w:cs="Arial"/>
        </w:rPr>
      </w:pPr>
      <w:r w:rsidRPr="00FE6186">
        <w:rPr>
          <w:rFonts w:cs="Arial"/>
        </w:rPr>
        <w:t>Link text should make sense on its own.</w:t>
      </w:r>
    </w:p>
    <w:p w14:paraId="37183C80" w14:textId="3B351B29" w:rsidR="003313AC" w:rsidRPr="006274F5" w:rsidRDefault="003313AC" w:rsidP="003313AC">
      <w:pPr>
        <w:pStyle w:val="ListParagraph"/>
        <w:numPr>
          <w:ilvl w:val="1"/>
          <w:numId w:val="16"/>
        </w:numPr>
        <w:spacing w:before="120" w:line="288" w:lineRule="auto"/>
        <w:rPr>
          <w:rFonts w:cs="Arial"/>
        </w:rPr>
      </w:pPr>
      <w:r w:rsidRPr="00FE6186">
        <w:rPr>
          <w:rFonts w:cs="Arial"/>
        </w:rPr>
        <w:t>Avoid vague wording such as “click here.”</w:t>
      </w:r>
    </w:p>
    <w:p w14:paraId="7D4CAB29" w14:textId="43441C35" w:rsidR="009A29B2" w:rsidRDefault="009A29B2" w:rsidP="00807312">
      <w:pPr>
        <w:pStyle w:val="ListParagraph"/>
        <w:numPr>
          <w:ilvl w:val="0"/>
          <w:numId w:val="13"/>
        </w:numPr>
        <w:spacing w:before="120" w:line="288" w:lineRule="auto"/>
        <w:rPr>
          <w:rFonts w:cs="Arial"/>
        </w:rPr>
      </w:pPr>
      <w:r w:rsidRPr="00122C86">
        <w:rPr>
          <w:rFonts w:cs="Arial"/>
        </w:rPr>
        <w:t xml:space="preserve">Add alt text to meaningful images and mark decorative images appropriately. </w:t>
      </w:r>
    </w:p>
    <w:p w14:paraId="17819F96" w14:textId="1A3461D4" w:rsidR="003313AC" w:rsidRDefault="003313AC" w:rsidP="00807312">
      <w:pPr>
        <w:pStyle w:val="ListParagraph"/>
        <w:numPr>
          <w:ilvl w:val="0"/>
          <w:numId w:val="13"/>
        </w:numPr>
        <w:spacing w:before="120" w:line="288" w:lineRule="auto"/>
        <w:rPr>
          <w:rFonts w:cs="Arial"/>
        </w:rPr>
      </w:pPr>
      <w:r w:rsidRPr="00122C86">
        <w:rPr>
          <w:rFonts w:cs="Arial"/>
        </w:rPr>
        <w:t>Do not rely on images alone to communicate information.</w:t>
      </w:r>
    </w:p>
    <w:p w14:paraId="41925C55" w14:textId="2E482FF5" w:rsidR="003313AC" w:rsidRPr="00122C86" w:rsidRDefault="003313AC" w:rsidP="003313AC">
      <w:pPr>
        <w:pStyle w:val="ListParagraph"/>
        <w:numPr>
          <w:ilvl w:val="1"/>
          <w:numId w:val="13"/>
        </w:numPr>
        <w:spacing w:before="120" w:line="288" w:lineRule="auto"/>
        <w:rPr>
          <w:rFonts w:cs="Arial"/>
        </w:rPr>
      </w:pPr>
      <w:r w:rsidRPr="00FE6186">
        <w:rPr>
          <w:rFonts w:cs="Arial"/>
        </w:rPr>
        <w:t>For complex visuals, provide captions or descriptions in the surrounding text.</w:t>
      </w:r>
    </w:p>
    <w:p w14:paraId="4F8DA187" w14:textId="309A0944" w:rsidR="009A29B2" w:rsidRPr="00122C86" w:rsidRDefault="009A29B2" w:rsidP="00807312">
      <w:pPr>
        <w:pStyle w:val="ListParagraph"/>
        <w:numPr>
          <w:ilvl w:val="0"/>
          <w:numId w:val="13"/>
        </w:numPr>
        <w:spacing w:before="120" w:line="288" w:lineRule="auto"/>
        <w:rPr>
          <w:rFonts w:cs="Arial"/>
        </w:rPr>
      </w:pPr>
      <w:r w:rsidRPr="00122C86">
        <w:rPr>
          <w:rFonts w:cs="Arial"/>
        </w:rPr>
        <w:t xml:space="preserve">Ensure sufficient colour contrast and do not rely on colour alone to convey meaning. </w:t>
      </w:r>
    </w:p>
    <w:p w14:paraId="45CF9B45" w14:textId="34340DE4" w:rsidR="00EF1DA3" w:rsidRPr="00122C86" w:rsidRDefault="009A29B2" w:rsidP="00807312">
      <w:pPr>
        <w:pStyle w:val="ListParagraph"/>
        <w:numPr>
          <w:ilvl w:val="0"/>
          <w:numId w:val="13"/>
        </w:numPr>
        <w:spacing w:before="120" w:line="288" w:lineRule="auto"/>
        <w:rPr>
          <w:rFonts w:cs="Arial"/>
        </w:rPr>
      </w:pPr>
      <w:r w:rsidRPr="00122C86">
        <w:rPr>
          <w:rFonts w:cs="Arial"/>
        </w:rPr>
        <w:t>Use tables only for data, not for layout.</w:t>
      </w:r>
      <w:r w:rsidR="004E4FC5" w:rsidRPr="00122C86">
        <w:rPr>
          <w:rFonts w:cs="Arial"/>
        </w:rPr>
        <w:t xml:space="preserve"> </w:t>
      </w:r>
    </w:p>
    <w:p w14:paraId="48849077" w14:textId="433B7346" w:rsidR="00EF1DA3" w:rsidRPr="00122C86" w:rsidRDefault="00EF1DA3" w:rsidP="00504C1C">
      <w:pPr>
        <w:pStyle w:val="Heading4"/>
      </w:pPr>
      <w:r w:rsidRPr="00122C86">
        <w:t>Resource</w:t>
      </w:r>
      <w:r w:rsidR="009D512A" w:rsidRPr="00122C86">
        <w:t>s</w:t>
      </w:r>
    </w:p>
    <w:p w14:paraId="6BAECDA3" w14:textId="77777777" w:rsidR="00183806" w:rsidRPr="00122C86" w:rsidRDefault="007327D4" w:rsidP="008E3773">
      <w:pPr>
        <w:spacing w:before="100" w:line="276" w:lineRule="auto"/>
        <w:rPr>
          <w:rFonts w:cs="Arial"/>
        </w:rPr>
      </w:pPr>
      <w:r w:rsidRPr="00122C86">
        <w:rPr>
          <w:rFonts w:cs="Arial"/>
        </w:rPr>
        <w:t>“</w:t>
      </w:r>
      <w:hyperlink r:id="rId183" w:history="1">
        <w:r w:rsidRPr="00122C86">
          <w:rPr>
            <w:rStyle w:val="Hyperlink"/>
            <w:rFonts w:cs="Arial"/>
          </w:rPr>
          <w:t>Accessibility Fundamentals Overview</w:t>
        </w:r>
      </w:hyperlink>
      <w:r w:rsidRPr="00122C86">
        <w:rPr>
          <w:rFonts w:cs="Arial"/>
        </w:rPr>
        <w:t>”, Web Accessibility Initiative (WAI).</w:t>
      </w:r>
    </w:p>
    <w:p w14:paraId="793B9A01" w14:textId="1B42C5E6" w:rsidR="007327D4" w:rsidRPr="00122C86" w:rsidRDefault="00EF1DA3" w:rsidP="008E3773">
      <w:pPr>
        <w:spacing w:before="100" w:line="276" w:lineRule="auto"/>
        <w:rPr>
          <w:rFonts w:eastAsiaTheme="majorEastAsia" w:cs="Arial"/>
          <w:b/>
          <w:bCs/>
          <w:color w:val="D5292F"/>
          <w:sz w:val="52"/>
          <w:szCs w:val="96"/>
        </w:rPr>
      </w:pPr>
      <w:r w:rsidRPr="00122C86">
        <w:rPr>
          <w:rFonts w:cs="Arial"/>
        </w:rPr>
        <w:t>“</w:t>
      </w:r>
      <w:hyperlink r:id="rId184" w:history="1">
        <w:r w:rsidRPr="00122C86">
          <w:rPr>
            <w:rStyle w:val="Hyperlink"/>
            <w:rFonts w:cs="Arial"/>
          </w:rPr>
          <w:t>Web Accessibility</w:t>
        </w:r>
      </w:hyperlink>
      <w:r w:rsidRPr="00122C86">
        <w:rPr>
          <w:rFonts w:cs="Arial"/>
        </w:rPr>
        <w:t xml:space="preserve">”, </w:t>
      </w:r>
      <w:r w:rsidR="005319ED" w:rsidRPr="00122C86">
        <w:rPr>
          <w:rFonts w:cs="Arial"/>
        </w:rPr>
        <w:t xml:space="preserve">Web Services, </w:t>
      </w:r>
      <w:r w:rsidRPr="00122C86">
        <w:rPr>
          <w:rFonts w:cs="Arial"/>
        </w:rPr>
        <w:t>Carleton University.</w:t>
      </w:r>
      <w:r w:rsidR="007327D4" w:rsidRPr="00122C86">
        <w:rPr>
          <w:rFonts w:cs="Arial"/>
        </w:rPr>
        <w:br w:type="page"/>
      </w:r>
    </w:p>
    <w:p w14:paraId="69CA37F1" w14:textId="1D2DB8AA" w:rsidR="00EF1DA3" w:rsidRPr="00122C86" w:rsidRDefault="00050D80" w:rsidP="007446DF">
      <w:pPr>
        <w:pStyle w:val="Heading3"/>
        <w:rPr>
          <w:rFonts w:cs="Arial"/>
        </w:rPr>
      </w:pPr>
      <w:bookmarkStart w:id="72" w:name="_Toc233028870"/>
      <w:r w:rsidRPr="00122C86">
        <w:rPr>
          <w:rFonts w:cs="Arial"/>
        </w:rPr>
        <w:lastRenderedPageBreak/>
        <w:t xml:space="preserve">Accessible </w:t>
      </w:r>
      <w:r w:rsidR="00EF1DA3" w:rsidRPr="00122C86">
        <w:rPr>
          <w:rFonts w:cs="Arial"/>
        </w:rPr>
        <w:t>Brightspace</w:t>
      </w:r>
      <w:bookmarkEnd w:id="72"/>
    </w:p>
    <w:p w14:paraId="682DBC7A" w14:textId="2A2F0C9D" w:rsidR="00FB5198" w:rsidRPr="00122C86" w:rsidRDefault="00706B9F" w:rsidP="00F66B1D">
      <w:pPr>
        <w:spacing w:before="0" w:line="276" w:lineRule="auto"/>
        <w:rPr>
          <w:rFonts w:cs="Arial"/>
        </w:rPr>
      </w:pPr>
      <w:r w:rsidRPr="00122C86">
        <w:rPr>
          <w:rFonts w:cs="Arial"/>
        </w:rPr>
        <w:t xml:space="preserve">When you create </w:t>
      </w:r>
      <w:r w:rsidR="008B06A4" w:rsidRPr="00122C86">
        <w:rPr>
          <w:rFonts w:cs="Arial"/>
        </w:rPr>
        <w:t>Brightspace content</w:t>
      </w:r>
      <w:r w:rsidRPr="00122C86">
        <w:rPr>
          <w:rFonts w:cs="Arial"/>
        </w:rPr>
        <w:t>,</w:t>
      </w:r>
      <w:r w:rsidR="008B06A4" w:rsidRPr="00122C86">
        <w:rPr>
          <w:rFonts w:cs="Arial"/>
        </w:rPr>
        <w:t xml:space="preserve"> apply the core principles from Sections 2 and 3, including plain language, clear structure, and accessible </w:t>
      </w:r>
      <w:r w:rsidR="00DA5268" w:rsidRPr="00122C86">
        <w:rPr>
          <w:rFonts w:cs="Arial"/>
        </w:rPr>
        <w:t>formatting</w:t>
      </w:r>
      <w:r w:rsidR="008B06A4" w:rsidRPr="00122C86">
        <w:rPr>
          <w:rFonts w:cs="Arial"/>
        </w:rPr>
        <w:t>. The following practices help ensure course materials can be accessed, navigated, and understood by all learners.</w:t>
      </w:r>
    </w:p>
    <w:p w14:paraId="25EC811C" w14:textId="77777777" w:rsidR="00EF1DA3" w:rsidRPr="00122C86" w:rsidRDefault="00EF1DA3" w:rsidP="00504C1C">
      <w:pPr>
        <w:pStyle w:val="Heading4"/>
      </w:pPr>
      <w:r w:rsidRPr="00122C86">
        <w:t>Best Practices</w:t>
      </w:r>
    </w:p>
    <w:p w14:paraId="5562C13F" w14:textId="2B26526C" w:rsidR="00D501A6" w:rsidRPr="00122C86" w:rsidRDefault="00D501A6" w:rsidP="003B7E98">
      <w:pPr>
        <w:pStyle w:val="ListParagraph"/>
        <w:numPr>
          <w:ilvl w:val="0"/>
          <w:numId w:val="13"/>
        </w:numPr>
        <w:spacing w:before="80" w:line="276" w:lineRule="auto"/>
        <w:rPr>
          <w:rFonts w:cs="Arial"/>
        </w:rPr>
      </w:pPr>
      <w:r w:rsidRPr="00122C86">
        <w:rPr>
          <w:rFonts w:cs="Arial"/>
        </w:rPr>
        <w:t xml:space="preserve">Organize course content into clear modules and sub-modules. </w:t>
      </w:r>
    </w:p>
    <w:p w14:paraId="489C65ED" w14:textId="0D1826F7" w:rsidR="00D501A6" w:rsidRPr="00122C86" w:rsidRDefault="00D501A6" w:rsidP="003B7E98">
      <w:pPr>
        <w:pStyle w:val="ListParagraph"/>
        <w:numPr>
          <w:ilvl w:val="1"/>
          <w:numId w:val="13"/>
        </w:numPr>
        <w:spacing w:before="80" w:line="276" w:lineRule="auto"/>
        <w:rPr>
          <w:rFonts w:cs="Arial"/>
        </w:rPr>
      </w:pPr>
      <w:r w:rsidRPr="00122C86">
        <w:rPr>
          <w:rFonts w:cs="Arial"/>
        </w:rPr>
        <w:t xml:space="preserve">Group related materials by week, unit, or topic to support navigation and understanding. Consider adding dates to help </w:t>
      </w:r>
      <w:r w:rsidR="00957CD4" w:rsidRPr="00122C86">
        <w:rPr>
          <w:rFonts w:cs="Arial"/>
        </w:rPr>
        <w:t>show</w:t>
      </w:r>
      <w:r w:rsidRPr="00122C86">
        <w:rPr>
          <w:rFonts w:cs="Arial"/>
        </w:rPr>
        <w:t xml:space="preserve"> when materials will be</w:t>
      </w:r>
      <w:r w:rsidR="00592873" w:rsidRPr="00122C86">
        <w:rPr>
          <w:rFonts w:cs="Arial"/>
        </w:rPr>
        <w:t xml:space="preserve"> </w:t>
      </w:r>
      <w:r w:rsidRPr="00122C86">
        <w:rPr>
          <w:rFonts w:cs="Arial"/>
        </w:rPr>
        <w:t xml:space="preserve">available. </w:t>
      </w:r>
    </w:p>
    <w:p w14:paraId="0062628B" w14:textId="70F75D7B" w:rsidR="00D501A6" w:rsidRPr="00986FE8" w:rsidRDefault="00D501A6" w:rsidP="003B7E98">
      <w:pPr>
        <w:pStyle w:val="ListParagraph"/>
        <w:numPr>
          <w:ilvl w:val="0"/>
          <w:numId w:val="13"/>
        </w:numPr>
        <w:spacing w:before="80" w:line="276" w:lineRule="auto"/>
        <w:rPr>
          <w:rFonts w:cs="Arial"/>
        </w:rPr>
      </w:pPr>
      <w:hyperlink r:id="rId185" w:anchor="sect4" w:history="1">
        <w:r w:rsidRPr="00986FE8">
          <w:rPr>
            <w:rStyle w:val="Hyperlink"/>
            <w:rFonts w:cs="Arial"/>
          </w:rPr>
          <w:t>Use Brightspace’s built-in HTML editor tools</w:t>
        </w:r>
      </w:hyperlink>
      <w:r w:rsidRPr="00122C86">
        <w:rPr>
          <w:rFonts w:cs="Arial"/>
        </w:rPr>
        <w:t xml:space="preserve"> to create accessible content. </w:t>
      </w:r>
      <w:r w:rsidRPr="00986FE8">
        <w:rPr>
          <w:rFonts w:cs="Arial"/>
        </w:rPr>
        <w:t xml:space="preserve">The HTML editor is </w:t>
      </w:r>
      <w:r w:rsidR="00873683">
        <w:rPr>
          <w:rFonts w:cs="Arial"/>
        </w:rPr>
        <w:t>available in any area that allows text-input.</w:t>
      </w:r>
      <w:r w:rsidRPr="00986FE8">
        <w:rPr>
          <w:rFonts w:cs="Arial"/>
        </w:rPr>
        <w:t xml:space="preserve"> </w:t>
      </w:r>
    </w:p>
    <w:p w14:paraId="7F6A8CC8" w14:textId="77777777" w:rsidR="0062008B" w:rsidRDefault="0062008B" w:rsidP="0062008B">
      <w:pPr>
        <w:pStyle w:val="ListParagraph"/>
        <w:numPr>
          <w:ilvl w:val="0"/>
          <w:numId w:val="13"/>
        </w:numPr>
        <w:spacing w:before="80" w:line="276" w:lineRule="auto"/>
        <w:rPr>
          <w:rFonts w:cs="Arial"/>
        </w:rPr>
      </w:pPr>
      <w:r w:rsidRPr="0048037D">
        <w:rPr>
          <w:rFonts w:cs="Arial"/>
        </w:rPr>
        <w:t xml:space="preserve">Use headings to organize content clearly and support screen reader navigation. </w:t>
      </w:r>
    </w:p>
    <w:p w14:paraId="7AECA2B1" w14:textId="4ADAAD5A" w:rsidR="00D501A6" w:rsidRPr="00072ED8" w:rsidRDefault="00D501A6" w:rsidP="00072ED8">
      <w:pPr>
        <w:pStyle w:val="ListParagraph"/>
        <w:numPr>
          <w:ilvl w:val="0"/>
          <w:numId w:val="13"/>
        </w:numPr>
        <w:spacing w:before="80" w:line="276" w:lineRule="auto"/>
        <w:rPr>
          <w:rFonts w:cs="Arial"/>
        </w:rPr>
      </w:pPr>
      <w:r w:rsidRPr="00072ED8">
        <w:rPr>
          <w:rFonts w:cs="Arial"/>
        </w:rPr>
        <w:t xml:space="preserve">Apply heading levels in a logical order. </w:t>
      </w:r>
      <w:r w:rsidR="0048037D" w:rsidRPr="00072ED8">
        <w:rPr>
          <w:rFonts w:cs="Arial"/>
        </w:rPr>
        <w:t>When creating webpages</w:t>
      </w:r>
      <w:r w:rsidRPr="00072ED8">
        <w:rPr>
          <w:rFonts w:cs="Arial"/>
        </w:rPr>
        <w:t>, use H</w:t>
      </w:r>
      <w:r w:rsidR="002B2DB8" w:rsidRPr="00072ED8">
        <w:rPr>
          <w:rFonts w:cs="Arial"/>
        </w:rPr>
        <w:t>2</w:t>
      </w:r>
      <w:r w:rsidRPr="00072ED8">
        <w:rPr>
          <w:rFonts w:cs="Arial"/>
        </w:rPr>
        <w:t xml:space="preserve"> </w:t>
      </w:r>
      <w:r w:rsidR="002B2DB8" w:rsidRPr="00072ED8">
        <w:rPr>
          <w:rFonts w:cs="Arial"/>
        </w:rPr>
        <w:t>as the main heading</w:t>
      </w:r>
      <w:r w:rsidRPr="00072ED8">
        <w:rPr>
          <w:rFonts w:cs="Arial"/>
        </w:rPr>
        <w:t>, followed by H</w:t>
      </w:r>
      <w:r w:rsidR="002B2DB8" w:rsidRPr="00072ED8">
        <w:rPr>
          <w:rFonts w:cs="Arial"/>
        </w:rPr>
        <w:t>3</w:t>
      </w:r>
      <w:r w:rsidRPr="00072ED8">
        <w:rPr>
          <w:rFonts w:cs="Arial"/>
        </w:rPr>
        <w:t>, H</w:t>
      </w:r>
      <w:r w:rsidR="002B2DB8" w:rsidRPr="00072ED8">
        <w:rPr>
          <w:rFonts w:cs="Arial"/>
        </w:rPr>
        <w:t>4</w:t>
      </w:r>
      <w:r w:rsidRPr="00072ED8">
        <w:rPr>
          <w:rFonts w:cs="Arial"/>
        </w:rPr>
        <w:t>, and so on</w:t>
      </w:r>
      <w:r w:rsidR="0008724E" w:rsidRPr="00072ED8">
        <w:rPr>
          <w:rFonts w:cs="Arial"/>
        </w:rPr>
        <w:t>,</w:t>
      </w:r>
      <w:r w:rsidRPr="00072ED8">
        <w:rPr>
          <w:rFonts w:cs="Arial"/>
        </w:rPr>
        <w:t xml:space="preserve"> in a meaningful order. </w:t>
      </w:r>
    </w:p>
    <w:p w14:paraId="1473F31A" w14:textId="77777777" w:rsidR="00072ED8" w:rsidRDefault="00D501A6" w:rsidP="003B7E98">
      <w:pPr>
        <w:pStyle w:val="ListParagraph"/>
        <w:numPr>
          <w:ilvl w:val="0"/>
          <w:numId w:val="13"/>
        </w:numPr>
        <w:spacing w:before="80" w:line="276" w:lineRule="auto"/>
        <w:rPr>
          <w:rFonts w:cs="Arial"/>
        </w:rPr>
      </w:pPr>
      <w:r w:rsidRPr="00122C86">
        <w:rPr>
          <w:rFonts w:cs="Arial"/>
        </w:rPr>
        <w:t>Check colour contrast when formatting text</w:t>
      </w:r>
      <w:r w:rsidR="00072ED8">
        <w:rPr>
          <w:rFonts w:cs="Arial"/>
        </w:rPr>
        <w:t>.</w:t>
      </w:r>
    </w:p>
    <w:p w14:paraId="6B382D05" w14:textId="44AD58A1" w:rsidR="00D501A6" w:rsidRPr="00FA6AD6" w:rsidRDefault="00072ED8" w:rsidP="00072ED8">
      <w:pPr>
        <w:pStyle w:val="ListParagraph"/>
        <w:numPr>
          <w:ilvl w:val="1"/>
          <w:numId w:val="13"/>
        </w:numPr>
        <w:spacing w:before="80" w:line="276" w:lineRule="auto"/>
        <w:rPr>
          <w:rFonts w:cs="Arial"/>
        </w:rPr>
      </w:pPr>
      <w:r>
        <w:rPr>
          <w:rFonts w:cs="Arial"/>
        </w:rPr>
        <w:t>U</w:t>
      </w:r>
      <w:r w:rsidR="00FA6AD6">
        <w:rPr>
          <w:rFonts w:cs="Arial"/>
        </w:rPr>
        <w:t>sing</w:t>
      </w:r>
      <w:r w:rsidR="00D501A6" w:rsidRPr="00FA6AD6">
        <w:rPr>
          <w:rFonts w:cs="Arial"/>
        </w:rPr>
        <w:t xml:space="preserve"> the colour selector in the HTML editor rather than </w:t>
      </w:r>
      <w:r w:rsidR="00B22018" w:rsidRPr="00FA6AD6">
        <w:rPr>
          <w:rFonts w:cs="Arial"/>
        </w:rPr>
        <w:t>choosing colours by sight</w:t>
      </w:r>
      <w:r w:rsidR="00D501A6" w:rsidRPr="00FA6AD6">
        <w:rPr>
          <w:rFonts w:cs="Arial"/>
        </w:rPr>
        <w:t xml:space="preserve">. </w:t>
      </w:r>
    </w:p>
    <w:p w14:paraId="518BFB80" w14:textId="77777777" w:rsidR="0032421A" w:rsidRPr="00122C86" w:rsidRDefault="0032421A" w:rsidP="0032421A">
      <w:pPr>
        <w:pStyle w:val="ListParagraph"/>
        <w:numPr>
          <w:ilvl w:val="0"/>
          <w:numId w:val="13"/>
        </w:numPr>
        <w:spacing w:before="80" w:line="276" w:lineRule="auto"/>
        <w:rPr>
          <w:rFonts w:cs="Arial"/>
        </w:rPr>
      </w:pPr>
      <w:r w:rsidRPr="00122C86">
        <w:rPr>
          <w:rFonts w:cs="Arial"/>
        </w:rPr>
        <w:t xml:space="preserve">Add alt text to meaningful images and mark decorative images as decorative. </w:t>
      </w:r>
    </w:p>
    <w:p w14:paraId="65240A42" w14:textId="1835A6F6" w:rsidR="00D501A6" w:rsidRPr="00122C86" w:rsidRDefault="00D501A6" w:rsidP="003B7E98">
      <w:pPr>
        <w:pStyle w:val="ListParagraph"/>
        <w:numPr>
          <w:ilvl w:val="0"/>
          <w:numId w:val="13"/>
        </w:numPr>
        <w:spacing w:before="80" w:line="276" w:lineRule="auto"/>
        <w:rPr>
          <w:rFonts w:cs="Arial"/>
        </w:rPr>
      </w:pPr>
      <w:r w:rsidRPr="00122C86">
        <w:rPr>
          <w:rFonts w:cs="Arial"/>
        </w:rPr>
        <w:t xml:space="preserve">Run Brightspace’s built-in accessibility checker and spell checker before publishing content. </w:t>
      </w:r>
    </w:p>
    <w:p w14:paraId="32AA601E" w14:textId="77777777" w:rsidR="00D501A6" w:rsidRPr="00122C86" w:rsidRDefault="00D501A6" w:rsidP="003B7E98">
      <w:pPr>
        <w:pStyle w:val="ListParagraph"/>
        <w:numPr>
          <w:ilvl w:val="1"/>
          <w:numId w:val="13"/>
        </w:numPr>
        <w:spacing w:before="80" w:line="276" w:lineRule="auto"/>
        <w:rPr>
          <w:rFonts w:cs="Arial"/>
        </w:rPr>
      </w:pPr>
      <w:r w:rsidRPr="00122C86">
        <w:rPr>
          <w:rFonts w:cs="Arial"/>
        </w:rPr>
        <w:t xml:space="preserve">These tools can help identify issues such as missing alt text, low colour contrast, missing heading levels, and spelling errors. </w:t>
      </w:r>
    </w:p>
    <w:p w14:paraId="315FBC89" w14:textId="4DD27D05" w:rsidR="00D501A6" w:rsidRPr="00122C86" w:rsidRDefault="00D501A6" w:rsidP="003B7E98">
      <w:pPr>
        <w:pStyle w:val="ListParagraph"/>
        <w:numPr>
          <w:ilvl w:val="0"/>
          <w:numId w:val="13"/>
        </w:numPr>
        <w:spacing w:before="80" w:line="276" w:lineRule="auto"/>
        <w:rPr>
          <w:rFonts w:cs="Arial"/>
        </w:rPr>
      </w:pPr>
      <w:r w:rsidRPr="00122C86">
        <w:rPr>
          <w:rFonts w:cs="Arial"/>
        </w:rPr>
        <w:t>Use accessible video practices</w:t>
      </w:r>
      <w:r w:rsidR="0057238B">
        <w:rPr>
          <w:rFonts w:cs="Arial"/>
        </w:rPr>
        <w:t>:</w:t>
      </w:r>
      <w:r w:rsidRPr="00122C86">
        <w:rPr>
          <w:rFonts w:cs="Arial"/>
        </w:rPr>
        <w:t xml:space="preserve"> </w:t>
      </w:r>
    </w:p>
    <w:p w14:paraId="5671C0DC" w14:textId="32BA013B" w:rsidR="00E3728E" w:rsidRPr="00122C86" w:rsidRDefault="0057238B" w:rsidP="003B7E98">
      <w:pPr>
        <w:pStyle w:val="ListParagraph"/>
        <w:numPr>
          <w:ilvl w:val="1"/>
          <w:numId w:val="13"/>
        </w:numPr>
        <w:spacing w:before="80" w:line="276" w:lineRule="auto"/>
        <w:rPr>
          <w:rFonts w:cs="Arial"/>
        </w:rPr>
      </w:pPr>
      <w:r>
        <w:rPr>
          <w:rFonts w:cs="Arial"/>
        </w:rPr>
        <w:t>Always u</w:t>
      </w:r>
      <w:r w:rsidR="00D501A6" w:rsidRPr="00122C86">
        <w:rPr>
          <w:rFonts w:cs="Arial"/>
        </w:rPr>
        <w:t>pload videos to Kaltura Mediaspace</w:t>
      </w:r>
      <w:r>
        <w:rPr>
          <w:rFonts w:cs="Arial"/>
        </w:rPr>
        <w:t xml:space="preserve"> first</w:t>
      </w:r>
      <w:r w:rsidR="001B4FAC">
        <w:rPr>
          <w:rFonts w:cs="Arial"/>
        </w:rPr>
        <w:t>,</w:t>
      </w:r>
      <w:r w:rsidR="00AA6CC6">
        <w:rPr>
          <w:rFonts w:cs="Arial"/>
        </w:rPr>
        <w:t xml:space="preserve"> then </w:t>
      </w:r>
      <w:hyperlink r:id="rId186" w:anchor="sect1" w:history="1">
        <w:r w:rsidR="00572CD7">
          <w:rPr>
            <w:rStyle w:val="Hyperlink"/>
            <w:rFonts w:cs="Arial"/>
          </w:rPr>
          <w:t>embed the media using the HTML editor</w:t>
        </w:r>
      </w:hyperlink>
      <w:r w:rsidR="00D501A6" w:rsidRPr="00122C86">
        <w:rPr>
          <w:rFonts w:cs="Arial"/>
        </w:rPr>
        <w:t xml:space="preserve"> to support captions, transcripts, playback controls, and smoother loading for </w:t>
      </w:r>
      <w:r w:rsidR="00EB51AF">
        <w:rPr>
          <w:rFonts w:cs="Arial"/>
        </w:rPr>
        <w:t>participants</w:t>
      </w:r>
      <w:r w:rsidR="00D501A6" w:rsidRPr="00122C86">
        <w:rPr>
          <w:rFonts w:cs="Arial"/>
        </w:rPr>
        <w:t xml:space="preserve">. </w:t>
      </w:r>
    </w:p>
    <w:p w14:paraId="40D0A37E" w14:textId="408F59B8" w:rsidR="00D501A6" w:rsidRPr="00122C86" w:rsidRDefault="00D501A6" w:rsidP="003B7E98">
      <w:pPr>
        <w:pStyle w:val="ListParagraph"/>
        <w:numPr>
          <w:ilvl w:val="1"/>
          <w:numId w:val="13"/>
        </w:numPr>
        <w:spacing w:before="80" w:line="276" w:lineRule="auto"/>
        <w:rPr>
          <w:rFonts w:cs="Arial"/>
        </w:rPr>
      </w:pPr>
      <w:r w:rsidRPr="00122C86">
        <w:rPr>
          <w:rFonts w:cs="Arial"/>
        </w:rPr>
        <w:t xml:space="preserve">Keep videos short where possible to support learners with lower bandwidth. </w:t>
      </w:r>
    </w:p>
    <w:p w14:paraId="7D21E809" w14:textId="26689A8F" w:rsidR="00EF1DA3" w:rsidRPr="00122C86" w:rsidRDefault="00D501A6" w:rsidP="003B7E98">
      <w:pPr>
        <w:pStyle w:val="ListParagraph"/>
        <w:numPr>
          <w:ilvl w:val="0"/>
          <w:numId w:val="13"/>
        </w:numPr>
        <w:spacing w:before="80" w:line="276" w:lineRule="auto"/>
        <w:rPr>
          <w:rFonts w:cs="Arial"/>
        </w:rPr>
      </w:pPr>
      <w:r w:rsidRPr="00122C86">
        <w:rPr>
          <w:rFonts w:cs="Arial"/>
        </w:rPr>
        <w:t>Use clear, descriptive titles for embedded videos and course materials.</w:t>
      </w:r>
    </w:p>
    <w:p w14:paraId="18CF8B72" w14:textId="08105FC9" w:rsidR="00EF1DA3" w:rsidRPr="00122C86" w:rsidRDefault="00EF1DA3" w:rsidP="00504C1C">
      <w:pPr>
        <w:pStyle w:val="Heading4"/>
      </w:pPr>
      <w:r w:rsidRPr="00122C86">
        <w:t>Resource</w:t>
      </w:r>
      <w:r w:rsidR="00EF0832">
        <w:t>s</w:t>
      </w:r>
    </w:p>
    <w:p w14:paraId="6FB9ABCF" w14:textId="5856FAC6" w:rsidR="00862FBE" w:rsidRDefault="00EF1DA3" w:rsidP="003B7E98">
      <w:pPr>
        <w:widowControl/>
        <w:autoSpaceDE/>
        <w:autoSpaceDN/>
        <w:spacing w:before="60" w:line="288" w:lineRule="auto"/>
        <w:contextualSpacing/>
        <w:rPr>
          <w:rFonts w:cs="Arial"/>
        </w:rPr>
      </w:pPr>
      <w:r w:rsidRPr="00122C86">
        <w:rPr>
          <w:rFonts w:cs="Arial"/>
        </w:rPr>
        <w:t>“</w:t>
      </w:r>
      <w:hyperlink r:id="rId187" w:history="1">
        <w:r w:rsidRPr="00122C86">
          <w:rPr>
            <w:rStyle w:val="Hyperlink"/>
            <w:rFonts w:cs="Arial"/>
          </w:rPr>
          <w:t>Accessibility in Brightspace</w:t>
        </w:r>
      </w:hyperlink>
      <w:r w:rsidRPr="00122C86">
        <w:rPr>
          <w:rFonts w:cs="Arial"/>
        </w:rPr>
        <w:t xml:space="preserve">”, </w:t>
      </w:r>
      <w:r w:rsidR="00B777B4" w:rsidRPr="00122C86">
        <w:rPr>
          <w:rFonts w:cs="Arial"/>
        </w:rPr>
        <w:t>Brightspace Instructor Support, Carleton University</w:t>
      </w:r>
      <w:r w:rsidRPr="00122C86">
        <w:rPr>
          <w:rFonts w:cs="Arial"/>
        </w:rPr>
        <w:t>.</w:t>
      </w:r>
      <w:bookmarkStart w:id="73" w:name="_Toc233028871"/>
    </w:p>
    <w:p w14:paraId="1C95E961" w14:textId="1BDF724C" w:rsidR="00431F86" w:rsidRPr="00122C86" w:rsidRDefault="00431F86" w:rsidP="003B7E98">
      <w:pPr>
        <w:widowControl/>
        <w:autoSpaceDE/>
        <w:autoSpaceDN/>
        <w:spacing w:before="60" w:line="288" w:lineRule="auto"/>
        <w:contextualSpacing/>
        <w:rPr>
          <w:rFonts w:eastAsiaTheme="minorHAnsi" w:cs="Arial"/>
          <w:b/>
          <w:color w:val="D5292F"/>
          <w:sz w:val="76"/>
          <w:szCs w:val="48"/>
        </w:rPr>
      </w:pPr>
      <w:r>
        <w:rPr>
          <w:rFonts w:cs="Arial"/>
        </w:rPr>
        <w:t>“</w:t>
      </w:r>
      <w:hyperlink r:id="rId188" w:history="1">
        <w:r w:rsidR="00FD3218" w:rsidRPr="00612C86">
          <w:rPr>
            <w:rStyle w:val="Hyperlink"/>
            <w:rFonts w:cs="Arial"/>
          </w:rPr>
          <w:t xml:space="preserve">Embed Kaltura Media </w:t>
        </w:r>
        <w:r w:rsidR="00612C86">
          <w:rPr>
            <w:rStyle w:val="Hyperlink"/>
            <w:rFonts w:cs="Arial"/>
          </w:rPr>
          <w:t>i</w:t>
        </w:r>
        <w:r w:rsidR="00FD3218" w:rsidRPr="00612C86">
          <w:rPr>
            <w:rStyle w:val="Hyperlink"/>
            <w:rFonts w:cs="Arial"/>
          </w:rPr>
          <w:t>nto Brightspace</w:t>
        </w:r>
      </w:hyperlink>
      <w:r w:rsidR="008E2E30">
        <w:rPr>
          <w:rFonts w:cs="Arial"/>
        </w:rPr>
        <w:t xml:space="preserve">”, </w:t>
      </w:r>
      <w:r w:rsidR="00160EF4" w:rsidRPr="00122C86">
        <w:rPr>
          <w:rFonts w:cs="Arial"/>
        </w:rPr>
        <w:t>Brightspace Instructor Support, Carleton University.</w:t>
      </w:r>
    </w:p>
    <w:p w14:paraId="528B691E" w14:textId="58D49DE1" w:rsidR="00EF1345" w:rsidRPr="00122C86" w:rsidRDefault="00EF1345" w:rsidP="007446DF">
      <w:pPr>
        <w:pStyle w:val="Heading2"/>
      </w:pPr>
      <w:r w:rsidRPr="00122C86">
        <w:lastRenderedPageBreak/>
        <w:t>Conclusion</w:t>
      </w:r>
      <w:bookmarkEnd w:id="62"/>
      <w:bookmarkEnd w:id="73"/>
    </w:p>
    <w:p w14:paraId="1CF11489" w14:textId="5B9864D5" w:rsidR="00290C08" w:rsidRPr="00122C86" w:rsidRDefault="00290C08" w:rsidP="00290C08">
      <w:pPr>
        <w:spacing w:after="240"/>
        <w:rPr>
          <w:rFonts w:cs="Arial"/>
        </w:rPr>
      </w:pPr>
      <w:r w:rsidRPr="00122C86">
        <w:rPr>
          <w:rFonts w:cs="Arial"/>
        </w:rPr>
        <w:t xml:space="preserve">Accessible communication helps remove barriers and make information easier for </w:t>
      </w:r>
      <w:r w:rsidR="00B951D3" w:rsidRPr="00122C86">
        <w:rPr>
          <w:rFonts w:cs="Arial"/>
        </w:rPr>
        <w:t xml:space="preserve">a wider range of people </w:t>
      </w:r>
      <w:r w:rsidRPr="00122C86">
        <w:rPr>
          <w:rFonts w:cs="Arial"/>
        </w:rPr>
        <w:t>to access, understand, and use. By applying the practices in this guide, we can make Carleton communications clearer, more inclusive, and more accessible.</w:t>
      </w:r>
    </w:p>
    <w:p w14:paraId="67AD8098" w14:textId="77777777" w:rsidR="00290C08" w:rsidRPr="00122C86" w:rsidRDefault="00290C08" w:rsidP="00290C08">
      <w:pPr>
        <w:spacing w:after="240"/>
        <w:rPr>
          <w:rFonts w:cs="Arial"/>
        </w:rPr>
      </w:pPr>
      <w:r w:rsidRPr="00122C86">
        <w:rPr>
          <w:rFonts w:cs="Arial"/>
        </w:rPr>
        <w:t>Accessibility is a shared responsibility, and small choices in writing, design, and formatting can make a meaningful difference. We encourage you to continue building your knowledge, use the resources in this guide, and keep accessibility in mind in all communications.</w:t>
      </w:r>
    </w:p>
    <w:p w14:paraId="784ED030" w14:textId="4FDE053F" w:rsidR="00217849" w:rsidRPr="00122C86" w:rsidRDefault="00290C08" w:rsidP="003923EC">
      <w:pPr>
        <w:spacing w:after="240"/>
        <w:rPr>
          <w:rFonts w:cs="Arial"/>
        </w:rPr>
      </w:pPr>
      <w:r w:rsidRPr="00122C86">
        <w:rPr>
          <w:rFonts w:cs="Arial"/>
        </w:rPr>
        <w:t>Together, we can help ensure Carleton University communications are as accessible and inclusive as possible.</w:t>
      </w:r>
      <w:r w:rsidR="007C789A" w:rsidRPr="00122C86">
        <w:rPr>
          <w:rFonts w:cs="Arial"/>
        </w:rPr>
        <w:t xml:space="preserve"> If</w:t>
      </w:r>
      <w:r w:rsidR="007C789A" w:rsidRPr="00122C86">
        <w:rPr>
          <w:rFonts w:cs="Arial"/>
          <w:spacing w:val="-4"/>
        </w:rPr>
        <w:t xml:space="preserve"> </w:t>
      </w:r>
      <w:r w:rsidR="007C789A" w:rsidRPr="00122C86">
        <w:rPr>
          <w:rFonts w:cs="Arial"/>
        </w:rPr>
        <w:t>you</w:t>
      </w:r>
      <w:r w:rsidR="007C789A" w:rsidRPr="00122C86">
        <w:rPr>
          <w:rFonts w:cs="Arial"/>
          <w:spacing w:val="-2"/>
        </w:rPr>
        <w:t xml:space="preserve"> </w:t>
      </w:r>
      <w:r w:rsidR="007C789A" w:rsidRPr="00122C86">
        <w:rPr>
          <w:rFonts w:cs="Arial"/>
        </w:rPr>
        <w:t>have</w:t>
      </w:r>
      <w:r w:rsidR="007C789A" w:rsidRPr="00122C86">
        <w:rPr>
          <w:rFonts w:cs="Arial"/>
          <w:spacing w:val="-5"/>
        </w:rPr>
        <w:t xml:space="preserve"> </w:t>
      </w:r>
      <w:r w:rsidR="007C789A" w:rsidRPr="00122C86">
        <w:rPr>
          <w:rFonts w:cs="Arial"/>
        </w:rPr>
        <w:t>any</w:t>
      </w:r>
      <w:r w:rsidR="007C789A" w:rsidRPr="00122C86">
        <w:rPr>
          <w:rFonts w:cs="Arial"/>
          <w:spacing w:val="-6"/>
        </w:rPr>
        <w:t xml:space="preserve"> </w:t>
      </w:r>
      <w:r w:rsidR="007C789A" w:rsidRPr="00122C86">
        <w:rPr>
          <w:rFonts w:cs="Arial"/>
        </w:rPr>
        <w:t>questions</w:t>
      </w:r>
      <w:r w:rsidR="007C789A" w:rsidRPr="00122C86">
        <w:rPr>
          <w:rFonts w:cs="Arial"/>
          <w:spacing w:val="-5"/>
        </w:rPr>
        <w:t xml:space="preserve"> </w:t>
      </w:r>
      <w:r w:rsidR="007C789A" w:rsidRPr="00122C86">
        <w:rPr>
          <w:rFonts w:cs="Arial"/>
        </w:rPr>
        <w:t>or</w:t>
      </w:r>
      <w:r w:rsidR="007C789A" w:rsidRPr="00122C86">
        <w:rPr>
          <w:rFonts w:cs="Arial"/>
          <w:spacing w:val="-2"/>
        </w:rPr>
        <w:t xml:space="preserve"> </w:t>
      </w:r>
      <w:r w:rsidR="007C789A" w:rsidRPr="00122C86">
        <w:rPr>
          <w:rFonts w:cs="Arial"/>
        </w:rPr>
        <w:t>feedback,</w:t>
      </w:r>
      <w:r w:rsidR="007C789A" w:rsidRPr="00122C86">
        <w:rPr>
          <w:rFonts w:cs="Arial"/>
          <w:spacing w:val="-3"/>
        </w:rPr>
        <w:t xml:space="preserve"> </w:t>
      </w:r>
      <w:r w:rsidR="007C789A" w:rsidRPr="00122C86">
        <w:rPr>
          <w:rFonts w:cs="Arial"/>
        </w:rPr>
        <w:t>please</w:t>
      </w:r>
      <w:r w:rsidR="007C789A" w:rsidRPr="00122C86">
        <w:rPr>
          <w:rFonts w:cs="Arial"/>
          <w:spacing w:val="-5"/>
        </w:rPr>
        <w:t xml:space="preserve"> </w:t>
      </w:r>
      <w:r w:rsidR="007C789A" w:rsidRPr="00122C86">
        <w:rPr>
          <w:rFonts w:cs="Arial"/>
        </w:rPr>
        <w:t xml:space="preserve">contact </w:t>
      </w:r>
      <w:hyperlink r:id="rId189">
        <w:r w:rsidR="007C789A" w:rsidRPr="00122C86">
          <w:rPr>
            <w:rFonts w:cs="Arial"/>
            <w:color w:val="0462C1"/>
            <w:u w:val="single" w:color="0462C1"/>
          </w:rPr>
          <w:t>access@carleton.ca</w:t>
        </w:r>
      </w:hyperlink>
      <w:r w:rsidR="007C789A" w:rsidRPr="00122C86">
        <w:rPr>
          <w:rFonts w:cs="Arial"/>
        </w:rPr>
        <w:t>.</w:t>
      </w:r>
      <w:bookmarkEnd w:id="52"/>
    </w:p>
    <w:p w14:paraId="659DBE31" w14:textId="3AAF7601" w:rsidR="00D62ED9" w:rsidRPr="00122C86" w:rsidRDefault="00530C8A" w:rsidP="007C789A">
      <w:pPr>
        <w:pStyle w:val="BodyText"/>
        <w:spacing w:before="52"/>
        <w:rPr>
          <w:rFonts w:cs="Arial"/>
        </w:rPr>
      </w:pPr>
      <w:r w:rsidRPr="00122C86">
        <w:rPr>
          <w:rFonts w:cs="Arial"/>
          <w:noProof/>
        </w:rPr>
        <w:drawing>
          <wp:inline distT="0" distB="0" distL="0" distR="0" wp14:anchorId="66302FAE" wp14:editId="247086B4">
            <wp:extent cx="6308150" cy="3483742"/>
            <wp:effectExtent l="0" t="0" r="0" b="2540"/>
            <wp:docPr id="164728465" name="Picture 7" descr="A group of people talking at a table with laptops, with a backdrop of trees visible through a glass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28465" name="Picture 7" descr="A group of people talking at a table with laptops, with a backdrop of trees visible through a glass wall."/>
                    <pic:cNvPicPr/>
                  </pic:nvPicPr>
                  <pic:blipFill rotWithShape="1">
                    <a:blip r:embed="rId190" cstate="print">
                      <a:extLst>
                        <a:ext uri="{28A0092B-C50C-407E-A947-70E740481C1C}">
                          <a14:useLocalDpi xmlns:a14="http://schemas.microsoft.com/office/drawing/2010/main" val="0"/>
                        </a:ext>
                      </a:extLst>
                    </a:blip>
                    <a:srcRect t="41203" b="2241"/>
                    <a:stretch>
                      <a:fillRect/>
                    </a:stretch>
                  </pic:blipFill>
                  <pic:spPr bwMode="auto">
                    <a:xfrm>
                      <a:off x="0" y="0"/>
                      <a:ext cx="6309360" cy="3484410"/>
                    </a:xfrm>
                    <a:prstGeom prst="rect">
                      <a:avLst/>
                    </a:prstGeom>
                    <a:ln>
                      <a:noFill/>
                    </a:ln>
                    <a:extLst>
                      <a:ext uri="{53640926-AAD7-44D8-BBD7-CCE9431645EC}">
                        <a14:shadowObscured xmlns:a14="http://schemas.microsoft.com/office/drawing/2010/main"/>
                      </a:ext>
                    </a:extLst>
                  </pic:spPr>
                </pic:pic>
              </a:graphicData>
            </a:graphic>
          </wp:inline>
        </w:drawing>
      </w:r>
    </w:p>
    <w:p w14:paraId="0DC75E54" w14:textId="186ECEA6" w:rsidR="003923EC" w:rsidRPr="00122C86" w:rsidRDefault="003923EC" w:rsidP="007434F2">
      <w:pPr>
        <w:pStyle w:val="BodyText"/>
        <w:spacing w:before="360"/>
        <w:ind w:left="360" w:hanging="360"/>
        <w:rPr>
          <w:rFonts w:cs="Arial"/>
          <w:i/>
        </w:rPr>
      </w:pPr>
      <w:r w:rsidRPr="00122C86">
        <w:rPr>
          <w:rFonts w:cs="Arial"/>
          <w:i/>
        </w:rPr>
        <w:t>Last</w:t>
      </w:r>
      <w:r w:rsidRPr="00122C86">
        <w:rPr>
          <w:rFonts w:cs="Arial"/>
          <w:i/>
          <w:spacing w:val="-4"/>
        </w:rPr>
        <w:t xml:space="preserve"> </w:t>
      </w:r>
      <w:r w:rsidRPr="00122C86">
        <w:rPr>
          <w:rFonts w:cs="Arial"/>
          <w:i/>
        </w:rPr>
        <w:t>updated</w:t>
      </w:r>
      <w:r w:rsidRPr="00122C86">
        <w:rPr>
          <w:rFonts w:cs="Arial"/>
          <w:i/>
          <w:spacing w:val="-1"/>
        </w:rPr>
        <w:t xml:space="preserve"> </w:t>
      </w:r>
      <w:r w:rsidR="0077532F">
        <w:rPr>
          <w:rFonts w:cs="Arial"/>
          <w:i/>
          <w:spacing w:val="-1"/>
        </w:rPr>
        <w:t>September 25</w:t>
      </w:r>
      <w:r w:rsidRPr="00122C86">
        <w:rPr>
          <w:rFonts w:cs="Arial"/>
          <w:i/>
        </w:rPr>
        <w:t>, 2026</w:t>
      </w:r>
    </w:p>
    <w:sectPr w:rsidR="003923EC" w:rsidRPr="00122C86" w:rsidSect="00BB6DF7">
      <w:headerReference w:type="default" r:id="rId191"/>
      <w:footerReference w:type="default" r:id="rId192"/>
      <w:pgSz w:w="12240" w:h="15840"/>
      <w:pgMar w:top="1296" w:right="1152" w:bottom="1580" w:left="1152" w:header="754" w:footer="13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5CE98" w14:textId="77777777" w:rsidR="00007F05" w:rsidRPr="00C33C57" w:rsidRDefault="00007F05">
      <w:r w:rsidRPr="00C33C57">
        <w:separator/>
      </w:r>
    </w:p>
  </w:endnote>
  <w:endnote w:type="continuationSeparator" w:id="0">
    <w:p w14:paraId="696E177C" w14:textId="77777777" w:rsidR="00007F05" w:rsidRPr="00C33C57" w:rsidRDefault="00007F05">
      <w:r w:rsidRPr="00C33C57">
        <w:continuationSeparator/>
      </w:r>
    </w:p>
  </w:endnote>
  <w:endnote w:type="continuationNotice" w:id="1">
    <w:p w14:paraId="57D48C94" w14:textId="77777777" w:rsidR="00007F05" w:rsidRPr="00C33C57" w:rsidRDefault="00007F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C3B18" w14:textId="77777777" w:rsidR="00DA363B" w:rsidRPr="00C33C57" w:rsidRDefault="006E0D18">
    <w:pPr>
      <w:pStyle w:val="BodyText"/>
      <w:spacing w:line="14" w:lineRule="auto"/>
      <w:ind w:left="0" w:firstLine="0"/>
      <w:rPr>
        <w:sz w:val="20"/>
      </w:rPr>
    </w:pPr>
    <w:r w:rsidRPr="00C33C57">
      <w:rPr>
        <w:noProof/>
      </w:rPr>
      <w:drawing>
        <wp:anchor distT="0" distB="0" distL="0" distR="0" simplePos="0" relativeHeight="251658240" behindDoc="1" locked="0" layoutInCell="1" allowOverlap="1" wp14:anchorId="7C24D5EA" wp14:editId="0A1A5C75">
          <wp:simplePos x="0" y="0"/>
          <wp:positionH relativeFrom="page">
            <wp:posOffset>1710314</wp:posOffset>
          </wp:positionH>
          <wp:positionV relativeFrom="page">
            <wp:posOffset>9042879</wp:posOffset>
          </wp:positionV>
          <wp:extent cx="6062084" cy="1015514"/>
          <wp:effectExtent l="0" t="0" r="0" b="0"/>
          <wp:wrapNone/>
          <wp:docPr id="1074994258"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6062084" cy="1015514"/>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1F20A" w14:textId="77777777" w:rsidR="007D20F0" w:rsidRPr="00C33C57" w:rsidRDefault="007D20F0">
    <w:pPr>
      <w:pStyle w:val="BodyText"/>
      <w:spacing w:line="14" w:lineRule="auto"/>
      <w:ind w:left="0" w:firstLine="0"/>
      <w:rPr>
        <w:sz w:val="20"/>
      </w:rPr>
    </w:pPr>
    <w:r w:rsidRPr="00C33C57">
      <w:rPr>
        <w:noProof/>
      </w:rPr>
      <w:drawing>
        <wp:anchor distT="0" distB="0" distL="0" distR="0" simplePos="0" relativeHeight="251658242" behindDoc="1" locked="0" layoutInCell="1" allowOverlap="1" wp14:anchorId="12C6910B" wp14:editId="36BE85A6">
          <wp:simplePos x="0" y="0"/>
          <wp:positionH relativeFrom="page">
            <wp:posOffset>1710055</wp:posOffset>
          </wp:positionH>
          <wp:positionV relativeFrom="page">
            <wp:posOffset>9041874</wp:posOffset>
          </wp:positionV>
          <wp:extent cx="6062084" cy="1015514"/>
          <wp:effectExtent l="0" t="0" r="0" b="0"/>
          <wp:wrapNone/>
          <wp:docPr id="1184715119"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6062084" cy="1015514"/>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E126D" w14:textId="77777777" w:rsidR="00EF1345" w:rsidRPr="00C33C57" w:rsidRDefault="00EF1345">
    <w:pPr>
      <w:pStyle w:val="BodyText"/>
      <w:spacing w:line="14" w:lineRule="auto"/>
      <w:ind w:left="0" w:firstLine="0"/>
      <w:rPr>
        <w:sz w:val="20"/>
      </w:rPr>
    </w:pPr>
    <w:r w:rsidRPr="00C33C57">
      <w:rPr>
        <w:noProof/>
      </w:rPr>
      <w:drawing>
        <wp:anchor distT="0" distB="0" distL="0" distR="0" simplePos="0" relativeHeight="251658241" behindDoc="1" locked="0" layoutInCell="1" allowOverlap="1" wp14:anchorId="33451B00" wp14:editId="7D299BA6">
          <wp:simplePos x="0" y="0"/>
          <wp:positionH relativeFrom="page">
            <wp:posOffset>1710314</wp:posOffset>
          </wp:positionH>
          <wp:positionV relativeFrom="page">
            <wp:posOffset>9042879</wp:posOffset>
          </wp:positionV>
          <wp:extent cx="6062084" cy="1015514"/>
          <wp:effectExtent l="0" t="0" r="0" b="0"/>
          <wp:wrapNone/>
          <wp:docPr id="1155563836"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6062084" cy="101551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D8E54" w14:textId="77777777" w:rsidR="00007F05" w:rsidRPr="00C33C57" w:rsidRDefault="00007F05">
      <w:r w:rsidRPr="00C33C57">
        <w:separator/>
      </w:r>
    </w:p>
  </w:footnote>
  <w:footnote w:type="continuationSeparator" w:id="0">
    <w:p w14:paraId="500B37F0" w14:textId="77777777" w:rsidR="00007F05" w:rsidRPr="00C33C57" w:rsidRDefault="00007F05">
      <w:r w:rsidRPr="00C33C57">
        <w:continuationSeparator/>
      </w:r>
    </w:p>
  </w:footnote>
  <w:footnote w:type="continuationNotice" w:id="1">
    <w:p w14:paraId="67B4121F" w14:textId="77777777" w:rsidR="00007F05" w:rsidRPr="00C33C57" w:rsidRDefault="00007F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169318"/>
      <w:docPartObj>
        <w:docPartGallery w:val="Page Numbers (Top of Page)"/>
        <w:docPartUnique/>
      </w:docPartObj>
    </w:sdtPr>
    <w:sdtEndPr/>
    <w:sdtContent>
      <w:p w14:paraId="60095002" w14:textId="3DF75B49" w:rsidR="00BB6DF7" w:rsidRPr="00C33C57" w:rsidRDefault="00FF7145" w:rsidP="00FF7145">
        <w:pPr>
          <w:pStyle w:val="Header"/>
          <w:ind w:right="-115"/>
          <w:jc w:val="right"/>
        </w:pPr>
        <w:r>
          <w:t xml:space="preserve">Page </w:t>
        </w:r>
        <w:r>
          <w:fldChar w:fldCharType="begin"/>
        </w:r>
        <w:r>
          <w:instrText>PAGE</w:instrText>
        </w:r>
        <w:r>
          <w:fldChar w:fldCharType="separate"/>
        </w:r>
        <w:r>
          <w:t>5</w:t>
        </w:r>
        <w:r>
          <w:fldChar w:fldCharType="end"/>
        </w:r>
        <w:r>
          <w:t xml:space="preserve"> of </w:t>
        </w:r>
        <w:r>
          <w:fldChar w:fldCharType="begin"/>
        </w:r>
        <w:r>
          <w:instrText>NUMPAGES</w:instrText>
        </w:r>
        <w:r>
          <w:fldChar w:fldCharType="separate"/>
        </w:r>
        <w:r>
          <w:t>49</w:t>
        </w:r>
        <w:r>
          <w:fldChar w:fldCharType="end"/>
        </w:r>
      </w:p>
    </w:sdtContent>
  </w:sdt>
  <w:p w14:paraId="5FB42793" w14:textId="033D4193" w:rsidR="00DA363B" w:rsidRPr="00C33C57" w:rsidRDefault="00DA363B">
    <w:pPr>
      <w:pStyle w:val="BodyText"/>
      <w:spacing w:line="14" w:lineRule="auto"/>
      <w:ind w:left="0" w:firstLine="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FD5E8" w14:textId="77777777" w:rsidR="0090599E" w:rsidRDefault="0090599E" w:rsidP="0090599E">
    <w:pPr>
      <w:pStyle w:val="Header"/>
      <w:ind w:right="-115"/>
      <w:jc w:val="right"/>
    </w:pPr>
    <w:r>
      <w:t xml:space="preserve">Page </w:t>
    </w:r>
    <w:r>
      <w:fldChar w:fldCharType="begin"/>
    </w:r>
    <w:r>
      <w:instrText>PAGE</w:instrText>
    </w:r>
    <w:r>
      <w:fldChar w:fldCharType="separate"/>
    </w:r>
    <w:r>
      <w:t>2</w:t>
    </w:r>
    <w:r>
      <w:fldChar w:fldCharType="end"/>
    </w:r>
    <w:r>
      <w:t xml:space="preserve"> of </w:t>
    </w:r>
    <w:r>
      <w:fldChar w:fldCharType="begin"/>
    </w:r>
    <w:r>
      <w:instrText>NUMPAGES</w:instrText>
    </w:r>
    <w:r>
      <w:fldChar w:fldCharType="separate"/>
    </w:r>
    <w:r>
      <w:t>22</w:t>
    </w:r>
    <w:r>
      <w:fldChar w:fldCharType="end"/>
    </w:r>
  </w:p>
  <w:p w14:paraId="133ACF20" w14:textId="532B4B2A" w:rsidR="007D20F0" w:rsidRPr="00C33C57" w:rsidRDefault="007D20F0">
    <w:pPr>
      <w:pStyle w:val="BodyText"/>
      <w:spacing w:line="14" w:lineRule="auto"/>
      <w:ind w:left="0" w:firstLine="0"/>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BE6F3" w14:textId="77777777" w:rsidR="00354C9B" w:rsidRDefault="00354C9B" w:rsidP="00354C9B">
    <w:pPr>
      <w:pStyle w:val="Header"/>
      <w:ind w:right="-115"/>
      <w:jc w:val="right"/>
    </w:pPr>
    <w:r>
      <w:t xml:space="preserve">Page </w:t>
    </w:r>
    <w:r>
      <w:fldChar w:fldCharType="begin"/>
    </w:r>
    <w:r>
      <w:instrText>PAGE</w:instrText>
    </w:r>
    <w:r>
      <w:fldChar w:fldCharType="separate"/>
    </w:r>
    <w:r>
      <w:t>27</w:t>
    </w:r>
    <w:r>
      <w:fldChar w:fldCharType="end"/>
    </w:r>
    <w:r>
      <w:t xml:space="preserve"> of </w:t>
    </w:r>
    <w:r>
      <w:fldChar w:fldCharType="begin"/>
    </w:r>
    <w:r>
      <w:instrText>NUMPAGES</w:instrText>
    </w:r>
    <w:r>
      <w:fldChar w:fldCharType="separate"/>
    </w:r>
    <w:r>
      <w:t>43</w:t>
    </w:r>
    <w:r>
      <w:fldChar w:fldCharType="end"/>
    </w:r>
  </w:p>
  <w:p w14:paraId="77C60AA3" w14:textId="2685E77D" w:rsidR="00EF1345" w:rsidRPr="00C33C57" w:rsidRDefault="00EF1345">
    <w:pPr>
      <w:pStyle w:val="BodyText"/>
      <w:spacing w:line="14" w:lineRule="auto"/>
      <w:ind w:left="0" w:firstLine="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BFA"/>
    <w:multiLevelType w:val="hybridMultilevel"/>
    <w:tmpl w:val="668EC9D6"/>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0D056A7"/>
    <w:multiLevelType w:val="hybridMultilevel"/>
    <w:tmpl w:val="007CE50E"/>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3EF0D8A"/>
    <w:multiLevelType w:val="hybridMultilevel"/>
    <w:tmpl w:val="1DDE171E"/>
    <w:lvl w:ilvl="0" w:tplc="CC1E47FC">
      <w:start w:val="1"/>
      <w:numFmt w:val="bullet"/>
      <w:lvlText w:val=""/>
      <w:lvlJc w:val="left"/>
      <w:pPr>
        <w:ind w:left="720" w:hanging="360"/>
      </w:pPr>
      <w:rPr>
        <w:rFonts w:ascii="Symbol" w:hAnsi="Symbol"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556781"/>
    <w:multiLevelType w:val="hybridMultilevel"/>
    <w:tmpl w:val="36E6774A"/>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8474773"/>
    <w:multiLevelType w:val="hybridMultilevel"/>
    <w:tmpl w:val="92EA8694"/>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89617F4"/>
    <w:multiLevelType w:val="hybridMultilevel"/>
    <w:tmpl w:val="8306FB48"/>
    <w:lvl w:ilvl="0" w:tplc="B21A2718">
      <w:start w:val="1"/>
      <w:numFmt w:val="decimal"/>
      <w:lvlText w:val="%1."/>
      <w:lvlJc w:val="left"/>
      <w:pPr>
        <w:ind w:left="720" w:hanging="360"/>
      </w:pPr>
      <w:rPr>
        <w:rFonts w:ascii="Arial" w:eastAsia="Calibri" w:hAnsi="Arial" w:cs="Arial" w:hint="default"/>
        <w:b w:val="0"/>
        <w:bCs w:val="0"/>
        <w:color w:val="auto"/>
        <w:sz w:val="24"/>
        <w:szCs w:val="24"/>
      </w:rPr>
    </w:lvl>
    <w:lvl w:ilvl="1" w:tplc="4516AA18">
      <w:start w:val="1"/>
      <w:numFmt w:val="bullet"/>
      <w:lvlText w:val=""/>
      <w:lvlJc w:val="left"/>
      <w:pPr>
        <w:ind w:left="1440" w:hanging="360"/>
      </w:pPr>
      <w:rPr>
        <w:rFonts w:ascii="Symbol" w:hAnsi="Symbol" w:hint="default"/>
        <w:color w:val="auto"/>
      </w:rPr>
    </w:lvl>
    <w:lvl w:ilvl="2" w:tplc="91841684">
      <w:start w:val="1"/>
      <w:numFmt w:val="bullet"/>
      <w:lvlText w:val=""/>
      <w:lvlJc w:val="left"/>
      <w:pPr>
        <w:ind w:left="2160" w:hanging="360"/>
      </w:pPr>
      <w:rPr>
        <w:rFonts w:ascii="Wingdings" w:hAnsi="Wingdings" w:hint="default"/>
        <w:color w:val="auto"/>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9360702"/>
    <w:multiLevelType w:val="hybridMultilevel"/>
    <w:tmpl w:val="06809D32"/>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A406EC8"/>
    <w:multiLevelType w:val="multilevel"/>
    <w:tmpl w:val="29FE5AD8"/>
    <w:lvl w:ilvl="0">
      <w:start w:val="1"/>
      <w:numFmt w:val="bullet"/>
      <w:lvlText w:val=""/>
      <w:lvlJc w:val="left"/>
      <w:pPr>
        <w:tabs>
          <w:tab w:val="num" w:pos="720"/>
        </w:tabs>
        <w:ind w:left="720" w:hanging="360"/>
      </w:pPr>
      <w:rPr>
        <w:rFonts w:ascii="Wingdings 2" w:hAnsi="Wingdings 2" w:hint="default"/>
        <w:b w:val="0"/>
        <w:bCs w:val="0"/>
        <w:sz w:val="24"/>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4F06E6"/>
    <w:multiLevelType w:val="hybridMultilevel"/>
    <w:tmpl w:val="C7CC86C8"/>
    <w:lvl w:ilvl="0" w:tplc="200CD04E">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0C4E2C8C"/>
    <w:multiLevelType w:val="hybridMultilevel"/>
    <w:tmpl w:val="AE160F1C"/>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504B6B"/>
    <w:multiLevelType w:val="hybridMultilevel"/>
    <w:tmpl w:val="145EC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9051EE"/>
    <w:multiLevelType w:val="hybridMultilevel"/>
    <w:tmpl w:val="BAF6EA20"/>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40F3217"/>
    <w:multiLevelType w:val="hybridMultilevel"/>
    <w:tmpl w:val="CF6A8AC2"/>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ADF0FE4"/>
    <w:multiLevelType w:val="hybridMultilevel"/>
    <w:tmpl w:val="9F92555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15C0536"/>
    <w:multiLevelType w:val="hybridMultilevel"/>
    <w:tmpl w:val="2B44264A"/>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18C40D3"/>
    <w:multiLevelType w:val="hybridMultilevel"/>
    <w:tmpl w:val="45205024"/>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3703AF4"/>
    <w:multiLevelType w:val="hybridMultilevel"/>
    <w:tmpl w:val="AB3246A2"/>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6170728"/>
    <w:multiLevelType w:val="hybridMultilevel"/>
    <w:tmpl w:val="57C6A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75198B"/>
    <w:multiLevelType w:val="hybridMultilevel"/>
    <w:tmpl w:val="5096162C"/>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6A12F4F"/>
    <w:multiLevelType w:val="hybridMultilevel"/>
    <w:tmpl w:val="E5EC3D80"/>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71E5676"/>
    <w:multiLevelType w:val="hybridMultilevel"/>
    <w:tmpl w:val="8416A7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73422C9"/>
    <w:multiLevelType w:val="hybridMultilevel"/>
    <w:tmpl w:val="AD2AB80E"/>
    <w:lvl w:ilvl="0" w:tplc="84AE6BA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3F41AB"/>
    <w:multiLevelType w:val="multilevel"/>
    <w:tmpl w:val="5AD88B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2" w:hAnsi="Wingdings 2"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3F72E6"/>
    <w:multiLevelType w:val="hybridMultilevel"/>
    <w:tmpl w:val="7182F3FA"/>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D8A40A0"/>
    <w:multiLevelType w:val="hybridMultilevel"/>
    <w:tmpl w:val="8AD2461A"/>
    <w:lvl w:ilvl="0" w:tplc="E21C02B4">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DDF0454"/>
    <w:multiLevelType w:val="hybridMultilevel"/>
    <w:tmpl w:val="630C5F74"/>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2FD35F19"/>
    <w:multiLevelType w:val="hybridMultilevel"/>
    <w:tmpl w:val="F3941CEA"/>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2FE066A9"/>
    <w:multiLevelType w:val="hybridMultilevel"/>
    <w:tmpl w:val="6DFE2610"/>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308F35AA"/>
    <w:multiLevelType w:val="hybridMultilevel"/>
    <w:tmpl w:val="A41AE530"/>
    <w:lvl w:ilvl="0" w:tplc="E774154A">
      <w:start w:val="1"/>
      <w:numFmt w:val="bullet"/>
      <w:lvlText w:val=""/>
      <w:lvlJc w:val="left"/>
      <w:pPr>
        <w:ind w:left="720" w:hanging="360"/>
      </w:pPr>
      <w:rPr>
        <w:rFonts w:ascii="Symbol" w:hAnsi="Symbol" w:hint="default"/>
      </w:rPr>
    </w:lvl>
    <w:lvl w:ilvl="1" w:tplc="0E7E5DDA">
      <w:start w:val="1"/>
      <w:numFmt w:val="bullet"/>
      <w:lvlText w:val="o"/>
      <w:lvlJc w:val="left"/>
      <w:pPr>
        <w:ind w:left="1440" w:hanging="360"/>
      </w:pPr>
      <w:rPr>
        <w:rFonts w:ascii="Courier New" w:hAnsi="Courier New" w:hint="default"/>
      </w:rPr>
    </w:lvl>
    <w:lvl w:ilvl="2" w:tplc="DD76B430">
      <w:start w:val="1"/>
      <w:numFmt w:val="bullet"/>
      <w:lvlText w:val=""/>
      <w:lvlJc w:val="left"/>
      <w:pPr>
        <w:ind w:left="2160" w:hanging="360"/>
      </w:pPr>
      <w:rPr>
        <w:rFonts w:ascii="Wingdings" w:hAnsi="Wingdings" w:hint="default"/>
      </w:rPr>
    </w:lvl>
    <w:lvl w:ilvl="3" w:tplc="08ECC91E">
      <w:start w:val="1"/>
      <w:numFmt w:val="bullet"/>
      <w:lvlText w:val=""/>
      <w:lvlJc w:val="left"/>
      <w:pPr>
        <w:ind w:left="2880" w:hanging="360"/>
      </w:pPr>
      <w:rPr>
        <w:rFonts w:ascii="Symbol" w:hAnsi="Symbol" w:hint="default"/>
      </w:rPr>
    </w:lvl>
    <w:lvl w:ilvl="4" w:tplc="184A5726">
      <w:start w:val="1"/>
      <w:numFmt w:val="bullet"/>
      <w:lvlText w:val="o"/>
      <w:lvlJc w:val="left"/>
      <w:pPr>
        <w:ind w:left="3600" w:hanging="360"/>
      </w:pPr>
      <w:rPr>
        <w:rFonts w:ascii="Courier New" w:hAnsi="Courier New" w:hint="default"/>
      </w:rPr>
    </w:lvl>
    <w:lvl w:ilvl="5" w:tplc="CDDACE10">
      <w:start w:val="1"/>
      <w:numFmt w:val="bullet"/>
      <w:lvlText w:val=""/>
      <w:lvlJc w:val="left"/>
      <w:pPr>
        <w:ind w:left="4320" w:hanging="360"/>
      </w:pPr>
      <w:rPr>
        <w:rFonts w:ascii="Wingdings" w:hAnsi="Wingdings" w:hint="default"/>
      </w:rPr>
    </w:lvl>
    <w:lvl w:ilvl="6" w:tplc="E7B4A3C4">
      <w:start w:val="1"/>
      <w:numFmt w:val="bullet"/>
      <w:lvlText w:val=""/>
      <w:lvlJc w:val="left"/>
      <w:pPr>
        <w:ind w:left="5040" w:hanging="360"/>
      </w:pPr>
      <w:rPr>
        <w:rFonts w:ascii="Symbol" w:hAnsi="Symbol" w:hint="default"/>
      </w:rPr>
    </w:lvl>
    <w:lvl w:ilvl="7" w:tplc="3B082746">
      <w:start w:val="1"/>
      <w:numFmt w:val="bullet"/>
      <w:lvlText w:val="o"/>
      <w:lvlJc w:val="left"/>
      <w:pPr>
        <w:ind w:left="5760" w:hanging="360"/>
      </w:pPr>
      <w:rPr>
        <w:rFonts w:ascii="Courier New" w:hAnsi="Courier New" w:hint="default"/>
      </w:rPr>
    </w:lvl>
    <w:lvl w:ilvl="8" w:tplc="1BC23730">
      <w:start w:val="1"/>
      <w:numFmt w:val="bullet"/>
      <w:lvlText w:val=""/>
      <w:lvlJc w:val="left"/>
      <w:pPr>
        <w:ind w:left="6480" w:hanging="360"/>
      </w:pPr>
      <w:rPr>
        <w:rFonts w:ascii="Wingdings" w:hAnsi="Wingdings" w:hint="default"/>
      </w:rPr>
    </w:lvl>
  </w:abstractNum>
  <w:abstractNum w:abstractNumId="29" w15:restartNumberingAfterBreak="0">
    <w:nsid w:val="32D71FB7"/>
    <w:multiLevelType w:val="hybridMultilevel"/>
    <w:tmpl w:val="B4861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5A95693"/>
    <w:multiLevelType w:val="hybridMultilevel"/>
    <w:tmpl w:val="BE7893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6064294"/>
    <w:multiLevelType w:val="hybridMultilevel"/>
    <w:tmpl w:val="F468CD08"/>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373F1B0C"/>
    <w:multiLevelType w:val="multilevel"/>
    <w:tmpl w:val="8B84E9B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393744C4"/>
    <w:multiLevelType w:val="multilevel"/>
    <w:tmpl w:val="A3A2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385F2A"/>
    <w:multiLevelType w:val="hybridMultilevel"/>
    <w:tmpl w:val="49141C32"/>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3C7B7F8A"/>
    <w:multiLevelType w:val="multilevel"/>
    <w:tmpl w:val="1BB09EF6"/>
    <w:lvl w:ilvl="0">
      <w:start w:val="1"/>
      <w:numFmt w:val="bullet"/>
      <w:lvlText w:val=""/>
      <w:lvlJc w:val="left"/>
      <w:pPr>
        <w:tabs>
          <w:tab w:val="num" w:pos="720"/>
        </w:tabs>
        <w:ind w:left="720" w:hanging="360"/>
      </w:pPr>
      <w:rPr>
        <w:rFonts w:ascii="Wingdings 2" w:hAnsi="Wingdings 2" w:hint="default"/>
        <w:sz w:val="24"/>
        <w:szCs w:val="28"/>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DBB7848"/>
    <w:multiLevelType w:val="multilevel"/>
    <w:tmpl w:val="6E1CC43E"/>
    <w:lvl w:ilvl="0">
      <w:start w:val="1"/>
      <w:numFmt w:val="decimal"/>
      <w:lvlText w:val="%1."/>
      <w:lvlJc w:val="left"/>
      <w:pPr>
        <w:tabs>
          <w:tab w:val="num" w:pos="720"/>
        </w:tabs>
        <w:ind w:left="720" w:hanging="360"/>
      </w:pPr>
      <w:rPr>
        <w:rFonts w:ascii="Arial" w:hAnsi="Arial" w:cs="Arial" w:hint="default"/>
        <w:b/>
        <w:bCs/>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40D70C6"/>
    <w:multiLevelType w:val="hybridMultilevel"/>
    <w:tmpl w:val="50983AD8"/>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442A4ED7"/>
    <w:multiLevelType w:val="hybridMultilevel"/>
    <w:tmpl w:val="C67AD144"/>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44B91F69"/>
    <w:multiLevelType w:val="hybridMultilevel"/>
    <w:tmpl w:val="60D085E2"/>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46BA1753"/>
    <w:multiLevelType w:val="hybridMultilevel"/>
    <w:tmpl w:val="DC8466BE"/>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495878E5"/>
    <w:multiLevelType w:val="multilevel"/>
    <w:tmpl w:val="7C1CC5D4"/>
    <w:lvl w:ilvl="0">
      <w:start w:val="1"/>
      <w:numFmt w:val="bullet"/>
      <w:lvlText w:val=""/>
      <w:lvlJc w:val="left"/>
      <w:pPr>
        <w:tabs>
          <w:tab w:val="num" w:pos="720"/>
        </w:tabs>
        <w:ind w:left="720" w:hanging="360"/>
      </w:pPr>
      <w:rPr>
        <w:rFonts w:ascii="Wingdings 2" w:hAnsi="Wingdings 2" w:hint="default"/>
        <w:sz w:val="24"/>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9AD3F1D"/>
    <w:multiLevelType w:val="hybridMultilevel"/>
    <w:tmpl w:val="1B3C2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CCA2083"/>
    <w:multiLevelType w:val="hybridMultilevel"/>
    <w:tmpl w:val="07442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CE52CBF"/>
    <w:multiLevelType w:val="hybridMultilevel"/>
    <w:tmpl w:val="27EA91DA"/>
    <w:lvl w:ilvl="0" w:tplc="CD5000A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D6844A9"/>
    <w:multiLevelType w:val="hybridMultilevel"/>
    <w:tmpl w:val="840A1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E0431EF"/>
    <w:multiLevelType w:val="hybridMultilevel"/>
    <w:tmpl w:val="BBA418E0"/>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4E780858"/>
    <w:multiLevelType w:val="hybridMultilevel"/>
    <w:tmpl w:val="900476AE"/>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4F896FD1"/>
    <w:multiLevelType w:val="hybridMultilevel"/>
    <w:tmpl w:val="45FA18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10E4D82"/>
    <w:multiLevelType w:val="hybridMultilevel"/>
    <w:tmpl w:val="516C0342"/>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527E788E"/>
    <w:multiLevelType w:val="hybridMultilevel"/>
    <w:tmpl w:val="5D76DDBC"/>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565C5E3C"/>
    <w:multiLevelType w:val="hybridMultilevel"/>
    <w:tmpl w:val="323EB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9E85730"/>
    <w:multiLevelType w:val="hybridMultilevel"/>
    <w:tmpl w:val="4858D70E"/>
    <w:lvl w:ilvl="0" w:tplc="58F660D2">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5DF547E7"/>
    <w:multiLevelType w:val="hybridMultilevel"/>
    <w:tmpl w:val="7A3813F0"/>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5E610B8B"/>
    <w:multiLevelType w:val="hybridMultilevel"/>
    <w:tmpl w:val="09041DFE"/>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60C40E32"/>
    <w:multiLevelType w:val="hybridMultilevel"/>
    <w:tmpl w:val="57FE152C"/>
    <w:lvl w:ilvl="0" w:tplc="58F660D2">
      <w:start w:val="1"/>
      <w:numFmt w:val="bullet"/>
      <w:lvlText w:val=""/>
      <w:lvlJc w:val="left"/>
      <w:pPr>
        <w:ind w:left="360" w:hanging="360"/>
      </w:pPr>
      <w:rPr>
        <w:rFonts w:ascii="Symbol" w:hAnsi="Symbol" w:hint="default"/>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6" w15:restartNumberingAfterBreak="0">
    <w:nsid w:val="62912078"/>
    <w:multiLevelType w:val="hybridMultilevel"/>
    <w:tmpl w:val="895AE08A"/>
    <w:lvl w:ilvl="0" w:tplc="04090001">
      <w:start w:val="1"/>
      <w:numFmt w:val="bullet"/>
      <w:lvlText w:val=""/>
      <w:lvlJc w:val="left"/>
      <w:pPr>
        <w:ind w:left="720" w:hanging="360"/>
      </w:pPr>
      <w:rPr>
        <w:rFonts w:ascii="Symbol" w:hAnsi="Symbol" w:hint="default"/>
      </w:rPr>
    </w:lvl>
    <w:lvl w:ilvl="1" w:tplc="CB5E63C2">
      <w:start w:val="1"/>
      <w:numFmt w:val="bulle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2FD3F34"/>
    <w:multiLevelType w:val="multilevel"/>
    <w:tmpl w:val="8A38E8B0"/>
    <w:lvl w:ilvl="0">
      <w:start w:val="1"/>
      <w:numFmt w:val="bullet"/>
      <w:lvlText w:val=""/>
      <w:lvlJc w:val="left"/>
      <w:pPr>
        <w:tabs>
          <w:tab w:val="num" w:pos="720"/>
        </w:tabs>
        <w:ind w:left="720" w:hanging="360"/>
      </w:pPr>
      <w:rPr>
        <w:rFonts w:ascii="Wingdings 2" w:hAnsi="Wingdings 2" w:hint="default"/>
        <w:sz w:val="24"/>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5901ED6"/>
    <w:multiLevelType w:val="hybridMultilevel"/>
    <w:tmpl w:val="8F402238"/>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67BA1636"/>
    <w:multiLevelType w:val="hybridMultilevel"/>
    <w:tmpl w:val="AF024C48"/>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15:restartNumberingAfterBreak="0">
    <w:nsid w:val="67C41026"/>
    <w:multiLevelType w:val="hybridMultilevel"/>
    <w:tmpl w:val="78420E86"/>
    <w:lvl w:ilvl="0" w:tplc="10090001">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80C67B1"/>
    <w:multiLevelType w:val="multilevel"/>
    <w:tmpl w:val="9778624A"/>
    <w:lvl w:ilvl="0">
      <w:start w:val="1"/>
      <w:numFmt w:val="bullet"/>
      <w:lvlText w:val=""/>
      <w:lvlJc w:val="left"/>
      <w:pPr>
        <w:tabs>
          <w:tab w:val="num" w:pos="720"/>
        </w:tabs>
        <w:ind w:left="720" w:hanging="360"/>
      </w:pPr>
      <w:rPr>
        <w:rFonts w:ascii="Wingdings 2" w:hAnsi="Wingdings 2" w:hint="default"/>
        <w:sz w:val="24"/>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E701EBF"/>
    <w:multiLevelType w:val="hybridMultilevel"/>
    <w:tmpl w:val="DCDA1418"/>
    <w:lvl w:ilvl="0" w:tplc="CC1E47FC">
      <w:start w:val="1"/>
      <w:numFmt w:val="bullet"/>
      <w:lvlText w:val=""/>
      <w:lvlJc w:val="left"/>
      <w:pPr>
        <w:ind w:left="720" w:hanging="360"/>
      </w:pPr>
      <w:rPr>
        <w:rFonts w:ascii="Symbol" w:hAnsi="Symbol"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72951295"/>
    <w:multiLevelType w:val="hybridMultilevel"/>
    <w:tmpl w:val="545E09CE"/>
    <w:lvl w:ilvl="0" w:tplc="CC1E47FC">
      <w:start w:val="1"/>
      <w:numFmt w:val="bullet"/>
      <w:lvlText w:val=""/>
      <w:lvlJc w:val="left"/>
      <w:pPr>
        <w:ind w:left="720" w:hanging="360"/>
      </w:pPr>
      <w:rPr>
        <w:rFonts w:ascii="Symbol" w:hAnsi="Symbol"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75AA3A3F"/>
    <w:multiLevelType w:val="hybridMultilevel"/>
    <w:tmpl w:val="2E085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66555B5"/>
    <w:multiLevelType w:val="hybridMultilevel"/>
    <w:tmpl w:val="77F2EE4A"/>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7AD47175"/>
    <w:multiLevelType w:val="hybridMultilevel"/>
    <w:tmpl w:val="1C24F27C"/>
    <w:lvl w:ilvl="0" w:tplc="CC1E47FC">
      <w:start w:val="1"/>
      <w:numFmt w:val="bullet"/>
      <w:lvlText w:val=""/>
      <w:lvlJc w:val="left"/>
      <w:pPr>
        <w:ind w:left="720" w:hanging="360"/>
      </w:pPr>
      <w:rPr>
        <w:rFonts w:ascii="Symbol" w:hAnsi="Symbol"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7BC20CC6"/>
    <w:multiLevelType w:val="hybridMultilevel"/>
    <w:tmpl w:val="CCA6A41C"/>
    <w:lvl w:ilvl="0" w:tplc="CC1E47FC">
      <w:start w:val="1"/>
      <w:numFmt w:val="bullet"/>
      <w:lvlText w:val=""/>
      <w:lvlJc w:val="left"/>
      <w:pPr>
        <w:ind w:left="720" w:hanging="360"/>
      </w:pPr>
      <w:rPr>
        <w:rFonts w:ascii="Symbol" w:hAnsi="Symbol"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7C330C6C"/>
    <w:multiLevelType w:val="hybridMultilevel"/>
    <w:tmpl w:val="77C42FC6"/>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9" w15:restartNumberingAfterBreak="0">
    <w:nsid w:val="7C521FE2"/>
    <w:multiLevelType w:val="hybridMultilevel"/>
    <w:tmpl w:val="BF968E2E"/>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0" w15:restartNumberingAfterBreak="0">
    <w:nsid w:val="7CD26601"/>
    <w:multiLevelType w:val="hybridMultilevel"/>
    <w:tmpl w:val="3FB8ED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D8B18ED"/>
    <w:multiLevelType w:val="hybridMultilevel"/>
    <w:tmpl w:val="C93EEF58"/>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2" w15:restartNumberingAfterBreak="0">
    <w:nsid w:val="7E88699B"/>
    <w:multiLevelType w:val="hybridMultilevel"/>
    <w:tmpl w:val="669C0E56"/>
    <w:lvl w:ilvl="0" w:tplc="CC1E47FC">
      <w:start w:val="1"/>
      <w:numFmt w:val="bullet"/>
      <w:lvlText w:val=""/>
      <w:lvlJc w:val="left"/>
      <w:pPr>
        <w:ind w:left="720" w:hanging="360"/>
      </w:pPr>
      <w:rPr>
        <w:rFonts w:ascii="Symbol" w:hAnsi="Symbol"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3" w15:restartNumberingAfterBreak="0">
    <w:nsid w:val="7F907C71"/>
    <w:multiLevelType w:val="hybridMultilevel"/>
    <w:tmpl w:val="BD4EE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9532">
    <w:abstractNumId w:val="30"/>
  </w:num>
  <w:num w:numId="2" w16cid:durableId="1015184662">
    <w:abstractNumId w:val="70"/>
  </w:num>
  <w:num w:numId="3" w16cid:durableId="1509827025">
    <w:abstractNumId w:val="9"/>
  </w:num>
  <w:num w:numId="4" w16cid:durableId="1187332135">
    <w:abstractNumId w:val="13"/>
  </w:num>
  <w:num w:numId="5" w16cid:durableId="1668703573">
    <w:abstractNumId w:val="44"/>
  </w:num>
  <w:num w:numId="6" w16cid:durableId="2089694571">
    <w:abstractNumId w:val="64"/>
  </w:num>
  <w:num w:numId="7" w16cid:durableId="670983165">
    <w:abstractNumId w:val="28"/>
  </w:num>
  <w:num w:numId="8" w16cid:durableId="225380941">
    <w:abstractNumId w:val="48"/>
  </w:num>
  <w:num w:numId="9" w16cid:durableId="2030066339">
    <w:abstractNumId w:val="24"/>
  </w:num>
  <w:num w:numId="10" w16cid:durableId="230503147">
    <w:abstractNumId w:val="20"/>
  </w:num>
  <w:num w:numId="11" w16cid:durableId="1088694446">
    <w:abstractNumId w:val="60"/>
  </w:num>
  <w:num w:numId="12" w16cid:durableId="272523243">
    <w:abstractNumId w:val="10"/>
  </w:num>
  <w:num w:numId="13" w16cid:durableId="843933071">
    <w:abstractNumId w:val="56"/>
  </w:num>
  <w:num w:numId="14" w16cid:durableId="239562818">
    <w:abstractNumId w:val="51"/>
  </w:num>
  <w:num w:numId="15" w16cid:durableId="781336592">
    <w:abstractNumId w:val="5"/>
  </w:num>
  <w:num w:numId="16" w16cid:durableId="2054881407">
    <w:abstractNumId w:val="21"/>
  </w:num>
  <w:num w:numId="17" w16cid:durableId="1585912887">
    <w:abstractNumId w:val="32"/>
  </w:num>
  <w:num w:numId="18" w16cid:durableId="1364599594">
    <w:abstractNumId w:val="43"/>
  </w:num>
  <w:num w:numId="19" w16cid:durableId="288435811">
    <w:abstractNumId w:val="36"/>
  </w:num>
  <w:num w:numId="20" w16cid:durableId="1806970680">
    <w:abstractNumId w:val="57"/>
  </w:num>
  <w:num w:numId="21" w16cid:durableId="945968911">
    <w:abstractNumId w:val="61"/>
  </w:num>
  <w:num w:numId="22" w16cid:durableId="823933012">
    <w:abstractNumId w:val="35"/>
  </w:num>
  <w:num w:numId="23" w16cid:durableId="940995187">
    <w:abstractNumId w:val="41"/>
  </w:num>
  <w:num w:numId="24" w16cid:durableId="800879231">
    <w:abstractNumId w:val="7"/>
  </w:num>
  <w:num w:numId="25" w16cid:durableId="734551278">
    <w:abstractNumId w:val="45"/>
  </w:num>
  <w:num w:numId="26" w16cid:durableId="1604143141">
    <w:abstractNumId w:val="73"/>
  </w:num>
  <w:num w:numId="27" w16cid:durableId="905870742">
    <w:abstractNumId w:val="42"/>
  </w:num>
  <w:num w:numId="28" w16cid:durableId="1874420529">
    <w:abstractNumId w:val="22"/>
  </w:num>
  <w:num w:numId="29" w16cid:durableId="1308238439">
    <w:abstractNumId w:val="33"/>
  </w:num>
  <w:num w:numId="30" w16cid:durableId="961111462">
    <w:abstractNumId w:val="67"/>
  </w:num>
  <w:num w:numId="31" w16cid:durableId="70274480">
    <w:abstractNumId w:val="16"/>
  </w:num>
  <w:num w:numId="32" w16cid:durableId="2036348402">
    <w:abstractNumId w:val="40"/>
  </w:num>
  <w:num w:numId="33" w16cid:durableId="1739594472">
    <w:abstractNumId w:val="72"/>
  </w:num>
  <w:num w:numId="34" w16cid:durableId="197206150">
    <w:abstractNumId w:val="59"/>
  </w:num>
  <w:num w:numId="35" w16cid:durableId="1039623073">
    <w:abstractNumId w:val="62"/>
  </w:num>
  <w:num w:numId="36" w16cid:durableId="305553441">
    <w:abstractNumId w:val="2"/>
  </w:num>
  <w:num w:numId="37" w16cid:durableId="1659654626">
    <w:abstractNumId w:val="66"/>
  </w:num>
  <w:num w:numId="38" w16cid:durableId="4747372">
    <w:abstractNumId w:val="63"/>
  </w:num>
  <w:num w:numId="39" w16cid:durableId="1280066614">
    <w:abstractNumId w:val="69"/>
  </w:num>
  <w:num w:numId="40" w16cid:durableId="492063238">
    <w:abstractNumId w:val="0"/>
  </w:num>
  <w:num w:numId="41" w16cid:durableId="317924809">
    <w:abstractNumId w:val="49"/>
  </w:num>
  <w:num w:numId="42" w16cid:durableId="303244287">
    <w:abstractNumId w:val="25"/>
  </w:num>
  <w:num w:numId="43" w16cid:durableId="1576743645">
    <w:abstractNumId w:val="4"/>
  </w:num>
  <w:num w:numId="44" w16cid:durableId="1534229586">
    <w:abstractNumId w:val="23"/>
  </w:num>
  <w:num w:numId="45" w16cid:durableId="190270680">
    <w:abstractNumId w:val="38"/>
  </w:num>
  <w:num w:numId="46" w16cid:durableId="533545818">
    <w:abstractNumId w:val="6"/>
  </w:num>
  <w:num w:numId="47" w16cid:durableId="791947130">
    <w:abstractNumId w:val="31"/>
  </w:num>
  <w:num w:numId="48" w16cid:durableId="364251587">
    <w:abstractNumId w:val="18"/>
  </w:num>
  <w:num w:numId="49" w16cid:durableId="994802754">
    <w:abstractNumId w:val="34"/>
  </w:num>
  <w:num w:numId="50" w16cid:durableId="475491795">
    <w:abstractNumId w:val="71"/>
  </w:num>
  <w:num w:numId="51" w16cid:durableId="573197415">
    <w:abstractNumId w:val="37"/>
  </w:num>
  <w:num w:numId="52" w16cid:durableId="1141115939">
    <w:abstractNumId w:val="47"/>
  </w:num>
  <w:num w:numId="53" w16cid:durableId="1643924698">
    <w:abstractNumId w:val="3"/>
  </w:num>
  <w:num w:numId="54" w16cid:durableId="1209679757">
    <w:abstractNumId w:val="39"/>
  </w:num>
  <w:num w:numId="55" w16cid:durableId="633484361">
    <w:abstractNumId w:val="1"/>
  </w:num>
  <w:num w:numId="56" w16cid:durableId="313607560">
    <w:abstractNumId w:val="19"/>
  </w:num>
  <w:num w:numId="57" w16cid:durableId="1730377821">
    <w:abstractNumId w:val="50"/>
  </w:num>
  <w:num w:numId="58" w16cid:durableId="1722248625">
    <w:abstractNumId w:val="54"/>
  </w:num>
  <w:num w:numId="59" w16cid:durableId="1994869393">
    <w:abstractNumId w:val="58"/>
  </w:num>
  <w:num w:numId="60" w16cid:durableId="2018926120">
    <w:abstractNumId w:val="65"/>
  </w:num>
  <w:num w:numId="61" w16cid:durableId="806968588">
    <w:abstractNumId w:val="53"/>
  </w:num>
  <w:num w:numId="62" w16cid:durableId="1385374924">
    <w:abstractNumId w:val="46"/>
  </w:num>
  <w:num w:numId="63" w16cid:durableId="1608122889">
    <w:abstractNumId w:val="27"/>
  </w:num>
  <w:num w:numId="64" w16cid:durableId="1250576582">
    <w:abstractNumId w:val="14"/>
  </w:num>
  <w:num w:numId="65" w16cid:durableId="820124650">
    <w:abstractNumId w:val="15"/>
  </w:num>
  <w:num w:numId="66" w16cid:durableId="953251808">
    <w:abstractNumId w:val="12"/>
  </w:num>
  <w:num w:numId="67" w16cid:durableId="131794122">
    <w:abstractNumId w:val="68"/>
  </w:num>
  <w:num w:numId="68" w16cid:durableId="212816864">
    <w:abstractNumId w:val="11"/>
  </w:num>
  <w:num w:numId="69" w16cid:durableId="491214941">
    <w:abstractNumId w:val="26"/>
  </w:num>
  <w:num w:numId="70" w16cid:durableId="1677924729">
    <w:abstractNumId w:val="52"/>
  </w:num>
  <w:num w:numId="71" w16cid:durableId="1713261346">
    <w:abstractNumId w:val="8"/>
  </w:num>
  <w:num w:numId="72" w16cid:durableId="1020550791">
    <w:abstractNumId w:val="55"/>
  </w:num>
  <w:num w:numId="73" w16cid:durableId="598104391">
    <w:abstractNumId w:val="29"/>
  </w:num>
  <w:num w:numId="74" w16cid:durableId="1457215884">
    <w:abstractNumId w:val="1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63B"/>
    <w:rsid w:val="0000152E"/>
    <w:rsid w:val="000017C8"/>
    <w:rsid w:val="00001C1B"/>
    <w:rsid w:val="00001C1E"/>
    <w:rsid w:val="00002301"/>
    <w:rsid w:val="000025FE"/>
    <w:rsid w:val="000028CC"/>
    <w:rsid w:val="00002CD9"/>
    <w:rsid w:val="00002F85"/>
    <w:rsid w:val="00003E8F"/>
    <w:rsid w:val="000042D4"/>
    <w:rsid w:val="00004F4A"/>
    <w:rsid w:val="000050C4"/>
    <w:rsid w:val="0000590C"/>
    <w:rsid w:val="00005BB8"/>
    <w:rsid w:val="00006748"/>
    <w:rsid w:val="00006B6E"/>
    <w:rsid w:val="00006EB0"/>
    <w:rsid w:val="0000730B"/>
    <w:rsid w:val="00007640"/>
    <w:rsid w:val="00007791"/>
    <w:rsid w:val="00007B45"/>
    <w:rsid w:val="00007DD6"/>
    <w:rsid w:val="00007F05"/>
    <w:rsid w:val="00010180"/>
    <w:rsid w:val="00010311"/>
    <w:rsid w:val="0001068B"/>
    <w:rsid w:val="00010847"/>
    <w:rsid w:val="00010B57"/>
    <w:rsid w:val="00011634"/>
    <w:rsid w:val="00012190"/>
    <w:rsid w:val="00012AFA"/>
    <w:rsid w:val="00012D9E"/>
    <w:rsid w:val="00013294"/>
    <w:rsid w:val="000134CE"/>
    <w:rsid w:val="000136E8"/>
    <w:rsid w:val="000138CC"/>
    <w:rsid w:val="0001406A"/>
    <w:rsid w:val="000144F1"/>
    <w:rsid w:val="00014904"/>
    <w:rsid w:val="00014A1B"/>
    <w:rsid w:val="00014A84"/>
    <w:rsid w:val="00014D18"/>
    <w:rsid w:val="00014E75"/>
    <w:rsid w:val="000152B5"/>
    <w:rsid w:val="0001534A"/>
    <w:rsid w:val="000153B7"/>
    <w:rsid w:val="00015D7D"/>
    <w:rsid w:val="000165B2"/>
    <w:rsid w:val="00016B6D"/>
    <w:rsid w:val="0001707E"/>
    <w:rsid w:val="00017602"/>
    <w:rsid w:val="00017CE3"/>
    <w:rsid w:val="000208E0"/>
    <w:rsid w:val="00020F26"/>
    <w:rsid w:val="00021596"/>
    <w:rsid w:val="00021722"/>
    <w:rsid w:val="00021ABB"/>
    <w:rsid w:val="00022550"/>
    <w:rsid w:val="00022A82"/>
    <w:rsid w:val="00022D6C"/>
    <w:rsid w:val="00022DCE"/>
    <w:rsid w:val="00024131"/>
    <w:rsid w:val="00024561"/>
    <w:rsid w:val="0002456E"/>
    <w:rsid w:val="0002462F"/>
    <w:rsid w:val="00024786"/>
    <w:rsid w:val="00024825"/>
    <w:rsid w:val="00025007"/>
    <w:rsid w:val="00025390"/>
    <w:rsid w:val="000254FB"/>
    <w:rsid w:val="000259DC"/>
    <w:rsid w:val="00025D5B"/>
    <w:rsid w:val="0002617E"/>
    <w:rsid w:val="0002695F"/>
    <w:rsid w:val="00026EA1"/>
    <w:rsid w:val="00027311"/>
    <w:rsid w:val="000274DD"/>
    <w:rsid w:val="000276BF"/>
    <w:rsid w:val="00027D1F"/>
    <w:rsid w:val="00027E21"/>
    <w:rsid w:val="00027FAA"/>
    <w:rsid w:val="000306BB"/>
    <w:rsid w:val="00030BA3"/>
    <w:rsid w:val="00030E58"/>
    <w:rsid w:val="00031059"/>
    <w:rsid w:val="00031635"/>
    <w:rsid w:val="00031C22"/>
    <w:rsid w:val="000328F3"/>
    <w:rsid w:val="0003290E"/>
    <w:rsid w:val="00032ACF"/>
    <w:rsid w:val="0003319F"/>
    <w:rsid w:val="000331E7"/>
    <w:rsid w:val="00033CA8"/>
    <w:rsid w:val="00034BD1"/>
    <w:rsid w:val="00034D77"/>
    <w:rsid w:val="0003521C"/>
    <w:rsid w:val="0003551A"/>
    <w:rsid w:val="00035659"/>
    <w:rsid w:val="000359F7"/>
    <w:rsid w:val="0003636C"/>
    <w:rsid w:val="00036701"/>
    <w:rsid w:val="0003693B"/>
    <w:rsid w:val="00036E31"/>
    <w:rsid w:val="000370C2"/>
    <w:rsid w:val="00037457"/>
    <w:rsid w:val="00040958"/>
    <w:rsid w:val="00040E7F"/>
    <w:rsid w:val="000419DF"/>
    <w:rsid w:val="00041A08"/>
    <w:rsid w:val="00041D4B"/>
    <w:rsid w:val="00041EA8"/>
    <w:rsid w:val="00042268"/>
    <w:rsid w:val="00042ADA"/>
    <w:rsid w:val="00042B97"/>
    <w:rsid w:val="00042D7C"/>
    <w:rsid w:val="00043354"/>
    <w:rsid w:val="0004346B"/>
    <w:rsid w:val="000434CF"/>
    <w:rsid w:val="00043CAC"/>
    <w:rsid w:val="00043CB5"/>
    <w:rsid w:val="0004479B"/>
    <w:rsid w:val="00044C7D"/>
    <w:rsid w:val="00044E9B"/>
    <w:rsid w:val="00045182"/>
    <w:rsid w:val="00045247"/>
    <w:rsid w:val="000455C6"/>
    <w:rsid w:val="000458E4"/>
    <w:rsid w:val="00045973"/>
    <w:rsid w:val="00045FAB"/>
    <w:rsid w:val="00046074"/>
    <w:rsid w:val="0004663A"/>
    <w:rsid w:val="0004667E"/>
    <w:rsid w:val="00046F4A"/>
    <w:rsid w:val="0004729E"/>
    <w:rsid w:val="00047DEE"/>
    <w:rsid w:val="000507E3"/>
    <w:rsid w:val="00050D80"/>
    <w:rsid w:val="000519A7"/>
    <w:rsid w:val="00052F09"/>
    <w:rsid w:val="0005394C"/>
    <w:rsid w:val="00053F61"/>
    <w:rsid w:val="00053F7C"/>
    <w:rsid w:val="00054074"/>
    <w:rsid w:val="0005418A"/>
    <w:rsid w:val="000547A7"/>
    <w:rsid w:val="00054DFB"/>
    <w:rsid w:val="00054FED"/>
    <w:rsid w:val="0005524C"/>
    <w:rsid w:val="00055C2D"/>
    <w:rsid w:val="00055EAC"/>
    <w:rsid w:val="00056A75"/>
    <w:rsid w:val="00057245"/>
    <w:rsid w:val="0005733D"/>
    <w:rsid w:val="00057956"/>
    <w:rsid w:val="00060BB3"/>
    <w:rsid w:val="00060BCA"/>
    <w:rsid w:val="00060E96"/>
    <w:rsid w:val="00061030"/>
    <w:rsid w:val="0006119D"/>
    <w:rsid w:val="00061881"/>
    <w:rsid w:val="00061C4F"/>
    <w:rsid w:val="000636E8"/>
    <w:rsid w:val="0006379B"/>
    <w:rsid w:val="0006433A"/>
    <w:rsid w:val="000644EC"/>
    <w:rsid w:val="000647A5"/>
    <w:rsid w:val="000648A2"/>
    <w:rsid w:val="0006594A"/>
    <w:rsid w:val="00065A57"/>
    <w:rsid w:val="00065E74"/>
    <w:rsid w:val="00065F4E"/>
    <w:rsid w:val="000662C8"/>
    <w:rsid w:val="00066E8D"/>
    <w:rsid w:val="00067026"/>
    <w:rsid w:val="00067BA0"/>
    <w:rsid w:val="00067BE1"/>
    <w:rsid w:val="0007042A"/>
    <w:rsid w:val="0007086A"/>
    <w:rsid w:val="00070EEE"/>
    <w:rsid w:val="00071520"/>
    <w:rsid w:val="00071B7B"/>
    <w:rsid w:val="00072186"/>
    <w:rsid w:val="00072AA3"/>
    <w:rsid w:val="00072ED8"/>
    <w:rsid w:val="00072FD1"/>
    <w:rsid w:val="000734F5"/>
    <w:rsid w:val="00073EB4"/>
    <w:rsid w:val="0007440B"/>
    <w:rsid w:val="0007468C"/>
    <w:rsid w:val="0007471D"/>
    <w:rsid w:val="00074995"/>
    <w:rsid w:val="00074AD5"/>
    <w:rsid w:val="00075D63"/>
    <w:rsid w:val="00075EC7"/>
    <w:rsid w:val="00076099"/>
    <w:rsid w:val="000775F6"/>
    <w:rsid w:val="00077749"/>
    <w:rsid w:val="00077B6F"/>
    <w:rsid w:val="00077E30"/>
    <w:rsid w:val="00077F1B"/>
    <w:rsid w:val="00080770"/>
    <w:rsid w:val="00080BB8"/>
    <w:rsid w:val="00081538"/>
    <w:rsid w:val="00081DAC"/>
    <w:rsid w:val="00082BA9"/>
    <w:rsid w:val="000830CD"/>
    <w:rsid w:val="000830E6"/>
    <w:rsid w:val="000830FD"/>
    <w:rsid w:val="000836EA"/>
    <w:rsid w:val="00084700"/>
    <w:rsid w:val="000849D9"/>
    <w:rsid w:val="00084A84"/>
    <w:rsid w:val="00085EFF"/>
    <w:rsid w:val="000863DE"/>
    <w:rsid w:val="00087168"/>
    <w:rsid w:val="0008724E"/>
    <w:rsid w:val="000908F7"/>
    <w:rsid w:val="00091969"/>
    <w:rsid w:val="00091FFA"/>
    <w:rsid w:val="000925C2"/>
    <w:rsid w:val="00092648"/>
    <w:rsid w:val="00092B6F"/>
    <w:rsid w:val="000938AA"/>
    <w:rsid w:val="00093DF7"/>
    <w:rsid w:val="000942E9"/>
    <w:rsid w:val="000945F9"/>
    <w:rsid w:val="000946D8"/>
    <w:rsid w:val="00095A31"/>
    <w:rsid w:val="00095AC6"/>
    <w:rsid w:val="00095DC7"/>
    <w:rsid w:val="000963DA"/>
    <w:rsid w:val="00097568"/>
    <w:rsid w:val="000A0047"/>
    <w:rsid w:val="000A0716"/>
    <w:rsid w:val="000A09E3"/>
    <w:rsid w:val="000A0FD5"/>
    <w:rsid w:val="000A14FB"/>
    <w:rsid w:val="000A21D8"/>
    <w:rsid w:val="000A2268"/>
    <w:rsid w:val="000A3379"/>
    <w:rsid w:val="000A3397"/>
    <w:rsid w:val="000A3608"/>
    <w:rsid w:val="000A3D5E"/>
    <w:rsid w:val="000A3ED5"/>
    <w:rsid w:val="000A49D5"/>
    <w:rsid w:val="000A4A07"/>
    <w:rsid w:val="000A4C1B"/>
    <w:rsid w:val="000A5010"/>
    <w:rsid w:val="000A5167"/>
    <w:rsid w:val="000A52C7"/>
    <w:rsid w:val="000A54A5"/>
    <w:rsid w:val="000A5C8F"/>
    <w:rsid w:val="000A6024"/>
    <w:rsid w:val="000A61BB"/>
    <w:rsid w:val="000A62CA"/>
    <w:rsid w:val="000A695E"/>
    <w:rsid w:val="000A6A09"/>
    <w:rsid w:val="000A72B0"/>
    <w:rsid w:val="000A7877"/>
    <w:rsid w:val="000A7F35"/>
    <w:rsid w:val="000B0AF0"/>
    <w:rsid w:val="000B0CFF"/>
    <w:rsid w:val="000B0DCB"/>
    <w:rsid w:val="000B0E5D"/>
    <w:rsid w:val="000B27B6"/>
    <w:rsid w:val="000B3843"/>
    <w:rsid w:val="000B3FB6"/>
    <w:rsid w:val="000B42C4"/>
    <w:rsid w:val="000B43D4"/>
    <w:rsid w:val="000B48A9"/>
    <w:rsid w:val="000B552D"/>
    <w:rsid w:val="000B5888"/>
    <w:rsid w:val="000B5C9C"/>
    <w:rsid w:val="000B61B4"/>
    <w:rsid w:val="000B666E"/>
    <w:rsid w:val="000B6AAE"/>
    <w:rsid w:val="000B6BB0"/>
    <w:rsid w:val="000B6C12"/>
    <w:rsid w:val="000B703B"/>
    <w:rsid w:val="000B753F"/>
    <w:rsid w:val="000B7D7F"/>
    <w:rsid w:val="000B7DC1"/>
    <w:rsid w:val="000C03A9"/>
    <w:rsid w:val="000C0A55"/>
    <w:rsid w:val="000C21C6"/>
    <w:rsid w:val="000C3544"/>
    <w:rsid w:val="000C391C"/>
    <w:rsid w:val="000C3B28"/>
    <w:rsid w:val="000C3C56"/>
    <w:rsid w:val="000C41BA"/>
    <w:rsid w:val="000C64BA"/>
    <w:rsid w:val="000C7CF8"/>
    <w:rsid w:val="000D0705"/>
    <w:rsid w:val="000D0B5E"/>
    <w:rsid w:val="000D11E2"/>
    <w:rsid w:val="000D1240"/>
    <w:rsid w:val="000D154E"/>
    <w:rsid w:val="000D1996"/>
    <w:rsid w:val="000D19B1"/>
    <w:rsid w:val="000D2A43"/>
    <w:rsid w:val="000D363D"/>
    <w:rsid w:val="000D38FE"/>
    <w:rsid w:val="000D3932"/>
    <w:rsid w:val="000D3EFA"/>
    <w:rsid w:val="000D4194"/>
    <w:rsid w:val="000D4483"/>
    <w:rsid w:val="000D47ED"/>
    <w:rsid w:val="000D4ADD"/>
    <w:rsid w:val="000D5026"/>
    <w:rsid w:val="000D5485"/>
    <w:rsid w:val="000D612C"/>
    <w:rsid w:val="000D6454"/>
    <w:rsid w:val="000D6BB6"/>
    <w:rsid w:val="000D73F2"/>
    <w:rsid w:val="000D7A94"/>
    <w:rsid w:val="000D7BE3"/>
    <w:rsid w:val="000D7C4D"/>
    <w:rsid w:val="000D7C88"/>
    <w:rsid w:val="000D7D48"/>
    <w:rsid w:val="000D7D60"/>
    <w:rsid w:val="000E00F6"/>
    <w:rsid w:val="000E0EA9"/>
    <w:rsid w:val="000E1190"/>
    <w:rsid w:val="000E1C0C"/>
    <w:rsid w:val="000E2FB4"/>
    <w:rsid w:val="000E386A"/>
    <w:rsid w:val="000E3BAA"/>
    <w:rsid w:val="000E3E2A"/>
    <w:rsid w:val="000E3F38"/>
    <w:rsid w:val="000E4A3E"/>
    <w:rsid w:val="000E4BD3"/>
    <w:rsid w:val="000E4F70"/>
    <w:rsid w:val="000E5640"/>
    <w:rsid w:val="000E568C"/>
    <w:rsid w:val="000E5DAB"/>
    <w:rsid w:val="000E5DCB"/>
    <w:rsid w:val="000E5E08"/>
    <w:rsid w:val="000E60DF"/>
    <w:rsid w:val="000E639A"/>
    <w:rsid w:val="000E67F5"/>
    <w:rsid w:val="000E73DA"/>
    <w:rsid w:val="000E7A7E"/>
    <w:rsid w:val="000E7C9F"/>
    <w:rsid w:val="000F0397"/>
    <w:rsid w:val="000F0C02"/>
    <w:rsid w:val="000F1325"/>
    <w:rsid w:val="000F13E4"/>
    <w:rsid w:val="000F149F"/>
    <w:rsid w:val="000F1D35"/>
    <w:rsid w:val="000F1D91"/>
    <w:rsid w:val="000F266A"/>
    <w:rsid w:val="000F2674"/>
    <w:rsid w:val="000F2C8D"/>
    <w:rsid w:val="000F2C8E"/>
    <w:rsid w:val="000F31D3"/>
    <w:rsid w:val="000F3285"/>
    <w:rsid w:val="000F343A"/>
    <w:rsid w:val="000F37F5"/>
    <w:rsid w:val="000F3885"/>
    <w:rsid w:val="000F3F95"/>
    <w:rsid w:val="000F4428"/>
    <w:rsid w:val="000F476F"/>
    <w:rsid w:val="000F5385"/>
    <w:rsid w:val="000F596B"/>
    <w:rsid w:val="000F5AA0"/>
    <w:rsid w:val="000F60F5"/>
    <w:rsid w:val="000F617B"/>
    <w:rsid w:val="000F61FF"/>
    <w:rsid w:val="000F6541"/>
    <w:rsid w:val="000F6759"/>
    <w:rsid w:val="000F7724"/>
    <w:rsid w:val="00100289"/>
    <w:rsid w:val="00100BDA"/>
    <w:rsid w:val="00101213"/>
    <w:rsid w:val="0010169B"/>
    <w:rsid w:val="00101FFE"/>
    <w:rsid w:val="001021D6"/>
    <w:rsid w:val="0010265F"/>
    <w:rsid w:val="00102972"/>
    <w:rsid w:val="00102FD4"/>
    <w:rsid w:val="00103080"/>
    <w:rsid w:val="0010317F"/>
    <w:rsid w:val="001031A8"/>
    <w:rsid w:val="001036A0"/>
    <w:rsid w:val="001039B1"/>
    <w:rsid w:val="00104185"/>
    <w:rsid w:val="00104BAA"/>
    <w:rsid w:val="00104DBF"/>
    <w:rsid w:val="00104ED4"/>
    <w:rsid w:val="00105D11"/>
    <w:rsid w:val="001065E5"/>
    <w:rsid w:val="00106F18"/>
    <w:rsid w:val="001102F9"/>
    <w:rsid w:val="00110426"/>
    <w:rsid w:val="00110667"/>
    <w:rsid w:val="00110668"/>
    <w:rsid w:val="001119C7"/>
    <w:rsid w:val="00111B35"/>
    <w:rsid w:val="00111B43"/>
    <w:rsid w:val="00111F48"/>
    <w:rsid w:val="00111FD7"/>
    <w:rsid w:val="0011224F"/>
    <w:rsid w:val="00113584"/>
    <w:rsid w:val="00113E9A"/>
    <w:rsid w:val="0011406D"/>
    <w:rsid w:val="001144D7"/>
    <w:rsid w:val="001145DC"/>
    <w:rsid w:val="00114688"/>
    <w:rsid w:val="0011468D"/>
    <w:rsid w:val="00114FCC"/>
    <w:rsid w:val="00115003"/>
    <w:rsid w:val="00115401"/>
    <w:rsid w:val="0011551D"/>
    <w:rsid w:val="00116114"/>
    <w:rsid w:val="0011611C"/>
    <w:rsid w:val="00116DB8"/>
    <w:rsid w:val="0011716A"/>
    <w:rsid w:val="0011781F"/>
    <w:rsid w:val="00117853"/>
    <w:rsid w:val="0011794D"/>
    <w:rsid w:val="001207B5"/>
    <w:rsid w:val="00121063"/>
    <w:rsid w:val="00121190"/>
    <w:rsid w:val="001212AA"/>
    <w:rsid w:val="00121413"/>
    <w:rsid w:val="00121487"/>
    <w:rsid w:val="00121A9B"/>
    <w:rsid w:val="00121DD1"/>
    <w:rsid w:val="00121F41"/>
    <w:rsid w:val="00122398"/>
    <w:rsid w:val="0012279C"/>
    <w:rsid w:val="00122C86"/>
    <w:rsid w:val="0012392F"/>
    <w:rsid w:val="00123B22"/>
    <w:rsid w:val="00123F8E"/>
    <w:rsid w:val="001240CA"/>
    <w:rsid w:val="00124483"/>
    <w:rsid w:val="001250CD"/>
    <w:rsid w:val="0012517E"/>
    <w:rsid w:val="00126173"/>
    <w:rsid w:val="00126677"/>
    <w:rsid w:val="00127710"/>
    <w:rsid w:val="0012788E"/>
    <w:rsid w:val="00127B5D"/>
    <w:rsid w:val="00127F0F"/>
    <w:rsid w:val="001310D1"/>
    <w:rsid w:val="00131BE2"/>
    <w:rsid w:val="00131DAA"/>
    <w:rsid w:val="00131F5D"/>
    <w:rsid w:val="001327B4"/>
    <w:rsid w:val="00132869"/>
    <w:rsid w:val="00132B4E"/>
    <w:rsid w:val="00132DF6"/>
    <w:rsid w:val="00132F47"/>
    <w:rsid w:val="001331D8"/>
    <w:rsid w:val="00134097"/>
    <w:rsid w:val="001344EF"/>
    <w:rsid w:val="0013474D"/>
    <w:rsid w:val="001348D9"/>
    <w:rsid w:val="001355FF"/>
    <w:rsid w:val="001356EC"/>
    <w:rsid w:val="00136C60"/>
    <w:rsid w:val="00136F69"/>
    <w:rsid w:val="00136FC4"/>
    <w:rsid w:val="0013708F"/>
    <w:rsid w:val="001375E6"/>
    <w:rsid w:val="00137ECB"/>
    <w:rsid w:val="00140031"/>
    <w:rsid w:val="00140B1D"/>
    <w:rsid w:val="00140FDF"/>
    <w:rsid w:val="0014272C"/>
    <w:rsid w:val="00143186"/>
    <w:rsid w:val="00143307"/>
    <w:rsid w:val="00143B36"/>
    <w:rsid w:val="00144A83"/>
    <w:rsid w:val="00144B02"/>
    <w:rsid w:val="00144E40"/>
    <w:rsid w:val="00145350"/>
    <w:rsid w:val="00145AFE"/>
    <w:rsid w:val="00146075"/>
    <w:rsid w:val="001465FF"/>
    <w:rsid w:val="0014728F"/>
    <w:rsid w:val="00147D3A"/>
    <w:rsid w:val="00147F89"/>
    <w:rsid w:val="00150A11"/>
    <w:rsid w:val="00151980"/>
    <w:rsid w:val="00152653"/>
    <w:rsid w:val="001528E4"/>
    <w:rsid w:val="00152AA2"/>
    <w:rsid w:val="00152C27"/>
    <w:rsid w:val="00152E81"/>
    <w:rsid w:val="001536EC"/>
    <w:rsid w:val="00153B6B"/>
    <w:rsid w:val="00153C30"/>
    <w:rsid w:val="001553B0"/>
    <w:rsid w:val="001557F8"/>
    <w:rsid w:val="00155BED"/>
    <w:rsid w:val="00155EF0"/>
    <w:rsid w:val="00156352"/>
    <w:rsid w:val="001564A1"/>
    <w:rsid w:val="00156DD7"/>
    <w:rsid w:val="001574B8"/>
    <w:rsid w:val="00160073"/>
    <w:rsid w:val="001600F5"/>
    <w:rsid w:val="00160156"/>
    <w:rsid w:val="001608E1"/>
    <w:rsid w:val="00160EF4"/>
    <w:rsid w:val="00161B48"/>
    <w:rsid w:val="001622E6"/>
    <w:rsid w:val="001628F2"/>
    <w:rsid w:val="00162FDC"/>
    <w:rsid w:val="00163735"/>
    <w:rsid w:val="00163810"/>
    <w:rsid w:val="00164A4B"/>
    <w:rsid w:val="001654A9"/>
    <w:rsid w:val="0016580D"/>
    <w:rsid w:val="00165A81"/>
    <w:rsid w:val="001668E5"/>
    <w:rsid w:val="00166938"/>
    <w:rsid w:val="00166E58"/>
    <w:rsid w:val="00167892"/>
    <w:rsid w:val="001678AA"/>
    <w:rsid w:val="001709BA"/>
    <w:rsid w:val="00170A7A"/>
    <w:rsid w:val="00170F04"/>
    <w:rsid w:val="00171DE2"/>
    <w:rsid w:val="00171E2A"/>
    <w:rsid w:val="00171F02"/>
    <w:rsid w:val="001726C1"/>
    <w:rsid w:val="00172886"/>
    <w:rsid w:val="00173301"/>
    <w:rsid w:val="0017341C"/>
    <w:rsid w:val="001735E4"/>
    <w:rsid w:val="0017413F"/>
    <w:rsid w:val="001746CE"/>
    <w:rsid w:val="0017470D"/>
    <w:rsid w:val="00174EEF"/>
    <w:rsid w:val="00175126"/>
    <w:rsid w:val="00176C26"/>
    <w:rsid w:val="00176C59"/>
    <w:rsid w:val="00176D22"/>
    <w:rsid w:val="00176D52"/>
    <w:rsid w:val="00177131"/>
    <w:rsid w:val="00177349"/>
    <w:rsid w:val="001808EB"/>
    <w:rsid w:val="00180A5D"/>
    <w:rsid w:val="00183029"/>
    <w:rsid w:val="00183806"/>
    <w:rsid w:val="00184577"/>
    <w:rsid w:val="00184CE7"/>
    <w:rsid w:val="0018509D"/>
    <w:rsid w:val="001859F5"/>
    <w:rsid w:val="00186024"/>
    <w:rsid w:val="001866AA"/>
    <w:rsid w:val="00186DD0"/>
    <w:rsid w:val="0018706E"/>
    <w:rsid w:val="001872F0"/>
    <w:rsid w:val="001876EF"/>
    <w:rsid w:val="0019062F"/>
    <w:rsid w:val="001911C4"/>
    <w:rsid w:val="001916E1"/>
    <w:rsid w:val="00191757"/>
    <w:rsid w:val="0019193A"/>
    <w:rsid w:val="00192912"/>
    <w:rsid w:val="00192AD9"/>
    <w:rsid w:val="00192F75"/>
    <w:rsid w:val="001934E6"/>
    <w:rsid w:val="00193E64"/>
    <w:rsid w:val="00194D27"/>
    <w:rsid w:val="0019505A"/>
    <w:rsid w:val="00195520"/>
    <w:rsid w:val="001955F8"/>
    <w:rsid w:val="00195789"/>
    <w:rsid w:val="0019649B"/>
    <w:rsid w:val="001966B9"/>
    <w:rsid w:val="00196790"/>
    <w:rsid w:val="00196A2A"/>
    <w:rsid w:val="00197027"/>
    <w:rsid w:val="00197A1C"/>
    <w:rsid w:val="00197C41"/>
    <w:rsid w:val="001A07DB"/>
    <w:rsid w:val="001A17BF"/>
    <w:rsid w:val="001A1B68"/>
    <w:rsid w:val="001A1B73"/>
    <w:rsid w:val="001A1D36"/>
    <w:rsid w:val="001A2034"/>
    <w:rsid w:val="001A23C8"/>
    <w:rsid w:val="001A25B4"/>
    <w:rsid w:val="001A3CF6"/>
    <w:rsid w:val="001A3F88"/>
    <w:rsid w:val="001A419F"/>
    <w:rsid w:val="001A4208"/>
    <w:rsid w:val="001A4ED3"/>
    <w:rsid w:val="001A50D5"/>
    <w:rsid w:val="001A5E98"/>
    <w:rsid w:val="001A5EA0"/>
    <w:rsid w:val="001A6320"/>
    <w:rsid w:val="001A66C9"/>
    <w:rsid w:val="001A6A68"/>
    <w:rsid w:val="001A6CB6"/>
    <w:rsid w:val="001A7633"/>
    <w:rsid w:val="001A7A31"/>
    <w:rsid w:val="001A7B1F"/>
    <w:rsid w:val="001A7D41"/>
    <w:rsid w:val="001A7F89"/>
    <w:rsid w:val="001B0BDC"/>
    <w:rsid w:val="001B1257"/>
    <w:rsid w:val="001B16CD"/>
    <w:rsid w:val="001B1A85"/>
    <w:rsid w:val="001B1DC7"/>
    <w:rsid w:val="001B1F8D"/>
    <w:rsid w:val="001B2352"/>
    <w:rsid w:val="001B26CA"/>
    <w:rsid w:val="001B26F5"/>
    <w:rsid w:val="001B3124"/>
    <w:rsid w:val="001B31D7"/>
    <w:rsid w:val="001B334B"/>
    <w:rsid w:val="001B3F9A"/>
    <w:rsid w:val="001B3FC3"/>
    <w:rsid w:val="001B4E0F"/>
    <w:rsid w:val="001B4FAC"/>
    <w:rsid w:val="001B5240"/>
    <w:rsid w:val="001B5956"/>
    <w:rsid w:val="001B59F7"/>
    <w:rsid w:val="001B6471"/>
    <w:rsid w:val="001B6AA2"/>
    <w:rsid w:val="001B6C17"/>
    <w:rsid w:val="001B7650"/>
    <w:rsid w:val="001B7910"/>
    <w:rsid w:val="001B7B05"/>
    <w:rsid w:val="001B7C0E"/>
    <w:rsid w:val="001B7C48"/>
    <w:rsid w:val="001B7D53"/>
    <w:rsid w:val="001C0771"/>
    <w:rsid w:val="001C0F41"/>
    <w:rsid w:val="001C1C06"/>
    <w:rsid w:val="001C1E6E"/>
    <w:rsid w:val="001C2165"/>
    <w:rsid w:val="001C2C86"/>
    <w:rsid w:val="001C3561"/>
    <w:rsid w:val="001C3B52"/>
    <w:rsid w:val="001C3D38"/>
    <w:rsid w:val="001C4627"/>
    <w:rsid w:val="001C4BDB"/>
    <w:rsid w:val="001C4E37"/>
    <w:rsid w:val="001C577B"/>
    <w:rsid w:val="001C592E"/>
    <w:rsid w:val="001C5B03"/>
    <w:rsid w:val="001C5B12"/>
    <w:rsid w:val="001C5D2B"/>
    <w:rsid w:val="001C679E"/>
    <w:rsid w:val="001C6C2C"/>
    <w:rsid w:val="001C70CF"/>
    <w:rsid w:val="001C73CA"/>
    <w:rsid w:val="001C79C5"/>
    <w:rsid w:val="001C7AF7"/>
    <w:rsid w:val="001D07D4"/>
    <w:rsid w:val="001D09C6"/>
    <w:rsid w:val="001D16E2"/>
    <w:rsid w:val="001D18A9"/>
    <w:rsid w:val="001D1F45"/>
    <w:rsid w:val="001D2183"/>
    <w:rsid w:val="001D2396"/>
    <w:rsid w:val="001D254C"/>
    <w:rsid w:val="001D2CFB"/>
    <w:rsid w:val="001D2ED4"/>
    <w:rsid w:val="001D3AF9"/>
    <w:rsid w:val="001D3BE2"/>
    <w:rsid w:val="001D4A50"/>
    <w:rsid w:val="001D4ADD"/>
    <w:rsid w:val="001D51B8"/>
    <w:rsid w:val="001D5E95"/>
    <w:rsid w:val="001D666F"/>
    <w:rsid w:val="001D6738"/>
    <w:rsid w:val="001D67B9"/>
    <w:rsid w:val="001D6B85"/>
    <w:rsid w:val="001D6CF9"/>
    <w:rsid w:val="001D7A9B"/>
    <w:rsid w:val="001E0326"/>
    <w:rsid w:val="001E070D"/>
    <w:rsid w:val="001E0727"/>
    <w:rsid w:val="001E0A83"/>
    <w:rsid w:val="001E0D04"/>
    <w:rsid w:val="001E140B"/>
    <w:rsid w:val="001E1846"/>
    <w:rsid w:val="001E1B52"/>
    <w:rsid w:val="001E2AEE"/>
    <w:rsid w:val="001E2B8D"/>
    <w:rsid w:val="001E2F56"/>
    <w:rsid w:val="001E321F"/>
    <w:rsid w:val="001E33B1"/>
    <w:rsid w:val="001E36DD"/>
    <w:rsid w:val="001E3948"/>
    <w:rsid w:val="001E405D"/>
    <w:rsid w:val="001E412B"/>
    <w:rsid w:val="001E460E"/>
    <w:rsid w:val="001E49C3"/>
    <w:rsid w:val="001E4AEC"/>
    <w:rsid w:val="001E55AE"/>
    <w:rsid w:val="001E56B1"/>
    <w:rsid w:val="001E56E6"/>
    <w:rsid w:val="001E5F9B"/>
    <w:rsid w:val="001E6151"/>
    <w:rsid w:val="001E615F"/>
    <w:rsid w:val="001E6426"/>
    <w:rsid w:val="001E66BA"/>
    <w:rsid w:val="001E66F0"/>
    <w:rsid w:val="001F039B"/>
    <w:rsid w:val="001F0691"/>
    <w:rsid w:val="001F08BA"/>
    <w:rsid w:val="001F0B94"/>
    <w:rsid w:val="001F0CD3"/>
    <w:rsid w:val="001F14F0"/>
    <w:rsid w:val="001F184F"/>
    <w:rsid w:val="001F1F6A"/>
    <w:rsid w:val="001F2045"/>
    <w:rsid w:val="001F255B"/>
    <w:rsid w:val="001F2761"/>
    <w:rsid w:val="001F2841"/>
    <w:rsid w:val="001F3092"/>
    <w:rsid w:val="001F30FD"/>
    <w:rsid w:val="001F35BE"/>
    <w:rsid w:val="001F373A"/>
    <w:rsid w:val="001F3D28"/>
    <w:rsid w:val="001F3D40"/>
    <w:rsid w:val="001F4037"/>
    <w:rsid w:val="001F48CB"/>
    <w:rsid w:val="001F4BC9"/>
    <w:rsid w:val="001F4CDF"/>
    <w:rsid w:val="001F5185"/>
    <w:rsid w:val="001F5A50"/>
    <w:rsid w:val="001F5B46"/>
    <w:rsid w:val="001F6041"/>
    <w:rsid w:val="001F6982"/>
    <w:rsid w:val="001F6BCE"/>
    <w:rsid w:val="001F6D5E"/>
    <w:rsid w:val="001F712E"/>
    <w:rsid w:val="001F7234"/>
    <w:rsid w:val="001F733E"/>
    <w:rsid w:val="001F7DDC"/>
    <w:rsid w:val="00200868"/>
    <w:rsid w:val="002013B9"/>
    <w:rsid w:val="00202887"/>
    <w:rsid w:val="00203408"/>
    <w:rsid w:val="002038A9"/>
    <w:rsid w:val="002049B6"/>
    <w:rsid w:val="0020559F"/>
    <w:rsid w:val="00205CCD"/>
    <w:rsid w:val="002061DF"/>
    <w:rsid w:val="00206356"/>
    <w:rsid w:val="00206ABB"/>
    <w:rsid w:val="00207174"/>
    <w:rsid w:val="00207346"/>
    <w:rsid w:val="0020764B"/>
    <w:rsid w:val="00207669"/>
    <w:rsid w:val="0020783D"/>
    <w:rsid w:val="00207CED"/>
    <w:rsid w:val="00207FD7"/>
    <w:rsid w:val="00210245"/>
    <w:rsid w:val="002105C6"/>
    <w:rsid w:val="002107C8"/>
    <w:rsid w:val="00210990"/>
    <w:rsid w:val="00211399"/>
    <w:rsid w:val="002124CC"/>
    <w:rsid w:val="00212A1A"/>
    <w:rsid w:val="0021319A"/>
    <w:rsid w:val="002137AC"/>
    <w:rsid w:val="00213C51"/>
    <w:rsid w:val="00213E99"/>
    <w:rsid w:val="0021417E"/>
    <w:rsid w:val="00214478"/>
    <w:rsid w:val="002144F0"/>
    <w:rsid w:val="0021451B"/>
    <w:rsid w:val="0021459C"/>
    <w:rsid w:val="002154ED"/>
    <w:rsid w:val="002155A7"/>
    <w:rsid w:val="00215F64"/>
    <w:rsid w:val="002160B3"/>
    <w:rsid w:val="0021659C"/>
    <w:rsid w:val="0021662C"/>
    <w:rsid w:val="0021705F"/>
    <w:rsid w:val="0021770A"/>
    <w:rsid w:val="00217849"/>
    <w:rsid w:val="002201BE"/>
    <w:rsid w:val="002208F0"/>
    <w:rsid w:val="00220D6B"/>
    <w:rsid w:val="002217A9"/>
    <w:rsid w:val="002218F3"/>
    <w:rsid w:val="00221E75"/>
    <w:rsid w:val="0022234F"/>
    <w:rsid w:val="00222702"/>
    <w:rsid w:val="0022285D"/>
    <w:rsid w:val="00223090"/>
    <w:rsid w:val="002231FB"/>
    <w:rsid w:val="0022328D"/>
    <w:rsid w:val="002232B0"/>
    <w:rsid w:val="00223710"/>
    <w:rsid w:val="00223CBB"/>
    <w:rsid w:val="00223F23"/>
    <w:rsid w:val="00224C3B"/>
    <w:rsid w:val="00224CDA"/>
    <w:rsid w:val="00225200"/>
    <w:rsid w:val="00225D7B"/>
    <w:rsid w:val="00226652"/>
    <w:rsid w:val="002270DE"/>
    <w:rsid w:val="00227ACA"/>
    <w:rsid w:val="0023029C"/>
    <w:rsid w:val="00230332"/>
    <w:rsid w:val="002303F1"/>
    <w:rsid w:val="00230D20"/>
    <w:rsid w:val="00230D28"/>
    <w:rsid w:val="00230F1D"/>
    <w:rsid w:val="00231001"/>
    <w:rsid w:val="00232739"/>
    <w:rsid w:val="00233054"/>
    <w:rsid w:val="0023450B"/>
    <w:rsid w:val="00234546"/>
    <w:rsid w:val="0023464F"/>
    <w:rsid w:val="00234E59"/>
    <w:rsid w:val="00235267"/>
    <w:rsid w:val="00235744"/>
    <w:rsid w:val="00235753"/>
    <w:rsid w:val="00235F38"/>
    <w:rsid w:val="002364D3"/>
    <w:rsid w:val="00236972"/>
    <w:rsid w:val="002369C8"/>
    <w:rsid w:val="00237F84"/>
    <w:rsid w:val="00240014"/>
    <w:rsid w:val="002402BB"/>
    <w:rsid w:val="002418BA"/>
    <w:rsid w:val="00241969"/>
    <w:rsid w:val="0024208A"/>
    <w:rsid w:val="00242267"/>
    <w:rsid w:val="00242341"/>
    <w:rsid w:val="00242446"/>
    <w:rsid w:val="00242A77"/>
    <w:rsid w:val="00242B7A"/>
    <w:rsid w:val="00242BBC"/>
    <w:rsid w:val="00242D71"/>
    <w:rsid w:val="00243020"/>
    <w:rsid w:val="002433F5"/>
    <w:rsid w:val="00243747"/>
    <w:rsid w:val="00243BA5"/>
    <w:rsid w:val="002441C4"/>
    <w:rsid w:val="00244F4D"/>
    <w:rsid w:val="0024548B"/>
    <w:rsid w:val="00245892"/>
    <w:rsid w:val="00245D5D"/>
    <w:rsid w:val="00245F8B"/>
    <w:rsid w:val="00245F98"/>
    <w:rsid w:val="00246350"/>
    <w:rsid w:val="00247508"/>
    <w:rsid w:val="002479C5"/>
    <w:rsid w:val="00250990"/>
    <w:rsid w:val="002511D9"/>
    <w:rsid w:val="00251422"/>
    <w:rsid w:val="002514DE"/>
    <w:rsid w:val="00251A72"/>
    <w:rsid w:val="00251D9D"/>
    <w:rsid w:val="00251E99"/>
    <w:rsid w:val="00251F67"/>
    <w:rsid w:val="00252809"/>
    <w:rsid w:val="002531E3"/>
    <w:rsid w:val="00253203"/>
    <w:rsid w:val="002534E2"/>
    <w:rsid w:val="0025472E"/>
    <w:rsid w:val="00254EAD"/>
    <w:rsid w:val="00255393"/>
    <w:rsid w:val="00255A51"/>
    <w:rsid w:val="00255DC5"/>
    <w:rsid w:val="00255F93"/>
    <w:rsid w:val="00256B73"/>
    <w:rsid w:val="00256BC4"/>
    <w:rsid w:val="002570B7"/>
    <w:rsid w:val="002575C9"/>
    <w:rsid w:val="00257BD4"/>
    <w:rsid w:val="00260305"/>
    <w:rsid w:val="002606F2"/>
    <w:rsid w:val="0026100A"/>
    <w:rsid w:val="0026125F"/>
    <w:rsid w:val="00261D11"/>
    <w:rsid w:val="00261F10"/>
    <w:rsid w:val="002623F4"/>
    <w:rsid w:val="0026297B"/>
    <w:rsid w:val="00262AFA"/>
    <w:rsid w:val="002659C9"/>
    <w:rsid w:val="0026619A"/>
    <w:rsid w:val="00266207"/>
    <w:rsid w:val="00266313"/>
    <w:rsid w:val="00266321"/>
    <w:rsid w:val="002666AD"/>
    <w:rsid w:val="0026677E"/>
    <w:rsid w:val="002671D4"/>
    <w:rsid w:val="002674C5"/>
    <w:rsid w:val="0026760A"/>
    <w:rsid w:val="00267929"/>
    <w:rsid w:val="00267AB9"/>
    <w:rsid w:val="00267B4F"/>
    <w:rsid w:val="00267C12"/>
    <w:rsid w:val="00270174"/>
    <w:rsid w:val="00270516"/>
    <w:rsid w:val="00270735"/>
    <w:rsid w:val="00270C12"/>
    <w:rsid w:val="00270C6C"/>
    <w:rsid w:val="00270FFB"/>
    <w:rsid w:val="0027187F"/>
    <w:rsid w:val="002718E7"/>
    <w:rsid w:val="00272430"/>
    <w:rsid w:val="002729F3"/>
    <w:rsid w:val="002732A8"/>
    <w:rsid w:val="00274BB2"/>
    <w:rsid w:val="002750F6"/>
    <w:rsid w:val="002751C9"/>
    <w:rsid w:val="0027578E"/>
    <w:rsid w:val="00275A85"/>
    <w:rsid w:val="00276280"/>
    <w:rsid w:val="00276FF2"/>
    <w:rsid w:val="00277152"/>
    <w:rsid w:val="00280151"/>
    <w:rsid w:val="00280508"/>
    <w:rsid w:val="0028051B"/>
    <w:rsid w:val="0028081C"/>
    <w:rsid w:val="00280B98"/>
    <w:rsid w:val="0028105C"/>
    <w:rsid w:val="00281BE4"/>
    <w:rsid w:val="00281F35"/>
    <w:rsid w:val="00282ADE"/>
    <w:rsid w:val="00283034"/>
    <w:rsid w:val="0028385F"/>
    <w:rsid w:val="00283AC6"/>
    <w:rsid w:val="00283D81"/>
    <w:rsid w:val="0028581E"/>
    <w:rsid w:val="00285CB4"/>
    <w:rsid w:val="002865BC"/>
    <w:rsid w:val="0028672E"/>
    <w:rsid w:val="002867A6"/>
    <w:rsid w:val="00286EF9"/>
    <w:rsid w:val="00286FC2"/>
    <w:rsid w:val="00287852"/>
    <w:rsid w:val="00287A61"/>
    <w:rsid w:val="00287E55"/>
    <w:rsid w:val="00290C08"/>
    <w:rsid w:val="00290CA8"/>
    <w:rsid w:val="00290EB6"/>
    <w:rsid w:val="00291274"/>
    <w:rsid w:val="00291370"/>
    <w:rsid w:val="0029168C"/>
    <w:rsid w:val="002917D9"/>
    <w:rsid w:val="002923FF"/>
    <w:rsid w:val="00292EB5"/>
    <w:rsid w:val="00292F29"/>
    <w:rsid w:val="00293326"/>
    <w:rsid w:val="00293AD7"/>
    <w:rsid w:val="00293C12"/>
    <w:rsid w:val="00294913"/>
    <w:rsid w:val="00294B95"/>
    <w:rsid w:val="00294EA8"/>
    <w:rsid w:val="00294FA3"/>
    <w:rsid w:val="00295CA4"/>
    <w:rsid w:val="00295F5C"/>
    <w:rsid w:val="002961AF"/>
    <w:rsid w:val="002967EF"/>
    <w:rsid w:val="00296FBD"/>
    <w:rsid w:val="00297619"/>
    <w:rsid w:val="00297FAA"/>
    <w:rsid w:val="002A0C44"/>
    <w:rsid w:val="002A0F5B"/>
    <w:rsid w:val="002A13F6"/>
    <w:rsid w:val="002A190F"/>
    <w:rsid w:val="002A19E9"/>
    <w:rsid w:val="002A1E27"/>
    <w:rsid w:val="002A1EF1"/>
    <w:rsid w:val="002A2392"/>
    <w:rsid w:val="002A2AFC"/>
    <w:rsid w:val="002A2D72"/>
    <w:rsid w:val="002A2DC8"/>
    <w:rsid w:val="002A2DCB"/>
    <w:rsid w:val="002A2E8E"/>
    <w:rsid w:val="002A32D8"/>
    <w:rsid w:val="002A3987"/>
    <w:rsid w:val="002A3DA9"/>
    <w:rsid w:val="002A3E7E"/>
    <w:rsid w:val="002A4E7B"/>
    <w:rsid w:val="002A5874"/>
    <w:rsid w:val="002A5CF8"/>
    <w:rsid w:val="002A6013"/>
    <w:rsid w:val="002A65A6"/>
    <w:rsid w:val="002A6CEE"/>
    <w:rsid w:val="002A7D85"/>
    <w:rsid w:val="002B0977"/>
    <w:rsid w:val="002B0EEC"/>
    <w:rsid w:val="002B15AC"/>
    <w:rsid w:val="002B1F09"/>
    <w:rsid w:val="002B2B3C"/>
    <w:rsid w:val="002B2C59"/>
    <w:rsid w:val="002B2DB8"/>
    <w:rsid w:val="002B3EF8"/>
    <w:rsid w:val="002B40B3"/>
    <w:rsid w:val="002B4545"/>
    <w:rsid w:val="002B496C"/>
    <w:rsid w:val="002B4ECF"/>
    <w:rsid w:val="002B5209"/>
    <w:rsid w:val="002B5638"/>
    <w:rsid w:val="002B5EDE"/>
    <w:rsid w:val="002B67BB"/>
    <w:rsid w:val="002B6D66"/>
    <w:rsid w:val="002B70D2"/>
    <w:rsid w:val="002B77DF"/>
    <w:rsid w:val="002B7C30"/>
    <w:rsid w:val="002C01BA"/>
    <w:rsid w:val="002C0898"/>
    <w:rsid w:val="002C09F2"/>
    <w:rsid w:val="002C0E9B"/>
    <w:rsid w:val="002C1637"/>
    <w:rsid w:val="002C2193"/>
    <w:rsid w:val="002C24B5"/>
    <w:rsid w:val="002C2928"/>
    <w:rsid w:val="002C30B1"/>
    <w:rsid w:val="002C30B4"/>
    <w:rsid w:val="002C319D"/>
    <w:rsid w:val="002C376B"/>
    <w:rsid w:val="002C3CD5"/>
    <w:rsid w:val="002C4127"/>
    <w:rsid w:val="002C4249"/>
    <w:rsid w:val="002C4948"/>
    <w:rsid w:val="002C4D8E"/>
    <w:rsid w:val="002C527F"/>
    <w:rsid w:val="002C57EB"/>
    <w:rsid w:val="002C65AD"/>
    <w:rsid w:val="002C6E42"/>
    <w:rsid w:val="002C741B"/>
    <w:rsid w:val="002C75FA"/>
    <w:rsid w:val="002C7BC0"/>
    <w:rsid w:val="002C7C37"/>
    <w:rsid w:val="002C7EDC"/>
    <w:rsid w:val="002D07F7"/>
    <w:rsid w:val="002D0E8A"/>
    <w:rsid w:val="002D1164"/>
    <w:rsid w:val="002D14BD"/>
    <w:rsid w:val="002D1642"/>
    <w:rsid w:val="002D1753"/>
    <w:rsid w:val="002D18C6"/>
    <w:rsid w:val="002D1E23"/>
    <w:rsid w:val="002D2E56"/>
    <w:rsid w:val="002D3CB6"/>
    <w:rsid w:val="002D3DC3"/>
    <w:rsid w:val="002D459A"/>
    <w:rsid w:val="002D4865"/>
    <w:rsid w:val="002D4890"/>
    <w:rsid w:val="002D5377"/>
    <w:rsid w:val="002D5967"/>
    <w:rsid w:val="002D5BC6"/>
    <w:rsid w:val="002D5DBF"/>
    <w:rsid w:val="002D6BB8"/>
    <w:rsid w:val="002D7940"/>
    <w:rsid w:val="002D7B3B"/>
    <w:rsid w:val="002D7F5F"/>
    <w:rsid w:val="002E0B86"/>
    <w:rsid w:val="002E13C9"/>
    <w:rsid w:val="002E1689"/>
    <w:rsid w:val="002E16FD"/>
    <w:rsid w:val="002E188A"/>
    <w:rsid w:val="002E1945"/>
    <w:rsid w:val="002E2177"/>
    <w:rsid w:val="002E23C8"/>
    <w:rsid w:val="002E333D"/>
    <w:rsid w:val="002E3587"/>
    <w:rsid w:val="002E4045"/>
    <w:rsid w:val="002E4336"/>
    <w:rsid w:val="002E4919"/>
    <w:rsid w:val="002E492F"/>
    <w:rsid w:val="002E4AAD"/>
    <w:rsid w:val="002E53B1"/>
    <w:rsid w:val="002E6121"/>
    <w:rsid w:val="002E68DF"/>
    <w:rsid w:val="002E6BB1"/>
    <w:rsid w:val="002E6E5F"/>
    <w:rsid w:val="002E7038"/>
    <w:rsid w:val="002E7D76"/>
    <w:rsid w:val="002F00BE"/>
    <w:rsid w:val="002F0CEA"/>
    <w:rsid w:val="002F0FCA"/>
    <w:rsid w:val="002F14D8"/>
    <w:rsid w:val="002F1D81"/>
    <w:rsid w:val="002F2481"/>
    <w:rsid w:val="002F28FC"/>
    <w:rsid w:val="002F37ED"/>
    <w:rsid w:val="002F3B69"/>
    <w:rsid w:val="002F4F1F"/>
    <w:rsid w:val="002F5D89"/>
    <w:rsid w:val="002F5E87"/>
    <w:rsid w:val="002F6322"/>
    <w:rsid w:val="002F6EEC"/>
    <w:rsid w:val="002F72FA"/>
    <w:rsid w:val="002F7740"/>
    <w:rsid w:val="002F77C9"/>
    <w:rsid w:val="002F795E"/>
    <w:rsid w:val="002F7B95"/>
    <w:rsid w:val="002F7BA3"/>
    <w:rsid w:val="0030094C"/>
    <w:rsid w:val="003011D8"/>
    <w:rsid w:val="003011E5"/>
    <w:rsid w:val="0030125E"/>
    <w:rsid w:val="00301AB9"/>
    <w:rsid w:val="00301BFD"/>
    <w:rsid w:val="00301CDB"/>
    <w:rsid w:val="003020EF"/>
    <w:rsid w:val="003025EF"/>
    <w:rsid w:val="0030260E"/>
    <w:rsid w:val="00302DC0"/>
    <w:rsid w:val="003034EC"/>
    <w:rsid w:val="003034F9"/>
    <w:rsid w:val="0030380F"/>
    <w:rsid w:val="0030389E"/>
    <w:rsid w:val="003038FC"/>
    <w:rsid w:val="00304521"/>
    <w:rsid w:val="00304F03"/>
    <w:rsid w:val="00304F3C"/>
    <w:rsid w:val="003057B3"/>
    <w:rsid w:val="003058F7"/>
    <w:rsid w:val="00305E86"/>
    <w:rsid w:val="003062E3"/>
    <w:rsid w:val="00306629"/>
    <w:rsid w:val="00306642"/>
    <w:rsid w:val="00306A63"/>
    <w:rsid w:val="00306F99"/>
    <w:rsid w:val="0030778B"/>
    <w:rsid w:val="00307867"/>
    <w:rsid w:val="00307912"/>
    <w:rsid w:val="00307F4C"/>
    <w:rsid w:val="00310100"/>
    <w:rsid w:val="0031027D"/>
    <w:rsid w:val="003105F8"/>
    <w:rsid w:val="0031175C"/>
    <w:rsid w:val="00311DB6"/>
    <w:rsid w:val="00312206"/>
    <w:rsid w:val="0031261F"/>
    <w:rsid w:val="00312729"/>
    <w:rsid w:val="003129C1"/>
    <w:rsid w:val="003129F6"/>
    <w:rsid w:val="00312DD2"/>
    <w:rsid w:val="003132DF"/>
    <w:rsid w:val="0031353D"/>
    <w:rsid w:val="003135D8"/>
    <w:rsid w:val="00313627"/>
    <w:rsid w:val="00313A52"/>
    <w:rsid w:val="00313D18"/>
    <w:rsid w:val="0031439A"/>
    <w:rsid w:val="00314849"/>
    <w:rsid w:val="00314A85"/>
    <w:rsid w:val="00314AE2"/>
    <w:rsid w:val="00314F0E"/>
    <w:rsid w:val="00315073"/>
    <w:rsid w:val="0031584E"/>
    <w:rsid w:val="00315A93"/>
    <w:rsid w:val="00315DC7"/>
    <w:rsid w:val="00315F1C"/>
    <w:rsid w:val="00316141"/>
    <w:rsid w:val="0031716B"/>
    <w:rsid w:val="00317D32"/>
    <w:rsid w:val="00320A2D"/>
    <w:rsid w:val="00320BC4"/>
    <w:rsid w:val="003210B2"/>
    <w:rsid w:val="00321332"/>
    <w:rsid w:val="00321470"/>
    <w:rsid w:val="003214E5"/>
    <w:rsid w:val="003216EA"/>
    <w:rsid w:val="00321EFF"/>
    <w:rsid w:val="00323946"/>
    <w:rsid w:val="00323D41"/>
    <w:rsid w:val="00324175"/>
    <w:rsid w:val="0032421A"/>
    <w:rsid w:val="00324A37"/>
    <w:rsid w:val="00324C9F"/>
    <w:rsid w:val="00324E0F"/>
    <w:rsid w:val="00325040"/>
    <w:rsid w:val="003252C9"/>
    <w:rsid w:val="00325791"/>
    <w:rsid w:val="00325857"/>
    <w:rsid w:val="00325A92"/>
    <w:rsid w:val="003260A0"/>
    <w:rsid w:val="0032654F"/>
    <w:rsid w:val="00326E4C"/>
    <w:rsid w:val="003301E6"/>
    <w:rsid w:val="00330A5D"/>
    <w:rsid w:val="00330A5F"/>
    <w:rsid w:val="00330F57"/>
    <w:rsid w:val="003313AC"/>
    <w:rsid w:val="0033145A"/>
    <w:rsid w:val="0033159B"/>
    <w:rsid w:val="00331664"/>
    <w:rsid w:val="00333725"/>
    <w:rsid w:val="00333769"/>
    <w:rsid w:val="0033387D"/>
    <w:rsid w:val="003338C7"/>
    <w:rsid w:val="00333A80"/>
    <w:rsid w:val="00334CED"/>
    <w:rsid w:val="00334F23"/>
    <w:rsid w:val="0033570F"/>
    <w:rsid w:val="00335734"/>
    <w:rsid w:val="003366AA"/>
    <w:rsid w:val="003369DE"/>
    <w:rsid w:val="0034010B"/>
    <w:rsid w:val="00340C50"/>
    <w:rsid w:val="00340F34"/>
    <w:rsid w:val="00341023"/>
    <w:rsid w:val="00341427"/>
    <w:rsid w:val="003416AC"/>
    <w:rsid w:val="00342108"/>
    <w:rsid w:val="00342759"/>
    <w:rsid w:val="00342EF9"/>
    <w:rsid w:val="003437FF"/>
    <w:rsid w:val="0034438D"/>
    <w:rsid w:val="003444A8"/>
    <w:rsid w:val="00344B93"/>
    <w:rsid w:val="003450AA"/>
    <w:rsid w:val="00345D37"/>
    <w:rsid w:val="003468AB"/>
    <w:rsid w:val="00346E7D"/>
    <w:rsid w:val="00346F34"/>
    <w:rsid w:val="003470CE"/>
    <w:rsid w:val="003474E2"/>
    <w:rsid w:val="0034779A"/>
    <w:rsid w:val="00347953"/>
    <w:rsid w:val="00347FCF"/>
    <w:rsid w:val="00350010"/>
    <w:rsid w:val="003500C7"/>
    <w:rsid w:val="003506F9"/>
    <w:rsid w:val="00350A23"/>
    <w:rsid w:val="00350E51"/>
    <w:rsid w:val="003517A6"/>
    <w:rsid w:val="00351DB0"/>
    <w:rsid w:val="00351FC4"/>
    <w:rsid w:val="00352903"/>
    <w:rsid w:val="00352A34"/>
    <w:rsid w:val="00352C04"/>
    <w:rsid w:val="00352E04"/>
    <w:rsid w:val="00353393"/>
    <w:rsid w:val="003533A1"/>
    <w:rsid w:val="00353899"/>
    <w:rsid w:val="00353EA6"/>
    <w:rsid w:val="00353EE6"/>
    <w:rsid w:val="00353F50"/>
    <w:rsid w:val="00354562"/>
    <w:rsid w:val="003549AD"/>
    <w:rsid w:val="00354BA6"/>
    <w:rsid w:val="00354C9B"/>
    <w:rsid w:val="00355065"/>
    <w:rsid w:val="00357D3C"/>
    <w:rsid w:val="00357F53"/>
    <w:rsid w:val="0036093D"/>
    <w:rsid w:val="0036098C"/>
    <w:rsid w:val="003616EE"/>
    <w:rsid w:val="00361FC6"/>
    <w:rsid w:val="003624FB"/>
    <w:rsid w:val="003626E5"/>
    <w:rsid w:val="00362935"/>
    <w:rsid w:val="003629DD"/>
    <w:rsid w:val="00362ADD"/>
    <w:rsid w:val="00363118"/>
    <w:rsid w:val="003631F3"/>
    <w:rsid w:val="0036359E"/>
    <w:rsid w:val="003635F9"/>
    <w:rsid w:val="0036377C"/>
    <w:rsid w:val="00363B18"/>
    <w:rsid w:val="00363B34"/>
    <w:rsid w:val="00363F54"/>
    <w:rsid w:val="00364A06"/>
    <w:rsid w:val="00364D5E"/>
    <w:rsid w:val="00364EC7"/>
    <w:rsid w:val="0036507C"/>
    <w:rsid w:val="00365736"/>
    <w:rsid w:val="00366A0A"/>
    <w:rsid w:val="00366D1F"/>
    <w:rsid w:val="0036750F"/>
    <w:rsid w:val="00367B86"/>
    <w:rsid w:val="00367FEA"/>
    <w:rsid w:val="00370053"/>
    <w:rsid w:val="00370306"/>
    <w:rsid w:val="003707D4"/>
    <w:rsid w:val="00370CE3"/>
    <w:rsid w:val="00371930"/>
    <w:rsid w:val="00371DE6"/>
    <w:rsid w:val="00372127"/>
    <w:rsid w:val="00372D96"/>
    <w:rsid w:val="00373044"/>
    <w:rsid w:val="003738F7"/>
    <w:rsid w:val="00373A41"/>
    <w:rsid w:val="003743BA"/>
    <w:rsid w:val="00374951"/>
    <w:rsid w:val="00375094"/>
    <w:rsid w:val="003760CD"/>
    <w:rsid w:val="0037614C"/>
    <w:rsid w:val="00376550"/>
    <w:rsid w:val="00376742"/>
    <w:rsid w:val="003768AA"/>
    <w:rsid w:val="00376ACF"/>
    <w:rsid w:val="00376B46"/>
    <w:rsid w:val="00376DD6"/>
    <w:rsid w:val="00377AB8"/>
    <w:rsid w:val="00377BAA"/>
    <w:rsid w:val="00377EA6"/>
    <w:rsid w:val="003806B4"/>
    <w:rsid w:val="00381058"/>
    <w:rsid w:val="003817AA"/>
    <w:rsid w:val="00382447"/>
    <w:rsid w:val="003824C6"/>
    <w:rsid w:val="00382531"/>
    <w:rsid w:val="00382D1D"/>
    <w:rsid w:val="00382F90"/>
    <w:rsid w:val="00383351"/>
    <w:rsid w:val="003833E6"/>
    <w:rsid w:val="00383940"/>
    <w:rsid w:val="00385714"/>
    <w:rsid w:val="003876ED"/>
    <w:rsid w:val="003878EC"/>
    <w:rsid w:val="00387957"/>
    <w:rsid w:val="00387BE2"/>
    <w:rsid w:val="00390FB3"/>
    <w:rsid w:val="00391373"/>
    <w:rsid w:val="00391C2A"/>
    <w:rsid w:val="00391D8B"/>
    <w:rsid w:val="00391E64"/>
    <w:rsid w:val="003920A8"/>
    <w:rsid w:val="003923EC"/>
    <w:rsid w:val="00392AF4"/>
    <w:rsid w:val="003930D2"/>
    <w:rsid w:val="00393313"/>
    <w:rsid w:val="00394428"/>
    <w:rsid w:val="00394704"/>
    <w:rsid w:val="00394834"/>
    <w:rsid w:val="00394847"/>
    <w:rsid w:val="00394A59"/>
    <w:rsid w:val="00394BC1"/>
    <w:rsid w:val="00394F11"/>
    <w:rsid w:val="00395C5C"/>
    <w:rsid w:val="003967C6"/>
    <w:rsid w:val="00396C70"/>
    <w:rsid w:val="00396CD9"/>
    <w:rsid w:val="00397260"/>
    <w:rsid w:val="00397622"/>
    <w:rsid w:val="003A03FA"/>
    <w:rsid w:val="003A044E"/>
    <w:rsid w:val="003A0F68"/>
    <w:rsid w:val="003A1B7D"/>
    <w:rsid w:val="003A1D6D"/>
    <w:rsid w:val="003A1F10"/>
    <w:rsid w:val="003A212C"/>
    <w:rsid w:val="003A2BD8"/>
    <w:rsid w:val="003A404C"/>
    <w:rsid w:val="003A450C"/>
    <w:rsid w:val="003A4C8A"/>
    <w:rsid w:val="003A50D7"/>
    <w:rsid w:val="003A572F"/>
    <w:rsid w:val="003A6FC0"/>
    <w:rsid w:val="003A730D"/>
    <w:rsid w:val="003A7887"/>
    <w:rsid w:val="003A7AC0"/>
    <w:rsid w:val="003A7F0B"/>
    <w:rsid w:val="003B126D"/>
    <w:rsid w:val="003B13FB"/>
    <w:rsid w:val="003B1546"/>
    <w:rsid w:val="003B1E27"/>
    <w:rsid w:val="003B20F1"/>
    <w:rsid w:val="003B2657"/>
    <w:rsid w:val="003B26E8"/>
    <w:rsid w:val="003B2D01"/>
    <w:rsid w:val="003B3D43"/>
    <w:rsid w:val="003B4C34"/>
    <w:rsid w:val="003B4E90"/>
    <w:rsid w:val="003B4FB9"/>
    <w:rsid w:val="003B506F"/>
    <w:rsid w:val="003B576B"/>
    <w:rsid w:val="003B599F"/>
    <w:rsid w:val="003B59B9"/>
    <w:rsid w:val="003B5C40"/>
    <w:rsid w:val="003B5F11"/>
    <w:rsid w:val="003B6261"/>
    <w:rsid w:val="003B656F"/>
    <w:rsid w:val="003B6672"/>
    <w:rsid w:val="003B6C7C"/>
    <w:rsid w:val="003B6CE6"/>
    <w:rsid w:val="003B6D39"/>
    <w:rsid w:val="003B6DEE"/>
    <w:rsid w:val="003B7CE0"/>
    <w:rsid w:val="003B7E98"/>
    <w:rsid w:val="003C019B"/>
    <w:rsid w:val="003C0E84"/>
    <w:rsid w:val="003C126D"/>
    <w:rsid w:val="003C1E46"/>
    <w:rsid w:val="003C2573"/>
    <w:rsid w:val="003C25C7"/>
    <w:rsid w:val="003C2737"/>
    <w:rsid w:val="003C2A5F"/>
    <w:rsid w:val="003C2CB3"/>
    <w:rsid w:val="003C2DE9"/>
    <w:rsid w:val="003C2FB5"/>
    <w:rsid w:val="003C35F9"/>
    <w:rsid w:val="003C3D17"/>
    <w:rsid w:val="003C436D"/>
    <w:rsid w:val="003C4495"/>
    <w:rsid w:val="003C4936"/>
    <w:rsid w:val="003C4B4D"/>
    <w:rsid w:val="003C4BCD"/>
    <w:rsid w:val="003C5593"/>
    <w:rsid w:val="003C5C07"/>
    <w:rsid w:val="003C61B5"/>
    <w:rsid w:val="003C6201"/>
    <w:rsid w:val="003C6832"/>
    <w:rsid w:val="003C6B99"/>
    <w:rsid w:val="003C6D79"/>
    <w:rsid w:val="003C6F5E"/>
    <w:rsid w:val="003C6FE8"/>
    <w:rsid w:val="003C7158"/>
    <w:rsid w:val="003C731C"/>
    <w:rsid w:val="003C74FC"/>
    <w:rsid w:val="003C7828"/>
    <w:rsid w:val="003C7869"/>
    <w:rsid w:val="003D0087"/>
    <w:rsid w:val="003D016F"/>
    <w:rsid w:val="003D0746"/>
    <w:rsid w:val="003D08FE"/>
    <w:rsid w:val="003D0E87"/>
    <w:rsid w:val="003D0E93"/>
    <w:rsid w:val="003D1D15"/>
    <w:rsid w:val="003D2205"/>
    <w:rsid w:val="003D25B1"/>
    <w:rsid w:val="003D4927"/>
    <w:rsid w:val="003D6CB1"/>
    <w:rsid w:val="003D6F99"/>
    <w:rsid w:val="003D7344"/>
    <w:rsid w:val="003D7540"/>
    <w:rsid w:val="003D7E07"/>
    <w:rsid w:val="003E03C3"/>
    <w:rsid w:val="003E05CD"/>
    <w:rsid w:val="003E17CC"/>
    <w:rsid w:val="003E1834"/>
    <w:rsid w:val="003E1BF2"/>
    <w:rsid w:val="003E1C64"/>
    <w:rsid w:val="003E22DC"/>
    <w:rsid w:val="003E2B9A"/>
    <w:rsid w:val="003E2C88"/>
    <w:rsid w:val="003E2CC0"/>
    <w:rsid w:val="003E3511"/>
    <w:rsid w:val="003E3F61"/>
    <w:rsid w:val="003E4503"/>
    <w:rsid w:val="003E484F"/>
    <w:rsid w:val="003E4B55"/>
    <w:rsid w:val="003E4F81"/>
    <w:rsid w:val="003E4FEF"/>
    <w:rsid w:val="003E575D"/>
    <w:rsid w:val="003E57BC"/>
    <w:rsid w:val="003E5DD4"/>
    <w:rsid w:val="003E5E42"/>
    <w:rsid w:val="003E66ED"/>
    <w:rsid w:val="003E6C72"/>
    <w:rsid w:val="003E726A"/>
    <w:rsid w:val="003E7EA9"/>
    <w:rsid w:val="003F0907"/>
    <w:rsid w:val="003F0923"/>
    <w:rsid w:val="003F0A17"/>
    <w:rsid w:val="003F0CCD"/>
    <w:rsid w:val="003F124A"/>
    <w:rsid w:val="003F1250"/>
    <w:rsid w:val="003F1375"/>
    <w:rsid w:val="003F1AC0"/>
    <w:rsid w:val="003F209E"/>
    <w:rsid w:val="003F22B8"/>
    <w:rsid w:val="003F2503"/>
    <w:rsid w:val="003F258C"/>
    <w:rsid w:val="003F26A1"/>
    <w:rsid w:val="003F28D8"/>
    <w:rsid w:val="003F2E19"/>
    <w:rsid w:val="003F2F19"/>
    <w:rsid w:val="003F3721"/>
    <w:rsid w:val="003F39F1"/>
    <w:rsid w:val="003F3C06"/>
    <w:rsid w:val="003F3FA8"/>
    <w:rsid w:val="003F4AAE"/>
    <w:rsid w:val="003F4DC2"/>
    <w:rsid w:val="003F4F42"/>
    <w:rsid w:val="003F50EF"/>
    <w:rsid w:val="003F5711"/>
    <w:rsid w:val="003F5713"/>
    <w:rsid w:val="003F5FF8"/>
    <w:rsid w:val="003F623B"/>
    <w:rsid w:val="003F68A0"/>
    <w:rsid w:val="003F7262"/>
    <w:rsid w:val="003F7302"/>
    <w:rsid w:val="00400812"/>
    <w:rsid w:val="004014C5"/>
    <w:rsid w:val="004015DC"/>
    <w:rsid w:val="0040199C"/>
    <w:rsid w:val="00401BB2"/>
    <w:rsid w:val="00401DDF"/>
    <w:rsid w:val="004025D9"/>
    <w:rsid w:val="0040273C"/>
    <w:rsid w:val="00402816"/>
    <w:rsid w:val="004029E3"/>
    <w:rsid w:val="004030D4"/>
    <w:rsid w:val="004030F8"/>
    <w:rsid w:val="00403474"/>
    <w:rsid w:val="00404356"/>
    <w:rsid w:val="004061B7"/>
    <w:rsid w:val="0040664E"/>
    <w:rsid w:val="00406B8C"/>
    <w:rsid w:val="004071E9"/>
    <w:rsid w:val="00407635"/>
    <w:rsid w:val="00407641"/>
    <w:rsid w:val="004077D2"/>
    <w:rsid w:val="004103B0"/>
    <w:rsid w:val="00410A36"/>
    <w:rsid w:val="00410B09"/>
    <w:rsid w:val="00410F32"/>
    <w:rsid w:val="004111F4"/>
    <w:rsid w:val="004116AC"/>
    <w:rsid w:val="00411854"/>
    <w:rsid w:val="0041238A"/>
    <w:rsid w:val="00412AFF"/>
    <w:rsid w:val="00412E83"/>
    <w:rsid w:val="00412F76"/>
    <w:rsid w:val="0041307C"/>
    <w:rsid w:val="00413275"/>
    <w:rsid w:val="00413BA0"/>
    <w:rsid w:val="00413F28"/>
    <w:rsid w:val="00414BE8"/>
    <w:rsid w:val="00414F7E"/>
    <w:rsid w:val="00415693"/>
    <w:rsid w:val="00415C0F"/>
    <w:rsid w:val="0041682F"/>
    <w:rsid w:val="00416D5C"/>
    <w:rsid w:val="004202C0"/>
    <w:rsid w:val="004205BE"/>
    <w:rsid w:val="004208A7"/>
    <w:rsid w:val="0042098B"/>
    <w:rsid w:val="00421518"/>
    <w:rsid w:val="004216C8"/>
    <w:rsid w:val="00421B46"/>
    <w:rsid w:val="00422273"/>
    <w:rsid w:val="0042276C"/>
    <w:rsid w:val="00422C52"/>
    <w:rsid w:val="00423B0F"/>
    <w:rsid w:val="004241B2"/>
    <w:rsid w:val="00424EB0"/>
    <w:rsid w:val="00424F37"/>
    <w:rsid w:val="004256AB"/>
    <w:rsid w:val="00425A3B"/>
    <w:rsid w:val="0042613F"/>
    <w:rsid w:val="00427D01"/>
    <w:rsid w:val="00427E7A"/>
    <w:rsid w:val="00430552"/>
    <w:rsid w:val="004305AB"/>
    <w:rsid w:val="00430A21"/>
    <w:rsid w:val="00430D76"/>
    <w:rsid w:val="0043132F"/>
    <w:rsid w:val="004319CD"/>
    <w:rsid w:val="00431F86"/>
    <w:rsid w:val="00432B37"/>
    <w:rsid w:val="00432E5D"/>
    <w:rsid w:val="00433AFD"/>
    <w:rsid w:val="00433BCD"/>
    <w:rsid w:val="00434058"/>
    <w:rsid w:val="0043477A"/>
    <w:rsid w:val="00434C11"/>
    <w:rsid w:val="004350AE"/>
    <w:rsid w:val="00435295"/>
    <w:rsid w:val="004355BA"/>
    <w:rsid w:val="0043560A"/>
    <w:rsid w:val="004357AF"/>
    <w:rsid w:val="00435BEE"/>
    <w:rsid w:val="00435D9B"/>
    <w:rsid w:val="00436947"/>
    <w:rsid w:val="00437242"/>
    <w:rsid w:val="00437AF5"/>
    <w:rsid w:val="00437AFE"/>
    <w:rsid w:val="00440134"/>
    <w:rsid w:val="004403F4"/>
    <w:rsid w:val="00440A3B"/>
    <w:rsid w:val="00440A7B"/>
    <w:rsid w:val="00440E36"/>
    <w:rsid w:val="00441061"/>
    <w:rsid w:val="0044118B"/>
    <w:rsid w:val="0044120D"/>
    <w:rsid w:val="004415A0"/>
    <w:rsid w:val="004424D0"/>
    <w:rsid w:val="00442AA9"/>
    <w:rsid w:val="004436CD"/>
    <w:rsid w:val="0044416F"/>
    <w:rsid w:val="0044442B"/>
    <w:rsid w:val="00444653"/>
    <w:rsid w:val="004448C2"/>
    <w:rsid w:val="0044498B"/>
    <w:rsid w:val="00444B97"/>
    <w:rsid w:val="00444C87"/>
    <w:rsid w:val="00444DCD"/>
    <w:rsid w:val="0044546D"/>
    <w:rsid w:val="00445C3C"/>
    <w:rsid w:val="00445DD3"/>
    <w:rsid w:val="004461DA"/>
    <w:rsid w:val="0044639D"/>
    <w:rsid w:val="004464E4"/>
    <w:rsid w:val="0044651E"/>
    <w:rsid w:val="004466E1"/>
    <w:rsid w:val="00446954"/>
    <w:rsid w:val="00446A47"/>
    <w:rsid w:val="00450661"/>
    <w:rsid w:val="00450783"/>
    <w:rsid w:val="00450AA7"/>
    <w:rsid w:val="00451058"/>
    <w:rsid w:val="00451FC5"/>
    <w:rsid w:val="004523D9"/>
    <w:rsid w:val="004529EB"/>
    <w:rsid w:val="00452BDE"/>
    <w:rsid w:val="00453456"/>
    <w:rsid w:val="00453C62"/>
    <w:rsid w:val="00453D51"/>
    <w:rsid w:val="004546D5"/>
    <w:rsid w:val="0045507D"/>
    <w:rsid w:val="00455A46"/>
    <w:rsid w:val="00455C8E"/>
    <w:rsid w:val="00455DA5"/>
    <w:rsid w:val="00455F78"/>
    <w:rsid w:val="00455F8C"/>
    <w:rsid w:val="00456777"/>
    <w:rsid w:val="00456936"/>
    <w:rsid w:val="00457930"/>
    <w:rsid w:val="00457B9A"/>
    <w:rsid w:val="004606E3"/>
    <w:rsid w:val="00460EDC"/>
    <w:rsid w:val="004615D3"/>
    <w:rsid w:val="004615F9"/>
    <w:rsid w:val="0046166E"/>
    <w:rsid w:val="00461720"/>
    <w:rsid w:val="0046243C"/>
    <w:rsid w:val="004625A3"/>
    <w:rsid w:val="004625B3"/>
    <w:rsid w:val="00462A00"/>
    <w:rsid w:val="00462F7B"/>
    <w:rsid w:val="004636B5"/>
    <w:rsid w:val="0046424A"/>
    <w:rsid w:val="004643C7"/>
    <w:rsid w:val="004643CF"/>
    <w:rsid w:val="00464E33"/>
    <w:rsid w:val="00464E6F"/>
    <w:rsid w:val="00465057"/>
    <w:rsid w:val="0046526F"/>
    <w:rsid w:val="004652AF"/>
    <w:rsid w:val="004657B3"/>
    <w:rsid w:val="00465C5F"/>
    <w:rsid w:val="00466209"/>
    <w:rsid w:val="0046640C"/>
    <w:rsid w:val="00466746"/>
    <w:rsid w:val="004667FE"/>
    <w:rsid w:val="00466BCC"/>
    <w:rsid w:val="00467184"/>
    <w:rsid w:val="00467460"/>
    <w:rsid w:val="004675B9"/>
    <w:rsid w:val="00467F91"/>
    <w:rsid w:val="004700F4"/>
    <w:rsid w:val="004705E0"/>
    <w:rsid w:val="00470770"/>
    <w:rsid w:val="004709BB"/>
    <w:rsid w:val="00470E58"/>
    <w:rsid w:val="00471387"/>
    <w:rsid w:val="00472CC6"/>
    <w:rsid w:val="00472ED7"/>
    <w:rsid w:val="00473123"/>
    <w:rsid w:val="00473258"/>
    <w:rsid w:val="00474198"/>
    <w:rsid w:val="00474479"/>
    <w:rsid w:val="00474581"/>
    <w:rsid w:val="0047519E"/>
    <w:rsid w:val="00475D0B"/>
    <w:rsid w:val="00475F07"/>
    <w:rsid w:val="00476413"/>
    <w:rsid w:val="004765E0"/>
    <w:rsid w:val="0047663A"/>
    <w:rsid w:val="004768A9"/>
    <w:rsid w:val="00477A10"/>
    <w:rsid w:val="00477EF4"/>
    <w:rsid w:val="0048037D"/>
    <w:rsid w:val="00480A4F"/>
    <w:rsid w:val="00480A81"/>
    <w:rsid w:val="00481042"/>
    <w:rsid w:val="00481856"/>
    <w:rsid w:val="004824E0"/>
    <w:rsid w:val="00482F26"/>
    <w:rsid w:val="00483070"/>
    <w:rsid w:val="00483282"/>
    <w:rsid w:val="004837CD"/>
    <w:rsid w:val="00483853"/>
    <w:rsid w:val="004847AC"/>
    <w:rsid w:val="00484E6D"/>
    <w:rsid w:val="00486803"/>
    <w:rsid w:val="00486A67"/>
    <w:rsid w:val="00486DB1"/>
    <w:rsid w:val="0048712B"/>
    <w:rsid w:val="0048747D"/>
    <w:rsid w:val="00490608"/>
    <w:rsid w:val="00490937"/>
    <w:rsid w:val="00490B8E"/>
    <w:rsid w:val="00490E0B"/>
    <w:rsid w:val="00491554"/>
    <w:rsid w:val="004919F7"/>
    <w:rsid w:val="00491B7E"/>
    <w:rsid w:val="00491E6D"/>
    <w:rsid w:val="00492068"/>
    <w:rsid w:val="0049221A"/>
    <w:rsid w:val="00492714"/>
    <w:rsid w:val="00492901"/>
    <w:rsid w:val="00492942"/>
    <w:rsid w:val="004929D3"/>
    <w:rsid w:val="00492D93"/>
    <w:rsid w:val="00493F9D"/>
    <w:rsid w:val="00494166"/>
    <w:rsid w:val="00494219"/>
    <w:rsid w:val="00494465"/>
    <w:rsid w:val="00495B88"/>
    <w:rsid w:val="00495F14"/>
    <w:rsid w:val="00496863"/>
    <w:rsid w:val="00496889"/>
    <w:rsid w:val="00496EB4"/>
    <w:rsid w:val="0049701E"/>
    <w:rsid w:val="0049708F"/>
    <w:rsid w:val="00497A8F"/>
    <w:rsid w:val="004A041D"/>
    <w:rsid w:val="004A0910"/>
    <w:rsid w:val="004A095B"/>
    <w:rsid w:val="004A097A"/>
    <w:rsid w:val="004A0ADD"/>
    <w:rsid w:val="004A0F4D"/>
    <w:rsid w:val="004A1655"/>
    <w:rsid w:val="004A18E4"/>
    <w:rsid w:val="004A2192"/>
    <w:rsid w:val="004A22F2"/>
    <w:rsid w:val="004A2C76"/>
    <w:rsid w:val="004A32D5"/>
    <w:rsid w:val="004A411E"/>
    <w:rsid w:val="004A418A"/>
    <w:rsid w:val="004A4883"/>
    <w:rsid w:val="004A4FFD"/>
    <w:rsid w:val="004A5205"/>
    <w:rsid w:val="004A54C9"/>
    <w:rsid w:val="004A5509"/>
    <w:rsid w:val="004A5C10"/>
    <w:rsid w:val="004A6171"/>
    <w:rsid w:val="004A6324"/>
    <w:rsid w:val="004A637F"/>
    <w:rsid w:val="004A69E5"/>
    <w:rsid w:val="004A6A21"/>
    <w:rsid w:val="004A6A89"/>
    <w:rsid w:val="004A6D4D"/>
    <w:rsid w:val="004A6EB9"/>
    <w:rsid w:val="004B0163"/>
    <w:rsid w:val="004B0352"/>
    <w:rsid w:val="004B0525"/>
    <w:rsid w:val="004B1C5F"/>
    <w:rsid w:val="004B2111"/>
    <w:rsid w:val="004B2126"/>
    <w:rsid w:val="004B2708"/>
    <w:rsid w:val="004B2A2E"/>
    <w:rsid w:val="004B2E08"/>
    <w:rsid w:val="004B2ECA"/>
    <w:rsid w:val="004B364C"/>
    <w:rsid w:val="004B3A53"/>
    <w:rsid w:val="004B3DAB"/>
    <w:rsid w:val="004B4603"/>
    <w:rsid w:val="004B464A"/>
    <w:rsid w:val="004B5380"/>
    <w:rsid w:val="004B59A7"/>
    <w:rsid w:val="004B5E7A"/>
    <w:rsid w:val="004B5FA7"/>
    <w:rsid w:val="004B68B6"/>
    <w:rsid w:val="004B7467"/>
    <w:rsid w:val="004B7A6A"/>
    <w:rsid w:val="004C00DC"/>
    <w:rsid w:val="004C0172"/>
    <w:rsid w:val="004C0694"/>
    <w:rsid w:val="004C0C13"/>
    <w:rsid w:val="004C0D5C"/>
    <w:rsid w:val="004C20A1"/>
    <w:rsid w:val="004C21FF"/>
    <w:rsid w:val="004C330F"/>
    <w:rsid w:val="004C3396"/>
    <w:rsid w:val="004C35E3"/>
    <w:rsid w:val="004C37DE"/>
    <w:rsid w:val="004C3B1D"/>
    <w:rsid w:val="004C43F5"/>
    <w:rsid w:val="004C4575"/>
    <w:rsid w:val="004C48D0"/>
    <w:rsid w:val="004C503C"/>
    <w:rsid w:val="004C58D0"/>
    <w:rsid w:val="004C5A28"/>
    <w:rsid w:val="004C5ADC"/>
    <w:rsid w:val="004C5E8E"/>
    <w:rsid w:val="004C60FA"/>
    <w:rsid w:val="004C65B3"/>
    <w:rsid w:val="004C6701"/>
    <w:rsid w:val="004C6948"/>
    <w:rsid w:val="004C6B18"/>
    <w:rsid w:val="004C6F23"/>
    <w:rsid w:val="004C70B0"/>
    <w:rsid w:val="004C70BC"/>
    <w:rsid w:val="004C7BC1"/>
    <w:rsid w:val="004C7C17"/>
    <w:rsid w:val="004C7E08"/>
    <w:rsid w:val="004D0448"/>
    <w:rsid w:val="004D08B5"/>
    <w:rsid w:val="004D0984"/>
    <w:rsid w:val="004D0DB1"/>
    <w:rsid w:val="004D13F1"/>
    <w:rsid w:val="004D1BAB"/>
    <w:rsid w:val="004D2945"/>
    <w:rsid w:val="004D2C07"/>
    <w:rsid w:val="004D2F65"/>
    <w:rsid w:val="004D3049"/>
    <w:rsid w:val="004D3DAA"/>
    <w:rsid w:val="004D4756"/>
    <w:rsid w:val="004D47AE"/>
    <w:rsid w:val="004D5B93"/>
    <w:rsid w:val="004D68F7"/>
    <w:rsid w:val="004D6A64"/>
    <w:rsid w:val="004D6D1B"/>
    <w:rsid w:val="004D6D47"/>
    <w:rsid w:val="004D78ED"/>
    <w:rsid w:val="004D79EF"/>
    <w:rsid w:val="004D7EC4"/>
    <w:rsid w:val="004D7EEF"/>
    <w:rsid w:val="004E040B"/>
    <w:rsid w:val="004E0EA7"/>
    <w:rsid w:val="004E0FA1"/>
    <w:rsid w:val="004E1D41"/>
    <w:rsid w:val="004E20EF"/>
    <w:rsid w:val="004E22AA"/>
    <w:rsid w:val="004E22F5"/>
    <w:rsid w:val="004E27ED"/>
    <w:rsid w:val="004E2CD5"/>
    <w:rsid w:val="004E33B4"/>
    <w:rsid w:val="004E3627"/>
    <w:rsid w:val="004E37E6"/>
    <w:rsid w:val="004E3BF0"/>
    <w:rsid w:val="004E3E90"/>
    <w:rsid w:val="004E440D"/>
    <w:rsid w:val="004E4F0B"/>
    <w:rsid w:val="004E4F58"/>
    <w:rsid w:val="004E4FC5"/>
    <w:rsid w:val="004E55ED"/>
    <w:rsid w:val="004E5A50"/>
    <w:rsid w:val="004E62D9"/>
    <w:rsid w:val="004E6628"/>
    <w:rsid w:val="004E6794"/>
    <w:rsid w:val="004E6FFB"/>
    <w:rsid w:val="004F0099"/>
    <w:rsid w:val="004F00DB"/>
    <w:rsid w:val="004F04A6"/>
    <w:rsid w:val="004F0D9A"/>
    <w:rsid w:val="004F0DBA"/>
    <w:rsid w:val="004F0E60"/>
    <w:rsid w:val="004F1183"/>
    <w:rsid w:val="004F221E"/>
    <w:rsid w:val="004F2297"/>
    <w:rsid w:val="004F281F"/>
    <w:rsid w:val="004F2DD8"/>
    <w:rsid w:val="004F32CE"/>
    <w:rsid w:val="004F3A95"/>
    <w:rsid w:val="004F439D"/>
    <w:rsid w:val="004F4434"/>
    <w:rsid w:val="004F52C2"/>
    <w:rsid w:val="004F5366"/>
    <w:rsid w:val="004F5D16"/>
    <w:rsid w:val="004F65EA"/>
    <w:rsid w:val="004F68E2"/>
    <w:rsid w:val="004F6EB6"/>
    <w:rsid w:val="004F700C"/>
    <w:rsid w:val="004F7FE8"/>
    <w:rsid w:val="005003CC"/>
    <w:rsid w:val="00500816"/>
    <w:rsid w:val="00501151"/>
    <w:rsid w:val="00501C1D"/>
    <w:rsid w:val="00501FD8"/>
    <w:rsid w:val="00502239"/>
    <w:rsid w:val="00502A1C"/>
    <w:rsid w:val="00502B59"/>
    <w:rsid w:val="00502E2D"/>
    <w:rsid w:val="00502F48"/>
    <w:rsid w:val="00503344"/>
    <w:rsid w:val="0050358A"/>
    <w:rsid w:val="00503DE5"/>
    <w:rsid w:val="005044AF"/>
    <w:rsid w:val="005047BC"/>
    <w:rsid w:val="00504C1C"/>
    <w:rsid w:val="00504EDA"/>
    <w:rsid w:val="00505956"/>
    <w:rsid w:val="00505E72"/>
    <w:rsid w:val="00506114"/>
    <w:rsid w:val="0050621D"/>
    <w:rsid w:val="0050724D"/>
    <w:rsid w:val="00507405"/>
    <w:rsid w:val="0050754D"/>
    <w:rsid w:val="005076B8"/>
    <w:rsid w:val="005077B2"/>
    <w:rsid w:val="00507EF0"/>
    <w:rsid w:val="005100F2"/>
    <w:rsid w:val="0051012D"/>
    <w:rsid w:val="00510998"/>
    <w:rsid w:val="00511121"/>
    <w:rsid w:val="005113BF"/>
    <w:rsid w:val="0051141A"/>
    <w:rsid w:val="0051153B"/>
    <w:rsid w:val="00511AA3"/>
    <w:rsid w:val="00511AA5"/>
    <w:rsid w:val="0051215C"/>
    <w:rsid w:val="0051277B"/>
    <w:rsid w:val="00512C54"/>
    <w:rsid w:val="005134F7"/>
    <w:rsid w:val="005139D5"/>
    <w:rsid w:val="00513C9C"/>
    <w:rsid w:val="00514FAA"/>
    <w:rsid w:val="00515231"/>
    <w:rsid w:val="00515267"/>
    <w:rsid w:val="00515A65"/>
    <w:rsid w:val="0051633F"/>
    <w:rsid w:val="005169D4"/>
    <w:rsid w:val="00517170"/>
    <w:rsid w:val="005175FA"/>
    <w:rsid w:val="0051786E"/>
    <w:rsid w:val="005178AD"/>
    <w:rsid w:val="00517B19"/>
    <w:rsid w:val="00517EB6"/>
    <w:rsid w:val="0052041C"/>
    <w:rsid w:val="00521A7A"/>
    <w:rsid w:val="00521D3D"/>
    <w:rsid w:val="005221A9"/>
    <w:rsid w:val="005222B4"/>
    <w:rsid w:val="005234A3"/>
    <w:rsid w:val="00525482"/>
    <w:rsid w:val="00525752"/>
    <w:rsid w:val="00525A73"/>
    <w:rsid w:val="00525DB0"/>
    <w:rsid w:val="005260E6"/>
    <w:rsid w:val="00526772"/>
    <w:rsid w:val="00526D24"/>
    <w:rsid w:val="00527AF5"/>
    <w:rsid w:val="005300DF"/>
    <w:rsid w:val="00530553"/>
    <w:rsid w:val="00530C8A"/>
    <w:rsid w:val="00530F18"/>
    <w:rsid w:val="00531771"/>
    <w:rsid w:val="005319ED"/>
    <w:rsid w:val="005324FF"/>
    <w:rsid w:val="00532AE6"/>
    <w:rsid w:val="0053320E"/>
    <w:rsid w:val="0053371B"/>
    <w:rsid w:val="00534231"/>
    <w:rsid w:val="005344AB"/>
    <w:rsid w:val="00535926"/>
    <w:rsid w:val="00536624"/>
    <w:rsid w:val="005366D6"/>
    <w:rsid w:val="00537130"/>
    <w:rsid w:val="00540169"/>
    <w:rsid w:val="005402A9"/>
    <w:rsid w:val="00540661"/>
    <w:rsid w:val="00540A65"/>
    <w:rsid w:val="00540E9B"/>
    <w:rsid w:val="005415E4"/>
    <w:rsid w:val="005419EE"/>
    <w:rsid w:val="00542534"/>
    <w:rsid w:val="005425E0"/>
    <w:rsid w:val="00542893"/>
    <w:rsid w:val="00542E1B"/>
    <w:rsid w:val="00542FA2"/>
    <w:rsid w:val="00543499"/>
    <w:rsid w:val="00543E7B"/>
    <w:rsid w:val="005443E5"/>
    <w:rsid w:val="0054474B"/>
    <w:rsid w:val="00544942"/>
    <w:rsid w:val="00544AE1"/>
    <w:rsid w:val="005461C8"/>
    <w:rsid w:val="00546205"/>
    <w:rsid w:val="005462DC"/>
    <w:rsid w:val="00546CD2"/>
    <w:rsid w:val="00547530"/>
    <w:rsid w:val="005501C9"/>
    <w:rsid w:val="00550E13"/>
    <w:rsid w:val="0055100F"/>
    <w:rsid w:val="00553A2E"/>
    <w:rsid w:val="00553AFF"/>
    <w:rsid w:val="00553F7A"/>
    <w:rsid w:val="00553FAB"/>
    <w:rsid w:val="0055476A"/>
    <w:rsid w:val="00554BD5"/>
    <w:rsid w:val="00554DD2"/>
    <w:rsid w:val="00554E0A"/>
    <w:rsid w:val="00555081"/>
    <w:rsid w:val="005551EA"/>
    <w:rsid w:val="00556259"/>
    <w:rsid w:val="00556A16"/>
    <w:rsid w:val="00556C4F"/>
    <w:rsid w:val="00556D8E"/>
    <w:rsid w:val="00556F1E"/>
    <w:rsid w:val="00556FCD"/>
    <w:rsid w:val="00557113"/>
    <w:rsid w:val="00557D2C"/>
    <w:rsid w:val="00557D85"/>
    <w:rsid w:val="00560165"/>
    <w:rsid w:val="00560191"/>
    <w:rsid w:val="0056089D"/>
    <w:rsid w:val="00560E09"/>
    <w:rsid w:val="0056133D"/>
    <w:rsid w:val="00561416"/>
    <w:rsid w:val="00561660"/>
    <w:rsid w:val="00562A47"/>
    <w:rsid w:val="0056343B"/>
    <w:rsid w:val="00563A0B"/>
    <w:rsid w:val="00563A2F"/>
    <w:rsid w:val="005644A3"/>
    <w:rsid w:val="005647DB"/>
    <w:rsid w:val="00564BF6"/>
    <w:rsid w:val="00564BF8"/>
    <w:rsid w:val="00564E72"/>
    <w:rsid w:val="00565468"/>
    <w:rsid w:val="00565ED4"/>
    <w:rsid w:val="00566B19"/>
    <w:rsid w:val="00566D43"/>
    <w:rsid w:val="00566D57"/>
    <w:rsid w:val="005674E4"/>
    <w:rsid w:val="00567A7D"/>
    <w:rsid w:val="00567C30"/>
    <w:rsid w:val="005702BA"/>
    <w:rsid w:val="005702D2"/>
    <w:rsid w:val="00570332"/>
    <w:rsid w:val="00570442"/>
    <w:rsid w:val="00570B34"/>
    <w:rsid w:val="00570C65"/>
    <w:rsid w:val="00570E36"/>
    <w:rsid w:val="0057128E"/>
    <w:rsid w:val="00571295"/>
    <w:rsid w:val="005716A6"/>
    <w:rsid w:val="00571A32"/>
    <w:rsid w:val="0057238B"/>
    <w:rsid w:val="00572BD8"/>
    <w:rsid w:val="00572CD7"/>
    <w:rsid w:val="00572F8A"/>
    <w:rsid w:val="00573662"/>
    <w:rsid w:val="00573930"/>
    <w:rsid w:val="00574488"/>
    <w:rsid w:val="00575123"/>
    <w:rsid w:val="00576B34"/>
    <w:rsid w:val="0057727F"/>
    <w:rsid w:val="005778A0"/>
    <w:rsid w:val="00577DA3"/>
    <w:rsid w:val="00580A2F"/>
    <w:rsid w:val="00581957"/>
    <w:rsid w:val="00581DFE"/>
    <w:rsid w:val="005822EB"/>
    <w:rsid w:val="00582684"/>
    <w:rsid w:val="00582AC2"/>
    <w:rsid w:val="0058341F"/>
    <w:rsid w:val="0058392A"/>
    <w:rsid w:val="0058403D"/>
    <w:rsid w:val="00584711"/>
    <w:rsid w:val="00584946"/>
    <w:rsid w:val="00584981"/>
    <w:rsid w:val="00584A81"/>
    <w:rsid w:val="00584B34"/>
    <w:rsid w:val="005851AE"/>
    <w:rsid w:val="00585CDD"/>
    <w:rsid w:val="005860CA"/>
    <w:rsid w:val="00586D0D"/>
    <w:rsid w:val="00586D79"/>
    <w:rsid w:val="005874DC"/>
    <w:rsid w:val="005874F4"/>
    <w:rsid w:val="0058791E"/>
    <w:rsid w:val="00587B81"/>
    <w:rsid w:val="00591073"/>
    <w:rsid w:val="00592873"/>
    <w:rsid w:val="0059295C"/>
    <w:rsid w:val="00592F25"/>
    <w:rsid w:val="00593D80"/>
    <w:rsid w:val="00593FA0"/>
    <w:rsid w:val="005941B4"/>
    <w:rsid w:val="00594929"/>
    <w:rsid w:val="00594A99"/>
    <w:rsid w:val="0059505D"/>
    <w:rsid w:val="00595349"/>
    <w:rsid w:val="00595D57"/>
    <w:rsid w:val="00596792"/>
    <w:rsid w:val="0059688C"/>
    <w:rsid w:val="00596E64"/>
    <w:rsid w:val="005973AC"/>
    <w:rsid w:val="00597449"/>
    <w:rsid w:val="005A00BF"/>
    <w:rsid w:val="005A0210"/>
    <w:rsid w:val="005A0228"/>
    <w:rsid w:val="005A04AD"/>
    <w:rsid w:val="005A1C12"/>
    <w:rsid w:val="005A20DD"/>
    <w:rsid w:val="005A25B3"/>
    <w:rsid w:val="005A26CC"/>
    <w:rsid w:val="005A2C96"/>
    <w:rsid w:val="005A370E"/>
    <w:rsid w:val="005A3E23"/>
    <w:rsid w:val="005A404B"/>
    <w:rsid w:val="005A479B"/>
    <w:rsid w:val="005A519F"/>
    <w:rsid w:val="005A540E"/>
    <w:rsid w:val="005A5859"/>
    <w:rsid w:val="005A5B4B"/>
    <w:rsid w:val="005A5F74"/>
    <w:rsid w:val="005A63D2"/>
    <w:rsid w:val="005A691E"/>
    <w:rsid w:val="005A69F3"/>
    <w:rsid w:val="005A6E63"/>
    <w:rsid w:val="005A747F"/>
    <w:rsid w:val="005B036D"/>
    <w:rsid w:val="005B070A"/>
    <w:rsid w:val="005B0BF9"/>
    <w:rsid w:val="005B0FCD"/>
    <w:rsid w:val="005B139F"/>
    <w:rsid w:val="005B15F3"/>
    <w:rsid w:val="005B16C8"/>
    <w:rsid w:val="005B1A21"/>
    <w:rsid w:val="005B224E"/>
    <w:rsid w:val="005B266C"/>
    <w:rsid w:val="005B2714"/>
    <w:rsid w:val="005B2864"/>
    <w:rsid w:val="005B28F9"/>
    <w:rsid w:val="005B2ABA"/>
    <w:rsid w:val="005B2C0F"/>
    <w:rsid w:val="005B2C28"/>
    <w:rsid w:val="005B2CA9"/>
    <w:rsid w:val="005B2CD3"/>
    <w:rsid w:val="005B2DD4"/>
    <w:rsid w:val="005B2DF2"/>
    <w:rsid w:val="005B3058"/>
    <w:rsid w:val="005B4254"/>
    <w:rsid w:val="005B46FB"/>
    <w:rsid w:val="005B4B7E"/>
    <w:rsid w:val="005B5002"/>
    <w:rsid w:val="005B5798"/>
    <w:rsid w:val="005B5952"/>
    <w:rsid w:val="005B63E5"/>
    <w:rsid w:val="005B64C6"/>
    <w:rsid w:val="005B7137"/>
    <w:rsid w:val="005B78C3"/>
    <w:rsid w:val="005C01AA"/>
    <w:rsid w:val="005C062A"/>
    <w:rsid w:val="005C0B5F"/>
    <w:rsid w:val="005C1213"/>
    <w:rsid w:val="005C1875"/>
    <w:rsid w:val="005C18BA"/>
    <w:rsid w:val="005C22FE"/>
    <w:rsid w:val="005C2F8F"/>
    <w:rsid w:val="005C32AB"/>
    <w:rsid w:val="005C3C7B"/>
    <w:rsid w:val="005C4444"/>
    <w:rsid w:val="005C4BAA"/>
    <w:rsid w:val="005C5370"/>
    <w:rsid w:val="005C53A9"/>
    <w:rsid w:val="005C5B3F"/>
    <w:rsid w:val="005C5CBA"/>
    <w:rsid w:val="005C6042"/>
    <w:rsid w:val="005C61A6"/>
    <w:rsid w:val="005C66D4"/>
    <w:rsid w:val="005C68DD"/>
    <w:rsid w:val="005C690B"/>
    <w:rsid w:val="005C6D45"/>
    <w:rsid w:val="005C6F6F"/>
    <w:rsid w:val="005C744B"/>
    <w:rsid w:val="005C74B9"/>
    <w:rsid w:val="005C7908"/>
    <w:rsid w:val="005C796D"/>
    <w:rsid w:val="005D02E0"/>
    <w:rsid w:val="005D0562"/>
    <w:rsid w:val="005D0909"/>
    <w:rsid w:val="005D10DF"/>
    <w:rsid w:val="005D19D6"/>
    <w:rsid w:val="005D24C8"/>
    <w:rsid w:val="005D2D82"/>
    <w:rsid w:val="005D2DE2"/>
    <w:rsid w:val="005D463E"/>
    <w:rsid w:val="005D4F92"/>
    <w:rsid w:val="005D55EE"/>
    <w:rsid w:val="005D567A"/>
    <w:rsid w:val="005D572C"/>
    <w:rsid w:val="005D6AB8"/>
    <w:rsid w:val="005D6DA4"/>
    <w:rsid w:val="005D7367"/>
    <w:rsid w:val="005E0171"/>
    <w:rsid w:val="005E0AE5"/>
    <w:rsid w:val="005E0D56"/>
    <w:rsid w:val="005E144B"/>
    <w:rsid w:val="005E1E04"/>
    <w:rsid w:val="005E1FA8"/>
    <w:rsid w:val="005E22CC"/>
    <w:rsid w:val="005E2E1D"/>
    <w:rsid w:val="005E3789"/>
    <w:rsid w:val="005E3BB1"/>
    <w:rsid w:val="005E3C6C"/>
    <w:rsid w:val="005E3FC3"/>
    <w:rsid w:val="005E450D"/>
    <w:rsid w:val="005E4870"/>
    <w:rsid w:val="005E5C47"/>
    <w:rsid w:val="005E5E02"/>
    <w:rsid w:val="005E5E73"/>
    <w:rsid w:val="005E6A49"/>
    <w:rsid w:val="005E6AF5"/>
    <w:rsid w:val="005E74D2"/>
    <w:rsid w:val="005E7777"/>
    <w:rsid w:val="005E7E17"/>
    <w:rsid w:val="005F0018"/>
    <w:rsid w:val="005F00CB"/>
    <w:rsid w:val="005F047C"/>
    <w:rsid w:val="005F0B38"/>
    <w:rsid w:val="005F0BA2"/>
    <w:rsid w:val="005F1389"/>
    <w:rsid w:val="005F1764"/>
    <w:rsid w:val="005F1B75"/>
    <w:rsid w:val="005F1DBB"/>
    <w:rsid w:val="005F20B4"/>
    <w:rsid w:val="005F2397"/>
    <w:rsid w:val="005F24AF"/>
    <w:rsid w:val="005F2FC2"/>
    <w:rsid w:val="005F34DC"/>
    <w:rsid w:val="005F353B"/>
    <w:rsid w:val="005F381F"/>
    <w:rsid w:val="005F39A2"/>
    <w:rsid w:val="005F3DD0"/>
    <w:rsid w:val="005F3DD9"/>
    <w:rsid w:val="005F3E82"/>
    <w:rsid w:val="005F51E5"/>
    <w:rsid w:val="005F602C"/>
    <w:rsid w:val="005F60F4"/>
    <w:rsid w:val="005F68FB"/>
    <w:rsid w:val="005F6B29"/>
    <w:rsid w:val="005F74D1"/>
    <w:rsid w:val="005F7D2E"/>
    <w:rsid w:val="00600876"/>
    <w:rsid w:val="00601118"/>
    <w:rsid w:val="00601478"/>
    <w:rsid w:val="00601593"/>
    <w:rsid w:val="0060169F"/>
    <w:rsid w:val="00601780"/>
    <w:rsid w:val="0060238A"/>
    <w:rsid w:val="00602819"/>
    <w:rsid w:val="006029CE"/>
    <w:rsid w:val="00602F32"/>
    <w:rsid w:val="006033E6"/>
    <w:rsid w:val="0060344E"/>
    <w:rsid w:val="006035C2"/>
    <w:rsid w:val="00603836"/>
    <w:rsid w:val="006039CC"/>
    <w:rsid w:val="0060452D"/>
    <w:rsid w:val="0060464C"/>
    <w:rsid w:val="006049E5"/>
    <w:rsid w:val="00604E5C"/>
    <w:rsid w:val="0060518F"/>
    <w:rsid w:val="00605BF5"/>
    <w:rsid w:val="00605DA8"/>
    <w:rsid w:val="00606463"/>
    <w:rsid w:val="006068C9"/>
    <w:rsid w:val="00607B3A"/>
    <w:rsid w:val="00607DD0"/>
    <w:rsid w:val="00610598"/>
    <w:rsid w:val="0061078E"/>
    <w:rsid w:val="00610C41"/>
    <w:rsid w:val="00611118"/>
    <w:rsid w:val="00611408"/>
    <w:rsid w:val="006114CC"/>
    <w:rsid w:val="006116C9"/>
    <w:rsid w:val="0061186D"/>
    <w:rsid w:val="00611AFB"/>
    <w:rsid w:val="00611D27"/>
    <w:rsid w:val="006129A6"/>
    <w:rsid w:val="00612C86"/>
    <w:rsid w:val="006135B7"/>
    <w:rsid w:val="0061400E"/>
    <w:rsid w:val="00614283"/>
    <w:rsid w:val="00614FB0"/>
    <w:rsid w:val="0061547F"/>
    <w:rsid w:val="00615555"/>
    <w:rsid w:val="00615FA4"/>
    <w:rsid w:val="006163F6"/>
    <w:rsid w:val="0061656C"/>
    <w:rsid w:val="006170BA"/>
    <w:rsid w:val="00617118"/>
    <w:rsid w:val="0061718A"/>
    <w:rsid w:val="006174C6"/>
    <w:rsid w:val="0062008B"/>
    <w:rsid w:val="006205AB"/>
    <w:rsid w:val="0062068E"/>
    <w:rsid w:val="006208C7"/>
    <w:rsid w:val="00621BFF"/>
    <w:rsid w:val="00623156"/>
    <w:rsid w:val="006233E6"/>
    <w:rsid w:val="00623479"/>
    <w:rsid w:val="0062397C"/>
    <w:rsid w:val="00623B89"/>
    <w:rsid w:val="00623C5B"/>
    <w:rsid w:val="006241FC"/>
    <w:rsid w:val="006246C3"/>
    <w:rsid w:val="00625E80"/>
    <w:rsid w:val="006264C7"/>
    <w:rsid w:val="00627201"/>
    <w:rsid w:val="006272D1"/>
    <w:rsid w:val="006274F5"/>
    <w:rsid w:val="00627ADD"/>
    <w:rsid w:val="00627C08"/>
    <w:rsid w:val="00627E07"/>
    <w:rsid w:val="006302E5"/>
    <w:rsid w:val="006311B6"/>
    <w:rsid w:val="006316E5"/>
    <w:rsid w:val="00631C6A"/>
    <w:rsid w:val="0063248B"/>
    <w:rsid w:val="006325C6"/>
    <w:rsid w:val="0063271E"/>
    <w:rsid w:val="00632766"/>
    <w:rsid w:val="0063318A"/>
    <w:rsid w:val="00633637"/>
    <w:rsid w:val="0063407E"/>
    <w:rsid w:val="00634422"/>
    <w:rsid w:val="00634B0D"/>
    <w:rsid w:val="00635025"/>
    <w:rsid w:val="006353EA"/>
    <w:rsid w:val="006356A2"/>
    <w:rsid w:val="0063577F"/>
    <w:rsid w:val="006359F2"/>
    <w:rsid w:val="00635C59"/>
    <w:rsid w:val="006364C9"/>
    <w:rsid w:val="00637B3B"/>
    <w:rsid w:val="00640E9F"/>
    <w:rsid w:val="00641376"/>
    <w:rsid w:val="00641573"/>
    <w:rsid w:val="00641A15"/>
    <w:rsid w:val="00641CEB"/>
    <w:rsid w:val="00641E68"/>
    <w:rsid w:val="006420F4"/>
    <w:rsid w:val="00642218"/>
    <w:rsid w:val="006424AB"/>
    <w:rsid w:val="006429EE"/>
    <w:rsid w:val="00642A35"/>
    <w:rsid w:val="00642B0F"/>
    <w:rsid w:val="00642D9A"/>
    <w:rsid w:val="00643CFD"/>
    <w:rsid w:val="00643E0B"/>
    <w:rsid w:val="00643E39"/>
    <w:rsid w:val="00644584"/>
    <w:rsid w:val="0064466D"/>
    <w:rsid w:val="00644D45"/>
    <w:rsid w:val="00645933"/>
    <w:rsid w:val="00646307"/>
    <w:rsid w:val="0064639C"/>
    <w:rsid w:val="00646D7D"/>
    <w:rsid w:val="00647804"/>
    <w:rsid w:val="00647FC6"/>
    <w:rsid w:val="0065030F"/>
    <w:rsid w:val="006509DA"/>
    <w:rsid w:val="00650B32"/>
    <w:rsid w:val="00650D3D"/>
    <w:rsid w:val="0065100F"/>
    <w:rsid w:val="006514B7"/>
    <w:rsid w:val="006516E8"/>
    <w:rsid w:val="00651C4E"/>
    <w:rsid w:val="00652620"/>
    <w:rsid w:val="00652650"/>
    <w:rsid w:val="00652D62"/>
    <w:rsid w:val="00653ADC"/>
    <w:rsid w:val="00653D44"/>
    <w:rsid w:val="006541C0"/>
    <w:rsid w:val="0065495C"/>
    <w:rsid w:val="00654C56"/>
    <w:rsid w:val="00655358"/>
    <w:rsid w:val="00655558"/>
    <w:rsid w:val="00655A20"/>
    <w:rsid w:val="00655FD7"/>
    <w:rsid w:val="00657C35"/>
    <w:rsid w:val="00657DE9"/>
    <w:rsid w:val="00657FE5"/>
    <w:rsid w:val="0066044B"/>
    <w:rsid w:val="00660462"/>
    <w:rsid w:val="00660C44"/>
    <w:rsid w:val="00661005"/>
    <w:rsid w:val="006612E0"/>
    <w:rsid w:val="006613F4"/>
    <w:rsid w:val="0066152F"/>
    <w:rsid w:val="0066270D"/>
    <w:rsid w:val="00662B42"/>
    <w:rsid w:val="00662C3B"/>
    <w:rsid w:val="0066317E"/>
    <w:rsid w:val="00663209"/>
    <w:rsid w:val="006635EA"/>
    <w:rsid w:val="00663649"/>
    <w:rsid w:val="00663919"/>
    <w:rsid w:val="00663A2D"/>
    <w:rsid w:val="00663A9E"/>
    <w:rsid w:val="00663B29"/>
    <w:rsid w:val="00664349"/>
    <w:rsid w:val="006646CD"/>
    <w:rsid w:val="00664FB4"/>
    <w:rsid w:val="006650B9"/>
    <w:rsid w:val="0066547C"/>
    <w:rsid w:val="006662FE"/>
    <w:rsid w:val="006665D0"/>
    <w:rsid w:val="006676F7"/>
    <w:rsid w:val="006706E5"/>
    <w:rsid w:val="00671780"/>
    <w:rsid w:val="00671EBB"/>
    <w:rsid w:val="00671FC0"/>
    <w:rsid w:val="00671FFF"/>
    <w:rsid w:val="0067226A"/>
    <w:rsid w:val="006723C0"/>
    <w:rsid w:val="00672459"/>
    <w:rsid w:val="0067252E"/>
    <w:rsid w:val="00672A35"/>
    <w:rsid w:val="0067367C"/>
    <w:rsid w:val="00674A1B"/>
    <w:rsid w:val="0067547E"/>
    <w:rsid w:val="00676893"/>
    <w:rsid w:val="00676D7A"/>
    <w:rsid w:val="00676F0F"/>
    <w:rsid w:val="006772B8"/>
    <w:rsid w:val="00677639"/>
    <w:rsid w:val="00677787"/>
    <w:rsid w:val="00680632"/>
    <w:rsid w:val="00680A6E"/>
    <w:rsid w:val="00680E54"/>
    <w:rsid w:val="00682031"/>
    <w:rsid w:val="006820FB"/>
    <w:rsid w:val="00682389"/>
    <w:rsid w:val="006829D3"/>
    <w:rsid w:val="00682A02"/>
    <w:rsid w:val="006832E4"/>
    <w:rsid w:val="00683577"/>
    <w:rsid w:val="00683D14"/>
    <w:rsid w:val="006840A3"/>
    <w:rsid w:val="00684944"/>
    <w:rsid w:val="00685F6A"/>
    <w:rsid w:val="006861F5"/>
    <w:rsid w:val="006863B5"/>
    <w:rsid w:val="0068666E"/>
    <w:rsid w:val="00686DAC"/>
    <w:rsid w:val="006879A1"/>
    <w:rsid w:val="00687ADE"/>
    <w:rsid w:val="00687BCF"/>
    <w:rsid w:val="00690477"/>
    <w:rsid w:val="006904E1"/>
    <w:rsid w:val="006908CC"/>
    <w:rsid w:val="00690EB9"/>
    <w:rsid w:val="0069112D"/>
    <w:rsid w:val="00691BE7"/>
    <w:rsid w:val="0069214E"/>
    <w:rsid w:val="0069215D"/>
    <w:rsid w:val="00692724"/>
    <w:rsid w:val="006928B9"/>
    <w:rsid w:val="00692F56"/>
    <w:rsid w:val="0069343B"/>
    <w:rsid w:val="00693B4F"/>
    <w:rsid w:val="00693C0E"/>
    <w:rsid w:val="006944DE"/>
    <w:rsid w:val="006959CA"/>
    <w:rsid w:val="006959DE"/>
    <w:rsid w:val="00695B9F"/>
    <w:rsid w:val="00696270"/>
    <w:rsid w:val="0069693B"/>
    <w:rsid w:val="00696A61"/>
    <w:rsid w:val="006972BB"/>
    <w:rsid w:val="0069734A"/>
    <w:rsid w:val="0069737D"/>
    <w:rsid w:val="006974B0"/>
    <w:rsid w:val="00697673"/>
    <w:rsid w:val="00697FB5"/>
    <w:rsid w:val="006A0547"/>
    <w:rsid w:val="006A102B"/>
    <w:rsid w:val="006A1E0B"/>
    <w:rsid w:val="006A2C49"/>
    <w:rsid w:val="006A2D33"/>
    <w:rsid w:val="006A4197"/>
    <w:rsid w:val="006A472E"/>
    <w:rsid w:val="006A48CB"/>
    <w:rsid w:val="006A55FD"/>
    <w:rsid w:val="006A5E96"/>
    <w:rsid w:val="006A60B3"/>
    <w:rsid w:val="006A7745"/>
    <w:rsid w:val="006A7803"/>
    <w:rsid w:val="006A7C78"/>
    <w:rsid w:val="006B08A6"/>
    <w:rsid w:val="006B16ED"/>
    <w:rsid w:val="006B1701"/>
    <w:rsid w:val="006B1DEA"/>
    <w:rsid w:val="006B22F9"/>
    <w:rsid w:val="006B282A"/>
    <w:rsid w:val="006B2B4A"/>
    <w:rsid w:val="006B2DBA"/>
    <w:rsid w:val="006B2E33"/>
    <w:rsid w:val="006B2E4A"/>
    <w:rsid w:val="006B342A"/>
    <w:rsid w:val="006B46CB"/>
    <w:rsid w:val="006B49D0"/>
    <w:rsid w:val="006B4A67"/>
    <w:rsid w:val="006B5024"/>
    <w:rsid w:val="006B5657"/>
    <w:rsid w:val="006B5973"/>
    <w:rsid w:val="006B61BA"/>
    <w:rsid w:val="006B63B4"/>
    <w:rsid w:val="006B70DE"/>
    <w:rsid w:val="006B7136"/>
    <w:rsid w:val="006B730F"/>
    <w:rsid w:val="006C03F3"/>
    <w:rsid w:val="006C07AD"/>
    <w:rsid w:val="006C0942"/>
    <w:rsid w:val="006C0D64"/>
    <w:rsid w:val="006C183F"/>
    <w:rsid w:val="006C19B9"/>
    <w:rsid w:val="006C2163"/>
    <w:rsid w:val="006C2189"/>
    <w:rsid w:val="006C2976"/>
    <w:rsid w:val="006C2DB5"/>
    <w:rsid w:val="006C3649"/>
    <w:rsid w:val="006C36F1"/>
    <w:rsid w:val="006C4519"/>
    <w:rsid w:val="006C5627"/>
    <w:rsid w:val="006C5A3D"/>
    <w:rsid w:val="006C5A3F"/>
    <w:rsid w:val="006C5AB2"/>
    <w:rsid w:val="006C5B98"/>
    <w:rsid w:val="006C5D17"/>
    <w:rsid w:val="006C5F90"/>
    <w:rsid w:val="006C60C2"/>
    <w:rsid w:val="006C7026"/>
    <w:rsid w:val="006C7719"/>
    <w:rsid w:val="006C7B05"/>
    <w:rsid w:val="006C7F8A"/>
    <w:rsid w:val="006C7FBD"/>
    <w:rsid w:val="006D05D4"/>
    <w:rsid w:val="006D0846"/>
    <w:rsid w:val="006D1466"/>
    <w:rsid w:val="006D231F"/>
    <w:rsid w:val="006D2523"/>
    <w:rsid w:val="006D2566"/>
    <w:rsid w:val="006D2F06"/>
    <w:rsid w:val="006D2F52"/>
    <w:rsid w:val="006D3582"/>
    <w:rsid w:val="006D3DE9"/>
    <w:rsid w:val="006D43A3"/>
    <w:rsid w:val="006D4442"/>
    <w:rsid w:val="006D46F8"/>
    <w:rsid w:val="006D4E9E"/>
    <w:rsid w:val="006D5248"/>
    <w:rsid w:val="006D53CE"/>
    <w:rsid w:val="006D6072"/>
    <w:rsid w:val="006D6131"/>
    <w:rsid w:val="006D6406"/>
    <w:rsid w:val="006D6490"/>
    <w:rsid w:val="006D64C8"/>
    <w:rsid w:val="006D6F29"/>
    <w:rsid w:val="006D72B6"/>
    <w:rsid w:val="006D7A1F"/>
    <w:rsid w:val="006D7A6D"/>
    <w:rsid w:val="006E04E8"/>
    <w:rsid w:val="006E0D18"/>
    <w:rsid w:val="006E1F02"/>
    <w:rsid w:val="006E27C9"/>
    <w:rsid w:val="006E28A1"/>
    <w:rsid w:val="006E299A"/>
    <w:rsid w:val="006E32C6"/>
    <w:rsid w:val="006E3305"/>
    <w:rsid w:val="006E3DF0"/>
    <w:rsid w:val="006E4232"/>
    <w:rsid w:val="006E450D"/>
    <w:rsid w:val="006E46F1"/>
    <w:rsid w:val="006E4D51"/>
    <w:rsid w:val="006E515F"/>
    <w:rsid w:val="006E573C"/>
    <w:rsid w:val="006E5910"/>
    <w:rsid w:val="006E5A13"/>
    <w:rsid w:val="006E5B0B"/>
    <w:rsid w:val="006E5F47"/>
    <w:rsid w:val="006E615F"/>
    <w:rsid w:val="006E76CA"/>
    <w:rsid w:val="006F008F"/>
    <w:rsid w:val="006F0363"/>
    <w:rsid w:val="006F0972"/>
    <w:rsid w:val="006F0AF0"/>
    <w:rsid w:val="006F0B43"/>
    <w:rsid w:val="006F0D05"/>
    <w:rsid w:val="006F0E29"/>
    <w:rsid w:val="006F14E2"/>
    <w:rsid w:val="006F1E2F"/>
    <w:rsid w:val="006F1F53"/>
    <w:rsid w:val="006F20C6"/>
    <w:rsid w:val="006F2872"/>
    <w:rsid w:val="006F3027"/>
    <w:rsid w:val="006F30F1"/>
    <w:rsid w:val="006F328C"/>
    <w:rsid w:val="006F3370"/>
    <w:rsid w:val="006F399E"/>
    <w:rsid w:val="006F3BCD"/>
    <w:rsid w:val="006F3EF1"/>
    <w:rsid w:val="006F47E7"/>
    <w:rsid w:val="006F497E"/>
    <w:rsid w:val="006F4E7E"/>
    <w:rsid w:val="006F4E96"/>
    <w:rsid w:val="006F5079"/>
    <w:rsid w:val="006F56AB"/>
    <w:rsid w:val="006F5940"/>
    <w:rsid w:val="006F5C4C"/>
    <w:rsid w:val="006F673F"/>
    <w:rsid w:val="006F6959"/>
    <w:rsid w:val="006F6D77"/>
    <w:rsid w:val="006F727A"/>
    <w:rsid w:val="007003E5"/>
    <w:rsid w:val="00700DEA"/>
    <w:rsid w:val="007010B8"/>
    <w:rsid w:val="00702092"/>
    <w:rsid w:val="00702744"/>
    <w:rsid w:val="00702D79"/>
    <w:rsid w:val="00703ACB"/>
    <w:rsid w:val="00703E23"/>
    <w:rsid w:val="00703E47"/>
    <w:rsid w:val="007041B9"/>
    <w:rsid w:val="007043E2"/>
    <w:rsid w:val="007043ED"/>
    <w:rsid w:val="0070467A"/>
    <w:rsid w:val="007048B2"/>
    <w:rsid w:val="00705427"/>
    <w:rsid w:val="007054A0"/>
    <w:rsid w:val="007062B7"/>
    <w:rsid w:val="00706502"/>
    <w:rsid w:val="00706B9F"/>
    <w:rsid w:val="00706F35"/>
    <w:rsid w:val="00707C39"/>
    <w:rsid w:val="0071017F"/>
    <w:rsid w:val="007104AF"/>
    <w:rsid w:val="007104DD"/>
    <w:rsid w:val="0071096E"/>
    <w:rsid w:val="00710A75"/>
    <w:rsid w:val="00710C1E"/>
    <w:rsid w:val="00710C48"/>
    <w:rsid w:val="00710E0A"/>
    <w:rsid w:val="00710FB5"/>
    <w:rsid w:val="00711F5D"/>
    <w:rsid w:val="0071215E"/>
    <w:rsid w:val="00712997"/>
    <w:rsid w:val="00712FF9"/>
    <w:rsid w:val="00713248"/>
    <w:rsid w:val="00713570"/>
    <w:rsid w:val="00713907"/>
    <w:rsid w:val="00713ABD"/>
    <w:rsid w:val="00713B2A"/>
    <w:rsid w:val="00713E1E"/>
    <w:rsid w:val="007142BC"/>
    <w:rsid w:val="00714B67"/>
    <w:rsid w:val="00715922"/>
    <w:rsid w:val="0071604C"/>
    <w:rsid w:val="007164CF"/>
    <w:rsid w:val="00716C09"/>
    <w:rsid w:val="0071784F"/>
    <w:rsid w:val="00717896"/>
    <w:rsid w:val="00717BC8"/>
    <w:rsid w:val="00717DC6"/>
    <w:rsid w:val="007205EB"/>
    <w:rsid w:val="007208CB"/>
    <w:rsid w:val="00720937"/>
    <w:rsid w:val="007211CC"/>
    <w:rsid w:val="0072187D"/>
    <w:rsid w:val="00721AFC"/>
    <w:rsid w:val="00721C32"/>
    <w:rsid w:val="00721C93"/>
    <w:rsid w:val="00721ECF"/>
    <w:rsid w:val="00722138"/>
    <w:rsid w:val="007225B9"/>
    <w:rsid w:val="00722719"/>
    <w:rsid w:val="00722DE3"/>
    <w:rsid w:val="00722E3C"/>
    <w:rsid w:val="00723220"/>
    <w:rsid w:val="00723298"/>
    <w:rsid w:val="0072390C"/>
    <w:rsid w:val="00723A38"/>
    <w:rsid w:val="00723D7D"/>
    <w:rsid w:val="007247AD"/>
    <w:rsid w:val="007249DB"/>
    <w:rsid w:val="00724C34"/>
    <w:rsid w:val="00724D94"/>
    <w:rsid w:val="00725A04"/>
    <w:rsid w:val="00725AF1"/>
    <w:rsid w:val="00725F57"/>
    <w:rsid w:val="00726579"/>
    <w:rsid w:val="00726FAD"/>
    <w:rsid w:val="00727567"/>
    <w:rsid w:val="00727759"/>
    <w:rsid w:val="00727A0A"/>
    <w:rsid w:val="00727EA1"/>
    <w:rsid w:val="007301ED"/>
    <w:rsid w:val="00730C58"/>
    <w:rsid w:val="00730FA9"/>
    <w:rsid w:val="0073159D"/>
    <w:rsid w:val="007321A3"/>
    <w:rsid w:val="00732287"/>
    <w:rsid w:val="007327D4"/>
    <w:rsid w:val="007329B7"/>
    <w:rsid w:val="0073300C"/>
    <w:rsid w:val="007331B5"/>
    <w:rsid w:val="007331CA"/>
    <w:rsid w:val="0073337C"/>
    <w:rsid w:val="00734452"/>
    <w:rsid w:val="007344BB"/>
    <w:rsid w:val="0073485C"/>
    <w:rsid w:val="0073548B"/>
    <w:rsid w:val="007362B3"/>
    <w:rsid w:val="00736354"/>
    <w:rsid w:val="007365AB"/>
    <w:rsid w:val="00736788"/>
    <w:rsid w:val="00736A66"/>
    <w:rsid w:val="00737B09"/>
    <w:rsid w:val="007400B7"/>
    <w:rsid w:val="00740D32"/>
    <w:rsid w:val="00740F10"/>
    <w:rsid w:val="00741798"/>
    <w:rsid w:val="00741826"/>
    <w:rsid w:val="007423BC"/>
    <w:rsid w:val="0074257A"/>
    <w:rsid w:val="00742605"/>
    <w:rsid w:val="0074286F"/>
    <w:rsid w:val="007430B3"/>
    <w:rsid w:val="007431EF"/>
    <w:rsid w:val="007434F2"/>
    <w:rsid w:val="00743DAA"/>
    <w:rsid w:val="007444A0"/>
    <w:rsid w:val="007445A2"/>
    <w:rsid w:val="007446DF"/>
    <w:rsid w:val="00744995"/>
    <w:rsid w:val="007449B1"/>
    <w:rsid w:val="00744BC9"/>
    <w:rsid w:val="00744DD2"/>
    <w:rsid w:val="007451D1"/>
    <w:rsid w:val="007460A2"/>
    <w:rsid w:val="007464D6"/>
    <w:rsid w:val="007475A6"/>
    <w:rsid w:val="00747BB1"/>
    <w:rsid w:val="00747C3B"/>
    <w:rsid w:val="00747EA2"/>
    <w:rsid w:val="00747EEC"/>
    <w:rsid w:val="0075062A"/>
    <w:rsid w:val="00750A7B"/>
    <w:rsid w:val="00750CF3"/>
    <w:rsid w:val="00751098"/>
    <w:rsid w:val="00751720"/>
    <w:rsid w:val="00751B7C"/>
    <w:rsid w:val="00752281"/>
    <w:rsid w:val="0075340D"/>
    <w:rsid w:val="007539F1"/>
    <w:rsid w:val="00753D93"/>
    <w:rsid w:val="007548C9"/>
    <w:rsid w:val="00754F00"/>
    <w:rsid w:val="007551C3"/>
    <w:rsid w:val="007553E6"/>
    <w:rsid w:val="0075571C"/>
    <w:rsid w:val="0075687C"/>
    <w:rsid w:val="00757DB1"/>
    <w:rsid w:val="00760651"/>
    <w:rsid w:val="00760BE2"/>
    <w:rsid w:val="00760FA0"/>
    <w:rsid w:val="007614E5"/>
    <w:rsid w:val="00761DC0"/>
    <w:rsid w:val="00761E83"/>
    <w:rsid w:val="00762006"/>
    <w:rsid w:val="00763087"/>
    <w:rsid w:val="007632E0"/>
    <w:rsid w:val="00763853"/>
    <w:rsid w:val="007638BF"/>
    <w:rsid w:val="00763F58"/>
    <w:rsid w:val="00764553"/>
    <w:rsid w:val="007650CE"/>
    <w:rsid w:val="007654BA"/>
    <w:rsid w:val="007655F2"/>
    <w:rsid w:val="00765742"/>
    <w:rsid w:val="00765859"/>
    <w:rsid w:val="00765BC7"/>
    <w:rsid w:val="00765DCE"/>
    <w:rsid w:val="007668C3"/>
    <w:rsid w:val="00766B4E"/>
    <w:rsid w:val="00767A93"/>
    <w:rsid w:val="00767FDE"/>
    <w:rsid w:val="00770456"/>
    <w:rsid w:val="00771057"/>
    <w:rsid w:val="007711D6"/>
    <w:rsid w:val="0077142E"/>
    <w:rsid w:val="00771523"/>
    <w:rsid w:val="00771832"/>
    <w:rsid w:val="00772494"/>
    <w:rsid w:val="00772E30"/>
    <w:rsid w:val="00772F29"/>
    <w:rsid w:val="007735A0"/>
    <w:rsid w:val="00773BF1"/>
    <w:rsid w:val="0077437A"/>
    <w:rsid w:val="00774393"/>
    <w:rsid w:val="007747B8"/>
    <w:rsid w:val="00774E10"/>
    <w:rsid w:val="007750A2"/>
    <w:rsid w:val="0077515A"/>
    <w:rsid w:val="0077532F"/>
    <w:rsid w:val="00775B4D"/>
    <w:rsid w:val="00775F2A"/>
    <w:rsid w:val="00776089"/>
    <w:rsid w:val="00776BA3"/>
    <w:rsid w:val="00776BCF"/>
    <w:rsid w:val="00776D73"/>
    <w:rsid w:val="00776F7E"/>
    <w:rsid w:val="007771DD"/>
    <w:rsid w:val="00777AFE"/>
    <w:rsid w:val="0078062C"/>
    <w:rsid w:val="007816FD"/>
    <w:rsid w:val="00781BBB"/>
    <w:rsid w:val="007823A3"/>
    <w:rsid w:val="007823E3"/>
    <w:rsid w:val="007835FC"/>
    <w:rsid w:val="00783E7C"/>
    <w:rsid w:val="00784952"/>
    <w:rsid w:val="00784DA7"/>
    <w:rsid w:val="0078522D"/>
    <w:rsid w:val="00785C2D"/>
    <w:rsid w:val="00786312"/>
    <w:rsid w:val="00787557"/>
    <w:rsid w:val="00787B8B"/>
    <w:rsid w:val="007907DE"/>
    <w:rsid w:val="00790AC6"/>
    <w:rsid w:val="007911E1"/>
    <w:rsid w:val="00791585"/>
    <w:rsid w:val="00791AF5"/>
    <w:rsid w:val="00792248"/>
    <w:rsid w:val="00792293"/>
    <w:rsid w:val="0079251E"/>
    <w:rsid w:val="00792740"/>
    <w:rsid w:val="00792870"/>
    <w:rsid w:val="007933B5"/>
    <w:rsid w:val="007934F3"/>
    <w:rsid w:val="00793B18"/>
    <w:rsid w:val="007940A5"/>
    <w:rsid w:val="007949D8"/>
    <w:rsid w:val="00795190"/>
    <w:rsid w:val="00795A32"/>
    <w:rsid w:val="00795BFF"/>
    <w:rsid w:val="00795F58"/>
    <w:rsid w:val="0079718A"/>
    <w:rsid w:val="0079725B"/>
    <w:rsid w:val="00797741"/>
    <w:rsid w:val="007A03B6"/>
    <w:rsid w:val="007A049D"/>
    <w:rsid w:val="007A055A"/>
    <w:rsid w:val="007A06A4"/>
    <w:rsid w:val="007A0EDC"/>
    <w:rsid w:val="007A1051"/>
    <w:rsid w:val="007A10A7"/>
    <w:rsid w:val="007A16F0"/>
    <w:rsid w:val="007A1B3E"/>
    <w:rsid w:val="007A1B85"/>
    <w:rsid w:val="007A2474"/>
    <w:rsid w:val="007A26DD"/>
    <w:rsid w:val="007A2C23"/>
    <w:rsid w:val="007A30EA"/>
    <w:rsid w:val="007A3B2D"/>
    <w:rsid w:val="007A3DC8"/>
    <w:rsid w:val="007A3FDB"/>
    <w:rsid w:val="007A440F"/>
    <w:rsid w:val="007A443C"/>
    <w:rsid w:val="007A54F4"/>
    <w:rsid w:val="007A57CC"/>
    <w:rsid w:val="007A61F4"/>
    <w:rsid w:val="007A686A"/>
    <w:rsid w:val="007A6AD3"/>
    <w:rsid w:val="007A7117"/>
    <w:rsid w:val="007A7171"/>
    <w:rsid w:val="007A73F9"/>
    <w:rsid w:val="007A74BE"/>
    <w:rsid w:val="007A7901"/>
    <w:rsid w:val="007A7C24"/>
    <w:rsid w:val="007B01CB"/>
    <w:rsid w:val="007B02C3"/>
    <w:rsid w:val="007B056F"/>
    <w:rsid w:val="007B0C09"/>
    <w:rsid w:val="007B0FB8"/>
    <w:rsid w:val="007B130A"/>
    <w:rsid w:val="007B16A8"/>
    <w:rsid w:val="007B19A3"/>
    <w:rsid w:val="007B258C"/>
    <w:rsid w:val="007B2A3C"/>
    <w:rsid w:val="007B3085"/>
    <w:rsid w:val="007B30C0"/>
    <w:rsid w:val="007B311D"/>
    <w:rsid w:val="007B3443"/>
    <w:rsid w:val="007B39B8"/>
    <w:rsid w:val="007B3DE3"/>
    <w:rsid w:val="007B4C6B"/>
    <w:rsid w:val="007B4E12"/>
    <w:rsid w:val="007B558A"/>
    <w:rsid w:val="007B5C7C"/>
    <w:rsid w:val="007B6076"/>
    <w:rsid w:val="007B650F"/>
    <w:rsid w:val="007B7327"/>
    <w:rsid w:val="007C013A"/>
    <w:rsid w:val="007C0EAD"/>
    <w:rsid w:val="007C1DCE"/>
    <w:rsid w:val="007C28CB"/>
    <w:rsid w:val="007C29CD"/>
    <w:rsid w:val="007C2F60"/>
    <w:rsid w:val="007C32CF"/>
    <w:rsid w:val="007C34F9"/>
    <w:rsid w:val="007C3689"/>
    <w:rsid w:val="007C439E"/>
    <w:rsid w:val="007C4939"/>
    <w:rsid w:val="007C49C3"/>
    <w:rsid w:val="007C4DF4"/>
    <w:rsid w:val="007C53DF"/>
    <w:rsid w:val="007C6931"/>
    <w:rsid w:val="007C6F4F"/>
    <w:rsid w:val="007C7104"/>
    <w:rsid w:val="007C745A"/>
    <w:rsid w:val="007C74FC"/>
    <w:rsid w:val="007C768A"/>
    <w:rsid w:val="007C779E"/>
    <w:rsid w:val="007C780F"/>
    <w:rsid w:val="007C789A"/>
    <w:rsid w:val="007C7B21"/>
    <w:rsid w:val="007C7D4B"/>
    <w:rsid w:val="007D0631"/>
    <w:rsid w:val="007D0EA9"/>
    <w:rsid w:val="007D0EEF"/>
    <w:rsid w:val="007D167E"/>
    <w:rsid w:val="007D193A"/>
    <w:rsid w:val="007D1AF3"/>
    <w:rsid w:val="007D1F39"/>
    <w:rsid w:val="007D20F0"/>
    <w:rsid w:val="007D211D"/>
    <w:rsid w:val="007D213B"/>
    <w:rsid w:val="007D22AC"/>
    <w:rsid w:val="007D2C6B"/>
    <w:rsid w:val="007D320B"/>
    <w:rsid w:val="007D3B75"/>
    <w:rsid w:val="007D40A6"/>
    <w:rsid w:val="007D42B0"/>
    <w:rsid w:val="007D5249"/>
    <w:rsid w:val="007D5676"/>
    <w:rsid w:val="007D59ED"/>
    <w:rsid w:val="007D7205"/>
    <w:rsid w:val="007D72EB"/>
    <w:rsid w:val="007D7DB1"/>
    <w:rsid w:val="007E0247"/>
    <w:rsid w:val="007E0500"/>
    <w:rsid w:val="007E07A6"/>
    <w:rsid w:val="007E0CF3"/>
    <w:rsid w:val="007E106E"/>
    <w:rsid w:val="007E1550"/>
    <w:rsid w:val="007E1D6B"/>
    <w:rsid w:val="007E2AFD"/>
    <w:rsid w:val="007E2B73"/>
    <w:rsid w:val="007E2E7E"/>
    <w:rsid w:val="007E30C1"/>
    <w:rsid w:val="007E32A7"/>
    <w:rsid w:val="007E3800"/>
    <w:rsid w:val="007E3879"/>
    <w:rsid w:val="007E3D27"/>
    <w:rsid w:val="007E4078"/>
    <w:rsid w:val="007E4210"/>
    <w:rsid w:val="007E46F8"/>
    <w:rsid w:val="007E4B04"/>
    <w:rsid w:val="007E5036"/>
    <w:rsid w:val="007E527B"/>
    <w:rsid w:val="007E648D"/>
    <w:rsid w:val="007E69D0"/>
    <w:rsid w:val="007E6BA7"/>
    <w:rsid w:val="007E6CAC"/>
    <w:rsid w:val="007E7623"/>
    <w:rsid w:val="007E7F20"/>
    <w:rsid w:val="007F0646"/>
    <w:rsid w:val="007F0876"/>
    <w:rsid w:val="007F111D"/>
    <w:rsid w:val="007F17E4"/>
    <w:rsid w:val="007F18D3"/>
    <w:rsid w:val="007F1C1C"/>
    <w:rsid w:val="007F1D71"/>
    <w:rsid w:val="007F1ECF"/>
    <w:rsid w:val="007F2605"/>
    <w:rsid w:val="007F387F"/>
    <w:rsid w:val="007F3EC6"/>
    <w:rsid w:val="007F413D"/>
    <w:rsid w:val="007F484A"/>
    <w:rsid w:val="007F4D8F"/>
    <w:rsid w:val="007F4FBC"/>
    <w:rsid w:val="007F52A6"/>
    <w:rsid w:val="007F5322"/>
    <w:rsid w:val="007F6036"/>
    <w:rsid w:val="007F6548"/>
    <w:rsid w:val="007F70DE"/>
    <w:rsid w:val="007F7154"/>
    <w:rsid w:val="0080005F"/>
    <w:rsid w:val="00800678"/>
    <w:rsid w:val="00800A2D"/>
    <w:rsid w:val="00800D38"/>
    <w:rsid w:val="00800D74"/>
    <w:rsid w:val="00800F20"/>
    <w:rsid w:val="00801DAB"/>
    <w:rsid w:val="00802444"/>
    <w:rsid w:val="00802BA0"/>
    <w:rsid w:val="00802EFB"/>
    <w:rsid w:val="0080317B"/>
    <w:rsid w:val="00803482"/>
    <w:rsid w:val="008034A0"/>
    <w:rsid w:val="0080407D"/>
    <w:rsid w:val="00804939"/>
    <w:rsid w:val="00804CE9"/>
    <w:rsid w:val="00805424"/>
    <w:rsid w:val="00805D1B"/>
    <w:rsid w:val="00806152"/>
    <w:rsid w:val="00806355"/>
    <w:rsid w:val="00806385"/>
    <w:rsid w:val="00806CE9"/>
    <w:rsid w:val="00806EC7"/>
    <w:rsid w:val="0080706C"/>
    <w:rsid w:val="00807312"/>
    <w:rsid w:val="0081049F"/>
    <w:rsid w:val="008104BD"/>
    <w:rsid w:val="00810C57"/>
    <w:rsid w:val="00811084"/>
    <w:rsid w:val="00811313"/>
    <w:rsid w:val="008114B7"/>
    <w:rsid w:val="00811D63"/>
    <w:rsid w:val="008128F0"/>
    <w:rsid w:val="00813832"/>
    <w:rsid w:val="00813AF8"/>
    <w:rsid w:val="00814F38"/>
    <w:rsid w:val="008154F9"/>
    <w:rsid w:val="008156E8"/>
    <w:rsid w:val="00815AD8"/>
    <w:rsid w:val="00815B92"/>
    <w:rsid w:val="008161D1"/>
    <w:rsid w:val="008164CC"/>
    <w:rsid w:val="00816AB6"/>
    <w:rsid w:val="00816C23"/>
    <w:rsid w:val="00817199"/>
    <w:rsid w:val="00817364"/>
    <w:rsid w:val="00817618"/>
    <w:rsid w:val="008176F5"/>
    <w:rsid w:val="00817EE1"/>
    <w:rsid w:val="008200DE"/>
    <w:rsid w:val="008201DB"/>
    <w:rsid w:val="00820267"/>
    <w:rsid w:val="00820274"/>
    <w:rsid w:val="008208CB"/>
    <w:rsid w:val="0082142A"/>
    <w:rsid w:val="00821704"/>
    <w:rsid w:val="00821F0E"/>
    <w:rsid w:val="008225F1"/>
    <w:rsid w:val="00822632"/>
    <w:rsid w:val="00822773"/>
    <w:rsid w:val="00823006"/>
    <w:rsid w:val="008234C0"/>
    <w:rsid w:val="00823B08"/>
    <w:rsid w:val="00823F92"/>
    <w:rsid w:val="00823FCA"/>
    <w:rsid w:val="0082448D"/>
    <w:rsid w:val="008248B2"/>
    <w:rsid w:val="0082490C"/>
    <w:rsid w:val="0082505C"/>
    <w:rsid w:val="00825595"/>
    <w:rsid w:val="00826A37"/>
    <w:rsid w:val="008277A8"/>
    <w:rsid w:val="00827EDF"/>
    <w:rsid w:val="008304CE"/>
    <w:rsid w:val="00830C5E"/>
    <w:rsid w:val="00831017"/>
    <w:rsid w:val="00831129"/>
    <w:rsid w:val="00831789"/>
    <w:rsid w:val="00832054"/>
    <w:rsid w:val="0083205E"/>
    <w:rsid w:val="008320DC"/>
    <w:rsid w:val="0083291E"/>
    <w:rsid w:val="00832A65"/>
    <w:rsid w:val="008331CE"/>
    <w:rsid w:val="00834E21"/>
    <w:rsid w:val="00835725"/>
    <w:rsid w:val="008359F4"/>
    <w:rsid w:val="00835EEF"/>
    <w:rsid w:val="00835EFB"/>
    <w:rsid w:val="008368A6"/>
    <w:rsid w:val="00836A30"/>
    <w:rsid w:val="00836F52"/>
    <w:rsid w:val="00836F73"/>
    <w:rsid w:val="00836FC9"/>
    <w:rsid w:val="00837997"/>
    <w:rsid w:val="00837B6A"/>
    <w:rsid w:val="00837FD6"/>
    <w:rsid w:val="008401E6"/>
    <w:rsid w:val="008401E8"/>
    <w:rsid w:val="008408AB"/>
    <w:rsid w:val="00840ADD"/>
    <w:rsid w:val="00840E51"/>
    <w:rsid w:val="00840F0F"/>
    <w:rsid w:val="0084278E"/>
    <w:rsid w:val="00842A21"/>
    <w:rsid w:val="008435A4"/>
    <w:rsid w:val="00843731"/>
    <w:rsid w:val="0084438D"/>
    <w:rsid w:val="00844586"/>
    <w:rsid w:val="008447CE"/>
    <w:rsid w:val="00844EEE"/>
    <w:rsid w:val="0084564B"/>
    <w:rsid w:val="00845BC0"/>
    <w:rsid w:val="00845CFA"/>
    <w:rsid w:val="00846444"/>
    <w:rsid w:val="008465A9"/>
    <w:rsid w:val="0084681E"/>
    <w:rsid w:val="00846C7F"/>
    <w:rsid w:val="00846DB1"/>
    <w:rsid w:val="00846FA0"/>
    <w:rsid w:val="008474DD"/>
    <w:rsid w:val="00847646"/>
    <w:rsid w:val="00847A01"/>
    <w:rsid w:val="00847AE6"/>
    <w:rsid w:val="008504A8"/>
    <w:rsid w:val="00850A65"/>
    <w:rsid w:val="00850E20"/>
    <w:rsid w:val="00851C01"/>
    <w:rsid w:val="00851E3F"/>
    <w:rsid w:val="00851EFA"/>
    <w:rsid w:val="0085219E"/>
    <w:rsid w:val="008521C7"/>
    <w:rsid w:val="008522CF"/>
    <w:rsid w:val="00852969"/>
    <w:rsid w:val="00852BDF"/>
    <w:rsid w:val="00853A7C"/>
    <w:rsid w:val="00854256"/>
    <w:rsid w:val="0085518F"/>
    <w:rsid w:val="0085593B"/>
    <w:rsid w:val="00856560"/>
    <w:rsid w:val="00856800"/>
    <w:rsid w:val="00856857"/>
    <w:rsid w:val="0085695B"/>
    <w:rsid w:val="00856D12"/>
    <w:rsid w:val="00856E28"/>
    <w:rsid w:val="00857116"/>
    <w:rsid w:val="00857647"/>
    <w:rsid w:val="008577DA"/>
    <w:rsid w:val="00857D3C"/>
    <w:rsid w:val="00860014"/>
    <w:rsid w:val="008609BC"/>
    <w:rsid w:val="00860D04"/>
    <w:rsid w:val="00860D2E"/>
    <w:rsid w:val="0086151E"/>
    <w:rsid w:val="0086179E"/>
    <w:rsid w:val="0086188E"/>
    <w:rsid w:val="00861D27"/>
    <w:rsid w:val="00861FD8"/>
    <w:rsid w:val="008629BF"/>
    <w:rsid w:val="00862FBE"/>
    <w:rsid w:val="0086362F"/>
    <w:rsid w:val="0086485C"/>
    <w:rsid w:val="008648DC"/>
    <w:rsid w:val="008649BD"/>
    <w:rsid w:val="00865E09"/>
    <w:rsid w:val="00865EE6"/>
    <w:rsid w:val="00865F85"/>
    <w:rsid w:val="0086623B"/>
    <w:rsid w:val="00866914"/>
    <w:rsid w:val="008669BC"/>
    <w:rsid w:val="008674F8"/>
    <w:rsid w:val="00867563"/>
    <w:rsid w:val="00867BF2"/>
    <w:rsid w:val="0087050D"/>
    <w:rsid w:val="00870527"/>
    <w:rsid w:val="008709FD"/>
    <w:rsid w:val="00870A8E"/>
    <w:rsid w:val="00870F9F"/>
    <w:rsid w:val="008718EC"/>
    <w:rsid w:val="008722C8"/>
    <w:rsid w:val="00872655"/>
    <w:rsid w:val="008728DB"/>
    <w:rsid w:val="00872BDD"/>
    <w:rsid w:val="00873683"/>
    <w:rsid w:val="00873D67"/>
    <w:rsid w:val="00873DD3"/>
    <w:rsid w:val="008746B0"/>
    <w:rsid w:val="00874D42"/>
    <w:rsid w:val="00874EC7"/>
    <w:rsid w:val="00874EE8"/>
    <w:rsid w:val="008767C3"/>
    <w:rsid w:val="00876905"/>
    <w:rsid w:val="00876D69"/>
    <w:rsid w:val="008771EC"/>
    <w:rsid w:val="00877339"/>
    <w:rsid w:val="00877697"/>
    <w:rsid w:val="00877DB3"/>
    <w:rsid w:val="008806C8"/>
    <w:rsid w:val="00880804"/>
    <w:rsid w:val="0088092E"/>
    <w:rsid w:val="00881204"/>
    <w:rsid w:val="00881248"/>
    <w:rsid w:val="00881D91"/>
    <w:rsid w:val="008821A2"/>
    <w:rsid w:val="00882390"/>
    <w:rsid w:val="0088254A"/>
    <w:rsid w:val="00882D61"/>
    <w:rsid w:val="00883069"/>
    <w:rsid w:val="00883559"/>
    <w:rsid w:val="008838C3"/>
    <w:rsid w:val="008847AC"/>
    <w:rsid w:val="00884D7D"/>
    <w:rsid w:val="00884FC8"/>
    <w:rsid w:val="008861A0"/>
    <w:rsid w:val="008865AB"/>
    <w:rsid w:val="008866AB"/>
    <w:rsid w:val="00886A6E"/>
    <w:rsid w:val="008873D8"/>
    <w:rsid w:val="00887791"/>
    <w:rsid w:val="00887D7B"/>
    <w:rsid w:val="008900E4"/>
    <w:rsid w:val="0089018B"/>
    <w:rsid w:val="008907C5"/>
    <w:rsid w:val="00890869"/>
    <w:rsid w:val="00890ADC"/>
    <w:rsid w:val="00891174"/>
    <w:rsid w:val="008912B6"/>
    <w:rsid w:val="00892024"/>
    <w:rsid w:val="0089219E"/>
    <w:rsid w:val="008927B0"/>
    <w:rsid w:val="0089283C"/>
    <w:rsid w:val="00893028"/>
    <w:rsid w:val="0089316A"/>
    <w:rsid w:val="00893190"/>
    <w:rsid w:val="00893679"/>
    <w:rsid w:val="00893859"/>
    <w:rsid w:val="00893D97"/>
    <w:rsid w:val="00893F04"/>
    <w:rsid w:val="0089455C"/>
    <w:rsid w:val="0089456B"/>
    <w:rsid w:val="008947F2"/>
    <w:rsid w:val="00894A90"/>
    <w:rsid w:val="00894C3B"/>
    <w:rsid w:val="00895011"/>
    <w:rsid w:val="00895D23"/>
    <w:rsid w:val="008964D1"/>
    <w:rsid w:val="00896D3D"/>
    <w:rsid w:val="00897666"/>
    <w:rsid w:val="008978F6"/>
    <w:rsid w:val="00897A2D"/>
    <w:rsid w:val="008A010A"/>
    <w:rsid w:val="008A05BE"/>
    <w:rsid w:val="008A071C"/>
    <w:rsid w:val="008A0D6E"/>
    <w:rsid w:val="008A0F8F"/>
    <w:rsid w:val="008A19EE"/>
    <w:rsid w:val="008A1D0A"/>
    <w:rsid w:val="008A2D21"/>
    <w:rsid w:val="008A302A"/>
    <w:rsid w:val="008A3123"/>
    <w:rsid w:val="008A3563"/>
    <w:rsid w:val="008A3A57"/>
    <w:rsid w:val="008A4D83"/>
    <w:rsid w:val="008A5319"/>
    <w:rsid w:val="008A54E0"/>
    <w:rsid w:val="008A54FE"/>
    <w:rsid w:val="008A5767"/>
    <w:rsid w:val="008A5B9C"/>
    <w:rsid w:val="008A6058"/>
    <w:rsid w:val="008A64B6"/>
    <w:rsid w:val="008A67B3"/>
    <w:rsid w:val="008A6B4B"/>
    <w:rsid w:val="008A7836"/>
    <w:rsid w:val="008B06A4"/>
    <w:rsid w:val="008B0832"/>
    <w:rsid w:val="008B0A52"/>
    <w:rsid w:val="008B0D19"/>
    <w:rsid w:val="008B0E29"/>
    <w:rsid w:val="008B1B21"/>
    <w:rsid w:val="008B22D1"/>
    <w:rsid w:val="008B25D7"/>
    <w:rsid w:val="008B25DD"/>
    <w:rsid w:val="008B2778"/>
    <w:rsid w:val="008B2AF6"/>
    <w:rsid w:val="008B3815"/>
    <w:rsid w:val="008B4290"/>
    <w:rsid w:val="008B46D5"/>
    <w:rsid w:val="008B478A"/>
    <w:rsid w:val="008B47DD"/>
    <w:rsid w:val="008B4DB3"/>
    <w:rsid w:val="008B4E46"/>
    <w:rsid w:val="008B4F2F"/>
    <w:rsid w:val="008B513D"/>
    <w:rsid w:val="008B5227"/>
    <w:rsid w:val="008B5334"/>
    <w:rsid w:val="008B5885"/>
    <w:rsid w:val="008B5CAD"/>
    <w:rsid w:val="008B5F90"/>
    <w:rsid w:val="008B643C"/>
    <w:rsid w:val="008B699B"/>
    <w:rsid w:val="008B7BC5"/>
    <w:rsid w:val="008C01E8"/>
    <w:rsid w:val="008C07DF"/>
    <w:rsid w:val="008C097A"/>
    <w:rsid w:val="008C11B2"/>
    <w:rsid w:val="008C13B7"/>
    <w:rsid w:val="008C185B"/>
    <w:rsid w:val="008C1BD8"/>
    <w:rsid w:val="008C2094"/>
    <w:rsid w:val="008C22C7"/>
    <w:rsid w:val="008C28E1"/>
    <w:rsid w:val="008C2B2F"/>
    <w:rsid w:val="008C2E7F"/>
    <w:rsid w:val="008C3E33"/>
    <w:rsid w:val="008C3F34"/>
    <w:rsid w:val="008C40C8"/>
    <w:rsid w:val="008C446E"/>
    <w:rsid w:val="008C4966"/>
    <w:rsid w:val="008C4F9B"/>
    <w:rsid w:val="008C544E"/>
    <w:rsid w:val="008C54C4"/>
    <w:rsid w:val="008C55E3"/>
    <w:rsid w:val="008C5D27"/>
    <w:rsid w:val="008C5D81"/>
    <w:rsid w:val="008C623E"/>
    <w:rsid w:val="008C634A"/>
    <w:rsid w:val="008C65CE"/>
    <w:rsid w:val="008C676E"/>
    <w:rsid w:val="008C67E6"/>
    <w:rsid w:val="008C6A5E"/>
    <w:rsid w:val="008C735C"/>
    <w:rsid w:val="008C76CB"/>
    <w:rsid w:val="008C7A00"/>
    <w:rsid w:val="008D07E5"/>
    <w:rsid w:val="008D1991"/>
    <w:rsid w:val="008D1CDE"/>
    <w:rsid w:val="008D23AD"/>
    <w:rsid w:val="008D2457"/>
    <w:rsid w:val="008D25A7"/>
    <w:rsid w:val="008D2922"/>
    <w:rsid w:val="008D2E08"/>
    <w:rsid w:val="008D2E70"/>
    <w:rsid w:val="008D31E7"/>
    <w:rsid w:val="008D3336"/>
    <w:rsid w:val="008D34B6"/>
    <w:rsid w:val="008D4114"/>
    <w:rsid w:val="008D4688"/>
    <w:rsid w:val="008D49CB"/>
    <w:rsid w:val="008D5582"/>
    <w:rsid w:val="008D60F0"/>
    <w:rsid w:val="008D6CF8"/>
    <w:rsid w:val="008D6F45"/>
    <w:rsid w:val="008D6FCF"/>
    <w:rsid w:val="008D7128"/>
    <w:rsid w:val="008D7582"/>
    <w:rsid w:val="008D7725"/>
    <w:rsid w:val="008D7C04"/>
    <w:rsid w:val="008D7EBF"/>
    <w:rsid w:val="008E0108"/>
    <w:rsid w:val="008E02C0"/>
    <w:rsid w:val="008E045A"/>
    <w:rsid w:val="008E08B5"/>
    <w:rsid w:val="008E1262"/>
    <w:rsid w:val="008E15E9"/>
    <w:rsid w:val="008E1648"/>
    <w:rsid w:val="008E1CE7"/>
    <w:rsid w:val="008E244F"/>
    <w:rsid w:val="008E26F8"/>
    <w:rsid w:val="008E2C40"/>
    <w:rsid w:val="008E2D9B"/>
    <w:rsid w:val="008E2E30"/>
    <w:rsid w:val="008E3512"/>
    <w:rsid w:val="008E351E"/>
    <w:rsid w:val="008E3773"/>
    <w:rsid w:val="008E383F"/>
    <w:rsid w:val="008E4EE3"/>
    <w:rsid w:val="008E4F81"/>
    <w:rsid w:val="008E50C1"/>
    <w:rsid w:val="008E6003"/>
    <w:rsid w:val="008E6344"/>
    <w:rsid w:val="008E6A67"/>
    <w:rsid w:val="008E6B0F"/>
    <w:rsid w:val="008E758E"/>
    <w:rsid w:val="008E7BD0"/>
    <w:rsid w:val="008E7F20"/>
    <w:rsid w:val="008F01D5"/>
    <w:rsid w:val="008F1084"/>
    <w:rsid w:val="008F21AA"/>
    <w:rsid w:val="008F2326"/>
    <w:rsid w:val="008F259B"/>
    <w:rsid w:val="008F29BF"/>
    <w:rsid w:val="008F2CBD"/>
    <w:rsid w:val="008F2E69"/>
    <w:rsid w:val="008F3024"/>
    <w:rsid w:val="008F321D"/>
    <w:rsid w:val="008F3664"/>
    <w:rsid w:val="008F3759"/>
    <w:rsid w:val="008F426B"/>
    <w:rsid w:val="008F4362"/>
    <w:rsid w:val="008F4EE8"/>
    <w:rsid w:val="008F5136"/>
    <w:rsid w:val="008F53BA"/>
    <w:rsid w:val="008F5C97"/>
    <w:rsid w:val="008F6974"/>
    <w:rsid w:val="008F6C90"/>
    <w:rsid w:val="008F6C93"/>
    <w:rsid w:val="008F77B9"/>
    <w:rsid w:val="008F78D9"/>
    <w:rsid w:val="0090080D"/>
    <w:rsid w:val="0090092F"/>
    <w:rsid w:val="00900CB6"/>
    <w:rsid w:val="00901419"/>
    <w:rsid w:val="00901508"/>
    <w:rsid w:val="0090160E"/>
    <w:rsid w:val="00901B78"/>
    <w:rsid w:val="00902358"/>
    <w:rsid w:val="009024FB"/>
    <w:rsid w:val="00902700"/>
    <w:rsid w:val="009027DA"/>
    <w:rsid w:val="00903109"/>
    <w:rsid w:val="00903495"/>
    <w:rsid w:val="0090383E"/>
    <w:rsid w:val="00903F13"/>
    <w:rsid w:val="00903F3F"/>
    <w:rsid w:val="00904572"/>
    <w:rsid w:val="00904873"/>
    <w:rsid w:val="00905767"/>
    <w:rsid w:val="009058CF"/>
    <w:rsid w:val="0090599E"/>
    <w:rsid w:val="00905D4C"/>
    <w:rsid w:val="00905D9B"/>
    <w:rsid w:val="00906401"/>
    <w:rsid w:val="0090687D"/>
    <w:rsid w:val="009074A1"/>
    <w:rsid w:val="00907C8F"/>
    <w:rsid w:val="00910073"/>
    <w:rsid w:val="00910136"/>
    <w:rsid w:val="00910770"/>
    <w:rsid w:val="00910800"/>
    <w:rsid w:val="00911518"/>
    <w:rsid w:val="00911877"/>
    <w:rsid w:val="00911891"/>
    <w:rsid w:val="00912D89"/>
    <w:rsid w:val="00913439"/>
    <w:rsid w:val="0091404F"/>
    <w:rsid w:val="00914487"/>
    <w:rsid w:val="00914495"/>
    <w:rsid w:val="009145EE"/>
    <w:rsid w:val="00914DA5"/>
    <w:rsid w:val="00914E23"/>
    <w:rsid w:val="009154CC"/>
    <w:rsid w:val="00915A97"/>
    <w:rsid w:val="00915CC1"/>
    <w:rsid w:val="009164BD"/>
    <w:rsid w:val="00916B20"/>
    <w:rsid w:val="00916E77"/>
    <w:rsid w:val="00917555"/>
    <w:rsid w:val="0091774D"/>
    <w:rsid w:val="00917F49"/>
    <w:rsid w:val="0092027D"/>
    <w:rsid w:val="009203F0"/>
    <w:rsid w:val="00920E1F"/>
    <w:rsid w:val="0092169A"/>
    <w:rsid w:val="00921BDE"/>
    <w:rsid w:val="0092200C"/>
    <w:rsid w:val="009220FE"/>
    <w:rsid w:val="00922660"/>
    <w:rsid w:val="009228CD"/>
    <w:rsid w:val="00922C76"/>
    <w:rsid w:val="00923809"/>
    <w:rsid w:val="0092443F"/>
    <w:rsid w:val="009245B5"/>
    <w:rsid w:val="009246CA"/>
    <w:rsid w:val="00924713"/>
    <w:rsid w:val="00924918"/>
    <w:rsid w:val="00926302"/>
    <w:rsid w:val="00926420"/>
    <w:rsid w:val="0092651D"/>
    <w:rsid w:val="009271BE"/>
    <w:rsid w:val="00930978"/>
    <w:rsid w:val="00930982"/>
    <w:rsid w:val="00931F46"/>
    <w:rsid w:val="009321B4"/>
    <w:rsid w:val="00932826"/>
    <w:rsid w:val="00932899"/>
    <w:rsid w:val="009328A9"/>
    <w:rsid w:val="00933065"/>
    <w:rsid w:val="00933101"/>
    <w:rsid w:val="009333E4"/>
    <w:rsid w:val="009334D1"/>
    <w:rsid w:val="009337B2"/>
    <w:rsid w:val="009337D3"/>
    <w:rsid w:val="00933AD5"/>
    <w:rsid w:val="009342B5"/>
    <w:rsid w:val="00934471"/>
    <w:rsid w:val="009346DD"/>
    <w:rsid w:val="009350FC"/>
    <w:rsid w:val="0093515B"/>
    <w:rsid w:val="009352B0"/>
    <w:rsid w:val="00935946"/>
    <w:rsid w:val="0093603A"/>
    <w:rsid w:val="009360F4"/>
    <w:rsid w:val="0093721C"/>
    <w:rsid w:val="00937513"/>
    <w:rsid w:val="0093791E"/>
    <w:rsid w:val="00937CA6"/>
    <w:rsid w:val="00937CC9"/>
    <w:rsid w:val="00937CFB"/>
    <w:rsid w:val="00940417"/>
    <w:rsid w:val="00940431"/>
    <w:rsid w:val="00940DFE"/>
    <w:rsid w:val="009411D1"/>
    <w:rsid w:val="0094124E"/>
    <w:rsid w:val="00941591"/>
    <w:rsid w:val="00941ABC"/>
    <w:rsid w:val="00941BE2"/>
    <w:rsid w:val="00941E38"/>
    <w:rsid w:val="00942A4E"/>
    <w:rsid w:val="00943396"/>
    <w:rsid w:val="009436AB"/>
    <w:rsid w:val="0094374A"/>
    <w:rsid w:val="00943D03"/>
    <w:rsid w:val="00944050"/>
    <w:rsid w:val="0094408B"/>
    <w:rsid w:val="009444AD"/>
    <w:rsid w:val="009449C6"/>
    <w:rsid w:val="00945A86"/>
    <w:rsid w:val="00945AC1"/>
    <w:rsid w:val="00946F3D"/>
    <w:rsid w:val="00947617"/>
    <w:rsid w:val="00947841"/>
    <w:rsid w:val="00947CCD"/>
    <w:rsid w:val="00950DCF"/>
    <w:rsid w:val="0095151F"/>
    <w:rsid w:val="00951DAD"/>
    <w:rsid w:val="00951EA1"/>
    <w:rsid w:val="009525D7"/>
    <w:rsid w:val="0095299A"/>
    <w:rsid w:val="00952A52"/>
    <w:rsid w:val="00952BBA"/>
    <w:rsid w:val="00953696"/>
    <w:rsid w:val="0095390B"/>
    <w:rsid w:val="009548BC"/>
    <w:rsid w:val="009549AC"/>
    <w:rsid w:val="009549CE"/>
    <w:rsid w:val="00954A1F"/>
    <w:rsid w:val="00954A22"/>
    <w:rsid w:val="00954C5B"/>
    <w:rsid w:val="00954E50"/>
    <w:rsid w:val="00955169"/>
    <w:rsid w:val="00955193"/>
    <w:rsid w:val="0095547D"/>
    <w:rsid w:val="009555C8"/>
    <w:rsid w:val="009563BD"/>
    <w:rsid w:val="009568E1"/>
    <w:rsid w:val="00956BAC"/>
    <w:rsid w:val="00957527"/>
    <w:rsid w:val="0095768C"/>
    <w:rsid w:val="00957942"/>
    <w:rsid w:val="00957C6F"/>
    <w:rsid w:val="00957CD4"/>
    <w:rsid w:val="0096075E"/>
    <w:rsid w:val="00960CAF"/>
    <w:rsid w:val="0096104E"/>
    <w:rsid w:val="00961892"/>
    <w:rsid w:val="00961C14"/>
    <w:rsid w:val="00961E75"/>
    <w:rsid w:val="009624F6"/>
    <w:rsid w:val="00962AAD"/>
    <w:rsid w:val="00963BAA"/>
    <w:rsid w:val="00963D25"/>
    <w:rsid w:val="00963E73"/>
    <w:rsid w:val="00964212"/>
    <w:rsid w:val="009667BA"/>
    <w:rsid w:val="00967175"/>
    <w:rsid w:val="009672F6"/>
    <w:rsid w:val="00967463"/>
    <w:rsid w:val="009676F3"/>
    <w:rsid w:val="00967C04"/>
    <w:rsid w:val="0097013F"/>
    <w:rsid w:val="009702D7"/>
    <w:rsid w:val="009703CB"/>
    <w:rsid w:val="009719B5"/>
    <w:rsid w:val="0097224A"/>
    <w:rsid w:val="009723A9"/>
    <w:rsid w:val="009727E4"/>
    <w:rsid w:val="0097282D"/>
    <w:rsid w:val="00972F1C"/>
    <w:rsid w:val="009732ED"/>
    <w:rsid w:val="00973365"/>
    <w:rsid w:val="009744F5"/>
    <w:rsid w:val="0097469A"/>
    <w:rsid w:val="00974970"/>
    <w:rsid w:val="0097652F"/>
    <w:rsid w:val="00976BAF"/>
    <w:rsid w:val="00977B41"/>
    <w:rsid w:val="00977CA7"/>
    <w:rsid w:val="00980898"/>
    <w:rsid w:val="00980902"/>
    <w:rsid w:val="00980B94"/>
    <w:rsid w:val="00981918"/>
    <w:rsid w:val="00981F51"/>
    <w:rsid w:val="0098287D"/>
    <w:rsid w:val="0098342B"/>
    <w:rsid w:val="009837E2"/>
    <w:rsid w:val="00983848"/>
    <w:rsid w:val="00983AB3"/>
    <w:rsid w:val="009845A9"/>
    <w:rsid w:val="00984649"/>
    <w:rsid w:val="00984838"/>
    <w:rsid w:val="009849B1"/>
    <w:rsid w:val="00984CAA"/>
    <w:rsid w:val="00986CA1"/>
    <w:rsid w:val="00986D9B"/>
    <w:rsid w:val="00986FE8"/>
    <w:rsid w:val="00987124"/>
    <w:rsid w:val="009872B2"/>
    <w:rsid w:val="0098742D"/>
    <w:rsid w:val="00987CA4"/>
    <w:rsid w:val="009907A3"/>
    <w:rsid w:val="00990BF4"/>
    <w:rsid w:val="00990E45"/>
    <w:rsid w:val="00991251"/>
    <w:rsid w:val="00991899"/>
    <w:rsid w:val="00991CA0"/>
    <w:rsid w:val="00992690"/>
    <w:rsid w:val="00992916"/>
    <w:rsid w:val="00992AFB"/>
    <w:rsid w:val="00992B52"/>
    <w:rsid w:val="00992B7B"/>
    <w:rsid w:val="00992C1C"/>
    <w:rsid w:val="00993397"/>
    <w:rsid w:val="00993C01"/>
    <w:rsid w:val="00993C90"/>
    <w:rsid w:val="00994692"/>
    <w:rsid w:val="00994C90"/>
    <w:rsid w:val="00994F50"/>
    <w:rsid w:val="0099507D"/>
    <w:rsid w:val="009950EF"/>
    <w:rsid w:val="0099525A"/>
    <w:rsid w:val="00995431"/>
    <w:rsid w:val="00995963"/>
    <w:rsid w:val="00995C34"/>
    <w:rsid w:val="00996019"/>
    <w:rsid w:val="00996251"/>
    <w:rsid w:val="00996D1F"/>
    <w:rsid w:val="00997069"/>
    <w:rsid w:val="0099785C"/>
    <w:rsid w:val="009978B8"/>
    <w:rsid w:val="00997AC4"/>
    <w:rsid w:val="00997BE9"/>
    <w:rsid w:val="00997EA0"/>
    <w:rsid w:val="00997FC2"/>
    <w:rsid w:val="009A0BE1"/>
    <w:rsid w:val="009A1449"/>
    <w:rsid w:val="009A161D"/>
    <w:rsid w:val="009A17F7"/>
    <w:rsid w:val="009A1867"/>
    <w:rsid w:val="009A1B55"/>
    <w:rsid w:val="009A1DBB"/>
    <w:rsid w:val="009A28BE"/>
    <w:rsid w:val="009A29B2"/>
    <w:rsid w:val="009A388D"/>
    <w:rsid w:val="009A3C92"/>
    <w:rsid w:val="009A4154"/>
    <w:rsid w:val="009A49FD"/>
    <w:rsid w:val="009A4D74"/>
    <w:rsid w:val="009A5CB6"/>
    <w:rsid w:val="009A5D03"/>
    <w:rsid w:val="009A625F"/>
    <w:rsid w:val="009A62EF"/>
    <w:rsid w:val="009A6947"/>
    <w:rsid w:val="009A69FA"/>
    <w:rsid w:val="009A6B6B"/>
    <w:rsid w:val="009A6EC3"/>
    <w:rsid w:val="009A7131"/>
    <w:rsid w:val="009A7416"/>
    <w:rsid w:val="009A78C1"/>
    <w:rsid w:val="009A7A4E"/>
    <w:rsid w:val="009B02F4"/>
    <w:rsid w:val="009B0356"/>
    <w:rsid w:val="009B03C9"/>
    <w:rsid w:val="009B08BA"/>
    <w:rsid w:val="009B103B"/>
    <w:rsid w:val="009B1618"/>
    <w:rsid w:val="009B1800"/>
    <w:rsid w:val="009B1EEA"/>
    <w:rsid w:val="009B2435"/>
    <w:rsid w:val="009B2891"/>
    <w:rsid w:val="009B2E06"/>
    <w:rsid w:val="009B320C"/>
    <w:rsid w:val="009B379A"/>
    <w:rsid w:val="009B3815"/>
    <w:rsid w:val="009B38EE"/>
    <w:rsid w:val="009B4213"/>
    <w:rsid w:val="009B4A2C"/>
    <w:rsid w:val="009B4A63"/>
    <w:rsid w:val="009B4C3E"/>
    <w:rsid w:val="009B5711"/>
    <w:rsid w:val="009B5BF7"/>
    <w:rsid w:val="009B68FA"/>
    <w:rsid w:val="009B7571"/>
    <w:rsid w:val="009B7833"/>
    <w:rsid w:val="009B790A"/>
    <w:rsid w:val="009B7A98"/>
    <w:rsid w:val="009B7ADA"/>
    <w:rsid w:val="009B7DBC"/>
    <w:rsid w:val="009B7FE8"/>
    <w:rsid w:val="009C0764"/>
    <w:rsid w:val="009C0840"/>
    <w:rsid w:val="009C1D2C"/>
    <w:rsid w:val="009C1D6B"/>
    <w:rsid w:val="009C1F5C"/>
    <w:rsid w:val="009C2114"/>
    <w:rsid w:val="009C21EA"/>
    <w:rsid w:val="009C2292"/>
    <w:rsid w:val="009C31B2"/>
    <w:rsid w:val="009C37C9"/>
    <w:rsid w:val="009C3B3D"/>
    <w:rsid w:val="009C3B99"/>
    <w:rsid w:val="009C4185"/>
    <w:rsid w:val="009C41F5"/>
    <w:rsid w:val="009C42F2"/>
    <w:rsid w:val="009C51F6"/>
    <w:rsid w:val="009C544E"/>
    <w:rsid w:val="009C5B59"/>
    <w:rsid w:val="009C5DB2"/>
    <w:rsid w:val="009C5DF6"/>
    <w:rsid w:val="009C6277"/>
    <w:rsid w:val="009C6CB2"/>
    <w:rsid w:val="009C6DE0"/>
    <w:rsid w:val="009C706B"/>
    <w:rsid w:val="009C745E"/>
    <w:rsid w:val="009C7487"/>
    <w:rsid w:val="009C77F0"/>
    <w:rsid w:val="009C7B34"/>
    <w:rsid w:val="009C7BCC"/>
    <w:rsid w:val="009D0335"/>
    <w:rsid w:val="009D04F2"/>
    <w:rsid w:val="009D1238"/>
    <w:rsid w:val="009D134B"/>
    <w:rsid w:val="009D18F2"/>
    <w:rsid w:val="009D19B2"/>
    <w:rsid w:val="009D1C70"/>
    <w:rsid w:val="009D21A5"/>
    <w:rsid w:val="009D2400"/>
    <w:rsid w:val="009D2706"/>
    <w:rsid w:val="009D2ECC"/>
    <w:rsid w:val="009D2F16"/>
    <w:rsid w:val="009D3454"/>
    <w:rsid w:val="009D3801"/>
    <w:rsid w:val="009D3D56"/>
    <w:rsid w:val="009D42FF"/>
    <w:rsid w:val="009D468D"/>
    <w:rsid w:val="009D4A41"/>
    <w:rsid w:val="009D4C44"/>
    <w:rsid w:val="009D4D45"/>
    <w:rsid w:val="009D512A"/>
    <w:rsid w:val="009D5281"/>
    <w:rsid w:val="009D5542"/>
    <w:rsid w:val="009D60F1"/>
    <w:rsid w:val="009D6B3E"/>
    <w:rsid w:val="009D6BEB"/>
    <w:rsid w:val="009D7546"/>
    <w:rsid w:val="009D7CF1"/>
    <w:rsid w:val="009D7D2D"/>
    <w:rsid w:val="009E04FD"/>
    <w:rsid w:val="009E0DDF"/>
    <w:rsid w:val="009E14F5"/>
    <w:rsid w:val="009E1A27"/>
    <w:rsid w:val="009E21A2"/>
    <w:rsid w:val="009E2525"/>
    <w:rsid w:val="009E28F7"/>
    <w:rsid w:val="009E2DCA"/>
    <w:rsid w:val="009E2DCB"/>
    <w:rsid w:val="009E3244"/>
    <w:rsid w:val="009E3AAF"/>
    <w:rsid w:val="009E417C"/>
    <w:rsid w:val="009E4266"/>
    <w:rsid w:val="009E47D7"/>
    <w:rsid w:val="009E4F2E"/>
    <w:rsid w:val="009E5508"/>
    <w:rsid w:val="009E5952"/>
    <w:rsid w:val="009E5EEB"/>
    <w:rsid w:val="009E615C"/>
    <w:rsid w:val="009E6850"/>
    <w:rsid w:val="009E699E"/>
    <w:rsid w:val="009E7138"/>
    <w:rsid w:val="009E727B"/>
    <w:rsid w:val="009E7656"/>
    <w:rsid w:val="009E7B0E"/>
    <w:rsid w:val="009F0537"/>
    <w:rsid w:val="009F087F"/>
    <w:rsid w:val="009F0B3C"/>
    <w:rsid w:val="009F10B2"/>
    <w:rsid w:val="009F111C"/>
    <w:rsid w:val="009F1274"/>
    <w:rsid w:val="009F190D"/>
    <w:rsid w:val="009F19CA"/>
    <w:rsid w:val="009F2541"/>
    <w:rsid w:val="009F2BE9"/>
    <w:rsid w:val="009F2D82"/>
    <w:rsid w:val="009F455A"/>
    <w:rsid w:val="009F45A6"/>
    <w:rsid w:val="009F4E65"/>
    <w:rsid w:val="009F5FFC"/>
    <w:rsid w:val="009F6028"/>
    <w:rsid w:val="009F6288"/>
    <w:rsid w:val="009F64C3"/>
    <w:rsid w:val="009F6FCB"/>
    <w:rsid w:val="009F7363"/>
    <w:rsid w:val="009F7476"/>
    <w:rsid w:val="009F753A"/>
    <w:rsid w:val="009F79E8"/>
    <w:rsid w:val="009F7C9E"/>
    <w:rsid w:val="009F7EA5"/>
    <w:rsid w:val="00A002C9"/>
    <w:rsid w:val="00A0036C"/>
    <w:rsid w:val="00A00A9C"/>
    <w:rsid w:val="00A016DE"/>
    <w:rsid w:val="00A01802"/>
    <w:rsid w:val="00A01D4C"/>
    <w:rsid w:val="00A01EB6"/>
    <w:rsid w:val="00A0241F"/>
    <w:rsid w:val="00A02970"/>
    <w:rsid w:val="00A02F39"/>
    <w:rsid w:val="00A02F99"/>
    <w:rsid w:val="00A038A8"/>
    <w:rsid w:val="00A0397C"/>
    <w:rsid w:val="00A03983"/>
    <w:rsid w:val="00A03DC7"/>
    <w:rsid w:val="00A044E5"/>
    <w:rsid w:val="00A04AE9"/>
    <w:rsid w:val="00A04E25"/>
    <w:rsid w:val="00A05413"/>
    <w:rsid w:val="00A057A6"/>
    <w:rsid w:val="00A059EB"/>
    <w:rsid w:val="00A0657A"/>
    <w:rsid w:val="00A069C3"/>
    <w:rsid w:val="00A06FF7"/>
    <w:rsid w:val="00A0710A"/>
    <w:rsid w:val="00A0794E"/>
    <w:rsid w:val="00A07DAA"/>
    <w:rsid w:val="00A1108A"/>
    <w:rsid w:val="00A111B0"/>
    <w:rsid w:val="00A11BC7"/>
    <w:rsid w:val="00A11EFA"/>
    <w:rsid w:val="00A124AF"/>
    <w:rsid w:val="00A12C45"/>
    <w:rsid w:val="00A12D0A"/>
    <w:rsid w:val="00A12D30"/>
    <w:rsid w:val="00A13D57"/>
    <w:rsid w:val="00A13E65"/>
    <w:rsid w:val="00A1443F"/>
    <w:rsid w:val="00A14D05"/>
    <w:rsid w:val="00A157AC"/>
    <w:rsid w:val="00A1594B"/>
    <w:rsid w:val="00A1679E"/>
    <w:rsid w:val="00A16A72"/>
    <w:rsid w:val="00A172E7"/>
    <w:rsid w:val="00A17450"/>
    <w:rsid w:val="00A1776B"/>
    <w:rsid w:val="00A2039F"/>
    <w:rsid w:val="00A208F8"/>
    <w:rsid w:val="00A211E4"/>
    <w:rsid w:val="00A2127C"/>
    <w:rsid w:val="00A21A1F"/>
    <w:rsid w:val="00A21B80"/>
    <w:rsid w:val="00A21D62"/>
    <w:rsid w:val="00A21FAC"/>
    <w:rsid w:val="00A2225E"/>
    <w:rsid w:val="00A2254A"/>
    <w:rsid w:val="00A228A4"/>
    <w:rsid w:val="00A2293A"/>
    <w:rsid w:val="00A23C77"/>
    <w:rsid w:val="00A24998"/>
    <w:rsid w:val="00A25268"/>
    <w:rsid w:val="00A252B7"/>
    <w:rsid w:val="00A2591F"/>
    <w:rsid w:val="00A26497"/>
    <w:rsid w:val="00A26791"/>
    <w:rsid w:val="00A267EA"/>
    <w:rsid w:val="00A27021"/>
    <w:rsid w:val="00A27140"/>
    <w:rsid w:val="00A27B13"/>
    <w:rsid w:val="00A308B2"/>
    <w:rsid w:val="00A30E00"/>
    <w:rsid w:val="00A314FA"/>
    <w:rsid w:val="00A318D3"/>
    <w:rsid w:val="00A319CF"/>
    <w:rsid w:val="00A31B16"/>
    <w:rsid w:val="00A31E34"/>
    <w:rsid w:val="00A31E89"/>
    <w:rsid w:val="00A32224"/>
    <w:rsid w:val="00A32CC0"/>
    <w:rsid w:val="00A33354"/>
    <w:rsid w:val="00A33974"/>
    <w:rsid w:val="00A342A7"/>
    <w:rsid w:val="00A35468"/>
    <w:rsid w:val="00A35E0F"/>
    <w:rsid w:val="00A360F8"/>
    <w:rsid w:val="00A363C1"/>
    <w:rsid w:val="00A3652F"/>
    <w:rsid w:val="00A3684A"/>
    <w:rsid w:val="00A36850"/>
    <w:rsid w:val="00A378B9"/>
    <w:rsid w:val="00A37BAB"/>
    <w:rsid w:val="00A37E0E"/>
    <w:rsid w:val="00A40187"/>
    <w:rsid w:val="00A402B9"/>
    <w:rsid w:val="00A41118"/>
    <w:rsid w:val="00A41E11"/>
    <w:rsid w:val="00A42008"/>
    <w:rsid w:val="00A420A3"/>
    <w:rsid w:val="00A42758"/>
    <w:rsid w:val="00A42A38"/>
    <w:rsid w:val="00A42B63"/>
    <w:rsid w:val="00A42CCC"/>
    <w:rsid w:val="00A43D83"/>
    <w:rsid w:val="00A43FE7"/>
    <w:rsid w:val="00A44A6B"/>
    <w:rsid w:val="00A44B9B"/>
    <w:rsid w:val="00A44C89"/>
    <w:rsid w:val="00A453A9"/>
    <w:rsid w:val="00A45B76"/>
    <w:rsid w:val="00A45F64"/>
    <w:rsid w:val="00A471E3"/>
    <w:rsid w:val="00A4795D"/>
    <w:rsid w:val="00A502DD"/>
    <w:rsid w:val="00A50D39"/>
    <w:rsid w:val="00A50DA2"/>
    <w:rsid w:val="00A51217"/>
    <w:rsid w:val="00A51388"/>
    <w:rsid w:val="00A51A23"/>
    <w:rsid w:val="00A51CEA"/>
    <w:rsid w:val="00A51F72"/>
    <w:rsid w:val="00A52DA7"/>
    <w:rsid w:val="00A53526"/>
    <w:rsid w:val="00A5356D"/>
    <w:rsid w:val="00A53826"/>
    <w:rsid w:val="00A540D6"/>
    <w:rsid w:val="00A54111"/>
    <w:rsid w:val="00A5417A"/>
    <w:rsid w:val="00A54D1B"/>
    <w:rsid w:val="00A54DB4"/>
    <w:rsid w:val="00A54DD9"/>
    <w:rsid w:val="00A554D2"/>
    <w:rsid w:val="00A55515"/>
    <w:rsid w:val="00A55618"/>
    <w:rsid w:val="00A55851"/>
    <w:rsid w:val="00A5594B"/>
    <w:rsid w:val="00A5607D"/>
    <w:rsid w:val="00A56896"/>
    <w:rsid w:val="00A56F7E"/>
    <w:rsid w:val="00A5751F"/>
    <w:rsid w:val="00A578FC"/>
    <w:rsid w:val="00A601FD"/>
    <w:rsid w:val="00A60576"/>
    <w:rsid w:val="00A606DD"/>
    <w:rsid w:val="00A60869"/>
    <w:rsid w:val="00A609F2"/>
    <w:rsid w:val="00A60B65"/>
    <w:rsid w:val="00A611F8"/>
    <w:rsid w:val="00A61896"/>
    <w:rsid w:val="00A628B8"/>
    <w:rsid w:val="00A628DC"/>
    <w:rsid w:val="00A6398D"/>
    <w:rsid w:val="00A63A4C"/>
    <w:rsid w:val="00A63A9A"/>
    <w:rsid w:val="00A63BBB"/>
    <w:rsid w:val="00A63FB9"/>
    <w:rsid w:val="00A64016"/>
    <w:rsid w:val="00A643DD"/>
    <w:rsid w:val="00A64541"/>
    <w:rsid w:val="00A64ACD"/>
    <w:rsid w:val="00A64CE3"/>
    <w:rsid w:val="00A656A7"/>
    <w:rsid w:val="00A658AD"/>
    <w:rsid w:val="00A65B76"/>
    <w:rsid w:val="00A6633B"/>
    <w:rsid w:val="00A66562"/>
    <w:rsid w:val="00A66CC5"/>
    <w:rsid w:val="00A671E1"/>
    <w:rsid w:val="00A6748C"/>
    <w:rsid w:val="00A6777C"/>
    <w:rsid w:val="00A67C6C"/>
    <w:rsid w:val="00A67E8E"/>
    <w:rsid w:val="00A70036"/>
    <w:rsid w:val="00A70162"/>
    <w:rsid w:val="00A707FA"/>
    <w:rsid w:val="00A708EE"/>
    <w:rsid w:val="00A70A57"/>
    <w:rsid w:val="00A70CDE"/>
    <w:rsid w:val="00A71129"/>
    <w:rsid w:val="00A71413"/>
    <w:rsid w:val="00A71611"/>
    <w:rsid w:val="00A7245D"/>
    <w:rsid w:val="00A72521"/>
    <w:rsid w:val="00A73436"/>
    <w:rsid w:val="00A7367E"/>
    <w:rsid w:val="00A739F0"/>
    <w:rsid w:val="00A73D89"/>
    <w:rsid w:val="00A7430C"/>
    <w:rsid w:val="00A7445F"/>
    <w:rsid w:val="00A7467E"/>
    <w:rsid w:val="00A746C5"/>
    <w:rsid w:val="00A7499D"/>
    <w:rsid w:val="00A7600C"/>
    <w:rsid w:val="00A7632E"/>
    <w:rsid w:val="00A76C11"/>
    <w:rsid w:val="00A76ECA"/>
    <w:rsid w:val="00A77167"/>
    <w:rsid w:val="00A77185"/>
    <w:rsid w:val="00A7758E"/>
    <w:rsid w:val="00A77A0C"/>
    <w:rsid w:val="00A77CC6"/>
    <w:rsid w:val="00A803E8"/>
    <w:rsid w:val="00A80C07"/>
    <w:rsid w:val="00A811CD"/>
    <w:rsid w:val="00A81DFB"/>
    <w:rsid w:val="00A821EC"/>
    <w:rsid w:val="00A8221D"/>
    <w:rsid w:val="00A82564"/>
    <w:rsid w:val="00A8280A"/>
    <w:rsid w:val="00A82911"/>
    <w:rsid w:val="00A83037"/>
    <w:rsid w:val="00A83A55"/>
    <w:rsid w:val="00A83BA7"/>
    <w:rsid w:val="00A84AA2"/>
    <w:rsid w:val="00A850D7"/>
    <w:rsid w:val="00A8689F"/>
    <w:rsid w:val="00A86C3C"/>
    <w:rsid w:val="00A87612"/>
    <w:rsid w:val="00A879AB"/>
    <w:rsid w:val="00A87C29"/>
    <w:rsid w:val="00A87C5A"/>
    <w:rsid w:val="00A9003C"/>
    <w:rsid w:val="00A9050F"/>
    <w:rsid w:val="00A908DD"/>
    <w:rsid w:val="00A90E30"/>
    <w:rsid w:val="00A912F9"/>
    <w:rsid w:val="00A9192D"/>
    <w:rsid w:val="00A91EBD"/>
    <w:rsid w:val="00A924EA"/>
    <w:rsid w:val="00A929E3"/>
    <w:rsid w:val="00A92F69"/>
    <w:rsid w:val="00A930FF"/>
    <w:rsid w:val="00A93B1A"/>
    <w:rsid w:val="00A93DE8"/>
    <w:rsid w:val="00A94A2A"/>
    <w:rsid w:val="00A95084"/>
    <w:rsid w:val="00A9565D"/>
    <w:rsid w:val="00A95866"/>
    <w:rsid w:val="00A95ACB"/>
    <w:rsid w:val="00A95B14"/>
    <w:rsid w:val="00A964CB"/>
    <w:rsid w:val="00A969EF"/>
    <w:rsid w:val="00A9723E"/>
    <w:rsid w:val="00A97B2E"/>
    <w:rsid w:val="00AA0642"/>
    <w:rsid w:val="00AA0AEA"/>
    <w:rsid w:val="00AA0ECE"/>
    <w:rsid w:val="00AA15BD"/>
    <w:rsid w:val="00AA1659"/>
    <w:rsid w:val="00AA197E"/>
    <w:rsid w:val="00AA1BBD"/>
    <w:rsid w:val="00AA1BD0"/>
    <w:rsid w:val="00AA28C5"/>
    <w:rsid w:val="00AA361C"/>
    <w:rsid w:val="00AA3A46"/>
    <w:rsid w:val="00AA4450"/>
    <w:rsid w:val="00AA4F23"/>
    <w:rsid w:val="00AA58C3"/>
    <w:rsid w:val="00AA58EB"/>
    <w:rsid w:val="00AA59FD"/>
    <w:rsid w:val="00AA5E4A"/>
    <w:rsid w:val="00AA612A"/>
    <w:rsid w:val="00AA6C13"/>
    <w:rsid w:val="00AA6CC6"/>
    <w:rsid w:val="00AA7273"/>
    <w:rsid w:val="00AA7968"/>
    <w:rsid w:val="00AA7CE9"/>
    <w:rsid w:val="00AA7E58"/>
    <w:rsid w:val="00AB0778"/>
    <w:rsid w:val="00AB0E56"/>
    <w:rsid w:val="00AB2851"/>
    <w:rsid w:val="00AB285E"/>
    <w:rsid w:val="00AB2A3B"/>
    <w:rsid w:val="00AB32EF"/>
    <w:rsid w:val="00AB387C"/>
    <w:rsid w:val="00AB39DC"/>
    <w:rsid w:val="00AB3ED8"/>
    <w:rsid w:val="00AB4028"/>
    <w:rsid w:val="00AB42D6"/>
    <w:rsid w:val="00AB4804"/>
    <w:rsid w:val="00AB5117"/>
    <w:rsid w:val="00AB5AD5"/>
    <w:rsid w:val="00AB6448"/>
    <w:rsid w:val="00AB6B64"/>
    <w:rsid w:val="00AB7207"/>
    <w:rsid w:val="00AB7ED3"/>
    <w:rsid w:val="00AC0072"/>
    <w:rsid w:val="00AC00D4"/>
    <w:rsid w:val="00AC05E1"/>
    <w:rsid w:val="00AC14FC"/>
    <w:rsid w:val="00AC1871"/>
    <w:rsid w:val="00AC1C72"/>
    <w:rsid w:val="00AC2473"/>
    <w:rsid w:val="00AC272A"/>
    <w:rsid w:val="00AC3273"/>
    <w:rsid w:val="00AC3740"/>
    <w:rsid w:val="00AC3D97"/>
    <w:rsid w:val="00AC3EDE"/>
    <w:rsid w:val="00AC4774"/>
    <w:rsid w:val="00AC48EE"/>
    <w:rsid w:val="00AC4D94"/>
    <w:rsid w:val="00AC5B94"/>
    <w:rsid w:val="00AC5FB4"/>
    <w:rsid w:val="00AC6151"/>
    <w:rsid w:val="00AC65B8"/>
    <w:rsid w:val="00AC6AF4"/>
    <w:rsid w:val="00AC6B4B"/>
    <w:rsid w:val="00AC7332"/>
    <w:rsid w:val="00AC75E2"/>
    <w:rsid w:val="00AC7A2A"/>
    <w:rsid w:val="00AC7CCC"/>
    <w:rsid w:val="00AC7FDC"/>
    <w:rsid w:val="00AD00E7"/>
    <w:rsid w:val="00AD0B50"/>
    <w:rsid w:val="00AD18DB"/>
    <w:rsid w:val="00AD24EA"/>
    <w:rsid w:val="00AD27E9"/>
    <w:rsid w:val="00AD3194"/>
    <w:rsid w:val="00AD348E"/>
    <w:rsid w:val="00AD3B66"/>
    <w:rsid w:val="00AD3CCC"/>
    <w:rsid w:val="00AD4A35"/>
    <w:rsid w:val="00AD6493"/>
    <w:rsid w:val="00AD6945"/>
    <w:rsid w:val="00AD6BAA"/>
    <w:rsid w:val="00AD6CF1"/>
    <w:rsid w:val="00AD6CFD"/>
    <w:rsid w:val="00AD6F47"/>
    <w:rsid w:val="00AD7074"/>
    <w:rsid w:val="00AD7781"/>
    <w:rsid w:val="00AE074D"/>
    <w:rsid w:val="00AE0D2C"/>
    <w:rsid w:val="00AE0DD2"/>
    <w:rsid w:val="00AE0DD7"/>
    <w:rsid w:val="00AE0E9B"/>
    <w:rsid w:val="00AE1B89"/>
    <w:rsid w:val="00AE1DB7"/>
    <w:rsid w:val="00AE2B05"/>
    <w:rsid w:val="00AE2EA0"/>
    <w:rsid w:val="00AE368C"/>
    <w:rsid w:val="00AE379A"/>
    <w:rsid w:val="00AE43C6"/>
    <w:rsid w:val="00AE48CD"/>
    <w:rsid w:val="00AE5297"/>
    <w:rsid w:val="00AE5416"/>
    <w:rsid w:val="00AE5846"/>
    <w:rsid w:val="00AE5930"/>
    <w:rsid w:val="00AE619A"/>
    <w:rsid w:val="00AE7E84"/>
    <w:rsid w:val="00AE7FED"/>
    <w:rsid w:val="00AF04AF"/>
    <w:rsid w:val="00AF0637"/>
    <w:rsid w:val="00AF127B"/>
    <w:rsid w:val="00AF14A0"/>
    <w:rsid w:val="00AF186D"/>
    <w:rsid w:val="00AF1A2F"/>
    <w:rsid w:val="00AF2DF8"/>
    <w:rsid w:val="00AF2E4D"/>
    <w:rsid w:val="00AF3023"/>
    <w:rsid w:val="00AF3528"/>
    <w:rsid w:val="00AF38BD"/>
    <w:rsid w:val="00AF44F6"/>
    <w:rsid w:val="00AF469C"/>
    <w:rsid w:val="00AF5047"/>
    <w:rsid w:val="00AF51DC"/>
    <w:rsid w:val="00AF6113"/>
    <w:rsid w:val="00AF6805"/>
    <w:rsid w:val="00AF6AF9"/>
    <w:rsid w:val="00AF741B"/>
    <w:rsid w:val="00AF74F0"/>
    <w:rsid w:val="00AF7923"/>
    <w:rsid w:val="00AF7B91"/>
    <w:rsid w:val="00B00554"/>
    <w:rsid w:val="00B009E4"/>
    <w:rsid w:val="00B00ABD"/>
    <w:rsid w:val="00B00C60"/>
    <w:rsid w:val="00B00DC3"/>
    <w:rsid w:val="00B018FD"/>
    <w:rsid w:val="00B01A63"/>
    <w:rsid w:val="00B01BA4"/>
    <w:rsid w:val="00B01DE3"/>
    <w:rsid w:val="00B026E2"/>
    <w:rsid w:val="00B02760"/>
    <w:rsid w:val="00B0279E"/>
    <w:rsid w:val="00B03655"/>
    <w:rsid w:val="00B03939"/>
    <w:rsid w:val="00B03E32"/>
    <w:rsid w:val="00B04464"/>
    <w:rsid w:val="00B04469"/>
    <w:rsid w:val="00B04966"/>
    <w:rsid w:val="00B05108"/>
    <w:rsid w:val="00B056CC"/>
    <w:rsid w:val="00B05974"/>
    <w:rsid w:val="00B0654E"/>
    <w:rsid w:val="00B06867"/>
    <w:rsid w:val="00B06A7A"/>
    <w:rsid w:val="00B06DA9"/>
    <w:rsid w:val="00B06DD0"/>
    <w:rsid w:val="00B07A9B"/>
    <w:rsid w:val="00B07EFB"/>
    <w:rsid w:val="00B10173"/>
    <w:rsid w:val="00B1086D"/>
    <w:rsid w:val="00B10F91"/>
    <w:rsid w:val="00B10FBD"/>
    <w:rsid w:val="00B11135"/>
    <w:rsid w:val="00B1133F"/>
    <w:rsid w:val="00B11E9F"/>
    <w:rsid w:val="00B133E4"/>
    <w:rsid w:val="00B1439B"/>
    <w:rsid w:val="00B14B16"/>
    <w:rsid w:val="00B15262"/>
    <w:rsid w:val="00B162AA"/>
    <w:rsid w:val="00B169C3"/>
    <w:rsid w:val="00B16EB8"/>
    <w:rsid w:val="00B20296"/>
    <w:rsid w:val="00B207C1"/>
    <w:rsid w:val="00B2082B"/>
    <w:rsid w:val="00B21003"/>
    <w:rsid w:val="00B2161C"/>
    <w:rsid w:val="00B21E3C"/>
    <w:rsid w:val="00B22018"/>
    <w:rsid w:val="00B22980"/>
    <w:rsid w:val="00B229CD"/>
    <w:rsid w:val="00B23AC1"/>
    <w:rsid w:val="00B23E38"/>
    <w:rsid w:val="00B2447F"/>
    <w:rsid w:val="00B24B27"/>
    <w:rsid w:val="00B2512C"/>
    <w:rsid w:val="00B25199"/>
    <w:rsid w:val="00B25667"/>
    <w:rsid w:val="00B25B1A"/>
    <w:rsid w:val="00B26785"/>
    <w:rsid w:val="00B26829"/>
    <w:rsid w:val="00B2693B"/>
    <w:rsid w:val="00B26A38"/>
    <w:rsid w:val="00B270AC"/>
    <w:rsid w:val="00B270B7"/>
    <w:rsid w:val="00B27252"/>
    <w:rsid w:val="00B27501"/>
    <w:rsid w:val="00B277BF"/>
    <w:rsid w:val="00B27A44"/>
    <w:rsid w:val="00B27C06"/>
    <w:rsid w:val="00B27EDC"/>
    <w:rsid w:val="00B30595"/>
    <w:rsid w:val="00B306E6"/>
    <w:rsid w:val="00B318FC"/>
    <w:rsid w:val="00B31BD1"/>
    <w:rsid w:val="00B31F94"/>
    <w:rsid w:val="00B324B4"/>
    <w:rsid w:val="00B32920"/>
    <w:rsid w:val="00B33188"/>
    <w:rsid w:val="00B33691"/>
    <w:rsid w:val="00B33777"/>
    <w:rsid w:val="00B3398B"/>
    <w:rsid w:val="00B33E73"/>
    <w:rsid w:val="00B33EAF"/>
    <w:rsid w:val="00B3473E"/>
    <w:rsid w:val="00B35044"/>
    <w:rsid w:val="00B3504B"/>
    <w:rsid w:val="00B351F1"/>
    <w:rsid w:val="00B35A55"/>
    <w:rsid w:val="00B35CF0"/>
    <w:rsid w:val="00B35CF7"/>
    <w:rsid w:val="00B360AF"/>
    <w:rsid w:val="00B361F9"/>
    <w:rsid w:val="00B36814"/>
    <w:rsid w:val="00B368D7"/>
    <w:rsid w:val="00B3716E"/>
    <w:rsid w:val="00B376D0"/>
    <w:rsid w:val="00B37856"/>
    <w:rsid w:val="00B37B22"/>
    <w:rsid w:val="00B406FD"/>
    <w:rsid w:val="00B408FD"/>
    <w:rsid w:val="00B41552"/>
    <w:rsid w:val="00B41865"/>
    <w:rsid w:val="00B424CE"/>
    <w:rsid w:val="00B427D3"/>
    <w:rsid w:val="00B42B74"/>
    <w:rsid w:val="00B4327A"/>
    <w:rsid w:val="00B437AF"/>
    <w:rsid w:val="00B43A1B"/>
    <w:rsid w:val="00B43AF4"/>
    <w:rsid w:val="00B43F70"/>
    <w:rsid w:val="00B44357"/>
    <w:rsid w:val="00B44ACD"/>
    <w:rsid w:val="00B44FB3"/>
    <w:rsid w:val="00B45C98"/>
    <w:rsid w:val="00B45EB7"/>
    <w:rsid w:val="00B460B3"/>
    <w:rsid w:val="00B4622D"/>
    <w:rsid w:val="00B46C41"/>
    <w:rsid w:val="00B47395"/>
    <w:rsid w:val="00B47EBF"/>
    <w:rsid w:val="00B47EFD"/>
    <w:rsid w:val="00B50CE9"/>
    <w:rsid w:val="00B50DCA"/>
    <w:rsid w:val="00B5138A"/>
    <w:rsid w:val="00B51499"/>
    <w:rsid w:val="00B51A5C"/>
    <w:rsid w:val="00B522D4"/>
    <w:rsid w:val="00B52355"/>
    <w:rsid w:val="00B52448"/>
    <w:rsid w:val="00B53518"/>
    <w:rsid w:val="00B5397B"/>
    <w:rsid w:val="00B53CE2"/>
    <w:rsid w:val="00B53D19"/>
    <w:rsid w:val="00B54772"/>
    <w:rsid w:val="00B54E18"/>
    <w:rsid w:val="00B54E9F"/>
    <w:rsid w:val="00B550ED"/>
    <w:rsid w:val="00B554AB"/>
    <w:rsid w:val="00B55684"/>
    <w:rsid w:val="00B5570A"/>
    <w:rsid w:val="00B5577F"/>
    <w:rsid w:val="00B564A1"/>
    <w:rsid w:val="00B5716D"/>
    <w:rsid w:val="00B571DA"/>
    <w:rsid w:val="00B57508"/>
    <w:rsid w:val="00B57712"/>
    <w:rsid w:val="00B61112"/>
    <w:rsid w:val="00B618FD"/>
    <w:rsid w:val="00B61BB3"/>
    <w:rsid w:val="00B6236F"/>
    <w:rsid w:val="00B62431"/>
    <w:rsid w:val="00B624F1"/>
    <w:rsid w:val="00B628B6"/>
    <w:rsid w:val="00B62DF2"/>
    <w:rsid w:val="00B63313"/>
    <w:rsid w:val="00B63852"/>
    <w:rsid w:val="00B63D42"/>
    <w:rsid w:val="00B6467B"/>
    <w:rsid w:val="00B65E05"/>
    <w:rsid w:val="00B6687B"/>
    <w:rsid w:val="00B67325"/>
    <w:rsid w:val="00B67BFC"/>
    <w:rsid w:val="00B70754"/>
    <w:rsid w:val="00B70A54"/>
    <w:rsid w:val="00B71FA7"/>
    <w:rsid w:val="00B722FE"/>
    <w:rsid w:val="00B72CC7"/>
    <w:rsid w:val="00B73766"/>
    <w:rsid w:val="00B7420D"/>
    <w:rsid w:val="00B7445C"/>
    <w:rsid w:val="00B746B9"/>
    <w:rsid w:val="00B754B2"/>
    <w:rsid w:val="00B75AE5"/>
    <w:rsid w:val="00B75C0C"/>
    <w:rsid w:val="00B75F2F"/>
    <w:rsid w:val="00B76438"/>
    <w:rsid w:val="00B76939"/>
    <w:rsid w:val="00B76BA0"/>
    <w:rsid w:val="00B76C5D"/>
    <w:rsid w:val="00B777B4"/>
    <w:rsid w:val="00B77D86"/>
    <w:rsid w:val="00B8010B"/>
    <w:rsid w:val="00B812F2"/>
    <w:rsid w:val="00B81763"/>
    <w:rsid w:val="00B82304"/>
    <w:rsid w:val="00B8276B"/>
    <w:rsid w:val="00B82D47"/>
    <w:rsid w:val="00B832C6"/>
    <w:rsid w:val="00B83858"/>
    <w:rsid w:val="00B8408E"/>
    <w:rsid w:val="00B84377"/>
    <w:rsid w:val="00B853A9"/>
    <w:rsid w:val="00B857F7"/>
    <w:rsid w:val="00B864E8"/>
    <w:rsid w:val="00B866E9"/>
    <w:rsid w:val="00B8752A"/>
    <w:rsid w:val="00B91221"/>
    <w:rsid w:val="00B9311E"/>
    <w:rsid w:val="00B9339B"/>
    <w:rsid w:val="00B93647"/>
    <w:rsid w:val="00B93D73"/>
    <w:rsid w:val="00B94114"/>
    <w:rsid w:val="00B94C3C"/>
    <w:rsid w:val="00B951D3"/>
    <w:rsid w:val="00B951DE"/>
    <w:rsid w:val="00B9542F"/>
    <w:rsid w:val="00B95E53"/>
    <w:rsid w:val="00B968A7"/>
    <w:rsid w:val="00B97263"/>
    <w:rsid w:val="00B972B4"/>
    <w:rsid w:val="00B9789B"/>
    <w:rsid w:val="00B97D2A"/>
    <w:rsid w:val="00BA040B"/>
    <w:rsid w:val="00BA0F6D"/>
    <w:rsid w:val="00BA1329"/>
    <w:rsid w:val="00BA1943"/>
    <w:rsid w:val="00BA1944"/>
    <w:rsid w:val="00BA230F"/>
    <w:rsid w:val="00BA2D8B"/>
    <w:rsid w:val="00BA42C0"/>
    <w:rsid w:val="00BA42E5"/>
    <w:rsid w:val="00BA437B"/>
    <w:rsid w:val="00BA4476"/>
    <w:rsid w:val="00BA498D"/>
    <w:rsid w:val="00BA4D10"/>
    <w:rsid w:val="00BA57D0"/>
    <w:rsid w:val="00BA5D1A"/>
    <w:rsid w:val="00BA5F87"/>
    <w:rsid w:val="00BA6785"/>
    <w:rsid w:val="00BA6B53"/>
    <w:rsid w:val="00BA6D39"/>
    <w:rsid w:val="00BA6EB2"/>
    <w:rsid w:val="00BA71F6"/>
    <w:rsid w:val="00BA799A"/>
    <w:rsid w:val="00BA7A3E"/>
    <w:rsid w:val="00BA7ADE"/>
    <w:rsid w:val="00BB00F2"/>
    <w:rsid w:val="00BB09A2"/>
    <w:rsid w:val="00BB1E76"/>
    <w:rsid w:val="00BB2284"/>
    <w:rsid w:val="00BB2789"/>
    <w:rsid w:val="00BB2803"/>
    <w:rsid w:val="00BB354E"/>
    <w:rsid w:val="00BB365D"/>
    <w:rsid w:val="00BB3D52"/>
    <w:rsid w:val="00BB4238"/>
    <w:rsid w:val="00BB4350"/>
    <w:rsid w:val="00BB47DC"/>
    <w:rsid w:val="00BB4973"/>
    <w:rsid w:val="00BB4AC1"/>
    <w:rsid w:val="00BB4E68"/>
    <w:rsid w:val="00BB5008"/>
    <w:rsid w:val="00BB5F0F"/>
    <w:rsid w:val="00BB6126"/>
    <w:rsid w:val="00BB6321"/>
    <w:rsid w:val="00BB6461"/>
    <w:rsid w:val="00BB65CB"/>
    <w:rsid w:val="00BB68DE"/>
    <w:rsid w:val="00BB69AE"/>
    <w:rsid w:val="00BB6AE9"/>
    <w:rsid w:val="00BB6CFA"/>
    <w:rsid w:val="00BB6DF7"/>
    <w:rsid w:val="00BB71A7"/>
    <w:rsid w:val="00BB71D6"/>
    <w:rsid w:val="00BB7237"/>
    <w:rsid w:val="00BB7A12"/>
    <w:rsid w:val="00BB7A6B"/>
    <w:rsid w:val="00BC0886"/>
    <w:rsid w:val="00BC141A"/>
    <w:rsid w:val="00BC14F1"/>
    <w:rsid w:val="00BC18C8"/>
    <w:rsid w:val="00BC1BD0"/>
    <w:rsid w:val="00BC20B4"/>
    <w:rsid w:val="00BC2192"/>
    <w:rsid w:val="00BC24EC"/>
    <w:rsid w:val="00BC25C0"/>
    <w:rsid w:val="00BC2CB4"/>
    <w:rsid w:val="00BC2E4A"/>
    <w:rsid w:val="00BC345F"/>
    <w:rsid w:val="00BC3495"/>
    <w:rsid w:val="00BC35C4"/>
    <w:rsid w:val="00BC39DA"/>
    <w:rsid w:val="00BC3CFF"/>
    <w:rsid w:val="00BC5E09"/>
    <w:rsid w:val="00BC6C77"/>
    <w:rsid w:val="00BC6E7E"/>
    <w:rsid w:val="00BC6E97"/>
    <w:rsid w:val="00BC73A7"/>
    <w:rsid w:val="00BC7EFF"/>
    <w:rsid w:val="00BD02AD"/>
    <w:rsid w:val="00BD067A"/>
    <w:rsid w:val="00BD07D2"/>
    <w:rsid w:val="00BD0858"/>
    <w:rsid w:val="00BD15CB"/>
    <w:rsid w:val="00BD1623"/>
    <w:rsid w:val="00BD1643"/>
    <w:rsid w:val="00BD2113"/>
    <w:rsid w:val="00BD227F"/>
    <w:rsid w:val="00BD2A0E"/>
    <w:rsid w:val="00BD372E"/>
    <w:rsid w:val="00BD4651"/>
    <w:rsid w:val="00BD5239"/>
    <w:rsid w:val="00BD5602"/>
    <w:rsid w:val="00BD5BB0"/>
    <w:rsid w:val="00BD635C"/>
    <w:rsid w:val="00BD6D26"/>
    <w:rsid w:val="00BD6FCB"/>
    <w:rsid w:val="00BD7CE9"/>
    <w:rsid w:val="00BE00A7"/>
    <w:rsid w:val="00BE04CD"/>
    <w:rsid w:val="00BE0937"/>
    <w:rsid w:val="00BE0C6E"/>
    <w:rsid w:val="00BE147E"/>
    <w:rsid w:val="00BE172A"/>
    <w:rsid w:val="00BE185A"/>
    <w:rsid w:val="00BE366E"/>
    <w:rsid w:val="00BE4238"/>
    <w:rsid w:val="00BE54E5"/>
    <w:rsid w:val="00BE5525"/>
    <w:rsid w:val="00BE6237"/>
    <w:rsid w:val="00BE6428"/>
    <w:rsid w:val="00BE64B6"/>
    <w:rsid w:val="00BE6810"/>
    <w:rsid w:val="00BE6846"/>
    <w:rsid w:val="00BE73A0"/>
    <w:rsid w:val="00BE73CD"/>
    <w:rsid w:val="00BE770E"/>
    <w:rsid w:val="00BE7720"/>
    <w:rsid w:val="00BE7C36"/>
    <w:rsid w:val="00BE7F11"/>
    <w:rsid w:val="00BF0AC2"/>
    <w:rsid w:val="00BF196D"/>
    <w:rsid w:val="00BF1D9C"/>
    <w:rsid w:val="00BF2331"/>
    <w:rsid w:val="00BF28B6"/>
    <w:rsid w:val="00BF30A8"/>
    <w:rsid w:val="00BF3780"/>
    <w:rsid w:val="00BF3E0F"/>
    <w:rsid w:val="00BF455A"/>
    <w:rsid w:val="00BF4A4D"/>
    <w:rsid w:val="00BF4B07"/>
    <w:rsid w:val="00BF52B0"/>
    <w:rsid w:val="00BF58A8"/>
    <w:rsid w:val="00BF5D8B"/>
    <w:rsid w:val="00BF6359"/>
    <w:rsid w:val="00BF67C9"/>
    <w:rsid w:val="00BF68E5"/>
    <w:rsid w:val="00BF70FC"/>
    <w:rsid w:val="00BF719F"/>
    <w:rsid w:val="00BF7480"/>
    <w:rsid w:val="00BF7E88"/>
    <w:rsid w:val="00C0010B"/>
    <w:rsid w:val="00C00300"/>
    <w:rsid w:val="00C00AB3"/>
    <w:rsid w:val="00C00F1D"/>
    <w:rsid w:val="00C0116D"/>
    <w:rsid w:val="00C01ADA"/>
    <w:rsid w:val="00C021A9"/>
    <w:rsid w:val="00C03873"/>
    <w:rsid w:val="00C03AB0"/>
    <w:rsid w:val="00C03AB3"/>
    <w:rsid w:val="00C03CB9"/>
    <w:rsid w:val="00C0484A"/>
    <w:rsid w:val="00C04FD0"/>
    <w:rsid w:val="00C05018"/>
    <w:rsid w:val="00C050E7"/>
    <w:rsid w:val="00C05B57"/>
    <w:rsid w:val="00C05F84"/>
    <w:rsid w:val="00C0603A"/>
    <w:rsid w:val="00C063A3"/>
    <w:rsid w:val="00C06967"/>
    <w:rsid w:val="00C06BD3"/>
    <w:rsid w:val="00C075B9"/>
    <w:rsid w:val="00C07C71"/>
    <w:rsid w:val="00C1000A"/>
    <w:rsid w:val="00C10368"/>
    <w:rsid w:val="00C10655"/>
    <w:rsid w:val="00C10BFF"/>
    <w:rsid w:val="00C110BD"/>
    <w:rsid w:val="00C1144C"/>
    <w:rsid w:val="00C11EFA"/>
    <w:rsid w:val="00C12001"/>
    <w:rsid w:val="00C12482"/>
    <w:rsid w:val="00C12F1C"/>
    <w:rsid w:val="00C13622"/>
    <w:rsid w:val="00C14577"/>
    <w:rsid w:val="00C14603"/>
    <w:rsid w:val="00C14827"/>
    <w:rsid w:val="00C14AEF"/>
    <w:rsid w:val="00C152CB"/>
    <w:rsid w:val="00C1587B"/>
    <w:rsid w:val="00C15A15"/>
    <w:rsid w:val="00C15AF1"/>
    <w:rsid w:val="00C16A91"/>
    <w:rsid w:val="00C16E26"/>
    <w:rsid w:val="00C174CF"/>
    <w:rsid w:val="00C17690"/>
    <w:rsid w:val="00C17A2D"/>
    <w:rsid w:val="00C2040B"/>
    <w:rsid w:val="00C20FD5"/>
    <w:rsid w:val="00C218AD"/>
    <w:rsid w:val="00C21930"/>
    <w:rsid w:val="00C21A85"/>
    <w:rsid w:val="00C2299C"/>
    <w:rsid w:val="00C22C42"/>
    <w:rsid w:val="00C22DDF"/>
    <w:rsid w:val="00C23629"/>
    <w:rsid w:val="00C23818"/>
    <w:rsid w:val="00C23EE0"/>
    <w:rsid w:val="00C24727"/>
    <w:rsid w:val="00C24DA7"/>
    <w:rsid w:val="00C253ED"/>
    <w:rsid w:val="00C2542C"/>
    <w:rsid w:val="00C25530"/>
    <w:rsid w:val="00C25FF1"/>
    <w:rsid w:val="00C26CD9"/>
    <w:rsid w:val="00C27CDB"/>
    <w:rsid w:val="00C27FF3"/>
    <w:rsid w:val="00C30102"/>
    <w:rsid w:val="00C30DAA"/>
    <w:rsid w:val="00C311EC"/>
    <w:rsid w:val="00C31268"/>
    <w:rsid w:val="00C314F6"/>
    <w:rsid w:val="00C31D63"/>
    <w:rsid w:val="00C32106"/>
    <w:rsid w:val="00C330AC"/>
    <w:rsid w:val="00C33AB4"/>
    <w:rsid w:val="00C33C57"/>
    <w:rsid w:val="00C344B9"/>
    <w:rsid w:val="00C352A5"/>
    <w:rsid w:val="00C352E2"/>
    <w:rsid w:val="00C354B2"/>
    <w:rsid w:val="00C35518"/>
    <w:rsid w:val="00C3562F"/>
    <w:rsid w:val="00C358B6"/>
    <w:rsid w:val="00C35945"/>
    <w:rsid w:val="00C36145"/>
    <w:rsid w:val="00C36739"/>
    <w:rsid w:val="00C36EB0"/>
    <w:rsid w:val="00C3733D"/>
    <w:rsid w:val="00C3758B"/>
    <w:rsid w:val="00C3792B"/>
    <w:rsid w:val="00C37BF6"/>
    <w:rsid w:val="00C4022A"/>
    <w:rsid w:val="00C40410"/>
    <w:rsid w:val="00C410F0"/>
    <w:rsid w:val="00C41349"/>
    <w:rsid w:val="00C422EA"/>
    <w:rsid w:val="00C4288D"/>
    <w:rsid w:val="00C42A11"/>
    <w:rsid w:val="00C42C08"/>
    <w:rsid w:val="00C42C1C"/>
    <w:rsid w:val="00C44626"/>
    <w:rsid w:val="00C44776"/>
    <w:rsid w:val="00C45042"/>
    <w:rsid w:val="00C4515B"/>
    <w:rsid w:val="00C45800"/>
    <w:rsid w:val="00C45B11"/>
    <w:rsid w:val="00C46129"/>
    <w:rsid w:val="00C467FC"/>
    <w:rsid w:val="00C46A57"/>
    <w:rsid w:val="00C46CD1"/>
    <w:rsid w:val="00C46D26"/>
    <w:rsid w:val="00C47495"/>
    <w:rsid w:val="00C47A44"/>
    <w:rsid w:val="00C47E6F"/>
    <w:rsid w:val="00C501F2"/>
    <w:rsid w:val="00C510D4"/>
    <w:rsid w:val="00C517E4"/>
    <w:rsid w:val="00C51F7D"/>
    <w:rsid w:val="00C52224"/>
    <w:rsid w:val="00C528FA"/>
    <w:rsid w:val="00C52C7E"/>
    <w:rsid w:val="00C52DB4"/>
    <w:rsid w:val="00C530BD"/>
    <w:rsid w:val="00C538B9"/>
    <w:rsid w:val="00C53F83"/>
    <w:rsid w:val="00C543E2"/>
    <w:rsid w:val="00C55277"/>
    <w:rsid w:val="00C55675"/>
    <w:rsid w:val="00C557D8"/>
    <w:rsid w:val="00C5612D"/>
    <w:rsid w:val="00C562E6"/>
    <w:rsid w:val="00C56406"/>
    <w:rsid w:val="00C56C83"/>
    <w:rsid w:val="00C571E8"/>
    <w:rsid w:val="00C5735C"/>
    <w:rsid w:val="00C57E2B"/>
    <w:rsid w:val="00C608E2"/>
    <w:rsid w:val="00C615F6"/>
    <w:rsid w:val="00C616BA"/>
    <w:rsid w:val="00C62305"/>
    <w:rsid w:val="00C6249E"/>
    <w:rsid w:val="00C62CC0"/>
    <w:rsid w:val="00C6352A"/>
    <w:rsid w:val="00C637B8"/>
    <w:rsid w:val="00C640DC"/>
    <w:rsid w:val="00C64119"/>
    <w:rsid w:val="00C64858"/>
    <w:rsid w:val="00C64D88"/>
    <w:rsid w:val="00C64F9F"/>
    <w:rsid w:val="00C651B1"/>
    <w:rsid w:val="00C652C8"/>
    <w:rsid w:val="00C65C4C"/>
    <w:rsid w:val="00C6655D"/>
    <w:rsid w:val="00C673F5"/>
    <w:rsid w:val="00C67550"/>
    <w:rsid w:val="00C6797C"/>
    <w:rsid w:val="00C70353"/>
    <w:rsid w:val="00C7035D"/>
    <w:rsid w:val="00C704D6"/>
    <w:rsid w:val="00C7064C"/>
    <w:rsid w:val="00C70A72"/>
    <w:rsid w:val="00C70BAF"/>
    <w:rsid w:val="00C710A2"/>
    <w:rsid w:val="00C715FC"/>
    <w:rsid w:val="00C71812"/>
    <w:rsid w:val="00C71C7F"/>
    <w:rsid w:val="00C71D50"/>
    <w:rsid w:val="00C73151"/>
    <w:rsid w:val="00C7336F"/>
    <w:rsid w:val="00C7361E"/>
    <w:rsid w:val="00C73698"/>
    <w:rsid w:val="00C73D45"/>
    <w:rsid w:val="00C73DD1"/>
    <w:rsid w:val="00C73FE3"/>
    <w:rsid w:val="00C74145"/>
    <w:rsid w:val="00C7438D"/>
    <w:rsid w:val="00C7495C"/>
    <w:rsid w:val="00C74A47"/>
    <w:rsid w:val="00C74AD2"/>
    <w:rsid w:val="00C751F7"/>
    <w:rsid w:val="00C75697"/>
    <w:rsid w:val="00C7632C"/>
    <w:rsid w:val="00C76EFA"/>
    <w:rsid w:val="00C77F60"/>
    <w:rsid w:val="00C77FC0"/>
    <w:rsid w:val="00C812E2"/>
    <w:rsid w:val="00C816B0"/>
    <w:rsid w:val="00C81796"/>
    <w:rsid w:val="00C82120"/>
    <w:rsid w:val="00C8236C"/>
    <w:rsid w:val="00C82C22"/>
    <w:rsid w:val="00C832FB"/>
    <w:rsid w:val="00C83F47"/>
    <w:rsid w:val="00C84A9D"/>
    <w:rsid w:val="00C84BDE"/>
    <w:rsid w:val="00C8563C"/>
    <w:rsid w:val="00C86431"/>
    <w:rsid w:val="00C867FA"/>
    <w:rsid w:val="00C86854"/>
    <w:rsid w:val="00C87120"/>
    <w:rsid w:val="00C871BB"/>
    <w:rsid w:val="00C90748"/>
    <w:rsid w:val="00C90885"/>
    <w:rsid w:val="00C908AE"/>
    <w:rsid w:val="00C91D5D"/>
    <w:rsid w:val="00C91EED"/>
    <w:rsid w:val="00C91F9D"/>
    <w:rsid w:val="00C920E8"/>
    <w:rsid w:val="00C92265"/>
    <w:rsid w:val="00C92A1A"/>
    <w:rsid w:val="00C92A35"/>
    <w:rsid w:val="00C932BA"/>
    <w:rsid w:val="00C93486"/>
    <w:rsid w:val="00C939D8"/>
    <w:rsid w:val="00C94553"/>
    <w:rsid w:val="00C94B25"/>
    <w:rsid w:val="00C9504A"/>
    <w:rsid w:val="00C96B16"/>
    <w:rsid w:val="00C96DD2"/>
    <w:rsid w:val="00C96DFE"/>
    <w:rsid w:val="00C970E6"/>
    <w:rsid w:val="00C97287"/>
    <w:rsid w:val="00C973CA"/>
    <w:rsid w:val="00C9783B"/>
    <w:rsid w:val="00CA056C"/>
    <w:rsid w:val="00CA0A44"/>
    <w:rsid w:val="00CA0CCF"/>
    <w:rsid w:val="00CA0D5A"/>
    <w:rsid w:val="00CA15F8"/>
    <w:rsid w:val="00CA1614"/>
    <w:rsid w:val="00CA16B5"/>
    <w:rsid w:val="00CA170F"/>
    <w:rsid w:val="00CA19CF"/>
    <w:rsid w:val="00CA2769"/>
    <w:rsid w:val="00CA2922"/>
    <w:rsid w:val="00CA2976"/>
    <w:rsid w:val="00CA329C"/>
    <w:rsid w:val="00CA368E"/>
    <w:rsid w:val="00CA3777"/>
    <w:rsid w:val="00CA3AFC"/>
    <w:rsid w:val="00CA3F51"/>
    <w:rsid w:val="00CA4202"/>
    <w:rsid w:val="00CA44B5"/>
    <w:rsid w:val="00CA4A5B"/>
    <w:rsid w:val="00CA5434"/>
    <w:rsid w:val="00CA5C11"/>
    <w:rsid w:val="00CA5DCF"/>
    <w:rsid w:val="00CA62E3"/>
    <w:rsid w:val="00CA667A"/>
    <w:rsid w:val="00CA743A"/>
    <w:rsid w:val="00CA760C"/>
    <w:rsid w:val="00CA7D8A"/>
    <w:rsid w:val="00CA7E95"/>
    <w:rsid w:val="00CB0710"/>
    <w:rsid w:val="00CB0FEA"/>
    <w:rsid w:val="00CB1314"/>
    <w:rsid w:val="00CB1463"/>
    <w:rsid w:val="00CB1BCB"/>
    <w:rsid w:val="00CB258A"/>
    <w:rsid w:val="00CB322A"/>
    <w:rsid w:val="00CB34ED"/>
    <w:rsid w:val="00CB3556"/>
    <w:rsid w:val="00CB3AFE"/>
    <w:rsid w:val="00CB3F5B"/>
    <w:rsid w:val="00CB45D3"/>
    <w:rsid w:val="00CB464C"/>
    <w:rsid w:val="00CB48E0"/>
    <w:rsid w:val="00CB4F92"/>
    <w:rsid w:val="00CB643E"/>
    <w:rsid w:val="00CB6515"/>
    <w:rsid w:val="00CB65D1"/>
    <w:rsid w:val="00CB6611"/>
    <w:rsid w:val="00CB6748"/>
    <w:rsid w:val="00CB6796"/>
    <w:rsid w:val="00CB6B24"/>
    <w:rsid w:val="00CB6C09"/>
    <w:rsid w:val="00CB70E3"/>
    <w:rsid w:val="00CB727A"/>
    <w:rsid w:val="00CB7700"/>
    <w:rsid w:val="00CB78A0"/>
    <w:rsid w:val="00CB7915"/>
    <w:rsid w:val="00CC052F"/>
    <w:rsid w:val="00CC0664"/>
    <w:rsid w:val="00CC0D91"/>
    <w:rsid w:val="00CC0E40"/>
    <w:rsid w:val="00CC117C"/>
    <w:rsid w:val="00CC13CE"/>
    <w:rsid w:val="00CC1B40"/>
    <w:rsid w:val="00CC226C"/>
    <w:rsid w:val="00CC69A5"/>
    <w:rsid w:val="00CC6B4C"/>
    <w:rsid w:val="00CC6C2B"/>
    <w:rsid w:val="00CC6D5C"/>
    <w:rsid w:val="00CC72DB"/>
    <w:rsid w:val="00CD06E6"/>
    <w:rsid w:val="00CD08AB"/>
    <w:rsid w:val="00CD104B"/>
    <w:rsid w:val="00CD1106"/>
    <w:rsid w:val="00CD3182"/>
    <w:rsid w:val="00CD3203"/>
    <w:rsid w:val="00CD331A"/>
    <w:rsid w:val="00CD3388"/>
    <w:rsid w:val="00CD3A55"/>
    <w:rsid w:val="00CD40A4"/>
    <w:rsid w:val="00CD49AD"/>
    <w:rsid w:val="00CD4A31"/>
    <w:rsid w:val="00CD4BB2"/>
    <w:rsid w:val="00CD538C"/>
    <w:rsid w:val="00CD5435"/>
    <w:rsid w:val="00CD58D7"/>
    <w:rsid w:val="00CD5A72"/>
    <w:rsid w:val="00CD5F02"/>
    <w:rsid w:val="00CD68C6"/>
    <w:rsid w:val="00CD6A77"/>
    <w:rsid w:val="00CD789C"/>
    <w:rsid w:val="00CD791F"/>
    <w:rsid w:val="00CD7C94"/>
    <w:rsid w:val="00CD7E7A"/>
    <w:rsid w:val="00CE04BB"/>
    <w:rsid w:val="00CE0913"/>
    <w:rsid w:val="00CE1614"/>
    <w:rsid w:val="00CE1918"/>
    <w:rsid w:val="00CE1977"/>
    <w:rsid w:val="00CE1E4C"/>
    <w:rsid w:val="00CE2185"/>
    <w:rsid w:val="00CE2438"/>
    <w:rsid w:val="00CE27E3"/>
    <w:rsid w:val="00CE2C97"/>
    <w:rsid w:val="00CE3809"/>
    <w:rsid w:val="00CE3AC6"/>
    <w:rsid w:val="00CE4505"/>
    <w:rsid w:val="00CE4849"/>
    <w:rsid w:val="00CE4F7E"/>
    <w:rsid w:val="00CE5329"/>
    <w:rsid w:val="00CE5869"/>
    <w:rsid w:val="00CE5CD1"/>
    <w:rsid w:val="00CE667D"/>
    <w:rsid w:val="00CE678E"/>
    <w:rsid w:val="00CE6826"/>
    <w:rsid w:val="00CE6B88"/>
    <w:rsid w:val="00CE6C21"/>
    <w:rsid w:val="00CE6F12"/>
    <w:rsid w:val="00CE6FCD"/>
    <w:rsid w:val="00CE70F8"/>
    <w:rsid w:val="00CE71CF"/>
    <w:rsid w:val="00CE734D"/>
    <w:rsid w:val="00CF015D"/>
    <w:rsid w:val="00CF037C"/>
    <w:rsid w:val="00CF0AC1"/>
    <w:rsid w:val="00CF0FDA"/>
    <w:rsid w:val="00CF11AE"/>
    <w:rsid w:val="00CF142B"/>
    <w:rsid w:val="00CF2084"/>
    <w:rsid w:val="00CF2423"/>
    <w:rsid w:val="00CF27B8"/>
    <w:rsid w:val="00CF352F"/>
    <w:rsid w:val="00CF38CC"/>
    <w:rsid w:val="00CF3EFF"/>
    <w:rsid w:val="00CF5115"/>
    <w:rsid w:val="00CF545B"/>
    <w:rsid w:val="00CF5987"/>
    <w:rsid w:val="00CF6C6B"/>
    <w:rsid w:val="00CF6ED8"/>
    <w:rsid w:val="00CF6FFB"/>
    <w:rsid w:val="00CF70E5"/>
    <w:rsid w:val="00CF7B18"/>
    <w:rsid w:val="00CF7BC8"/>
    <w:rsid w:val="00CF7D59"/>
    <w:rsid w:val="00CF7E65"/>
    <w:rsid w:val="00D00143"/>
    <w:rsid w:val="00D00387"/>
    <w:rsid w:val="00D006CA"/>
    <w:rsid w:val="00D01689"/>
    <w:rsid w:val="00D016D0"/>
    <w:rsid w:val="00D016FD"/>
    <w:rsid w:val="00D01800"/>
    <w:rsid w:val="00D027A3"/>
    <w:rsid w:val="00D02B57"/>
    <w:rsid w:val="00D02C5D"/>
    <w:rsid w:val="00D02C89"/>
    <w:rsid w:val="00D02EB8"/>
    <w:rsid w:val="00D030E0"/>
    <w:rsid w:val="00D032FA"/>
    <w:rsid w:val="00D03D58"/>
    <w:rsid w:val="00D03F15"/>
    <w:rsid w:val="00D04478"/>
    <w:rsid w:val="00D04CE8"/>
    <w:rsid w:val="00D052F3"/>
    <w:rsid w:val="00D0596F"/>
    <w:rsid w:val="00D0660F"/>
    <w:rsid w:val="00D06889"/>
    <w:rsid w:val="00D0757B"/>
    <w:rsid w:val="00D07B80"/>
    <w:rsid w:val="00D07BC9"/>
    <w:rsid w:val="00D07C61"/>
    <w:rsid w:val="00D07EE2"/>
    <w:rsid w:val="00D104A3"/>
    <w:rsid w:val="00D11167"/>
    <w:rsid w:val="00D11914"/>
    <w:rsid w:val="00D11F3C"/>
    <w:rsid w:val="00D121DC"/>
    <w:rsid w:val="00D1239E"/>
    <w:rsid w:val="00D12852"/>
    <w:rsid w:val="00D128C6"/>
    <w:rsid w:val="00D12AE3"/>
    <w:rsid w:val="00D12AFE"/>
    <w:rsid w:val="00D12C3E"/>
    <w:rsid w:val="00D130B0"/>
    <w:rsid w:val="00D13801"/>
    <w:rsid w:val="00D1407A"/>
    <w:rsid w:val="00D14510"/>
    <w:rsid w:val="00D1498E"/>
    <w:rsid w:val="00D14D49"/>
    <w:rsid w:val="00D14FA6"/>
    <w:rsid w:val="00D156B9"/>
    <w:rsid w:val="00D15797"/>
    <w:rsid w:val="00D158EB"/>
    <w:rsid w:val="00D15B3A"/>
    <w:rsid w:val="00D15BC7"/>
    <w:rsid w:val="00D15F83"/>
    <w:rsid w:val="00D165EA"/>
    <w:rsid w:val="00D17037"/>
    <w:rsid w:val="00D20109"/>
    <w:rsid w:val="00D20AB8"/>
    <w:rsid w:val="00D20EE0"/>
    <w:rsid w:val="00D214A2"/>
    <w:rsid w:val="00D21828"/>
    <w:rsid w:val="00D21FDF"/>
    <w:rsid w:val="00D221E1"/>
    <w:rsid w:val="00D2223B"/>
    <w:rsid w:val="00D229DC"/>
    <w:rsid w:val="00D234F8"/>
    <w:rsid w:val="00D235C1"/>
    <w:rsid w:val="00D23622"/>
    <w:rsid w:val="00D23D84"/>
    <w:rsid w:val="00D24124"/>
    <w:rsid w:val="00D24497"/>
    <w:rsid w:val="00D24536"/>
    <w:rsid w:val="00D2489B"/>
    <w:rsid w:val="00D248FC"/>
    <w:rsid w:val="00D2519B"/>
    <w:rsid w:val="00D25417"/>
    <w:rsid w:val="00D2586B"/>
    <w:rsid w:val="00D25AE4"/>
    <w:rsid w:val="00D25B37"/>
    <w:rsid w:val="00D25D2F"/>
    <w:rsid w:val="00D2724C"/>
    <w:rsid w:val="00D27580"/>
    <w:rsid w:val="00D27AEA"/>
    <w:rsid w:val="00D31200"/>
    <w:rsid w:val="00D31AE1"/>
    <w:rsid w:val="00D31C9C"/>
    <w:rsid w:val="00D32A52"/>
    <w:rsid w:val="00D32E67"/>
    <w:rsid w:val="00D338BB"/>
    <w:rsid w:val="00D33BEA"/>
    <w:rsid w:val="00D33C02"/>
    <w:rsid w:val="00D3415E"/>
    <w:rsid w:val="00D34E46"/>
    <w:rsid w:val="00D35B34"/>
    <w:rsid w:val="00D35C42"/>
    <w:rsid w:val="00D35F42"/>
    <w:rsid w:val="00D35FD2"/>
    <w:rsid w:val="00D36835"/>
    <w:rsid w:val="00D36958"/>
    <w:rsid w:val="00D373CF"/>
    <w:rsid w:val="00D4052A"/>
    <w:rsid w:val="00D417EC"/>
    <w:rsid w:val="00D419D4"/>
    <w:rsid w:val="00D422CE"/>
    <w:rsid w:val="00D4233F"/>
    <w:rsid w:val="00D424AC"/>
    <w:rsid w:val="00D42519"/>
    <w:rsid w:val="00D425A9"/>
    <w:rsid w:val="00D428DD"/>
    <w:rsid w:val="00D42A1F"/>
    <w:rsid w:val="00D42BA1"/>
    <w:rsid w:val="00D42C62"/>
    <w:rsid w:val="00D4368A"/>
    <w:rsid w:val="00D43741"/>
    <w:rsid w:val="00D44584"/>
    <w:rsid w:val="00D44590"/>
    <w:rsid w:val="00D44874"/>
    <w:rsid w:val="00D44A04"/>
    <w:rsid w:val="00D4507C"/>
    <w:rsid w:val="00D45810"/>
    <w:rsid w:val="00D45F0A"/>
    <w:rsid w:val="00D45F17"/>
    <w:rsid w:val="00D46441"/>
    <w:rsid w:val="00D4654D"/>
    <w:rsid w:val="00D465AA"/>
    <w:rsid w:val="00D46600"/>
    <w:rsid w:val="00D46662"/>
    <w:rsid w:val="00D4730A"/>
    <w:rsid w:val="00D47AB9"/>
    <w:rsid w:val="00D50043"/>
    <w:rsid w:val="00D501A6"/>
    <w:rsid w:val="00D50231"/>
    <w:rsid w:val="00D502D4"/>
    <w:rsid w:val="00D50E99"/>
    <w:rsid w:val="00D5121C"/>
    <w:rsid w:val="00D51366"/>
    <w:rsid w:val="00D514C8"/>
    <w:rsid w:val="00D51A26"/>
    <w:rsid w:val="00D52DC6"/>
    <w:rsid w:val="00D52F1A"/>
    <w:rsid w:val="00D53AAF"/>
    <w:rsid w:val="00D53D18"/>
    <w:rsid w:val="00D54927"/>
    <w:rsid w:val="00D54D08"/>
    <w:rsid w:val="00D55939"/>
    <w:rsid w:val="00D55A97"/>
    <w:rsid w:val="00D55C66"/>
    <w:rsid w:val="00D60203"/>
    <w:rsid w:val="00D605C7"/>
    <w:rsid w:val="00D60844"/>
    <w:rsid w:val="00D60860"/>
    <w:rsid w:val="00D60E14"/>
    <w:rsid w:val="00D611BE"/>
    <w:rsid w:val="00D619D5"/>
    <w:rsid w:val="00D61E3E"/>
    <w:rsid w:val="00D61E43"/>
    <w:rsid w:val="00D625B8"/>
    <w:rsid w:val="00D62ED9"/>
    <w:rsid w:val="00D634D7"/>
    <w:rsid w:val="00D63681"/>
    <w:rsid w:val="00D63A0D"/>
    <w:rsid w:val="00D63D58"/>
    <w:rsid w:val="00D65B35"/>
    <w:rsid w:val="00D65F44"/>
    <w:rsid w:val="00D66512"/>
    <w:rsid w:val="00D6657F"/>
    <w:rsid w:val="00D66779"/>
    <w:rsid w:val="00D66817"/>
    <w:rsid w:val="00D6690A"/>
    <w:rsid w:val="00D66D9D"/>
    <w:rsid w:val="00D66E05"/>
    <w:rsid w:val="00D6729B"/>
    <w:rsid w:val="00D67707"/>
    <w:rsid w:val="00D6778F"/>
    <w:rsid w:val="00D67BDF"/>
    <w:rsid w:val="00D70FD3"/>
    <w:rsid w:val="00D7105E"/>
    <w:rsid w:val="00D7112E"/>
    <w:rsid w:val="00D7120F"/>
    <w:rsid w:val="00D71B38"/>
    <w:rsid w:val="00D71D5C"/>
    <w:rsid w:val="00D71D7E"/>
    <w:rsid w:val="00D72024"/>
    <w:rsid w:val="00D72639"/>
    <w:rsid w:val="00D72754"/>
    <w:rsid w:val="00D72F11"/>
    <w:rsid w:val="00D734BD"/>
    <w:rsid w:val="00D73E0F"/>
    <w:rsid w:val="00D73F22"/>
    <w:rsid w:val="00D743A4"/>
    <w:rsid w:val="00D743AA"/>
    <w:rsid w:val="00D74956"/>
    <w:rsid w:val="00D74FAE"/>
    <w:rsid w:val="00D7527E"/>
    <w:rsid w:val="00D7541B"/>
    <w:rsid w:val="00D75738"/>
    <w:rsid w:val="00D75C28"/>
    <w:rsid w:val="00D75E11"/>
    <w:rsid w:val="00D769E9"/>
    <w:rsid w:val="00D7798A"/>
    <w:rsid w:val="00D77DFF"/>
    <w:rsid w:val="00D80446"/>
    <w:rsid w:val="00D8053C"/>
    <w:rsid w:val="00D80A33"/>
    <w:rsid w:val="00D80A62"/>
    <w:rsid w:val="00D80E14"/>
    <w:rsid w:val="00D8148E"/>
    <w:rsid w:val="00D814FA"/>
    <w:rsid w:val="00D82346"/>
    <w:rsid w:val="00D825AF"/>
    <w:rsid w:val="00D82929"/>
    <w:rsid w:val="00D8338B"/>
    <w:rsid w:val="00D834C6"/>
    <w:rsid w:val="00D83D22"/>
    <w:rsid w:val="00D83FE9"/>
    <w:rsid w:val="00D83FFD"/>
    <w:rsid w:val="00D848B0"/>
    <w:rsid w:val="00D84B95"/>
    <w:rsid w:val="00D84C55"/>
    <w:rsid w:val="00D85245"/>
    <w:rsid w:val="00D86B34"/>
    <w:rsid w:val="00D875B4"/>
    <w:rsid w:val="00D87D7C"/>
    <w:rsid w:val="00D9035F"/>
    <w:rsid w:val="00D90494"/>
    <w:rsid w:val="00D909AC"/>
    <w:rsid w:val="00D9105D"/>
    <w:rsid w:val="00D911D1"/>
    <w:rsid w:val="00D91AEA"/>
    <w:rsid w:val="00D92320"/>
    <w:rsid w:val="00D9249F"/>
    <w:rsid w:val="00D926E7"/>
    <w:rsid w:val="00D929F0"/>
    <w:rsid w:val="00D933EA"/>
    <w:rsid w:val="00D9419E"/>
    <w:rsid w:val="00D9500D"/>
    <w:rsid w:val="00D96081"/>
    <w:rsid w:val="00D966D6"/>
    <w:rsid w:val="00D969D0"/>
    <w:rsid w:val="00D97A55"/>
    <w:rsid w:val="00DA0057"/>
    <w:rsid w:val="00DA02E0"/>
    <w:rsid w:val="00DA0BB2"/>
    <w:rsid w:val="00DA1122"/>
    <w:rsid w:val="00DA1141"/>
    <w:rsid w:val="00DA181C"/>
    <w:rsid w:val="00DA1C8B"/>
    <w:rsid w:val="00DA1F19"/>
    <w:rsid w:val="00DA224C"/>
    <w:rsid w:val="00DA227F"/>
    <w:rsid w:val="00DA2435"/>
    <w:rsid w:val="00DA263B"/>
    <w:rsid w:val="00DA363B"/>
    <w:rsid w:val="00DA3723"/>
    <w:rsid w:val="00DA394E"/>
    <w:rsid w:val="00DA3A72"/>
    <w:rsid w:val="00DA3B9D"/>
    <w:rsid w:val="00DA4446"/>
    <w:rsid w:val="00DA4648"/>
    <w:rsid w:val="00DA4A93"/>
    <w:rsid w:val="00DA4B13"/>
    <w:rsid w:val="00DA4B98"/>
    <w:rsid w:val="00DA5268"/>
    <w:rsid w:val="00DA560A"/>
    <w:rsid w:val="00DA568C"/>
    <w:rsid w:val="00DA5AD9"/>
    <w:rsid w:val="00DA6AE2"/>
    <w:rsid w:val="00DA7588"/>
    <w:rsid w:val="00DB0409"/>
    <w:rsid w:val="00DB057B"/>
    <w:rsid w:val="00DB09D1"/>
    <w:rsid w:val="00DB0D10"/>
    <w:rsid w:val="00DB1698"/>
    <w:rsid w:val="00DB1CF1"/>
    <w:rsid w:val="00DB3866"/>
    <w:rsid w:val="00DB38AB"/>
    <w:rsid w:val="00DB3A0E"/>
    <w:rsid w:val="00DB42F5"/>
    <w:rsid w:val="00DB524F"/>
    <w:rsid w:val="00DB5708"/>
    <w:rsid w:val="00DB5A2C"/>
    <w:rsid w:val="00DB5D3E"/>
    <w:rsid w:val="00DB62D7"/>
    <w:rsid w:val="00DB65ED"/>
    <w:rsid w:val="00DB6E99"/>
    <w:rsid w:val="00DB716B"/>
    <w:rsid w:val="00DB7681"/>
    <w:rsid w:val="00DB7C2B"/>
    <w:rsid w:val="00DC08C6"/>
    <w:rsid w:val="00DC162D"/>
    <w:rsid w:val="00DC23AF"/>
    <w:rsid w:val="00DC3AE9"/>
    <w:rsid w:val="00DC3F36"/>
    <w:rsid w:val="00DC496A"/>
    <w:rsid w:val="00DC4A25"/>
    <w:rsid w:val="00DC4F86"/>
    <w:rsid w:val="00DC505D"/>
    <w:rsid w:val="00DC5F7B"/>
    <w:rsid w:val="00DC5F85"/>
    <w:rsid w:val="00DC6410"/>
    <w:rsid w:val="00DC66CD"/>
    <w:rsid w:val="00DC6C2F"/>
    <w:rsid w:val="00DC6DA9"/>
    <w:rsid w:val="00DC6FA4"/>
    <w:rsid w:val="00DC6FF5"/>
    <w:rsid w:val="00DC72B3"/>
    <w:rsid w:val="00DC7371"/>
    <w:rsid w:val="00DC7870"/>
    <w:rsid w:val="00DD0C33"/>
    <w:rsid w:val="00DD1345"/>
    <w:rsid w:val="00DD14E7"/>
    <w:rsid w:val="00DD2254"/>
    <w:rsid w:val="00DD2EA1"/>
    <w:rsid w:val="00DD2EF2"/>
    <w:rsid w:val="00DD3193"/>
    <w:rsid w:val="00DD33EF"/>
    <w:rsid w:val="00DD3BC0"/>
    <w:rsid w:val="00DD3C46"/>
    <w:rsid w:val="00DD45A5"/>
    <w:rsid w:val="00DD4687"/>
    <w:rsid w:val="00DD4A8E"/>
    <w:rsid w:val="00DD4EB8"/>
    <w:rsid w:val="00DD4F10"/>
    <w:rsid w:val="00DD50BD"/>
    <w:rsid w:val="00DD55FB"/>
    <w:rsid w:val="00DD601F"/>
    <w:rsid w:val="00DD621C"/>
    <w:rsid w:val="00DD625D"/>
    <w:rsid w:val="00DD6A3D"/>
    <w:rsid w:val="00DD6B7B"/>
    <w:rsid w:val="00DD6CC5"/>
    <w:rsid w:val="00DD7141"/>
    <w:rsid w:val="00DD7425"/>
    <w:rsid w:val="00DD78B5"/>
    <w:rsid w:val="00DD78F9"/>
    <w:rsid w:val="00DD797F"/>
    <w:rsid w:val="00DD7ECC"/>
    <w:rsid w:val="00DE03CE"/>
    <w:rsid w:val="00DE1023"/>
    <w:rsid w:val="00DE1369"/>
    <w:rsid w:val="00DE1433"/>
    <w:rsid w:val="00DE1560"/>
    <w:rsid w:val="00DE24CE"/>
    <w:rsid w:val="00DE2DB4"/>
    <w:rsid w:val="00DE362B"/>
    <w:rsid w:val="00DE3700"/>
    <w:rsid w:val="00DE4390"/>
    <w:rsid w:val="00DE4A18"/>
    <w:rsid w:val="00DE4AB9"/>
    <w:rsid w:val="00DE5634"/>
    <w:rsid w:val="00DE58FB"/>
    <w:rsid w:val="00DE6900"/>
    <w:rsid w:val="00DE6BA8"/>
    <w:rsid w:val="00DE6F01"/>
    <w:rsid w:val="00DE76A9"/>
    <w:rsid w:val="00DE76D9"/>
    <w:rsid w:val="00DE7B91"/>
    <w:rsid w:val="00DF01EB"/>
    <w:rsid w:val="00DF0811"/>
    <w:rsid w:val="00DF09CC"/>
    <w:rsid w:val="00DF0A13"/>
    <w:rsid w:val="00DF0BCD"/>
    <w:rsid w:val="00DF1767"/>
    <w:rsid w:val="00DF1FAD"/>
    <w:rsid w:val="00DF21B6"/>
    <w:rsid w:val="00DF22E5"/>
    <w:rsid w:val="00DF25FA"/>
    <w:rsid w:val="00DF2869"/>
    <w:rsid w:val="00DF2A4E"/>
    <w:rsid w:val="00DF3100"/>
    <w:rsid w:val="00DF396E"/>
    <w:rsid w:val="00DF3D11"/>
    <w:rsid w:val="00DF41F9"/>
    <w:rsid w:val="00DF616F"/>
    <w:rsid w:val="00DF61F3"/>
    <w:rsid w:val="00DF6596"/>
    <w:rsid w:val="00DF7067"/>
    <w:rsid w:val="00DF7223"/>
    <w:rsid w:val="00DF7371"/>
    <w:rsid w:val="00DF781A"/>
    <w:rsid w:val="00DF7BAB"/>
    <w:rsid w:val="00E002FB"/>
    <w:rsid w:val="00E00562"/>
    <w:rsid w:val="00E0090A"/>
    <w:rsid w:val="00E0135C"/>
    <w:rsid w:val="00E01DED"/>
    <w:rsid w:val="00E028E4"/>
    <w:rsid w:val="00E02905"/>
    <w:rsid w:val="00E02AD1"/>
    <w:rsid w:val="00E02D3D"/>
    <w:rsid w:val="00E032A5"/>
    <w:rsid w:val="00E03310"/>
    <w:rsid w:val="00E04118"/>
    <w:rsid w:val="00E043EE"/>
    <w:rsid w:val="00E04BD2"/>
    <w:rsid w:val="00E04D2C"/>
    <w:rsid w:val="00E04F51"/>
    <w:rsid w:val="00E05742"/>
    <w:rsid w:val="00E0582B"/>
    <w:rsid w:val="00E05ADD"/>
    <w:rsid w:val="00E061F0"/>
    <w:rsid w:val="00E072D1"/>
    <w:rsid w:val="00E0766A"/>
    <w:rsid w:val="00E07E3B"/>
    <w:rsid w:val="00E102B3"/>
    <w:rsid w:val="00E10AFE"/>
    <w:rsid w:val="00E10D62"/>
    <w:rsid w:val="00E10F56"/>
    <w:rsid w:val="00E1141F"/>
    <w:rsid w:val="00E11A15"/>
    <w:rsid w:val="00E12915"/>
    <w:rsid w:val="00E12B7E"/>
    <w:rsid w:val="00E13363"/>
    <w:rsid w:val="00E13671"/>
    <w:rsid w:val="00E13724"/>
    <w:rsid w:val="00E13796"/>
    <w:rsid w:val="00E1438D"/>
    <w:rsid w:val="00E1450E"/>
    <w:rsid w:val="00E1465C"/>
    <w:rsid w:val="00E15AB4"/>
    <w:rsid w:val="00E1619F"/>
    <w:rsid w:val="00E16A86"/>
    <w:rsid w:val="00E16B25"/>
    <w:rsid w:val="00E16D6E"/>
    <w:rsid w:val="00E170BE"/>
    <w:rsid w:val="00E17AC8"/>
    <w:rsid w:val="00E17C2E"/>
    <w:rsid w:val="00E17ECA"/>
    <w:rsid w:val="00E20D94"/>
    <w:rsid w:val="00E20F73"/>
    <w:rsid w:val="00E21A7B"/>
    <w:rsid w:val="00E21B81"/>
    <w:rsid w:val="00E22B03"/>
    <w:rsid w:val="00E2364A"/>
    <w:rsid w:val="00E23651"/>
    <w:rsid w:val="00E24C31"/>
    <w:rsid w:val="00E24F4D"/>
    <w:rsid w:val="00E24F85"/>
    <w:rsid w:val="00E252DC"/>
    <w:rsid w:val="00E25313"/>
    <w:rsid w:val="00E25599"/>
    <w:rsid w:val="00E25614"/>
    <w:rsid w:val="00E26439"/>
    <w:rsid w:val="00E2666E"/>
    <w:rsid w:val="00E266C8"/>
    <w:rsid w:val="00E27431"/>
    <w:rsid w:val="00E27489"/>
    <w:rsid w:val="00E277C8"/>
    <w:rsid w:val="00E27866"/>
    <w:rsid w:val="00E27E01"/>
    <w:rsid w:val="00E27FDE"/>
    <w:rsid w:val="00E30AFB"/>
    <w:rsid w:val="00E31017"/>
    <w:rsid w:val="00E314F7"/>
    <w:rsid w:val="00E325F7"/>
    <w:rsid w:val="00E32E12"/>
    <w:rsid w:val="00E33608"/>
    <w:rsid w:val="00E33D08"/>
    <w:rsid w:val="00E34291"/>
    <w:rsid w:val="00E34418"/>
    <w:rsid w:val="00E3450B"/>
    <w:rsid w:val="00E3462B"/>
    <w:rsid w:val="00E348E9"/>
    <w:rsid w:val="00E34C83"/>
    <w:rsid w:val="00E34FD8"/>
    <w:rsid w:val="00E3523F"/>
    <w:rsid w:val="00E361FB"/>
    <w:rsid w:val="00E36E65"/>
    <w:rsid w:val="00E370AB"/>
    <w:rsid w:val="00E3728E"/>
    <w:rsid w:val="00E374F3"/>
    <w:rsid w:val="00E418DD"/>
    <w:rsid w:val="00E42148"/>
    <w:rsid w:val="00E4239B"/>
    <w:rsid w:val="00E42670"/>
    <w:rsid w:val="00E4297E"/>
    <w:rsid w:val="00E42DF8"/>
    <w:rsid w:val="00E42F34"/>
    <w:rsid w:val="00E43970"/>
    <w:rsid w:val="00E43B08"/>
    <w:rsid w:val="00E44467"/>
    <w:rsid w:val="00E447FD"/>
    <w:rsid w:val="00E45228"/>
    <w:rsid w:val="00E4556B"/>
    <w:rsid w:val="00E45C3B"/>
    <w:rsid w:val="00E45F1A"/>
    <w:rsid w:val="00E45FEE"/>
    <w:rsid w:val="00E461B5"/>
    <w:rsid w:val="00E468DA"/>
    <w:rsid w:val="00E4703A"/>
    <w:rsid w:val="00E4746B"/>
    <w:rsid w:val="00E47615"/>
    <w:rsid w:val="00E503AB"/>
    <w:rsid w:val="00E508FD"/>
    <w:rsid w:val="00E50E40"/>
    <w:rsid w:val="00E50F2A"/>
    <w:rsid w:val="00E5120A"/>
    <w:rsid w:val="00E51501"/>
    <w:rsid w:val="00E515F9"/>
    <w:rsid w:val="00E518BE"/>
    <w:rsid w:val="00E51A0A"/>
    <w:rsid w:val="00E51B37"/>
    <w:rsid w:val="00E51C49"/>
    <w:rsid w:val="00E51C59"/>
    <w:rsid w:val="00E51F14"/>
    <w:rsid w:val="00E51F30"/>
    <w:rsid w:val="00E522F0"/>
    <w:rsid w:val="00E5293E"/>
    <w:rsid w:val="00E52E52"/>
    <w:rsid w:val="00E52FF5"/>
    <w:rsid w:val="00E53816"/>
    <w:rsid w:val="00E53A12"/>
    <w:rsid w:val="00E53B60"/>
    <w:rsid w:val="00E53F90"/>
    <w:rsid w:val="00E5437E"/>
    <w:rsid w:val="00E547F0"/>
    <w:rsid w:val="00E54872"/>
    <w:rsid w:val="00E548F7"/>
    <w:rsid w:val="00E5498A"/>
    <w:rsid w:val="00E54B1D"/>
    <w:rsid w:val="00E55950"/>
    <w:rsid w:val="00E55B0C"/>
    <w:rsid w:val="00E56ACE"/>
    <w:rsid w:val="00E56AE7"/>
    <w:rsid w:val="00E571E7"/>
    <w:rsid w:val="00E57A45"/>
    <w:rsid w:val="00E6002F"/>
    <w:rsid w:val="00E6030D"/>
    <w:rsid w:val="00E60A83"/>
    <w:rsid w:val="00E60B08"/>
    <w:rsid w:val="00E60CBA"/>
    <w:rsid w:val="00E613C8"/>
    <w:rsid w:val="00E61566"/>
    <w:rsid w:val="00E62001"/>
    <w:rsid w:val="00E6204A"/>
    <w:rsid w:val="00E62129"/>
    <w:rsid w:val="00E6222E"/>
    <w:rsid w:val="00E622B1"/>
    <w:rsid w:val="00E6256D"/>
    <w:rsid w:val="00E62786"/>
    <w:rsid w:val="00E628E4"/>
    <w:rsid w:val="00E6347D"/>
    <w:rsid w:val="00E639A6"/>
    <w:rsid w:val="00E63F3C"/>
    <w:rsid w:val="00E6421A"/>
    <w:rsid w:val="00E6444F"/>
    <w:rsid w:val="00E644F2"/>
    <w:rsid w:val="00E64797"/>
    <w:rsid w:val="00E64872"/>
    <w:rsid w:val="00E65257"/>
    <w:rsid w:val="00E66796"/>
    <w:rsid w:val="00E66E5D"/>
    <w:rsid w:val="00E670F8"/>
    <w:rsid w:val="00E671B2"/>
    <w:rsid w:val="00E675A1"/>
    <w:rsid w:val="00E67786"/>
    <w:rsid w:val="00E6783F"/>
    <w:rsid w:val="00E706D1"/>
    <w:rsid w:val="00E7159C"/>
    <w:rsid w:val="00E71626"/>
    <w:rsid w:val="00E71E1A"/>
    <w:rsid w:val="00E71F97"/>
    <w:rsid w:val="00E72489"/>
    <w:rsid w:val="00E72686"/>
    <w:rsid w:val="00E72C4B"/>
    <w:rsid w:val="00E72DD8"/>
    <w:rsid w:val="00E730CA"/>
    <w:rsid w:val="00E731F4"/>
    <w:rsid w:val="00E735EC"/>
    <w:rsid w:val="00E73BF1"/>
    <w:rsid w:val="00E73E74"/>
    <w:rsid w:val="00E7463B"/>
    <w:rsid w:val="00E74709"/>
    <w:rsid w:val="00E747D5"/>
    <w:rsid w:val="00E74A9A"/>
    <w:rsid w:val="00E75165"/>
    <w:rsid w:val="00E75660"/>
    <w:rsid w:val="00E758EA"/>
    <w:rsid w:val="00E75B64"/>
    <w:rsid w:val="00E75BC4"/>
    <w:rsid w:val="00E75F1A"/>
    <w:rsid w:val="00E7642D"/>
    <w:rsid w:val="00E76534"/>
    <w:rsid w:val="00E768B9"/>
    <w:rsid w:val="00E76C05"/>
    <w:rsid w:val="00E770C7"/>
    <w:rsid w:val="00E7715E"/>
    <w:rsid w:val="00E77322"/>
    <w:rsid w:val="00E809B7"/>
    <w:rsid w:val="00E809DB"/>
    <w:rsid w:val="00E81184"/>
    <w:rsid w:val="00E812EA"/>
    <w:rsid w:val="00E81D4B"/>
    <w:rsid w:val="00E82951"/>
    <w:rsid w:val="00E82B5D"/>
    <w:rsid w:val="00E83036"/>
    <w:rsid w:val="00E838B1"/>
    <w:rsid w:val="00E84376"/>
    <w:rsid w:val="00E84516"/>
    <w:rsid w:val="00E84978"/>
    <w:rsid w:val="00E85421"/>
    <w:rsid w:val="00E85582"/>
    <w:rsid w:val="00E85761"/>
    <w:rsid w:val="00E85DEF"/>
    <w:rsid w:val="00E863A9"/>
    <w:rsid w:val="00E86A55"/>
    <w:rsid w:val="00E86EFB"/>
    <w:rsid w:val="00E86FF9"/>
    <w:rsid w:val="00E87034"/>
    <w:rsid w:val="00E872AB"/>
    <w:rsid w:val="00E879BF"/>
    <w:rsid w:val="00E902E6"/>
    <w:rsid w:val="00E903D7"/>
    <w:rsid w:val="00E90913"/>
    <w:rsid w:val="00E90969"/>
    <w:rsid w:val="00E909C5"/>
    <w:rsid w:val="00E90B5D"/>
    <w:rsid w:val="00E922F7"/>
    <w:rsid w:val="00E92529"/>
    <w:rsid w:val="00E943DC"/>
    <w:rsid w:val="00E9468C"/>
    <w:rsid w:val="00E94EB3"/>
    <w:rsid w:val="00E94FE0"/>
    <w:rsid w:val="00E95C74"/>
    <w:rsid w:val="00E963CC"/>
    <w:rsid w:val="00E965B6"/>
    <w:rsid w:val="00E96875"/>
    <w:rsid w:val="00E96CFF"/>
    <w:rsid w:val="00E96D1D"/>
    <w:rsid w:val="00E96F57"/>
    <w:rsid w:val="00E96F97"/>
    <w:rsid w:val="00E976CB"/>
    <w:rsid w:val="00E97F7D"/>
    <w:rsid w:val="00EA0202"/>
    <w:rsid w:val="00EA06EE"/>
    <w:rsid w:val="00EA0F68"/>
    <w:rsid w:val="00EA15C7"/>
    <w:rsid w:val="00EA15EE"/>
    <w:rsid w:val="00EA1AF3"/>
    <w:rsid w:val="00EA234C"/>
    <w:rsid w:val="00EA25AF"/>
    <w:rsid w:val="00EA28FE"/>
    <w:rsid w:val="00EA2929"/>
    <w:rsid w:val="00EA2A58"/>
    <w:rsid w:val="00EA320A"/>
    <w:rsid w:val="00EA3BD1"/>
    <w:rsid w:val="00EA3C6B"/>
    <w:rsid w:val="00EA40D5"/>
    <w:rsid w:val="00EA4829"/>
    <w:rsid w:val="00EA4CD4"/>
    <w:rsid w:val="00EA504D"/>
    <w:rsid w:val="00EA6E10"/>
    <w:rsid w:val="00EA700E"/>
    <w:rsid w:val="00EB0002"/>
    <w:rsid w:val="00EB007A"/>
    <w:rsid w:val="00EB0355"/>
    <w:rsid w:val="00EB0392"/>
    <w:rsid w:val="00EB0A77"/>
    <w:rsid w:val="00EB1157"/>
    <w:rsid w:val="00EB15B2"/>
    <w:rsid w:val="00EB1616"/>
    <w:rsid w:val="00EB1894"/>
    <w:rsid w:val="00EB1F40"/>
    <w:rsid w:val="00EB222C"/>
    <w:rsid w:val="00EB253B"/>
    <w:rsid w:val="00EB3079"/>
    <w:rsid w:val="00EB331A"/>
    <w:rsid w:val="00EB33FA"/>
    <w:rsid w:val="00EB3C67"/>
    <w:rsid w:val="00EB429C"/>
    <w:rsid w:val="00EB4916"/>
    <w:rsid w:val="00EB51AF"/>
    <w:rsid w:val="00EB5C4C"/>
    <w:rsid w:val="00EB66F5"/>
    <w:rsid w:val="00EB6B2C"/>
    <w:rsid w:val="00EB773B"/>
    <w:rsid w:val="00EC061D"/>
    <w:rsid w:val="00EC0A3A"/>
    <w:rsid w:val="00EC0D35"/>
    <w:rsid w:val="00EC0D42"/>
    <w:rsid w:val="00EC0E84"/>
    <w:rsid w:val="00EC1409"/>
    <w:rsid w:val="00EC153A"/>
    <w:rsid w:val="00EC3079"/>
    <w:rsid w:val="00EC3763"/>
    <w:rsid w:val="00EC3AC6"/>
    <w:rsid w:val="00EC3EAE"/>
    <w:rsid w:val="00EC43F1"/>
    <w:rsid w:val="00EC458B"/>
    <w:rsid w:val="00EC4773"/>
    <w:rsid w:val="00EC4C6E"/>
    <w:rsid w:val="00EC5E52"/>
    <w:rsid w:val="00EC5FE5"/>
    <w:rsid w:val="00EC69F8"/>
    <w:rsid w:val="00EC6B8A"/>
    <w:rsid w:val="00EC6B90"/>
    <w:rsid w:val="00EC7112"/>
    <w:rsid w:val="00EC7D60"/>
    <w:rsid w:val="00ED0368"/>
    <w:rsid w:val="00ED06A2"/>
    <w:rsid w:val="00ED0891"/>
    <w:rsid w:val="00ED095B"/>
    <w:rsid w:val="00ED0E30"/>
    <w:rsid w:val="00ED16A8"/>
    <w:rsid w:val="00ED1A25"/>
    <w:rsid w:val="00ED1C78"/>
    <w:rsid w:val="00ED2134"/>
    <w:rsid w:val="00ED25F2"/>
    <w:rsid w:val="00ED272D"/>
    <w:rsid w:val="00ED2B85"/>
    <w:rsid w:val="00ED2E69"/>
    <w:rsid w:val="00ED354D"/>
    <w:rsid w:val="00ED368B"/>
    <w:rsid w:val="00ED3A1C"/>
    <w:rsid w:val="00ED3E55"/>
    <w:rsid w:val="00ED3E89"/>
    <w:rsid w:val="00ED4673"/>
    <w:rsid w:val="00ED5C57"/>
    <w:rsid w:val="00ED5D35"/>
    <w:rsid w:val="00ED5E69"/>
    <w:rsid w:val="00ED6BB9"/>
    <w:rsid w:val="00ED6ED1"/>
    <w:rsid w:val="00ED765C"/>
    <w:rsid w:val="00ED7910"/>
    <w:rsid w:val="00ED7F18"/>
    <w:rsid w:val="00EE015F"/>
    <w:rsid w:val="00EE02E6"/>
    <w:rsid w:val="00EE165D"/>
    <w:rsid w:val="00EE2F41"/>
    <w:rsid w:val="00EE31CE"/>
    <w:rsid w:val="00EE36AB"/>
    <w:rsid w:val="00EE3B89"/>
    <w:rsid w:val="00EE3FFB"/>
    <w:rsid w:val="00EE403E"/>
    <w:rsid w:val="00EE41D1"/>
    <w:rsid w:val="00EE42AB"/>
    <w:rsid w:val="00EE465C"/>
    <w:rsid w:val="00EE478E"/>
    <w:rsid w:val="00EE4925"/>
    <w:rsid w:val="00EE4C75"/>
    <w:rsid w:val="00EE53BF"/>
    <w:rsid w:val="00EE5449"/>
    <w:rsid w:val="00EE5A46"/>
    <w:rsid w:val="00EE5BF3"/>
    <w:rsid w:val="00EE5CD7"/>
    <w:rsid w:val="00EE6457"/>
    <w:rsid w:val="00EE6494"/>
    <w:rsid w:val="00EE6D7F"/>
    <w:rsid w:val="00EF03C8"/>
    <w:rsid w:val="00EF0832"/>
    <w:rsid w:val="00EF1345"/>
    <w:rsid w:val="00EF1613"/>
    <w:rsid w:val="00EF1DA3"/>
    <w:rsid w:val="00EF2A20"/>
    <w:rsid w:val="00EF2B93"/>
    <w:rsid w:val="00EF3334"/>
    <w:rsid w:val="00EF3385"/>
    <w:rsid w:val="00EF3670"/>
    <w:rsid w:val="00EF3D7D"/>
    <w:rsid w:val="00EF41F9"/>
    <w:rsid w:val="00EF5505"/>
    <w:rsid w:val="00EF586C"/>
    <w:rsid w:val="00EF5D11"/>
    <w:rsid w:val="00EF619F"/>
    <w:rsid w:val="00EF65EC"/>
    <w:rsid w:val="00EF6AC9"/>
    <w:rsid w:val="00EF6FDC"/>
    <w:rsid w:val="00EF7667"/>
    <w:rsid w:val="00EF7D1E"/>
    <w:rsid w:val="00F005CC"/>
    <w:rsid w:val="00F006A0"/>
    <w:rsid w:val="00F00823"/>
    <w:rsid w:val="00F0109B"/>
    <w:rsid w:val="00F014B1"/>
    <w:rsid w:val="00F01883"/>
    <w:rsid w:val="00F01C38"/>
    <w:rsid w:val="00F01FB3"/>
    <w:rsid w:val="00F02471"/>
    <w:rsid w:val="00F02DFA"/>
    <w:rsid w:val="00F039B5"/>
    <w:rsid w:val="00F03A45"/>
    <w:rsid w:val="00F040DD"/>
    <w:rsid w:val="00F04134"/>
    <w:rsid w:val="00F045F9"/>
    <w:rsid w:val="00F046BF"/>
    <w:rsid w:val="00F05366"/>
    <w:rsid w:val="00F059BC"/>
    <w:rsid w:val="00F05A02"/>
    <w:rsid w:val="00F0683C"/>
    <w:rsid w:val="00F06DAE"/>
    <w:rsid w:val="00F070A0"/>
    <w:rsid w:val="00F0730C"/>
    <w:rsid w:val="00F0759C"/>
    <w:rsid w:val="00F079F7"/>
    <w:rsid w:val="00F07C77"/>
    <w:rsid w:val="00F07C7D"/>
    <w:rsid w:val="00F107F9"/>
    <w:rsid w:val="00F114C4"/>
    <w:rsid w:val="00F12C7B"/>
    <w:rsid w:val="00F12CFB"/>
    <w:rsid w:val="00F136D6"/>
    <w:rsid w:val="00F153FE"/>
    <w:rsid w:val="00F15AFE"/>
    <w:rsid w:val="00F168BB"/>
    <w:rsid w:val="00F16DFB"/>
    <w:rsid w:val="00F16FAD"/>
    <w:rsid w:val="00F2053D"/>
    <w:rsid w:val="00F2065B"/>
    <w:rsid w:val="00F2088B"/>
    <w:rsid w:val="00F21CA5"/>
    <w:rsid w:val="00F22488"/>
    <w:rsid w:val="00F226E5"/>
    <w:rsid w:val="00F22840"/>
    <w:rsid w:val="00F22C5D"/>
    <w:rsid w:val="00F22EAC"/>
    <w:rsid w:val="00F23256"/>
    <w:rsid w:val="00F24018"/>
    <w:rsid w:val="00F24275"/>
    <w:rsid w:val="00F24AB5"/>
    <w:rsid w:val="00F24B13"/>
    <w:rsid w:val="00F24B39"/>
    <w:rsid w:val="00F24EC0"/>
    <w:rsid w:val="00F24F0F"/>
    <w:rsid w:val="00F254DB"/>
    <w:rsid w:val="00F25993"/>
    <w:rsid w:val="00F25C35"/>
    <w:rsid w:val="00F25E7C"/>
    <w:rsid w:val="00F264A9"/>
    <w:rsid w:val="00F26832"/>
    <w:rsid w:val="00F27B84"/>
    <w:rsid w:val="00F3022D"/>
    <w:rsid w:val="00F303F3"/>
    <w:rsid w:val="00F3064A"/>
    <w:rsid w:val="00F30711"/>
    <w:rsid w:val="00F3101C"/>
    <w:rsid w:val="00F31A2B"/>
    <w:rsid w:val="00F3244B"/>
    <w:rsid w:val="00F32494"/>
    <w:rsid w:val="00F32A27"/>
    <w:rsid w:val="00F32C45"/>
    <w:rsid w:val="00F32CF6"/>
    <w:rsid w:val="00F33701"/>
    <w:rsid w:val="00F3373D"/>
    <w:rsid w:val="00F33855"/>
    <w:rsid w:val="00F33DBE"/>
    <w:rsid w:val="00F340F1"/>
    <w:rsid w:val="00F34C13"/>
    <w:rsid w:val="00F34D4A"/>
    <w:rsid w:val="00F35BC1"/>
    <w:rsid w:val="00F36735"/>
    <w:rsid w:val="00F36D08"/>
    <w:rsid w:val="00F36EB1"/>
    <w:rsid w:val="00F3759B"/>
    <w:rsid w:val="00F3779A"/>
    <w:rsid w:val="00F37899"/>
    <w:rsid w:val="00F4103A"/>
    <w:rsid w:val="00F41218"/>
    <w:rsid w:val="00F41C8F"/>
    <w:rsid w:val="00F42F19"/>
    <w:rsid w:val="00F4313A"/>
    <w:rsid w:val="00F443F6"/>
    <w:rsid w:val="00F45A49"/>
    <w:rsid w:val="00F469D8"/>
    <w:rsid w:val="00F46F1E"/>
    <w:rsid w:val="00F472F4"/>
    <w:rsid w:val="00F517F3"/>
    <w:rsid w:val="00F51A4A"/>
    <w:rsid w:val="00F51B61"/>
    <w:rsid w:val="00F522ED"/>
    <w:rsid w:val="00F52466"/>
    <w:rsid w:val="00F52690"/>
    <w:rsid w:val="00F52744"/>
    <w:rsid w:val="00F531E3"/>
    <w:rsid w:val="00F534DB"/>
    <w:rsid w:val="00F535CA"/>
    <w:rsid w:val="00F5376C"/>
    <w:rsid w:val="00F53A68"/>
    <w:rsid w:val="00F54C2D"/>
    <w:rsid w:val="00F5576B"/>
    <w:rsid w:val="00F55E08"/>
    <w:rsid w:val="00F55E84"/>
    <w:rsid w:val="00F562EE"/>
    <w:rsid w:val="00F565DC"/>
    <w:rsid w:val="00F56730"/>
    <w:rsid w:val="00F568EB"/>
    <w:rsid w:val="00F56E7F"/>
    <w:rsid w:val="00F57235"/>
    <w:rsid w:val="00F57565"/>
    <w:rsid w:val="00F57ACD"/>
    <w:rsid w:val="00F57D65"/>
    <w:rsid w:val="00F57E89"/>
    <w:rsid w:val="00F604E3"/>
    <w:rsid w:val="00F60ADC"/>
    <w:rsid w:val="00F60CCA"/>
    <w:rsid w:val="00F6129B"/>
    <w:rsid w:val="00F61A74"/>
    <w:rsid w:val="00F6244C"/>
    <w:rsid w:val="00F62474"/>
    <w:rsid w:val="00F627E2"/>
    <w:rsid w:val="00F62867"/>
    <w:rsid w:val="00F62BE8"/>
    <w:rsid w:val="00F62C9E"/>
    <w:rsid w:val="00F633B0"/>
    <w:rsid w:val="00F64028"/>
    <w:rsid w:val="00F649CB"/>
    <w:rsid w:val="00F64B40"/>
    <w:rsid w:val="00F65E2B"/>
    <w:rsid w:val="00F66092"/>
    <w:rsid w:val="00F6613B"/>
    <w:rsid w:val="00F66165"/>
    <w:rsid w:val="00F666B2"/>
    <w:rsid w:val="00F66842"/>
    <w:rsid w:val="00F66B1D"/>
    <w:rsid w:val="00F66B82"/>
    <w:rsid w:val="00F66FF5"/>
    <w:rsid w:val="00F671E3"/>
    <w:rsid w:val="00F674E8"/>
    <w:rsid w:val="00F6752B"/>
    <w:rsid w:val="00F67748"/>
    <w:rsid w:val="00F70012"/>
    <w:rsid w:val="00F70826"/>
    <w:rsid w:val="00F709BA"/>
    <w:rsid w:val="00F71170"/>
    <w:rsid w:val="00F71670"/>
    <w:rsid w:val="00F71AEE"/>
    <w:rsid w:val="00F722DF"/>
    <w:rsid w:val="00F72304"/>
    <w:rsid w:val="00F732A5"/>
    <w:rsid w:val="00F73454"/>
    <w:rsid w:val="00F73BBA"/>
    <w:rsid w:val="00F7400E"/>
    <w:rsid w:val="00F74050"/>
    <w:rsid w:val="00F740D6"/>
    <w:rsid w:val="00F74494"/>
    <w:rsid w:val="00F7524E"/>
    <w:rsid w:val="00F75254"/>
    <w:rsid w:val="00F757C9"/>
    <w:rsid w:val="00F75CFE"/>
    <w:rsid w:val="00F75D16"/>
    <w:rsid w:val="00F761A9"/>
    <w:rsid w:val="00F761E7"/>
    <w:rsid w:val="00F76608"/>
    <w:rsid w:val="00F7668A"/>
    <w:rsid w:val="00F76E84"/>
    <w:rsid w:val="00F7703A"/>
    <w:rsid w:val="00F77860"/>
    <w:rsid w:val="00F7797B"/>
    <w:rsid w:val="00F77E2D"/>
    <w:rsid w:val="00F80F8F"/>
    <w:rsid w:val="00F81098"/>
    <w:rsid w:val="00F81DF1"/>
    <w:rsid w:val="00F821CA"/>
    <w:rsid w:val="00F82600"/>
    <w:rsid w:val="00F82715"/>
    <w:rsid w:val="00F8283C"/>
    <w:rsid w:val="00F82AF2"/>
    <w:rsid w:val="00F82CFB"/>
    <w:rsid w:val="00F830E0"/>
    <w:rsid w:val="00F831CD"/>
    <w:rsid w:val="00F83706"/>
    <w:rsid w:val="00F837B6"/>
    <w:rsid w:val="00F844C4"/>
    <w:rsid w:val="00F8493A"/>
    <w:rsid w:val="00F84DD5"/>
    <w:rsid w:val="00F84ECB"/>
    <w:rsid w:val="00F851B2"/>
    <w:rsid w:val="00F85362"/>
    <w:rsid w:val="00F85BC1"/>
    <w:rsid w:val="00F85CE8"/>
    <w:rsid w:val="00F85D09"/>
    <w:rsid w:val="00F85D8C"/>
    <w:rsid w:val="00F862F4"/>
    <w:rsid w:val="00F8632C"/>
    <w:rsid w:val="00F8720F"/>
    <w:rsid w:val="00F877CA"/>
    <w:rsid w:val="00F8786B"/>
    <w:rsid w:val="00F878F4"/>
    <w:rsid w:val="00F87905"/>
    <w:rsid w:val="00F87A8F"/>
    <w:rsid w:val="00F9060A"/>
    <w:rsid w:val="00F90AAA"/>
    <w:rsid w:val="00F90D18"/>
    <w:rsid w:val="00F910E5"/>
    <w:rsid w:val="00F91B01"/>
    <w:rsid w:val="00F91C40"/>
    <w:rsid w:val="00F91CE9"/>
    <w:rsid w:val="00F923EF"/>
    <w:rsid w:val="00F9344A"/>
    <w:rsid w:val="00F93626"/>
    <w:rsid w:val="00F9362B"/>
    <w:rsid w:val="00F936C4"/>
    <w:rsid w:val="00F9382E"/>
    <w:rsid w:val="00F945B1"/>
    <w:rsid w:val="00F94E8B"/>
    <w:rsid w:val="00F95901"/>
    <w:rsid w:val="00F96012"/>
    <w:rsid w:val="00F97706"/>
    <w:rsid w:val="00FA048D"/>
    <w:rsid w:val="00FA04A1"/>
    <w:rsid w:val="00FA066B"/>
    <w:rsid w:val="00FA0728"/>
    <w:rsid w:val="00FA0AAC"/>
    <w:rsid w:val="00FA0B5E"/>
    <w:rsid w:val="00FA0C48"/>
    <w:rsid w:val="00FA17C2"/>
    <w:rsid w:val="00FA1A86"/>
    <w:rsid w:val="00FA1F51"/>
    <w:rsid w:val="00FA1FE7"/>
    <w:rsid w:val="00FA234D"/>
    <w:rsid w:val="00FA262E"/>
    <w:rsid w:val="00FA2BAD"/>
    <w:rsid w:val="00FA304A"/>
    <w:rsid w:val="00FA32AB"/>
    <w:rsid w:val="00FA37EB"/>
    <w:rsid w:val="00FA3849"/>
    <w:rsid w:val="00FA496D"/>
    <w:rsid w:val="00FA4B64"/>
    <w:rsid w:val="00FA4D44"/>
    <w:rsid w:val="00FA5292"/>
    <w:rsid w:val="00FA531E"/>
    <w:rsid w:val="00FA5812"/>
    <w:rsid w:val="00FA5D9B"/>
    <w:rsid w:val="00FA66BA"/>
    <w:rsid w:val="00FA670A"/>
    <w:rsid w:val="00FA67A7"/>
    <w:rsid w:val="00FA6AD6"/>
    <w:rsid w:val="00FA7036"/>
    <w:rsid w:val="00FA707A"/>
    <w:rsid w:val="00FA726D"/>
    <w:rsid w:val="00FA7474"/>
    <w:rsid w:val="00FB03DE"/>
    <w:rsid w:val="00FB04AF"/>
    <w:rsid w:val="00FB0504"/>
    <w:rsid w:val="00FB09D1"/>
    <w:rsid w:val="00FB0CC8"/>
    <w:rsid w:val="00FB0D17"/>
    <w:rsid w:val="00FB1360"/>
    <w:rsid w:val="00FB1649"/>
    <w:rsid w:val="00FB19B3"/>
    <w:rsid w:val="00FB19EF"/>
    <w:rsid w:val="00FB1AC3"/>
    <w:rsid w:val="00FB1D47"/>
    <w:rsid w:val="00FB1F3D"/>
    <w:rsid w:val="00FB2086"/>
    <w:rsid w:val="00FB386E"/>
    <w:rsid w:val="00FB43AB"/>
    <w:rsid w:val="00FB4A78"/>
    <w:rsid w:val="00FB4F22"/>
    <w:rsid w:val="00FB5140"/>
    <w:rsid w:val="00FB5164"/>
    <w:rsid w:val="00FB5198"/>
    <w:rsid w:val="00FB55A3"/>
    <w:rsid w:val="00FB5677"/>
    <w:rsid w:val="00FB618D"/>
    <w:rsid w:val="00FB6385"/>
    <w:rsid w:val="00FB6B78"/>
    <w:rsid w:val="00FB6DCC"/>
    <w:rsid w:val="00FB6E6E"/>
    <w:rsid w:val="00FB721A"/>
    <w:rsid w:val="00FB785E"/>
    <w:rsid w:val="00FB7ACF"/>
    <w:rsid w:val="00FB7C34"/>
    <w:rsid w:val="00FC0107"/>
    <w:rsid w:val="00FC0130"/>
    <w:rsid w:val="00FC09A9"/>
    <w:rsid w:val="00FC1491"/>
    <w:rsid w:val="00FC1F98"/>
    <w:rsid w:val="00FC217A"/>
    <w:rsid w:val="00FC282D"/>
    <w:rsid w:val="00FC2B57"/>
    <w:rsid w:val="00FC2EE0"/>
    <w:rsid w:val="00FC3158"/>
    <w:rsid w:val="00FC3A6D"/>
    <w:rsid w:val="00FC3B0F"/>
    <w:rsid w:val="00FC3C1D"/>
    <w:rsid w:val="00FC3D42"/>
    <w:rsid w:val="00FC3FD2"/>
    <w:rsid w:val="00FC3FE0"/>
    <w:rsid w:val="00FC43E0"/>
    <w:rsid w:val="00FC5224"/>
    <w:rsid w:val="00FC567E"/>
    <w:rsid w:val="00FC57C2"/>
    <w:rsid w:val="00FC5C39"/>
    <w:rsid w:val="00FC5F5C"/>
    <w:rsid w:val="00FC6471"/>
    <w:rsid w:val="00FC6540"/>
    <w:rsid w:val="00FC6A77"/>
    <w:rsid w:val="00FC7D75"/>
    <w:rsid w:val="00FD02B8"/>
    <w:rsid w:val="00FD0EE1"/>
    <w:rsid w:val="00FD0F5B"/>
    <w:rsid w:val="00FD13C6"/>
    <w:rsid w:val="00FD160B"/>
    <w:rsid w:val="00FD3218"/>
    <w:rsid w:val="00FD366F"/>
    <w:rsid w:val="00FD44E1"/>
    <w:rsid w:val="00FD45D7"/>
    <w:rsid w:val="00FD4782"/>
    <w:rsid w:val="00FD4AEF"/>
    <w:rsid w:val="00FD4F99"/>
    <w:rsid w:val="00FD4FD3"/>
    <w:rsid w:val="00FD5518"/>
    <w:rsid w:val="00FD5AC8"/>
    <w:rsid w:val="00FD5DDB"/>
    <w:rsid w:val="00FD5FF9"/>
    <w:rsid w:val="00FD6032"/>
    <w:rsid w:val="00FD62AA"/>
    <w:rsid w:val="00FD66D1"/>
    <w:rsid w:val="00FD6E13"/>
    <w:rsid w:val="00FD6E22"/>
    <w:rsid w:val="00FD77BB"/>
    <w:rsid w:val="00FD7EBA"/>
    <w:rsid w:val="00FE01C1"/>
    <w:rsid w:val="00FE0489"/>
    <w:rsid w:val="00FE09D1"/>
    <w:rsid w:val="00FE0E49"/>
    <w:rsid w:val="00FE0EC5"/>
    <w:rsid w:val="00FE1968"/>
    <w:rsid w:val="00FE1DB1"/>
    <w:rsid w:val="00FE2743"/>
    <w:rsid w:val="00FE2B41"/>
    <w:rsid w:val="00FE2C5A"/>
    <w:rsid w:val="00FE2ED5"/>
    <w:rsid w:val="00FE3D33"/>
    <w:rsid w:val="00FE3E47"/>
    <w:rsid w:val="00FE4CEF"/>
    <w:rsid w:val="00FE511B"/>
    <w:rsid w:val="00FE5D00"/>
    <w:rsid w:val="00FE6186"/>
    <w:rsid w:val="00FE62A0"/>
    <w:rsid w:val="00FE7CB5"/>
    <w:rsid w:val="00FE7D1F"/>
    <w:rsid w:val="00FF020E"/>
    <w:rsid w:val="00FF0BEA"/>
    <w:rsid w:val="00FF10A5"/>
    <w:rsid w:val="00FF1147"/>
    <w:rsid w:val="00FF195E"/>
    <w:rsid w:val="00FF2BB8"/>
    <w:rsid w:val="00FF2F86"/>
    <w:rsid w:val="00FF35D2"/>
    <w:rsid w:val="00FF3E11"/>
    <w:rsid w:val="00FF4203"/>
    <w:rsid w:val="00FF4339"/>
    <w:rsid w:val="00FF4DDA"/>
    <w:rsid w:val="00FF5EF7"/>
    <w:rsid w:val="00FF5F53"/>
    <w:rsid w:val="00FF6426"/>
    <w:rsid w:val="00FF6F18"/>
    <w:rsid w:val="00FF7145"/>
    <w:rsid w:val="00FF7209"/>
    <w:rsid w:val="00FF76F8"/>
    <w:rsid w:val="00FF7E3E"/>
    <w:rsid w:val="00FF7FA0"/>
    <w:rsid w:val="0253891E"/>
    <w:rsid w:val="062D279C"/>
    <w:rsid w:val="0876B8C1"/>
    <w:rsid w:val="090FBB6E"/>
    <w:rsid w:val="099718EB"/>
    <w:rsid w:val="0B0E5F24"/>
    <w:rsid w:val="0B3D20DD"/>
    <w:rsid w:val="0BCA95B0"/>
    <w:rsid w:val="0C07D7EA"/>
    <w:rsid w:val="0CCE193D"/>
    <w:rsid w:val="0D31DBB1"/>
    <w:rsid w:val="0E98545B"/>
    <w:rsid w:val="0F62ED97"/>
    <w:rsid w:val="0F693815"/>
    <w:rsid w:val="109D14EA"/>
    <w:rsid w:val="10F23794"/>
    <w:rsid w:val="118A7959"/>
    <w:rsid w:val="1199A2AB"/>
    <w:rsid w:val="120A0D9C"/>
    <w:rsid w:val="14C95DB3"/>
    <w:rsid w:val="16A3F5D2"/>
    <w:rsid w:val="1A41A10D"/>
    <w:rsid w:val="1EF24D4C"/>
    <w:rsid w:val="1FD382A8"/>
    <w:rsid w:val="204F0D87"/>
    <w:rsid w:val="211AD6BE"/>
    <w:rsid w:val="215829CF"/>
    <w:rsid w:val="21848362"/>
    <w:rsid w:val="21C4A33C"/>
    <w:rsid w:val="229845C4"/>
    <w:rsid w:val="230FE3DB"/>
    <w:rsid w:val="241310CD"/>
    <w:rsid w:val="26F354B3"/>
    <w:rsid w:val="271485CF"/>
    <w:rsid w:val="28329B44"/>
    <w:rsid w:val="28623BD3"/>
    <w:rsid w:val="28E73B78"/>
    <w:rsid w:val="2B8EF4BA"/>
    <w:rsid w:val="302E36A0"/>
    <w:rsid w:val="313C77D5"/>
    <w:rsid w:val="32BD5A42"/>
    <w:rsid w:val="332528D7"/>
    <w:rsid w:val="35990FC9"/>
    <w:rsid w:val="35A53386"/>
    <w:rsid w:val="35B13A4A"/>
    <w:rsid w:val="35F6858D"/>
    <w:rsid w:val="362BD238"/>
    <w:rsid w:val="38BB36D2"/>
    <w:rsid w:val="3A250101"/>
    <w:rsid w:val="3B05914D"/>
    <w:rsid w:val="3BAA8F69"/>
    <w:rsid w:val="3EEFCAC5"/>
    <w:rsid w:val="3F2F7FAD"/>
    <w:rsid w:val="3F6145D3"/>
    <w:rsid w:val="3FBA7B9C"/>
    <w:rsid w:val="3FC88653"/>
    <w:rsid w:val="40094201"/>
    <w:rsid w:val="402592D8"/>
    <w:rsid w:val="40E3E0F4"/>
    <w:rsid w:val="41910788"/>
    <w:rsid w:val="4408A38D"/>
    <w:rsid w:val="443B536D"/>
    <w:rsid w:val="443CAC3C"/>
    <w:rsid w:val="4535E526"/>
    <w:rsid w:val="465F5FE1"/>
    <w:rsid w:val="46CC438A"/>
    <w:rsid w:val="48DA77C8"/>
    <w:rsid w:val="48ECB67B"/>
    <w:rsid w:val="4A068D55"/>
    <w:rsid w:val="4AEF9CBD"/>
    <w:rsid w:val="4B095E02"/>
    <w:rsid w:val="4C32419D"/>
    <w:rsid w:val="4C8F0B06"/>
    <w:rsid w:val="5076C142"/>
    <w:rsid w:val="517EDC42"/>
    <w:rsid w:val="51A2E81E"/>
    <w:rsid w:val="553832DF"/>
    <w:rsid w:val="57D9B76D"/>
    <w:rsid w:val="590D53E1"/>
    <w:rsid w:val="59CB0FAA"/>
    <w:rsid w:val="59ED9BFD"/>
    <w:rsid w:val="5A99DC8C"/>
    <w:rsid w:val="5A9C2230"/>
    <w:rsid w:val="5B5FE887"/>
    <w:rsid w:val="5C0A2663"/>
    <w:rsid w:val="5CFE4443"/>
    <w:rsid w:val="5E1308E0"/>
    <w:rsid w:val="5F0144F3"/>
    <w:rsid w:val="5F31454D"/>
    <w:rsid w:val="604DCA2B"/>
    <w:rsid w:val="6119DE92"/>
    <w:rsid w:val="619656D0"/>
    <w:rsid w:val="619CF8D1"/>
    <w:rsid w:val="63F8E1EE"/>
    <w:rsid w:val="67BF0908"/>
    <w:rsid w:val="691885EF"/>
    <w:rsid w:val="69461D34"/>
    <w:rsid w:val="6977A125"/>
    <w:rsid w:val="6A5679F2"/>
    <w:rsid w:val="6A77C85C"/>
    <w:rsid w:val="6BE5ED99"/>
    <w:rsid w:val="6D57A72D"/>
    <w:rsid w:val="6EC23360"/>
    <w:rsid w:val="6F506226"/>
    <w:rsid w:val="713E8940"/>
    <w:rsid w:val="73E632DD"/>
    <w:rsid w:val="7422CD7C"/>
    <w:rsid w:val="7438EDF8"/>
    <w:rsid w:val="75A60E4E"/>
    <w:rsid w:val="76BECD9E"/>
    <w:rsid w:val="77D8BC66"/>
    <w:rsid w:val="7833CEB5"/>
    <w:rsid w:val="78A5822D"/>
    <w:rsid w:val="7A77A4D6"/>
    <w:rsid w:val="7AD4AC73"/>
    <w:rsid w:val="7AF4A78E"/>
    <w:rsid w:val="7C87D071"/>
    <w:rsid w:val="7CC0ECD0"/>
    <w:rsid w:val="7CC31DF3"/>
    <w:rsid w:val="7CC99EE7"/>
    <w:rsid w:val="7DADBC2C"/>
    <w:rsid w:val="7DC50257"/>
    <w:rsid w:val="7E31F4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279B6"/>
  <w15:docId w15:val="{B71AEEAC-2943-48E6-9893-029951A58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D7B"/>
    <w:pPr>
      <w:spacing w:before="240" w:line="312" w:lineRule="auto"/>
    </w:pPr>
    <w:rPr>
      <w:rFonts w:ascii="Arial" w:eastAsia="Calibri" w:hAnsi="Arial" w:cs="Calibri"/>
      <w:sz w:val="24"/>
      <w:lang w:val="en-CA"/>
    </w:rPr>
  </w:style>
  <w:style w:type="paragraph" w:styleId="Heading1">
    <w:name w:val="heading 1"/>
    <w:basedOn w:val="Normal"/>
    <w:uiPriority w:val="9"/>
    <w:qFormat/>
    <w:pPr>
      <w:spacing w:before="69"/>
      <w:ind w:left="260"/>
      <w:outlineLvl w:val="0"/>
    </w:pPr>
    <w:rPr>
      <w:rFonts w:eastAsia="Arial" w:cs="Arial"/>
      <w:b/>
      <w:bCs/>
      <w:sz w:val="96"/>
      <w:szCs w:val="96"/>
    </w:rPr>
  </w:style>
  <w:style w:type="paragraph" w:styleId="Heading2">
    <w:name w:val="heading 2"/>
    <w:basedOn w:val="Normal"/>
    <w:uiPriority w:val="9"/>
    <w:unhideWhenUsed/>
    <w:qFormat/>
    <w:rsid w:val="00A1776B"/>
    <w:pPr>
      <w:widowControl/>
      <w:autoSpaceDE/>
      <w:autoSpaceDN/>
      <w:spacing w:before="0" w:after="60" w:line="264" w:lineRule="auto"/>
      <w:ind w:right="-202"/>
      <w:outlineLvl w:val="1"/>
    </w:pPr>
    <w:rPr>
      <w:rFonts w:eastAsiaTheme="minorHAnsi" w:cs="Arial"/>
      <w:b/>
      <w:color w:val="D5292F"/>
      <w:sz w:val="76"/>
      <w:szCs w:val="48"/>
    </w:rPr>
  </w:style>
  <w:style w:type="paragraph" w:styleId="Heading3">
    <w:name w:val="heading 3"/>
    <w:basedOn w:val="Normal"/>
    <w:uiPriority w:val="9"/>
    <w:unhideWhenUsed/>
    <w:qFormat/>
    <w:rsid w:val="007446DF"/>
    <w:pPr>
      <w:keepNext/>
      <w:keepLines/>
      <w:widowControl/>
      <w:autoSpaceDE/>
      <w:autoSpaceDN/>
      <w:spacing w:before="360" w:after="120"/>
      <w:ind w:right="-200"/>
      <w:outlineLvl w:val="2"/>
    </w:pPr>
    <w:rPr>
      <w:rFonts w:eastAsiaTheme="majorEastAsia" w:cstheme="majorBidi"/>
      <w:b/>
      <w:bCs/>
      <w:color w:val="D5292F"/>
      <w:sz w:val="52"/>
      <w:szCs w:val="96"/>
    </w:rPr>
  </w:style>
  <w:style w:type="paragraph" w:styleId="Heading4">
    <w:name w:val="heading 4"/>
    <w:basedOn w:val="Normal"/>
    <w:autoRedefine/>
    <w:uiPriority w:val="9"/>
    <w:unhideWhenUsed/>
    <w:qFormat/>
    <w:rsid w:val="00504C1C"/>
    <w:pPr>
      <w:spacing w:line="288" w:lineRule="auto"/>
      <w:outlineLvl w:val="3"/>
    </w:pPr>
    <w:rPr>
      <w:b/>
      <w:sz w:val="32"/>
    </w:rPr>
  </w:style>
  <w:style w:type="paragraph" w:styleId="Heading5">
    <w:name w:val="heading 5"/>
    <w:basedOn w:val="Normal"/>
    <w:autoRedefine/>
    <w:uiPriority w:val="9"/>
    <w:unhideWhenUsed/>
    <w:qFormat/>
    <w:rsid w:val="0037614C"/>
    <w:pPr>
      <w:spacing w:after="120" w:line="288" w:lineRule="auto"/>
      <w:outlineLvl w:val="4"/>
    </w:pPr>
    <w:rPr>
      <w:b/>
      <w:color w:val="595959" w:themeColor="text1" w:themeTint="A6"/>
      <w:sz w:val="28"/>
      <w:szCs w:val="32"/>
    </w:rPr>
  </w:style>
  <w:style w:type="paragraph" w:styleId="Heading6">
    <w:name w:val="heading 6"/>
    <w:basedOn w:val="Normal"/>
    <w:uiPriority w:val="9"/>
    <w:unhideWhenUsed/>
    <w:qFormat/>
    <w:pPr>
      <w:ind w:left="116"/>
      <w:outlineLvl w:val="5"/>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811084"/>
    <w:pPr>
      <w:spacing w:before="200" w:line="300" w:lineRule="auto"/>
    </w:pPr>
    <w:rPr>
      <w:b/>
      <w:spacing w:val="10"/>
      <w:szCs w:val="24"/>
    </w:rPr>
  </w:style>
  <w:style w:type="paragraph" w:styleId="TOC2">
    <w:name w:val="toc 2"/>
    <w:basedOn w:val="Normal"/>
    <w:autoRedefine/>
    <w:uiPriority w:val="39"/>
    <w:qFormat/>
    <w:rsid w:val="00811084"/>
    <w:pPr>
      <w:spacing w:before="200" w:line="300" w:lineRule="auto"/>
    </w:pPr>
    <w:rPr>
      <w:b/>
      <w:spacing w:val="10"/>
      <w:szCs w:val="24"/>
    </w:rPr>
  </w:style>
  <w:style w:type="paragraph" w:styleId="TOC3">
    <w:name w:val="toc 3"/>
    <w:basedOn w:val="Normal"/>
    <w:uiPriority w:val="39"/>
    <w:qFormat/>
    <w:rsid w:val="00E4297E"/>
    <w:pPr>
      <w:spacing w:before="160" w:line="288" w:lineRule="auto"/>
      <w:ind w:left="288"/>
    </w:pPr>
    <w:rPr>
      <w:spacing w:val="10"/>
      <w:szCs w:val="24"/>
    </w:rPr>
  </w:style>
  <w:style w:type="paragraph" w:styleId="TOC4">
    <w:name w:val="toc 4"/>
    <w:basedOn w:val="Normal"/>
    <w:uiPriority w:val="39"/>
    <w:qFormat/>
    <w:rsid w:val="00E4297E"/>
    <w:pPr>
      <w:spacing w:before="187"/>
      <w:ind w:left="907"/>
    </w:pPr>
    <w:rPr>
      <w:szCs w:val="24"/>
    </w:rPr>
  </w:style>
  <w:style w:type="paragraph" w:styleId="BodyText">
    <w:name w:val="Body Text"/>
    <w:basedOn w:val="Normal"/>
    <w:uiPriority w:val="1"/>
    <w:qFormat/>
    <w:rsid w:val="00722DE3"/>
    <w:pPr>
      <w:ind w:left="363" w:hanging="363"/>
    </w:pPr>
    <w:rPr>
      <w:szCs w:val="24"/>
    </w:rPr>
  </w:style>
  <w:style w:type="paragraph" w:styleId="ListParagraph">
    <w:name w:val="List Paragraph"/>
    <w:basedOn w:val="Normal"/>
    <w:uiPriority w:val="34"/>
    <w:qFormat/>
    <w:pPr>
      <w:spacing w:before="88"/>
      <w:ind w:left="836"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A5E4A"/>
    <w:rPr>
      <w:color w:val="0000FF" w:themeColor="hyperlink"/>
      <w:u w:val="single"/>
    </w:rPr>
  </w:style>
  <w:style w:type="character" w:styleId="UnresolvedMention">
    <w:name w:val="Unresolved Mention"/>
    <w:basedOn w:val="DefaultParagraphFont"/>
    <w:uiPriority w:val="99"/>
    <w:semiHidden/>
    <w:unhideWhenUsed/>
    <w:rsid w:val="00AA5E4A"/>
    <w:rPr>
      <w:color w:val="605E5C"/>
      <w:shd w:val="clear" w:color="auto" w:fill="E1DFDD"/>
    </w:rPr>
  </w:style>
  <w:style w:type="paragraph" w:styleId="TOCHeading">
    <w:name w:val="TOC Heading"/>
    <w:basedOn w:val="Heading1"/>
    <w:next w:val="Normal"/>
    <w:uiPriority w:val="39"/>
    <w:unhideWhenUsed/>
    <w:qFormat/>
    <w:rsid w:val="00A95B14"/>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Revision">
    <w:name w:val="Revision"/>
    <w:hidden/>
    <w:uiPriority w:val="99"/>
    <w:semiHidden/>
    <w:rsid w:val="00D743A4"/>
    <w:pPr>
      <w:widowControl/>
      <w:autoSpaceDE/>
      <w:autoSpaceDN/>
    </w:pPr>
    <w:rPr>
      <w:rFonts w:ascii="Calibri" w:eastAsia="Calibri" w:hAnsi="Calibri" w:cs="Calibri"/>
    </w:rPr>
  </w:style>
  <w:style w:type="paragraph" w:styleId="Header">
    <w:name w:val="header"/>
    <w:basedOn w:val="Normal"/>
    <w:link w:val="HeaderChar"/>
    <w:uiPriority w:val="99"/>
    <w:unhideWhenUsed/>
    <w:rsid w:val="00C751F7"/>
    <w:pPr>
      <w:tabs>
        <w:tab w:val="center" w:pos="4680"/>
        <w:tab w:val="right" w:pos="9360"/>
      </w:tabs>
    </w:pPr>
  </w:style>
  <w:style w:type="character" w:customStyle="1" w:styleId="HeaderChar">
    <w:name w:val="Header Char"/>
    <w:basedOn w:val="DefaultParagraphFont"/>
    <w:link w:val="Header"/>
    <w:uiPriority w:val="99"/>
    <w:rsid w:val="00C751F7"/>
    <w:rPr>
      <w:rFonts w:ascii="Calibri" w:eastAsia="Calibri" w:hAnsi="Calibri" w:cs="Calibri"/>
    </w:rPr>
  </w:style>
  <w:style w:type="paragraph" w:styleId="Footer">
    <w:name w:val="footer"/>
    <w:basedOn w:val="Normal"/>
    <w:link w:val="FooterChar"/>
    <w:uiPriority w:val="99"/>
    <w:unhideWhenUsed/>
    <w:rsid w:val="00C751F7"/>
    <w:pPr>
      <w:tabs>
        <w:tab w:val="center" w:pos="4680"/>
        <w:tab w:val="right" w:pos="9360"/>
      </w:tabs>
    </w:pPr>
  </w:style>
  <w:style w:type="character" w:customStyle="1" w:styleId="FooterChar">
    <w:name w:val="Footer Char"/>
    <w:basedOn w:val="DefaultParagraphFont"/>
    <w:link w:val="Footer"/>
    <w:uiPriority w:val="99"/>
    <w:rsid w:val="00C751F7"/>
    <w:rPr>
      <w:rFonts w:ascii="Calibri" w:eastAsia="Calibri" w:hAnsi="Calibri" w:cs="Calibri"/>
    </w:rPr>
  </w:style>
  <w:style w:type="character" w:styleId="CommentReference">
    <w:name w:val="annotation reference"/>
    <w:basedOn w:val="DefaultParagraphFont"/>
    <w:uiPriority w:val="99"/>
    <w:semiHidden/>
    <w:unhideWhenUsed/>
    <w:rsid w:val="008A010A"/>
    <w:rPr>
      <w:sz w:val="16"/>
      <w:szCs w:val="16"/>
    </w:rPr>
  </w:style>
  <w:style w:type="paragraph" w:styleId="CommentText">
    <w:name w:val="annotation text"/>
    <w:basedOn w:val="Normal"/>
    <w:link w:val="CommentTextChar"/>
    <w:uiPriority w:val="99"/>
    <w:unhideWhenUsed/>
    <w:rsid w:val="008A010A"/>
    <w:rPr>
      <w:sz w:val="20"/>
      <w:szCs w:val="20"/>
    </w:rPr>
  </w:style>
  <w:style w:type="character" w:customStyle="1" w:styleId="CommentTextChar">
    <w:name w:val="Comment Text Char"/>
    <w:basedOn w:val="DefaultParagraphFont"/>
    <w:link w:val="CommentText"/>
    <w:uiPriority w:val="99"/>
    <w:rsid w:val="008A010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A010A"/>
    <w:rPr>
      <w:b/>
      <w:bCs/>
    </w:rPr>
  </w:style>
  <w:style w:type="character" w:customStyle="1" w:styleId="CommentSubjectChar">
    <w:name w:val="Comment Subject Char"/>
    <w:basedOn w:val="CommentTextChar"/>
    <w:link w:val="CommentSubject"/>
    <w:uiPriority w:val="99"/>
    <w:semiHidden/>
    <w:rsid w:val="008A010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301CDB"/>
    <w:rPr>
      <w:color w:val="800080" w:themeColor="followedHyperlink"/>
      <w:u w:val="single"/>
    </w:rPr>
  </w:style>
  <w:style w:type="table" w:styleId="GridTable4-Accent1">
    <w:name w:val="Grid Table 4 Accent 1"/>
    <w:basedOn w:val="TableNormal"/>
    <w:uiPriority w:val="49"/>
    <w:rsid w:val="003105F8"/>
    <w:pPr>
      <w:widowControl/>
      <w:autoSpaceDE/>
      <w:autoSpaceDN/>
    </w:pPr>
    <w:rPr>
      <w:rFonts w:ascii="Georgia" w:hAnsi="Georgia" w:cs="Times New Roman (Body CS)"/>
      <w:sz w:val="20"/>
      <w:szCs w:val="24"/>
      <w:lang w:val="en-CA"/>
    </w:rPr>
    <w:tblPr>
      <w:tblStyleRowBandSize w:val="1"/>
      <w:tblStyleColBandSize w:val="1"/>
      <w:tblBorders>
        <w:top w:val="single" w:sz="4" w:space="0" w:color="D5292F"/>
        <w:left w:val="single" w:sz="4" w:space="0" w:color="D5292F"/>
        <w:bottom w:val="single" w:sz="4" w:space="0" w:color="D5292F"/>
        <w:right w:val="single" w:sz="4" w:space="0" w:color="D5292F"/>
        <w:insideH w:val="single" w:sz="4" w:space="0" w:color="D5292F"/>
        <w:insideV w:val="single" w:sz="4" w:space="0" w:color="D5292F"/>
      </w:tblBorders>
    </w:tblPr>
    <w:tblStylePr w:type="firstRow">
      <w:rPr>
        <w:b/>
        <w:bCs/>
        <w:color w:val="FFFFFF" w:themeColor="background1"/>
      </w:rPr>
      <w:tblPr/>
      <w:tcPr>
        <w:shd w:val="clear" w:color="auto" w:fill="D5292F"/>
      </w:tcPr>
    </w:tblStylePr>
    <w:tblStylePr w:type="lastRow">
      <w:rPr>
        <w:b/>
        <w:bCs/>
      </w:rPr>
      <w:tblPr/>
      <w:tcPr>
        <w:tcBorders>
          <w:top w:val="double" w:sz="4" w:space="0" w:color="D5292F"/>
        </w:tcBorders>
      </w:tcPr>
    </w:tblStylePr>
    <w:tblStylePr w:type="firstCol">
      <w:rPr>
        <w:b/>
        <w:bCs/>
      </w:rPr>
    </w:tblStylePr>
    <w:tblStylePr w:type="lastCol">
      <w:rPr>
        <w:b/>
        <w:bCs/>
      </w:rPr>
    </w:tblStylePr>
    <w:tblStylePr w:type="band1Vert">
      <w:tblPr/>
      <w:tcPr>
        <w:shd w:val="clear" w:color="auto" w:fill="EEECE1" w:themeFill="background2"/>
      </w:tcPr>
    </w:tblStylePr>
    <w:tblStylePr w:type="band1Horz">
      <w:tblPr/>
      <w:tcPr>
        <w:shd w:val="clear" w:color="auto" w:fill="EEECE1" w:themeFill="background2"/>
      </w:tcPr>
    </w:tblStylePr>
  </w:style>
  <w:style w:type="character" w:customStyle="1" w:styleId="normaltextrun">
    <w:name w:val="normaltextrun"/>
    <w:basedOn w:val="DefaultParagraphFont"/>
    <w:rsid w:val="003105F8"/>
  </w:style>
  <w:style w:type="paragraph" w:customStyle="1" w:styleId="Heading1Custom">
    <w:name w:val="Heading1Custom"/>
    <w:basedOn w:val="Heading1"/>
    <w:link w:val="Heading1CustomChar"/>
    <w:qFormat/>
    <w:rsid w:val="003105F8"/>
    <w:pPr>
      <w:widowControl/>
      <w:autoSpaceDE/>
      <w:autoSpaceDN/>
      <w:spacing w:before="120" w:after="120"/>
      <w:ind w:left="0"/>
    </w:pPr>
    <w:rPr>
      <w:rFonts w:eastAsiaTheme="minorHAnsi"/>
      <w:color w:val="D5292F"/>
      <w:sz w:val="80"/>
    </w:rPr>
  </w:style>
  <w:style w:type="character" w:customStyle="1" w:styleId="Heading1CustomChar">
    <w:name w:val="Heading1Custom Char"/>
    <w:basedOn w:val="DefaultParagraphFont"/>
    <w:link w:val="Heading1Custom"/>
    <w:rsid w:val="003105F8"/>
    <w:rPr>
      <w:rFonts w:ascii="Arial" w:hAnsi="Arial" w:cs="Arial"/>
      <w:b/>
      <w:bCs/>
      <w:color w:val="D5292F"/>
      <w:sz w:val="80"/>
      <w:szCs w:val="96"/>
    </w:rPr>
  </w:style>
  <w:style w:type="paragraph" w:customStyle="1" w:styleId="Heading2Custom">
    <w:name w:val="Heading2Custom"/>
    <w:basedOn w:val="Heading2"/>
    <w:link w:val="Heading2CustomChar"/>
    <w:qFormat/>
    <w:rsid w:val="004E040B"/>
    <w:rPr>
      <w:bCs/>
    </w:rPr>
  </w:style>
  <w:style w:type="character" w:customStyle="1" w:styleId="Heading2CustomChar">
    <w:name w:val="Heading2Custom Char"/>
    <w:basedOn w:val="DefaultParagraphFont"/>
    <w:link w:val="Heading2Custom"/>
    <w:rsid w:val="004E040B"/>
    <w:rPr>
      <w:rFonts w:ascii="Arial" w:hAnsi="Arial" w:cs="Arial"/>
      <w:b/>
      <w:bCs/>
      <w:color w:val="D5292F"/>
      <w:sz w:val="76"/>
      <w:szCs w:val="48"/>
      <w:lang w:val="en-CA"/>
    </w:rPr>
  </w:style>
  <w:style w:type="paragraph" w:customStyle="1" w:styleId="Heading3Custom">
    <w:name w:val="Heading3Custom"/>
    <w:basedOn w:val="Heading3"/>
    <w:link w:val="Heading3CustomChar"/>
    <w:qFormat/>
    <w:rsid w:val="00DD3BC0"/>
  </w:style>
  <w:style w:type="character" w:customStyle="1" w:styleId="Heading3CustomChar">
    <w:name w:val="Heading3Custom Char"/>
    <w:basedOn w:val="DefaultParagraphFont"/>
    <w:link w:val="Heading3Custom"/>
    <w:rsid w:val="00C86431"/>
    <w:rPr>
      <w:rFonts w:ascii="Arial" w:eastAsiaTheme="majorEastAsia" w:hAnsi="Arial" w:cstheme="majorBidi"/>
      <w:b/>
      <w:bCs/>
      <w:color w:val="D5292F"/>
      <w:sz w:val="52"/>
      <w:szCs w:val="96"/>
      <w:lang w:val="en-CA"/>
    </w:rPr>
  </w:style>
  <w:style w:type="paragraph" w:customStyle="1" w:styleId="paragraph">
    <w:name w:val="paragraph"/>
    <w:basedOn w:val="Normal"/>
    <w:rsid w:val="00C562E6"/>
    <w:pPr>
      <w:widowControl/>
      <w:autoSpaceDE/>
      <w:autoSpaceDN/>
      <w:spacing w:before="100" w:beforeAutospacing="1" w:after="100" w:afterAutospacing="1" w:line="240" w:lineRule="auto"/>
    </w:pPr>
    <w:rPr>
      <w:rFonts w:ascii="Times New Roman" w:eastAsia="Times New Roman" w:hAnsi="Times New Roman" w:cs="Times New Roman"/>
      <w:szCs w:val="24"/>
      <w:lang w:eastAsia="en-CA"/>
    </w:rPr>
  </w:style>
  <w:style w:type="character" w:customStyle="1" w:styleId="eop">
    <w:name w:val="eop"/>
    <w:basedOn w:val="DefaultParagraphFont"/>
    <w:rsid w:val="00C562E6"/>
  </w:style>
  <w:style w:type="paragraph" w:customStyle="1" w:styleId="pf0">
    <w:name w:val="pf0"/>
    <w:basedOn w:val="Normal"/>
    <w:rsid w:val="00F01883"/>
    <w:pPr>
      <w:widowControl/>
      <w:autoSpaceDE/>
      <w:autoSpaceDN/>
      <w:spacing w:before="100" w:beforeAutospacing="1" w:after="100" w:afterAutospacing="1" w:line="240" w:lineRule="auto"/>
    </w:pPr>
    <w:rPr>
      <w:rFonts w:ascii="Times New Roman" w:eastAsia="Times New Roman" w:hAnsi="Times New Roman" w:cs="Times New Roman"/>
      <w:szCs w:val="24"/>
    </w:rPr>
  </w:style>
  <w:style w:type="character" w:customStyle="1" w:styleId="cf01">
    <w:name w:val="cf01"/>
    <w:basedOn w:val="DefaultParagraphFont"/>
    <w:rsid w:val="00F01883"/>
    <w:rPr>
      <w:rFonts w:ascii="Segoe UI" w:hAnsi="Segoe UI" w:cs="Segoe UI" w:hint="default"/>
      <w:sz w:val="18"/>
      <w:szCs w:val="18"/>
    </w:rPr>
  </w:style>
  <w:style w:type="table" w:styleId="TableGrid">
    <w:name w:val="Table Grid"/>
    <w:basedOn w:val="TableNormal"/>
    <w:uiPriority w:val="39"/>
    <w:rsid w:val="00320B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920E8"/>
    <w:rPr>
      <w:b/>
      <w:bCs/>
    </w:rPr>
  </w:style>
  <w:style w:type="character" w:styleId="Emphasis">
    <w:name w:val="Emphasis"/>
    <w:basedOn w:val="DefaultParagraphFont"/>
    <w:uiPriority w:val="20"/>
    <w:qFormat/>
    <w:rsid w:val="00C920E8"/>
    <w:rPr>
      <w:i/>
      <w:iCs/>
    </w:rPr>
  </w:style>
  <w:style w:type="paragraph" w:styleId="NormalWeb">
    <w:name w:val="Normal (Web)"/>
    <w:basedOn w:val="Normal"/>
    <w:uiPriority w:val="99"/>
    <w:semiHidden/>
    <w:unhideWhenUsed/>
    <w:rsid w:val="00F51B61"/>
    <w:pPr>
      <w:widowControl/>
      <w:autoSpaceDE/>
      <w:autoSpaceDN/>
      <w:spacing w:before="100" w:beforeAutospacing="1" w:after="100" w:afterAutospacing="1" w:line="240" w:lineRule="auto"/>
    </w:pPr>
    <w:rPr>
      <w:rFonts w:ascii="Times New Roman" w:eastAsia="Times New Roman" w:hAnsi="Times New Roman" w:cs="Times New Roman"/>
      <w:szCs w:val="24"/>
      <w:lang w:val="en-US"/>
    </w:rPr>
  </w:style>
  <w:style w:type="character" w:styleId="Mention">
    <w:name w:val="Mention"/>
    <w:basedOn w:val="DefaultParagraphFont"/>
    <w:uiPriority w:val="99"/>
    <w:unhideWhenUsed/>
    <w:rsid w:val="007B19A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support.microsoft.com/en-us/office/make-your-word-documents-accessible-to-people-with-disabilities-d9bf3683-87ac-47ea-b91a-78dcacb3c66d?ui=en-us&amp;rs=en-us&amp;ad=us" TargetMode="External"/><Relationship Id="rId21" Type="http://schemas.openxmlformats.org/officeDocument/2006/relationships/hyperlink" Target="https://www.canada.ca/en/employment-social-development/programs/disability/arc/words-images.html" TargetMode="External"/><Relationship Id="rId42" Type="http://schemas.openxmlformats.org/officeDocument/2006/relationships/hyperlink" Target="https://carleton.ca/teachingresources/redesigning-your-courses/accessibility/" TargetMode="External"/><Relationship Id="rId63" Type="http://schemas.openxmlformats.org/officeDocument/2006/relationships/hyperlink" Target="https://support.microsoft.com/en-us/word/listen-to-your-word-documents" TargetMode="External"/><Relationship Id="rId84" Type="http://schemas.openxmlformats.org/officeDocument/2006/relationships/hyperlink" Target="https://www.disabilitybelongs.org/inclusion-toolkits/terminology-tips-using-the-appropriate-lexicon/" TargetMode="External"/><Relationship Id="rId138" Type="http://schemas.openxmlformats.org/officeDocument/2006/relationships/hyperlink" Target="https://www.w3.org/WAI/fundamentals/" TargetMode="External"/><Relationship Id="rId159" Type="http://schemas.openxmlformats.org/officeDocument/2006/relationships/hyperlink" Target="https://support.microsoft.com/en-us/office/improve-accessibility-with-the-accessibility-checker-a16f6de0-2f39-4a2b-8bd8-5ad801426c7f?ui=en-us&amp;rs=en-us&amp;ad=us" TargetMode="External"/><Relationship Id="rId170" Type="http://schemas.openxmlformats.org/officeDocument/2006/relationships/hyperlink" Target="https://carleton.ca/accessibility-institute/events/accessible-event-guide/" TargetMode="External"/><Relationship Id="rId191" Type="http://schemas.openxmlformats.org/officeDocument/2006/relationships/header" Target="header3.xml"/><Relationship Id="rId107" Type="http://schemas.openxmlformats.org/officeDocument/2006/relationships/hyperlink" Target="https://support.apple.com/en-ca/guide/voiceover/vo4be8816d70/10/mac/26" TargetMode="External"/><Relationship Id="rId11" Type="http://schemas.openxmlformats.org/officeDocument/2006/relationships/image" Target="media/image1.png"/><Relationship Id="rId32" Type="http://schemas.openxmlformats.org/officeDocument/2006/relationships/hyperlink" Target="https://support.microsoft.com/en-us/office/customize-or-create-new-styles-d38d6e47-f6fc-48eb-a607-1eb120dec563" TargetMode="External"/><Relationship Id="rId53" Type="http://schemas.openxmlformats.org/officeDocument/2006/relationships/hyperlink" Target="https://youtu.be/pc4RVw691cQ" TargetMode="External"/><Relationship Id="rId74" Type="http://schemas.openxmlformats.org/officeDocument/2006/relationships/hyperlink" Target="https://support.microsoft.com/en-us/office/use-the-navigation-pane-in-word-394787be-bca7-459b-894e-3f8511515e55" TargetMode="External"/><Relationship Id="rId128" Type="http://schemas.openxmlformats.org/officeDocument/2006/relationships/hyperlink" Target="https://carleton.ca/zoom/zoom-accessibility/" TargetMode="External"/><Relationship Id="rId149" Type="http://schemas.openxmlformats.org/officeDocument/2006/relationships/hyperlink" Target="https://support.microsoft.com/en-us/word/training/insert-a-table-of-contents" TargetMode="External"/><Relationship Id="rId5" Type="http://schemas.openxmlformats.org/officeDocument/2006/relationships/numbering" Target="numbering.xml"/><Relationship Id="rId95" Type="http://schemas.openxmlformats.org/officeDocument/2006/relationships/hyperlink" Target="https://www.torontomu.ca/accessibility/guides-resources/design/links/" TargetMode="External"/><Relationship Id="rId160" Type="http://schemas.openxmlformats.org/officeDocument/2006/relationships/hyperlink" Target="https://support.microsoft.com/en-us/office/make-your-powerpoint-presentations-accessible-to-people-with-disabilities-6f7772b2-2f33-4bd2-8ca7-dae3b2b3ef25" TargetMode="External"/><Relationship Id="rId181" Type="http://schemas.openxmlformats.org/officeDocument/2006/relationships/hyperlink" Target="https://a11y.canada.ca/en/introduction-to-accessibility-requirements-for-audio-video/" TargetMode="External"/><Relationship Id="rId22" Type="http://schemas.openxmlformats.org/officeDocument/2006/relationships/hyperlink" Target="https://apastyle.apa.org/style-grammar-guidelines/bias-free-language/disability" TargetMode="External"/><Relationship Id="rId43" Type="http://schemas.openxmlformats.org/officeDocument/2006/relationships/hyperlink" Target="https://www.microsoft.com/en-us/accessibility/resources?rtc=1&amp;activetab=pivot_1%3aprimaryr5" TargetMode="External"/><Relationship Id="rId64" Type="http://schemas.openxmlformats.org/officeDocument/2006/relationships/hyperlink" Target="https://support.apple.com/en-ca/guide/mac-help/mh27448/mac" TargetMode="External"/><Relationship Id="rId118" Type="http://schemas.openxmlformats.org/officeDocument/2006/relationships/hyperlink" Target="https://support.microsoft.com/en-US/Office/collab-files/view-or-change-the-properties-for-an-office-file" TargetMode="External"/><Relationship Id="rId139" Type="http://schemas.openxmlformats.org/officeDocument/2006/relationships/hyperlink" Target="https://carleton.ca/webaccessibility/" TargetMode="External"/><Relationship Id="rId85" Type="http://schemas.openxmlformats.org/officeDocument/2006/relationships/hyperlink" Target="https://support.microsoft.com/en-us/office/change-line-spacing-between-bullets-in-a-list-in-word-2c83b66f-3ac3-45cf-976a-ba3639ae4f06" TargetMode="External"/><Relationship Id="rId150" Type="http://schemas.openxmlformats.org/officeDocument/2006/relationships/hyperlink" Target="https://support.microsoft.com/en-us/office/improve-accessibility-with-the-accessibility-checker-a16f6de0-2f39-4a2b-8bd8-5ad801426c7f?ui=en-us&amp;rs=en-us&amp;ad=us" TargetMode="External"/><Relationship Id="rId171" Type="http://schemas.openxmlformats.org/officeDocument/2006/relationships/hyperlink" Target="https://carleton.ca/zoom/zoom-accessibility/" TargetMode="External"/><Relationship Id="rId192" Type="http://schemas.openxmlformats.org/officeDocument/2006/relationships/footer" Target="footer3.xml"/><Relationship Id="rId12" Type="http://schemas.openxmlformats.org/officeDocument/2006/relationships/hyperlink" Target="mailto:access@carleton.ca" TargetMode="External"/><Relationship Id="rId33" Type="http://schemas.openxmlformats.org/officeDocument/2006/relationships/hyperlink" Target="https://support.microsoft.com/en-gb/office/make-your-word-documents-accessible-to-people-with-disabilities-d9bf3683-87ac-47ea-b91a-78dcacb3c66d" TargetMode="External"/><Relationship Id="rId108" Type="http://schemas.openxmlformats.org/officeDocument/2006/relationships/hyperlink" Target="https://www.microsoft.com/en-us/windows/tips/narrator" TargetMode="External"/><Relationship Id="rId129" Type="http://schemas.openxmlformats.org/officeDocument/2006/relationships/hyperlink" Target="https://support.microsoft.com/en-us/accessibility/office-accessibility/create-accessible-pdfs" TargetMode="External"/><Relationship Id="rId54" Type="http://schemas.openxmlformats.org/officeDocument/2006/relationships/hyperlink" Target="https://support.microsoft.com/en-us/office/add-alternative-text-to-a-shape-picture-chart-smartart-graphic-or-other-object-44989b2a-903c-4d9a-b742-6a75b451c669" TargetMode="External"/><Relationship Id="rId75" Type="http://schemas.openxmlformats.org/officeDocument/2006/relationships/hyperlink" Target="https://support.microsoft.com/en-us/office/improve-accessibility-with-the-accessibility-checker-a16f6de0-2f39-4a2b-8bd8-5ad801426c7f?ui=en-us&amp;rs=en-us&amp;ad=us" TargetMode="External"/><Relationship Id="rId96" Type="http://schemas.openxmlformats.org/officeDocument/2006/relationships/hyperlink" Target="https://ecampusontario.pressbooks.pub/accessibledigitalcontenttraining/chapter/accessible-tables/" TargetMode="External"/><Relationship Id="rId140" Type="http://schemas.openxmlformats.org/officeDocument/2006/relationships/hyperlink" Target="https://carleton.ca/brightspace/instructors/accessibility-in-brightspace-2/" TargetMode="External"/><Relationship Id="rId161" Type="http://schemas.openxmlformats.org/officeDocument/2006/relationships/hyperlink" Target="https://support.microsoft.com/en-us/office/improve-accessibility-with-the-accessibility-checker-a16f6de0-2f39-4a2b-8bd8-5ad801426c7f?ui=en-us&amp;rs=en-us&amp;ad=us" TargetMode="External"/><Relationship Id="rId182" Type="http://schemas.openxmlformats.org/officeDocument/2006/relationships/hyperlink" Target="https://www.w3.org/WAI/fundamentals/" TargetMode="External"/><Relationship Id="rId6" Type="http://schemas.openxmlformats.org/officeDocument/2006/relationships/styles" Target="styles.xml"/><Relationship Id="rId23" Type="http://schemas.openxmlformats.org/officeDocument/2006/relationships/hyperlink" Target="https://www.ungeneva.org/en/about/accessibility/disability-inclusive-language" TargetMode="External"/><Relationship Id="rId119" Type="http://schemas.openxmlformats.org/officeDocument/2006/relationships/hyperlink" Target="https://support.microsoft.com/en-us/office/improve-accessibility-with-the-accessibility-checker-a16f6de0-2f39-4a2b-8bd8-5ad801426c7f?ui=en-us&amp;rs=en-us&amp;ad=us" TargetMode="External"/><Relationship Id="rId44" Type="http://schemas.openxmlformats.org/officeDocument/2006/relationships/hyperlink" Target="https://www.microsoft.com/en-us/accessibility/resources?rtc=1&amp;activetab=pivot_1%3aprimaryr5" TargetMode="External"/><Relationship Id="rId65" Type="http://schemas.openxmlformats.org/officeDocument/2006/relationships/hyperlink" Target="https://www.youtube.com/watch?v=OYntHkBTNmk" TargetMode="External"/><Relationship Id="rId86" Type="http://schemas.openxmlformats.org/officeDocument/2006/relationships/hyperlink" Target="https://support.microsoft.com/en-us/office/customize-or-create-new-styles-d38d6e47-f6fc-48eb-a607-1eb120dec563" TargetMode="External"/><Relationship Id="rId130" Type="http://schemas.openxmlformats.org/officeDocument/2006/relationships/hyperlink" Target="https://ecampusontario.pressbooks.pub/accessibledigitalcontenttraining/chapter/what-is-an-accessible-pdf/" TargetMode="External"/><Relationship Id="rId151" Type="http://schemas.openxmlformats.org/officeDocument/2006/relationships/hyperlink" Target="https://support.microsoft.com/en-us/office/view-or-change-the-properties-for-an-office-file-21d604c2-481e-4379-8e54-1dd4622c6b75" TargetMode="External"/><Relationship Id="rId172" Type="http://schemas.openxmlformats.org/officeDocument/2006/relationships/hyperlink" Target="https://support.microsoft.com/en-us/accessibility/office-accessibility/create-accessible-pdfs" TargetMode="External"/><Relationship Id="rId193" Type="http://schemas.openxmlformats.org/officeDocument/2006/relationships/fontTable" Target="fontTable.xml"/><Relationship Id="rId13" Type="http://schemas.openxmlformats.org/officeDocument/2006/relationships/header" Target="header1.xml"/><Relationship Id="rId109" Type="http://schemas.openxmlformats.org/officeDocument/2006/relationships/hyperlink" Target="https://www.elevenways.be/en/articles/screenreaders-special-characters" TargetMode="External"/><Relationship Id="rId34" Type="http://schemas.openxmlformats.org/officeDocument/2006/relationships/hyperlink" Target="https://support.microsoft.com/en-us/office/view-or-change-the-properties-for-an-office-file-21d604c2-481e-4379-8e54-1dd4622c6b75" TargetMode="External"/><Relationship Id="rId50" Type="http://schemas.openxmlformats.org/officeDocument/2006/relationships/hyperlink" Target="https://support.microsoft.com/en-us/office/video-create-accessible-tables-in-word-cb464015-59dc-46a0-ac01-6217c62210e5" TargetMode="External"/><Relationship Id="rId55" Type="http://schemas.openxmlformats.org/officeDocument/2006/relationships/hyperlink" Target="https://carleton.ca/webaccessibility/alt-text-should-appear-on-some-images/" TargetMode="External"/><Relationship Id="rId76" Type="http://schemas.openxmlformats.org/officeDocument/2006/relationships/hyperlink" Target="https://wave.webaim.org/" TargetMode="External"/><Relationship Id="rId97" Type="http://schemas.openxmlformats.org/officeDocument/2006/relationships/hyperlink" Target="https://support.microsoft.com/en-us/office/video-create-accessible-tables-in-word-cb464015-59dc-46a0-ac01-6217c62210e5" TargetMode="External"/><Relationship Id="rId104" Type="http://schemas.openxmlformats.org/officeDocument/2006/relationships/hyperlink" Target="https://library.carleton.ca/services/library-accessibility-services/alternate-formats" TargetMode="External"/><Relationship Id="rId120" Type="http://schemas.openxmlformats.org/officeDocument/2006/relationships/hyperlink" Target="https://support.microsoft.com/en-us/office/make-your-powerpoint-presentations-accessible-to-people-with-disabilities-6f7772b2-2f33-4bd2-8ca7-dae3b2b3ef25" TargetMode="External"/><Relationship Id="rId125" Type="http://schemas.openxmlformats.org/officeDocument/2006/relationships/hyperlink" Target="https://support.microsoft.com/en-us/office/make-your-outlook-email-accessible-to-people-with-disabilities-71ce71f4-7b15-4b7a-a2e3-cf91721bbacb" TargetMode="External"/><Relationship Id="rId141" Type="http://schemas.openxmlformats.org/officeDocument/2006/relationships/hyperlink" Target="https://carleton.ca/kaltura/embed-media-into-brightspace/" TargetMode="External"/><Relationship Id="rId146" Type="http://schemas.openxmlformats.org/officeDocument/2006/relationships/header" Target="header2.xml"/><Relationship Id="rId167" Type="http://schemas.openxmlformats.org/officeDocument/2006/relationships/hyperlink" Target="https://support.microsoft.com/en-us/office/improve-accessibility-with-the-accessibility-checker-a16f6de0-2f39-4a2b-8bd8-5ad801426c7f?ui=en-us&amp;rs=en-us&amp;ad=us" TargetMode="External"/><Relationship Id="rId188" Type="http://schemas.openxmlformats.org/officeDocument/2006/relationships/hyperlink" Target="https://carleton.ca/kaltura/embed-media-into-brightspace/" TargetMode="External"/><Relationship Id="rId7" Type="http://schemas.openxmlformats.org/officeDocument/2006/relationships/settings" Target="settings.xml"/><Relationship Id="rId71" Type="http://schemas.openxmlformats.org/officeDocument/2006/relationships/hyperlink" Target="https://support.microsoft.com/en-us/word/listen-to-your-word-documents" TargetMode="External"/><Relationship Id="rId92" Type="http://schemas.openxmlformats.org/officeDocument/2006/relationships/hyperlink" Target="https://support.microsoft.com/en-us/office/change-spacing-between-paragraphs-ee4c7016-7cb8-405e-90a1-6601e657f3ce" TargetMode="External"/><Relationship Id="rId162" Type="http://schemas.openxmlformats.org/officeDocument/2006/relationships/hyperlink" Target="https://support.microsoft.com/en-us/office/view-or-change-the-properties-for-an-office-file-21d604c2-481e-4379-8e54-1dd4622c6b75" TargetMode="External"/><Relationship Id="rId183" Type="http://schemas.openxmlformats.org/officeDocument/2006/relationships/hyperlink" Target="https://www.w3.org/WAI/fundamentals/" TargetMode="External"/><Relationship Id="rId2" Type="http://schemas.openxmlformats.org/officeDocument/2006/relationships/customXml" Target="../customXml/item2.xml"/><Relationship Id="rId29" Type="http://schemas.openxmlformats.org/officeDocument/2006/relationships/hyperlink" Target="https://www.youtube.com/watch?v=OYntHkBTNmk" TargetMode="External"/><Relationship Id="rId24" Type="http://schemas.openxmlformats.org/officeDocument/2006/relationships/hyperlink" Target="https://www.disabilitybelongs.org/inclusion-toolkits/terminology-tips-using-the-appropriate-lexicon/" TargetMode="External"/><Relationship Id="rId40" Type="http://schemas.openxmlformats.org/officeDocument/2006/relationships/hyperlink" Target="https://webaim.org/resources/contrastchecker/" TargetMode="External"/><Relationship Id="rId45" Type="http://schemas.openxmlformats.org/officeDocument/2006/relationships/hyperlink" Target="https://accessibility.mcmaster.ca/digital-accessibility/" TargetMode="External"/><Relationship Id="rId66" Type="http://schemas.openxmlformats.org/officeDocument/2006/relationships/hyperlink" Target="https://www.apple.com/ca/accessibility/" TargetMode="External"/><Relationship Id="rId87" Type="http://schemas.openxmlformats.org/officeDocument/2006/relationships/hyperlink" Target="https://www.youtube.com/watch?v=OYntHkBTNmk" TargetMode="External"/><Relationship Id="rId110" Type="http://schemas.openxmlformats.org/officeDocument/2006/relationships/hyperlink" Target="https://www.youtube.com/watch?v=OYntHkBTNmk" TargetMode="External"/><Relationship Id="rId115" Type="http://schemas.openxmlformats.org/officeDocument/2006/relationships/hyperlink" Target="https://support.microsoft.com/en-us/office/improve-accessibility-with-the-accessibility-checker-a16f6de0-2f39-4a2b-8bd8-5ad801426c7f?ui=en-us&amp;rs=en-us&amp;ad=us" TargetMode="External"/><Relationship Id="rId131" Type="http://schemas.openxmlformats.org/officeDocument/2006/relationships/hyperlink" Target="https://carleton.ca/webservices/2026/yes-its-portable-but-is-it-accessible-pdfs-and-a11y/" TargetMode="External"/><Relationship Id="rId136" Type="http://schemas.openxmlformats.org/officeDocument/2006/relationships/hyperlink" Target="https://carleton.ca/kaltura/creating-engaging-educational-videos/creating-accessible-lecture-videos/" TargetMode="External"/><Relationship Id="rId157" Type="http://schemas.openxmlformats.org/officeDocument/2006/relationships/hyperlink" Target="https://support.microsoft.com/en-us/office/improve-accessibility-with-the-accessibility-checker-a16f6de0-2f39-4a2b-8bd8-5ad801426c7f?ui=en-us&amp;rs=en-us&amp;ad=us" TargetMode="External"/><Relationship Id="rId178" Type="http://schemas.openxmlformats.org/officeDocument/2006/relationships/hyperlink" Target="https://carleton.ca/kaltura/mediaspace/" TargetMode="External"/><Relationship Id="rId61" Type="http://schemas.openxmlformats.org/officeDocument/2006/relationships/hyperlink" Target="https://support.apple.com/en-ca/guide/voiceover/welcome/mac" TargetMode="External"/><Relationship Id="rId82" Type="http://schemas.openxmlformats.org/officeDocument/2006/relationships/hyperlink" Target="https://apastyle.apa.org/style-grammar-guidelines/bias-free-language/disability" TargetMode="External"/><Relationship Id="rId152" Type="http://schemas.openxmlformats.org/officeDocument/2006/relationships/hyperlink" Target="https://support.microsoft.com/en-us/office/improve-accessibility-with-the-accessibility-checker-a16f6de0-2f39-4a2b-8bd8-5ad801426c7f?ui=en-us&amp;rs=en-us&amp;ad=us" TargetMode="External"/><Relationship Id="rId173" Type="http://schemas.openxmlformats.org/officeDocument/2006/relationships/hyperlink" Target="https://ecampusontario.pressbooks.pub/accessibledigitalcontenttraining/chapter/what-is-an-accessible-pdf/" TargetMode="External"/><Relationship Id="rId194" Type="http://schemas.openxmlformats.org/officeDocument/2006/relationships/theme" Target="theme/theme1.xml"/><Relationship Id="rId19" Type="http://schemas.openxmlformats.org/officeDocument/2006/relationships/hyperlink" Target="https://hemingwayapp.com/" TargetMode="External"/><Relationship Id="rId14" Type="http://schemas.openxmlformats.org/officeDocument/2006/relationships/footer" Target="footer1.xml"/><Relationship Id="rId30" Type="http://schemas.openxmlformats.org/officeDocument/2006/relationships/hyperlink" Target="https://www.youtube.com/watch?v=xaK6rlzhqHc" TargetMode="External"/><Relationship Id="rId35" Type="http://schemas.openxmlformats.org/officeDocument/2006/relationships/hyperlink" Target="https://support.microsoft.com/en-us/office/change-spacing-between-paragraphs-ee4c7016-7cb8-405e-90a1-6601e657f3ce" TargetMode="External"/><Relationship Id="rId56" Type="http://schemas.openxmlformats.org/officeDocument/2006/relationships/hyperlink" Target="https://webaim.org/techniques/alttext/" TargetMode="External"/><Relationship Id="rId77" Type="http://schemas.openxmlformats.org/officeDocument/2006/relationships/hyperlink" Target="https://www.achecks.org/free-accessibility-toolbox-for-websites-and-pdf-documents/" TargetMode="External"/><Relationship Id="rId100" Type="http://schemas.openxmlformats.org/officeDocument/2006/relationships/hyperlink" Target="https://carleton.ca/webaccessibility/alt-text-should-appear-on-some-images/" TargetMode="External"/><Relationship Id="rId105" Type="http://schemas.openxmlformats.org/officeDocument/2006/relationships/hyperlink" Target="Accessibility%20for%20Apple%20devices" TargetMode="External"/><Relationship Id="rId126" Type="http://schemas.openxmlformats.org/officeDocument/2006/relationships/hyperlink" Target="https://support.microsoft.com/en-us/office/accessibility-tools-for-microsoft-teams-2d4009e7-1300-4766-87e8-7a217496c3d5" TargetMode="External"/><Relationship Id="rId147" Type="http://schemas.openxmlformats.org/officeDocument/2006/relationships/footer" Target="footer2.xml"/><Relationship Id="rId168" Type="http://schemas.openxmlformats.org/officeDocument/2006/relationships/hyperlink" Target="https://support.microsoft.com/en-us/office/make-your-outlook-email-accessible-to-people-with-disabilities-71ce71f4-7b15-4b7a-a2e3-cf91721bbacb" TargetMode="External"/><Relationship Id="rId8" Type="http://schemas.openxmlformats.org/officeDocument/2006/relationships/webSettings" Target="webSettings.xml"/><Relationship Id="rId51" Type="http://schemas.openxmlformats.org/officeDocument/2006/relationships/hyperlink" Target="https://support.microsoft.com/en-us/office/set-up-your-header-row-a0945ce6-0b35-45e2-bda1-e9f0d9806404" TargetMode="External"/><Relationship Id="rId72" Type="http://schemas.openxmlformats.org/officeDocument/2006/relationships/hyperlink" Target="https://www.nvaccess.org/download/" TargetMode="External"/><Relationship Id="rId93" Type="http://schemas.openxmlformats.org/officeDocument/2006/relationships/hyperlink" Target="https://webaim.org/resources/contrastchecker/" TargetMode="External"/><Relationship Id="rId98" Type="http://schemas.openxmlformats.org/officeDocument/2006/relationships/hyperlink" Target="https://support.microsoft.com/en-us/office/set-up-your-header-row-a0945ce6-0b35-45e2-bda1-e9f0d9806404" TargetMode="External"/><Relationship Id="rId121" Type="http://schemas.openxmlformats.org/officeDocument/2006/relationships/hyperlink" Target="https://support.microsoft.com/en-us/office/accessibility-best-practices-with-excel-spreadsheets-6cc05fc5-1314-48b5-8eb3-683e49b3e593" TargetMode="External"/><Relationship Id="rId142" Type="http://schemas.openxmlformats.org/officeDocument/2006/relationships/hyperlink" Target="https://carleton.ca/tls/teachingresources/redesigning-your-courses/accessibility/" TargetMode="External"/><Relationship Id="rId163" Type="http://schemas.openxmlformats.org/officeDocument/2006/relationships/hyperlink" Target="https://support.microsoft.com/en-us/office/accessibility-best-practices-with-excel-spreadsheets-6cc05fc5-1314-48b5-8eb3-683e49b3e593" TargetMode="External"/><Relationship Id="rId184" Type="http://schemas.openxmlformats.org/officeDocument/2006/relationships/hyperlink" Target="https://carleton.ca/webaccessibility/" TargetMode="External"/><Relationship Id="rId189" Type="http://schemas.openxmlformats.org/officeDocument/2006/relationships/hyperlink" Target="mailto:access@carleton.ca" TargetMode="External"/><Relationship Id="rId3" Type="http://schemas.openxmlformats.org/officeDocument/2006/relationships/customXml" Target="../customXml/item3.xml"/><Relationship Id="rId25" Type="http://schemas.openxmlformats.org/officeDocument/2006/relationships/image" Target="media/image4.jpeg"/><Relationship Id="rId46" Type="http://schemas.openxmlformats.org/officeDocument/2006/relationships/hyperlink" Target="https://www.torontomu.ca/accessibility/guides-resources/" TargetMode="External"/><Relationship Id="rId67" Type="http://schemas.openxmlformats.org/officeDocument/2006/relationships/hyperlink" Target="https://abilitynet.org.uk/factsheets/introduction-screen-readers" TargetMode="External"/><Relationship Id="rId116" Type="http://schemas.openxmlformats.org/officeDocument/2006/relationships/hyperlink" Target="https://support.microsoft.com/en-us/word/training/insert-a-table-of-contents" TargetMode="External"/><Relationship Id="rId137" Type="http://schemas.openxmlformats.org/officeDocument/2006/relationships/hyperlink" Target="https://a11y.canada.ca/en/introduction-to-accessibility-requirements-for-audio-video/" TargetMode="External"/><Relationship Id="rId158" Type="http://schemas.openxmlformats.org/officeDocument/2006/relationships/hyperlink" Target="https://support.microsoft.com/en-us/office/view-or-change-the-properties-for-an-office-file-21d604c2-481e-4379-8e54-1dd4622c6b75" TargetMode="External"/><Relationship Id="rId20" Type="http://schemas.openxmlformats.org/officeDocument/2006/relationships/hyperlink" Target="https://accessible.canada.ca/creating-accessibility-standards/can-asc-312025-plain-language" TargetMode="External"/><Relationship Id="rId41" Type="http://schemas.openxmlformats.org/officeDocument/2006/relationships/hyperlink" Target="https://carleton.ca/teachingresources/redesigning-your-courses/accessibility/" TargetMode="External"/><Relationship Id="rId62" Type="http://schemas.openxmlformats.org/officeDocument/2006/relationships/hyperlink" Target="https://www.nvaccess.org/download/" TargetMode="External"/><Relationship Id="rId83" Type="http://schemas.openxmlformats.org/officeDocument/2006/relationships/hyperlink" Target="https://www.ungeneva.org/en/about/accessibility/disability-inclusive-language" TargetMode="External"/><Relationship Id="rId88" Type="http://schemas.openxmlformats.org/officeDocument/2006/relationships/hyperlink" Target="https://www.youtube.com/watch?v=xaK6rlzhqHc" TargetMode="External"/><Relationship Id="rId111" Type="http://schemas.openxmlformats.org/officeDocument/2006/relationships/hyperlink" Target="https://support.microsoft.com/en-us/word/listen-to-your-word-documents" TargetMode="External"/><Relationship Id="rId132" Type="http://schemas.openxmlformats.org/officeDocument/2006/relationships/hyperlink" Target="https://webaim.org/techniques/forms" TargetMode="External"/><Relationship Id="rId153" Type="http://schemas.openxmlformats.org/officeDocument/2006/relationships/hyperlink" Target="https://support.microsoft.com/en-us/word/training/insert-a-table-of-contents" TargetMode="External"/><Relationship Id="rId174" Type="http://schemas.openxmlformats.org/officeDocument/2006/relationships/hyperlink" Target="https://carleton.ca/webservices/2026/yes-its-portable-but-is-it-accessible-pdfs-and-a11y/" TargetMode="External"/><Relationship Id="rId179" Type="http://schemas.openxmlformats.org/officeDocument/2006/relationships/hyperlink" Target="https://carleton.ca/kaltura/captions-2/" TargetMode="External"/><Relationship Id="rId190" Type="http://schemas.openxmlformats.org/officeDocument/2006/relationships/image" Target="media/image6.jpeg"/><Relationship Id="rId15" Type="http://schemas.openxmlformats.org/officeDocument/2006/relationships/image" Target="media/image3.jpeg"/><Relationship Id="rId36" Type="http://schemas.openxmlformats.org/officeDocument/2006/relationships/hyperlink" Target="https://support.microsoft.com/en-us/office/add-a-border-to-some-text-in-word-dc90dbd4-11ec-4859-91b7-a41a38e73cd3" TargetMode="External"/><Relationship Id="rId57" Type="http://schemas.openxmlformats.org/officeDocument/2006/relationships/hyperlink" Target="https://ahrefs.com/writing-tools/img-alt-text-generator" TargetMode="External"/><Relationship Id="rId106" Type="http://schemas.openxmlformats.org/officeDocument/2006/relationships/hyperlink" Target="https://abilitynet.org.uk/factsheets/introduction-screen-readers" TargetMode="External"/><Relationship Id="rId127" Type="http://schemas.openxmlformats.org/officeDocument/2006/relationships/hyperlink" Target="https://carleton.ca/accessibility-institute/events/accessible-event-guide/" TargetMode="External"/><Relationship Id="rId10" Type="http://schemas.openxmlformats.org/officeDocument/2006/relationships/endnotes" Target="endnotes.xml"/><Relationship Id="rId31" Type="http://schemas.openxmlformats.org/officeDocument/2006/relationships/hyperlink" Target="https://support.microsoft.com/en-us/office/change-line-spacing-between-bullets-in-a-list-in-word-2c83b66f-3ac3-45cf-976a-ba3639ae4f06" TargetMode="External"/><Relationship Id="rId52" Type="http://schemas.openxmlformats.org/officeDocument/2006/relationships/hyperlink" Target="https://support.microsoft.com/en-us/office/add-alternative-text-to-a-shape-picture-chart-smartart-graphic-or-other-object-44989b2a-903c-4d9a-b742-6a75b451c669" TargetMode="External"/><Relationship Id="rId73" Type="http://schemas.openxmlformats.org/officeDocument/2006/relationships/hyperlink" Target="https://www.guidedogs.org.uk/getting-support/information-and-advice/how-can-technology-help-me/screen-reader/" TargetMode="External"/><Relationship Id="rId78" Type="http://schemas.openxmlformats.org/officeDocument/2006/relationships/hyperlink" Target="https://support.microsoft.com/en-us/office/get-your-document-s-readability-and-level-statistics-85b4969e-e80a-4777-8dd3-f7fc3c8b3fd2" TargetMode="External"/><Relationship Id="rId94" Type="http://schemas.openxmlformats.org/officeDocument/2006/relationships/hyperlink" Target="https://support.microsoft.com/en-us/office/create-or-edit-a-hyperlink-5d8c0804-f998-4143-86b1-1199735e07bf" TargetMode="External"/><Relationship Id="rId99" Type="http://schemas.openxmlformats.org/officeDocument/2006/relationships/hyperlink" Target="https://support.microsoft.com/en-us/office/add-alternative-text-to-a-shape-picture-chart-smartart-graphic-or-other-object-44989b2a-903c-4d9a-b742-6a75b451c669" TargetMode="External"/><Relationship Id="rId101" Type="http://schemas.openxmlformats.org/officeDocument/2006/relationships/hyperlink" Target="https://webaim.org/techniques/alttext/" TargetMode="External"/><Relationship Id="rId122" Type="http://schemas.openxmlformats.org/officeDocument/2006/relationships/hyperlink" Target="https://ecampusontario.pressbooks.pub/accessibledigitalcontenttraining/chapter/accessible-microsoft-excel/" TargetMode="External"/><Relationship Id="rId143" Type="http://schemas.openxmlformats.org/officeDocument/2006/relationships/hyperlink" Target="https://www.microsoft.com/en-us/accessibility/resources?rtc=1&amp;activetab=pivot_1%3aprimaryr5" TargetMode="External"/><Relationship Id="rId148" Type="http://schemas.openxmlformats.org/officeDocument/2006/relationships/image" Target="media/image5.jpeg"/><Relationship Id="rId164" Type="http://schemas.openxmlformats.org/officeDocument/2006/relationships/hyperlink" Target="https://ecampusontario.pressbooks.pub/accessibledigitalcontenttraining/chapter/accessible-microsoft-excel/" TargetMode="External"/><Relationship Id="rId169" Type="http://schemas.openxmlformats.org/officeDocument/2006/relationships/hyperlink" Target="https://support.microsoft.com/en-us/office/accessibility-tools-for-microsoft-teams-2d4009e7-1300-4766-87e8-7a217496c3d5" TargetMode="External"/><Relationship Id="rId185" Type="http://schemas.openxmlformats.org/officeDocument/2006/relationships/hyperlink" Target="https://carleton.ca/brightspace/instructors/accessibility-in-brightspace-2/"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carleton.ca/kaltura/creating-engaging-educational-videos/creating-accessible-lecture-videos/" TargetMode="External"/><Relationship Id="rId26" Type="http://schemas.openxmlformats.org/officeDocument/2006/relationships/hyperlink" Target="https://support.microsoft.com/en-us/office/view-or-change-the-properties-for-an-office-file-21d604c2-481e-4379-8e54-1dd4622c6b75" TargetMode="External"/><Relationship Id="rId47" Type="http://schemas.openxmlformats.org/officeDocument/2006/relationships/hyperlink" Target="https://support.microsoft.com/en-us/office/create-or-edit-a-hyperlink-5d8c0804-f998-4143-86b1-1199735e07bf" TargetMode="External"/><Relationship Id="rId68" Type="http://schemas.openxmlformats.org/officeDocument/2006/relationships/hyperlink" Target="https://support.apple.com/en-ca/guide/voiceover/vo4be8816d70/10/mac/26" TargetMode="External"/><Relationship Id="rId89" Type="http://schemas.openxmlformats.org/officeDocument/2006/relationships/hyperlink" Target="https://support.microsoft.com/en-gb/office/make-your-word-documents-accessible-to-people-with-disabilities-d9bf3683-87ac-47ea-b91a-78dcacb3c66d" TargetMode="External"/><Relationship Id="rId112" Type="http://schemas.openxmlformats.org/officeDocument/2006/relationships/hyperlink" Target="https://www.nvaccess.org/download/" TargetMode="External"/><Relationship Id="rId133" Type="http://schemas.openxmlformats.org/officeDocument/2006/relationships/hyperlink" Target="https://www.w3.org/WAI/tutorials/forms" TargetMode="External"/><Relationship Id="rId154" Type="http://schemas.openxmlformats.org/officeDocument/2006/relationships/hyperlink" Target="https://support.microsoft.com/en-us/office/make-your-word-documents-accessible-to-people-with-disabilities-d9bf3683-87ac-47ea-b91a-78dcacb3c66d?ui=en-us&amp;rs=en-us&amp;ad=us" TargetMode="External"/><Relationship Id="rId175" Type="http://schemas.openxmlformats.org/officeDocument/2006/relationships/hyperlink" Target="https://webaim.org/techniques/forms" TargetMode="External"/><Relationship Id="rId16" Type="http://schemas.openxmlformats.org/officeDocument/2006/relationships/hyperlink" Target="https://support.microsoft.com/en-us/office/get-your-document-s-readability-and-level-statistics-85b4969e-e80a-4777-8dd3-f7fc3c8b3fd2" TargetMode="External"/><Relationship Id="rId37" Type="http://schemas.openxmlformats.org/officeDocument/2006/relationships/hyperlink" Target="https://webaim.org/resources/contrastchecker/" TargetMode="External"/><Relationship Id="rId58" Type="http://schemas.openxmlformats.org/officeDocument/2006/relationships/hyperlink" Target="https://library.carleton.ca/services/library-accessibility-services/alternate-formats" TargetMode="External"/><Relationship Id="rId79" Type="http://schemas.openxmlformats.org/officeDocument/2006/relationships/hyperlink" Target="https://hemingwayapp.com/" TargetMode="External"/><Relationship Id="rId102" Type="http://schemas.openxmlformats.org/officeDocument/2006/relationships/hyperlink" Target="Free%20AI%20Image%20Alt%20Text%20Generator" TargetMode="External"/><Relationship Id="rId123" Type="http://schemas.openxmlformats.org/officeDocument/2006/relationships/hyperlink" Target="https://support.microsoft.com/en-us/office/improve-accessibility-with-the-accessibility-checker-a16f6de0-2f39-4a2b-8bd8-5ad801426c7f?ui=en-us&amp;rs=en-us&amp;ad=us" TargetMode="External"/><Relationship Id="rId144" Type="http://schemas.openxmlformats.org/officeDocument/2006/relationships/hyperlink" Target="https://carleton.ca/webworkshops/accessibility-training/" TargetMode="External"/><Relationship Id="rId90" Type="http://schemas.openxmlformats.org/officeDocument/2006/relationships/hyperlink" Target="https://support.microsoft.com/en-us/office/view-or-change-the-properties-for-an-office-file-21d604c2-481e-4379-8e54-1dd4622c6b75" TargetMode="External"/><Relationship Id="rId165" Type="http://schemas.openxmlformats.org/officeDocument/2006/relationships/hyperlink" Target="https://support.microsoft.com/en-us/office/improve-accessibility-with-the-accessibility-checker-a16f6de0-2f39-4a2b-8bd8-5ad801426c7f?ui=en-us&amp;rs=en-us&amp;ad=us" TargetMode="External"/><Relationship Id="rId186" Type="http://schemas.openxmlformats.org/officeDocument/2006/relationships/hyperlink" Target="https://carleton.ca/brightspace/instructors/embed-kaltura-media-into-brightspace/" TargetMode="External"/><Relationship Id="rId27" Type="http://schemas.openxmlformats.org/officeDocument/2006/relationships/hyperlink" Target="https://support.microsoft.com/en-us/office/customize-or-create-new-styles-d38d6e47-f6fc-48eb-a607-1eb120dec563" TargetMode="External"/><Relationship Id="rId48" Type="http://schemas.openxmlformats.org/officeDocument/2006/relationships/hyperlink" Target="https://www.torontomu.ca/accessibility/guides-resources/design/links/" TargetMode="External"/><Relationship Id="rId69" Type="http://schemas.openxmlformats.org/officeDocument/2006/relationships/hyperlink" Target="https://www.microsoft.com/en-us/windows/tips/narrator" TargetMode="External"/><Relationship Id="rId113" Type="http://schemas.openxmlformats.org/officeDocument/2006/relationships/hyperlink" Target="https://www.guidedogs.org.uk/getting-support/information-and-advice/how-can-technology-help-me/screen-reader/" TargetMode="External"/><Relationship Id="rId134" Type="http://schemas.openxmlformats.org/officeDocument/2006/relationships/hyperlink" Target="https://www.qualtrics.com/support/survey-platform/survey-module/survey-tools/check-survey-accessibility" TargetMode="External"/><Relationship Id="rId80" Type="http://schemas.openxmlformats.org/officeDocument/2006/relationships/hyperlink" Target="https://accessible.canada.ca/creating-accessibility-standards/can-asc-312025-plain-language" TargetMode="External"/><Relationship Id="rId155" Type="http://schemas.openxmlformats.org/officeDocument/2006/relationships/hyperlink" Target="https://support.microsoft.com/en-US/Office/collab-files/view-or-change-the-properties-for-an-office-file" TargetMode="External"/><Relationship Id="rId176" Type="http://schemas.openxmlformats.org/officeDocument/2006/relationships/hyperlink" Target="https://www.w3.org/WAI/tutorials/forms" TargetMode="External"/><Relationship Id="rId17" Type="http://schemas.openxmlformats.org/officeDocument/2006/relationships/hyperlink" Target="https://hemingwayapp.com/" TargetMode="External"/><Relationship Id="rId38" Type="http://schemas.openxmlformats.org/officeDocument/2006/relationships/hyperlink" Target="https://support.microsoft.com/en-us/office/add-a-border-to-some-text-in-word-dc90dbd4-11ec-4859-91b7-a41a38e73cd3" TargetMode="External"/><Relationship Id="rId59" Type="http://schemas.openxmlformats.org/officeDocument/2006/relationships/hyperlink" Target="https://support.microsoft.com/en-us/office/use-the-navigation-pane-in-word-394787be-bca7-459b-894e-3f8511515e55" TargetMode="External"/><Relationship Id="rId103" Type="http://schemas.openxmlformats.org/officeDocument/2006/relationships/hyperlink" Target="https://youtu.be/pc4RVw691cQ" TargetMode="External"/><Relationship Id="rId124" Type="http://schemas.openxmlformats.org/officeDocument/2006/relationships/hyperlink" Target="https://support.microsoft.com/en-us/office/improve-accessibility-with-the-accessibility-checker-a16f6de0-2f39-4a2b-8bd8-5ad801426c7f?ui=en-us&amp;rs=en-us&amp;ad=us" TargetMode="External"/><Relationship Id="rId70" Type="http://schemas.openxmlformats.org/officeDocument/2006/relationships/hyperlink" Target="https://www.elevenways.be/en/articles/screenreaders-special-characters" TargetMode="External"/><Relationship Id="rId91" Type="http://schemas.openxmlformats.org/officeDocument/2006/relationships/hyperlink" Target="https://support.microsoft.com/en-us/office/add-a-border-to-some-text-in-word-dc90dbd4-11ec-4859-91b7-a41a38e73cd3" TargetMode="External"/><Relationship Id="rId145" Type="http://schemas.openxmlformats.org/officeDocument/2006/relationships/hyperlink" Target="https://ecampusontario.pressbooks.pub/accessibledigitalcontenttraining/" TargetMode="External"/><Relationship Id="rId166" Type="http://schemas.openxmlformats.org/officeDocument/2006/relationships/hyperlink" Target="https://support.microsoft.com/en-us/office/check-accessibility-while-you-work-in-office-apps-ae9e8ea7-1f22-41af-ad04-cc2919daebae" TargetMode="External"/><Relationship Id="rId187" Type="http://schemas.openxmlformats.org/officeDocument/2006/relationships/hyperlink" Target="https://carleton.ca/brightspace/instructors/accessibility-in-brightspace-2/" TargetMode="External"/><Relationship Id="rId1" Type="http://schemas.openxmlformats.org/officeDocument/2006/relationships/customXml" Target="../customXml/item1.xml"/><Relationship Id="rId28" Type="http://schemas.openxmlformats.org/officeDocument/2006/relationships/hyperlink" Target="https://support.microsoft.com/en-us/office/change-line-spacing-between-bullets-in-a-list-in-word-2c83b66f-3ac3-45cf-976a-ba3639ae4f06" TargetMode="External"/><Relationship Id="rId49" Type="http://schemas.openxmlformats.org/officeDocument/2006/relationships/hyperlink" Target="https://ecampusontario.pressbooks.pub/accessibledigitalcontenttraining/chapter/accessible-tables/" TargetMode="External"/><Relationship Id="rId114" Type="http://schemas.openxmlformats.org/officeDocument/2006/relationships/hyperlink" Target="https://support.microsoft.com/en-us/office/use-the-navigation-pane-in-word-394787be-bca7-459b-894e-3f8511515e55" TargetMode="External"/><Relationship Id="rId60" Type="http://schemas.openxmlformats.org/officeDocument/2006/relationships/hyperlink" Target="https://www.microsoft.com/en-us/windows/tips/narrator" TargetMode="External"/><Relationship Id="rId81" Type="http://schemas.openxmlformats.org/officeDocument/2006/relationships/hyperlink" Target="https://www.canada.ca/en/employment-social-development/programs/disability/arc/words-images.html" TargetMode="External"/><Relationship Id="rId135" Type="http://schemas.openxmlformats.org/officeDocument/2006/relationships/hyperlink" Target="https://carleton.ca/kaltura/captions-2/" TargetMode="External"/><Relationship Id="rId156" Type="http://schemas.openxmlformats.org/officeDocument/2006/relationships/hyperlink" Target="https://support.microsoft.com/en-us/powerpoint/make-slides-easier-to-read-by-using-the-reading-order-pane" TargetMode="External"/><Relationship Id="rId177" Type="http://schemas.openxmlformats.org/officeDocument/2006/relationships/hyperlink" Target="https://www.qualtrics.com/support/survey-platform/survey-module/survey-tools/check-survey-accessibility" TargetMode="External"/><Relationship Id="rId18" Type="http://schemas.openxmlformats.org/officeDocument/2006/relationships/hyperlink" Target="https://support.microsoft.com/en-us/office/get-your-document-s-readability-and-level-statistics-85b4969e-e80a-4777-8dd3-f7fc3c8b3fd2" TargetMode="External"/><Relationship Id="rId39" Type="http://schemas.openxmlformats.org/officeDocument/2006/relationships/hyperlink" Target="https://support.microsoft.com/en-us/office/change-spacing-between-paragraphs-ee4c7016-7cb8-405e-90a1-6601e657f3c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D1B92AB89C4D45808AA120F45D211A" ma:contentTypeVersion="19" ma:contentTypeDescription="Create a new document." ma:contentTypeScope="" ma:versionID="984f0ec57c56657f941b516780051954">
  <xsd:schema xmlns:xsd="http://www.w3.org/2001/XMLSchema" xmlns:xs="http://www.w3.org/2001/XMLSchema" xmlns:p="http://schemas.microsoft.com/office/2006/metadata/properties" xmlns:ns2="486b37ad-e507-4c81-823a-c0e35c001bbf" xmlns:ns3="73d525ff-ad66-44f1-b1e8-a89f0138d9fe" targetNamespace="http://schemas.microsoft.com/office/2006/metadata/properties" ma:root="true" ma:fieldsID="c0f3cff2e2455db7446346cc8ce04991" ns2:_="" ns3:_="">
    <xsd:import namespace="486b37ad-e507-4c81-823a-c0e35c001bbf"/>
    <xsd:import namespace="73d525ff-ad66-44f1-b1e8-a89f0138d9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b37ad-e507-4c81-823a-c0e35c001b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643bf9-c92d-4565-8aae-71318312e3e4"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d525ff-ad66-44f1-b1e8-a89f0138d9f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268e18-7761-4960-a079-81b728b8eea6}" ma:internalName="TaxCatchAll" ma:showField="CatchAllData" ma:web="73d525ff-ad66-44f1-b1e8-a89f0138d9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6b37ad-e507-4c81-823a-c0e35c001bbf">
      <Terms xmlns="http://schemas.microsoft.com/office/infopath/2007/PartnerControls"/>
    </lcf76f155ced4ddcb4097134ff3c332f>
    <TaxCatchAll xmlns="73d525ff-ad66-44f1-b1e8-a89f0138d9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6756C-F648-47A8-AA2A-48DCE4691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b37ad-e507-4c81-823a-c0e35c001bbf"/>
    <ds:schemaRef ds:uri="73d525ff-ad66-44f1-b1e8-a89f0138d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1C5F6E-613A-4CEF-9386-BA93D7F5A467}">
  <ds:schemaRefs>
    <ds:schemaRef ds:uri="http://schemas.microsoft.com/office/2006/metadata/properties"/>
    <ds:schemaRef ds:uri="http://schemas.microsoft.com/office/infopath/2007/PartnerControls"/>
    <ds:schemaRef ds:uri="486b37ad-e507-4c81-823a-c0e35c001bbf"/>
    <ds:schemaRef ds:uri="73d525ff-ad66-44f1-b1e8-a89f0138d9fe"/>
  </ds:schemaRefs>
</ds:datastoreItem>
</file>

<file path=customXml/itemProps3.xml><?xml version="1.0" encoding="utf-8"?>
<ds:datastoreItem xmlns:ds="http://schemas.openxmlformats.org/officeDocument/2006/customXml" ds:itemID="{B2EE4609-B3FE-4948-A9D8-E8E21025619A}">
  <ds:schemaRefs>
    <ds:schemaRef ds:uri="http://schemas.microsoft.com/sharepoint/v3/contenttype/forms"/>
  </ds:schemaRefs>
</ds:datastoreItem>
</file>

<file path=customXml/itemProps4.xml><?xml version="1.0" encoding="utf-8"?>
<ds:datastoreItem xmlns:ds="http://schemas.openxmlformats.org/officeDocument/2006/customXml" ds:itemID="{D7A5CC5D-794D-46E6-A4A4-DFFD262BD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969</TotalTime>
  <Pages>46</Pages>
  <Words>12013</Words>
  <Characters>68479</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Accessible Communication Guide</vt:lpstr>
    </vt:vector>
  </TitlesOfParts>
  <Company/>
  <LinksUpToDate>false</LinksUpToDate>
  <CharactersWithSpaces>80332</CharactersWithSpaces>
  <SharedDoc>false</SharedDoc>
  <HLinks>
    <vt:vector size="1308" baseType="variant">
      <vt:variant>
        <vt:i4>2555914</vt:i4>
      </vt:variant>
      <vt:variant>
        <vt:i4>753</vt:i4>
      </vt:variant>
      <vt:variant>
        <vt:i4>0</vt:i4>
      </vt:variant>
      <vt:variant>
        <vt:i4>5</vt:i4>
      </vt:variant>
      <vt:variant>
        <vt:lpwstr>mailto:access@carleton.ca</vt:lpwstr>
      </vt:variant>
      <vt:variant>
        <vt:lpwstr/>
      </vt:variant>
      <vt:variant>
        <vt:i4>1245262</vt:i4>
      </vt:variant>
      <vt:variant>
        <vt:i4>750</vt:i4>
      </vt:variant>
      <vt:variant>
        <vt:i4>0</vt:i4>
      </vt:variant>
      <vt:variant>
        <vt:i4>5</vt:i4>
      </vt:variant>
      <vt:variant>
        <vt:lpwstr>https://carleton.ca/kaltura/embed-media-into-brightspace/</vt:lpwstr>
      </vt:variant>
      <vt:variant>
        <vt:lpwstr/>
      </vt:variant>
      <vt:variant>
        <vt:i4>3866733</vt:i4>
      </vt:variant>
      <vt:variant>
        <vt:i4>747</vt:i4>
      </vt:variant>
      <vt:variant>
        <vt:i4>0</vt:i4>
      </vt:variant>
      <vt:variant>
        <vt:i4>5</vt:i4>
      </vt:variant>
      <vt:variant>
        <vt:lpwstr>https://carleton.ca/brightspace/instructors/accessibility-in-brightspace-2/</vt:lpwstr>
      </vt:variant>
      <vt:variant>
        <vt:lpwstr/>
      </vt:variant>
      <vt:variant>
        <vt:i4>1769565</vt:i4>
      </vt:variant>
      <vt:variant>
        <vt:i4>744</vt:i4>
      </vt:variant>
      <vt:variant>
        <vt:i4>0</vt:i4>
      </vt:variant>
      <vt:variant>
        <vt:i4>5</vt:i4>
      </vt:variant>
      <vt:variant>
        <vt:lpwstr>https://carleton.ca/brightspace/instructors/embed-kaltura-media-into-brightspace/</vt:lpwstr>
      </vt:variant>
      <vt:variant>
        <vt:lpwstr>sect1</vt:lpwstr>
      </vt:variant>
      <vt:variant>
        <vt:i4>2752637</vt:i4>
      </vt:variant>
      <vt:variant>
        <vt:i4>741</vt:i4>
      </vt:variant>
      <vt:variant>
        <vt:i4>0</vt:i4>
      </vt:variant>
      <vt:variant>
        <vt:i4>5</vt:i4>
      </vt:variant>
      <vt:variant>
        <vt:lpwstr>https://carleton.ca/brightspace/instructors/accessibility-in-brightspace-2/</vt:lpwstr>
      </vt:variant>
      <vt:variant>
        <vt:lpwstr>sect4</vt:lpwstr>
      </vt:variant>
      <vt:variant>
        <vt:i4>5111822</vt:i4>
      </vt:variant>
      <vt:variant>
        <vt:i4>738</vt:i4>
      </vt:variant>
      <vt:variant>
        <vt:i4>0</vt:i4>
      </vt:variant>
      <vt:variant>
        <vt:i4>5</vt:i4>
      </vt:variant>
      <vt:variant>
        <vt:lpwstr>https://carleton.ca/webaccessibility/</vt:lpwstr>
      </vt:variant>
      <vt:variant>
        <vt:lpwstr/>
      </vt:variant>
      <vt:variant>
        <vt:i4>5636106</vt:i4>
      </vt:variant>
      <vt:variant>
        <vt:i4>735</vt:i4>
      </vt:variant>
      <vt:variant>
        <vt:i4>0</vt:i4>
      </vt:variant>
      <vt:variant>
        <vt:i4>5</vt:i4>
      </vt:variant>
      <vt:variant>
        <vt:lpwstr>https://www.w3.org/WAI/fundamentals/</vt:lpwstr>
      </vt:variant>
      <vt:variant>
        <vt:lpwstr/>
      </vt:variant>
      <vt:variant>
        <vt:i4>5636106</vt:i4>
      </vt:variant>
      <vt:variant>
        <vt:i4>732</vt:i4>
      </vt:variant>
      <vt:variant>
        <vt:i4>0</vt:i4>
      </vt:variant>
      <vt:variant>
        <vt:i4>5</vt:i4>
      </vt:variant>
      <vt:variant>
        <vt:lpwstr>https://www.w3.org/WAI/fundamentals/</vt:lpwstr>
      </vt:variant>
      <vt:variant>
        <vt:lpwstr/>
      </vt:variant>
      <vt:variant>
        <vt:i4>4390926</vt:i4>
      </vt:variant>
      <vt:variant>
        <vt:i4>729</vt:i4>
      </vt:variant>
      <vt:variant>
        <vt:i4>0</vt:i4>
      </vt:variant>
      <vt:variant>
        <vt:i4>5</vt:i4>
      </vt:variant>
      <vt:variant>
        <vt:lpwstr>https://a11y.canada.ca/en/introduction-to-accessibility-requirements-for-audio-video/</vt:lpwstr>
      </vt:variant>
      <vt:variant>
        <vt:lpwstr/>
      </vt:variant>
      <vt:variant>
        <vt:i4>1572874</vt:i4>
      </vt:variant>
      <vt:variant>
        <vt:i4>726</vt:i4>
      </vt:variant>
      <vt:variant>
        <vt:i4>0</vt:i4>
      </vt:variant>
      <vt:variant>
        <vt:i4>5</vt:i4>
      </vt:variant>
      <vt:variant>
        <vt:lpwstr>https://carleton.ca/kaltura/creating-engaging-educational-videos/creating-accessible-lecture-videos/</vt:lpwstr>
      </vt:variant>
      <vt:variant>
        <vt:lpwstr/>
      </vt:variant>
      <vt:variant>
        <vt:i4>3735614</vt:i4>
      </vt:variant>
      <vt:variant>
        <vt:i4>723</vt:i4>
      </vt:variant>
      <vt:variant>
        <vt:i4>0</vt:i4>
      </vt:variant>
      <vt:variant>
        <vt:i4>5</vt:i4>
      </vt:variant>
      <vt:variant>
        <vt:lpwstr>https://carleton.ca/kaltura/captions-2/</vt:lpwstr>
      </vt:variant>
      <vt:variant>
        <vt:lpwstr/>
      </vt:variant>
      <vt:variant>
        <vt:i4>7929980</vt:i4>
      </vt:variant>
      <vt:variant>
        <vt:i4>720</vt:i4>
      </vt:variant>
      <vt:variant>
        <vt:i4>0</vt:i4>
      </vt:variant>
      <vt:variant>
        <vt:i4>5</vt:i4>
      </vt:variant>
      <vt:variant>
        <vt:lpwstr>https://carleton.ca/kaltura/mediaspace/</vt:lpwstr>
      </vt:variant>
      <vt:variant>
        <vt:lpwstr/>
      </vt:variant>
      <vt:variant>
        <vt:i4>3080300</vt:i4>
      </vt:variant>
      <vt:variant>
        <vt:i4>717</vt:i4>
      </vt:variant>
      <vt:variant>
        <vt:i4>0</vt:i4>
      </vt:variant>
      <vt:variant>
        <vt:i4>5</vt:i4>
      </vt:variant>
      <vt:variant>
        <vt:lpwstr>https://www.qualtrics.com/support/survey-platform/survey-module/survey-tools/check-survey-accessibility</vt:lpwstr>
      </vt:variant>
      <vt:variant>
        <vt:lpwstr/>
      </vt:variant>
      <vt:variant>
        <vt:i4>6946872</vt:i4>
      </vt:variant>
      <vt:variant>
        <vt:i4>714</vt:i4>
      </vt:variant>
      <vt:variant>
        <vt:i4>0</vt:i4>
      </vt:variant>
      <vt:variant>
        <vt:i4>5</vt:i4>
      </vt:variant>
      <vt:variant>
        <vt:lpwstr>https://www.w3.org/WAI/tutorials/forms</vt:lpwstr>
      </vt:variant>
      <vt:variant>
        <vt:lpwstr/>
      </vt:variant>
      <vt:variant>
        <vt:i4>3145785</vt:i4>
      </vt:variant>
      <vt:variant>
        <vt:i4>711</vt:i4>
      </vt:variant>
      <vt:variant>
        <vt:i4>0</vt:i4>
      </vt:variant>
      <vt:variant>
        <vt:i4>5</vt:i4>
      </vt:variant>
      <vt:variant>
        <vt:lpwstr>https://webaim.org/techniques/forms</vt:lpwstr>
      </vt:variant>
      <vt:variant>
        <vt:lpwstr/>
      </vt:variant>
      <vt:variant>
        <vt:i4>1310749</vt:i4>
      </vt:variant>
      <vt:variant>
        <vt:i4>708</vt:i4>
      </vt:variant>
      <vt:variant>
        <vt:i4>0</vt:i4>
      </vt:variant>
      <vt:variant>
        <vt:i4>5</vt:i4>
      </vt:variant>
      <vt:variant>
        <vt:lpwstr>https://carleton.ca/webservices/2026/yes-its-portable-but-is-it-accessible-pdfs-and-a11y/</vt:lpwstr>
      </vt:variant>
      <vt:variant>
        <vt:lpwstr/>
      </vt:variant>
      <vt:variant>
        <vt:i4>262171</vt:i4>
      </vt:variant>
      <vt:variant>
        <vt:i4>705</vt:i4>
      </vt:variant>
      <vt:variant>
        <vt:i4>0</vt:i4>
      </vt:variant>
      <vt:variant>
        <vt:i4>5</vt:i4>
      </vt:variant>
      <vt:variant>
        <vt:lpwstr>https://ecampusontario.pressbooks.pub/accessibledigitalcontenttraining/chapter/what-is-an-accessible-pdf/</vt:lpwstr>
      </vt:variant>
      <vt:variant>
        <vt:lpwstr/>
      </vt:variant>
      <vt:variant>
        <vt:i4>786522</vt:i4>
      </vt:variant>
      <vt:variant>
        <vt:i4>702</vt:i4>
      </vt:variant>
      <vt:variant>
        <vt:i4>0</vt:i4>
      </vt:variant>
      <vt:variant>
        <vt:i4>5</vt:i4>
      </vt:variant>
      <vt:variant>
        <vt:lpwstr>https://support.microsoft.com/en-us/accessibility/office-accessibility/create-accessible-pdfs</vt:lpwstr>
      </vt:variant>
      <vt:variant>
        <vt:lpwstr/>
      </vt:variant>
      <vt:variant>
        <vt:i4>5242957</vt:i4>
      </vt:variant>
      <vt:variant>
        <vt:i4>699</vt:i4>
      </vt:variant>
      <vt:variant>
        <vt:i4>0</vt:i4>
      </vt:variant>
      <vt:variant>
        <vt:i4>5</vt:i4>
      </vt:variant>
      <vt:variant>
        <vt:lpwstr>https://carleton.ca/zoom/zoom-accessibility/</vt:lpwstr>
      </vt:variant>
      <vt:variant>
        <vt:lpwstr/>
      </vt:variant>
      <vt:variant>
        <vt:i4>6553632</vt:i4>
      </vt:variant>
      <vt:variant>
        <vt:i4>696</vt:i4>
      </vt:variant>
      <vt:variant>
        <vt:i4>0</vt:i4>
      </vt:variant>
      <vt:variant>
        <vt:i4>5</vt:i4>
      </vt:variant>
      <vt:variant>
        <vt:lpwstr>https://carleton.ca/accessibility-institute/events/accessible-event-guide/</vt:lpwstr>
      </vt:variant>
      <vt:variant>
        <vt:lpwstr/>
      </vt:variant>
      <vt:variant>
        <vt:i4>2490492</vt:i4>
      </vt:variant>
      <vt:variant>
        <vt:i4>693</vt:i4>
      </vt:variant>
      <vt:variant>
        <vt:i4>0</vt:i4>
      </vt:variant>
      <vt:variant>
        <vt:i4>5</vt:i4>
      </vt:variant>
      <vt:variant>
        <vt:lpwstr>https://support.microsoft.com/en-us/office/accessibility-tools-for-microsoft-teams-2d4009e7-1300-4766-87e8-7a217496c3d5</vt:lpwstr>
      </vt:variant>
      <vt:variant>
        <vt:lpwstr/>
      </vt:variant>
      <vt:variant>
        <vt:i4>3080303</vt:i4>
      </vt:variant>
      <vt:variant>
        <vt:i4>690</vt:i4>
      </vt:variant>
      <vt:variant>
        <vt:i4>0</vt:i4>
      </vt:variant>
      <vt:variant>
        <vt:i4>5</vt:i4>
      </vt:variant>
      <vt:variant>
        <vt:lpwstr>https://support.microsoft.com/en-us/office/make-your-outlook-email-accessible-to-people-with-disabilities-71ce71f4-7b15-4b7a-a2e3-cf91721bbacb</vt:lpwstr>
      </vt:variant>
      <vt:variant>
        <vt:lpwstr/>
      </vt:variant>
      <vt:variant>
        <vt:i4>1966087</vt:i4>
      </vt:variant>
      <vt:variant>
        <vt:i4>687</vt:i4>
      </vt:variant>
      <vt:variant>
        <vt:i4>0</vt:i4>
      </vt:variant>
      <vt:variant>
        <vt:i4>5</vt:i4>
      </vt:variant>
      <vt:variant>
        <vt:lpwstr>https://support.microsoft.com/en-us/office/improve-accessibility-with-the-accessibility-checker-a16f6de0-2f39-4a2b-8bd8-5ad801426c7f?ui=en-us&amp;rs=en-us&amp;ad=us</vt:lpwstr>
      </vt:variant>
      <vt:variant>
        <vt:lpwstr/>
      </vt:variant>
      <vt:variant>
        <vt:i4>4587570</vt:i4>
      </vt:variant>
      <vt:variant>
        <vt:i4>684</vt:i4>
      </vt:variant>
      <vt:variant>
        <vt:i4>0</vt:i4>
      </vt:variant>
      <vt:variant>
        <vt:i4>5</vt:i4>
      </vt:variant>
      <vt:variant>
        <vt:lpwstr>https://support.microsoft.com/en-us/office/check-accessibility-while-you-work-in-office-apps-ae9e8ea7-1f22-41af-ad04-cc2919daebae</vt:lpwstr>
      </vt:variant>
      <vt:variant>
        <vt:lpwstr>bkmk_mailtipswin</vt:lpwstr>
      </vt:variant>
      <vt:variant>
        <vt:i4>1966087</vt:i4>
      </vt:variant>
      <vt:variant>
        <vt:i4>681</vt:i4>
      </vt:variant>
      <vt:variant>
        <vt:i4>0</vt:i4>
      </vt:variant>
      <vt:variant>
        <vt:i4>5</vt:i4>
      </vt:variant>
      <vt:variant>
        <vt:lpwstr>https://support.microsoft.com/en-us/office/improve-accessibility-with-the-accessibility-checker-a16f6de0-2f39-4a2b-8bd8-5ad801426c7f?ui=en-us&amp;rs=en-us&amp;ad=us</vt:lpwstr>
      </vt:variant>
      <vt:variant>
        <vt:lpwstr/>
      </vt:variant>
      <vt:variant>
        <vt:i4>2883698</vt:i4>
      </vt:variant>
      <vt:variant>
        <vt:i4>678</vt:i4>
      </vt:variant>
      <vt:variant>
        <vt:i4>0</vt:i4>
      </vt:variant>
      <vt:variant>
        <vt:i4>5</vt:i4>
      </vt:variant>
      <vt:variant>
        <vt:lpwstr>https://ecampusontario.pressbooks.pub/accessibledigitalcontenttraining/chapter/accessible-microsoft-excel/</vt:lpwstr>
      </vt:variant>
      <vt:variant>
        <vt:lpwstr/>
      </vt:variant>
      <vt:variant>
        <vt:i4>5832718</vt:i4>
      </vt:variant>
      <vt:variant>
        <vt:i4>675</vt:i4>
      </vt:variant>
      <vt:variant>
        <vt:i4>0</vt:i4>
      </vt:variant>
      <vt:variant>
        <vt:i4>5</vt:i4>
      </vt:variant>
      <vt:variant>
        <vt:lpwstr>https://support.microsoft.com/en-us/office/accessibility-best-practices-with-excel-spreadsheets-6cc05fc5-1314-48b5-8eb3-683e49b3e593</vt:lpwstr>
      </vt:variant>
      <vt:variant>
        <vt:lpwstr/>
      </vt:variant>
      <vt:variant>
        <vt:i4>1900551</vt:i4>
      </vt:variant>
      <vt:variant>
        <vt:i4>672</vt:i4>
      </vt:variant>
      <vt:variant>
        <vt:i4>0</vt:i4>
      </vt:variant>
      <vt:variant>
        <vt:i4>5</vt:i4>
      </vt:variant>
      <vt:variant>
        <vt:lpwstr>https://support.microsoft.com/en-us/office/view-or-change-the-properties-for-an-office-file-21d604c2-481e-4379-8e54-1dd4622c6b75</vt:lpwstr>
      </vt:variant>
      <vt:variant>
        <vt:lpwstr/>
      </vt:variant>
      <vt:variant>
        <vt:i4>1966087</vt:i4>
      </vt:variant>
      <vt:variant>
        <vt:i4>669</vt:i4>
      </vt:variant>
      <vt:variant>
        <vt:i4>0</vt:i4>
      </vt:variant>
      <vt:variant>
        <vt:i4>5</vt:i4>
      </vt:variant>
      <vt:variant>
        <vt:lpwstr>https://support.microsoft.com/en-us/office/improve-accessibility-with-the-accessibility-checker-a16f6de0-2f39-4a2b-8bd8-5ad801426c7f?ui=en-us&amp;rs=en-us&amp;ad=us</vt:lpwstr>
      </vt:variant>
      <vt:variant>
        <vt:lpwstr/>
      </vt:variant>
      <vt:variant>
        <vt:i4>589916</vt:i4>
      </vt:variant>
      <vt:variant>
        <vt:i4>666</vt:i4>
      </vt:variant>
      <vt:variant>
        <vt:i4>0</vt:i4>
      </vt:variant>
      <vt:variant>
        <vt:i4>5</vt:i4>
      </vt:variant>
      <vt:variant>
        <vt:lpwstr>https://support.microsoft.com/en-us/office/make-your-powerpoint-presentations-accessible-to-people-with-disabilities-6f7772b2-2f33-4bd2-8ca7-dae3b2b3ef25</vt:lpwstr>
      </vt:variant>
      <vt:variant>
        <vt:lpwstr/>
      </vt:variant>
      <vt:variant>
        <vt:i4>1966087</vt:i4>
      </vt:variant>
      <vt:variant>
        <vt:i4>663</vt:i4>
      </vt:variant>
      <vt:variant>
        <vt:i4>0</vt:i4>
      </vt:variant>
      <vt:variant>
        <vt:i4>5</vt:i4>
      </vt:variant>
      <vt:variant>
        <vt:lpwstr>https://support.microsoft.com/en-us/office/improve-accessibility-with-the-accessibility-checker-a16f6de0-2f39-4a2b-8bd8-5ad801426c7f?ui=en-us&amp;rs=en-us&amp;ad=us</vt:lpwstr>
      </vt:variant>
      <vt:variant>
        <vt:lpwstr/>
      </vt:variant>
      <vt:variant>
        <vt:i4>1900551</vt:i4>
      </vt:variant>
      <vt:variant>
        <vt:i4>660</vt:i4>
      </vt:variant>
      <vt:variant>
        <vt:i4>0</vt:i4>
      </vt:variant>
      <vt:variant>
        <vt:i4>5</vt:i4>
      </vt:variant>
      <vt:variant>
        <vt:lpwstr>https://support.microsoft.com/en-us/office/view-or-change-the-properties-for-an-office-file-21d604c2-481e-4379-8e54-1dd4622c6b75</vt:lpwstr>
      </vt:variant>
      <vt:variant>
        <vt:lpwstr/>
      </vt:variant>
      <vt:variant>
        <vt:i4>1966087</vt:i4>
      </vt:variant>
      <vt:variant>
        <vt:i4>657</vt:i4>
      </vt:variant>
      <vt:variant>
        <vt:i4>0</vt:i4>
      </vt:variant>
      <vt:variant>
        <vt:i4>5</vt:i4>
      </vt:variant>
      <vt:variant>
        <vt:lpwstr>https://support.microsoft.com/en-us/office/improve-accessibility-with-the-accessibility-checker-a16f6de0-2f39-4a2b-8bd8-5ad801426c7f?ui=en-us&amp;rs=en-us&amp;ad=us</vt:lpwstr>
      </vt:variant>
      <vt:variant>
        <vt:lpwstr/>
      </vt:variant>
      <vt:variant>
        <vt:i4>5046299</vt:i4>
      </vt:variant>
      <vt:variant>
        <vt:i4>654</vt:i4>
      </vt:variant>
      <vt:variant>
        <vt:i4>0</vt:i4>
      </vt:variant>
      <vt:variant>
        <vt:i4>5</vt:i4>
      </vt:variant>
      <vt:variant>
        <vt:lpwstr>https://support.microsoft.com/en-us/powerpoint/make-slides-easier-to-read-by-using-the-reading-order-pane</vt:lpwstr>
      </vt:variant>
      <vt:variant>
        <vt:lpwstr/>
      </vt:variant>
      <vt:variant>
        <vt:i4>1638489</vt:i4>
      </vt:variant>
      <vt:variant>
        <vt:i4>651</vt:i4>
      </vt:variant>
      <vt:variant>
        <vt:i4>0</vt:i4>
      </vt:variant>
      <vt:variant>
        <vt:i4>5</vt:i4>
      </vt:variant>
      <vt:variant>
        <vt:lpwstr>https://support.microsoft.com/en-US/Office/collab-files/view-or-change-the-properties-for-an-office-file</vt:lpwstr>
      </vt:variant>
      <vt:variant>
        <vt:lpwstr/>
      </vt:variant>
      <vt:variant>
        <vt:i4>7471225</vt:i4>
      </vt:variant>
      <vt:variant>
        <vt:i4>648</vt:i4>
      </vt:variant>
      <vt:variant>
        <vt:i4>0</vt:i4>
      </vt:variant>
      <vt:variant>
        <vt:i4>5</vt:i4>
      </vt:variant>
      <vt:variant>
        <vt:lpwstr>https://support.microsoft.com/en-us/office/make-your-word-documents-accessible-to-people-with-disabilities-d9bf3683-87ac-47ea-b91a-78dcacb3c66d?ui=en-us&amp;rs=en-us&amp;ad=us</vt:lpwstr>
      </vt:variant>
      <vt:variant>
        <vt:lpwstr/>
      </vt:variant>
      <vt:variant>
        <vt:i4>262170</vt:i4>
      </vt:variant>
      <vt:variant>
        <vt:i4>645</vt:i4>
      </vt:variant>
      <vt:variant>
        <vt:i4>0</vt:i4>
      </vt:variant>
      <vt:variant>
        <vt:i4>5</vt:i4>
      </vt:variant>
      <vt:variant>
        <vt:lpwstr>https://support.microsoft.com/en-us/word/training/insert-a-table-of-contents</vt:lpwstr>
      </vt:variant>
      <vt:variant>
        <vt:lpwstr/>
      </vt:variant>
      <vt:variant>
        <vt:i4>1966087</vt:i4>
      </vt:variant>
      <vt:variant>
        <vt:i4>642</vt:i4>
      </vt:variant>
      <vt:variant>
        <vt:i4>0</vt:i4>
      </vt:variant>
      <vt:variant>
        <vt:i4>5</vt:i4>
      </vt:variant>
      <vt:variant>
        <vt:lpwstr>https://support.microsoft.com/en-us/office/improve-accessibility-with-the-accessibility-checker-a16f6de0-2f39-4a2b-8bd8-5ad801426c7f?ui=en-us&amp;rs=en-us&amp;ad=us</vt:lpwstr>
      </vt:variant>
      <vt:variant>
        <vt:lpwstr/>
      </vt:variant>
      <vt:variant>
        <vt:i4>1900551</vt:i4>
      </vt:variant>
      <vt:variant>
        <vt:i4>639</vt:i4>
      </vt:variant>
      <vt:variant>
        <vt:i4>0</vt:i4>
      </vt:variant>
      <vt:variant>
        <vt:i4>5</vt:i4>
      </vt:variant>
      <vt:variant>
        <vt:lpwstr>https://support.microsoft.com/en-us/office/view-or-change-the-properties-for-an-office-file-21d604c2-481e-4379-8e54-1dd4622c6b75</vt:lpwstr>
      </vt:variant>
      <vt:variant>
        <vt:lpwstr/>
      </vt:variant>
      <vt:variant>
        <vt:i4>1966087</vt:i4>
      </vt:variant>
      <vt:variant>
        <vt:i4>636</vt:i4>
      </vt:variant>
      <vt:variant>
        <vt:i4>0</vt:i4>
      </vt:variant>
      <vt:variant>
        <vt:i4>5</vt:i4>
      </vt:variant>
      <vt:variant>
        <vt:lpwstr>https://support.microsoft.com/en-us/office/improve-accessibility-with-the-accessibility-checker-a16f6de0-2f39-4a2b-8bd8-5ad801426c7f?ui=en-us&amp;rs=en-us&amp;ad=us</vt:lpwstr>
      </vt:variant>
      <vt:variant>
        <vt:lpwstr/>
      </vt:variant>
      <vt:variant>
        <vt:i4>262170</vt:i4>
      </vt:variant>
      <vt:variant>
        <vt:i4>633</vt:i4>
      </vt:variant>
      <vt:variant>
        <vt:i4>0</vt:i4>
      </vt:variant>
      <vt:variant>
        <vt:i4>5</vt:i4>
      </vt:variant>
      <vt:variant>
        <vt:lpwstr>https://support.microsoft.com/en-us/word/training/insert-a-table-of-contents</vt:lpwstr>
      </vt:variant>
      <vt:variant>
        <vt:lpwstr/>
      </vt:variant>
      <vt:variant>
        <vt:i4>3735620</vt:i4>
      </vt:variant>
      <vt:variant>
        <vt:i4>630</vt:i4>
      </vt:variant>
      <vt:variant>
        <vt:i4>0</vt:i4>
      </vt:variant>
      <vt:variant>
        <vt:i4>5</vt:i4>
      </vt:variant>
      <vt:variant>
        <vt:lpwstr/>
      </vt:variant>
      <vt:variant>
        <vt:lpwstr>_3_Designing_Accessible</vt:lpwstr>
      </vt:variant>
      <vt:variant>
        <vt:i4>6291565</vt:i4>
      </vt:variant>
      <vt:variant>
        <vt:i4>627</vt:i4>
      </vt:variant>
      <vt:variant>
        <vt:i4>0</vt:i4>
      </vt:variant>
      <vt:variant>
        <vt:i4>5</vt:i4>
      </vt:variant>
      <vt:variant>
        <vt:lpwstr>https://ecampusontario.pressbooks.pub/accessibledigitalcontenttraining/</vt:lpwstr>
      </vt:variant>
      <vt:variant>
        <vt:lpwstr/>
      </vt:variant>
      <vt:variant>
        <vt:i4>1966085</vt:i4>
      </vt:variant>
      <vt:variant>
        <vt:i4>624</vt:i4>
      </vt:variant>
      <vt:variant>
        <vt:i4>0</vt:i4>
      </vt:variant>
      <vt:variant>
        <vt:i4>5</vt:i4>
      </vt:variant>
      <vt:variant>
        <vt:lpwstr>https://carleton.ca/webworkshops/accessibility-training/</vt:lpwstr>
      </vt:variant>
      <vt:variant>
        <vt:lpwstr/>
      </vt:variant>
      <vt:variant>
        <vt:i4>4194350</vt:i4>
      </vt:variant>
      <vt:variant>
        <vt:i4>621</vt:i4>
      </vt:variant>
      <vt:variant>
        <vt:i4>0</vt:i4>
      </vt:variant>
      <vt:variant>
        <vt:i4>5</vt:i4>
      </vt:variant>
      <vt:variant>
        <vt:lpwstr>https://www.microsoft.com/en-us/accessibility/resources?rtc=1&amp;activetab=pivot_1%3aprimaryr5</vt:lpwstr>
      </vt:variant>
      <vt:variant>
        <vt:lpwstr/>
      </vt:variant>
      <vt:variant>
        <vt:i4>1900561</vt:i4>
      </vt:variant>
      <vt:variant>
        <vt:i4>618</vt:i4>
      </vt:variant>
      <vt:variant>
        <vt:i4>0</vt:i4>
      </vt:variant>
      <vt:variant>
        <vt:i4>5</vt:i4>
      </vt:variant>
      <vt:variant>
        <vt:lpwstr>https://carleton.ca/tls/teachingresources/redesigning-your-courses/accessibility/</vt:lpwstr>
      </vt:variant>
      <vt:variant>
        <vt:lpwstr/>
      </vt:variant>
      <vt:variant>
        <vt:i4>1245262</vt:i4>
      </vt:variant>
      <vt:variant>
        <vt:i4>615</vt:i4>
      </vt:variant>
      <vt:variant>
        <vt:i4>0</vt:i4>
      </vt:variant>
      <vt:variant>
        <vt:i4>5</vt:i4>
      </vt:variant>
      <vt:variant>
        <vt:lpwstr>https://carleton.ca/kaltura/embed-media-into-brightspace/</vt:lpwstr>
      </vt:variant>
      <vt:variant>
        <vt:lpwstr/>
      </vt:variant>
      <vt:variant>
        <vt:i4>3866733</vt:i4>
      </vt:variant>
      <vt:variant>
        <vt:i4>612</vt:i4>
      </vt:variant>
      <vt:variant>
        <vt:i4>0</vt:i4>
      </vt:variant>
      <vt:variant>
        <vt:i4>5</vt:i4>
      </vt:variant>
      <vt:variant>
        <vt:lpwstr>https://carleton.ca/brightspace/instructors/accessibility-in-brightspace-2/</vt:lpwstr>
      </vt:variant>
      <vt:variant>
        <vt:lpwstr/>
      </vt:variant>
      <vt:variant>
        <vt:i4>5111822</vt:i4>
      </vt:variant>
      <vt:variant>
        <vt:i4>609</vt:i4>
      </vt:variant>
      <vt:variant>
        <vt:i4>0</vt:i4>
      </vt:variant>
      <vt:variant>
        <vt:i4>5</vt:i4>
      </vt:variant>
      <vt:variant>
        <vt:lpwstr>https://carleton.ca/webaccessibility/</vt:lpwstr>
      </vt:variant>
      <vt:variant>
        <vt:lpwstr/>
      </vt:variant>
      <vt:variant>
        <vt:i4>5636106</vt:i4>
      </vt:variant>
      <vt:variant>
        <vt:i4>606</vt:i4>
      </vt:variant>
      <vt:variant>
        <vt:i4>0</vt:i4>
      </vt:variant>
      <vt:variant>
        <vt:i4>5</vt:i4>
      </vt:variant>
      <vt:variant>
        <vt:lpwstr>https://www.w3.org/WAI/fundamentals/</vt:lpwstr>
      </vt:variant>
      <vt:variant>
        <vt:lpwstr/>
      </vt:variant>
      <vt:variant>
        <vt:i4>4390926</vt:i4>
      </vt:variant>
      <vt:variant>
        <vt:i4>603</vt:i4>
      </vt:variant>
      <vt:variant>
        <vt:i4>0</vt:i4>
      </vt:variant>
      <vt:variant>
        <vt:i4>5</vt:i4>
      </vt:variant>
      <vt:variant>
        <vt:lpwstr>https://a11y.canada.ca/en/introduction-to-accessibility-requirements-for-audio-video/</vt:lpwstr>
      </vt:variant>
      <vt:variant>
        <vt:lpwstr/>
      </vt:variant>
      <vt:variant>
        <vt:i4>1572874</vt:i4>
      </vt:variant>
      <vt:variant>
        <vt:i4>600</vt:i4>
      </vt:variant>
      <vt:variant>
        <vt:i4>0</vt:i4>
      </vt:variant>
      <vt:variant>
        <vt:i4>5</vt:i4>
      </vt:variant>
      <vt:variant>
        <vt:lpwstr>https://carleton.ca/kaltura/creating-engaging-educational-videos/creating-accessible-lecture-videos/</vt:lpwstr>
      </vt:variant>
      <vt:variant>
        <vt:lpwstr/>
      </vt:variant>
      <vt:variant>
        <vt:i4>3735614</vt:i4>
      </vt:variant>
      <vt:variant>
        <vt:i4>597</vt:i4>
      </vt:variant>
      <vt:variant>
        <vt:i4>0</vt:i4>
      </vt:variant>
      <vt:variant>
        <vt:i4>5</vt:i4>
      </vt:variant>
      <vt:variant>
        <vt:lpwstr>https://carleton.ca/kaltura/captions-2/</vt:lpwstr>
      </vt:variant>
      <vt:variant>
        <vt:lpwstr/>
      </vt:variant>
      <vt:variant>
        <vt:i4>3080300</vt:i4>
      </vt:variant>
      <vt:variant>
        <vt:i4>594</vt:i4>
      </vt:variant>
      <vt:variant>
        <vt:i4>0</vt:i4>
      </vt:variant>
      <vt:variant>
        <vt:i4>5</vt:i4>
      </vt:variant>
      <vt:variant>
        <vt:lpwstr>https://www.qualtrics.com/support/survey-platform/survey-module/survey-tools/check-survey-accessibility</vt:lpwstr>
      </vt:variant>
      <vt:variant>
        <vt:lpwstr/>
      </vt:variant>
      <vt:variant>
        <vt:i4>6946872</vt:i4>
      </vt:variant>
      <vt:variant>
        <vt:i4>591</vt:i4>
      </vt:variant>
      <vt:variant>
        <vt:i4>0</vt:i4>
      </vt:variant>
      <vt:variant>
        <vt:i4>5</vt:i4>
      </vt:variant>
      <vt:variant>
        <vt:lpwstr>https://www.w3.org/WAI/tutorials/forms</vt:lpwstr>
      </vt:variant>
      <vt:variant>
        <vt:lpwstr/>
      </vt:variant>
      <vt:variant>
        <vt:i4>3145785</vt:i4>
      </vt:variant>
      <vt:variant>
        <vt:i4>588</vt:i4>
      </vt:variant>
      <vt:variant>
        <vt:i4>0</vt:i4>
      </vt:variant>
      <vt:variant>
        <vt:i4>5</vt:i4>
      </vt:variant>
      <vt:variant>
        <vt:lpwstr>https://webaim.org/techniques/forms</vt:lpwstr>
      </vt:variant>
      <vt:variant>
        <vt:lpwstr/>
      </vt:variant>
      <vt:variant>
        <vt:i4>1310749</vt:i4>
      </vt:variant>
      <vt:variant>
        <vt:i4>585</vt:i4>
      </vt:variant>
      <vt:variant>
        <vt:i4>0</vt:i4>
      </vt:variant>
      <vt:variant>
        <vt:i4>5</vt:i4>
      </vt:variant>
      <vt:variant>
        <vt:lpwstr>https://carleton.ca/webservices/2026/yes-its-portable-but-is-it-accessible-pdfs-and-a11y/</vt:lpwstr>
      </vt:variant>
      <vt:variant>
        <vt:lpwstr/>
      </vt:variant>
      <vt:variant>
        <vt:i4>262171</vt:i4>
      </vt:variant>
      <vt:variant>
        <vt:i4>582</vt:i4>
      </vt:variant>
      <vt:variant>
        <vt:i4>0</vt:i4>
      </vt:variant>
      <vt:variant>
        <vt:i4>5</vt:i4>
      </vt:variant>
      <vt:variant>
        <vt:lpwstr>https://ecampusontario.pressbooks.pub/accessibledigitalcontenttraining/chapter/what-is-an-accessible-pdf/</vt:lpwstr>
      </vt:variant>
      <vt:variant>
        <vt:lpwstr/>
      </vt:variant>
      <vt:variant>
        <vt:i4>786522</vt:i4>
      </vt:variant>
      <vt:variant>
        <vt:i4>579</vt:i4>
      </vt:variant>
      <vt:variant>
        <vt:i4>0</vt:i4>
      </vt:variant>
      <vt:variant>
        <vt:i4>5</vt:i4>
      </vt:variant>
      <vt:variant>
        <vt:lpwstr>https://support.microsoft.com/en-us/accessibility/office-accessibility/create-accessible-pdfs</vt:lpwstr>
      </vt:variant>
      <vt:variant>
        <vt:lpwstr/>
      </vt:variant>
      <vt:variant>
        <vt:i4>5242957</vt:i4>
      </vt:variant>
      <vt:variant>
        <vt:i4>576</vt:i4>
      </vt:variant>
      <vt:variant>
        <vt:i4>0</vt:i4>
      </vt:variant>
      <vt:variant>
        <vt:i4>5</vt:i4>
      </vt:variant>
      <vt:variant>
        <vt:lpwstr>https://carleton.ca/zoom/zoom-accessibility/</vt:lpwstr>
      </vt:variant>
      <vt:variant>
        <vt:lpwstr/>
      </vt:variant>
      <vt:variant>
        <vt:i4>6553632</vt:i4>
      </vt:variant>
      <vt:variant>
        <vt:i4>573</vt:i4>
      </vt:variant>
      <vt:variant>
        <vt:i4>0</vt:i4>
      </vt:variant>
      <vt:variant>
        <vt:i4>5</vt:i4>
      </vt:variant>
      <vt:variant>
        <vt:lpwstr>https://carleton.ca/accessibility-institute/events/accessible-event-guide/</vt:lpwstr>
      </vt:variant>
      <vt:variant>
        <vt:lpwstr/>
      </vt:variant>
      <vt:variant>
        <vt:i4>2490492</vt:i4>
      </vt:variant>
      <vt:variant>
        <vt:i4>570</vt:i4>
      </vt:variant>
      <vt:variant>
        <vt:i4>0</vt:i4>
      </vt:variant>
      <vt:variant>
        <vt:i4>5</vt:i4>
      </vt:variant>
      <vt:variant>
        <vt:lpwstr>https://support.microsoft.com/en-us/office/accessibility-tools-for-microsoft-teams-2d4009e7-1300-4766-87e8-7a217496c3d5</vt:lpwstr>
      </vt:variant>
      <vt:variant>
        <vt:lpwstr/>
      </vt:variant>
      <vt:variant>
        <vt:i4>3080303</vt:i4>
      </vt:variant>
      <vt:variant>
        <vt:i4>567</vt:i4>
      </vt:variant>
      <vt:variant>
        <vt:i4>0</vt:i4>
      </vt:variant>
      <vt:variant>
        <vt:i4>5</vt:i4>
      </vt:variant>
      <vt:variant>
        <vt:lpwstr>https://support.microsoft.com/en-us/office/make-your-outlook-email-accessible-to-people-with-disabilities-71ce71f4-7b15-4b7a-a2e3-cf91721bbacb</vt:lpwstr>
      </vt:variant>
      <vt:variant>
        <vt:lpwstr/>
      </vt:variant>
      <vt:variant>
        <vt:i4>1966087</vt:i4>
      </vt:variant>
      <vt:variant>
        <vt:i4>564</vt:i4>
      </vt:variant>
      <vt:variant>
        <vt:i4>0</vt:i4>
      </vt:variant>
      <vt:variant>
        <vt:i4>5</vt:i4>
      </vt:variant>
      <vt:variant>
        <vt:lpwstr>https://support.microsoft.com/en-us/office/improve-accessibility-with-the-accessibility-checker-a16f6de0-2f39-4a2b-8bd8-5ad801426c7f?ui=en-us&amp;rs=en-us&amp;ad=us</vt:lpwstr>
      </vt:variant>
      <vt:variant>
        <vt:lpwstr/>
      </vt:variant>
      <vt:variant>
        <vt:i4>1966087</vt:i4>
      </vt:variant>
      <vt:variant>
        <vt:i4>561</vt:i4>
      </vt:variant>
      <vt:variant>
        <vt:i4>0</vt:i4>
      </vt:variant>
      <vt:variant>
        <vt:i4>5</vt:i4>
      </vt:variant>
      <vt:variant>
        <vt:lpwstr>https://support.microsoft.com/en-us/office/improve-accessibility-with-the-accessibility-checker-a16f6de0-2f39-4a2b-8bd8-5ad801426c7f?ui=en-us&amp;rs=en-us&amp;ad=us</vt:lpwstr>
      </vt:variant>
      <vt:variant>
        <vt:lpwstr/>
      </vt:variant>
      <vt:variant>
        <vt:i4>2883698</vt:i4>
      </vt:variant>
      <vt:variant>
        <vt:i4>558</vt:i4>
      </vt:variant>
      <vt:variant>
        <vt:i4>0</vt:i4>
      </vt:variant>
      <vt:variant>
        <vt:i4>5</vt:i4>
      </vt:variant>
      <vt:variant>
        <vt:lpwstr>https://ecampusontario.pressbooks.pub/accessibledigitalcontenttraining/chapter/accessible-microsoft-excel/</vt:lpwstr>
      </vt:variant>
      <vt:variant>
        <vt:lpwstr/>
      </vt:variant>
      <vt:variant>
        <vt:i4>5832718</vt:i4>
      </vt:variant>
      <vt:variant>
        <vt:i4>555</vt:i4>
      </vt:variant>
      <vt:variant>
        <vt:i4>0</vt:i4>
      </vt:variant>
      <vt:variant>
        <vt:i4>5</vt:i4>
      </vt:variant>
      <vt:variant>
        <vt:lpwstr>https://support.microsoft.com/en-us/office/accessibility-best-practices-with-excel-spreadsheets-6cc05fc5-1314-48b5-8eb3-683e49b3e593</vt:lpwstr>
      </vt:variant>
      <vt:variant>
        <vt:lpwstr/>
      </vt:variant>
      <vt:variant>
        <vt:i4>589916</vt:i4>
      </vt:variant>
      <vt:variant>
        <vt:i4>552</vt:i4>
      </vt:variant>
      <vt:variant>
        <vt:i4>0</vt:i4>
      </vt:variant>
      <vt:variant>
        <vt:i4>5</vt:i4>
      </vt:variant>
      <vt:variant>
        <vt:lpwstr>https://support.microsoft.com/en-us/office/make-your-powerpoint-presentations-accessible-to-people-with-disabilities-6f7772b2-2f33-4bd2-8ca7-dae3b2b3ef25</vt:lpwstr>
      </vt:variant>
      <vt:variant>
        <vt:lpwstr/>
      </vt:variant>
      <vt:variant>
        <vt:i4>1966087</vt:i4>
      </vt:variant>
      <vt:variant>
        <vt:i4>549</vt:i4>
      </vt:variant>
      <vt:variant>
        <vt:i4>0</vt:i4>
      </vt:variant>
      <vt:variant>
        <vt:i4>5</vt:i4>
      </vt:variant>
      <vt:variant>
        <vt:lpwstr>https://support.microsoft.com/en-us/office/improve-accessibility-with-the-accessibility-checker-a16f6de0-2f39-4a2b-8bd8-5ad801426c7f?ui=en-us&amp;rs=en-us&amp;ad=us</vt:lpwstr>
      </vt:variant>
      <vt:variant>
        <vt:lpwstr/>
      </vt:variant>
      <vt:variant>
        <vt:i4>1638489</vt:i4>
      </vt:variant>
      <vt:variant>
        <vt:i4>546</vt:i4>
      </vt:variant>
      <vt:variant>
        <vt:i4>0</vt:i4>
      </vt:variant>
      <vt:variant>
        <vt:i4>5</vt:i4>
      </vt:variant>
      <vt:variant>
        <vt:lpwstr>https://support.microsoft.com/en-US/Office/collab-files/view-or-change-the-properties-for-an-office-file</vt:lpwstr>
      </vt:variant>
      <vt:variant>
        <vt:lpwstr/>
      </vt:variant>
      <vt:variant>
        <vt:i4>7471225</vt:i4>
      </vt:variant>
      <vt:variant>
        <vt:i4>543</vt:i4>
      </vt:variant>
      <vt:variant>
        <vt:i4>0</vt:i4>
      </vt:variant>
      <vt:variant>
        <vt:i4>5</vt:i4>
      </vt:variant>
      <vt:variant>
        <vt:lpwstr>https://support.microsoft.com/en-us/office/make-your-word-documents-accessible-to-people-with-disabilities-d9bf3683-87ac-47ea-b91a-78dcacb3c66d?ui=en-us&amp;rs=en-us&amp;ad=us</vt:lpwstr>
      </vt:variant>
      <vt:variant>
        <vt:lpwstr/>
      </vt:variant>
      <vt:variant>
        <vt:i4>262170</vt:i4>
      </vt:variant>
      <vt:variant>
        <vt:i4>540</vt:i4>
      </vt:variant>
      <vt:variant>
        <vt:i4>0</vt:i4>
      </vt:variant>
      <vt:variant>
        <vt:i4>5</vt:i4>
      </vt:variant>
      <vt:variant>
        <vt:lpwstr>https://support.microsoft.com/en-us/word/training/insert-a-table-of-contents</vt:lpwstr>
      </vt:variant>
      <vt:variant>
        <vt:lpwstr/>
      </vt:variant>
      <vt:variant>
        <vt:i4>1966087</vt:i4>
      </vt:variant>
      <vt:variant>
        <vt:i4>537</vt:i4>
      </vt:variant>
      <vt:variant>
        <vt:i4>0</vt:i4>
      </vt:variant>
      <vt:variant>
        <vt:i4>5</vt:i4>
      </vt:variant>
      <vt:variant>
        <vt:lpwstr>https://support.microsoft.com/en-us/office/improve-accessibility-with-the-accessibility-checker-a16f6de0-2f39-4a2b-8bd8-5ad801426c7f?ui=en-us&amp;rs=en-us&amp;ad=us</vt:lpwstr>
      </vt:variant>
      <vt:variant>
        <vt:lpwstr/>
      </vt:variant>
      <vt:variant>
        <vt:i4>2228320</vt:i4>
      </vt:variant>
      <vt:variant>
        <vt:i4>534</vt:i4>
      </vt:variant>
      <vt:variant>
        <vt:i4>0</vt:i4>
      </vt:variant>
      <vt:variant>
        <vt:i4>5</vt:i4>
      </vt:variant>
      <vt:variant>
        <vt:lpwstr>https://support.microsoft.com/en-us/office/use-the-navigation-pane-in-word-394787be-bca7-459b-894e-3f8511515e55</vt:lpwstr>
      </vt:variant>
      <vt:variant>
        <vt:lpwstr/>
      </vt:variant>
      <vt:variant>
        <vt:i4>983066</vt:i4>
      </vt:variant>
      <vt:variant>
        <vt:i4>531</vt:i4>
      </vt:variant>
      <vt:variant>
        <vt:i4>0</vt:i4>
      </vt:variant>
      <vt:variant>
        <vt:i4>5</vt:i4>
      </vt:variant>
      <vt:variant>
        <vt:lpwstr>https://www.guidedogs.org.uk/getting-support/information-and-advice/how-can-technology-help-me/screen-reader/</vt:lpwstr>
      </vt:variant>
      <vt:variant>
        <vt:lpwstr/>
      </vt:variant>
      <vt:variant>
        <vt:i4>7471142</vt:i4>
      </vt:variant>
      <vt:variant>
        <vt:i4>528</vt:i4>
      </vt:variant>
      <vt:variant>
        <vt:i4>0</vt:i4>
      </vt:variant>
      <vt:variant>
        <vt:i4>5</vt:i4>
      </vt:variant>
      <vt:variant>
        <vt:lpwstr>https://www.nvaccess.org/download/</vt:lpwstr>
      </vt:variant>
      <vt:variant>
        <vt:lpwstr/>
      </vt:variant>
      <vt:variant>
        <vt:i4>7471145</vt:i4>
      </vt:variant>
      <vt:variant>
        <vt:i4>525</vt:i4>
      </vt:variant>
      <vt:variant>
        <vt:i4>0</vt:i4>
      </vt:variant>
      <vt:variant>
        <vt:i4>5</vt:i4>
      </vt:variant>
      <vt:variant>
        <vt:lpwstr>https://support.microsoft.com/en-us/word/listen-to-your-word-documents</vt:lpwstr>
      </vt:variant>
      <vt:variant>
        <vt:lpwstr/>
      </vt:variant>
      <vt:variant>
        <vt:i4>2097194</vt:i4>
      </vt:variant>
      <vt:variant>
        <vt:i4>522</vt:i4>
      </vt:variant>
      <vt:variant>
        <vt:i4>0</vt:i4>
      </vt:variant>
      <vt:variant>
        <vt:i4>5</vt:i4>
      </vt:variant>
      <vt:variant>
        <vt:lpwstr>https://www.youtube.com/watch?v=OYntHkBTNmk</vt:lpwstr>
      </vt:variant>
      <vt:variant>
        <vt:lpwstr/>
      </vt:variant>
      <vt:variant>
        <vt:i4>3604537</vt:i4>
      </vt:variant>
      <vt:variant>
        <vt:i4>519</vt:i4>
      </vt:variant>
      <vt:variant>
        <vt:i4>0</vt:i4>
      </vt:variant>
      <vt:variant>
        <vt:i4>5</vt:i4>
      </vt:variant>
      <vt:variant>
        <vt:lpwstr>https://www.elevenways.be/en/articles/screenreaders-special-characters</vt:lpwstr>
      </vt:variant>
      <vt:variant>
        <vt:lpwstr/>
      </vt:variant>
      <vt:variant>
        <vt:i4>4259910</vt:i4>
      </vt:variant>
      <vt:variant>
        <vt:i4>516</vt:i4>
      </vt:variant>
      <vt:variant>
        <vt:i4>0</vt:i4>
      </vt:variant>
      <vt:variant>
        <vt:i4>5</vt:i4>
      </vt:variant>
      <vt:variant>
        <vt:lpwstr>https://www.microsoft.com/en-us/windows/tips/narrator</vt:lpwstr>
      </vt:variant>
      <vt:variant>
        <vt:lpwstr/>
      </vt:variant>
      <vt:variant>
        <vt:i4>3735587</vt:i4>
      </vt:variant>
      <vt:variant>
        <vt:i4>513</vt:i4>
      </vt:variant>
      <vt:variant>
        <vt:i4>0</vt:i4>
      </vt:variant>
      <vt:variant>
        <vt:i4>5</vt:i4>
      </vt:variant>
      <vt:variant>
        <vt:lpwstr>https://support.apple.com/en-ca/guide/voiceover/vo4be8816d70/10/mac/26</vt:lpwstr>
      </vt:variant>
      <vt:variant>
        <vt:lpwstr/>
      </vt:variant>
      <vt:variant>
        <vt:i4>1310794</vt:i4>
      </vt:variant>
      <vt:variant>
        <vt:i4>510</vt:i4>
      </vt:variant>
      <vt:variant>
        <vt:i4>0</vt:i4>
      </vt:variant>
      <vt:variant>
        <vt:i4>5</vt:i4>
      </vt:variant>
      <vt:variant>
        <vt:lpwstr>https://abilitynet.org.uk/factsheets/introduction-screen-readers</vt:lpwstr>
      </vt:variant>
      <vt:variant>
        <vt:lpwstr/>
      </vt:variant>
      <vt:variant>
        <vt:i4>3473520</vt:i4>
      </vt:variant>
      <vt:variant>
        <vt:i4>507</vt:i4>
      </vt:variant>
      <vt:variant>
        <vt:i4>0</vt:i4>
      </vt:variant>
      <vt:variant>
        <vt:i4>5</vt:i4>
      </vt:variant>
      <vt:variant>
        <vt:lpwstr>Accessibility for Apple devices</vt:lpwstr>
      </vt:variant>
      <vt:variant>
        <vt:lpwstr/>
      </vt:variant>
      <vt:variant>
        <vt:i4>1245267</vt:i4>
      </vt:variant>
      <vt:variant>
        <vt:i4>504</vt:i4>
      </vt:variant>
      <vt:variant>
        <vt:i4>0</vt:i4>
      </vt:variant>
      <vt:variant>
        <vt:i4>5</vt:i4>
      </vt:variant>
      <vt:variant>
        <vt:lpwstr>https://library.carleton.ca/services/library-accessibility-services/alternate-formats</vt:lpwstr>
      </vt:variant>
      <vt:variant>
        <vt:lpwstr/>
      </vt:variant>
      <vt:variant>
        <vt:i4>327752</vt:i4>
      </vt:variant>
      <vt:variant>
        <vt:i4>501</vt:i4>
      </vt:variant>
      <vt:variant>
        <vt:i4>0</vt:i4>
      </vt:variant>
      <vt:variant>
        <vt:i4>5</vt:i4>
      </vt:variant>
      <vt:variant>
        <vt:lpwstr>https://youtu.be/pc4RVw691cQ</vt:lpwstr>
      </vt:variant>
      <vt:variant>
        <vt:lpwstr/>
      </vt:variant>
      <vt:variant>
        <vt:i4>6029328</vt:i4>
      </vt:variant>
      <vt:variant>
        <vt:i4>498</vt:i4>
      </vt:variant>
      <vt:variant>
        <vt:i4>0</vt:i4>
      </vt:variant>
      <vt:variant>
        <vt:i4>5</vt:i4>
      </vt:variant>
      <vt:variant>
        <vt:lpwstr>Free AI Image Alt Text Generator</vt:lpwstr>
      </vt:variant>
      <vt:variant>
        <vt:lpwstr/>
      </vt:variant>
      <vt:variant>
        <vt:i4>8192041</vt:i4>
      </vt:variant>
      <vt:variant>
        <vt:i4>495</vt:i4>
      </vt:variant>
      <vt:variant>
        <vt:i4>0</vt:i4>
      </vt:variant>
      <vt:variant>
        <vt:i4>5</vt:i4>
      </vt:variant>
      <vt:variant>
        <vt:lpwstr>https://webaim.org/techniques/alttext/</vt:lpwstr>
      </vt:variant>
      <vt:variant>
        <vt:lpwstr/>
      </vt:variant>
      <vt:variant>
        <vt:i4>7995502</vt:i4>
      </vt:variant>
      <vt:variant>
        <vt:i4>492</vt:i4>
      </vt:variant>
      <vt:variant>
        <vt:i4>0</vt:i4>
      </vt:variant>
      <vt:variant>
        <vt:i4>5</vt:i4>
      </vt:variant>
      <vt:variant>
        <vt:lpwstr>https://carleton.ca/webaccessibility/alt-text-should-appear-on-some-images/</vt:lpwstr>
      </vt:variant>
      <vt:variant>
        <vt:lpwstr/>
      </vt:variant>
      <vt:variant>
        <vt:i4>7274530</vt:i4>
      </vt:variant>
      <vt:variant>
        <vt:i4>489</vt:i4>
      </vt:variant>
      <vt:variant>
        <vt:i4>0</vt:i4>
      </vt:variant>
      <vt:variant>
        <vt:i4>5</vt:i4>
      </vt:variant>
      <vt:variant>
        <vt:lpwstr>https://support.microsoft.com/en-us/office/add-alternative-text-to-a-shape-picture-chart-smartart-graphic-or-other-object-44989b2a-903c-4d9a-b742-6a75b451c669</vt:lpwstr>
      </vt:variant>
      <vt:variant>
        <vt:lpwstr/>
      </vt:variant>
      <vt:variant>
        <vt:i4>6357055</vt:i4>
      </vt:variant>
      <vt:variant>
        <vt:i4>486</vt:i4>
      </vt:variant>
      <vt:variant>
        <vt:i4>0</vt:i4>
      </vt:variant>
      <vt:variant>
        <vt:i4>5</vt:i4>
      </vt:variant>
      <vt:variant>
        <vt:lpwstr>https://support.microsoft.com/en-us/office/set-up-your-header-row-a0945ce6-0b35-45e2-bda1-e9f0d9806404</vt:lpwstr>
      </vt:variant>
      <vt:variant>
        <vt:lpwstr/>
      </vt:variant>
      <vt:variant>
        <vt:i4>7143520</vt:i4>
      </vt:variant>
      <vt:variant>
        <vt:i4>483</vt:i4>
      </vt:variant>
      <vt:variant>
        <vt:i4>0</vt:i4>
      </vt:variant>
      <vt:variant>
        <vt:i4>5</vt:i4>
      </vt:variant>
      <vt:variant>
        <vt:lpwstr>https://support.microsoft.com/en-us/office/video-create-accessible-tables-in-word-cb464015-59dc-46a0-ac01-6217c62210e5</vt:lpwstr>
      </vt:variant>
      <vt:variant>
        <vt:lpwstr/>
      </vt:variant>
      <vt:variant>
        <vt:i4>4390929</vt:i4>
      </vt:variant>
      <vt:variant>
        <vt:i4>480</vt:i4>
      </vt:variant>
      <vt:variant>
        <vt:i4>0</vt:i4>
      </vt:variant>
      <vt:variant>
        <vt:i4>5</vt:i4>
      </vt:variant>
      <vt:variant>
        <vt:lpwstr>https://ecampusontario.pressbooks.pub/accessibledigitalcontenttraining/chapter/accessible-tables/</vt:lpwstr>
      </vt:variant>
      <vt:variant>
        <vt:lpwstr/>
      </vt:variant>
      <vt:variant>
        <vt:i4>1572869</vt:i4>
      </vt:variant>
      <vt:variant>
        <vt:i4>477</vt:i4>
      </vt:variant>
      <vt:variant>
        <vt:i4>0</vt:i4>
      </vt:variant>
      <vt:variant>
        <vt:i4>5</vt:i4>
      </vt:variant>
      <vt:variant>
        <vt:lpwstr>https://www.torontomu.ca/accessibility/guides-resources/design/links/</vt:lpwstr>
      </vt:variant>
      <vt:variant>
        <vt:lpwstr/>
      </vt:variant>
      <vt:variant>
        <vt:i4>6750252</vt:i4>
      </vt:variant>
      <vt:variant>
        <vt:i4>474</vt:i4>
      </vt:variant>
      <vt:variant>
        <vt:i4>0</vt:i4>
      </vt:variant>
      <vt:variant>
        <vt:i4>5</vt:i4>
      </vt:variant>
      <vt:variant>
        <vt:lpwstr>https://support.microsoft.com/en-us/office/create-or-edit-a-hyperlink-5d8c0804-f998-4143-86b1-1199735e07bf</vt:lpwstr>
      </vt:variant>
      <vt:variant>
        <vt:lpwstr/>
      </vt:variant>
      <vt:variant>
        <vt:i4>458781</vt:i4>
      </vt:variant>
      <vt:variant>
        <vt:i4>471</vt:i4>
      </vt:variant>
      <vt:variant>
        <vt:i4>0</vt:i4>
      </vt:variant>
      <vt:variant>
        <vt:i4>5</vt:i4>
      </vt:variant>
      <vt:variant>
        <vt:lpwstr>https://webaim.org/resources/contrastchecker/</vt:lpwstr>
      </vt:variant>
      <vt:variant>
        <vt:lpwstr/>
      </vt:variant>
      <vt:variant>
        <vt:i4>1703964</vt:i4>
      </vt:variant>
      <vt:variant>
        <vt:i4>468</vt:i4>
      </vt:variant>
      <vt:variant>
        <vt:i4>0</vt:i4>
      </vt:variant>
      <vt:variant>
        <vt:i4>5</vt:i4>
      </vt:variant>
      <vt:variant>
        <vt:lpwstr>https://support.microsoft.com/en-us/office/change-spacing-between-paragraphs-ee4c7016-7cb8-405e-90a1-6601e657f3ce</vt:lpwstr>
      </vt:variant>
      <vt:variant>
        <vt:lpwstr/>
      </vt:variant>
      <vt:variant>
        <vt:i4>1114185</vt:i4>
      </vt:variant>
      <vt:variant>
        <vt:i4>465</vt:i4>
      </vt:variant>
      <vt:variant>
        <vt:i4>0</vt:i4>
      </vt:variant>
      <vt:variant>
        <vt:i4>5</vt:i4>
      </vt:variant>
      <vt:variant>
        <vt:lpwstr>https://support.microsoft.com/en-us/office/add-a-border-to-some-text-in-word-dc90dbd4-11ec-4859-91b7-a41a38e73cd3</vt:lpwstr>
      </vt:variant>
      <vt:variant>
        <vt:lpwstr/>
      </vt:variant>
      <vt:variant>
        <vt:i4>1900551</vt:i4>
      </vt:variant>
      <vt:variant>
        <vt:i4>462</vt:i4>
      </vt:variant>
      <vt:variant>
        <vt:i4>0</vt:i4>
      </vt:variant>
      <vt:variant>
        <vt:i4>5</vt:i4>
      </vt:variant>
      <vt:variant>
        <vt:lpwstr>https://support.microsoft.com/en-us/office/view-or-change-the-properties-for-an-office-file-21d604c2-481e-4379-8e54-1dd4622c6b75</vt:lpwstr>
      </vt:variant>
      <vt:variant>
        <vt:lpwstr/>
      </vt:variant>
      <vt:variant>
        <vt:i4>7995516</vt:i4>
      </vt:variant>
      <vt:variant>
        <vt:i4>459</vt:i4>
      </vt:variant>
      <vt:variant>
        <vt:i4>0</vt:i4>
      </vt:variant>
      <vt:variant>
        <vt:i4>5</vt:i4>
      </vt:variant>
      <vt:variant>
        <vt:lpwstr>https://support.microsoft.com/en-gb/office/make-your-word-documents-accessible-to-people-with-disabilities-d9bf3683-87ac-47ea-b91a-78dcacb3c66d</vt:lpwstr>
      </vt:variant>
      <vt:variant>
        <vt:lpwstr>bkmk_builtinheadings_win</vt:lpwstr>
      </vt:variant>
      <vt:variant>
        <vt:i4>6553637</vt:i4>
      </vt:variant>
      <vt:variant>
        <vt:i4>456</vt:i4>
      </vt:variant>
      <vt:variant>
        <vt:i4>0</vt:i4>
      </vt:variant>
      <vt:variant>
        <vt:i4>5</vt:i4>
      </vt:variant>
      <vt:variant>
        <vt:lpwstr>https://www.youtube.com/watch?v=xaK6rlzhqHc</vt:lpwstr>
      </vt:variant>
      <vt:variant>
        <vt:lpwstr/>
      </vt:variant>
      <vt:variant>
        <vt:i4>2097194</vt:i4>
      </vt:variant>
      <vt:variant>
        <vt:i4>453</vt:i4>
      </vt:variant>
      <vt:variant>
        <vt:i4>0</vt:i4>
      </vt:variant>
      <vt:variant>
        <vt:i4>5</vt:i4>
      </vt:variant>
      <vt:variant>
        <vt:lpwstr>https://www.youtube.com/watch?v=OYntHkBTNmk</vt:lpwstr>
      </vt:variant>
      <vt:variant>
        <vt:lpwstr/>
      </vt:variant>
      <vt:variant>
        <vt:i4>6488172</vt:i4>
      </vt:variant>
      <vt:variant>
        <vt:i4>450</vt:i4>
      </vt:variant>
      <vt:variant>
        <vt:i4>0</vt:i4>
      </vt:variant>
      <vt:variant>
        <vt:i4>5</vt:i4>
      </vt:variant>
      <vt:variant>
        <vt:lpwstr>https://support.microsoft.com/en-us/office/customize-or-create-new-styles-d38d6e47-f6fc-48eb-a607-1eb120dec563</vt:lpwstr>
      </vt:variant>
      <vt:variant>
        <vt:lpwstr/>
      </vt:variant>
      <vt:variant>
        <vt:i4>1704014</vt:i4>
      </vt:variant>
      <vt:variant>
        <vt:i4>447</vt:i4>
      </vt:variant>
      <vt:variant>
        <vt:i4>0</vt:i4>
      </vt:variant>
      <vt:variant>
        <vt:i4>5</vt:i4>
      </vt:variant>
      <vt:variant>
        <vt:lpwstr>https://support.microsoft.com/en-us/office/change-line-spacing-between-bullets-in-a-list-in-word-2c83b66f-3ac3-45cf-976a-ba3639ae4f06</vt:lpwstr>
      </vt:variant>
      <vt:variant>
        <vt:lpwstr/>
      </vt:variant>
      <vt:variant>
        <vt:i4>4784196</vt:i4>
      </vt:variant>
      <vt:variant>
        <vt:i4>444</vt:i4>
      </vt:variant>
      <vt:variant>
        <vt:i4>0</vt:i4>
      </vt:variant>
      <vt:variant>
        <vt:i4>5</vt:i4>
      </vt:variant>
      <vt:variant>
        <vt:lpwstr>https://www.disabilitybelongs.org/inclusion-toolkits/terminology-tips-using-the-appropriate-lexicon/</vt:lpwstr>
      </vt:variant>
      <vt:variant>
        <vt:lpwstr/>
      </vt:variant>
      <vt:variant>
        <vt:i4>983105</vt:i4>
      </vt:variant>
      <vt:variant>
        <vt:i4>441</vt:i4>
      </vt:variant>
      <vt:variant>
        <vt:i4>0</vt:i4>
      </vt:variant>
      <vt:variant>
        <vt:i4>5</vt:i4>
      </vt:variant>
      <vt:variant>
        <vt:lpwstr>https://www.ungeneva.org/en/about/accessibility/disability-inclusive-language</vt:lpwstr>
      </vt:variant>
      <vt:variant>
        <vt:lpwstr/>
      </vt:variant>
      <vt:variant>
        <vt:i4>6488189</vt:i4>
      </vt:variant>
      <vt:variant>
        <vt:i4>438</vt:i4>
      </vt:variant>
      <vt:variant>
        <vt:i4>0</vt:i4>
      </vt:variant>
      <vt:variant>
        <vt:i4>5</vt:i4>
      </vt:variant>
      <vt:variant>
        <vt:lpwstr>https://apastyle.apa.org/style-grammar-guidelines/bias-free-language/disability</vt:lpwstr>
      </vt:variant>
      <vt:variant>
        <vt:lpwstr/>
      </vt:variant>
      <vt:variant>
        <vt:i4>5963800</vt:i4>
      </vt:variant>
      <vt:variant>
        <vt:i4>435</vt:i4>
      </vt:variant>
      <vt:variant>
        <vt:i4>0</vt:i4>
      </vt:variant>
      <vt:variant>
        <vt:i4>5</vt:i4>
      </vt:variant>
      <vt:variant>
        <vt:lpwstr>https://www.canada.ca/en/employment-social-development/programs/disability/arc/words-images.html</vt:lpwstr>
      </vt:variant>
      <vt:variant>
        <vt:lpwstr/>
      </vt:variant>
      <vt:variant>
        <vt:i4>3080290</vt:i4>
      </vt:variant>
      <vt:variant>
        <vt:i4>432</vt:i4>
      </vt:variant>
      <vt:variant>
        <vt:i4>0</vt:i4>
      </vt:variant>
      <vt:variant>
        <vt:i4>5</vt:i4>
      </vt:variant>
      <vt:variant>
        <vt:lpwstr>https://accessible.canada.ca/creating-accessibility-standards/can-asc-312025-plain-language</vt:lpwstr>
      </vt:variant>
      <vt:variant>
        <vt:lpwstr/>
      </vt:variant>
      <vt:variant>
        <vt:i4>262164</vt:i4>
      </vt:variant>
      <vt:variant>
        <vt:i4>429</vt:i4>
      </vt:variant>
      <vt:variant>
        <vt:i4>0</vt:i4>
      </vt:variant>
      <vt:variant>
        <vt:i4>5</vt:i4>
      </vt:variant>
      <vt:variant>
        <vt:lpwstr>https://hemingwayapp.com/</vt:lpwstr>
      </vt:variant>
      <vt:variant>
        <vt:lpwstr/>
      </vt:variant>
      <vt:variant>
        <vt:i4>6226009</vt:i4>
      </vt:variant>
      <vt:variant>
        <vt:i4>426</vt:i4>
      </vt:variant>
      <vt:variant>
        <vt:i4>0</vt:i4>
      </vt:variant>
      <vt:variant>
        <vt:i4>5</vt:i4>
      </vt:variant>
      <vt:variant>
        <vt:lpwstr>https://support.microsoft.com/en-us/office/get-your-document-s-readability-and-level-statistics-85b4969e-e80a-4777-8dd3-f7fc3c8b3fd2</vt:lpwstr>
      </vt:variant>
      <vt:variant>
        <vt:lpwstr/>
      </vt:variant>
      <vt:variant>
        <vt:i4>3080235</vt:i4>
      </vt:variant>
      <vt:variant>
        <vt:i4>423</vt:i4>
      </vt:variant>
      <vt:variant>
        <vt:i4>0</vt:i4>
      </vt:variant>
      <vt:variant>
        <vt:i4>5</vt:i4>
      </vt:variant>
      <vt:variant>
        <vt:lpwstr>https://www.achecks.org/free-accessibility-toolbox-for-websites-and-pdf-documents/</vt:lpwstr>
      </vt:variant>
      <vt:variant>
        <vt:lpwstr/>
      </vt:variant>
      <vt:variant>
        <vt:i4>1703950</vt:i4>
      </vt:variant>
      <vt:variant>
        <vt:i4>420</vt:i4>
      </vt:variant>
      <vt:variant>
        <vt:i4>0</vt:i4>
      </vt:variant>
      <vt:variant>
        <vt:i4>5</vt:i4>
      </vt:variant>
      <vt:variant>
        <vt:lpwstr>https://wave.webaim.org/</vt:lpwstr>
      </vt:variant>
      <vt:variant>
        <vt:lpwstr/>
      </vt:variant>
      <vt:variant>
        <vt:i4>1966087</vt:i4>
      </vt:variant>
      <vt:variant>
        <vt:i4>417</vt:i4>
      </vt:variant>
      <vt:variant>
        <vt:i4>0</vt:i4>
      </vt:variant>
      <vt:variant>
        <vt:i4>5</vt:i4>
      </vt:variant>
      <vt:variant>
        <vt:lpwstr>https://support.microsoft.com/en-us/office/improve-accessibility-with-the-accessibility-checker-a16f6de0-2f39-4a2b-8bd8-5ad801426c7f?ui=en-us&amp;rs=en-us&amp;ad=us</vt:lpwstr>
      </vt:variant>
      <vt:variant>
        <vt:lpwstr/>
      </vt:variant>
      <vt:variant>
        <vt:i4>2228320</vt:i4>
      </vt:variant>
      <vt:variant>
        <vt:i4>414</vt:i4>
      </vt:variant>
      <vt:variant>
        <vt:i4>0</vt:i4>
      </vt:variant>
      <vt:variant>
        <vt:i4>5</vt:i4>
      </vt:variant>
      <vt:variant>
        <vt:lpwstr>https://support.microsoft.com/en-us/office/use-the-navigation-pane-in-word-394787be-bca7-459b-894e-3f8511515e55</vt:lpwstr>
      </vt:variant>
      <vt:variant>
        <vt:lpwstr/>
      </vt:variant>
      <vt:variant>
        <vt:i4>983066</vt:i4>
      </vt:variant>
      <vt:variant>
        <vt:i4>411</vt:i4>
      </vt:variant>
      <vt:variant>
        <vt:i4>0</vt:i4>
      </vt:variant>
      <vt:variant>
        <vt:i4>5</vt:i4>
      </vt:variant>
      <vt:variant>
        <vt:lpwstr>https://www.guidedogs.org.uk/getting-support/information-and-advice/how-can-technology-help-me/screen-reader/</vt:lpwstr>
      </vt:variant>
      <vt:variant>
        <vt:lpwstr/>
      </vt:variant>
      <vt:variant>
        <vt:i4>7471142</vt:i4>
      </vt:variant>
      <vt:variant>
        <vt:i4>408</vt:i4>
      </vt:variant>
      <vt:variant>
        <vt:i4>0</vt:i4>
      </vt:variant>
      <vt:variant>
        <vt:i4>5</vt:i4>
      </vt:variant>
      <vt:variant>
        <vt:lpwstr>https://www.nvaccess.org/download/</vt:lpwstr>
      </vt:variant>
      <vt:variant>
        <vt:lpwstr/>
      </vt:variant>
      <vt:variant>
        <vt:i4>7471145</vt:i4>
      </vt:variant>
      <vt:variant>
        <vt:i4>405</vt:i4>
      </vt:variant>
      <vt:variant>
        <vt:i4>0</vt:i4>
      </vt:variant>
      <vt:variant>
        <vt:i4>5</vt:i4>
      </vt:variant>
      <vt:variant>
        <vt:lpwstr>https://support.microsoft.com/en-us/word/listen-to-your-word-documents</vt:lpwstr>
      </vt:variant>
      <vt:variant>
        <vt:lpwstr/>
      </vt:variant>
      <vt:variant>
        <vt:i4>3604537</vt:i4>
      </vt:variant>
      <vt:variant>
        <vt:i4>402</vt:i4>
      </vt:variant>
      <vt:variant>
        <vt:i4>0</vt:i4>
      </vt:variant>
      <vt:variant>
        <vt:i4>5</vt:i4>
      </vt:variant>
      <vt:variant>
        <vt:lpwstr>https://www.elevenways.be/en/articles/screenreaders-special-characters</vt:lpwstr>
      </vt:variant>
      <vt:variant>
        <vt:lpwstr/>
      </vt:variant>
      <vt:variant>
        <vt:i4>4259910</vt:i4>
      </vt:variant>
      <vt:variant>
        <vt:i4>399</vt:i4>
      </vt:variant>
      <vt:variant>
        <vt:i4>0</vt:i4>
      </vt:variant>
      <vt:variant>
        <vt:i4>5</vt:i4>
      </vt:variant>
      <vt:variant>
        <vt:lpwstr>https://www.microsoft.com/en-us/windows/tips/narrator</vt:lpwstr>
      </vt:variant>
      <vt:variant>
        <vt:lpwstr/>
      </vt:variant>
      <vt:variant>
        <vt:i4>3735587</vt:i4>
      </vt:variant>
      <vt:variant>
        <vt:i4>396</vt:i4>
      </vt:variant>
      <vt:variant>
        <vt:i4>0</vt:i4>
      </vt:variant>
      <vt:variant>
        <vt:i4>5</vt:i4>
      </vt:variant>
      <vt:variant>
        <vt:lpwstr>https://support.apple.com/en-ca/guide/voiceover/vo4be8816d70/10/mac/26</vt:lpwstr>
      </vt:variant>
      <vt:variant>
        <vt:lpwstr/>
      </vt:variant>
      <vt:variant>
        <vt:i4>1310794</vt:i4>
      </vt:variant>
      <vt:variant>
        <vt:i4>393</vt:i4>
      </vt:variant>
      <vt:variant>
        <vt:i4>0</vt:i4>
      </vt:variant>
      <vt:variant>
        <vt:i4>5</vt:i4>
      </vt:variant>
      <vt:variant>
        <vt:lpwstr>https://abilitynet.org.uk/factsheets/introduction-screen-readers</vt:lpwstr>
      </vt:variant>
      <vt:variant>
        <vt:lpwstr/>
      </vt:variant>
      <vt:variant>
        <vt:i4>3801209</vt:i4>
      </vt:variant>
      <vt:variant>
        <vt:i4>390</vt:i4>
      </vt:variant>
      <vt:variant>
        <vt:i4>0</vt:i4>
      </vt:variant>
      <vt:variant>
        <vt:i4>5</vt:i4>
      </vt:variant>
      <vt:variant>
        <vt:lpwstr>https://www.apple.com/ca/accessibility/</vt:lpwstr>
      </vt:variant>
      <vt:variant>
        <vt:lpwstr/>
      </vt:variant>
      <vt:variant>
        <vt:i4>2097194</vt:i4>
      </vt:variant>
      <vt:variant>
        <vt:i4>387</vt:i4>
      </vt:variant>
      <vt:variant>
        <vt:i4>0</vt:i4>
      </vt:variant>
      <vt:variant>
        <vt:i4>5</vt:i4>
      </vt:variant>
      <vt:variant>
        <vt:lpwstr>https://www.youtube.com/watch?v=OYntHkBTNmk</vt:lpwstr>
      </vt:variant>
      <vt:variant>
        <vt:lpwstr/>
      </vt:variant>
      <vt:variant>
        <vt:i4>2228320</vt:i4>
      </vt:variant>
      <vt:variant>
        <vt:i4>384</vt:i4>
      </vt:variant>
      <vt:variant>
        <vt:i4>0</vt:i4>
      </vt:variant>
      <vt:variant>
        <vt:i4>5</vt:i4>
      </vt:variant>
      <vt:variant>
        <vt:lpwstr>https://support.apple.com/en-ca/guide/mac-help/mh27448/mac</vt:lpwstr>
      </vt:variant>
      <vt:variant>
        <vt:lpwstr/>
      </vt:variant>
      <vt:variant>
        <vt:i4>7471145</vt:i4>
      </vt:variant>
      <vt:variant>
        <vt:i4>381</vt:i4>
      </vt:variant>
      <vt:variant>
        <vt:i4>0</vt:i4>
      </vt:variant>
      <vt:variant>
        <vt:i4>5</vt:i4>
      </vt:variant>
      <vt:variant>
        <vt:lpwstr>https://support.microsoft.com/en-us/word/listen-to-your-word-documents</vt:lpwstr>
      </vt:variant>
      <vt:variant>
        <vt:lpwstr/>
      </vt:variant>
      <vt:variant>
        <vt:i4>7471142</vt:i4>
      </vt:variant>
      <vt:variant>
        <vt:i4>378</vt:i4>
      </vt:variant>
      <vt:variant>
        <vt:i4>0</vt:i4>
      </vt:variant>
      <vt:variant>
        <vt:i4>5</vt:i4>
      </vt:variant>
      <vt:variant>
        <vt:lpwstr>https://www.nvaccess.org/download/</vt:lpwstr>
      </vt:variant>
      <vt:variant>
        <vt:lpwstr/>
      </vt:variant>
      <vt:variant>
        <vt:i4>2752610</vt:i4>
      </vt:variant>
      <vt:variant>
        <vt:i4>375</vt:i4>
      </vt:variant>
      <vt:variant>
        <vt:i4>0</vt:i4>
      </vt:variant>
      <vt:variant>
        <vt:i4>5</vt:i4>
      </vt:variant>
      <vt:variant>
        <vt:lpwstr>https://support.apple.com/en-ca/guide/voiceover/welcome/mac</vt:lpwstr>
      </vt:variant>
      <vt:variant>
        <vt:lpwstr/>
      </vt:variant>
      <vt:variant>
        <vt:i4>4259910</vt:i4>
      </vt:variant>
      <vt:variant>
        <vt:i4>372</vt:i4>
      </vt:variant>
      <vt:variant>
        <vt:i4>0</vt:i4>
      </vt:variant>
      <vt:variant>
        <vt:i4>5</vt:i4>
      </vt:variant>
      <vt:variant>
        <vt:lpwstr>https://www.microsoft.com/en-us/windows/tips/narrator</vt:lpwstr>
      </vt:variant>
      <vt:variant>
        <vt:lpwstr/>
      </vt:variant>
      <vt:variant>
        <vt:i4>2228320</vt:i4>
      </vt:variant>
      <vt:variant>
        <vt:i4>369</vt:i4>
      </vt:variant>
      <vt:variant>
        <vt:i4>0</vt:i4>
      </vt:variant>
      <vt:variant>
        <vt:i4>5</vt:i4>
      </vt:variant>
      <vt:variant>
        <vt:lpwstr>https://support.microsoft.com/en-us/office/use-the-navigation-pane-in-word-394787be-bca7-459b-894e-3f8511515e55</vt:lpwstr>
      </vt:variant>
      <vt:variant>
        <vt:lpwstr/>
      </vt:variant>
      <vt:variant>
        <vt:i4>1245267</vt:i4>
      </vt:variant>
      <vt:variant>
        <vt:i4>366</vt:i4>
      </vt:variant>
      <vt:variant>
        <vt:i4>0</vt:i4>
      </vt:variant>
      <vt:variant>
        <vt:i4>5</vt:i4>
      </vt:variant>
      <vt:variant>
        <vt:lpwstr>https://library.carleton.ca/services/library-accessibility-services/alternate-formats</vt:lpwstr>
      </vt:variant>
      <vt:variant>
        <vt:lpwstr/>
      </vt:variant>
      <vt:variant>
        <vt:i4>2949165</vt:i4>
      </vt:variant>
      <vt:variant>
        <vt:i4>363</vt:i4>
      </vt:variant>
      <vt:variant>
        <vt:i4>0</vt:i4>
      </vt:variant>
      <vt:variant>
        <vt:i4>5</vt:i4>
      </vt:variant>
      <vt:variant>
        <vt:lpwstr>https://ahrefs.com/writing-tools/img-alt-text-generator</vt:lpwstr>
      </vt:variant>
      <vt:variant>
        <vt:lpwstr/>
      </vt:variant>
      <vt:variant>
        <vt:i4>8192041</vt:i4>
      </vt:variant>
      <vt:variant>
        <vt:i4>360</vt:i4>
      </vt:variant>
      <vt:variant>
        <vt:i4>0</vt:i4>
      </vt:variant>
      <vt:variant>
        <vt:i4>5</vt:i4>
      </vt:variant>
      <vt:variant>
        <vt:lpwstr>https://webaim.org/techniques/alttext/</vt:lpwstr>
      </vt:variant>
      <vt:variant>
        <vt:lpwstr/>
      </vt:variant>
      <vt:variant>
        <vt:i4>7995502</vt:i4>
      </vt:variant>
      <vt:variant>
        <vt:i4>357</vt:i4>
      </vt:variant>
      <vt:variant>
        <vt:i4>0</vt:i4>
      </vt:variant>
      <vt:variant>
        <vt:i4>5</vt:i4>
      </vt:variant>
      <vt:variant>
        <vt:lpwstr>https://carleton.ca/webaccessibility/alt-text-should-appear-on-some-images/</vt:lpwstr>
      </vt:variant>
      <vt:variant>
        <vt:lpwstr/>
      </vt:variant>
      <vt:variant>
        <vt:i4>7274530</vt:i4>
      </vt:variant>
      <vt:variant>
        <vt:i4>354</vt:i4>
      </vt:variant>
      <vt:variant>
        <vt:i4>0</vt:i4>
      </vt:variant>
      <vt:variant>
        <vt:i4>5</vt:i4>
      </vt:variant>
      <vt:variant>
        <vt:lpwstr>https://support.microsoft.com/en-us/office/add-alternative-text-to-a-shape-picture-chart-smartart-graphic-or-other-object-44989b2a-903c-4d9a-b742-6a75b451c669</vt:lpwstr>
      </vt:variant>
      <vt:variant>
        <vt:lpwstr/>
      </vt:variant>
      <vt:variant>
        <vt:i4>327752</vt:i4>
      </vt:variant>
      <vt:variant>
        <vt:i4>351</vt:i4>
      </vt:variant>
      <vt:variant>
        <vt:i4>0</vt:i4>
      </vt:variant>
      <vt:variant>
        <vt:i4>5</vt:i4>
      </vt:variant>
      <vt:variant>
        <vt:lpwstr>https://youtu.be/pc4RVw691cQ</vt:lpwstr>
      </vt:variant>
      <vt:variant>
        <vt:lpwstr/>
      </vt:variant>
      <vt:variant>
        <vt:i4>7274530</vt:i4>
      </vt:variant>
      <vt:variant>
        <vt:i4>348</vt:i4>
      </vt:variant>
      <vt:variant>
        <vt:i4>0</vt:i4>
      </vt:variant>
      <vt:variant>
        <vt:i4>5</vt:i4>
      </vt:variant>
      <vt:variant>
        <vt:lpwstr>https://support.microsoft.com/en-us/office/add-alternative-text-to-a-shape-picture-chart-smartart-graphic-or-other-object-44989b2a-903c-4d9a-b742-6a75b451c669</vt:lpwstr>
      </vt:variant>
      <vt:variant>
        <vt:lpwstr/>
      </vt:variant>
      <vt:variant>
        <vt:i4>6357055</vt:i4>
      </vt:variant>
      <vt:variant>
        <vt:i4>345</vt:i4>
      </vt:variant>
      <vt:variant>
        <vt:i4>0</vt:i4>
      </vt:variant>
      <vt:variant>
        <vt:i4>5</vt:i4>
      </vt:variant>
      <vt:variant>
        <vt:lpwstr>https://support.microsoft.com/en-us/office/set-up-your-header-row-a0945ce6-0b35-45e2-bda1-e9f0d9806404</vt:lpwstr>
      </vt:variant>
      <vt:variant>
        <vt:lpwstr/>
      </vt:variant>
      <vt:variant>
        <vt:i4>7143520</vt:i4>
      </vt:variant>
      <vt:variant>
        <vt:i4>342</vt:i4>
      </vt:variant>
      <vt:variant>
        <vt:i4>0</vt:i4>
      </vt:variant>
      <vt:variant>
        <vt:i4>5</vt:i4>
      </vt:variant>
      <vt:variant>
        <vt:lpwstr>https://support.microsoft.com/en-us/office/video-create-accessible-tables-in-word-cb464015-59dc-46a0-ac01-6217c62210e5</vt:lpwstr>
      </vt:variant>
      <vt:variant>
        <vt:lpwstr/>
      </vt:variant>
      <vt:variant>
        <vt:i4>4390929</vt:i4>
      </vt:variant>
      <vt:variant>
        <vt:i4>339</vt:i4>
      </vt:variant>
      <vt:variant>
        <vt:i4>0</vt:i4>
      </vt:variant>
      <vt:variant>
        <vt:i4>5</vt:i4>
      </vt:variant>
      <vt:variant>
        <vt:lpwstr>https://ecampusontario.pressbooks.pub/accessibledigitalcontenttraining/chapter/accessible-tables/</vt:lpwstr>
      </vt:variant>
      <vt:variant>
        <vt:lpwstr/>
      </vt:variant>
      <vt:variant>
        <vt:i4>1572869</vt:i4>
      </vt:variant>
      <vt:variant>
        <vt:i4>336</vt:i4>
      </vt:variant>
      <vt:variant>
        <vt:i4>0</vt:i4>
      </vt:variant>
      <vt:variant>
        <vt:i4>5</vt:i4>
      </vt:variant>
      <vt:variant>
        <vt:lpwstr>https://www.torontomu.ca/accessibility/guides-resources/design/links/</vt:lpwstr>
      </vt:variant>
      <vt:variant>
        <vt:lpwstr/>
      </vt:variant>
      <vt:variant>
        <vt:i4>6750252</vt:i4>
      </vt:variant>
      <vt:variant>
        <vt:i4>333</vt:i4>
      </vt:variant>
      <vt:variant>
        <vt:i4>0</vt:i4>
      </vt:variant>
      <vt:variant>
        <vt:i4>5</vt:i4>
      </vt:variant>
      <vt:variant>
        <vt:lpwstr>https://support.microsoft.com/en-us/office/create-or-edit-a-hyperlink-5d8c0804-f998-4143-86b1-1199735e07bf</vt:lpwstr>
      </vt:variant>
      <vt:variant>
        <vt:lpwstr/>
      </vt:variant>
      <vt:variant>
        <vt:i4>720984</vt:i4>
      </vt:variant>
      <vt:variant>
        <vt:i4>330</vt:i4>
      </vt:variant>
      <vt:variant>
        <vt:i4>0</vt:i4>
      </vt:variant>
      <vt:variant>
        <vt:i4>5</vt:i4>
      </vt:variant>
      <vt:variant>
        <vt:lpwstr>https://www.torontomu.ca/accessibility/guides-resources/</vt:lpwstr>
      </vt:variant>
      <vt:variant>
        <vt:lpwstr/>
      </vt:variant>
      <vt:variant>
        <vt:i4>1310722</vt:i4>
      </vt:variant>
      <vt:variant>
        <vt:i4>327</vt:i4>
      </vt:variant>
      <vt:variant>
        <vt:i4>0</vt:i4>
      </vt:variant>
      <vt:variant>
        <vt:i4>5</vt:i4>
      </vt:variant>
      <vt:variant>
        <vt:lpwstr>https://accessibility.mcmaster.ca/digital-accessibility/</vt:lpwstr>
      </vt:variant>
      <vt:variant>
        <vt:lpwstr/>
      </vt:variant>
      <vt:variant>
        <vt:i4>4194350</vt:i4>
      </vt:variant>
      <vt:variant>
        <vt:i4>324</vt:i4>
      </vt:variant>
      <vt:variant>
        <vt:i4>0</vt:i4>
      </vt:variant>
      <vt:variant>
        <vt:i4>5</vt:i4>
      </vt:variant>
      <vt:variant>
        <vt:lpwstr>https://www.microsoft.com/en-us/accessibility/resources?rtc=1&amp;activetab=pivot_1%3aprimaryr5</vt:lpwstr>
      </vt:variant>
      <vt:variant>
        <vt:lpwstr/>
      </vt:variant>
      <vt:variant>
        <vt:i4>4194350</vt:i4>
      </vt:variant>
      <vt:variant>
        <vt:i4>321</vt:i4>
      </vt:variant>
      <vt:variant>
        <vt:i4>0</vt:i4>
      </vt:variant>
      <vt:variant>
        <vt:i4>5</vt:i4>
      </vt:variant>
      <vt:variant>
        <vt:lpwstr>https://www.microsoft.com/en-us/accessibility/resources?rtc=1&amp;activetab=pivot_1%3aprimaryr5</vt:lpwstr>
      </vt:variant>
      <vt:variant>
        <vt:lpwstr/>
      </vt:variant>
      <vt:variant>
        <vt:i4>6160406</vt:i4>
      </vt:variant>
      <vt:variant>
        <vt:i4>318</vt:i4>
      </vt:variant>
      <vt:variant>
        <vt:i4>0</vt:i4>
      </vt:variant>
      <vt:variant>
        <vt:i4>5</vt:i4>
      </vt:variant>
      <vt:variant>
        <vt:lpwstr>https://carleton.ca/teachingresources/redesigning-your-courses/accessibility/</vt:lpwstr>
      </vt:variant>
      <vt:variant>
        <vt:lpwstr/>
      </vt:variant>
      <vt:variant>
        <vt:i4>6160406</vt:i4>
      </vt:variant>
      <vt:variant>
        <vt:i4>315</vt:i4>
      </vt:variant>
      <vt:variant>
        <vt:i4>0</vt:i4>
      </vt:variant>
      <vt:variant>
        <vt:i4>5</vt:i4>
      </vt:variant>
      <vt:variant>
        <vt:lpwstr>https://carleton.ca/teachingresources/redesigning-your-courses/accessibility/</vt:lpwstr>
      </vt:variant>
      <vt:variant>
        <vt:lpwstr/>
      </vt:variant>
      <vt:variant>
        <vt:i4>458781</vt:i4>
      </vt:variant>
      <vt:variant>
        <vt:i4>312</vt:i4>
      </vt:variant>
      <vt:variant>
        <vt:i4>0</vt:i4>
      </vt:variant>
      <vt:variant>
        <vt:i4>5</vt:i4>
      </vt:variant>
      <vt:variant>
        <vt:lpwstr>https://webaim.org/resources/contrastchecker/</vt:lpwstr>
      </vt:variant>
      <vt:variant>
        <vt:lpwstr/>
      </vt:variant>
      <vt:variant>
        <vt:i4>1703964</vt:i4>
      </vt:variant>
      <vt:variant>
        <vt:i4>309</vt:i4>
      </vt:variant>
      <vt:variant>
        <vt:i4>0</vt:i4>
      </vt:variant>
      <vt:variant>
        <vt:i4>5</vt:i4>
      </vt:variant>
      <vt:variant>
        <vt:lpwstr>https://support.microsoft.com/en-us/office/change-spacing-between-paragraphs-ee4c7016-7cb8-405e-90a1-6601e657f3ce</vt:lpwstr>
      </vt:variant>
      <vt:variant>
        <vt:lpwstr/>
      </vt:variant>
      <vt:variant>
        <vt:i4>1114185</vt:i4>
      </vt:variant>
      <vt:variant>
        <vt:i4>306</vt:i4>
      </vt:variant>
      <vt:variant>
        <vt:i4>0</vt:i4>
      </vt:variant>
      <vt:variant>
        <vt:i4>5</vt:i4>
      </vt:variant>
      <vt:variant>
        <vt:lpwstr>https://support.microsoft.com/en-us/office/add-a-border-to-some-text-in-word-dc90dbd4-11ec-4859-91b7-a41a38e73cd3</vt:lpwstr>
      </vt:variant>
      <vt:variant>
        <vt:lpwstr/>
      </vt:variant>
      <vt:variant>
        <vt:i4>458781</vt:i4>
      </vt:variant>
      <vt:variant>
        <vt:i4>303</vt:i4>
      </vt:variant>
      <vt:variant>
        <vt:i4>0</vt:i4>
      </vt:variant>
      <vt:variant>
        <vt:i4>5</vt:i4>
      </vt:variant>
      <vt:variant>
        <vt:lpwstr>https://webaim.org/resources/contrastchecker/</vt:lpwstr>
      </vt:variant>
      <vt:variant>
        <vt:lpwstr/>
      </vt:variant>
      <vt:variant>
        <vt:i4>1114185</vt:i4>
      </vt:variant>
      <vt:variant>
        <vt:i4>300</vt:i4>
      </vt:variant>
      <vt:variant>
        <vt:i4>0</vt:i4>
      </vt:variant>
      <vt:variant>
        <vt:i4>5</vt:i4>
      </vt:variant>
      <vt:variant>
        <vt:lpwstr>https://support.microsoft.com/en-us/office/add-a-border-to-some-text-in-word-dc90dbd4-11ec-4859-91b7-a41a38e73cd3</vt:lpwstr>
      </vt:variant>
      <vt:variant>
        <vt:lpwstr/>
      </vt:variant>
      <vt:variant>
        <vt:i4>1703964</vt:i4>
      </vt:variant>
      <vt:variant>
        <vt:i4>297</vt:i4>
      </vt:variant>
      <vt:variant>
        <vt:i4>0</vt:i4>
      </vt:variant>
      <vt:variant>
        <vt:i4>5</vt:i4>
      </vt:variant>
      <vt:variant>
        <vt:lpwstr>https://support.microsoft.com/en-us/office/change-spacing-between-paragraphs-ee4c7016-7cb8-405e-90a1-6601e657f3ce</vt:lpwstr>
      </vt:variant>
      <vt:variant>
        <vt:lpwstr/>
      </vt:variant>
      <vt:variant>
        <vt:i4>1900551</vt:i4>
      </vt:variant>
      <vt:variant>
        <vt:i4>294</vt:i4>
      </vt:variant>
      <vt:variant>
        <vt:i4>0</vt:i4>
      </vt:variant>
      <vt:variant>
        <vt:i4>5</vt:i4>
      </vt:variant>
      <vt:variant>
        <vt:lpwstr>https://support.microsoft.com/en-us/office/view-or-change-the-properties-for-an-office-file-21d604c2-481e-4379-8e54-1dd4622c6b75</vt:lpwstr>
      </vt:variant>
      <vt:variant>
        <vt:lpwstr/>
      </vt:variant>
      <vt:variant>
        <vt:i4>7995516</vt:i4>
      </vt:variant>
      <vt:variant>
        <vt:i4>291</vt:i4>
      </vt:variant>
      <vt:variant>
        <vt:i4>0</vt:i4>
      </vt:variant>
      <vt:variant>
        <vt:i4>5</vt:i4>
      </vt:variant>
      <vt:variant>
        <vt:lpwstr>https://support.microsoft.com/en-gb/office/make-your-word-documents-accessible-to-people-with-disabilities-d9bf3683-87ac-47ea-b91a-78dcacb3c66d</vt:lpwstr>
      </vt:variant>
      <vt:variant>
        <vt:lpwstr>bkmk_builtinheadings_win</vt:lpwstr>
      </vt:variant>
      <vt:variant>
        <vt:i4>6488172</vt:i4>
      </vt:variant>
      <vt:variant>
        <vt:i4>288</vt:i4>
      </vt:variant>
      <vt:variant>
        <vt:i4>0</vt:i4>
      </vt:variant>
      <vt:variant>
        <vt:i4>5</vt:i4>
      </vt:variant>
      <vt:variant>
        <vt:lpwstr>https://support.microsoft.com/en-us/office/customize-or-create-new-styles-d38d6e47-f6fc-48eb-a607-1eb120dec563</vt:lpwstr>
      </vt:variant>
      <vt:variant>
        <vt:lpwstr/>
      </vt:variant>
      <vt:variant>
        <vt:i4>1704014</vt:i4>
      </vt:variant>
      <vt:variant>
        <vt:i4>285</vt:i4>
      </vt:variant>
      <vt:variant>
        <vt:i4>0</vt:i4>
      </vt:variant>
      <vt:variant>
        <vt:i4>5</vt:i4>
      </vt:variant>
      <vt:variant>
        <vt:lpwstr>https://support.microsoft.com/en-us/office/change-line-spacing-between-bullets-in-a-list-in-word-2c83b66f-3ac3-45cf-976a-ba3639ae4f06</vt:lpwstr>
      </vt:variant>
      <vt:variant>
        <vt:lpwstr/>
      </vt:variant>
      <vt:variant>
        <vt:i4>6553637</vt:i4>
      </vt:variant>
      <vt:variant>
        <vt:i4>282</vt:i4>
      </vt:variant>
      <vt:variant>
        <vt:i4>0</vt:i4>
      </vt:variant>
      <vt:variant>
        <vt:i4>5</vt:i4>
      </vt:variant>
      <vt:variant>
        <vt:lpwstr>https://www.youtube.com/watch?v=xaK6rlzhqHc</vt:lpwstr>
      </vt:variant>
      <vt:variant>
        <vt:lpwstr/>
      </vt:variant>
      <vt:variant>
        <vt:i4>2097194</vt:i4>
      </vt:variant>
      <vt:variant>
        <vt:i4>279</vt:i4>
      </vt:variant>
      <vt:variant>
        <vt:i4>0</vt:i4>
      </vt:variant>
      <vt:variant>
        <vt:i4>5</vt:i4>
      </vt:variant>
      <vt:variant>
        <vt:lpwstr>https://www.youtube.com/watch?v=OYntHkBTNmk</vt:lpwstr>
      </vt:variant>
      <vt:variant>
        <vt:lpwstr/>
      </vt:variant>
      <vt:variant>
        <vt:i4>1704014</vt:i4>
      </vt:variant>
      <vt:variant>
        <vt:i4>276</vt:i4>
      </vt:variant>
      <vt:variant>
        <vt:i4>0</vt:i4>
      </vt:variant>
      <vt:variant>
        <vt:i4>5</vt:i4>
      </vt:variant>
      <vt:variant>
        <vt:lpwstr>https://support.microsoft.com/en-us/office/change-line-spacing-between-bullets-in-a-list-in-word-2c83b66f-3ac3-45cf-976a-ba3639ae4f06</vt:lpwstr>
      </vt:variant>
      <vt:variant>
        <vt:lpwstr/>
      </vt:variant>
      <vt:variant>
        <vt:i4>6488172</vt:i4>
      </vt:variant>
      <vt:variant>
        <vt:i4>273</vt:i4>
      </vt:variant>
      <vt:variant>
        <vt:i4>0</vt:i4>
      </vt:variant>
      <vt:variant>
        <vt:i4>5</vt:i4>
      </vt:variant>
      <vt:variant>
        <vt:lpwstr>https://support.microsoft.com/en-us/office/customize-or-create-new-styles-d38d6e47-f6fc-48eb-a607-1eb120dec563</vt:lpwstr>
      </vt:variant>
      <vt:variant>
        <vt:lpwstr/>
      </vt:variant>
      <vt:variant>
        <vt:i4>1900551</vt:i4>
      </vt:variant>
      <vt:variant>
        <vt:i4>270</vt:i4>
      </vt:variant>
      <vt:variant>
        <vt:i4>0</vt:i4>
      </vt:variant>
      <vt:variant>
        <vt:i4>5</vt:i4>
      </vt:variant>
      <vt:variant>
        <vt:lpwstr>https://support.microsoft.com/en-us/office/view-or-change-the-properties-for-an-office-file-21d604c2-481e-4379-8e54-1dd4622c6b75</vt:lpwstr>
      </vt:variant>
      <vt:variant>
        <vt:lpwstr/>
      </vt:variant>
      <vt:variant>
        <vt:i4>1966202</vt:i4>
      </vt:variant>
      <vt:variant>
        <vt:i4>267</vt:i4>
      </vt:variant>
      <vt:variant>
        <vt:i4>0</vt:i4>
      </vt:variant>
      <vt:variant>
        <vt:i4>5</vt:i4>
      </vt:variant>
      <vt:variant>
        <vt:lpwstr/>
      </vt:variant>
      <vt:variant>
        <vt:lpwstr>_3.7_Understanding_Assistive</vt:lpwstr>
      </vt:variant>
      <vt:variant>
        <vt:i4>1966188</vt:i4>
      </vt:variant>
      <vt:variant>
        <vt:i4>264</vt:i4>
      </vt:variant>
      <vt:variant>
        <vt:i4>0</vt:i4>
      </vt:variant>
      <vt:variant>
        <vt:i4>5</vt:i4>
      </vt:variant>
      <vt:variant>
        <vt:lpwstr/>
      </vt:variant>
      <vt:variant>
        <vt:lpwstr>_3.6_Providing_Alternate</vt:lpwstr>
      </vt:variant>
      <vt:variant>
        <vt:i4>7995416</vt:i4>
      </vt:variant>
      <vt:variant>
        <vt:i4>261</vt:i4>
      </vt:variant>
      <vt:variant>
        <vt:i4>0</vt:i4>
      </vt:variant>
      <vt:variant>
        <vt:i4>5</vt:i4>
      </vt:variant>
      <vt:variant>
        <vt:lpwstr/>
      </vt:variant>
      <vt:variant>
        <vt:lpwstr>_3.5_Writing_Effective</vt:lpwstr>
      </vt:variant>
      <vt:variant>
        <vt:i4>3539015</vt:i4>
      </vt:variant>
      <vt:variant>
        <vt:i4>258</vt:i4>
      </vt:variant>
      <vt:variant>
        <vt:i4>0</vt:i4>
      </vt:variant>
      <vt:variant>
        <vt:i4>5</vt:i4>
      </vt:variant>
      <vt:variant>
        <vt:lpwstr/>
      </vt:variant>
      <vt:variant>
        <vt:lpwstr>_3.4_Creating_Accessible</vt:lpwstr>
      </vt:variant>
      <vt:variant>
        <vt:i4>589940</vt:i4>
      </vt:variant>
      <vt:variant>
        <vt:i4>255</vt:i4>
      </vt:variant>
      <vt:variant>
        <vt:i4>0</vt:i4>
      </vt:variant>
      <vt:variant>
        <vt:i4>5</vt:i4>
      </vt:variant>
      <vt:variant>
        <vt:lpwstr/>
      </vt:variant>
      <vt:variant>
        <vt:lpwstr>_3.3_Writing_Descriptive</vt:lpwstr>
      </vt:variant>
      <vt:variant>
        <vt:i4>721002</vt:i4>
      </vt:variant>
      <vt:variant>
        <vt:i4>252</vt:i4>
      </vt:variant>
      <vt:variant>
        <vt:i4>0</vt:i4>
      </vt:variant>
      <vt:variant>
        <vt:i4>5</vt:i4>
      </vt:variant>
      <vt:variant>
        <vt:lpwstr/>
      </vt:variant>
      <vt:variant>
        <vt:lpwstr>_3.2_Designing_Accessible</vt:lpwstr>
      </vt:variant>
      <vt:variant>
        <vt:i4>458861</vt:i4>
      </vt:variant>
      <vt:variant>
        <vt:i4>249</vt:i4>
      </vt:variant>
      <vt:variant>
        <vt:i4>0</vt:i4>
      </vt:variant>
      <vt:variant>
        <vt:i4>5</vt:i4>
      </vt:variant>
      <vt:variant>
        <vt:lpwstr/>
      </vt:variant>
      <vt:variant>
        <vt:lpwstr>_3.1_Structuring_Content:</vt:lpwstr>
      </vt:variant>
      <vt:variant>
        <vt:i4>4784196</vt:i4>
      </vt:variant>
      <vt:variant>
        <vt:i4>246</vt:i4>
      </vt:variant>
      <vt:variant>
        <vt:i4>0</vt:i4>
      </vt:variant>
      <vt:variant>
        <vt:i4>5</vt:i4>
      </vt:variant>
      <vt:variant>
        <vt:lpwstr>https://www.disabilitybelongs.org/inclusion-toolkits/terminology-tips-using-the-appropriate-lexicon/</vt:lpwstr>
      </vt:variant>
      <vt:variant>
        <vt:lpwstr/>
      </vt:variant>
      <vt:variant>
        <vt:i4>983105</vt:i4>
      </vt:variant>
      <vt:variant>
        <vt:i4>243</vt:i4>
      </vt:variant>
      <vt:variant>
        <vt:i4>0</vt:i4>
      </vt:variant>
      <vt:variant>
        <vt:i4>5</vt:i4>
      </vt:variant>
      <vt:variant>
        <vt:lpwstr>https://www.ungeneva.org/en/about/accessibility/disability-inclusive-language</vt:lpwstr>
      </vt:variant>
      <vt:variant>
        <vt:lpwstr/>
      </vt:variant>
      <vt:variant>
        <vt:i4>6488189</vt:i4>
      </vt:variant>
      <vt:variant>
        <vt:i4>240</vt:i4>
      </vt:variant>
      <vt:variant>
        <vt:i4>0</vt:i4>
      </vt:variant>
      <vt:variant>
        <vt:i4>5</vt:i4>
      </vt:variant>
      <vt:variant>
        <vt:lpwstr>https://apastyle.apa.org/style-grammar-guidelines/bias-free-language/disability</vt:lpwstr>
      </vt:variant>
      <vt:variant>
        <vt:lpwstr/>
      </vt:variant>
      <vt:variant>
        <vt:i4>5963800</vt:i4>
      </vt:variant>
      <vt:variant>
        <vt:i4>237</vt:i4>
      </vt:variant>
      <vt:variant>
        <vt:i4>0</vt:i4>
      </vt:variant>
      <vt:variant>
        <vt:i4>5</vt:i4>
      </vt:variant>
      <vt:variant>
        <vt:lpwstr>https://www.canada.ca/en/employment-social-development/programs/disability/arc/words-images.html</vt:lpwstr>
      </vt:variant>
      <vt:variant>
        <vt:lpwstr/>
      </vt:variant>
      <vt:variant>
        <vt:i4>3080290</vt:i4>
      </vt:variant>
      <vt:variant>
        <vt:i4>234</vt:i4>
      </vt:variant>
      <vt:variant>
        <vt:i4>0</vt:i4>
      </vt:variant>
      <vt:variant>
        <vt:i4>5</vt:i4>
      </vt:variant>
      <vt:variant>
        <vt:lpwstr>https://accessible.canada.ca/creating-accessibility-standards/can-asc-312025-plain-language</vt:lpwstr>
      </vt:variant>
      <vt:variant>
        <vt:lpwstr/>
      </vt:variant>
      <vt:variant>
        <vt:i4>262164</vt:i4>
      </vt:variant>
      <vt:variant>
        <vt:i4>231</vt:i4>
      </vt:variant>
      <vt:variant>
        <vt:i4>0</vt:i4>
      </vt:variant>
      <vt:variant>
        <vt:i4>5</vt:i4>
      </vt:variant>
      <vt:variant>
        <vt:lpwstr>https://hemingwayapp.com/</vt:lpwstr>
      </vt:variant>
      <vt:variant>
        <vt:lpwstr/>
      </vt:variant>
      <vt:variant>
        <vt:i4>6226009</vt:i4>
      </vt:variant>
      <vt:variant>
        <vt:i4>228</vt:i4>
      </vt:variant>
      <vt:variant>
        <vt:i4>0</vt:i4>
      </vt:variant>
      <vt:variant>
        <vt:i4>5</vt:i4>
      </vt:variant>
      <vt:variant>
        <vt:lpwstr>https://support.microsoft.com/en-us/office/get-your-document-s-readability-and-level-statistics-85b4969e-e80a-4777-8dd3-f7fc3c8b3fd2</vt:lpwstr>
      </vt:variant>
      <vt:variant>
        <vt:lpwstr/>
      </vt:variant>
      <vt:variant>
        <vt:i4>262164</vt:i4>
      </vt:variant>
      <vt:variant>
        <vt:i4>225</vt:i4>
      </vt:variant>
      <vt:variant>
        <vt:i4>0</vt:i4>
      </vt:variant>
      <vt:variant>
        <vt:i4>5</vt:i4>
      </vt:variant>
      <vt:variant>
        <vt:lpwstr>https://hemingwayapp.com/</vt:lpwstr>
      </vt:variant>
      <vt:variant>
        <vt:lpwstr/>
      </vt:variant>
      <vt:variant>
        <vt:i4>6226009</vt:i4>
      </vt:variant>
      <vt:variant>
        <vt:i4>222</vt:i4>
      </vt:variant>
      <vt:variant>
        <vt:i4>0</vt:i4>
      </vt:variant>
      <vt:variant>
        <vt:i4>5</vt:i4>
      </vt:variant>
      <vt:variant>
        <vt:lpwstr>https://support.microsoft.com/en-us/office/get-your-document-s-readability-and-level-statistics-85b4969e-e80a-4777-8dd3-f7fc3c8b3fd2</vt:lpwstr>
      </vt:variant>
      <vt:variant>
        <vt:lpwstr/>
      </vt:variant>
      <vt:variant>
        <vt:i4>1900640</vt:i4>
      </vt:variant>
      <vt:variant>
        <vt:i4>219</vt:i4>
      </vt:variant>
      <vt:variant>
        <vt:i4>0</vt:i4>
      </vt:variant>
      <vt:variant>
        <vt:i4>5</vt:i4>
      </vt:variant>
      <vt:variant>
        <vt:lpwstr/>
      </vt:variant>
      <vt:variant>
        <vt:lpwstr>_Appendix:_Creating_Accessible</vt:lpwstr>
      </vt:variant>
      <vt:variant>
        <vt:i4>3014745</vt:i4>
      </vt:variant>
      <vt:variant>
        <vt:i4>216</vt:i4>
      </vt:variant>
      <vt:variant>
        <vt:i4>0</vt:i4>
      </vt:variant>
      <vt:variant>
        <vt:i4>5</vt:i4>
      </vt:variant>
      <vt:variant>
        <vt:lpwstr/>
      </vt:variant>
      <vt:variant>
        <vt:lpwstr>_5_Accessing_Resources</vt:lpwstr>
      </vt:variant>
      <vt:variant>
        <vt:i4>2359364</vt:i4>
      </vt:variant>
      <vt:variant>
        <vt:i4>213</vt:i4>
      </vt:variant>
      <vt:variant>
        <vt:i4>0</vt:i4>
      </vt:variant>
      <vt:variant>
        <vt:i4>5</vt:i4>
      </vt:variant>
      <vt:variant>
        <vt:lpwstr/>
      </vt:variant>
      <vt:variant>
        <vt:lpwstr>_4_Sharing_Your</vt:lpwstr>
      </vt:variant>
      <vt:variant>
        <vt:i4>3735620</vt:i4>
      </vt:variant>
      <vt:variant>
        <vt:i4>210</vt:i4>
      </vt:variant>
      <vt:variant>
        <vt:i4>0</vt:i4>
      </vt:variant>
      <vt:variant>
        <vt:i4>5</vt:i4>
      </vt:variant>
      <vt:variant>
        <vt:lpwstr/>
      </vt:variant>
      <vt:variant>
        <vt:lpwstr>_3_Designing_Accessible</vt:lpwstr>
      </vt:variant>
      <vt:variant>
        <vt:i4>917629</vt:i4>
      </vt:variant>
      <vt:variant>
        <vt:i4>207</vt:i4>
      </vt:variant>
      <vt:variant>
        <vt:i4>0</vt:i4>
      </vt:variant>
      <vt:variant>
        <vt:i4>5</vt:i4>
      </vt:variant>
      <vt:variant>
        <vt:lpwstr/>
      </vt:variant>
      <vt:variant>
        <vt:lpwstr>_2_Choosing_Accessible</vt:lpwstr>
      </vt:variant>
      <vt:variant>
        <vt:i4>3276891</vt:i4>
      </vt:variant>
      <vt:variant>
        <vt:i4>204</vt:i4>
      </vt:variant>
      <vt:variant>
        <vt:i4>0</vt:i4>
      </vt:variant>
      <vt:variant>
        <vt:i4>5</vt:i4>
      </vt:variant>
      <vt:variant>
        <vt:lpwstr/>
      </vt:variant>
      <vt:variant>
        <vt:lpwstr>_1_Understanding_Accessible</vt:lpwstr>
      </vt:variant>
      <vt:variant>
        <vt:i4>1769531</vt:i4>
      </vt:variant>
      <vt:variant>
        <vt:i4>197</vt:i4>
      </vt:variant>
      <vt:variant>
        <vt:i4>0</vt:i4>
      </vt:variant>
      <vt:variant>
        <vt:i4>5</vt:i4>
      </vt:variant>
      <vt:variant>
        <vt:lpwstr/>
      </vt:variant>
      <vt:variant>
        <vt:lpwstr>_Toc233028871</vt:lpwstr>
      </vt:variant>
      <vt:variant>
        <vt:i4>1769531</vt:i4>
      </vt:variant>
      <vt:variant>
        <vt:i4>191</vt:i4>
      </vt:variant>
      <vt:variant>
        <vt:i4>0</vt:i4>
      </vt:variant>
      <vt:variant>
        <vt:i4>5</vt:i4>
      </vt:variant>
      <vt:variant>
        <vt:lpwstr/>
      </vt:variant>
      <vt:variant>
        <vt:lpwstr>_Toc233028870</vt:lpwstr>
      </vt:variant>
      <vt:variant>
        <vt:i4>1703995</vt:i4>
      </vt:variant>
      <vt:variant>
        <vt:i4>185</vt:i4>
      </vt:variant>
      <vt:variant>
        <vt:i4>0</vt:i4>
      </vt:variant>
      <vt:variant>
        <vt:i4>5</vt:i4>
      </vt:variant>
      <vt:variant>
        <vt:lpwstr/>
      </vt:variant>
      <vt:variant>
        <vt:lpwstr>_Toc233028869</vt:lpwstr>
      </vt:variant>
      <vt:variant>
        <vt:i4>1703995</vt:i4>
      </vt:variant>
      <vt:variant>
        <vt:i4>179</vt:i4>
      </vt:variant>
      <vt:variant>
        <vt:i4>0</vt:i4>
      </vt:variant>
      <vt:variant>
        <vt:i4>5</vt:i4>
      </vt:variant>
      <vt:variant>
        <vt:lpwstr/>
      </vt:variant>
      <vt:variant>
        <vt:lpwstr>_Toc233028868</vt:lpwstr>
      </vt:variant>
      <vt:variant>
        <vt:i4>1703995</vt:i4>
      </vt:variant>
      <vt:variant>
        <vt:i4>173</vt:i4>
      </vt:variant>
      <vt:variant>
        <vt:i4>0</vt:i4>
      </vt:variant>
      <vt:variant>
        <vt:i4>5</vt:i4>
      </vt:variant>
      <vt:variant>
        <vt:lpwstr/>
      </vt:variant>
      <vt:variant>
        <vt:lpwstr>_Toc233028867</vt:lpwstr>
      </vt:variant>
      <vt:variant>
        <vt:i4>1703995</vt:i4>
      </vt:variant>
      <vt:variant>
        <vt:i4>167</vt:i4>
      </vt:variant>
      <vt:variant>
        <vt:i4>0</vt:i4>
      </vt:variant>
      <vt:variant>
        <vt:i4>5</vt:i4>
      </vt:variant>
      <vt:variant>
        <vt:lpwstr/>
      </vt:variant>
      <vt:variant>
        <vt:lpwstr>_Toc233028866</vt:lpwstr>
      </vt:variant>
      <vt:variant>
        <vt:i4>1703995</vt:i4>
      </vt:variant>
      <vt:variant>
        <vt:i4>161</vt:i4>
      </vt:variant>
      <vt:variant>
        <vt:i4>0</vt:i4>
      </vt:variant>
      <vt:variant>
        <vt:i4>5</vt:i4>
      </vt:variant>
      <vt:variant>
        <vt:lpwstr/>
      </vt:variant>
      <vt:variant>
        <vt:lpwstr>_Toc233028865</vt:lpwstr>
      </vt:variant>
      <vt:variant>
        <vt:i4>1703995</vt:i4>
      </vt:variant>
      <vt:variant>
        <vt:i4>155</vt:i4>
      </vt:variant>
      <vt:variant>
        <vt:i4>0</vt:i4>
      </vt:variant>
      <vt:variant>
        <vt:i4>5</vt:i4>
      </vt:variant>
      <vt:variant>
        <vt:lpwstr/>
      </vt:variant>
      <vt:variant>
        <vt:lpwstr>_Toc233028864</vt:lpwstr>
      </vt:variant>
      <vt:variant>
        <vt:i4>1703995</vt:i4>
      </vt:variant>
      <vt:variant>
        <vt:i4>149</vt:i4>
      </vt:variant>
      <vt:variant>
        <vt:i4>0</vt:i4>
      </vt:variant>
      <vt:variant>
        <vt:i4>5</vt:i4>
      </vt:variant>
      <vt:variant>
        <vt:lpwstr/>
      </vt:variant>
      <vt:variant>
        <vt:lpwstr>_Toc233028863</vt:lpwstr>
      </vt:variant>
      <vt:variant>
        <vt:i4>1703995</vt:i4>
      </vt:variant>
      <vt:variant>
        <vt:i4>143</vt:i4>
      </vt:variant>
      <vt:variant>
        <vt:i4>0</vt:i4>
      </vt:variant>
      <vt:variant>
        <vt:i4>5</vt:i4>
      </vt:variant>
      <vt:variant>
        <vt:lpwstr/>
      </vt:variant>
      <vt:variant>
        <vt:lpwstr>_Toc233028862</vt:lpwstr>
      </vt:variant>
      <vt:variant>
        <vt:i4>1703995</vt:i4>
      </vt:variant>
      <vt:variant>
        <vt:i4>137</vt:i4>
      </vt:variant>
      <vt:variant>
        <vt:i4>0</vt:i4>
      </vt:variant>
      <vt:variant>
        <vt:i4>5</vt:i4>
      </vt:variant>
      <vt:variant>
        <vt:lpwstr/>
      </vt:variant>
      <vt:variant>
        <vt:lpwstr>_Toc233028861</vt:lpwstr>
      </vt:variant>
      <vt:variant>
        <vt:i4>1703995</vt:i4>
      </vt:variant>
      <vt:variant>
        <vt:i4>131</vt:i4>
      </vt:variant>
      <vt:variant>
        <vt:i4>0</vt:i4>
      </vt:variant>
      <vt:variant>
        <vt:i4>5</vt:i4>
      </vt:variant>
      <vt:variant>
        <vt:lpwstr/>
      </vt:variant>
      <vt:variant>
        <vt:lpwstr>_Toc233028860</vt:lpwstr>
      </vt:variant>
      <vt:variant>
        <vt:i4>1638459</vt:i4>
      </vt:variant>
      <vt:variant>
        <vt:i4>125</vt:i4>
      </vt:variant>
      <vt:variant>
        <vt:i4>0</vt:i4>
      </vt:variant>
      <vt:variant>
        <vt:i4>5</vt:i4>
      </vt:variant>
      <vt:variant>
        <vt:lpwstr/>
      </vt:variant>
      <vt:variant>
        <vt:lpwstr>_Toc233028859</vt:lpwstr>
      </vt:variant>
      <vt:variant>
        <vt:i4>1638459</vt:i4>
      </vt:variant>
      <vt:variant>
        <vt:i4>119</vt:i4>
      </vt:variant>
      <vt:variant>
        <vt:i4>0</vt:i4>
      </vt:variant>
      <vt:variant>
        <vt:i4>5</vt:i4>
      </vt:variant>
      <vt:variant>
        <vt:lpwstr/>
      </vt:variant>
      <vt:variant>
        <vt:lpwstr>_Toc233028858</vt:lpwstr>
      </vt:variant>
      <vt:variant>
        <vt:i4>1638459</vt:i4>
      </vt:variant>
      <vt:variant>
        <vt:i4>113</vt:i4>
      </vt:variant>
      <vt:variant>
        <vt:i4>0</vt:i4>
      </vt:variant>
      <vt:variant>
        <vt:i4>5</vt:i4>
      </vt:variant>
      <vt:variant>
        <vt:lpwstr/>
      </vt:variant>
      <vt:variant>
        <vt:lpwstr>_Toc233028857</vt:lpwstr>
      </vt:variant>
      <vt:variant>
        <vt:i4>1638459</vt:i4>
      </vt:variant>
      <vt:variant>
        <vt:i4>107</vt:i4>
      </vt:variant>
      <vt:variant>
        <vt:i4>0</vt:i4>
      </vt:variant>
      <vt:variant>
        <vt:i4>5</vt:i4>
      </vt:variant>
      <vt:variant>
        <vt:lpwstr/>
      </vt:variant>
      <vt:variant>
        <vt:lpwstr>_Toc233028856</vt:lpwstr>
      </vt:variant>
      <vt:variant>
        <vt:i4>1638459</vt:i4>
      </vt:variant>
      <vt:variant>
        <vt:i4>101</vt:i4>
      </vt:variant>
      <vt:variant>
        <vt:i4>0</vt:i4>
      </vt:variant>
      <vt:variant>
        <vt:i4>5</vt:i4>
      </vt:variant>
      <vt:variant>
        <vt:lpwstr/>
      </vt:variant>
      <vt:variant>
        <vt:lpwstr>_Toc233028855</vt:lpwstr>
      </vt:variant>
      <vt:variant>
        <vt:i4>1638459</vt:i4>
      </vt:variant>
      <vt:variant>
        <vt:i4>95</vt:i4>
      </vt:variant>
      <vt:variant>
        <vt:i4>0</vt:i4>
      </vt:variant>
      <vt:variant>
        <vt:i4>5</vt:i4>
      </vt:variant>
      <vt:variant>
        <vt:lpwstr/>
      </vt:variant>
      <vt:variant>
        <vt:lpwstr>_Toc233028854</vt:lpwstr>
      </vt:variant>
      <vt:variant>
        <vt:i4>1638459</vt:i4>
      </vt:variant>
      <vt:variant>
        <vt:i4>89</vt:i4>
      </vt:variant>
      <vt:variant>
        <vt:i4>0</vt:i4>
      </vt:variant>
      <vt:variant>
        <vt:i4>5</vt:i4>
      </vt:variant>
      <vt:variant>
        <vt:lpwstr/>
      </vt:variant>
      <vt:variant>
        <vt:lpwstr>_Toc233028853</vt:lpwstr>
      </vt:variant>
      <vt:variant>
        <vt:i4>1638459</vt:i4>
      </vt:variant>
      <vt:variant>
        <vt:i4>83</vt:i4>
      </vt:variant>
      <vt:variant>
        <vt:i4>0</vt:i4>
      </vt:variant>
      <vt:variant>
        <vt:i4>5</vt:i4>
      </vt:variant>
      <vt:variant>
        <vt:lpwstr/>
      </vt:variant>
      <vt:variant>
        <vt:lpwstr>_Toc233028852</vt:lpwstr>
      </vt:variant>
      <vt:variant>
        <vt:i4>1638459</vt:i4>
      </vt:variant>
      <vt:variant>
        <vt:i4>77</vt:i4>
      </vt:variant>
      <vt:variant>
        <vt:i4>0</vt:i4>
      </vt:variant>
      <vt:variant>
        <vt:i4>5</vt:i4>
      </vt:variant>
      <vt:variant>
        <vt:lpwstr/>
      </vt:variant>
      <vt:variant>
        <vt:lpwstr>_Toc233028851</vt:lpwstr>
      </vt:variant>
      <vt:variant>
        <vt:i4>1638459</vt:i4>
      </vt:variant>
      <vt:variant>
        <vt:i4>71</vt:i4>
      </vt:variant>
      <vt:variant>
        <vt:i4>0</vt:i4>
      </vt:variant>
      <vt:variant>
        <vt:i4>5</vt:i4>
      </vt:variant>
      <vt:variant>
        <vt:lpwstr/>
      </vt:variant>
      <vt:variant>
        <vt:lpwstr>_Toc233028850</vt:lpwstr>
      </vt:variant>
      <vt:variant>
        <vt:i4>1572923</vt:i4>
      </vt:variant>
      <vt:variant>
        <vt:i4>65</vt:i4>
      </vt:variant>
      <vt:variant>
        <vt:i4>0</vt:i4>
      </vt:variant>
      <vt:variant>
        <vt:i4>5</vt:i4>
      </vt:variant>
      <vt:variant>
        <vt:lpwstr/>
      </vt:variant>
      <vt:variant>
        <vt:lpwstr>_Toc233028849</vt:lpwstr>
      </vt:variant>
      <vt:variant>
        <vt:i4>1572923</vt:i4>
      </vt:variant>
      <vt:variant>
        <vt:i4>59</vt:i4>
      </vt:variant>
      <vt:variant>
        <vt:i4>0</vt:i4>
      </vt:variant>
      <vt:variant>
        <vt:i4>5</vt:i4>
      </vt:variant>
      <vt:variant>
        <vt:lpwstr/>
      </vt:variant>
      <vt:variant>
        <vt:lpwstr>_Toc233028848</vt:lpwstr>
      </vt:variant>
      <vt:variant>
        <vt:i4>1572923</vt:i4>
      </vt:variant>
      <vt:variant>
        <vt:i4>53</vt:i4>
      </vt:variant>
      <vt:variant>
        <vt:i4>0</vt:i4>
      </vt:variant>
      <vt:variant>
        <vt:i4>5</vt:i4>
      </vt:variant>
      <vt:variant>
        <vt:lpwstr/>
      </vt:variant>
      <vt:variant>
        <vt:lpwstr>_Toc233028847</vt:lpwstr>
      </vt:variant>
      <vt:variant>
        <vt:i4>1572923</vt:i4>
      </vt:variant>
      <vt:variant>
        <vt:i4>47</vt:i4>
      </vt:variant>
      <vt:variant>
        <vt:i4>0</vt:i4>
      </vt:variant>
      <vt:variant>
        <vt:i4>5</vt:i4>
      </vt:variant>
      <vt:variant>
        <vt:lpwstr/>
      </vt:variant>
      <vt:variant>
        <vt:lpwstr>_Toc233028846</vt:lpwstr>
      </vt:variant>
      <vt:variant>
        <vt:i4>1572923</vt:i4>
      </vt:variant>
      <vt:variant>
        <vt:i4>41</vt:i4>
      </vt:variant>
      <vt:variant>
        <vt:i4>0</vt:i4>
      </vt:variant>
      <vt:variant>
        <vt:i4>5</vt:i4>
      </vt:variant>
      <vt:variant>
        <vt:lpwstr/>
      </vt:variant>
      <vt:variant>
        <vt:lpwstr>_Toc233028845</vt:lpwstr>
      </vt:variant>
      <vt:variant>
        <vt:i4>1572923</vt:i4>
      </vt:variant>
      <vt:variant>
        <vt:i4>35</vt:i4>
      </vt:variant>
      <vt:variant>
        <vt:i4>0</vt:i4>
      </vt:variant>
      <vt:variant>
        <vt:i4>5</vt:i4>
      </vt:variant>
      <vt:variant>
        <vt:lpwstr/>
      </vt:variant>
      <vt:variant>
        <vt:lpwstr>_Toc233028844</vt:lpwstr>
      </vt:variant>
      <vt:variant>
        <vt:i4>1572923</vt:i4>
      </vt:variant>
      <vt:variant>
        <vt:i4>29</vt:i4>
      </vt:variant>
      <vt:variant>
        <vt:i4>0</vt:i4>
      </vt:variant>
      <vt:variant>
        <vt:i4>5</vt:i4>
      </vt:variant>
      <vt:variant>
        <vt:lpwstr/>
      </vt:variant>
      <vt:variant>
        <vt:lpwstr>_Toc233028843</vt:lpwstr>
      </vt:variant>
      <vt:variant>
        <vt:i4>1572923</vt:i4>
      </vt:variant>
      <vt:variant>
        <vt:i4>23</vt:i4>
      </vt:variant>
      <vt:variant>
        <vt:i4>0</vt:i4>
      </vt:variant>
      <vt:variant>
        <vt:i4>5</vt:i4>
      </vt:variant>
      <vt:variant>
        <vt:lpwstr/>
      </vt:variant>
      <vt:variant>
        <vt:lpwstr>_Toc233028842</vt:lpwstr>
      </vt:variant>
      <vt:variant>
        <vt:i4>1572923</vt:i4>
      </vt:variant>
      <vt:variant>
        <vt:i4>17</vt:i4>
      </vt:variant>
      <vt:variant>
        <vt:i4>0</vt:i4>
      </vt:variant>
      <vt:variant>
        <vt:i4>5</vt:i4>
      </vt:variant>
      <vt:variant>
        <vt:lpwstr/>
      </vt:variant>
      <vt:variant>
        <vt:lpwstr>_Toc233028841</vt:lpwstr>
      </vt:variant>
      <vt:variant>
        <vt:i4>1572923</vt:i4>
      </vt:variant>
      <vt:variant>
        <vt:i4>11</vt:i4>
      </vt:variant>
      <vt:variant>
        <vt:i4>0</vt:i4>
      </vt:variant>
      <vt:variant>
        <vt:i4>5</vt:i4>
      </vt:variant>
      <vt:variant>
        <vt:lpwstr/>
      </vt:variant>
      <vt:variant>
        <vt:lpwstr>_Toc233028840</vt:lpwstr>
      </vt:variant>
      <vt:variant>
        <vt:i4>2031675</vt:i4>
      </vt:variant>
      <vt:variant>
        <vt:i4>5</vt:i4>
      </vt:variant>
      <vt:variant>
        <vt:i4>0</vt:i4>
      </vt:variant>
      <vt:variant>
        <vt:i4>5</vt:i4>
      </vt:variant>
      <vt:variant>
        <vt:lpwstr/>
      </vt:variant>
      <vt:variant>
        <vt:lpwstr>_Toc233028839</vt:lpwstr>
      </vt:variant>
      <vt:variant>
        <vt:i4>2555914</vt:i4>
      </vt:variant>
      <vt:variant>
        <vt:i4>0</vt:i4>
      </vt:variant>
      <vt:variant>
        <vt:i4>0</vt:i4>
      </vt:variant>
      <vt:variant>
        <vt:i4>5</vt:i4>
      </vt:variant>
      <vt:variant>
        <vt:lpwstr>mailto:access@carleton.ca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Communication Guide</dc:title>
  <dc:subject/>
  <dc:creator>Coordinated Accessibility Strategy</dc:creator>
  <cp:keywords/>
  <cp:lastModifiedBy>Ariel Birkinshaw</cp:lastModifiedBy>
  <cp:revision>516</cp:revision>
  <cp:lastPrinted>2026-08-12T18:47:00Z</cp:lastPrinted>
  <dcterms:created xsi:type="dcterms:W3CDTF">2026-07-15T19:30:00Z</dcterms:created>
  <dcterms:modified xsi:type="dcterms:W3CDTF">2026-09-25T13:37:00Z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2024-06-05T00:00:00Z</vt:filetime>
  </property>
  <property fmtid="{D5CDD505-2E9C-101B-9397-08002B2CF9AE}" pid="3" name="Creator">
    <vt:lpwstr>Microsoft® Word for Microsoft 365</vt:lpwstr>
  </property>
  <property fmtid="{D5CDD505-2E9C-101B-9397-08002B2CF9AE}" pid="4" name="LastSaved">
    <vt:filetime>2024-09-13T00:00:00Z</vt:filetime>
  </property>
  <property fmtid="{D5CDD505-2E9C-101B-9397-08002B2CF9AE}" pid="5" name="ContentTypeId">
    <vt:lpwstr>0x01010037D1B92AB89C4D45808AA120F45D211A</vt:lpwstr>
  </property>
  <property fmtid="{D5CDD505-2E9C-101B-9397-08002B2CF9AE}" pid="6" name="MediaServiceImageTags">
    <vt:lpwstr/>
  </property>
</Properties>
</file>