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07CFA" w14:textId="77777777" w:rsidR="00255BDD" w:rsidRDefault="00255BDD" w:rsidP="00255BDD">
      <w:pPr>
        <w:spacing w:after="0" w:line="240" w:lineRule="auto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B3: PROGRAM CURRICULUM MAPS</w:t>
      </w:r>
    </w:p>
    <w:p w14:paraId="28678114" w14:textId="77777777" w:rsidR="00255BDD" w:rsidRDefault="00255BDD" w:rsidP="00255BDD">
      <w:pPr>
        <w:numPr>
          <w:ilvl w:val="0"/>
          <w:numId w:val="1"/>
        </w:num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How do the program’s components contribute to the achievement of program-level learning outcomes?</w:t>
      </w:r>
    </w:p>
    <w:p w14:paraId="25CF924A" w14:textId="77777777" w:rsidR="00255BDD" w:rsidRDefault="00255BDD" w:rsidP="00255BDD">
      <w:pPr>
        <w:numPr>
          <w:ilvl w:val="0"/>
          <w:numId w:val="1"/>
        </w:num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Program components should include core courses, restricted elective courses and other program requirements as indicated in the calendar which contribute most directly to the achievement of particular learning outcomes.</w:t>
      </w:r>
    </w:p>
    <w:p w14:paraId="272BF94D" w14:textId="77777777" w:rsidR="00255BDD" w:rsidRDefault="00255BDD" w:rsidP="00255BDD">
      <w:pPr>
        <w:numPr>
          <w:ilvl w:val="0"/>
          <w:numId w:val="1"/>
        </w:num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The level at which each component addresses the particular learning outcome in question. Levels of delivery are thought of as: I = introductory; R = Reinforcement; M = Mastery.</w:t>
      </w:r>
    </w:p>
    <w:p w14:paraId="5D07BF56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p w14:paraId="0D442135" w14:textId="77777777" w:rsidR="00255BDD" w:rsidRDefault="00255BDD" w:rsidP="00255BDD">
      <w:pPr>
        <w:spacing w:before="240" w:after="240" w:line="240" w:lineRule="auto"/>
        <w:jc w:val="center"/>
        <w:rPr>
          <w:b/>
          <w:i/>
          <w:color w:val="2F5496"/>
          <w:sz w:val="28"/>
          <w:szCs w:val="28"/>
        </w:rPr>
      </w:pPr>
    </w:p>
    <w:p w14:paraId="09BAB55D" w14:textId="77777777" w:rsidR="00255BDD" w:rsidRDefault="00255BDD" w:rsidP="00255BDD">
      <w:pPr>
        <w:spacing w:before="240" w:after="240" w:line="240" w:lineRule="auto"/>
        <w:jc w:val="center"/>
        <w:rPr>
          <w:b/>
          <w:i/>
          <w:color w:val="2F5496"/>
          <w:sz w:val="28"/>
          <w:szCs w:val="28"/>
        </w:rPr>
      </w:pPr>
      <w:r>
        <w:rPr>
          <w:b/>
          <w:i/>
          <w:color w:val="2F5496"/>
          <w:sz w:val="28"/>
          <w:szCs w:val="28"/>
        </w:rPr>
        <w:t>Curriculum Map Template</w:t>
      </w:r>
    </w:p>
    <w:p w14:paraId="5ACC72B9" w14:textId="77777777" w:rsidR="00255BDD" w:rsidRDefault="00255BDD" w:rsidP="00255BDD">
      <w:pPr>
        <w:spacing w:before="240" w:after="0" w:line="240" w:lineRule="auto"/>
        <w:rPr>
          <w:i/>
          <w:color w:val="2F5496"/>
          <w:sz w:val="20"/>
          <w:szCs w:val="20"/>
        </w:rPr>
      </w:pPr>
      <w:r>
        <w:rPr>
          <w:i/>
          <w:color w:val="2F5496"/>
          <w:sz w:val="20"/>
          <w:szCs w:val="20"/>
        </w:rPr>
        <w:t>Indicate at what level (if any) the learning outcome is addressed by each course or program component using the following coding scheme:</w:t>
      </w:r>
    </w:p>
    <w:p w14:paraId="7059F70D" w14:textId="77777777" w:rsidR="00255BDD" w:rsidRDefault="00255BDD" w:rsidP="00255BDD">
      <w:pPr>
        <w:spacing w:before="240" w:after="0" w:line="240" w:lineRule="auto"/>
        <w:jc w:val="center"/>
        <w:rPr>
          <w:i/>
          <w:color w:val="2F5496"/>
          <w:sz w:val="20"/>
          <w:szCs w:val="20"/>
        </w:rPr>
      </w:pPr>
      <w:r>
        <w:rPr>
          <w:i/>
          <w:color w:val="2F5496"/>
          <w:sz w:val="20"/>
          <w:szCs w:val="20"/>
        </w:rPr>
        <w:t>I = Concepts are introduced</w:t>
      </w:r>
    </w:p>
    <w:p w14:paraId="46679161" w14:textId="77777777" w:rsidR="00255BDD" w:rsidRDefault="00255BDD" w:rsidP="00255BDD">
      <w:pPr>
        <w:spacing w:before="240" w:after="0" w:line="240" w:lineRule="auto"/>
        <w:jc w:val="center"/>
        <w:rPr>
          <w:i/>
          <w:color w:val="2F5496"/>
          <w:sz w:val="20"/>
          <w:szCs w:val="20"/>
        </w:rPr>
      </w:pPr>
      <w:r>
        <w:rPr>
          <w:i/>
          <w:color w:val="2F5496"/>
          <w:sz w:val="20"/>
          <w:szCs w:val="20"/>
        </w:rPr>
        <w:t>R = Concepts are reinforced</w:t>
      </w:r>
    </w:p>
    <w:p w14:paraId="0E410032" w14:textId="77777777" w:rsidR="00255BDD" w:rsidRDefault="00255BDD" w:rsidP="00255BDD">
      <w:pPr>
        <w:spacing w:before="240" w:after="0" w:line="240" w:lineRule="auto"/>
        <w:jc w:val="center"/>
        <w:rPr>
          <w:i/>
          <w:color w:val="2F5496"/>
          <w:sz w:val="20"/>
          <w:szCs w:val="20"/>
        </w:rPr>
      </w:pPr>
      <w:r>
        <w:rPr>
          <w:i/>
          <w:color w:val="2F5496"/>
          <w:sz w:val="20"/>
          <w:szCs w:val="20"/>
        </w:rPr>
        <w:t>M = Concepts are mastered</w:t>
      </w:r>
    </w:p>
    <w:p w14:paraId="6EB13C5A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p w14:paraId="20653FC2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p w14:paraId="674BC114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p w14:paraId="603B00AB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tbl>
      <w:tblPr>
        <w:tblW w:w="9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530"/>
        <w:gridCol w:w="1410"/>
        <w:gridCol w:w="1506"/>
        <w:gridCol w:w="1506"/>
        <w:gridCol w:w="1506"/>
        <w:gridCol w:w="1506"/>
      </w:tblGrid>
      <w:tr w:rsidR="00255BDD" w14:paraId="7253E4E5" w14:textId="77777777" w:rsidTr="00823C6E">
        <w:trPr>
          <w:trHeight w:val="1560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893F" w14:textId="77777777" w:rsidR="00255BDD" w:rsidRDefault="00255BDD" w:rsidP="00823C6E">
            <w:pPr>
              <w:spacing w:before="240" w:line="276" w:lineRule="auto"/>
              <w:jc w:val="center"/>
              <w:rPr>
                <w:b/>
                <w:i/>
                <w:color w:val="2F5496"/>
                <w:sz w:val="32"/>
                <w:szCs w:val="32"/>
              </w:rPr>
            </w:pPr>
            <w:r>
              <w:rPr>
                <w:b/>
                <w:i/>
                <w:color w:val="2F5496"/>
                <w:sz w:val="32"/>
                <w:szCs w:val="32"/>
              </w:rPr>
              <w:t>Program</w:t>
            </w:r>
          </w:p>
          <w:p w14:paraId="4DBF09A8" w14:textId="77777777" w:rsidR="00255BDD" w:rsidRDefault="00255BDD" w:rsidP="00823C6E">
            <w:pPr>
              <w:spacing w:before="240" w:line="276" w:lineRule="auto"/>
              <w:jc w:val="center"/>
              <w:rPr>
                <w:b/>
                <w:i/>
                <w:color w:val="2F5496"/>
                <w:sz w:val="32"/>
                <w:szCs w:val="32"/>
              </w:rPr>
            </w:pPr>
            <w:r>
              <w:rPr>
                <w:b/>
                <w:i/>
                <w:color w:val="2F5496"/>
                <w:sz w:val="32"/>
                <w:szCs w:val="32"/>
              </w:rPr>
              <w:t>Components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4EB8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>LO1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B6C4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>LO2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79CF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>LO3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D6AA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>LO4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F0C8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>LO5</w:t>
            </w:r>
          </w:p>
        </w:tc>
      </w:tr>
      <w:tr w:rsidR="00255BDD" w14:paraId="59E0AC4E" w14:textId="77777777" w:rsidTr="00823C6E">
        <w:trPr>
          <w:trHeight w:val="1560"/>
        </w:trPr>
        <w:tc>
          <w:tcPr>
            <w:tcW w:w="5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26E5" w14:textId="77777777" w:rsidR="00255BDD" w:rsidRDefault="00255BDD" w:rsidP="00823C6E">
            <w:pPr>
              <w:spacing w:before="240" w:line="276" w:lineRule="auto"/>
              <w:rPr>
                <w:b/>
                <w:i/>
                <w:color w:val="2F5496"/>
              </w:rPr>
            </w:pPr>
            <w:r>
              <w:rPr>
                <w:b/>
                <w:i/>
                <w:color w:val="2F5496"/>
              </w:rPr>
              <w:t xml:space="preserve"> </w:t>
            </w:r>
          </w:p>
        </w:tc>
        <w:tc>
          <w:tcPr>
            <w:tcW w:w="1530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E2DA" w14:textId="77777777" w:rsidR="00255BDD" w:rsidRDefault="00255BDD" w:rsidP="00823C6E">
            <w:pPr>
              <w:spacing w:before="240" w:line="276" w:lineRule="auto"/>
              <w:jc w:val="center"/>
              <w:rPr>
                <w:b/>
                <w:i/>
                <w:color w:val="2F5496"/>
              </w:rPr>
            </w:pPr>
            <w:r>
              <w:rPr>
                <w:b/>
                <w:i/>
                <w:color w:val="2F5496"/>
              </w:rPr>
              <w:t>Course number or description</w:t>
            </w:r>
          </w:p>
        </w:tc>
        <w:tc>
          <w:tcPr>
            <w:tcW w:w="1410" w:type="dxa"/>
            <w:vMerge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9FDC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2F5496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8C84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2F5496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9CBD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2F5496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D102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2F5496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051B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2F5496"/>
              </w:rPr>
            </w:pPr>
          </w:p>
        </w:tc>
      </w:tr>
      <w:tr w:rsidR="00255BDD" w14:paraId="061BD2BA" w14:textId="77777777" w:rsidTr="00823C6E">
        <w:trPr>
          <w:trHeight w:val="1560"/>
        </w:trPr>
        <w:tc>
          <w:tcPr>
            <w:tcW w:w="5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21D3" w14:textId="77777777" w:rsidR="00255BDD" w:rsidRDefault="00255BDD" w:rsidP="00823C6E">
            <w:pPr>
              <w:spacing w:line="276" w:lineRule="auto"/>
              <w:ind w:left="120" w:right="120"/>
              <w:jc w:val="center"/>
              <w:rPr>
                <w:b/>
                <w:i/>
                <w:color w:val="2F5496"/>
                <w:sz w:val="24"/>
                <w:szCs w:val="24"/>
              </w:rPr>
            </w:pPr>
            <w:r>
              <w:rPr>
                <w:b/>
                <w:i/>
                <w:color w:val="2F549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6E4C" w14:textId="77777777" w:rsidR="00255BDD" w:rsidRDefault="00255BDD" w:rsidP="00823C6E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40DD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1D4E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E398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924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2BA4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</w:tr>
      <w:tr w:rsidR="00255BDD" w14:paraId="2BDB1C8C" w14:textId="77777777" w:rsidTr="00823C6E">
        <w:trPr>
          <w:trHeight w:val="156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DA1F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F5496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CC14" w14:textId="77777777" w:rsidR="00255BDD" w:rsidRDefault="00255BDD" w:rsidP="00823C6E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D5A3" w14:textId="5A19840B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94CD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4AFF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0044" w14:textId="1C2ACDB3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EC32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</w:tr>
      <w:tr w:rsidR="00255BDD" w14:paraId="486D65F3" w14:textId="77777777" w:rsidTr="00823C6E">
        <w:trPr>
          <w:trHeight w:val="156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ED4C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F5496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2633" w14:textId="77777777" w:rsidR="00255BDD" w:rsidRDefault="00255BDD" w:rsidP="00823C6E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1EBC" w14:textId="15395E66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F295" w14:textId="64006895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0143" w14:textId="54348662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5DF3" w14:textId="034EAFAB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21CC" w14:textId="48B1AC64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</w:tr>
      <w:tr w:rsidR="00255BDD" w14:paraId="6660C534" w14:textId="77777777" w:rsidTr="00823C6E">
        <w:trPr>
          <w:trHeight w:val="1560"/>
        </w:trPr>
        <w:tc>
          <w:tcPr>
            <w:tcW w:w="5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0920" w14:textId="77777777" w:rsidR="00255BDD" w:rsidRDefault="00255BDD" w:rsidP="00823C6E">
            <w:pPr>
              <w:spacing w:line="276" w:lineRule="auto"/>
              <w:ind w:left="120" w:right="120"/>
              <w:jc w:val="center"/>
              <w:rPr>
                <w:b/>
                <w:i/>
                <w:color w:val="2F5496"/>
                <w:sz w:val="24"/>
                <w:szCs w:val="24"/>
              </w:rPr>
            </w:pPr>
            <w:r>
              <w:rPr>
                <w:b/>
                <w:i/>
                <w:color w:val="2F549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CF0A" w14:textId="77777777" w:rsidR="00255BDD" w:rsidRDefault="00255BDD" w:rsidP="00823C6E">
            <w:pPr>
              <w:spacing w:before="240" w:after="20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983D" w14:textId="2919D12D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1B54" w14:textId="18CB085C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1DB5" w14:textId="38C0C39F" w:rsidR="00255BDD" w:rsidRDefault="00255BDD" w:rsidP="0062738A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B1CD" w14:textId="648E6149" w:rsidR="00255BDD" w:rsidRDefault="00255BDD" w:rsidP="0062738A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C17E" w14:textId="77777777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255BDD" w14:paraId="334FF99A" w14:textId="77777777" w:rsidTr="00823C6E">
        <w:trPr>
          <w:trHeight w:val="156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5234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F5496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6776" w14:textId="3F08A02E" w:rsidR="00255BDD" w:rsidRDefault="00255BDD" w:rsidP="00823C6E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FA27" w14:textId="21A1DF3B" w:rsidR="00255BDD" w:rsidRDefault="0062738A" w:rsidP="00823C6E">
            <w:pPr>
              <w:spacing w:before="240" w:line="276" w:lineRule="auto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26D4F" w14:textId="6885F046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1996" w14:textId="782ACB1D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5792" w14:textId="09C5D664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7234" w14:textId="70C8050A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</w:tr>
      <w:tr w:rsidR="00255BDD" w14:paraId="2D7FAD0B" w14:textId="77777777" w:rsidTr="00823C6E">
        <w:trPr>
          <w:trHeight w:val="1560"/>
        </w:trPr>
        <w:tc>
          <w:tcPr>
            <w:tcW w:w="5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5214" w14:textId="77777777" w:rsidR="00255BDD" w:rsidRDefault="00255BDD" w:rsidP="00823C6E">
            <w:pPr>
              <w:spacing w:line="276" w:lineRule="auto"/>
              <w:ind w:left="120" w:right="120"/>
              <w:jc w:val="center"/>
              <w:rPr>
                <w:b/>
                <w:i/>
                <w:color w:val="2F5496"/>
                <w:sz w:val="24"/>
                <w:szCs w:val="24"/>
              </w:rPr>
            </w:pPr>
            <w:r>
              <w:rPr>
                <w:b/>
                <w:i/>
                <w:color w:val="2F549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8787" w14:textId="77777777" w:rsidR="00255BDD" w:rsidRDefault="00255BDD" w:rsidP="00823C6E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4413" w14:textId="26DBD511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5450" w14:textId="59011572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3882" w14:textId="69D8995D" w:rsidR="00255BDD" w:rsidRDefault="00255BDD" w:rsidP="0062738A">
            <w:pPr>
              <w:spacing w:before="240" w:line="276" w:lineRule="auto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CF3" w14:textId="71D740A9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9B6E" w14:textId="7490690D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</w:p>
        </w:tc>
      </w:tr>
      <w:tr w:rsidR="00255BDD" w14:paraId="548E1F1C" w14:textId="77777777" w:rsidTr="00823C6E">
        <w:trPr>
          <w:trHeight w:val="156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4FEC" w14:textId="77777777" w:rsidR="00255BDD" w:rsidRDefault="00255BDD" w:rsidP="0082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F5496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CACE" w14:textId="77777777" w:rsidR="00255BDD" w:rsidRDefault="00255BDD" w:rsidP="00255BDD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11E8" w14:textId="6E212A1D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DFA7" w14:textId="09597AF9" w:rsidR="00255BDD" w:rsidRDefault="00255BDD" w:rsidP="0062738A">
            <w:pPr>
              <w:spacing w:before="240" w:line="276" w:lineRule="auto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D27F" w14:textId="48CF4D3E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4142" w14:textId="5185B61E" w:rsidR="00255BDD" w:rsidRDefault="00255BDD" w:rsidP="0062738A">
            <w:pPr>
              <w:spacing w:before="240" w:line="276" w:lineRule="auto"/>
              <w:rPr>
                <w:i/>
                <w:color w:val="2F5496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42C3" w14:textId="11A88AAC" w:rsidR="00255BDD" w:rsidRDefault="00255BDD" w:rsidP="00823C6E">
            <w:pPr>
              <w:spacing w:before="240" w:line="276" w:lineRule="auto"/>
              <w:jc w:val="center"/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 </w:t>
            </w:r>
          </w:p>
        </w:tc>
      </w:tr>
    </w:tbl>
    <w:p w14:paraId="6B4C6124" w14:textId="77777777" w:rsidR="00255BDD" w:rsidRDefault="00255BDD" w:rsidP="00255BDD">
      <w:pPr>
        <w:spacing w:after="0" w:line="240" w:lineRule="auto"/>
        <w:rPr>
          <w:i/>
          <w:color w:val="2F5496"/>
        </w:rPr>
      </w:pPr>
    </w:p>
    <w:p w14:paraId="6C379876" w14:textId="77777777" w:rsidR="00BB7A55" w:rsidRDefault="00B93D06"/>
    <w:sectPr w:rsidR="00BB7A55" w:rsidSect="00685F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7695"/>
    <w:multiLevelType w:val="multilevel"/>
    <w:tmpl w:val="EB42D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DD"/>
    <w:rsid w:val="00255BDD"/>
    <w:rsid w:val="00286C92"/>
    <w:rsid w:val="005F1A07"/>
    <w:rsid w:val="0062738A"/>
    <w:rsid w:val="00685FC2"/>
    <w:rsid w:val="006C0432"/>
    <w:rsid w:val="00B93D06"/>
    <w:rsid w:val="00C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02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5BDD"/>
    <w:pPr>
      <w:spacing w:after="16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Harris</dc:creator>
  <cp:keywords/>
  <dc:description/>
  <cp:lastModifiedBy>Jane van den Dries</cp:lastModifiedBy>
  <cp:revision>2</cp:revision>
  <dcterms:created xsi:type="dcterms:W3CDTF">2021-11-02T16:45:00Z</dcterms:created>
  <dcterms:modified xsi:type="dcterms:W3CDTF">2021-11-02T16:45:00Z</dcterms:modified>
</cp:coreProperties>
</file>