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96CB5" w14:textId="4135D5EB" w:rsidR="00BA2C8F" w:rsidRPr="0025333B" w:rsidRDefault="00F84485" w:rsidP="004A44D5">
      <w:pPr>
        <w:rPr>
          <w:rFonts w:asciiTheme="minorHAnsi" w:hAnsiTheme="minorHAnsi" w:cstheme="minorHAnsi"/>
        </w:rPr>
      </w:pPr>
      <w:r w:rsidRPr="0025333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 wp14:anchorId="4D18CAFA" wp14:editId="63AB6EE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19200" cy="10119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200" cy="101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08A" w:rsidRPr="0025333B">
        <w:rPr>
          <w:rFonts w:asciiTheme="minorHAnsi" w:hAnsiTheme="minorHAnsi" w:cstheme="minorHAnsi"/>
        </w:rPr>
        <w:softHyphen/>
      </w:r>
    </w:p>
    <w:p w14:paraId="16D1981F" w14:textId="495C755B" w:rsidR="00BA2C8F" w:rsidRPr="0025333B" w:rsidRDefault="00F84485" w:rsidP="004A44D5">
      <w:pPr>
        <w:rPr>
          <w:rFonts w:asciiTheme="minorHAnsi" w:hAnsiTheme="minorHAnsi" w:cstheme="minorHAnsi"/>
        </w:rPr>
      </w:pPr>
      <w:r w:rsidRPr="0025333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936667B" wp14:editId="5907D056">
                <wp:simplePos x="0" y="0"/>
                <wp:positionH relativeFrom="column">
                  <wp:posOffset>68580</wp:posOffset>
                </wp:positionH>
                <wp:positionV relativeFrom="paragraph">
                  <wp:posOffset>5447658</wp:posOffset>
                </wp:positionV>
                <wp:extent cx="6112510" cy="1374243"/>
                <wp:effectExtent l="0" t="0" r="2159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2510" cy="1374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4FB70B" w14:textId="377A2581" w:rsidR="00F84485" w:rsidRPr="004A4ADB" w:rsidRDefault="00F84485" w:rsidP="00F84485">
                            <w:pPr>
                              <w:pStyle w:val="Heading3"/>
                              <w:jc w:val="left"/>
                            </w:pPr>
                          </w:p>
                          <w:tbl>
                            <w:tblPr>
                              <w:tblStyle w:val="TableGridLight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02"/>
                              <w:gridCol w:w="4804"/>
                            </w:tblGrid>
                            <w:tr w:rsidR="00F84485" w14:paraId="495D1CA7" w14:textId="77777777" w:rsidTr="00F84485">
                              <w:tc>
                                <w:tcPr>
                                  <w:tcW w:w="4802" w:type="dxa"/>
                                </w:tcPr>
                                <w:p w14:paraId="2373116F" w14:textId="77777777" w:rsidR="00F84485" w:rsidRDefault="00F84485" w:rsidP="00F84485">
                                  <w:pPr>
                                    <w:pStyle w:val="Heading3"/>
                                  </w:pPr>
                                  <w:r>
                                    <w:t>Morgan Rooney</w:t>
                                  </w:r>
                                </w:p>
                                <w:p w14:paraId="107096BC" w14:textId="77777777" w:rsidR="00F84485" w:rsidRDefault="00F84485" w:rsidP="00F84485">
                                  <w:pPr>
                                    <w:pStyle w:val="Heading3"/>
                                  </w:pPr>
                                  <w:r>
                                    <w:t>Teaching and Learning Services</w:t>
                                  </w:r>
                                </w:p>
                                <w:p w14:paraId="01CD8B47" w14:textId="77777777" w:rsidR="00F84485" w:rsidRDefault="00F84485" w:rsidP="00F84485">
                                  <w:pPr>
                                    <w:pStyle w:val="Heading3"/>
                                  </w:pPr>
                                </w:p>
                              </w:tc>
                              <w:tc>
                                <w:tcPr>
                                  <w:tcW w:w="4804" w:type="dxa"/>
                                </w:tcPr>
                                <w:p w14:paraId="66287A38" w14:textId="13CE8339" w:rsidR="00F84485" w:rsidRDefault="00F84485" w:rsidP="00F84485">
                                  <w:pPr>
                                    <w:pStyle w:val="Heading3"/>
                                  </w:pPr>
                                  <w:r>
                                    <w:t>Andy Thompson</w:t>
                                  </w:r>
                                </w:p>
                                <w:p w14:paraId="748CE7D6" w14:textId="2B225544" w:rsidR="00F84485" w:rsidRPr="00F84485" w:rsidRDefault="00F84485" w:rsidP="00F84485">
                                  <w:pPr>
                                    <w:pStyle w:val="Title"/>
                                    <w:jc w:val="center"/>
                                  </w:pPr>
                                  <w:r w:rsidRPr="00F84485">
                                    <w:t>Office of the Vice-Provost and Associate Vice-President (Academic)</w:t>
                                  </w:r>
                                </w:p>
                                <w:p w14:paraId="4564DC1D" w14:textId="77777777" w:rsidR="00F84485" w:rsidRDefault="00F84485" w:rsidP="00F84485">
                                  <w:pPr>
                                    <w:pStyle w:val="Heading3"/>
                                  </w:pPr>
                                </w:p>
                              </w:tc>
                            </w:tr>
                          </w:tbl>
                          <w:p w14:paraId="772BDE2D" w14:textId="63FD9EA7" w:rsidR="004A4ADB" w:rsidRPr="004A4ADB" w:rsidRDefault="00F84485" w:rsidP="00F84485">
                            <w:pPr>
                              <w:pStyle w:val="Heading3"/>
                            </w:pPr>
                            <w:r>
                              <w:t>October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6667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.4pt;margin-top:428.95pt;width:481.3pt;height:108.2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" fillcolor="white [3201]" strokeweight=".5pt">
                <v:textbox inset="0,0,0,0">
                  <w:txbxContent>
                    <w:p w14:paraId="6D4FB70B" w14:textId="377A2581" w:rsidR="00F84485" w:rsidRPr="004A4ADB" w:rsidRDefault="00F84485" w:rsidP="00F84485">
                      <w:pPr>
                        <w:pStyle w:val="Heading3"/>
                        <w:jc w:val="left"/>
                      </w:pPr>
                    </w:p>
                    <w:tbl>
                      <w:tblPr>
                        <w:tblStyle w:val="TableGridLight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02"/>
                        <w:gridCol w:w="4804"/>
                      </w:tblGrid>
                      <w:tr w:rsidR="00F84485" w14:paraId="495D1CA7" w14:textId="77777777" w:rsidTr="00F84485">
                        <w:tc>
                          <w:tcPr>
                            <w:tcW w:w="4802" w:type="dxa"/>
                          </w:tcPr>
                          <w:p w14:paraId="2373116F" w14:textId="77777777" w:rsidR="00F84485" w:rsidRDefault="00F84485" w:rsidP="00F84485">
                            <w:pPr>
                              <w:pStyle w:val="Heading3"/>
                            </w:pPr>
                            <w:r>
                              <w:t>Morgan Rooney</w:t>
                            </w:r>
                          </w:p>
                          <w:p w14:paraId="107096BC" w14:textId="77777777" w:rsidR="00F84485" w:rsidRDefault="00F84485" w:rsidP="00F84485">
                            <w:pPr>
                              <w:pStyle w:val="Heading3"/>
                            </w:pPr>
                            <w:r>
                              <w:t>Teaching and Learning Services</w:t>
                            </w:r>
                          </w:p>
                          <w:p w14:paraId="01CD8B47" w14:textId="77777777" w:rsidR="00F84485" w:rsidRDefault="00F84485" w:rsidP="00F84485">
                            <w:pPr>
                              <w:pStyle w:val="Heading3"/>
                            </w:pPr>
                          </w:p>
                        </w:tc>
                        <w:tc>
                          <w:tcPr>
                            <w:tcW w:w="4804" w:type="dxa"/>
                          </w:tcPr>
                          <w:p w14:paraId="66287A38" w14:textId="13CE8339" w:rsidR="00F84485" w:rsidRDefault="00F84485" w:rsidP="00F84485">
                            <w:pPr>
                              <w:pStyle w:val="Heading3"/>
                            </w:pPr>
                            <w:r>
                              <w:t>Andy Thompson</w:t>
                            </w:r>
                          </w:p>
                          <w:p w14:paraId="748CE7D6" w14:textId="2B225544" w:rsidR="00F84485" w:rsidRPr="00F84485" w:rsidRDefault="00F84485" w:rsidP="00F84485">
                            <w:pPr>
                              <w:pStyle w:val="Title"/>
                              <w:jc w:val="center"/>
                            </w:pPr>
                            <w:r w:rsidRPr="00F84485">
                              <w:t>Office of the Vice-Provost and Associate Vice-President (Academic)</w:t>
                            </w:r>
                          </w:p>
                          <w:p w14:paraId="4564DC1D" w14:textId="77777777" w:rsidR="00F84485" w:rsidRDefault="00F84485" w:rsidP="00F84485">
                            <w:pPr>
                              <w:pStyle w:val="Heading3"/>
                            </w:pPr>
                          </w:p>
                        </w:tc>
                      </w:tr>
                    </w:tbl>
                    <w:p w14:paraId="772BDE2D" w14:textId="63FD9EA7" w:rsidR="004A4ADB" w:rsidRPr="004A4ADB" w:rsidRDefault="00F84485" w:rsidP="00F84485">
                      <w:pPr>
                        <w:pStyle w:val="Heading3"/>
                      </w:pPr>
                      <w:r>
                        <w:t>October 2021</w:t>
                      </w:r>
                    </w:p>
                  </w:txbxContent>
                </v:textbox>
              </v:shape>
            </w:pict>
          </mc:Fallback>
        </mc:AlternateContent>
      </w:r>
      <w:r w:rsidRPr="0025333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7EECE" wp14:editId="1F2D3E08">
                <wp:simplePos x="0" y="0"/>
                <wp:positionH relativeFrom="column">
                  <wp:posOffset>66675</wp:posOffset>
                </wp:positionH>
                <wp:positionV relativeFrom="paragraph">
                  <wp:posOffset>3032443</wp:posOffset>
                </wp:positionV>
                <wp:extent cx="6145848" cy="495300"/>
                <wp:effectExtent l="0" t="0" r="762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848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6EEC7" w14:textId="14473AC7" w:rsidR="004A4ADB" w:rsidRPr="004A44D5" w:rsidRDefault="00F84485" w:rsidP="0025333B">
                            <w:pPr>
                              <w:pStyle w:val="Heading2"/>
                            </w:pPr>
                            <w:r>
                              <w:rPr>
                                <w:rStyle w:val="Heading2Char"/>
                                <w:b/>
                              </w:rPr>
                              <w:t>Participant Toolkit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EECE" id="Text Box 3" o:spid="_x0000_s1027" type="#_x0000_t202" style="position:absolute;margin-left:5.25pt;margin-top:238.8pt;width:483.9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" fillcolor="white [3201]" stroked="f" strokeweight=".5pt">
                <v:textbox inset="0,0,0,0">
                  <w:txbxContent>
                    <w:p w14:paraId="5FD6EEC7" w14:textId="14473AC7" w:rsidR="004A4ADB" w:rsidRPr="004A44D5" w:rsidRDefault="00F84485" w:rsidP="0025333B">
                      <w:pPr>
                        <w:pStyle w:val="Heading2"/>
                      </w:pPr>
                      <w:r>
                        <w:rPr>
                          <w:rStyle w:val="Heading2Char"/>
                          <w:b/>
                        </w:rPr>
                        <w:t>Participant Toolkit</w:t>
                      </w:r>
                    </w:p>
                  </w:txbxContent>
                </v:textbox>
              </v:shape>
            </w:pict>
          </mc:Fallback>
        </mc:AlternateContent>
      </w:r>
      <w:r w:rsidRPr="0025333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6D1517" wp14:editId="7AF2BB7B">
                <wp:simplePos x="0" y="0"/>
                <wp:positionH relativeFrom="column">
                  <wp:posOffset>66675</wp:posOffset>
                </wp:positionH>
                <wp:positionV relativeFrom="paragraph">
                  <wp:posOffset>398780</wp:posOffset>
                </wp:positionV>
                <wp:extent cx="6112934" cy="2233613"/>
                <wp:effectExtent l="0" t="0" r="254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2934" cy="2233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606FDB" w14:textId="46524365" w:rsidR="00F84485" w:rsidRPr="001016FA" w:rsidRDefault="00F84485" w:rsidP="00F84485">
                            <w:pPr>
                              <w:pStyle w:val="Heading1"/>
                            </w:pPr>
                            <w:r>
                              <w:rPr>
                                <w:rStyle w:val="Heading1Char"/>
                                <w:b/>
                                <w:bCs/>
                              </w:rPr>
                              <w:t>Putting Your Course on the Map:</w:t>
                            </w:r>
                          </w:p>
                          <w:p w14:paraId="56B0145A" w14:textId="33D0EE21" w:rsidR="00F84485" w:rsidRDefault="00F84485" w:rsidP="0025333B">
                            <w:pPr>
                              <w:pStyle w:val="Heading2"/>
                            </w:pPr>
                            <w:r w:rsidRPr="001016FA">
                              <w:t>Designing course</w:t>
                            </w:r>
                            <w:r w:rsidR="00C44271">
                              <w:t>s</w:t>
                            </w:r>
                            <w:bookmarkStart w:id="0" w:name="_GoBack"/>
                            <w:bookmarkEnd w:id="0"/>
                            <w:r w:rsidRPr="001016FA">
                              <w:t xml:space="preserve"> that Align with your Program’s Learning Outcomes</w:t>
                            </w:r>
                          </w:p>
                          <w:p w14:paraId="06E05D1A" w14:textId="77777777" w:rsidR="00F84485" w:rsidRPr="00F84485" w:rsidRDefault="00F84485" w:rsidP="00F8448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D1517" id="Text Box 2" o:spid="_x0000_s1028" type="#_x0000_t202" style="position:absolute;margin-left:5.25pt;margin-top:31.4pt;width:481.35pt;height:175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" fillcolor="white [3201]" stroked="f" strokeweight=".5pt">
                <v:textbox inset="0,0,0,0">
                  <w:txbxContent>
                    <w:p w14:paraId="68606FDB" w14:textId="46524365" w:rsidR="00F84485" w:rsidRPr="001016FA" w:rsidRDefault="00F84485" w:rsidP="00F84485">
                      <w:pPr>
                        <w:pStyle w:val="Heading1"/>
                      </w:pPr>
                      <w:r>
                        <w:rPr>
                          <w:rStyle w:val="Heading1Char"/>
                          <w:b/>
                          <w:bCs/>
                        </w:rPr>
                        <w:t>Putting Your Course on the Map:</w:t>
                      </w:r>
                    </w:p>
                    <w:p w14:paraId="56B0145A" w14:textId="33D0EE21" w:rsidR="00F84485" w:rsidRDefault="00F84485" w:rsidP="0025333B">
                      <w:pPr>
                        <w:pStyle w:val="Heading2"/>
                      </w:pPr>
                      <w:r w:rsidRPr="001016FA">
                        <w:t>Designing course</w:t>
                      </w:r>
                      <w:r w:rsidR="00C44271">
                        <w:t>s</w:t>
                      </w:r>
                      <w:bookmarkStart w:id="1" w:name="_GoBack"/>
                      <w:bookmarkEnd w:id="1"/>
                      <w:r w:rsidRPr="001016FA">
                        <w:t xml:space="preserve"> that Align with your Program’s Learning Outcomes</w:t>
                      </w:r>
                    </w:p>
                    <w:p w14:paraId="06E05D1A" w14:textId="77777777" w:rsidR="00F84485" w:rsidRPr="00F84485" w:rsidRDefault="00F84485" w:rsidP="00F8448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2C8F" w:rsidRPr="0025333B">
        <w:rPr>
          <w:rFonts w:asciiTheme="minorHAnsi" w:hAnsiTheme="minorHAnsi" w:cstheme="minorHAnsi"/>
        </w:rPr>
        <w:br w:type="page"/>
      </w:r>
    </w:p>
    <w:p w14:paraId="1852F8F6" w14:textId="77777777" w:rsidR="00F84485" w:rsidRPr="0025333B" w:rsidRDefault="00F84485" w:rsidP="00F844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Theme="minorHAnsi" w:hAnsiTheme="minorHAnsi" w:cstheme="minorHAnsi"/>
          <w:b/>
          <w:caps/>
          <w:color w:val="C51E2E"/>
          <w:sz w:val="26"/>
        </w:rPr>
      </w:pPr>
      <w:r w:rsidRPr="0025333B">
        <w:rPr>
          <w:rFonts w:asciiTheme="minorHAnsi" w:hAnsiTheme="minorHAnsi" w:cstheme="minorHAnsi"/>
          <w:b/>
          <w:caps/>
          <w:color w:val="C51E2E"/>
          <w:sz w:val="26"/>
        </w:rPr>
        <w:lastRenderedPageBreak/>
        <w:br/>
        <w:t xml:space="preserve">Part 1: Reflecting on learning Outcomes </w:t>
      </w:r>
    </w:p>
    <w:p w14:paraId="4225A3E6" w14:textId="77777777" w:rsidR="00F84485" w:rsidRPr="0025333B" w:rsidRDefault="00F84485" w:rsidP="00F844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Theme="minorHAnsi" w:hAnsiTheme="minorHAnsi" w:cstheme="minorHAnsi"/>
          <w:sz w:val="22"/>
        </w:rPr>
      </w:pPr>
      <w:r w:rsidRPr="0025333B">
        <w:rPr>
          <w:rFonts w:asciiTheme="minorHAnsi" w:hAnsiTheme="minorHAnsi" w:cstheme="minorHAnsi"/>
          <w:b/>
          <w:sz w:val="22"/>
        </w:rPr>
        <w:t>Instructions</w:t>
      </w:r>
      <w:r w:rsidRPr="0025333B">
        <w:rPr>
          <w:rFonts w:asciiTheme="minorHAnsi" w:hAnsiTheme="minorHAnsi" w:cstheme="minorHAnsi"/>
          <w:sz w:val="22"/>
        </w:rPr>
        <w:t>: Take 7-8 mins to reflect on the relationship between your course’s learning outcomes (CLOs) and your program’s learning outcomes (PLOs):</w:t>
      </w:r>
      <w:r w:rsidRPr="0025333B">
        <w:rPr>
          <w:rFonts w:asciiTheme="minorHAnsi" w:hAnsiTheme="minorHAnsi" w:cstheme="minorHAnsi"/>
          <w:sz w:val="22"/>
        </w:rPr>
        <w:br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39"/>
        <w:gridCol w:w="7523"/>
      </w:tblGrid>
      <w:tr w:rsidR="00F84485" w:rsidRPr="0025333B" w14:paraId="7D2D9A6F" w14:textId="77777777" w:rsidTr="007249F8">
        <w:tc>
          <w:tcPr>
            <w:tcW w:w="2439" w:type="dxa"/>
            <w:shd w:val="clear" w:color="auto" w:fill="000000" w:themeFill="text1"/>
            <w:vAlign w:val="center"/>
          </w:tcPr>
          <w:p w14:paraId="390D80AD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5333B">
              <w:rPr>
                <w:rFonts w:asciiTheme="minorHAnsi" w:hAnsiTheme="minorHAnsi" w:cstheme="minorHAnsi"/>
                <w:b/>
                <w:sz w:val="22"/>
                <w:szCs w:val="22"/>
              </w:rPr>
              <w:t>Questions</w:t>
            </w:r>
          </w:p>
        </w:tc>
        <w:tc>
          <w:tcPr>
            <w:tcW w:w="7523" w:type="dxa"/>
            <w:shd w:val="clear" w:color="auto" w:fill="000000" w:themeFill="text1"/>
            <w:vAlign w:val="center"/>
          </w:tcPr>
          <w:p w14:paraId="560E49AF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5333B">
              <w:rPr>
                <w:rFonts w:asciiTheme="minorHAnsi" w:hAnsiTheme="minorHAnsi" w:cstheme="minorHAnsi"/>
                <w:b/>
                <w:sz w:val="22"/>
                <w:szCs w:val="22"/>
              </w:rPr>
              <w:t>Responses</w:t>
            </w:r>
          </w:p>
        </w:tc>
      </w:tr>
      <w:tr w:rsidR="00F84485" w:rsidRPr="0025333B" w14:paraId="57915B04" w14:textId="77777777" w:rsidTr="007249F8">
        <w:trPr>
          <w:trHeight w:val="3626"/>
        </w:trPr>
        <w:tc>
          <w:tcPr>
            <w:tcW w:w="2439" w:type="dxa"/>
            <w:vAlign w:val="center"/>
          </w:tcPr>
          <w:p w14:paraId="598A88B0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5333B">
              <w:rPr>
                <w:rFonts w:asciiTheme="minorHAnsi" w:hAnsiTheme="minorHAnsi" w:cstheme="minorHAnsi"/>
                <w:i/>
                <w:sz w:val="22"/>
                <w:szCs w:val="22"/>
              </w:rPr>
              <w:t>What are the learning outcomes for your course?</w:t>
            </w:r>
          </w:p>
        </w:tc>
        <w:tc>
          <w:tcPr>
            <w:tcW w:w="7523" w:type="dxa"/>
            <w:vAlign w:val="center"/>
          </w:tcPr>
          <w:p w14:paraId="32AAA539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84485" w:rsidRPr="0025333B" w14:paraId="1A00264A" w14:textId="77777777" w:rsidTr="007249F8">
        <w:trPr>
          <w:trHeight w:val="3509"/>
        </w:trPr>
        <w:tc>
          <w:tcPr>
            <w:tcW w:w="2439" w:type="dxa"/>
            <w:vAlign w:val="center"/>
          </w:tcPr>
          <w:p w14:paraId="7E5D8416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5333B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Which of these relate to </w:t>
            </w:r>
            <w:r w:rsidRPr="0025333B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program-level</w:t>
            </w:r>
            <w:r w:rsidRPr="0025333B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goals? </w:t>
            </w:r>
          </w:p>
        </w:tc>
        <w:tc>
          <w:tcPr>
            <w:tcW w:w="7523" w:type="dxa"/>
            <w:vAlign w:val="center"/>
          </w:tcPr>
          <w:p w14:paraId="64A145D0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543C1C1" w14:textId="5595BE99" w:rsidR="00F84485" w:rsidRPr="0025333B" w:rsidRDefault="00F84485" w:rsidP="00F84485">
      <w:pPr>
        <w:rPr>
          <w:rFonts w:asciiTheme="minorHAnsi" w:hAnsiTheme="minorHAnsi" w:cstheme="minorHAnsi"/>
        </w:rPr>
      </w:pPr>
    </w:p>
    <w:p w14:paraId="6CBDE8EB" w14:textId="77777777" w:rsidR="00F84485" w:rsidRPr="0025333B" w:rsidRDefault="00F84485">
      <w:pPr>
        <w:rPr>
          <w:rFonts w:asciiTheme="minorHAnsi" w:hAnsiTheme="minorHAnsi" w:cstheme="minorHAnsi"/>
        </w:rPr>
      </w:pPr>
      <w:r w:rsidRPr="0025333B">
        <w:rPr>
          <w:rFonts w:asciiTheme="minorHAnsi" w:hAnsiTheme="minorHAnsi" w:cstheme="minorHAnsi"/>
        </w:rPr>
        <w:br w:type="page"/>
      </w:r>
    </w:p>
    <w:p w14:paraId="6D895874" w14:textId="77777777" w:rsidR="00F84485" w:rsidRPr="0025333B" w:rsidRDefault="00F84485" w:rsidP="00F844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Theme="minorHAnsi" w:hAnsiTheme="minorHAnsi" w:cstheme="minorHAnsi"/>
          <w:b/>
          <w:caps/>
          <w:color w:val="C51E2E"/>
          <w:sz w:val="26"/>
        </w:rPr>
      </w:pPr>
      <w:r w:rsidRPr="0025333B">
        <w:rPr>
          <w:rFonts w:asciiTheme="minorHAnsi" w:hAnsiTheme="minorHAnsi" w:cstheme="minorHAnsi"/>
          <w:b/>
          <w:caps/>
          <w:color w:val="C51E2E"/>
          <w:sz w:val="26"/>
        </w:rPr>
        <w:lastRenderedPageBreak/>
        <w:t>Part 2: Situating your Course in the Program</w:t>
      </w:r>
    </w:p>
    <w:p w14:paraId="49135A0B" w14:textId="77777777" w:rsidR="00F84485" w:rsidRPr="0025333B" w:rsidRDefault="00F84485" w:rsidP="00F844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Theme="minorHAnsi" w:hAnsiTheme="minorHAnsi" w:cstheme="minorHAnsi"/>
          <w:sz w:val="22"/>
        </w:rPr>
      </w:pPr>
      <w:r w:rsidRPr="0025333B">
        <w:rPr>
          <w:rFonts w:asciiTheme="minorHAnsi" w:hAnsiTheme="minorHAnsi" w:cstheme="minorHAnsi"/>
          <w:b/>
          <w:sz w:val="22"/>
        </w:rPr>
        <w:t>Instructions</w:t>
      </w:r>
      <w:r w:rsidRPr="0025333B">
        <w:rPr>
          <w:rFonts w:asciiTheme="minorHAnsi" w:hAnsiTheme="minorHAnsi" w:cstheme="minorHAnsi"/>
          <w:sz w:val="22"/>
        </w:rPr>
        <w:t>: Take 20 mins to examine your course’s relationship to the program learning outcomes (PLOs) and the program’s curriculum map. You will need to:</w:t>
      </w:r>
    </w:p>
    <w:p w14:paraId="0672343D" w14:textId="77777777" w:rsidR="00F84485" w:rsidRPr="0025333B" w:rsidRDefault="00F84485" w:rsidP="00F84485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cstheme="minorHAnsi"/>
          <w:sz w:val="22"/>
        </w:rPr>
      </w:pPr>
      <w:r w:rsidRPr="0025333B">
        <w:rPr>
          <w:rFonts w:cstheme="minorHAnsi"/>
          <w:sz w:val="22"/>
        </w:rPr>
        <w:t xml:space="preserve"> Locate your course on your program’s curriculum map.</w:t>
      </w:r>
    </w:p>
    <w:p w14:paraId="664AAC46" w14:textId="77777777" w:rsidR="00F84485" w:rsidRPr="0025333B" w:rsidRDefault="00F84485" w:rsidP="00F84485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cstheme="minorHAnsi"/>
          <w:sz w:val="22"/>
        </w:rPr>
      </w:pPr>
      <w:r w:rsidRPr="0025333B">
        <w:rPr>
          <w:rFonts w:cstheme="minorHAnsi"/>
          <w:sz w:val="22"/>
        </w:rPr>
        <w:t xml:space="preserve"> Consider the courses that precede it. What have your students learned prior to the course?</w:t>
      </w:r>
    </w:p>
    <w:p w14:paraId="59BFE866" w14:textId="77777777" w:rsidR="00F84485" w:rsidRPr="0025333B" w:rsidRDefault="00F84485" w:rsidP="00F84485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cstheme="minorHAnsi"/>
          <w:sz w:val="22"/>
        </w:rPr>
      </w:pPr>
      <w:r w:rsidRPr="0025333B">
        <w:rPr>
          <w:rFonts w:cstheme="minorHAnsi"/>
          <w:sz w:val="22"/>
        </w:rPr>
        <w:t xml:space="preserve"> Consider the courses that will follow. What will your students need to be able to do after it? </w:t>
      </w:r>
      <w:r w:rsidRPr="0025333B">
        <w:rPr>
          <w:rFonts w:cstheme="minorHAnsi"/>
          <w:sz w:val="22"/>
        </w:rPr>
        <w:br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60"/>
        <w:gridCol w:w="7802"/>
      </w:tblGrid>
      <w:tr w:rsidR="00F84485" w:rsidRPr="0025333B" w14:paraId="73E99D20" w14:textId="77777777" w:rsidTr="007249F8">
        <w:tc>
          <w:tcPr>
            <w:tcW w:w="2176" w:type="dxa"/>
            <w:shd w:val="clear" w:color="auto" w:fill="000000" w:themeFill="text1"/>
            <w:vAlign w:val="center"/>
          </w:tcPr>
          <w:p w14:paraId="32436B45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5333B">
              <w:rPr>
                <w:rFonts w:asciiTheme="minorHAnsi" w:hAnsiTheme="minorHAnsi" w:cstheme="minorHAnsi"/>
                <w:b/>
                <w:sz w:val="22"/>
                <w:szCs w:val="22"/>
              </w:rPr>
              <w:t>Questions</w:t>
            </w:r>
          </w:p>
        </w:tc>
        <w:tc>
          <w:tcPr>
            <w:tcW w:w="7904" w:type="dxa"/>
            <w:shd w:val="clear" w:color="auto" w:fill="000000" w:themeFill="text1"/>
            <w:vAlign w:val="center"/>
          </w:tcPr>
          <w:p w14:paraId="5F770437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5333B">
              <w:rPr>
                <w:rFonts w:asciiTheme="minorHAnsi" w:hAnsiTheme="minorHAnsi" w:cstheme="minorHAnsi"/>
                <w:b/>
                <w:sz w:val="22"/>
                <w:szCs w:val="22"/>
              </w:rPr>
              <w:t>Responses</w:t>
            </w:r>
          </w:p>
        </w:tc>
      </w:tr>
      <w:tr w:rsidR="00F84485" w:rsidRPr="0025333B" w14:paraId="1EEE456A" w14:textId="77777777" w:rsidTr="007249F8">
        <w:trPr>
          <w:trHeight w:val="3101"/>
        </w:trPr>
        <w:tc>
          <w:tcPr>
            <w:tcW w:w="2176" w:type="dxa"/>
            <w:vAlign w:val="center"/>
          </w:tcPr>
          <w:p w14:paraId="643DCB16" w14:textId="77777777" w:rsidR="00F84485" w:rsidRPr="0025333B" w:rsidRDefault="00F84485" w:rsidP="007249F8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5333B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Which PLOs are especially relevant to your course? </w:t>
            </w:r>
          </w:p>
        </w:tc>
        <w:tc>
          <w:tcPr>
            <w:tcW w:w="7904" w:type="dxa"/>
            <w:vAlign w:val="center"/>
          </w:tcPr>
          <w:p w14:paraId="31A4EB93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84485" w:rsidRPr="0025333B" w14:paraId="51B08ACD" w14:textId="77777777" w:rsidTr="007249F8">
        <w:trPr>
          <w:trHeight w:val="2601"/>
        </w:trPr>
        <w:tc>
          <w:tcPr>
            <w:tcW w:w="2176" w:type="dxa"/>
            <w:vAlign w:val="center"/>
          </w:tcPr>
          <w:p w14:paraId="35E9B346" w14:textId="77777777" w:rsidR="00F84485" w:rsidRPr="0025333B" w:rsidRDefault="00F84485" w:rsidP="007249F8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5333B">
              <w:rPr>
                <w:rFonts w:asciiTheme="minorHAnsi" w:hAnsiTheme="minorHAnsi" w:cstheme="minorHAnsi"/>
                <w:i/>
                <w:sz w:val="22"/>
                <w:szCs w:val="22"/>
              </w:rPr>
              <w:t>Prior to your course, what have your students learned? What are they able to do?</w:t>
            </w:r>
          </w:p>
        </w:tc>
        <w:tc>
          <w:tcPr>
            <w:tcW w:w="7904" w:type="dxa"/>
            <w:vAlign w:val="center"/>
          </w:tcPr>
          <w:p w14:paraId="618F4E02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84485" w:rsidRPr="0025333B" w14:paraId="3A177909" w14:textId="77777777" w:rsidTr="007249F8">
        <w:trPr>
          <w:trHeight w:val="3101"/>
        </w:trPr>
        <w:tc>
          <w:tcPr>
            <w:tcW w:w="2176" w:type="dxa"/>
            <w:vAlign w:val="center"/>
          </w:tcPr>
          <w:p w14:paraId="7CC9BFC6" w14:textId="77777777" w:rsidR="00F84485" w:rsidRPr="0025333B" w:rsidRDefault="00F84485" w:rsidP="007249F8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5333B">
              <w:rPr>
                <w:rFonts w:asciiTheme="minorHAnsi" w:hAnsiTheme="minorHAnsi" w:cstheme="minorHAnsi"/>
                <w:i/>
                <w:sz w:val="22"/>
                <w:szCs w:val="22"/>
              </w:rPr>
              <w:t>After your course, what will students learn? What will they have to do?</w:t>
            </w:r>
          </w:p>
        </w:tc>
        <w:tc>
          <w:tcPr>
            <w:tcW w:w="7904" w:type="dxa"/>
            <w:vAlign w:val="center"/>
          </w:tcPr>
          <w:p w14:paraId="62CEFEF2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18B100F" w14:textId="77777777" w:rsidR="00F84485" w:rsidRPr="0025333B" w:rsidRDefault="00F84485" w:rsidP="00F84485">
      <w:pPr>
        <w:rPr>
          <w:rFonts w:asciiTheme="minorHAnsi" w:hAnsiTheme="minorHAnsi" w:cstheme="minorHAnsi"/>
        </w:rPr>
      </w:pPr>
    </w:p>
    <w:p w14:paraId="08FC6405" w14:textId="09D8DD98" w:rsidR="00F84485" w:rsidRPr="0025333B" w:rsidRDefault="00F84485" w:rsidP="00F84485">
      <w:pPr>
        <w:rPr>
          <w:rFonts w:asciiTheme="minorHAnsi" w:hAnsiTheme="minorHAnsi" w:cstheme="minorHAnsi"/>
        </w:rPr>
      </w:pPr>
    </w:p>
    <w:p w14:paraId="5FB9CF88" w14:textId="02809E31" w:rsidR="00F84485" w:rsidRPr="0025333B" w:rsidRDefault="00F84485" w:rsidP="00F84485">
      <w:pPr>
        <w:rPr>
          <w:rFonts w:asciiTheme="minorHAnsi" w:hAnsiTheme="minorHAnsi" w:cstheme="minorHAnsi"/>
        </w:rPr>
      </w:pPr>
    </w:p>
    <w:p w14:paraId="1B417D31" w14:textId="77777777" w:rsidR="00F84485" w:rsidRPr="0025333B" w:rsidRDefault="00F84485">
      <w:pPr>
        <w:rPr>
          <w:rFonts w:asciiTheme="minorHAnsi" w:hAnsiTheme="minorHAnsi" w:cstheme="minorHAnsi"/>
        </w:rPr>
      </w:pPr>
      <w:r w:rsidRPr="0025333B">
        <w:rPr>
          <w:rFonts w:asciiTheme="minorHAnsi" w:hAnsiTheme="minorHAnsi" w:cstheme="minorHAnsi"/>
        </w:rPr>
        <w:br w:type="page"/>
      </w:r>
    </w:p>
    <w:p w14:paraId="3A6C8DE8" w14:textId="77777777" w:rsidR="00F84485" w:rsidRPr="0025333B" w:rsidRDefault="00F84485" w:rsidP="00F84485">
      <w:pPr>
        <w:rPr>
          <w:rFonts w:asciiTheme="minorHAnsi" w:hAnsiTheme="minorHAnsi" w:cstheme="minorHAnsi"/>
          <w:b/>
          <w:caps/>
          <w:color w:val="C51E2E"/>
          <w:sz w:val="26"/>
        </w:rPr>
      </w:pPr>
      <w:r w:rsidRPr="0025333B">
        <w:rPr>
          <w:rFonts w:asciiTheme="minorHAnsi" w:hAnsiTheme="minorHAnsi" w:cstheme="minorHAnsi"/>
          <w:b/>
          <w:caps/>
          <w:color w:val="C51E2E"/>
          <w:sz w:val="26"/>
        </w:rPr>
        <w:lastRenderedPageBreak/>
        <w:t>Part 3: Designing assessments</w:t>
      </w:r>
    </w:p>
    <w:p w14:paraId="718CC43C" w14:textId="77777777" w:rsidR="00F84485" w:rsidRPr="0025333B" w:rsidRDefault="00F84485" w:rsidP="00F84485">
      <w:pPr>
        <w:rPr>
          <w:rFonts w:asciiTheme="minorHAnsi" w:hAnsiTheme="minorHAnsi" w:cstheme="minorHAnsi"/>
          <w:b/>
          <w:caps/>
          <w:color w:val="C51E2E"/>
          <w:sz w:val="26"/>
        </w:rPr>
      </w:pPr>
    </w:p>
    <w:p w14:paraId="40513286" w14:textId="77777777" w:rsidR="00F84485" w:rsidRPr="0025333B" w:rsidRDefault="00F84485" w:rsidP="00F844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Theme="minorHAnsi" w:hAnsiTheme="minorHAnsi" w:cstheme="minorHAnsi"/>
          <w:sz w:val="22"/>
        </w:rPr>
      </w:pPr>
      <w:r w:rsidRPr="0025333B">
        <w:rPr>
          <w:rFonts w:asciiTheme="minorHAnsi" w:hAnsiTheme="minorHAnsi" w:cstheme="minorHAnsi"/>
          <w:b/>
          <w:sz w:val="22"/>
        </w:rPr>
        <w:t>Instructions</w:t>
      </w:r>
      <w:r w:rsidRPr="0025333B">
        <w:rPr>
          <w:rFonts w:asciiTheme="minorHAnsi" w:hAnsiTheme="minorHAnsi" w:cstheme="minorHAnsi"/>
          <w:sz w:val="22"/>
        </w:rPr>
        <w:t xml:space="preserve">: Take 20 mins design teaching and assessment activities that will help your student achieve the course and program goals. </w:t>
      </w:r>
    </w:p>
    <w:p w14:paraId="060C1AEC" w14:textId="77777777" w:rsidR="00F84485" w:rsidRPr="0025333B" w:rsidRDefault="00F84485" w:rsidP="00F844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Theme="minorHAnsi" w:hAnsiTheme="minorHAnsi" w:cstheme="minorHAnsi"/>
          <w:sz w:val="22"/>
        </w:rPr>
      </w:pPr>
      <w:r w:rsidRPr="0025333B">
        <w:rPr>
          <w:rFonts w:asciiTheme="minorHAnsi" w:hAnsiTheme="minorHAnsi" w:cstheme="minorHAnsi"/>
          <w:sz w:val="22"/>
        </w:rPr>
        <w:t>You will need to:</w:t>
      </w:r>
    </w:p>
    <w:p w14:paraId="197173DA" w14:textId="77777777" w:rsidR="00F84485" w:rsidRPr="0025333B" w:rsidRDefault="00F84485" w:rsidP="00F84485">
      <w:pPr>
        <w:pStyle w:val="ListParagraph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cstheme="minorHAnsi"/>
          <w:sz w:val="22"/>
        </w:rPr>
      </w:pPr>
      <w:r w:rsidRPr="0025333B">
        <w:rPr>
          <w:rFonts w:cstheme="minorHAnsi"/>
          <w:sz w:val="22"/>
        </w:rPr>
        <w:t xml:space="preserve"> Identify 2-3 </w:t>
      </w:r>
      <w:r w:rsidRPr="0025333B">
        <w:rPr>
          <w:rFonts w:cstheme="minorHAnsi"/>
          <w:b/>
          <w:sz w:val="22"/>
        </w:rPr>
        <w:t>program-level</w:t>
      </w:r>
      <w:r w:rsidRPr="0025333B">
        <w:rPr>
          <w:rFonts w:cstheme="minorHAnsi"/>
          <w:sz w:val="22"/>
        </w:rPr>
        <w:t xml:space="preserve"> learning outcomes you will address in your course</w:t>
      </w:r>
    </w:p>
    <w:p w14:paraId="30763ACD" w14:textId="77777777" w:rsidR="00F84485" w:rsidRPr="0025333B" w:rsidRDefault="00F84485" w:rsidP="00F84485">
      <w:pPr>
        <w:pStyle w:val="ListParagraph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cstheme="minorHAnsi"/>
          <w:sz w:val="22"/>
        </w:rPr>
      </w:pPr>
      <w:r w:rsidRPr="0025333B">
        <w:rPr>
          <w:rFonts w:cstheme="minorHAnsi"/>
          <w:sz w:val="22"/>
        </w:rPr>
        <w:t xml:space="preserve"> Consider what level of achievement is required by the end of that course AND what that will look like (e.g., </w:t>
      </w:r>
      <w:r w:rsidRPr="0025333B">
        <w:rPr>
          <w:rFonts w:cstheme="minorHAnsi"/>
          <w:i/>
          <w:sz w:val="22"/>
        </w:rPr>
        <w:t>able to locate and summarize journal articles relevant to a topic of interest</w:t>
      </w:r>
      <w:r w:rsidRPr="0025333B">
        <w:rPr>
          <w:rFonts w:cstheme="minorHAnsi"/>
          <w:sz w:val="22"/>
        </w:rPr>
        <w:t>)</w:t>
      </w:r>
    </w:p>
    <w:p w14:paraId="42BAA4B0" w14:textId="77777777" w:rsidR="00F84485" w:rsidRPr="0025333B" w:rsidRDefault="00F84485" w:rsidP="00F84485">
      <w:pPr>
        <w:pStyle w:val="ListParagraph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cstheme="minorHAnsi"/>
          <w:sz w:val="22"/>
        </w:rPr>
      </w:pPr>
      <w:r w:rsidRPr="0025333B">
        <w:rPr>
          <w:rFonts w:cstheme="minorHAnsi"/>
          <w:sz w:val="22"/>
        </w:rPr>
        <w:t xml:space="preserve"> Select assessments and learning activities will help your students achieve the expected outcomes</w:t>
      </w:r>
    </w:p>
    <w:p w14:paraId="2F6CF85C" w14:textId="0D4CC217" w:rsidR="00F84485" w:rsidRPr="0025333B" w:rsidRDefault="00F84485" w:rsidP="00F84485">
      <w:pPr>
        <w:rPr>
          <w:rFonts w:asciiTheme="minorHAnsi" w:hAnsiTheme="minorHAnsi" w:cstheme="minorHAnsi"/>
        </w:rPr>
      </w:pPr>
    </w:p>
    <w:p w14:paraId="54BEB124" w14:textId="329E822D" w:rsidR="00F84485" w:rsidRPr="0025333B" w:rsidRDefault="00F84485" w:rsidP="00F84485">
      <w:pPr>
        <w:rPr>
          <w:rFonts w:asciiTheme="minorHAnsi" w:hAnsiTheme="minorHAnsi" w:cstheme="minorHAnsi"/>
        </w:rPr>
      </w:pP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3291"/>
        <w:gridCol w:w="3391"/>
        <w:gridCol w:w="3388"/>
      </w:tblGrid>
      <w:tr w:rsidR="00F84485" w:rsidRPr="0025333B" w14:paraId="45B0BBCE" w14:textId="77777777" w:rsidTr="007249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7" w:type="dxa"/>
            <w:vAlign w:val="center"/>
          </w:tcPr>
          <w:p w14:paraId="457E811D" w14:textId="77777777" w:rsidR="00F84485" w:rsidRPr="0025333B" w:rsidRDefault="00F84485" w:rsidP="007249F8">
            <w:pPr>
              <w:jc w:val="center"/>
              <w:rPr>
                <w:rFonts w:cstheme="minorHAnsi"/>
                <w:sz w:val="22"/>
                <w:szCs w:val="22"/>
              </w:rPr>
            </w:pPr>
            <w:r w:rsidRPr="0025333B">
              <w:rPr>
                <w:rFonts w:cstheme="minorHAnsi"/>
                <w:sz w:val="22"/>
                <w:szCs w:val="22"/>
              </w:rPr>
              <w:t>Learning outcomes to focus on in this course</w:t>
            </w:r>
          </w:p>
        </w:tc>
        <w:tc>
          <w:tcPr>
            <w:tcW w:w="4487" w:type="dxa"/>
            <w:vAlign w:val="center"/>
          </w:tcPr>
          <w:p w14:paraId="212C014A" w14:textId="77777777" w:rsidR="00F84485" w:rsidRPr="0025333B" w:rsidRDefault="00F84485" w:rsidP="007249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25333B">
              <w:rPr>
                <w:rFonts w:cstheme="minorHAnsi"/>
                <w:sz w:val="22"/>
                <w:szCs w:val="22"/>
              </w:rPr>
              <w:t>Level of achievement expected</w:t>
            </w:r>
          </w:p>
        </w:tc>
        <w:tc>
          <w:tcPr>
            <w:tcW w:w="4488" w:type="dxa"/>
            <w:vAlign w:val="center"/>
          </w:tcPr>
          <w:p w14:paraId="303A3FDD" w14:textId="77777777" w:rsidR="00F84485" w:rsidRPr="0025333B" w:rsidRDefault="00F84485" w:rsidP="007249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25333B">
              <w:rPr>
                <w:rFonts w:cstheme="minorHAnsi"/>
                <w:sz w:val="22"/>
                <w:szCs w:val="22"/>
              </w:rPr>
              <w:t>Assessments required to meet expectations</w:t>
            </w:r>
          </w:p>
        </w:tc>
      </w:tr>
      <w:tr w:rsidR="00F84485" w:rsidRPr="0025333B" w14:paraId="4F416B95" w14:textId="77777777" w:rsidTr="00724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7" w:type="dxa"/>
          </w:tcPr>
          <w:p w14:paraId="2821A25B" w14:textId="77777777" w:rsidR="00F84485" w:rsidRPr="0025333B" w:rsidRDefault="00F84485" w:rsidP="007249F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487" w:type="dxa"/>
          </w:tcPr>
          <w:p w14:paraId="2D5E52B4" w14:textId="77777777" w:rsidR="00F84485" w:rsidRPr="0025333B" w:rsidRDefault="00F84485" w:rsidP="007249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488" w:type="dxa"/>
          </w:tcPr>
          <w:p w14:paraId="16978E79" w14:textId="77777777" w:rsidR="00F84485" w:rsidRPr="0025333B" w:rsidRDefault="00F84485" w:rsidP="007249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F84485" w:rsidRPr="0025333B" w14:paraId="41985C0F" w14:textId="77777777" w:rsidTr="007249F8">
        <w:trPr>
          <w:trHeight w:val="1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7" w:type="dxa"/>
          </w:tcPr>
          <w:p w14:paraId="1BC912BD" w14:textId="77777777" w:rsidR="00F84485" w:rsidRPr="0025333B" w:rsidRDefault="00F84485" w:rsidP="007249F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487" w:type="dxa"/>
          </w:tcPr>
          <w:p w14:paraId="0BE0ADD0" w14:textId="77777777" w:rsidR="00F84485" w:rsidRPr="0025333B" w:rsidRDefault="00F84485" w:rsidP="007249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488" w:type="dxa"/>
          </w:tcPr>
          <w:p w14:paraId="4578AD2C" w14:textId="77777777" w:rsidR="00F84485" w:rsidRPr="0025333B" w:rsidRDefault="00F84485" w:rsidP="007249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F84485" w:rsidRPr="0025333B" w14:paraId="7425C8D3" w14:textId="77777777" w:rsidTr="00724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7" w:type="dxa"/>
          </w:tcPr>
          <w:p w14:paraId="0D107495" w14:textId="77777777" w:rsidR="00F84485" w:rsidRPr="0025333B" w:rsidRDefault="00F84485" w:rsidP="007249F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487" w:type="dxa"/>
          </w:tcPr>
          <w:p w14:paraId="4B553665" w14:textId="77777777" w:rsidR="00F84485" w:rsidRPr="0025333B" w:rsidRDefault="00F84485" w:rsidP="007249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488" w:type="dxa"/>
          </w:tcPr>
          <w:p w14:paraId="1F14985C" w14:textId="77777777" w:rsidR="00F84485" w:rsidRPr="0025333B" w:rsidRDefault="00F84485" w:rsidP="007249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F84485" w:rsidRPr="0025333B" w14:paraId="4B24ABD1" w14:textId="77777777" w:rsidTr="007249F8">
        <w:trPr>
          <w:trHeight w:val="1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7" w:type="dxa"/>
          </w:tcPr>
          <w:p w14:paraId="21C550A0" w14:textId="77777777" w:rsidR="00F84485" w:rsidRPr="0025333B" w:rsidRDefault="00F84485" w:rsidP="007249F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487" w:type="dxa"/>
          </w:tcPr>
          <w:p w14:paraId="29B2DB0D" w14:textId="77777777" w:rsidR="00F84485" w:rsidRPr="0025333B" w:rsidRDefault="00F84485" w:rsidP="007249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488" w:type="dxa"/>
          </w:tcPr>
          <w:p w14:paraId="4D8A3BCB" w14:textId="77777777" w:rsidR="00F84485" w:rsidRPr="0025333B" w:rsidRDefault="00F84485" w:rsidP="007249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  <w:tr w:rsidR="00F84485" w:rsidRPr="0025333B" w14:paraId="5A833FB5" w14:textId="77777777" w:rsidTr="007249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7" w:type="dxa"/>
          </w:tcPr>
          <w:p w14:paraId="2431A8FD" w14:textId="77777777" w:rsidR="00F84485" w:rsidRPr="0025333B" w:rsidRDefault="00F84485" w:rsidP="007249F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487" w:type="dxa"/>
          </w:tcPr>
          <w:p w14:paraId="202CB7D2" w14:textId="77777777" w:rsidR="00F84485" w:rsidRPr="0025333B" w:rsidRDefault="00F84485" w:rsidP="007249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488" w:type="dxa"/>
          </w:tcPr>
          <w:p w14:paraId="6E94B8D2" w14:textId="77777777" w:rsidR="00F84485" w:rsidRPr="0025333B" w:rsidRDefault="00F84485" w:rsidP="007249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</w:p>
        </w:tc>
      </w:tr>
    </w:tbl>
    <w:p w14:paraId="05F4D8DC" w14:textId="563D4D59" w:rsidR="00F84485" w:rsidRPr="0025333B" w:rsidRDefault="00F84485" w:rsidP="00F84485">
      <w:pPr>
        <w:rPr>
          <w:rFonts w:asciiTheme="minorHAnsi" w:hAnsiTheme="minorHAnsi" w:cstheme="minorHAnsi"/>
        </w:rPr>
      </w:pPr>
    </w:p>
    <w:p w14:paraId="08CD3E74" w14:textId="77777777" w:rsidR="00F84485" w:rsidRPr="0025333B" w:rsidRDefault="00F84485">
      <w:pPr>
        <w:rPr>
          <w:rFonts w:asciiTheme="minorHAnsi" w:hAnsiTheme="minorHAnsi" w:cstheme="minorHAnsi"/>
        </w:rPr>
      </w:pPr>
      <w:r w:rsidRPr="0025333B">
        <w:rPr>
          <w:rFonts w:asciiTheme="minorHAnsi" w:hAnsiTheme="minorHAnsi" w:cstheme="minorHAnsi"/>
        </w:rPr>
        <w:br w:type="page"/>
      </w:r>
    </w:p>
    <w:p w14:paraId="44E1A9ED" w14:textId="77777777" w:rsidR="00F84485" w:rsidRPr="0025333B" w:rsidRDefault="00F84485" w:rsidP="00F84485">
      <w:pPr>
        <w:rPr>
          <w:rFonts w:asciiTheme="minorHAnsi" w:hAnsiTheme="minorHAnsi" w:cstheme="minorHAnsi"/>
          <w:sz w:val="10"/>
          <w:szCs w:val="10"/>
        </w:rPr>
      </w:pPr>
      <w:r w:rsidRPr="0025333B">
        <w:rPr>
          <w:rFonts w:asciiTheme="minorHAnsi" w:hAnsiTheme="minorHAnsi" w:cstheme="minorHAnsi"/>
          <w:b/>
          <w:caps/>
          <w:color w:val="C51E2E"/>
          <w:sz w:val="26"/>
        </w:rPr>
        <w:lastRenderedPageBreak/>
        <w:t>Part 4: Moving Forward</w:t>
      </w:r>
    </w:p>
    <w:p w14:paraId="2040D55F" w14:textId="77777777" w:rsidR="00F84485" w:rsidRPr="0025333B" w:rsidRDefault="00F84485" w:rsidP="00F844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Theme="minorHAnsi" w:hAnsiTheme="minorHAnsi" w:cstheme="minorHAnsi"/>
          <w:sz w:val="22"/>
        </w:rPr>
      </w:pPr>
      <w:r w:rsidRPr="0025333B">
        <w:rPr>
          <w:rFonts w:asciiTheme="minorHAnsi" w:hAnsiTheme="minorHAnsi" w:cstheme="minorHAnsi"/>
          <w:b/>
          <w:sz w:val="22"/>
        </w:rPr>
        <w:t>Instructions</w:t>
      </w:r>
      <w:r w:rsidRPr="0025333B">
        <w:rPr>
          <w:rFonts w:asciiTheme="minorHAnsi" w:hAnsiTheme="minorHAnsi" w:cstheme="minorHAnsi"/>
          <w:sz w:val="22"/>
        </w:rPr>
        <w:t>: Take 5 mins to reflect on where your course sits in within the programs offered by your unit.</w:t>
      </w:r>
    </w:p>
    <w:p w14:paraId="7246630B" w14:textId="77777777" w:rsidR="00F84485" w:rsidRPr="0025333B" w:rsidRDefault="00F84485" w:rsidP="00F844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Theme="minorHAnsi" w:hAnsiTheme="minorHAnsi" w:cstheme="minorHAnsi"/>
          <w:sz w:val="22"/>
        </w:rPr>
      </w:pPr>
      <w:r w:rsidRPr="0025333B">
        <w:rPr>
          <w:rFonts w:asciiTheme="minorHAnsi" w:hAnsiTheme="minorHAnsi" w:cstheme="minorHAnsi"/>
          <w:sz w:val="22"/>
        </w:rPr>
        <w:t>What questions to you have about:</w:t>
      </w:r>
    </w:p>
    <w:p w14:paraId="11528C6B" w14:textId="77777777" w:rsidR="00F84485" w:rsidRPr="0025333B" w:rsidRDefault="00F84485" w:rsidP="00F84485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cstheme="minorHAnsi"/>
          <w:sz w:val="22"/>
        </w:rPr>
      </w:pPr>
      <w:r w:rsidRPr="0025333B">
        <w:rPr>
          <w:rFonts w:cstheme="minorHAnsi"/>
          <w:sz w:val="22"/>
        </w:rPr>
        <w:t>The relationship between your course and the program?</w:t>
      </w:r>
    </w:p>
    <w:p w14:paraId="26E19C3F" w14:textId="77777777" w:rsidR="00F84485" w:rsidRPr="0025333B" w:rsidRDefault="00F84485" w:rsidP="00F84485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cstheme="minorHAnsi"/>
          <w:sz w:val="22"/>
        </w:rPr>
      </w:pPr>
      <w:r w:rsidRPr="0025333B">
        <w:rPr>
          <w:rFonts w:cstheme="minorHAnsi"/>
          <w:sz w:val="22"/>
        </w:rPr>
        <w:t>The assessments and learning activities used in other, related courses?</w:t>
      </w:r>
    </w:p>
    <w:p w14:paraId="3833D948" w14:textId="71495A8D" w:rsidR="00F84485" w:rsidRPr="0025333B" w:rsidRDefault="00F84485" w:rsidP="00F84485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cstheme="minorHAnsi"/>
          <w:sz w:val="22"/>
        </w:rPr>
      </w:pPr>
      <w:r w:rsidRPr="0025333B">
        <w:rPr>
          <w:rFonts w:cstheme="minorHAnsi"/>
          <w:sz w:val="22"/>
        </w:rPr>
        <w:t>The appropriateness of the learning outcomes or curriculum to meet student/disciplinary goals?</w:t>
      </w:r>
    </w:p>
    <w:p w14:paraId="2623CE2F" w14:textId="77777777" w:rsidR="00F84485" w:rsidRPr="0025333B" w:rsidRDefault="00F84485" w:rsidP="00F84485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cstheme="minorHAnsi"/>
          <w:sz w:val="2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262"/>
        <w:gridCol w:w="3262"/>
        <w:gridCol w:w="3263"/>
      </w:tblGrid>
      <w:tr w:rsidR="00F84485" w:rsidRPr="0025333B" w14:paraId="5BBDC650" w14:textId="77777777" w:rsidTr="007249F8">
        <w:trPr>
          <w:trHeight w:val="764"/>
        </w:trPr>
        <w:tc>
          <w:tcPr>
            <w:tcW w:w="3262" w:type="dxa"/>
            <w:shd w:val="clear" w:color="auto" w:fill="000000" w:themeFill="text1"/>
            <w:vAlign w:val="center"/>
          </w:tcPr>
          <w:p w14:paraId="40FFE9CB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5333B">
              <w:rPr>
                <w:rFonts w:asciiTheme="minorHAnsi" w:hAnsiTheme="minorHAnsi" w:cstheme="minorHAnsi"/>
                <w:b/>
                <w:sz w:val="22"/>
                <w:szCs w:val="22"/>
              </w:rPr>
              <w:t>Questions I have about my course or program</w:t>
            </w:r>
          </w:p>
        </w:tc>
        <w:tc>
          <w:tcPr>
            <w:tcW w:w="3262" w:type="dxa"/>
            <w:shd w:val="clear" w:color="auto" w:fill="000000" w:themeFill="text1"/>
            <w:vAlign w:val="center"/>
          </w:tcPr>
          <w:p w14:paraId="34B8E138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5333B">
              <w:rPr>
                <w:rFonts w:asciiTheme="minorHAnsi" w:hAnsiTheme="minorHAnsi" w:cstheme="minorHAnsi"/>
                <w:b/>
                <w:sz w:val="22"/>
                <w:szCs w:val="22"/>
              </w:rPr>
              <w:t>People I can contact to find the answer</w:t>
            </w:r>
          </w:p>
        </w:tc>
        <w:tc>
          <w:tcPr>
            <w:tcW w:w="3263" w:type="dxa"/>
            <w:shd w:val="clear" w:color="auto" w:fill="000000" w:themeFill="text1"/>
            <w:vAlign w:val="center"/>
          </w:tcPr>
          <w:p w14:paraId="33A4FE55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5333B">
              <w:rPr>
                <w:rFonts w:asciiTheme="minorHAnsi" w:hAnsiTheme="minorHAnsi" w:cstheme="minorHAnsi"/>
                <w:b/>
                <w:sz w:val="22"/>
                <w:szCs w:val="22"/>
              </w:rPr>
              <w:t>What I found out</w:t>
            </w:r>
          </w:p>
        </w:tc>
      </w:tr>
      <w:tr w:rsidR="00F84485" w:rsidRPr="0025333B" w14:paraId="5F47FD96" w14:textId="77777777" w:rsidTr="007249F8">
        <w:trPr>
          <w:trHeight w:val="2799"/>
        </w:trPr>
        <w:tc>
          <w:tcPr>
            <w:tcW w:w="3262" w:type="dxa"/>
            <w:vAlign w:val="center"/>
          </w:tcPr>
          <w:p w14:paraId="1A6DD730" w14:textId="77777777" w:rsidR="00F84485" w:rsidRPr="0025333B" w:rsidRDefault="00F84485" w:rsidP="007249F8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3262" w:type="dxa"/>
            <w:vAlign w:val="center"/>
          </w:tcPr>
          <w:p w14:paraId="02E5040A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3" w:type="dxa"/>
          </w:tcPr>
          <w:p w14:paraId="26D89E92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84485" w:rsidRPr="0025333B" w14:paraId="56A99CD7" w14:textId="77777777" w:rsidTr="007249F8">
        <w:trPr>
          <w:trHeight w:val="2799"/>
        </w:trPr>
        <w:tc>
          <w:tcPr>
            <w:tcW w:w="3262" w:type="dxa"/>
            <w:vAlign w:val="center"/>
          </w:tcPr>
          <w:p w14:paraId="67D85D53" w14:textId="77777777" w:rsidR="00F84485" w:rsidRPr="0025333B" w:rsidRDefault="00F84485" w:rsidP="007249F8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3262" w:type="dxa"/>
            <w:vAlign w:val="center"/>
          </w:tcPr>
          <w:p w14:paraId="72812053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3" w:type="dxa"/>
          </w:tcPr>
          <w:p w14:paraId="5EC214EC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84485" w:rsidRPr="0025333B" w14:paraId="143FDE8C" w14:textId="77777777" w:rsidTr="007249F8">
        <w:trPr>
          <w:trHeight w:val="2799"/>
        </w:trPr>
        <w:tc>
          <w:tcPr>
            <w:tcW w:w="3262" w:type="dxa"/>
            <w:vAlign w:val="center"/>
          </w:tcPr>
          <w:p w14:paraId="43F2CEA7" w14:textId="77777777" w:rsidR="00F84485" w:rsidRPr="0025333B" w:rsidRDefault="00F84485" w:rsidP="007249F8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3262" w:type="dxa"/>
            <w:vAlign w:val="center"/>
          </w:tcPr>
          <w:p w14:paraId="54EEC1BF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3" w:type="dxa"/>
          </w:tcPr>
          <w:p w14:paraId="668B977F" w14:textId="77777777" w:rsidR="00F84485" w:rsidRPr="0025333B" w:rsidRDefault="00F84485" w:rsidP="007249F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C90B359" w14:textId="46A99766" w:rsidR="00F84485" w:rsidRPr="0025333B" w:rsidRDefault="00F84485" w:rsidP="00F84485">
      <w:pPr>
        <w:rPr>
          <w:rFonts w:asciiTheme="minorHAnsi" w:hAnsiTheme="minorHAnsi" w:cstheme="minorHAnsi"/>
        </w:rPr>
      </w:pPr>
    </w:p>
    <w:p w14:paraId="7321F1FA" w14:textId="178E28C8" w:rsidR="00F84485" w:rsidRPr="0025333B" w:rsidRDefault="00F84485" w:rsidP="00F84485">
      <w:pPr>
        <w:rPr>
          <w:rFonts w:asciiTheme="minorHAnsi" w:hAnsiTheme="minorHAnsi" w:cstheme="minorHAnsi"/>
        </w:rPr>
      </w:pPr>
    </w:p>
    <w:p w14:paraId="43BF3FBF" w14:textId="77777777" w:rsidR="00F84485" w:rsidRPr="0025333B" w:rsidRDefault="00F84485">
      <w:pPr>
        <w:rPr>
          <w:rFonts w:asciiTheme="minorHAnsi" w:hAnsiTheme="minorHAnsi" w:cstheme="minorHAnsi"/>
        </w:rPr>
      </w:pPr>
      <w:r w:rsidRPr="0025333B">
        <w:rPr>
          <w:rFonts w:asciiTheme="minorHAnsi" w:hAnsiTheme="minorHAnsi" w:cstheme="minorHAnsi"/>
        </w:rPr>
        <w:br w:type="page"/>
      </w:r>
    </w:p>
    <w:p w14:paraId="18DE5FB2" w14:textId="723058DB" w:rsidR="00F84485" w:rsidRPr="0025333B" w:rsidRDefault="00F84485" w:rsidP="00F84485">
      <w:pPr>
        <w:rPr>
          <w:rFonts w:asciiTheme="minorHAnsi" w:hAnsiTheme="minorHAnsi" w:cstheme="minorHAnsi"/>
          <w:sz w:val="10"/>
          <w:szCs w:val="10"/>
        </w:rPr>
      </w:pPr>
      <w:r w:rsidRPr="0025333B">
        <w:rPr>
          <w:rFonts w:asciiTheme="minorHAnsi" w:hAnsiTheme="minorHAnsi" w:cstheme="minorHAnsi"/>
          <w:b/>
          <w:caps/>
          <w:color w:val="C51E2E"/>
          <w:sz w:val="26"/>
        </w:rPr>
        <w:lastRenderedPageBreak/>
        <w:t xml:space="preserve">Part </w:t>
      </w:r>
      <w:r w:rsidR="002B507F" w:rsidRPr="0025333B">
        <w:rPr>
          <w:rFonts w:asciiTheme="minorHAnsi" w:hAnsiTheme="minorHAnsi" w:cstheme="minorHAnsi"/>
          <w:b/>
          <w:caps/>
          <w:color w:val="C51E2E"/>
          <w:sz w:val="26"/>
        </w:rPr>
        <w:t>5: Additional reading</w:t>
      </w:r>
    </w:p>
    <w:p w14:paraId="3D163222" w14:textId="53412E1D" w:rsidR="00F84485" w:rsidRPr="0025333B" w:rsidRDefault="00F84485" w:rsidP="00F84485">
      <w:pPr>
        <w:rPr>
          <w:rFonts w:asciiTheme="minorHAnsi" w:hAnsiTheme="minorHAnsi" w:cstheme="minorHAnsi"/>
          <w:sz w:val="22"/>
        </w:rPr>
      </w:pPr>
    </w:p>
    <w:p w14:paraId="56DFA4AB" w14:textId="5CBD1813" w:rsidR="00AA52A9" w:rsidRPr="0025333B" w:rsidRDefault="00AA52A9" w:rsidP="00F84485">
      <w:pPr>
        <w:rPr>
          <w:rFonts w:asciiTheme="minorHAnsi" w:hAnsiTheme="minorHAnsi" w:cstheme="minorHAnsi"/>
          <w:sz w:val="24"/>
        </w:rPr>
      </w:pPr>
    </w:p>
    <w:p w14:paraId="5D517694" w14:textId="6C17657C" w:rsidR="00AA52A9" w:rsidRPr="0025333B" w:rsidRDefault="002538A5" w:rsidP="002538A5">
      <w:pPr>
        <w:rPr>
          <w:rFonts w:asciiTheme="minorHAnsi" w:hAnsiTheme="minorHAnsi" w:cstheme="minorHAnsi"/>
          <w:sz w:val="24"/>
        </w:rPr>
      </w:pPr>
      <w:proofErr w:type="spellStart"/>
      <w:r w:rsidRPr="0025333B">
        <w:rPr>
          <w:rFonts w:asciiTheme="minorHAnsi" w:hAnsiTheme="minorHAnsi" w:cstheme="minorHAnsi"/>
          <w:sz w:val="24"/>
        </w:rPr>
        <w:t>Bégin-Caouette</w:t>
      </w:r>
      <w:proofErr w:type="spellEnd"/>
      <w:r w:rsidRPr="0025333B">
        <w:rPr>
          <w:rFonts w:asciiTheme="minorHAnsi" w:hAnsiTheme="minorHAnsi" w:cstheme="minorHAnsi"/>
          <w:sz w:val="24"/>
        </w:rPr>
        <w:t xml:space="preserve">, O. (2018). Le </w:t>
      </w:r>
      <w:proofErr w:type="spellStart"/>
      <w:r w:rsidRPr="0025333B">
        <w:rPr>
          <w:rFonts w:asciiTheme="minorHAnsi" w:hAnsiTheme="minorHAnsi" w:cstheme="minorHAnsi"/>
          <w:sz w:val="24"/>
        </w:rPr>
        <w:t>processus</w:t>
      </w:r>
      <w:proofErr w:type="spellEnd"/>
      <w:r w:rsidRPr="0025333B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5333B">
        <w:rPr>
          <w:rFonts w:asciiTheme="minorHAnsi" w:hAnsiTheme="minorHAnsi" w:cstheme="minorHAnsi"/>
          <w:sz w:val="24"/>
        </w:rPr>
        <w:t>d’internationalisation</w:t>
      </w:r>
      <w:proofErr w:type="spellEnd"/>
      <w:r w:rsidRPr="0025333B">
        <w:rPr>
          <w:rFonts w:asciiTheme="minorHAnsi" w:hAnsiTheme="minorHAnsi" w:cstheme="minorHAnsi"/>
          <w:sz w:val="24"/>
        </w:rPr>
        <w:t xml:space="preserve"> des </w:t>
      </w:r>
      <w:proofErr w:type="spellStart"/>
      <w:proofErr w:type="gramStart"/>
      <w:r w:rsidRPr="0025333B">
        <w:rPr>
          <w:rFonts w:asciiTheme="minorHAnsi" w:hAnsiTheme="minorHAnsi" w:cstheme="minorHAnsi"/>
          <w:sz w:val="24"/>
        </w:rPr>
        <w:t>cégeps</w:t>
      </w:r>
      <w:proofErr w:type="spellEnd"/>
      <w:r w:rsidRPr="0025333B">
        <w:rPr>
          <w:rFonts w:asciiTheme="minorHAnsi" w:hAnsiTheme="minorHAnsi" w:cstheme="minorHAnsi"/>
          <w:sz w:val="24"/>
        </w:rPr>
        <w:t xml:space="preserve"> :</w:t>
      </w:r>
      <w:proofErr w:type="gramEnd"/>
      <w:r w:rsidRPr="0025333B">
        <w:rPr>
          <w:rFonts w:asciiTheme="minorHAnsi" w:hAnsiTheme="minorHAnsi" w:cstheme="minorHAnsi"/>
          <w:sz w:val="24"/>
        </w:rPr>
        <w:t xml:space="preserve"> Une analyse </w:t>
      </w:r>
      <w:proofErr w:type="spellStart"/>
      <w:r w:rsidRPr="0025333B">
        <w:rPr>
          <w:rFonts w:asciiTheme="minorHAnsi" w:hAnsiTheme="minorHAnsi" w:cstheme="minorHAnsi"/>
          <w:sz w:val="24"/>
        </w:rPr>
        <w:t>historique</w:t>
      </w:r>
      <w:proofErr w:type="spellEnd"/>
      <w:r w:rsidRPr="0025333B">
        <w:rPr>
          <w:rFonts w:asciiTheme="minorHAnsi" w:hAnsiTheme="minorHAnsi" w:cstheme="minorHAnsi"/>
          <w:sz w:val="24"/>
        </w:rPr>
        <w:t xml:space="preserve"> et </w:t>
      </w:r>
      <w:proofErr w:type="spellStart"/>
      <w:r w:rsidRPr="0025333B">
        <w:rPr>
          <w:rFonts w:asciiTheme="minorHAnsi" w:hAnsiTheme="minorHAnsi" w:cstheme="minorHAnsi"/>
          <w:sz w:val="24"/>
        </w:rPr>
        <w:t>géopolitique</w:t>
      </w:r>
      <w:proofErr w:type="spellEnd"/>
      <w:r w:rsidRPr="0025333B">
        <w:rPr>
          <w:rFonts w:asciiTheme="minorHAnsi" w:hAnsiTheme="minorHAnsi" w:cstheme="minorHAnsi"/>
          <w:sz w:val="24"/>
        </w:rPr>
        <w:t xml:space="preserve">. Canadian Journal of Higher Education / Revue </w:t>
      </w:r>
      <w:proofErr w:type="spellStart"/>
      <w:r w:rsidRPr="0025333B">
        <w:rPr>
          <w:rFonts w:asciiTheme="minorHAnsi" w:hAnsiTheme="minorHAnsi" w:cstheme="minorHAnsi"/>
          <w:sz w:val="24"/>
        </w:rPr>
        <w:t>canadienne</w:t>
      </w:r>
      <w:proofErr w:type="spellEnd"/>
      <w:r w:rsidRPr="0025333B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5333B">
        <w:rPr>
          <w:rFonts w:asciiTheme="minorHAnsi" w:hAnsiTheme="minorHAnsi" w:cstheme="minorHAnsi"/>
          <w:sz w:val="24"/>
        </w:rPr>
        <w:t>d'enseignement</w:t>
      </w:r>
      <w:proofErr w:type="spellEnd"/>
      <w:r w:rsidRPr="0025333B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5333B">
        <w:rPr>
          <w:rFonts w:asciiTheme="minorHAnsi" w:hAnsiTheme="minorHAnsi" w:cstheme="minorHAnsi"/>
          <w:sz w:val="24"/>
        </w:rPr>
        <w:t>supérieur</w:t>
      </w:r>
      <w:proofErr w:type="spellEnd"/>
      <w:r w:rsidRPr="0025333B">
        <w:rPr>
          <w:rFonts w:asciiTheme="minorHAnsi" w:hAnsiTheme="minorHAnsi" w:cstheme="minorHAnsi"/>
          <w:sz w:val="24"/>
        </w:rPr>
        <w:t>, 48(1), 99–117. https://doi.org/10.7202/1050844ar</w:t>
      </w:r>
    </w:p>
    <w:p w14:paraId="11972B9B" w14:textId="77777777" w:rsidR="00AA52A9" w:rsidRPr="0025333B" w:rsidRDefault="00AA52A9" w:rsidP="00F84485">
      <w:pPr>
        <w:rPr>
          <w:rFonts w:asciiTheme="minorHAnsi" w:hAnsiTheme="minorHAnsi" w:cstheme="minorHAnsi"/>
          <w:sz w:val="24"/>
        </w:rPr>
      </w:pPr>
    </w:p>
    <w:p w14:paraId="1AC60ED3" w14:textId="513FF4DB" w:rsidR="002538A5" w:rsidRPr="0025333B" w:rsidRDefault="002538A5" w:rsidP="002538A5">
      <w:pPr>
        <w:rPr>
          <w:rFonts w:asciiTheme="minorHAnsi" w:hAnsiTheme="minorHAnsi" w:cstheme="minorHAnsi"/>
          <w:sz w:val="24"/>
        </w:rPr>
      </w:pPr>
      <w:r w:rsidRPr="0025333B">
        <w:rPr>
          <w:rStyle w:val="authors"/>
          <w:rFonts w:asciiTheme="minorHAnsi" w:hAnsiTheme="minorHAnsi" w:cstheme="minorHAnsi"/>
          <w:sz w:val="24"/>
        </w:rPr>
        <w:t xml:space="preserve">Matthew L. </w:t>
      </w:r>
      <w:proofErr w:type="spellStart"/>
      <w:r w:rsidRPr="0025333B">
        <w:rPr>
          <w:rStyle w:val="authors"/>
          <w:rFonts w:asciiTheme="minorHAnsi" w:hAnsiTheme="minorHAnsi" w:cstheme="minorHAnsi"/>
          <w:sz w:val="24"/>
        </w:rPr>
        <w:t>Bergbower</w:t>
      </w:r>
      <w:proofErr w:type="spellEnd"/>
      <w:r w:rsidRPr="0025333B">
        <w:rPr>
          <w:rFonts w:asciiTheme="minorHAnsi" w:hAnsiTheme="minorHAnsi" w:cstheme="minorHAnsi"/>
          <w:sz w:val="24"/>
        </w:rPr>
        <w:t xml:space="preserve"> </w:t>
      </w:r>
      <w:r w:rsidRPr="0025333B">
        <w:rPr>
          <w:rStyle w:val="Date1"/>
          <w:rFonts w:asciiTheme="minorHAnsi" w:hAnsiTheme="minorHAnsi" w:cstheme="minorHAnsi"/>
          <w:sz w:val="24"/>
        </w:rPr>
        <w:t>(2017)</w:t>
      </w:r>
      <w:r w:rsidRPr="0025333B">
        <w:rPr>
          <w:rFonts w:asciiTheme="minorHAnsi" w:hAnsiTheme="minorHAnsi" w:cstheme="minorHAnsi"/>
          <w:sz w:val="24"/>
        </w:rPr>
        <w:t xml:space="preserve"> </w:t>
      </w:r>
      <w:r w:rsidRPr="0025333B">
        <w:rPr>
          <w:rStyle w:val="arttitle"/>
          <w:rFonts w:asciiTheme="minorHAnsi" w:hAnsiTheme="minorHAnsi" w:cstheme="minorHAnsi"/>
          <w:sz w:val="24"/>
        </w:rPr>
        <w:t>When are Students Ready for Research Methods? A Curriculum Mapping Argument for the Political Science Major,</w:t>
      </w:r>
      <w:r w:rsidRPr="0025333B">
        <w:rPr>
          <w:rFonts w:asciiTheme="minorHAnsi" w:hAnsiTheme="minorHAnsi" w:cstheme="minorHAnsi"/>
          <w:sz w:val="24"/>
        </w:rPr>
        <w:t xml:space="preserve"> </w:t>
      </w:r>
      <w:r w:rsidRPr="0025333B">
        <w:rPr>
          <w:rStyle w:val="serialtitle"/>
          <w:rFonts w:asciiTheme="minorHAnsi" w:hAnsiTheme="minorHAnsi" w:cstheme="minorHAnsi"/>
          <w:sz w:val="24"/>
        </w:rPr>
        <w:t>Journal of Political Science Education,</w:t>
      </w:r>
      <w:r w:rsidRPr="0025333B">
        <w:rPr>
          <w:rFonts w:asciiTheme="minorHAnsi" w:hAnsiTheme="minorHAnsi" w:cstheme="minorHAnsi"/>
          <w:sz w:val="24"/>
        </w:rPr>
        <w:t xml:space="preserve"> </w:t>
      </w:r>
      <w:r w:rsidRPr="0025333B">
        <w:rPr>
          <w:rStyle w:val="volumeissue"/>
          <w:rFonts w:asciiTheme="minorHAnsi" w:hAnsiTheme="minorHAnsi" w:cstheme="minorHAnsi"/>
          <w:sz w:val="24"/>
        </w:rPr>
        <w:t>13:2,</w:t>
      </w:r>
      <w:r w:rsidRPr="0025333B">
        <w:rPr>
          <w:rFonts w:asciiTheme="minorHAnsi" w:hAnsiTheme="minorHAnsi" w:cstheme="minorHAnsi"/>
          <w:sz w:val="24"/>
        </w:rPr>
        <w:t xml:space="preserve"> </w:t>
      </w:r>
      <w:r w:rsidRPr="0025333B">
        <w:rPr>
          <w:rStyle w:val="pagerange"/>
          <w:rFonts w:asciiTheme="minorHAnsi" w:hAnsiTheme="minorHAnsi" w:cstheme="minorHAnsi"/>
          <w:sz w:val="24"/>
        </w:rPr>
        <w:t>200-210,</w:t>
      </w:r>
      <w:r w:rsidRPr="0025333B">
        <w:rPr>
          <w:rFonts w:asciiTheme="minorHAnsi" w:hAnsiTheme="minorHAnsi" w:cstheme="minorHAnsi"/>
          <w:sz w:val="24"/>
        </w:rPr>
        <w:t xml:space="preserve"> </w:t>
      </w:r>
      <w:r w:rsidRPr="0025333B">
        <w:rPr>
          <w:rStyle w:val="doilink"/>
          <w:rFonts w:asciiTheme="minorHAnsi" w:hAnsiTheme="minorHAnsi" w:cstheme="minorHAnsi"/>
          <w:sz w:val="24"/>
        </w:rPr>
        <w:t xml:space="preserve">DOI: </w:t>
      </w:r>
      <w:hyperlink r:id="rId8" w:history="1">
        <w:r w:rsidRPr="0025333B">
          <w:rPr>
            <w:rStyle w:val="Hyperlink"/>
            <w:rFonts w:asciiTheme="minorHAnsi" w:hAnsiTheme="minorHAnsi" w:cstheme="minorHAnsi"/>
            <w:sz w:val="24"/>
          </w:rPr>
          <w:t>10.1080/15512169.2017.1292917</w:t>
        </w:r>
      </w:hyperlink>
      <w:r w:rsidRPr="0025333B">
        <w:rPr>
          <w:rFonts w:asciiTheme="minorHAnsi" w:hAnsiTheme="minorHAnsi" w:cstheme="minorHAnsi"/>
          <w:sz w:val="24"/>
        </w:rPr>
        <w:t xml:space="preserve"> </w:t>
      </w:r>
    </w:p>
    <w:p w14:paraId="1DA160EF" w14:textId="085825BC" w:rsidR="00061F35" w:rsidRPr="0025333B" w:rsidRDefault="00061F35" w:rsidP="002538A5">
      <w:pPr>
        <w:rPr>
          <w:rFonts w:asciiTheme="minorHAnsi" w:hAnsiTheme="minorHAnsi" w:cstheme="minorHAnsi"/>
          <w:sz w:val="24"/>
        </w:rPr>
      </w:pPr>
    </w:p>
    <w:p w14:paraId="62678E1A" w14:textId="77777777" w:rsidR="002F74D0" w:rsidRPr="0025333B" w:rsidRDefault="002F74D0" w:rsidP="002F74D0">
      <w:pPr>
        <w:rPr>
          <w:rFonts w:asciiTheme="minorHAnsi" w:hAnsiTheme="minorHAnsi" w:cstheme="minorHAnsi"/>
          <w:sz w:val="24"/>
        </w:rPr>
      </w:pPr>
      <w:r w:rsidRPr="0025333B">
        <w:rPr>
          <w:rFonts w:asciiTheme="minorHAnsi" w:hAnsiTheme="minorHAnsi" w:cstheme="minorHAnsi"/>
          <w:sz w:val="24"/>
        </w:rPr>
        <w:t xml:space="preserve">Rawle, F., Bowen, T., </w:t>
      </w:r>
      <w:proofErr w:type="spellStart"/>
      <w:r w:rsidRPr="0025333B">
        <w:rPr>
          <w:rFonts w:asciiTheme="minorHAnsi" w:hAnsiTheme="minorHAnsi" w:cstheme="minorHAnsi"/>
          <w:sz w:val="24"/>
        </w:rPr>
        <w:t>Murck</w:t>
      </w:r>
      <w:proofErr w:type="spellEnd"/>
      <w:r w:rsidRPr="0025333B">
        <w:rPr>
          <w:rFonts w:asciiTheme="minorHAnsi" w:hAnsiTheme="minorHAnsi" w:cstheme="minorHAnsi"/>
          <w:sz w:val="24"/>
        </w:rPr>
        <w:t xml:space="preserve">, B., &amp; Hong, R. (2017). Curriculum Mapping Across the Disciplines: Differences, Approaches, and Strategies. Collected Essays on Learning and Teaching, 10(0), 75-88. https://doi.org/10.22329/celt.v10i0.4765 </w:t>
      </w:r>
    </w:p>
    <w:p w14:paraId="41BF4930" w14:textId="77777777" w:rsidR="002F74D0" w:rsidRPr="0025333B" w:rsidRDefault="002F74D0" w:rsidP="002538A5">
      <w:pPr>
        <w:rPr>
          <w:rFonts w:asciiTheme="minorHAnsi" w:hAnsiTheme="minorHAnsi" w:cstheme="minorHAnsi"/>
          <w:sz w:val="24"/>
        </w:rPr>
      </w:pPr>
    </w:p>
    <w:p w14:paraId="3890FC60" w14:textId="64DBD043" w:rsidR="00061F35" w:rsidRPr="0025333B" w:rsidRDefault="00061F35" w:rsidP="002538A5">
      <w:pPr>
        <w:rPr>
          <w:rFonts w:asciiTheme="minorHAnsi" w:hAnsiTheme="minorHAnsi" w:cstheme="minorHAnsi"/>
          <w:sz w:val="24"/>
        </w:rPr>
      </w:pPr>
      <w:proofErr w:type="spellStart"/>
      <w:r w:rsidRPr="0025333B">
        <w:rPr>
          <w:rStyle w:val="personname"/>
          <w:rFonts w:asciiTheme="minorHAnsi" w:hAnsiTheme="minorHAnsi" w:cstheme="minorHAnsi"/>
          <w:sz w:val="24"/>
        </w:rPr>
        <w:t>Willans</w:t>
      </w:r>
      <w:proofErr w:type="spellEnd"/>
      <w:r w:rsidRPr="0025333B">
        <w:rPr>
          <w:rStyle w:val="personname"/>
          <w:rFonts w:asciiTheme="minorHAnsi" w:hAnsiTheme="minorHAnsi" w:cstheme="minorHAnsi"/>
          <w:sz w:val="24"/>
        </w:rPr>
        <w:t>, Fiona</w:t>
      </w:r>
      <w:r w:rsidRPr="0025333B">
        <w:rPr>
          <w:rFonts w:asciiTheme="minorHAnsi" w:hAnsiTheme="minorHAnsi" w:cstheme="minorHAnsi"/>
          <w:sz w:val="24"/>
        </w:rPr>
        <w:t xml:space="preserve"> (2021</w:t>
      </w:r>
      <w:r w:rsidRPr="0025333B">
        <w:rPr>
          <w:rFonts w:asciiTheme="minorHAnsi" w:hAnsiTheme="minorHAnsi" w:cstheme="minorHAnsi"/>
          <w:i/>
          <w:sz w:val="24"/>
        </w:rPr>
        <w:t xml:space="preserve">) </w:t>
      </w:r>
      <w:r w:rsidRPr="0025333B">
        <w:rPr>
          <w:rStyle w:val="Emphasis"/>
          <w:rFonts w:asciiTheme="minorHAnsi" w:hAnsiTheme="minorHAnsi" w:cstheme="minorHAnsi"/>
          <w:i w:val="0"/>
          <w:sz w:val="24"/>
        </w:rPr>
        <w:t>Mapping the curriculum or doing curriculum mapping? A view from Linguistics and Language programmes</w:t>
      </w:r>
      <w:r w:rsidRPr="0025333B">
        <w:rPr>
          <w:rStyle w:val="Emphasis"/>
          <w:rFonts w:asciiTheme="minorHAnsi" w:hAnsiTheme="minorHAnsi" w:cstheme="minorHAnsi"/>
          <w:sz w:val="24"/>
        </w:rPr>
        <w:t>.</w:t>
      </w:r>
      <w:r w:rsidRPr="0025333B">
        <w:rPr>
          <w:rFonts w:asciiTheme="minorHAnsi" w:hAnsiTheme="minorHAnsi" w:cstheme="minorHAnsi"/>
          <w:sz w:val="24"/>
        </w:rPr>
        <w:t xml:space="preserve"> Directions: Journal of Educational Studies, 35 (1). pp. 29-37. ISSN 1011-5846</w:t>
      </w:r>
    </w:p>
    <w:p w14:paraId="58CF73C8" w14:textId="3EB71B18" w:rsidR="003B7B3D" w:rsidRPr="0025333B" w:rsidRDefault="00AA52A9" w:rsidP="00F84485">
      <w:pPr>
        <w:rPr>
          <w:rFonts w:asciiTheme="minorHAnsi" w:hAnsiTheme="minorHAnsi" w:cstheme="minorHAnsi"/>
          <w:sz w:val="24"/>
        </w:rPr>
      </w:pPr>
      <w:r w:rsidRPr="0025333B">
        <w:rPr>
          <w:rFonts w:asciiTheme="minorHAnsi" w:hAnsiTheme="minorHAnsi" w:cstheme="minorHAnsi"/>
          <w:sz w:val="24"/>
        </w:rPr>
        <w:t xml:space="preserve"> </w:t>
      </w:r>
    </w:p>
    <w:p w14:paraId="2A7EA39F" w14:textId="5757D53D" w:rsidR="00AA52A9" w:rsidRPr="0025333B" w:rsidRDefault="00AA52A9" w:rsidP="00F84485">
      <w:pPr>
        <w:rPr>
          <w:rFonts w:asciiTheme="minorHAnsi" w:hAnsiTheme="minorHAnsi" w:cstheme="minorHAnsi"/>
        </w:rPr>
      </w:pPr>
    </w:p>
    <w:p w14:paraId="5F9C7421" w14:textId="101FF035" w:rsidR="00AA52A9" w:rsidRPr="0025333B" w:rsidRDefault="00AA52A9" w:rsidP="00F84485">
      <w:pPr>
        <w:rPr>
          <w:rFonts w:asciiTheme="minorHAnsi" w:hAnsiTheme="minorHAnsi" w:cstheme="minorHAnsi"/>
        </w:rPr>
      </w:pPr>
    </w:p>
    <w:p w14:paraId="344EC90B" w14:textId="4D836FC8" w:rsidR="00AA52A9" w:rsidRPr="0025333B" w:rsidRDefault="00AA52A9" w:rsidP="00F84485">
      <w:pPr>
        <w:rPr>
          <w:rFonts w:asciiTheme="minorHAnsi" w:hAnsiTheme="minorHAnsi" w:cstheme="minorHAnsi"/>
        </w:rPr>
      </w:pPr>
    </w:p>
    <w:p w14:paraId="08CEF7B9" w14:textId="77777777" w:rsidR="007E68B8" w:rsidRPr="0025333B" w:rsidRDefault="007E68B8">
      <w:pPr>
        <w:rPr>
          <w:rFonts w:asciiTheme="minorHAnsi" w:hAnsiTheme="minorHAnsi" w:cstheme="minorHAnsi"/>
        </w:rPr>
        <w:sectPr w:rsidR="007E68B8" w:rsidRPr="0025333B" w:rsidSect="00F84485">
          <w:footerReference w:type="default" r:id="rId9"/>
          <w:pgSz w:w="12240" w:h="15840" w:code="1"/>
          <w:pgMar w:top="1080" w:right="1080" w:bottom="1080" w:left="1080" w:header="706" w:footer="576" w:gutter="0"/>
          <w:cols w:space="708"/>
          <w:docGrid w:linePitch="326"/>
        </w:sectPr>
      </w:pPr>
      <w:r w:rsidRPr="0025333B">
        <w:rPr>
          <w:rFonts w:asciiTheme="minorHAnsi" w:hAnsiTheme="minorHAnsi" w:cstheme="minorHAnsi"/>
        </w:rPr>
        <w:br w:type="page"/>
      </w:r>
    </w:p>
    <w:p w14:paraId="7E132F09" w14:textId="24B8EFA2" w:rsidR="007E68B8" w:rsidRPr="0025333B" w:rsidRDefault="007E68B8" w:rsidP="007E68B8">
      <w:pPr>
        <w:rPr>
          <w:rFonts w:asciiTheme="minorHAnsi" w:hAnsiTheme="minorHAnsi" w:cstheme="minorHAnsi"/>
          <w:b/>
          <w:caps/>
          <w:color w:val="C51E2E"/>
          <w:sz w:val="26"/>
        </w:rPr>
      </w:pPr>
      <w:r w:rsidRPr="0025333B">
        <w:rPr>
          <w:rFonts w:asciiTheme="minorHAnsi" w:hAnsiTheme="minorHAnsi" w:cstheme="minorHAnsi"/>
          <w:b/>
          <w:caps/>
          <w:color w:val="C51E2E"/>
          <w:sz w:val="26"/>
        </w:rPr>
        <w:lastRenderedPageBreak/>
        <w:t>Part 5: Example Curriculum Maps</w:t>
      </w:r>
    </w:p>
    <w:p w14:paraId="65CDED18" w14:textId="280DAA5B" w:rsidR="007E68B8" w:rsidRPr="0025333B" w:rsidRDefault="007E68B8" w:rsidP="007E68B8">
      <w:pPr>
        <w:rPr>
          <w:rFonts w:asciiTheme="minorHAnsi" w:hAnsiTheme="minorHAnsi" w:cstheme="minorHAnsi"/>
          <w:sz w:val="10"/>
          <w:szCs w:val="10"/>
        </w:rPr>
      </w:pPr>
    </w:p>
    <w:p w14:paraId="2F4D2978" w14:textId="7F2C2043" w:rsidR="007E68B8" w:rsidRPr="0025333B" w:rsidRDefault="007E68B8" w:rsidP="007E68B8">
      <w:pPr>
        <w:rPr>
          <w:rFonts w:asciiTheme="minorHAnsi" w:hAnsiTheme="minorHAnsi" w:cstheme="minorHAnsi"/>
          <w:sz w:val="10"/>
          <w:szCs w:val="10"/>
        </w:rPr>
      </w:pPr>
      <w:r w:rsidRPr="0025333B">
        <w:rPr>
          <w:rFonts w:asciiTheme="minorHAnsi" w:hAnsiTheme="minorHAnsi" w:cstheme="minorHAnsi"/>
          <w:noProof/>
          <w:sz w:val="10"/>
          <w:szCs w:val="10"/>
        </w:rPr>
        <w:drawing>
          <wp:inline distT="0" distB="0" distL="0" distR="0" wp14:anchorId="5ADEA8E5" wp14:editId="7A0F9CFB">
            <wp:extent cx="8832758" cy="5824538"/>
            <wp:effectExtent l="0" t="0" r="6985" b="508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" t="9313" r="5963" b="13228"/>
                    <a:stretch/>
                  </pic:blipFill>
                  <pic:spPr>
                    <a:xfrm>
                      <a:off x="0" y="0"/>
                      <a:ext cx="8847755" cy="58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48662" w14:textId="4C21B51D" w:rsidR="00AA52A9" w:rsidRPr="0025333B" w:rsidRDefault="007E68B8" w:rsidP="007E68B8">
      <w:pPr>
        <w:rPr>
          <w:rFonts w:asciiTheme="minorHAnsi" w:hAnsiTheme="minorHAnsi" w:cstheme="minorHAnsi"/>
        </w:rPr>
      </w:pPr>
      <w:r w:rsidRPr="0025333B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5E93CBE" wp14:editId="492EE44F">
            <wp:extent cx="8888014" cy="6315075"/>
            <wp:effectExtent l="0" t="0" r="889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63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F5B2" w14:textId="303DB483" w:rsidR="007E68B8" w:rsidRPr="0025333B" w:rsidRDefault="007E68B8" w:rsidP="007E68B8">
      <w:pPr>
        <w:rPr>
          <w:rFonts w:asciiTheme="minorHAnsi" w:hAnsiTheme="minorHAnsi" w:cstheme="minorHAnsi"/>
        </w:rPr>
      </w:pPr>
    </w:p>
    <w:p w14:paraId="4A42DEFB" w14:textId="48976B7E" w:rsidR="007E68B8" w:rsidRPr="0025333B" w:rsidRDefault="007E68B8" w:rsidP="007E68B8">
      <w:pPr>
        <w:rPr>
          <w:rFonts w:asciiTheme="minorHAnsi" w:hAnsiTheme="minorHAnsi" w:cstheme="minorHAnsi"/>
        </w:rPr>
      </w:pPr>
      <w:r w:rsidRPr="0025333B">
        <w:rPr>
          <w:rFonts w:asciiTheme="minorHAnsi" w:hAnsiTheme="minorHAnsi" w:cstheme="minorHAnsi"/>
          <w:noProof/>
        </w:rPr>
        <w:drawing>
          <wp:inline distT="0" distB="0" distL="0" distR="0" wp14:anchorId="5CD765FD" wp14:editId="1B487086">
            <wp:extent cx="8928032" cy="5962650"/>
            <wp:effectExtent l="0" t="0" r="698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" t="7619" r="6172" b="13650"/>
                    <a:stretch/>
                  </pic:blipFill>
                  <pic:spPr>
                    <a:xfrm>
                      <a:off x="0" y="0"/>
                      <a:ext cx="8930690" cy="59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3955D" w14:textId="11FD18E8" w:rsidR="007E68B8" w:rsidRPr="0025333B" w:rsidRDefault="007E68B8" w:rsidP="007E68B8">
      <w:pPr>
        <w:rPr>
          <w:rFonts w:asciiTheme="minorHAnsi" w:hAnsiTheme="minorHAnsi" w:cstheme="minorHAnsi"/>
        </w:rPr>
      </w:pPr>
    </w:p>
    <w:p w14:paraId="35B126C4" w14:textId="5FA9ED97" w:rsidR="007E68B8" w:rsidRPr="0025333B" w:rsidRDefault="007E68B8" w:rsidP="007E68B8">
      <w:pPr>
        <w:rPr>
          <w:rFonts w:asciiTheme="minorHAnsi" w:hAnsiTheme="minorHAnsi" w:cstheme="minorHAnsi"/>
        </w:rPr>
      </w:pPr>
      <w:r w:rsidRPr="0025333B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A12673E" wp14:editId="5B90F97B">
            <wp:extent cx="8546695" cy="4781232"/>
            <wp:effectExtent l="0" t="0" r="6985" b="635"/>
            <wp:docPr id="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FE3FF16-5A53-4379-B9A4-E7F7417914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FE3FF16-5A53-4379-B9A4-E7F7417914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75266" cy="479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CA934" w14:textId="561B4AD0" w:rsidR="007E68B8" w:rsidRPr="0025333B" w:rsidRDefault="007E68B8" w:rsidP="007E68B8">
      <w:pPr>
        <w:rPr>
          <w:rFonts w:asciiTheme="minorHAnsi" w:hAnsiTheme="minorHAnsi" w:cstheme="minorHAnsi"/>
        </w:rPr>
      </w:pPr>
    </w:p>
    <w:p w14:paraId="7011EAD8" w14:textId="125D5F17" w:rsidR="0025333B" w:rsidRPr="0025333B" w:rsidRDefault="0025333B" w:rsidP="007E68B8">
      <w:pPr>
        <w:rPr>
          <w:rFonts w:asciiTheme="minorHAnsi" w:hAnsiTheme="minorHAnsi" w:cstheme="minorHAnsi"/>
        </w:rPr>
      </w:pPr>
    </w:p>
    <w:p w14:paraId="2315A670" w14:textId="77777777" w:rsidR="0025333B" w:rsidRPr="0025333B" w:rsidRDefault="0025333B">
      <w:pPr>
        <w:rPr>
          <w:rFonts w:asciiTheme="minorHAnsi" w:hAnsiTheme="minorHAnsi" w:cstheme="minorHAnsi"/>
        </w:rPr>
      </w:pPr>
      <w:r w:rsidRPr="0025333B">
        <w:rPr>
          <w:rFonts w:asciiTheme="minorHAnsi" w:hAnsiTheme="minorHAnsi" w:cstheme="minorHAnsi"/>
        </w:rPr>
        <w:br w:type="page"/>
      </w:r>
    </w:p>
    <w:p w14:paraId="587CD798" w14:textId="77777777" w:rsidR="0025333B" w:rsidRPr="0025333B" w:rsidRDefault="0025333B" w:rsidP="0025333B">
      <w:pPr>
        <w:pStyle w:val="Heading2"/>
      </w:pPr>
      <w:r w:rsidRPr="0025333B">
        <w:lastRenderedPageBreak/>
        <w:t>Part 5: Selecting Evidence for Assessment of Learning</w:t>
      </w:r>
    </w:p>
    <w:p w14:paraId="1FE30869" w14:textId="4D2D28A3" w:rsidR="0025333B" w:rsidRPr="0025333B" w:rsidRDefault="0025333B" w:rsidP="0025333B">
      <w:pPr>
        <w:rPr>
          <w:rFonts w:asciiTheme="minorHAnsi" w:hAnsiTheme="minorHAnsi" w:cstheme="minorHAnsi"/>
          <w:b/>
          <w:caps/>
          <w:color w:val="C51E2E"/>
          <w:sz w:val="28"/>
        </w:rPr>
      </w:pPr>
    </w:p>
    <w:p w14:paraId="4B4067CB" w14:textId="7803B84C" w:rsidR="0025333B" w:rsidRPr="0025333B" w:rsidRDefault="0025333B" w:rsidP="0025333B">
      <w:pPr>
        <w:rPr>
          <w:rFonts w:asciiTheme="minorHAnsi" w:hAnsiTheme="minorHAnsi" w:cstheme="minorHAnsi"/>
          <w:sz w:val="22"/>
        </w:rPr>
      </w:pPr>
      <w:r w:rsidRPr="0025333B">
        <w:rPr>
          <w:rFonts w:asciiTheme="minorHAnsi" w:hAnsiTheme="minorHAnsi" w:cstheme="minorHAnsi"/>
          <w:sz w:val="22"/>
        </w:rPr>
        <w:t>The following table outlines different skills and abilities, and the types of evidence that are most appropriate for their assessment.</w:t>
      </w:r>
    </w:p>
    <w:p w14:paraId="41C23239" w14:textId="77777777" w:rsidR="0025333B" w:rsidRPr="0025333B" w:rsidRDefault="0025333B" w:rsidP="0025333B">
      <w:pPr>
        <w:rPr>
          <w:rFonts w:asciiTheme="minorHAnsi" w:hAnsiTheme="minorHAnsi" w:cstheme="minorHAnsi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5050"/>
        <w:gridCol w:w="3878"/>
        <w:gridCol w:w="4230"/>
      </w:tblGrid>
      <w:tr w:rsidR="0025333B" w:rsidRPr="0025333B" w14:paraId="41523676" w14:textId="77777777" w:rsidTr="006F76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0" w:type="dxa"/>
          </w:tcPr>
          <w:p w14:paraId="00DAB216" w14:textId="77777777" w:rsidR="0025333B" w:rsidRPr="0025333B" w:rsidRDefault="0025333B" w:rsidP="006F76E7">
            <w:pPr>
              <w:jc w:val="center"/>
              <w:rPr>
                <w:rFonts w:cstheme="minorHAnsi"/>
                <w:sz w:val="28"/>
                <w:szCs w:val="28"/>
              </w:rPr>
            </w:pPr>
            <w:r w:rsidRPr="0025333B">
              <w:rPr>
                <w:rFonts w:cstheme="minorHAnsi"/>
                <w:sz w:val="28"/>
                <w:szCs w:val="28"/>
              </w:rPr>
              <w:t>Skill or Ability</w:t>
            </w:r>
          </w:p>
        </w:tc>
        <w:tc>
          <w:tcPr>
            <w:tcW w:w="8108" w:type="dxa"/>
            <w:gridSpan w:val="2"/>
          </w:tcPr>
          <w:p w14:paraId="60EEB993" w14:textId="77777777" w:rsidR="0025333B" w:rsidRPr="0025333B" w:rsidRDefault="0025333B" w:rsidP="006F76E7">
            <w:pPr>
              <w:tabs>
                <w:tab w:val="left" w:pos="72"/>
              </w:tabs>
              <w:ind w:left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 w:rsidRPr="0025333B">
              <w:rPr>
                <w:rFonts w:cstheme="minorHAnsi"/>
                <w:sz w:val="28"/>
                <w:szCs w:val="28"/>
              </w:rPr>
              <w:t>Appropriate Evidence</w:t>
            </w:r>
          </w:p>
        </w:tc>
      </w:tr>
      <w:tr w:rsidR="0025333B" w:rsidRPr="0025333B" w14:paraId="0D37D4C4" w14:textId="77777777" w:rsidTr="006F7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0" w:type="dxa"/>
            <w:vAlign w:val="center"/>
          </w:tcPr>
          <w:p w14:paraId="0A002E0E" w14:textId="77777777" w:rsidR="0025333B" w:rsidRPr="0025333B" w:rsidRDefault="0025333B" w:rsidP="006F76E7">
            <w:pPr>
              <w:rPr>
                <w:rFonts w:cstheme="minorHAnsi"/>
              </w:rPr>
            </w:pPr>
            <w:r w:rsidRPr="0025333B">
              <w:rPr>
                <w:rFonts w:cstheme="minorHAnsi"/>
              </w:rPr>
              <w:t>1. Thinking critically and making judgments</w:t>
            </w:r>
          </w:p>
          <w:p w14:paraId="43F372C0" w14:textId="77777777" w:rsidR="0025333B" w:rsidRPr="0025333B" w:rsidRDefault="0025333B" w:rsidP="006F76E7">
            <w:pPr>
              <w:rPr>
                <w:rFonts w:cstheme="minorHAnsi"/>
              </w:rPr>
            </w:pPr>
          </w:p>
          <w:p w14:paraId="6D861B45" w14:textId="77777777" w:rsidR="0025333B" w:rsidRPr="0025333B" w:rsidRDefault="0025333B" w:rsidP="006F76E7">
            <w:pPr>
              <w:rPr>
                <w:rFonts w:cstheme="minorHAnsi"/>
                <w:b w:val="0"/>
                <w:i/>
              </w:rPr>
            </w:pPr>
            <w:r w:rsidRPr="0025333B">
              <w:rPr>
                <w:rFonts w:cstheme="minorHAnsi"/>
                <w:b w:val="0"/>
                <w:i/>
              </w:rPr>
              <w:t>Developing arguments, reflecting, evaluating, assessing, judging</w:t>
            </w:r>
          </w:p>
          <w:p w14:paraId="4CD11902" w14:textId="77777777" w:rsidR="0025333B" w:rsidRPr="0025333B" w:rsidRDefault="0025333B" w:rsidP="006F76E7">
            <w:pPr>
              <w:rPr>
                <w:rFonts w:cstheme="minorHAnsi"/>
              </w:rPr>
            </w:pPr>
          </w:p>
        </w:tc>
        <w:tc>
          <w:tcPr>
            <w:tcW w:w="3878" w:type="dxa"/>
            <w:vAlign w:val="center"/>
          </w:tcPr>
          <w:p w14:paraId="0CB92DC8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Essay</w:t>
            </w:r>
          </w:p>
          <w:p w14:paraId="371E1325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Report</w:t>
            </w:r>
          </w:p>
          <w:p w14:paraId="17D142D8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Journal</w:t>
            </w:r>
          </w:p>
          <w:p w14:paraId="51FE081F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 xml:space="preserve">Letter of advice to … (about policy, public health matters </w:t>
            </w:r>
            <w:proofErr w:type="gramStart"/>
            <w:r w:rsidRPr="0025333B">
              <w:rPr>
                <w:rFonts w:cstheme="minorHAnsi"/>
              </w:rPr>
              <w:t>… )</w:t>
            </w:r>
            <w:proofErr w:type="gramEnd"/>
          </w:p>
          <w:p w14:paraId="198A7B2F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Present a case for an interest group</w:t>
            </w:r>
          </w:p>
        </w:tc>
        <w:tc>
          <w:tcPr>
            <w:tcW w:w="4230" w:type="dxa"/>
            <w:vAlign w:val="center"/>
          </w:tcPr>
          <w:p w14:paraId="70A47F75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Prepare a committee briefing paper for a specific meeting</w:t>
            </w:r>
          </w:p>
          <w:p w14:paraId="71BA8CFC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Book review (or article) for a particular journal</w:t>
            </w:r>
          </w:p>
          <w:p w14:paraId="1CBF8587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Write a newspaper article for a foreign newspaper</w:t>
            </w:r>
          </w:p>
          <w:p w14:paraId="7A7247C2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Comment on an article's theoretical perspective</w:t>
            </w:r>
          </w:p>
        </w:tc>
      </w:tr>
      <w:tr w:rsidR="0025333B" w:rsidRPr="0025333B" w14:paraId="28EBD3E2" w14:textId="77777777" w:rsidTr="006F76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0" w:type="dxa"/>
            <w:vAlign w:val="center"/>
          </w:tcPr>
          <w:p w14:paraId="31EA1D46" w14:textId="77777777" w:rsidR="0025333B" w:rsidRPr="0025333B" w:rsidRDefault="0025333B" w:rsidP="006F76E7">
            <w:pPr>
              <w:rPr>
                <w:rFonts w:cstheme="minorHAnsi"/>
              </w:rPr>
            </w:pPr>
            <w:r w:rsidRPr="0025333B">
              <w:rPr>
                <w:rFonts w:cstheme="minorHAnsi"/>
              </w:rPr>
              <w:t>2. Solving problems and developing plans</w:t>
            </w:r>
          </w:p>
          <w:p w14:paraId="7D71D780" w14:textId="77777777" w:rsidR="0025333B" w:rsidRPr="0025333B" w:rsidRDefault="0025333B" w:rsidP="006F76E7">
            <w:pPr>
              <w:rPr>
                <w:rFonts w:cstheme="minorHAnsi"/>
              </w:rPr>
            </w:pPr>
          </w:p>
          <w:p w14:paraId="136537DF" w14:textId="77777777" w:rsidR="0025333B" w:rsidRPr="0025333B" w:rsidRDefault="0025333B" w:rsidP="006F76E7">
            <w:pPr>
              <w:rPr>
                <w:rFonts w:cstheme="minorHAnsi"/>
                <w:b w:val="0"/>
                <w:i/>
              </w:rPr>
            </w:pPr>
            <w:r w:rsidRPr="0025333B">
              <w:rPr>
                <w:rFonts w:cstheme="minorHAnsi"/>
                <w:b w:val="0"/>
                <w:i/>
              </w:rPr>
              <w:t xml:space="preserve">Identifying problems, posing problems, defining problems, </w:t>
            </w:r>
            <w:proofErr w:type="spellStart"/>
            <w:r w:rsidRPr="0025333B">
              <w:rPr>
                <w:rFonts w:cstheme="minorHAnsi"/>
                <w:b w:val="0"/>
                <w:i/>
              </w:rPr>
              <w:t>analysing</w:t>
            </w:r>
            <w:proofErr w:type="spellEnd"/>
            <w:r w:rsidRPr="0025333B">
              <w:rPr>
                <w:rFonts w:cstheme="minorHAnsi"/>
                <w:b w:val="0"/>
                <w:i/>
              </w:rPr>
              <w:t xml:space="preserve"> data, reviewing, designing experiments, planning, applying information</w:t>
            </w:r>
          </w:p>
          <w:p w14:paraId="2D1D2EEB" w14:textId="77777777" w:rsidR="0025333B" w:rsidRPr="0025333B" w:rsidRDefault="0025333B" w:rsidP="006F76E7">
            <w:pPr>
              <w:rPr>
                <w:rFonts w:cstheme="minorHAnsi"/>
              </w:rPr>
            </w:pPr>
          </w:p>
        </w:tc>
        <w:tc>
          <w:tcPr>
            <w:tcW w:w="3878" w:type="dxa"/>
            <w:vAlign w:val="center"/>
          </w:tcPr>
          <w:p w14:paraId="539DBD18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Problem scenario</w:t>
            </w:r>
          </w:p>
          <w:p w14:paraId="656C25BF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Group work</w:t>
            </w:r>
          </w:p>
          <w:p w14:paraId="00F0FD09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Work-based problem</w:t>
            </w:r>
          </w:p>
          <w:p w14:paraId="38280448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Draft a research bid to a realistic brief</w:t>
            </w:r>
          </w:p>
        </w:tc>
        <w:tc>
          <w:tcPr>
            <w:tcW w:w="4230" w:type="dxa"/>
            <w:vAlign w:val="center"/>
          </w:tcPr>
          <w:p w14:paraId="723918F8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25333B">
              <w:rPr>
                <w:rFonts w:cstheme="minorHAnsi"/>
              </w:rPr>
              <w:t>Analyse</w:t>
            </w:r>
            <w:proofErr w:type="spellEnd"/>
            <w:r w:rsidRPr="0025333B">
              <w:rPr>
                <w:rFonts w:cstheme="minorHAnsi"/>
              </w:rPr>
              <w:t xml:space="preserve"> a case</w:t>
            </w:r>
          </w:p>
          <w:p w14:paraId="137FCD18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Conference paper (or notes for a conference paper plus annotated bibliography)</w:t>
            </w:r>
          </w:p>
        </w:tc>
      </w:tr>
      <w:tr w:rsidR="0025333B" w:rsidRPr="0025333B" w14:paraId="6055052A" w14:textId="77777777" w:rsidTr="006F7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0" w:type="dxa"/>
            <w:vAlign w:val="center"/>
          </w:tcPr>
          <w:p w14:paraId="7A2C477C" w14:textId="77777777" w:rsidR="0025333B" w:rsidRPr="0025333B" w:rsidRDefault="0025333B" w:rsidP="006F76E7">
            <w:pPr>
              <w:rPr>
                <w:rFonts w:cstheme="minorHAnsi"/>
              </w:rPr>
            </w:pPr>
            <w:r w:rsidRPr="0025333B">
              <w:rPr>
                <w:rFonts w:cstheme="minorHAnsi"/>
              </w:rPr>
              <w:t>3. Performing procedures and demonstrating techniques</w:t>
            </w:r>
          </w:p>
          <w:p w14:paraId="0FBF5DB4" w14:textId="77777777" w:rsidR="0025333B" w:rsidRPr="0025333B" w:rsidRDefault="0025333B" w:rsidP="006F76E7">
            <w:pPr>
              <w:rPr>
                <w:rFonts w:cstheme="minorHAnsi"/>
              </w:rPr>
            </w:pPr>
          </w:p>
          <w:p w14:paraId="3B7A8D65" w14:textId="77777777" w:rsidR="0025333B" w:rsidRPr="0025333B" w:rsidRDefault="0025333B" w:rsidP="006F76E7">
            <w:pPr>
              <w:rPr>
                <w:rFonts w:cstheme="minorHAnsi"/>
                <w:b w:val="0"/>
                <w:i/>
              </w:rPr>
            </w:pPr>
            <w:r w:rsidRPr="0025333B">
              <w:rPr>
                <w:rFonts w:cstheme="minorHAnsi"/>
                <w:b w:val="0"/>
                <w:i/>
              </w:rPr>
              <w:t>Computation, taking readings, using equipment, following laboratory procedures, following protocols, carrying out instructions</w:t>
            </w:r>
          </w:p>
          <w:p w14:paraId="678F2EB6" w14:textId="77777777" w:rsidR="0025333B" w:rsidRPr="0025333B" w:rsidRDefault="0025333B" w:rsidP="006F76E7">
            <w:pPr>
              <w:rPr>
                <w:rFonts w:cstheme="minorHAnsi"/>
              </w:rPr>
            </w:pPr>
          </w:p>
        </w:tc>
        <w:tc>
          <w:tcPr>
            <w:tcW w:w="3878" w:type="dxa"/>
            <w:vAlign w:val="center"/>
          </w:tcPr>
          <w:p w14:paraId="7AFFDFD8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Demonstration</w:t>
            </w:r>
          </w:p>
          <w:p w14:paraId="453B589B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Role play</w:t>
            </w:r>
          </w:p>
          <w:p w14:paraId="10C304F5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Make a video (write script and produce/make a video)</w:t>
            </w:r>
          </w:p>
          <w:p w14:paraId="24A1EBE5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Produce a poster</w:t>
            </w:r>
          </w:p>
        </w:tc>
        <w:tc>
          <w:tcPr>
            <w:tcW w:w="4230" w:type="dxa"/>
            <w:vAlign w:val="center"/>
          </w:tcPr>
          <w:p w14:paraId="72E36F34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Lab report</w:t>
            </w:r>
          </w:p>
          <w:p w14:paraId="1A2E14E1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Prepare an illustrated manual on using the equipment for a particular audience</w:t>
            </w:r>
          </w:p>
          <w:p w14:paraId="74E3C04B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Observation of real or simulated professional practice</w:t>
            </w:r>
          </w:p>
        </w:tc>
      </w:tr>
      <w:tr w:rsidR="0025333B" w:rsidRPr="0025333B" w14:paraId="2D72D84B" w14:textId="77777777" w:rsidTr="006F76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0" w:type="dxa"/>
            <w:vAlign w:val="center"/>
          </w:tcPr>
          <w:p w14:paraId="38B40947" w14:textId="77777777" w:rsidR="0025333B" w:rsidRPr="0025333B" w:rsidRDefault="0025333B" w:rsidP="006F76E7">
            <w:pPr>
              <w:rPr>
                <w:rFonts w:cstheme="minorHAnsi"/>
              </w:rPr>
            </w:pPr>
            <w:r w:rsidRPr="0025333B">
              <w:rPr>
                <w:rFonts w:cstheme="minorHAnsi"/>
              </w:rPr>
              <w:t>4. Managing and developing oneself</w:t>
            </w:r>
          </w:p>
          <w:p w14:paraId="6DD4CDA5" w14:textId="77777777" w:rsidR="0025333B" w:rsidRPr="0025333B" w:rsidRDefault="0025333B" w:rsidP="006F76E7">
            <w:pPr>
              <w:rPr>
                <w:rFonts w:cstheme="minorHAnsi"/>
              </w:rPr>
            </w:pPr>
          </w:p>
          <w:p w14:paraId="17E21F84" w14:textId="77777777" w:rsidR="0025333B" w:rsidRPr="0025333B" w:rsidRDefault="0025333B" w:rsidP="006F76E7">
            <w:pPr>
              <w:rPr>
                <w:rFonts w:cstheme="minorHAnsi"/>
                <w:b w:val="0"/>
                <w:i/>
              </w:rPr>
            </w:pPr>
            <w:r w:rsidRPr="0025333B">
              <w:rPr>
                <w:rFonts w:cstheme="minorHAnsi"/>
                <w:b w:val="0"/>
                <w:i/>
              </w:rPr>
              <w:t xml:space="preserve">Working cooperatively, working independently, learning independently, being self-directed, managing time, managing tasks, </w:t>
            </w:r>
            <w:proofErr w:type="spellStart"/>
            <w:r w:rsidRPr="0025333B">
              <w:rPr>
                <w:rFonts w:cstheme="minorHAnsi"/>
                <w:b w:val="0"/>
                <w:i/>
              </w:rPr>
              <w:t>organising</w:t>
            </w:r>
            <w:proofErr w:type="spellEnd"/>
          </w:p>
        </w:tc>
        <w:tc>
          <w:tcPr>
            <w:tcW w:w="3878" w:type="dxa"/>
            <w:vAlign w:val="center"/>
          </w:tcPr>
          <w:p w14:paraId="58DFC612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Journal</w:t>
            </w:r>
          </w:p>
          <w:p w14:paraId="1BBE8672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Portfolio</w:t>
            </w:r>
          </w:p>
        </w:tc>
        <w:tc>
          <w:tcPr>
            <w:tcW w:w="4230" w:type="dxa"/>
            <w:vAlign w:val="center"/>
          </w:tcPr>
          <w:p w14:paraId="77387816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Learning contract</w:t>
            </w:r>
          </w:p>
          <w:p w14:paraId="4C63D86E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Group work</w:t>
            </w:r>
          </w:p>
        </w:tc>
      </w:tr>
      <w:tr w:rsidR="0025333B" w:rsidRPr="0025333B" w14:paraId="02C51393" w14:textId="77777777" w:rsidTr="006F7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0" w:type="dxa"/>
            <w:vAlign w:val="center"/>
          </w:tcPr>
          <w:p w14:paraId="29E0710A" w14:textId="77777777" w:rsidR="0025333B" w:rsidRPr="0025333B" w:rsidRDefault="0025333B" w:rsidP="006F76E7">
            <w:pPr>
              <w:rPr>
                <w:rFonts w:cstheme="minorHAnsi"/>
              </w:rPr>
            </w:pPr>
            <w:r w:rsidRPr="0025333B">
              <w:rPr>
                <w:rFonts w:cstheme="minorHAnsi"/>
              </w:rPr>
              <w:lastRenderedPageBreak/>
              <w:t>5. Accessing and managing information</w:t>
            </w:r>
          </w:p>
          <w:p w14:paraId="225D6487" w14:textId="77777777" w:rsidR="0025333B" w:rsidRPr="0025333B" w:rsidRDefault="0025333B" w:rsidP="006F76E7">
            <w:pPr>
              <w:rPr>
                <w:rFonts w:cstheme="minorHAnsi"/>
              </w:rPr>
            </w:pPr>
          </w:p>
          <w:p w14:paraId="73E644FD" w14:textId="77777777" w:rsidR="0025333B" w:rsidRPr="0025333B" w:rsidRDefault="0025333B" w:rsidP="006F76E7">
            <w:pPr>
              <w:rPr>
                <w:rFonts w:cstheme="minorHAnsi"/>
                <w:b w:val="0"/>
                <w:i/>
              </w:rPr>
            </w:pPr>
            <w:r w:rsidRPr="0025333B">
              <w:rPr>
                <w:rFonts w:cstheme="minorHAnsi"/>
                <w:b w:val="0"/>
                <w:i/>
              </w:rPr>
              <w:t xml:space="preserve">Researching, investigating, interpreting, </w:t>
            </w:r>
            <w:proofErr w:type="spellStart"/>
            <w:r w:rsidRPr="0025333B">
              <w:rPr>
                <w:rFonts w:cstheme="minorHAnsi"/>
                <w:b w:val="0"/>
                <w:i/>
              </w:rPr>
              <w:t>organising</w:t>
            </w:r>
            <w:proofErr w:type="spellEnd"/>
            <w:r w:rsidRPr="0025333B">
              <w:rPr>
                <w:rFonts w:cstheme="minorHAnsi"/>
                <w:b w:val="0"/>
                <w:i/>
              </w:rPr>
              <w:t xml:space="preserve"> information, reviewing and paraphrasing information, collecting data, searching and managing information sources, observing and interpreting</w:t>
            </w:r>
          </w:p>
        </w:tc>
        <w:tc>
          <w:tcPr>
            <w:tcW w:w="3878" w:type="dxa"/>
            <w:vAlign w:val="center"/>
          </w:tcPr>
          <w:p w14:paraId="63F195B8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Annotated bibliography</w:t>
            </w:r>
          </w:p>
          <w:p w14:paraId="46099EC4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Project</w:t>
            </w:r>
          </w:p>
          <w:p w14:paraId="7A1CA6C2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Dissertation</w:t>
            </w:r>
          </w:p>
        </w:tc>
        <w:tc>
          <w:tcPr>
            <w:tcW w:w="4230" w:type="dxa"/>
            <w:vAlign w:val="center"/>
          </w:tcPr>
          <w:p w14:paraId="38364D59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Applied task</w:t>
            </w:r>
          </w:p>
          <w:p w14:paraId="16422654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Applied problem</w:t>
            </w:r>
          </w:p>
        </w:tc>
      </w:tr>
      <w:tr w:rsidR="0025333B" w:rsidRPr="0025333B" w14:paraId="53A7ABDD" w14:textId="77777777" w:rsidTr="006F76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0" w:type="dxa"/>
            <w:vAlign w:val="center"/>
          </w:tcPr>
          <w:p w14:paraId="5D8CA493" w14:textId="77777777" w:rsidR="0025333B" w:rsidRPr="0025333B" w:rsidRDefault="0025333B" w:rsidP="006F76E7">
            <w:pPr>
              <w:rPr>
                <w:rFonts w:cstheme="minorHAnsi"/>
              </w:rPr>
            </w:pPr>
            <w:r w:rsidRPr="0025333B">
              <w:rPr>
                <w:rFonts w:cstheme="minorHAnsi"/>
              </w:rPr>
              <w:t>6. Demonstrating knowledge and understanding</w:t>
            </w:r>
          </w:p>
          <w:p w14:paraId="779281C1" w14:textId="77777777" w:rsidR="0025333B" w:rsidRPr="0025333B" w:rsidRDefault="0025333B" w:rsidP="006F76E7">
            <w:pPr>
              <w:rPr>
                <w:rFonts w:cstheme="minorHAnsi"/>
              </w:rPr>
            </w:pPr>
          </w:p>
          <w:p w14:paraId="4A88BE9A" w14:textId="77777777" w:rsidR="0025333B" w:rsidRPr="0025333B" w:rsidRDefault="0025333B" w:rsidP="006F76E7">
            <w:pPr>
              <w:rPr>
                <w:rFonts w:cstheme="minorHAnsi"/>
                <w:b w:val="0"/>
                <w:i/>
              </w:rPr>
            </w:pPr>
            <w:r w:rsidRPr="0025333B">
              <w:rPr>
                <w:rFonts w:cstheme="minorHAnsi"/>
                <w:b w:val="0"/>
                <w:i/>
              </w:rPr>
              <w:t xml:space="preserve">Recalling, describing, reporting, recounting, </w:t>
            </w:r>
            <w:proofErr w:type="spellStart"/>
            <w:r w:rsidRPr="0025333B">
              <w:rPr>
                <w:rFonts w:cstheme="minorHAnsi"/>
                <w:b w:val="0"/>
                <w:i/>
              </w:rPr>
              <w:t>recognising</w:t>
            </w:r>
            <w:proofErr w:type="spellEnd"/>
            <w:r w:rsidRPr="0025333B">
              <w:rPr>
                <w:rFonts w:cstheme="minorHAnsi"/>
                <w:b w:val="0"/>
                <w:i/>
              </w:rPr>
              <w:t>, identifying, relating and interrelating</w:t>
            </w:r>
          </w:p>
        </w:tc>
        <w:tc>
          <w:tcPr>
            <w:tcW w:w="3878" w:type="dxa"/>
            <w:vAlign w:val="center"/>
          </w:tcPr>
          <w:p w14:paraId="7B04EC97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Written examination</w:t>
            </w:r>
          </w:p>
          <w:p w14:paraId="06F5441C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Oral examination</w:t>
            </w:r>
          </w:p>
          <w:p w14:paraId="0A42A557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Essay</w:t>
            </w:r>
          </w:p>
          <w:p w14:paraId="39CDB2CD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Report</w:t>
            </w:r>
          </w:p>
          <w:p w14:paraId="23514528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Comment on the accuracy of a set of records</w:t>
            </w:r>
          </w:p>
        </w:tc>
        <w:tc>
          <w:tcPr>
            <w:tcW w:w="4230" w:type="dxa"/>
            <w:vAlign w:val="center"/>
          </w:tcPr>
          <w:p w14:paraId="7FD6CB78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 xml:space="preserve">Devise an </w:t>
            </w:r>
            <w:proofErr w:type="spellStart"/>
            <w:r w:rsidRPr="0025333B">
              <w:rPr>
                <w:rFonts w:cstheme="minorHAnsi"/>
              </w:rPr>
              <w:t>encyclopaedia</w:t>
            </w:r>
            <w:proofErr w:type="spellEnd"/>
            <w:r w:rsidRPr="0025333B">
              <w:rPr>
                <w:rFonts w:cstheme="minorHAnsi"/>
              </w:rPr>
              <w:t xml:space="preserve"> entry</w:t>
            </w:r>
          </w:p>
          <w:p w14:paraId="6E48C6C8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Produce an A–Z of …</w:t>
            </w:r>
          </w:p>
          <w:p w14:paraId="78FEE129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Write an answer to a client’s question</w:t>
            </w:r>
          </w:p>
          <w:p w14:paraId="6510E17F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Short-answer questions: true/false/ multiple-choice questions (paper-based or computer-aided assessment)</w:t>
            </w:r>
          </w:p>
        </w:tc>
      </w:tr>
      <w:tr w:rsidR="0025333B" w:rsidRPr="0025333B" w14:paraId="61ED14E0" w14:textId="77777777" w:rsidTr="006F7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0" w:type="dxa"/>
            <w:vAlign w:val="center"/>
          </w:tcPr>
          <w:p w14:paraId="6279183F" w14:textId="77777777" w:rsidR="0025333B" w:rsidRPr="0025333B" w:rsidRDefault="0025333B" w:rsidP="006F76E7">
            <w:pPr>
              <w:rPr>
                <w:rFonts w:cstheme="minorHAnsi"/>
              </w:rPr>
            </w:pPr>
            <w:r w:rsidRPr="0025333B">
              <w:rPr>
                <w:rFonts w:cstheme="minorHAnsi"/>
              </w:rPr>
              <w:t>7. Designing, creating, performing</w:t>
            </w:r>
          </w:p>
          <w:p w14:paraId="5AA4165B" w14:textId="77777777" w:rsidR="0025333B" w:rsidRPr="0025333B" w:rsidRDefault="0025333B" w:rsidP="006F76E7">
            <w:pPr>
              <w:rPr>
                <w:rFonts w:cstheme="minorHAnsi"/>
              </w:rPr>
            </w:pPr>
          </w:p>
          <w:p w14:paraId="63FA895B" w14:textId="77777777" w:rsidR="0025333B" w:rsidRPr="0025333B" w:rsidRDefault="0025333B" w:rsidP="006F76E7">
            <w:pPr>
              <w:rPr>
                <w:rFonts w:cstheme="minorHAnsi"/>
                <w:b w:val="0"/>
                <w:i/>
              </w:rPr>
            </w:pPr>
            <w:r w:rsidRPr="0025333B">
              <w:rPr>
                <w:rFonts w:cstheme="minorHAnsi"/>
                <w:b w:val="0"/>
                <w:i/>
              </w:rPr>
              <w:t xml:space="preserve">Imagining, </w:t>
            </w:r>
            <w:proofErr w:type="spellStart"/>
            <w:r w:rsidRPr="0025333B">
              <w:rPr>
                <w:rFonts w:cstheme="minorHAnsi"/>
                <w:b w:val="0"/>
                <w:i/>
              </w:rPr>
              <w:t>visualising</w:t>
            </w:r>
            <w:proofErr w:type="spellEnd"/>
            <w:r w:rsidRPr="0025333B">
              <w:rPr>
                <w:rFonts w:cstheme="minorHAnsi"/>
                <w:b w:val="0"/>
                <w:i/>
              </w:rPr>
              <w:t>, designing, producing, creating, innovating, performing</w:t>
            </w:r>
          </w:p>
        </w:tc>
        <w:tc>
          <w:tcPr>
            <w:tcW w:w="3878" w:type="dxa"/>
            <w:vAlign w:val="center"/>
          </w:tcPr>
          <w:p w14:paraId="1D746245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Portfolio</w:t>
            </w:r>
          </w:p>
          <w:p w14:paraId="14EAAE5C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Performance</w:t>
            </w:r>
          </w:p>
        </w:tc>
        <w:tc>
          <w:tcPr>
            <w:tcW w:w="4230" w:type="dxa"/>
            <w:vAlign w:val="center"/>
          </w:tcPr>
          <w:p w14:paraId="0A2FC93B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Presentation</w:t>
            </w:r>
          </w:p>
          <w:p w14:paraId="66478CAF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Projects</w:t>
            </w:r>
          </w:p>
        </w:tc>
      </w:tr>
      <w:tr w:rsidR="0025333B" w:rsidRPr="0025333B" w14:paraId="082157CD" w14:textId="77777777" w:rsidTr="006F76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0" w:type="dxa"/>
            <w:vAlign w:val="center"/>
          </w:tcPr>
          <w:p w14:paraId="5F46C684" w14:textId="77777777" w:rsidR="0025333B" w:rsidRPr="0025333B" w:rsidRDefault="0025333B" w:rsidP="006F76E7">
            <w:pPr>
              <w:rPr>
                <w:rFonts w:cstheme="minorHAnsi"/>
              </w:rPr>
            </w:pPr>
            <w:r w:rsidRPr="0025333B">
              <w:rPr>
                <w:rFonts w:cstheme="minorHAnsi"/>
              </w:rPr>
              <w:t>8. Communicating</w:t>
            </w:r>
          </w:p>
          <w:p w14:paraId="393A9A6F" w14:textId="77777777" w:rsidR="0025333B" w:rsidRPr="0025333B" w:rsidRDefault="0025333B" w:rsidP="006F76E7">
            <w:pPr>
              <w:rPr>
                <w:rFonts w:cstheme="minorHAnsi"/>
              </w:rPr>
            </w:pPr>
          </w:p>
          <w:p w14:paraId="18435E0E" w14:textId="77777777" w:rsidR="0025333B" w:rsidRPr="0025333B" w:rsidRDefault="0025333B" w:rsidP="006F76E7">
            <w:pPr>
              <w:rPr>
                <w:rFonts w:cstheme="minorHAnsi"/>
                <w:b w:val="0"/>
                <w:i/>
              </w:rPr>
            </w:pPr>
            <w:r w:rsidRPr="0025333B">
              <w:rPr>
                <w:rFonts w:cstheme="minorHAnsi"/>
                <w:b w:val="0"/>
                <w:i/>
              </w:rPr>
              <w:t>One and two-way communication; communication within a group, verbal, written and non-verbal communication. Arguing, describing, advocating, interviewing, negotiating, presenting; using specific written forms.</w:t>
            </w:r>
          </w:p>
          <w:p w14:paraId="6B7C0EBB" w14:textId="77777777" w:rsidR="0025333B" w:rsidRPr="0025333B" w:rsidRDefault="0025333B" w:rsidP="006F76E7">
            <w:pPr>
              <w:rPr>
                <w:rFonts w:cstheme="minorHAnsi"/>
              </w:rPr>
            </w:pPr>
          </w:p>
        </w:tc>
        <w:tc>
          <w:tcPr>
            <w:tcW w:w="3878" w:type="dxa"/>
            <w:vAlign w:val="center"/>
          </w:tcPr>
          <w:p w14:paraId="114E1F5C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Written presentation (essay, report, reflective paper etc.)</w:t>
            </w:r>
          </w:p>
          <w:p w14:paraId="7D15D6F9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Oral presentation</w:t>
            </w:r>
          </w:p>
          <w:p w14:paraId="49E50465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Group work</w:t>
            </w:r>
          </w:p>
          <w:p w14:paraId="71E66CEE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Discussion/debate/role play</w:t>
            </w:r>
          </w:p>
        </w:tc>
        <w:tc>
          <w:tcPr>
            <w:tcW w:w="4230" w:type="dxa"/>
            <w:vAlign w:val="center"/>
          </w:tcPr>
          <w:p w14:paraId="2FEDE949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Participate in a ‘Court of Inquiry’</w:t>
            </w:r>
          </w:p>
          <w:p w14:paraId="551B750D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Presentation to camera</w:t>
            </w:r>
          </w:p>
          <w:p w14:paraId="19666445" w14:textId="77777777" w:rsidR="0025333B" w:rsidRPr="0025333B" w:rsidRDefault="0025333B" w:rsidP="0025333B">
            <w:pPr>
              <w:pStyle w:val="ListParagraph"/>
              <w:numPr>
                <w:ilvl w:val="0"/>
                <w:numId w:val="14"/>
              </w:numPr>
              <w:tabs>
                <w:tab w:val="left" w:pos="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5333B">
              <w:rPr>
                <w:rFonts w:cstheme="minorHAnsi"/>
              </w:rPr>
              <w:t>Observation of real or simulated professional practice</w:t>
            </w:r>
          </w:p>
        </w:tc>
      </w:tr>
    </w:tbl>
    <w:p w14:paraId="023217D0" w14:textId="77777777" w:rsidR="0025333B" w:rsidRPr="0025333B" w:rsidRDefault="0025333B" w:rsidP="0025333B">
      <w:pPr>
        <w:rPr>
          <w:rFonts w:asciiTheme="minorHAnsi" w:hAnsiTheme="minorHAnsi" w:cstheme="minorHAnsi"/>
          <w:i/>
        </w:rPr>
      </w:pPr>
      <w:r w:rsidRPr="0025333B">
        <w:rPr>
          <w:rStyle w:val="Emphasis"/>
          <w:rFonts w:asciiTheme="minorHAnsi" w:hAnsiTheme="minorHAnsi" w:cstheme="minorHAnsi"/>
        </w:rPr>
        <w:t xml:space="preserve">Excerpted from </w:t>
      </w:r>
      <w:hyperlink r:id="rId14" w:history="1">
        <w:r w:rsidRPr="0025333B">
          <w:rPr>
            <w:rStyle w:val="Hyperlink"/>
            <w:rFonts w:asciiTheme="minorHAnsi" w:hAnsiTheme="minorHAnsi" w:cstheme="minorHAnsi"/>
            <w:i/>
            <w:iCs/>
          </w:rPr>
          <w:t>Guide to Writing Learning Outcomes for Units of Study in Higher Education</w:t>
        </w:r>
      </w:hyperlink>
      <w:r w:rsidRPr="0025333B">
        <w:rPr>
          <w:rStyle w:val="Emphasis"/>
          <w:rFonts w:asciiTheme="minorHAnsi" w:hAnsiTheme="minorHAnsi" w:cstheme="minorHAnsi"/>
        </w:rPr>
        <w:t>. Published by the University of Victoria University of Victoria, Melbourne, Australia.</w:t>
      </w:r>
    </w:p>
    <w:p w14:paraId="5013602C" w14:textId="77777777" w:rsidR="007E68B8" w:rsidRPr="0025333B" w:rsidRDefault="007E68B8" w:rsidP="007E68B8">
      <w:pPr>
        <w:rPr>
          <w:rFonts w:asciiTheme="minorHAnsi" w:hAnsiTheme="minorHAnsi" w:cstheme="minorHAnsi"/>
        </w:rPr>
      </w:pPr>
    </w:p>
    <w:sectPr w:rsidR="007E68B8" w:rsidRPr="0025333B" w:rsidSect="007E68B8">
      <w:pgSz w:w="15840" w:h="12240" w:orient="landscape" w:code="1"/>
      <w:pgMar w:top="1080" w:right="1080" w:bottom="1080" w:left="1080" w:header="706" w:footer="57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3F68F4" w14:textId="77777777" w:rsidR="0055407C" w:rsidRDefault="0055407C" w:rsidP="00BA2C8F">
      <w:r>
        <w:separator/>
      </w:r>
    </w:p>
  </w:endnote>
  <w:endnote w:type="continuationSeparator" w:id="0">
    <w:p w14:paraId="5445E28A" w14:textId="77777777" w:rsidR="0055407C" w:rsidRDefault="0055407C" w:rsidP="00BA2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31424" w14:textId="3098C7E7" w:rsidR="00BA2C8F" w:rsidRDefault="00BA2C8F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039ABD4" wp14:editId="010B624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18755" cy="10118725"/>
          <wp:effectExtent l="0" t="0" r="4445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9200" cy="10118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109420" w14:textId="77777777" w:rsidR="0055407C" w:rsidRDefault="0055407C" w:rsidP="00BA2C8F">
      <w:r>
        <w:separator/>
      </w:r>
    </w:p>
  </w:footnote>
  <w:footnote w:type="continuationSeparator" w:id="0">
    <w:p w14:paraId="63FAC6AC" w14:textId="77777777" w:rsidR="0055407C" w:rsidRDefault="0055407C" w:rsidP="00BA2C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E8CFE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274C1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3FE18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A469C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3CEA5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B6449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09EEA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14C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62E8D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72897B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28539D5"/>
    <w:multiLevelType w:val="hybridMultilevel"/>
    <w:tmpl w:val="F6909A2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72A33"/>
    <w:multiLevelType w:val="hybridMultilevel"/>
    <w:tmpl w:val="4F04B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95E3B"/>
    <w:multiLevelType w:val="hybridMultilevel"/>
    <w:tmpl w:val="A0BA8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4E4AAF"/>
    <w:multiLevelType w:val="hybridMultilevel"/>
    <w:tmpl w:val="8DA8D77E"/>
    <w:lvl w:ilvl="0" w:tplc="C3F2CEF8">
      <w:start w:val="1"/>
      <w:numFmt w:val="decimal"/>
      <w:lvlText w:val="%1."/>
      <w:lvlJc w:val="left"/>
      <w:pPr>
        <w:ind w:left="720" w:hanging="360"/>
      </w:pPr>
      <w:rPr>
        <w:rFonts w:cs="Tw Cen M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3"/>
  </w:num>
  <w:num w:numId="12">
    <w:abstractNumId w:val="11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GridTable4-Accent1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08A"/>
    <w:rsid w:val="0002308A"/>
    <w:rsid w:val="00061F35"/>
    <w:rsid w:val="00090BDA"/>
    <w:rsid w:val="001266DE"/>
    <w:rsid w:val="001447A7"/>
    <w:rsid w:val="0025333B"/>
    <w:rsid w:val="002538A5"/>
    <w:rsid w:val="002B507F"/>
    <w:rsid w:val="002F74D0"/>
    <w:rsid w:val="00353689"/>
    <w:rsid w:val="00395316"/>
    <w:rsid w:val="003B7B3D"/>
    <w:rsid w:val="004A44D5"/>
    <w:rsid w:val="004A4ADB"/>
    <w:rsid w:val="004F394E"/>
    <w:rsid w:val="0055407C"/>
    <w:rsid w:val="005926CF"/>
    <w:rsid w:val="005F55C6"/>
    <w:rsid w:val="00621B01"/>
    <w:rsid w:val="00737F9B"/>
    <w:rsid w:val="0079510A"/>
    <w:rsid w:val="007E3CEE"/>
    <w:rsid w:val="007E68B8"/>
    <w:rsid w:val="00923365"/>
    <w:rsid w:val="00933502"/>
    <w:rsid w:val="00A16C72"/>
    <w:rsid w:val="00AA52A9"/>
    <w:rsid w:val="00AF571D"/>
    <w:rsid w:val="00B222D0"/>
    <w:rsid w:val="00B76728"/>
    <w:rsid w:val="00BA2C8F"/>
    <w:rsid w:val="00C44271"/>
    <w:rsid w:val="00C72C34"/>
    <w:rsid w:val="00CE6026"/>
    <w:rsid w:val="00CF389D"/>
    <w:rsid w:val="00D3540A"/>
    <w:rsid w:val="00DE57E9"/>
    <w:rsid w:val="00E40BB6"/>
    <w:rsid w:val="00E46B2E"/>
    <w:rsid w:val="00F8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AAEFD2E"/>
  <w15:chartTrackingRefBased/>
  <w15:docId w15:val="{908C8DA7-D34D-2D43-86FA-A24CD8E5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Theme="minorHAnsi" w:hAnsi="Georgia" w:cs="Times New Roman (Body CS)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333B"/>
  </w:style>
  <w:style w:type="paragraph" w:styleId="Heading1">
    <w:name w:val="heading 1"/>
    <w:aliases w:val="Report title"/>
    <w:next w:val="Normal"/>
    <w:link w:val="Heading1Char"/>
    <w:autoRedefine/>
    <w:uiPriority w:val="9"/>
    <w:qFormat/>
    <w:rsid w:val="004A44D5"/>
    <w:pPr>
      <w:outlineLvl w:val="0"/>
    </w:pPr>
    <w:rPr>
      <w:rFonts w:ascii="Arial" w:hAnsi="Arial" w:cs="Arial"/>
      <w:b/>
      <w:bCs/>
      <w:color w:val="D5292F"/>
      <w:sz w:val="96"/>
      <w:szCs w:val="96"/>
      <w:lang w:val="en-US"/>
    </w:rPr>
  </w:style>
  <w:style w:type="paragraph" w:styleId="Heading2">
    <w:name w:val="heading 2"/>
    <w:aliases w:val="Report subtitle"/>
    <w:basedOn w:val="Heading1"/>
    <w:next w:val="Normal"/>
    <w:link w:val="Heading2Char"/>
    <w:autoRedefine/>
    <w:uiPriority w:val="9"/>
    <w:unhideWhenUsed/>
    <w:qFormat/>
    <w:rsid w:val="0025333B"/>
    <w:pPr>
      <w:outlineLvl w:val="1"/>
    </w:pPr>
    <w:rPr>
      <w:bCs w:val="0"/>
      <w:caps/>
      <w:color w:val="C51E2E"/>
      <w:sz w:val="24"/>
      <w:szCs w:val="24"/>
    </w:rPr>
  </w:style>
  <w:style w:type="paragraph" w:styleId="Heading3">
    <w:name w:val="heading 3"/>
    <w:basedOn w:val="Heading1"/>
    <w:next w:val="Normal"/>
    <w:link w:val="Heading3Char"/>
    <w:autoRedefine/>
    <w:uiPriority w:val="9"/>
    <w:unhideWhenUsed/>
    <w:rsid w:val="00F84485"/>
    <w:pPr>
      <w:keepNext/>
      <w:keepLines/>
      <w:spacing w:before="40"/>
      <w:jc w:val="center"/>
      <w:outlineLvl w:val="2"/>
    </w:pPr>
    <w:rPr>
      <w:rFonts w:eastAsiaTheme="majorEastAsia" w:cstheme="majorBidi"/>
      <w:sz w:val="24"/>
    </w:rPr>
  </w:style>
  <w:style w:type="paragraph" w:styleId="Heading4">
    <w:name w:val="heading 4"/>
    <w:basedOn w:val="Heading3"/>
    <w:next w:val="Normal"/>
    <w:link w:val="Heading4Char"/>
    <w:autoRedefine/>
    <w:uiPriority w:val="9"/>
    <w:semiHidden/>
    <w:unhideWhenUsed/>
    <w:qFormat/>
    <w:rsid w:val="00E46B2E"/>
    <w:p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autoRedefine/>
    <w:uiPriority w:val="9"/>
    <w:semiHidden/>
    <w:unhideWhenUsed/>
    <w:qFormat/>
    <w:rsid w:val="00E46B2E"/>
    <w:pPr>
      <w:outlineLvl w:val="4"/>
    </w:pPr>
    <w:rPr>
      <w:b w:val="0"/>
    </w:rPr>
  </w:style>
  <w:style w:type="paragraph" w:styleId="Heading6">
    <w:name w:val="heading 6"/>
    <w:basedOn w:val="Heading5"/>
    <w:next w:val="Normal"/>
    <w:link w:val="Heading6Char"/>
    <w:autoRedefine/>
    <w:uiPriority w:val="9"/>
    <w:semiHidden/>
    <w:unhideWhenUsed/>
    <w:qFormat/>
    <w:rsid w:val="00E46B2E"/>
    <w:pPr>
      <w:outlineLvl w:val="5"/>
    </w:pPr>
    <w:rPr>
      <w:sz w:val="20"/>
    </w:rPr>
  </w:style>
  <w:style w:type="paragraph" w:styleId="Heading7">
    <w:name w:val="heading 7"/>
    <w:basedOn w:val="Heading6"/>
    <w:next w:val="Normal"/>
    <w:link w:val="Heading7Char"/>
    <w:autoRedefine/>
    <w:uiPriority w:val="9"/>
    <w:semiHidden/>
    <w:unhideWhenUsed/>
    <w:qFormat/>
    <w:rsid w:val="00E46B2E"/>
    <w:pPr>
      <w:outlineLvl w:val="6"/>
    </w:pPr>
    <w:rPr>
      <w:i/>
      <w:iCs w:val="0"/>
    </w:rPr>
  </w:style>
  <w:style w:type="paragraph" w:styleId="Heading8">
    <w:name w:val="heading 8"/>
    <w:basedOn w:val="Heading7"/>
    <w:next w:val="Normal"/>
    <w:link w:val="Heading8Char"/>
    <w:autoRedefine/>
    <w:uiPriority w:val="9"/>
    <w:semiHidden/>
    <w:unhideWhenUsed/>
    <w:qFormat/>
    <w:rsid w:val="00E46B2E"/>
    <w:pPr>
      <w:outlineLvl w:val="7"/>
    </w:pPr>
    <w:rPr>
      <w:b/>
      <w:i w:val="0"/>
      <w:color w:val="262626" w:themeColor="text1" w:themeTint="D9"/>
      <w:szCs w:val="21"/>
    </w:rPr>
  </w:style>
  <w:style w:type="paragraph" w:styleId="Heading9">
    <w:name w:val="heading 9"/>
    <w:basedOn w:val="Heading8"/>
    <w:next w:val="Normal"/>
    <w:link w:val="Heading9Char"/>
    <w:autoRedefine/>
    <w:uiPriority w:val="9"/>
    <w:semiHidden/>
    <w:unhideWhenUsed/>
    <w:qFormat/>
    <w:rsid w:val="00E46B2E"/>
    <w:pPr>
      <w:outlineLvl w:val="8"/>
    </w:pPr>
    <w:rPr>
      <w:b w:val="0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eport title Char"/>
    <w:basedOn w:val="DefaultParagraphFont"/>
    <w:link w:val="Heading1"/>
    <w:uiPriority w:val="9"/>
    <w:rsid w:val="004A44D5"/>
    <w:rPr>
      <w:rFonts w:ascii="Arial" w:hAnsi="Arial" w:cs="Arial"/>
      <w:b/>
      <w:bCs/>
      <w:i w:val="0"/>
      <w:color w:val="D5292F"/>
      <w:sz w:val="96"/>
      <w:szCs w:val="96"/>
      <w:lang w:val="en-US"/>
    </w:rPr>
  </w:style>
  <w:style w:type="character" w:customStyle="1" w:styleId="Heading2Char">
    <w:name w:val="Heading 2 Char"/>
    <w:aliases w:val="Report subtitle Char"/>
    <w:basedOn w:val="DefaultParagraphFont"/>
    <w:link w:val="Heading2"/>
    <w:uiPriority w:val="9"/>
    <w:rsid w:val="0025333B"/>
    <w:rPr>
      <w:rFonts w:ascii="Arial" w:hAnsi="Arial" w:cs="Arial"/>
      <w:b/>
      <w:caps/>
      <w:color w:val="C51E2E"/>
      <w:sz w:val="24"/>
      <w:lang w:val="en-US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F84485"/>
    <w:pPr>
      <w:contextualSpacing/>
    </w:pPr>
    <w:rPr>
      <w:rFonts w:eastAsiaTheme="majorEastAsia" w:cs="Times New Roman (Headings CS)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4485"/>
    <w:rPr>
      <w:rFonts w:ascii="Arial" w:eastAsiaTheme="majorEastAsia" w:hAnsi="Arial" w:cs="Times New Roman (Headings CS)"/>
      <w:b/>
      <w:bCs/>
      <w:color w:val="D5292F"/>
      <w:kern w:val="28"/>
      <w:sz w:val="24"/>
      <w:szCs w:val="56"/>
      <w:lang w:val="en-US"/>
    </w:rPr>
  </w:style>
  <w:style w:type="paragraph" w:styleId="NoSpacing">
    <w:name w:val="No Spacing"/>
    <w:link w:val="NoSpacingChar"/>
    <w:uiPriority w:val="1"/>
    <w:qFormat/>
    <w:rsid w:val="00A16C72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A16C72"/>
    <w:rPr>
      <w:rFonts w:ascii="Georgia" w:eastAsiaTheme="minorEastAsia" w:hAnsi="Georgia"/>
      <w:b w:val="0"/>
      <w:i w:val="0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BA2C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2C8F"/>
    <w:rPr>
      <w:rFonts w:ascii="Georgia" w:hAnsi="Georgia"/>
      <w:b w:val="0"/>
      <w:i w:val="0"/>
      <w:sz w:val="20"/>
    </w:rPr>
  </w:style>
  <w:style w:type="paragraph" w:styleId="Footer">
    <w:name w:val="footer"/>
    <w:basedOn w:val="Normal"/>
    <w:link w:val="FooterChar"/>
    <w:uiPriority w:val="99"/>
    <w:unhideWhenUsed/>
    <w:rsid w:val="00BA2C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2C8F"/>
    <w:rPr>
      <w:rFonts w:ascii="Georgia" w:hAnsi="Georgia"/>
      <w:b w:val="0"/>
      <w:i w:val="0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F84485"/>
    <w:rPr>
      <w:rFonts w:ascii="Arial" w:eastAsiaTheme="majorEastAsia" w:hAnsi="Arial" w:cstheme="majorBidi"/>
      <w:b/>
      <w:bCs/>
      <w:color w:val="D5292F"/>
      <w:sz w:val="24"/>
      <w:szCs w:val="96"/>
      <w:lang w:val="en-US"/>
    </w:rPr>
  </w:style>
  <w:style w:type="paragraph" w:styleId="Subtitle">
    <w:name w:val="Subtitle"/>
    <w:basedOn w:val="Title"/>
    <w:next w:val="Normal"/>
    <w:link w:val="SubtitleChar"/>
    <w:uiPriority w:val="11"/>
    <w:rsid w:val="004A44D5"/>
    <w:pPr>
      <w:numPr>
        <w:ilvl w:val="1"/>
      </w:numPr>
      <w:spacing w:after="160"/>
    </w:pPr>
    <w:rPr>
      <w:rFonts w:eastAsiaTheme="minorEastAsia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A44D5"/>
    <w:rPr>
      <w:rFonts w:ascii="Arial" w:eastAsiaTheme="minorEastAsia" w:hAnsi="Arial" w:cs="Times New Roman (Headings CS)"/>
      <w:b/>
      <w:bCs/>
      <w:i w:val="0"/>
      <w:color w:val="D5292F"/>
      <w:kern w:val="28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4A44D5"/>
    <w:rPr>
      <w:rFonts w:cs="Times New Roman"/>
      <w:sz w:val="24"/>
    </w:rPr>
  </w:style>
  <w:style w:type="paragraph" w:styleId="TOAHeading">
    <w:name w:val="toa heading"/>
    <w:basedOn w:val="Normal"/>
    <w:next w:val="Normal"/>
    <w:uiPriority w:val="99"/>
    <w:semiHidden/>
    <w:unhideWhenUsed/>
    <w:rsid w:val="00B76728"/>
    <w:pPr>
      <w:spacing w:before="120"/>
    </w:pPr>
    <w:rPr>
      <w:rFonts w:ascii="Arial" w:eastAsiaTheme="majorEastAsia" w:hAnsi="Arial" w:cstheme="majorBidi"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B2E"/>
    <w:rPr>
      <w:rFonts w:ascii="Arial" w:eastAsiaTheme="majorEastAsia" w:hAnsi="Arial" w:cstheme="majorBidi"/>
      <w:b/>
      <w:bCs/>
      <w:i w:val="0"/>
      <w:iCs/>
      <w:color w:val="D5292F"/>
      <w:sz w:val="24"/>
      <w:szCs w:val="9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B2E"/>
    <w:rPr>
      <w:rFonts w:ascii="Arial" w:eastAsiaTheme="majorEastAsia" w:hAnsi="Arial" w:cstheme="majorBidi"/>
      <w:b w:val="0"/>
      <w:bCs/>
      <w:i w:val="0"/>
      <w:iCs/>
      <w:color w:val="D5292F"/>
      <w:sz w:val="24"/>
      <w:szCs w:val="96"/>
      <w:lang w:val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72C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theme="majorBidi"/>
      <w:sz w:val="22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72C34"/>
    <w:rPr>
      <w:rFonts w:ascii="Arial" w:eastAsiaTheme="majorEastAsia" w:hAnsi="Arial" w:cstheme="majorBidi"/>
      <w:b w:val="0"/>
      <w:i w:val="0"/>
      <w:sz w:val="22"/>
      <w:shd w:val="pct20" w:color="auto" w:fill="aut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B2E"/>
    <w:rPr>
      <w:rFonts w:ascii="Arial" w:eastAsiaTheme="majorEastAsia" w:hAnsi="Arial" w:cstheme="majorBidi"/>
      <w:b w:val="0"/>
      <w:bCs/>
      <w:i w:val="0"/>
      <w:iCs/>
      <w:color w:val="D5292F"/>
      <w:szCs w:val="9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B2E"/>
    <w:rPr>
      <w:rFonts w:ascii="Arial" w:eastAsiaTheme="majorEastAsia" w:hAnsi="Arial" w:cstheme="majorBidi"/>
      <w:b w:val="0"/>
      <w:bCs/>
      <w:i/>
      <w:color w:val="D5292F"/>
      <w:szCs w:val="9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B2E"/>
    <w:rPr>
      <w:rFonts w:ascii="Arial" w:eastAsiaTheme="majorEastAsia" w:hAnsi="Arial" w:cstheme="majorBidi"/>
      <w:b/>
      <w:bCs/>
      <w:i w:val="0"/>
      <w:color w:val="262626" w:themeColor="text1" w:themeTint="D9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B2E"/>
    <w:rPr>
      <w:rFonts w:ascii="Arial" w:eastAsiaTheme="majorEastAsia" w:hAnsi="Arial" w:cstheme="majorBidi"/>
      <w:b w:val="0"/>
      <w:bCs/>
      <w:i/>
      <w:iCs/>
      <w:color w:val="272727" w:themeColor="text1" w:themeTint="D8"/>
      <w:szCs w:val="21"/>
      <w:lang w:val="en-US"/>
    </w:rPr>
  </w:style>
  <w:style w:type="character" w:styleId="SubtleEmphasis">
    <w:name w:val="Subtle Emphasis"/>
    <w:basedOn w:val="SubtitleChar"/>
    <w:uiPriority w:val="19"/>
    <w:qFormat/>
    <w:rsid w:val="00DE57E9"/>
    <w:rPr>
      <w:rFonts w:ascii="Arial" w:eastAsiaTheme="minorEastAsia" w:hAnsi="Arial" w:cs="Times New Roman (Headings CS)"/>
      <w:b w:val="0"/>
      <w:bCs/>
      <w:i/>
      <w:iCs/>
      <w:color w:val="D5292F"/>
      <w:kern w:val="28"/>
      <w:sz w:val="22"/>
      <w:szCs w:val="22"/>
      <w:lang w:val="en-US"/>
    </w:rPr>
  </w:style>
  <w:style w:type="character" w:styleId="IntenseEmphasis">
    <w:name w:val="Intense Emphasis"/>
    <w:basedOn w:val="DefaultParagraphFont"/>
    <w:uiPriority w:val="21"/>
    <w:qFormat/>
    <w:rsid w:val="00DE57E9"/>
    <w:rPr>
      <w:rFonts w:ascii="Georgia" w:hAnsi="Georgia"/>
      <w:b w:val="0"/>
      <w:i/>
      <w:iCs/>
      <w:color w:val="D5292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57E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D5292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57E9"/>
    <w:rPr>
      <w:rFonts w:ascii="Georgia" w:hAnsi="Georgia"/>
      <w:b w:val="0"/>
      <w:i/>
      <w:iCs/>
      <w:color w:val="D5292F"/>
    </w:rPr>
  </w:style>
  <w:style w:type="character" w:styleId="IntenseReference">
    <w:name w:val="Intense Reference"/>
    <w:basedOn w:val="DefaultParagraphFont"/>
    <w:uiPriority w:val="32"/>
    <w:qFormat/>
    <w:rsid w:val="00DE57E9"/>
    <w:rPr>
      <w:rFonts w:ascii="Georgia" w:hAnsi="Georgia"/>
      <w:b/>
      <w:bCs/>
      <w:i w:val="0"/>
      <w:smallCaps/>
      <w:color w:val="D5292F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57E9"/>
    <w:pPr>
      <w:keepNext/>
      <w:keepLines/>
      <w:spacing w:before="240"/>
      <w:outlineLvl w:val="9"/>
    </w:pPr>
    <w:rPr>
      <w:rFonts w:eastAsiaTheme="majorEastAsia" w:cstheme="majorBidi"/>
      <w:b w:val="0"/>
      <w:bCs w:val="0"/>
      <w:sz w:val="32"/>
      <w:szCs w:val="32"/>
      <w:lang w:val="en-CA"/>
    </w:rPr>
  </w:style>
  <w:style w:type="paragraph" w:styleId="BlockText">
    <w:name w:val="Block Text"/>
    <w:basedOn w:val="Normal"/>
    <w:uiPriority w:val="99"/>
    <w:semiHidden/>
    <w:unhideWhenUsed/>
    <w:rsid w:val="00DE57E9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D5292F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E57E9"/>
    <w:rPr>
      <w:rFonts w:ascii="Arial" w:hAnsi="Arial"/>
      <w:color w:val="D5292F"/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E57E9"/>
    <w:rPr>
      <w:rFonts w:ascii="Arial" w:hAnsi="Arial"/>
      <w:b w:val="0"/>
      <w:i w:val="0"/>
      <w:color w:val="D5292F"/>
      <w:sz w:val="26"/>
      <w:szCs w:val="26"/>
    </w:rPr>
  </w:style>
  <w:style w:type="paragraph" w:styleId="EnvelopeAddress">
    <w:name w:val="envelope address"/>
    <w:basedOn w:val="Normal"/>
    <w:uiPriority w:val="99"/>
    <w:semiHidden/>
    <w:unhideWhenUsed/>
    <w:rsid w:val="00DE57E9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DE57E9"/>
    <w:rPr>
      <w:rFonts w:ascii="Arial" w:eastAsiaTheme="majorEastAsia" w:hAnsi="Arial" w:cstheme="majorBidi"/>
      <w:sz w:val="16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72C34"/>
    <w:pPr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72C34"/>
    <w:rPr>
      <w:rFonts w:ascii="Arial" w:eastAsiaTheme="majorEastAsia" w:hAnsi="Arial" w:cstheme="majorBidi"/>
      <w:bCs/>
    </w:rPr>
  </w:style>
  <w:style w:type="paragraph" w:styleId="BodyText">
    <w:name w:val="Body Text"/>
    <w:basedOn w:val="Normal"/>
    <w:link w:val="BodyTextChar"/>
    <w:uiPriority w:val="99"/>
    <w:unhideWhenUsed/>
    <w:rsid w:val="00B7672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76728"/>
    <w:rPr>
      <w:rFonts w:ascii="Georgia" w:hAnsi="Georgia"/>
      <w:b w:val="0"/>
      <w:i w:val="0"/>
    </w:rPr>
  </w:style>
  <w:style w:type="paragraph" w:styleId="ListBullet">
    <w:name w:val="List Bullet"/>
    <w:basedOn w:val="Normal"/>
    <w:uiPriority w:val="99"/>
    <w:unhideWhenUsed/>
    <w:rsid w:val="00B76728"/>
    <w:pPr>
      <w:numPr>
        <w:numId w:val="10"/>
      </w:numPr>
      <w:contextualSpacing/>
    </w:pPr>
  </w:style>
  <w:style w:type="paragraph" w:styleId="List">
    <w:name w:val="List"/>
    <w:basedOn w:val="Normal"/>
    <w:uiPriority w:val="99"/>
    <w:unhideWhenUsed/>
    <w:rsid w:val="004F394E"/>
    <w:pPr>
      <w:ind w:left="283" w:hanging="283"/>
      <w:contextualSpacing/>
    </w:pPr>
  </w:style>
  <w:style w:type="paragraph" w:styleId="List2">
    <w:name w:val="List 2"/>
    <w:basedOn w:val="Normal"/>
    <w:uiPriority w:val="99"/>
    <w:unhideWhenUsed/>
    <w:rsid w:val="004F394E"/>
    <w:pPr>
      <w:ind w:left="566" w:hanging="283"/>
      <w:contextualSpacing/>
    </w:pPr>
  </w:style>
  <w:style w:type="paragraph" w:styleId="ListNumber">
    <w:name w:val="List Number"/>
    <w:basedOn w:val="Normal"/>
    <w:uiPriority w:val="99"/>
    <w:unhideWhenUsed/>
    <w:rsid w:val="004F394E"/>
    <w:pPr>
      <w:numPr>
        <w:numId w:val="5"/>
      </w:numPr>
      <w:contextualSpacing/>
    </w:pPr>
  </w:style>
  <w:style w:type="table" w:styleId="TableGrid">
    <w:name w:val="Table Grid"/>
    <w:basedOn w:val="TableNormal"/>
    <w:uiPriority w:val="39"/>
    <w:rsid w:val="004F39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2">
    <w:name w:val="Grid Table 3 Accent 2"/>
    <w:basedOn w:val="TableNormal"/>
    <w:uiPriority w:val="48"/>
    <w:rsid w:val="004F394E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1Light-Accent1">
    <w:name w:val="Grid Table 1 Light Accent 1"/>
    <w:basedOn w:val="TableNormal"/>
    <w:uiPriority w:val="46"/>
    <w:rsid w:val="004F394E"/>
    <w:tblPr>
      <w:tblStyleRowBandSize w:val="1"/>
      <w:tblStyleColBandSize w:val="1"/>
      <w:tblBorders>
        <w:top w:val="single" w:sz="4" w:space="0" w:color="D5292F"/>
        <w:left w:val="single" w:sz="4" w:space="0" w:color="D5292F"/>
        <w:bottom w:val="single" w:sz="4" w:space="0" w:color="D5292F"/>
        <w:right w:val="single" w:sz="4" w:space="0" w:color="D5292F"/>
        <w:insideH w:val="single" w:sz="4" w:space="0" w:color="D5292F"/>
        <w:insideV w:val="single" w:sz="4" w:space="0" w:color="D5292F"/>
      </w:tblBorders>
    </w:tblPr>
    <w:tblStylePr w:type="firstRow">
      <w:rPr>
        <w:b/>
        <w:bCs/>
      </w:rPr>
      <w:tblPr/>
      <w:tcPr>
        <w:tcBorders>
          <w:bottom w:val="single" w:sz="4" w:space="0" w:color="D5292F"/>
        </w:tcBorders>
      </w:tcPr>
    </w:tblStylePr>
    <w:tblStylePr w:type="lastRow">
      <w:rPr>
        <w:b/>
        <w:bCs/>
      </w:rPr>
      <w:tblPr/>
      <w:tcPr>
        <w:tcBorders>
          <w:top w:val="double" w:sz="4" w:space="0" w:color="D5292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1266DE"/>
    <w:tblPr>
      <w:tblStyleRowBandSize w:val="1"/>
      <w:tblStyleColBandSize w:val="1"/>
      <w:tblBorders>
        <w:top w:val="single" w:sz="4" w:space="0" w:color="D5292F"/>
        <w:bottom w:val="single" w:sz="4" w:space="0" w:color="D5292F"/>
        <w:insideH w:val="single" w:sz="4" w:space="0" w:color="D5292F"/>
        <w:insideV w:val="single" w:sz="4" w:space="0" w:color="D5292F"/>
      </w:tblBorders>
    </w:tblPr>
    <w:tblStylePr w:type="firstRow">
      <w:rPr>
        <w:b/>
        <w:bCs/>
      </w:rPr>
      <w:tblPr/>
      <w:tcPr>
        <w:tcBorders>
          <w:top w:val="nil"/>
          <w:bottom w:val="single" w:sz="4" w:space="0" w:color="D5292F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4" w:space="0" w:color="D5292F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6E6" w:themeFill="background2"/>
      </w:tcPr>
    </w:tblStylePr>
    <w:tblStylePr w:type="band1Horz">
      <w:tblPr/>
      <w:tcPr>
        <w:shd w:val="clear" w:color="auto" w:fill="E7E6E6" w:themeFill="background2"/>
      </w:tcPr>
    </w:tblStylePr>
  </w:style>
  <w:style w:type="table" w:styleId="GridTable3-Accent1">
    <w:name w:val="Grid Table 3 Accent 1"/>
    <w:basedOn w:val="TableNormal"/>
    <w:uiPriority w:val="48"/>
    <w:rsid w:val="001266DE"/>
    <w:tblPr>
      <w:tblStyleRowBandSize w:val="1"/>
      <w:tblStyleColBandSize w:val="1"/>
      <w:tblBorders>
        <w:top w:val="single" w:sz="4" w:space="0" w:color="D5292F"/>
        <w:left w:val="single" w:sz="4" w:space="0" w:color="D5292F"/>
        <w:bottom w:val="single" w:sz="4" w:space="0" w:color="D5292F"/>
        <w:right w:val="single" w:sz="4" w:space="0" w:color="D5292F"/>
        <w:insideH w:val="single" w:sz="4" w:space="0" w:color="D5292F"/>
        <w:insideV w:val="single" w:sz="4" w:space="0" w:color="D5292F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6E6" w:themeFill="background2"/>
      </w:tcPr>
    </w:tblStylePr>
    <w:tblStylePr w:type="band1Horz">
      <w:tblPr/>
      <w:tcPr>
        <w:shd w:val="clear" w:color="auto" w:fill="E7E6E6" w:themeFill="background2"/>
      </w:tcPr>
    </w:tblStylePr>
    <w:tblStylePr w:type="neCell">
      <w:tblPr/>
      <w:tcPr>
        <w:tcBorders>
          <w:bottom w:val="single" w:sz="4" w:space="0" w:color="D5292F"/>
        </w:tcBorders>
      </w:tcPr>
    </w:tblStylePr>
    <w:tblStylePr w:type="nwCell">
      <w:tblPr/>
      <w:tcPr>
        <w:tcBorders>
          <w:bottom w:val="single" w:sz="4" w:space="0" w:color="D5292F"/>
        </w:tcBorders>
      </w:tcPr>
    </w:tblStylePr>
    <w:tblStylePr w:type="seCell">
      <w:tblPr/>
      <w:tcPr>
        <w:tcBorders>
          <w:top w:val="single" w:sz="4" w:space="0" w:color="D5292F"/>
        </w:tcBorders>
      </w:tcPr>
    </w:tblStylePr>
    <w:tblStylePr w:type="swCell">
      <w:tblPr/>
      <w:tcPr>
        <w:tcBorders>
          <w:top w:val="single" w:sz="4" w:space="0" w:color="D5292F"/>
        </w:tcBorders>
      </w:tcPr>
    </w:tblStylePr>
  </w:style>
  <w:style w:type="table" w:styleId="GridTable1Light-Accent2">
    <w:name w:val="Grid Table 1 Light Accent 2"/>
    <w:basedOn w:val="TableNormal"/>
    <w:uiPriority w:val="46"/>
    <w:rsid w:val="001266DE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1266DE"/>
    <w:tblPr>
      <w:tblStyleRowBandSize w:val="1"/>
      <w:tblStyleColBandSize w:val="1"/>
      <w:tblBorders>
        <w:top w:val="single" w:sz="4" w:space="0" w:color="D5292F"/>
        <w:left w:val="single" w:sz="4" w:space="0" w:color="D5292F"/>
        <w:bottom w:val="single" w:sz="4" w:space="0" w:color="D5292F"/>
        <w:right w:val="single" w:sz="4" w:space="0" w:color="D5292F"/>
        <w:insideH w:val="single" w:sz="4" w:space="0" w:color="D5292F"/>
        <w:insideV w:val="single" w:sz="4" w:space="0" w:color="D5292F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292F"/>
      </w:tcPr>
    </w:tblStylePr>
    <w:tblStylePr w:type="lastRow">
      <w:rPr>
        <w:b/>
        <w:bCs/>
      </w:rPr>
      <w:tblPr/>
      <w:tcPr>
        <w:tcBorders>
          <w:top w:val="double" w:sz="4" w:space="0" w:color="D5292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6E6" w:themeFill="background2"/>
      </w:tcPr>
    </w:tblStylePr>
    <w:tblStylePr w:type="band1Horz">
      <w:tblPr/>
      <w:tcPr>
        <w:shd w:val="clear" w:color="auto" w:fill="E7E6E6" w:themeFill="background2"/>
      </w:tcPr>
    </w:tblStylePr>
  </w:style>
  <w:style w:type="table" w:styleId="GridTable5Dark-Accent1">
    <w:name w:val="Grid Table 5 Dark Accent 1"/>
    <w:basedOn w:val="TableNormal"/>
    <w:uiPriority w:val="50"/>
    <w:rsid w:val="00B222D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shd w:val="clear" w:color="auto" w:fill="D5292F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D5292F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D5292F"/>
      </w:tcPr>
    </w:tblStylePr>
    <w:tblStylePr w:type="lastCol">
      <w:rPr>
        <w:b/>
        <w:bCs/>
        <w:color w:val="FFFFFF" w:themeColor="background1"/>
      </w:rPr>
      <w:tblPr/>
      <w:tcPr>
        <w:shd w:val="clear" w:color="auto" w:fill="D5292F"/>
      </w:tcPr>
    </w:tblStylePr>
    <w:tblStylePr w:type="band1Vert">
      <w:tblPr/>
      <w:tcPr>
        <w:shd w:val="clear" w:color="auto" w:fill="FFFFFF" w:themeFill="background1"/>
      </w:tcPr>
    </w:tblStylePr>
    <w:tblStylePr w:type="band2Vert">
      <w:tblPr/>
      <w:tcPr>
        <w:shd w:val="clear" w:color="auto" w:fill="E7E6E6" w:themeFill="background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7E6E6" w:themeFill="background2"/>
      </w:tcPr>
    </w:tblStylePr>
  </w:style>
  <w:style w:type="table" w:styleId="GridTable6Colorful-Accent1">
    <w:name w:val="Grid Table 6 Colorful Accent 1"/>
    <w:basedOn w:val="TableNormal"/>
    <w:uiPriority w:val="51"/>
    <w:rsid w:val="001266DE"/>
    <w:rPr>
      <w:color w:val="000000" w:themeColor="text1"/>
    </w:rPr>
    <w:tblPr>
      <w:tblStyleRowBandSize w:val="1"/>
      <w:tblStyleColBandSize w:val="1"/>
      <w:tblBorders>
        <w:top w:val="single" w:sz="4" w:space="0" w:color="D5292F"/>
        <w:left w:val="single" w:sz="4" w:space="0" w:color="D5292F"/>
        <w:bottom w:val="single" w:sz="4" w:space="0" w:color="D5292F"/>
        <w:right w:val="single" w:sz="4" w:space="0" w:color="D5292F"/>
        <w:insideH w:val="single" w:sz="4" w:space="0" w:color="D5292F"/>
        <w:insideV w:val="single" w:sz="4" w:space="0" w:color="D5292F"/>
      </w:tblBorders>
    </w:tblPr>
    <w:tblStylePr w:type="firstRow">
      <w:rPr>
        <w:b/>
        <w:bCs/>
      </w:rPr>
      <w:tblPr/>
      <w:tcPr>
        <w:tcBorders>
          <w:bottom w:val="single" w:sz="4" w:space="0" w:color="D5292F"/>
        </w:tcBorders>
      </w:tcPr>
    </w:tblStylePr>
    <w:tblStylePr w:type="lastRow">
      <w:rPr>
        <w:b/>
        <w:bCs/>
      </w:rPr>
      <w:tblPr/>
      <w:tcPr>
        <w:tcBorders>
          <w:top w:val="double" w:sz="4" w:space="0" w:color="D5292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6E6" w:themeFill="background2"/>
      </w:tcPr>
    </w:tblStylePr>
    <w:tblStylePr w:type="band1Horz">
      <w:tblPr/>
      <w:tcPr>
        <w:shd w:val="clear" w:color="auto" w:fill="E7E6E6" w:themeFill="background2"/>
      </w:tcPr>
    </w:tblStylePr>
  </w:style>
  <w:style w:type="table" w:styleId="TableGridLight">
    <w:name w:val="Grid Table Light"/>
    <w:basedOn w:val="TableNormal"/>
    <w:uiPriority w:val="40"/>
    <w:rsid w:val="00F8448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F844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4485"/>
    <w:pPr>
      <w:ind w:left="720"/>
      <w:contextualSpacing/>
    </w:pPr>
    <w:rPr>
      <w:rFonts w:asciiTheme="minorHAnsi" w:eastAsiaTheme="minorEastAsia" w:hAnsiTheme="minorHAnsi" w:cstheme="minorBidi"/>
      <w:sz w:val="24"/>
      <w:lang w:val="en-US"/>
    </w:rPr>
  </w:style>
  <w:style w:type="table" w:styleId="GridTable4">
    <w:name w:val="Grid Table 4"/>
    <w:basedOn w:val="TableNormal"/>
    <w:uiPriority w:val="49"/>
    <w:rsid w:val="00F84485"/>
    <w:rPr>
      <w:rFonts w:asciiTheme="minorHAnsi" w:hAnsiTheme="minorHAnsi" w:cstheme="minorBidi"/>
      <w:sz w:val="24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volumaison">
    <w:name w:val="volumaison"/>
    <w:basedOn w:val="DefaultParagraphFont"/>
    <w:rsid w:val="002538A5"/>
  </w:style>
  <w:style w:type="character" w:customStyle="1" w:styleId="volume">
    <w:name w:val="volume"/>
    <w:basedOn w:val="DefaultParagraphFont"/>
    <w:rsid w:val="002538A5"/>
  </w:style>
  <w:style w:type="character" w:customStyle="1" w:styleId="nonumero">
    <w:name w:val="nonumero"/>
    <w:basedOn w:val="DefaultParagraphFont"/>
    <w:rsid w:val="002538A5"/>
  </w:style>
  <w:style w:type="character" w:customStyle="1" w:styleId="authors">
    <w:name w:val="authors"/>
    <w:basedOn w:val="DefaultParagraphFont"/>
    <w:rsid w:val="002538A5"/>
  </w:style>
  <w:style w:type="character" w:customStyle="1" w:styleId="Date1">
    <w:name w:val="Date1"/>
    <w:basedOn w:val="DefaultParagraphFont"/>
    <w:rsid w:val="002538A5"/>
  </w:style>
  <w:style w:type="character" w:customStyle="1" w:styleId="arttitle">
    <w:name w:val="art_title"/>
    <w:basedOn w:val="DefaultParagraphFont"/>
    <w:rsid w:val="002538A5"/>
  </w:style>
  <w:style w:type="character" w:customStyle="1" w:styleId="serialtitle">
    <w:name w:val="serial_title"/>
    <w:basedOn w:val="DefaultParagraphFont"/>
    <w:rsid w:val="002538A5"/>
  </w:style>
  <w:style w:type="character" w:customStyle="1" w:styleId="volumeissue">
    <w:name w:val="volume_issue"/>
    <w:basedOn w:val="DefaultParagraphFont"/>
    <w:rsid w:val="002538A5"/>
  </w:style>
  <w:style w:type="character" w:customStyle="1" w:styleId="pagerange">
    <w:name w:val="page_range"/>
    <w:basedOn w:val="DefaultParagraphFont"/>
    <w:rsid w:val="002538A5"/>
  </w:style>
  <w:style w:type="character" w:customStyle="1" w:styleId="doilink">
    <w:name w:val="doi_link"/>
    <w:basedOn w:val="DefaultParagraphFont"/>
    <w:rsid w:val="002538A5"/>
  </w:style>
  <w:style w:type="character" w:customStyle="1" w:styleId="personname">
    <w:name w:val="person_name"/>
    <w:basedOn w:val="DefaultParagraphFont"/>
    <w:rsid w:val="00061F35"/>
  </w:style>
  <w:style w:type="character" w:styleId="Emphasis">
    <w:name w:val="Emphasis"/>
    <w:basedOn w:val="DefaultParagraphFont"/>
    <w:uiPriority w:val="20"/>
    <w:qFormat/>
    <w:rsid w:val="00061F35"/>
    <w:rPr>
      <w:i/>
      <w:iCs/>
    </w:rPr>
  </w:style>
  <w:style w:type="table" w:styleId="MediumShading1-Accent1">
    <w:name w:val="Medium Shading 1 Accent 1"/>
    <w:basedOn w:val="TableNormal"/>
    <w:uiPriority w:val="63"/>
    <w:rsid w:val="0025333B"/>
    <w:rPr>
      <w:rFonts w:ascii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2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80/15512169.2017.1292917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tls.vu.edu.au/portal/site/design/resources/Learning_Outcomes_Guide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12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Strangemore</dc:creator>
  <cp:keywords/>
  <dc:description/>
  <cp:lastModifiedBy>Andy Thompson</cp:lastModifiedBy>
  <cp:revision>3</cp:revision>
  <dcterms:created xsi:type="dcterms:W3CDTF">2021-11-04T16:17:00Z</dcterms:created>
  <dcterms:modified xsi:type="dcterms:W3CDTF">2021-11-04T17:56:00Z</dcterms:modified>
</cp:coreProperties>
</file>