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163B" w14:textId="2F36C239" w:rsidR="008F7E53" w:rsidRPr="006361FA" w:rsidRDefault="008F7E53" w:rsidP="00E8209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361FA">
        <w:rPr>
          <w:rFonts w:ascii="Arial" w:hAnsi="Arial" w:cs="Arial"/>
          <w:b/>
          <w:bCs/>
          <w:sz w:val="24"/>
          <w:szCs w:val="24"/>
          <w:u w:val="single"/>
        </w:rPr>
        <w:t>CHEM 1004</w:t>
      </w:r>
      <w:r w:rsidR="00E87218" w:rsidRPr="006361FA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6361FA">
        <w:rPr>
          <w:rFonts w:ascii="Arial" w:hAnsi="Arial" w:cs="Arial"/>
          <w:b/>
          <w:bCs/>
          <w:sz w:val="24"/>
          <w:szCs w:val="24"/>
          <w:u w:val="single"/>
        </w:rPr>
        <w:t xml:space="preserve">: Drugs and the Human </w:t>
      </w:r>
      <w:r w:rsidR="00E87218" w:rsidRPr="006361FA">
        <w:rPr>
          <w:rFonts w:ascii="Arial" w:hAnsi="Arial" w:cs="Arial"/>
          <w:b/>
          <w:bCs/>
          <w:sz w:val="24"/>
          <w:szCs w:val="24"/>
          <w:u w:val="single"/>
        </w:rPr>
        <w:t>Body</w:t>
      </w:r>
    </w:p>
    <w:p w14:paraId="4DE015A6" w14:textId="77777777" w:rsidR="00E87218" w:rsidRPr="006361FA" w:rsidRDefault="00E87218">
      <w:pPr>
        <w:rPr>
          <w:rFonts w:ascii="Arial" w:hAnsi="Arial" w:cs="Arial"/>
          <w:sz w:val="24"/>
          <w:szCs w:val="24"/>
        </w:rPr>
      </w:pPr>
    </w:p>
    <w:p w14:paraId="4DECC2FB" w14:textId="5563F0E0" w:rsidR="00AC06EF" w:rsidRPr="006361FA" w:rsidRDefault="00156985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Instructor</w:t>
      </w:r>
      <w:r w:rsidRPr="006361FA">
        <w:rPr>
          <w:rFonts w:ascii="Arial" w:hAnsi="Arial" w:cs="Arial"/>
          <w:sz w:val="24"/>
          <w:szCs w:val="24"/>
        </w:rPr>
        <w:t xml:space="preserve">: Geronimo </w:t>
      </w:r>
      <w:r w:rsidR="00A473DE" w:rsidRPr="006361FA">
        <w:rPr>
          <w:rFonts w:ascii="Arial" w:hAnsi="Arial" w:cs="Arial"/>
          <w:sz w:val="24"/>
          <w:szCs w:val="24"/>
        </w:rPr>
        <w:t>Parodi-</w:t>
      </w:r>
      <w:r w:rsidRPr="006361FA">
        <w:rPr>
          <w:rFonts w:ascii="Arial" w:hAnsi="Arial" w:cs="Arial"/>
          <w:sz w:val="24"/>
          <w:szCs w:val="24"/>
        </w:rPr>
        <w:t>Matteo</w:t>
      </w:r>
    </w:p>
    <w:p w14:paraId="74DA164B" w14:textId="4D09CE76" w:rsidR="008F7E53" w:rsidRPr="006361FA" w:rsidRDefault="00000000" w:rsidP="008F7E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hyperlink r:id="rId5" w:history="1">
        <w:r w:rsidR="00156985" w:rsidRPr="006361FA">
          <w:rPr>
            <w:rStyle w:val="Hyperlink"/>
            <w:rFonts w:ascii="Arial" w:hAnsi="Arial" w:cs="Arial"/>
            <w:sz w:val="24"/>
            <w:szCs w:val="24"/>
          </w:rPr>
          <w:t>geronimomatteoparodi@cmail.carleton.ca</w:t>
        </w:r>
      </w:hyperlink>
    </w:p>
    <w:p w14:paraId="77B1A418" w14:textId="23340809" w:rsidR="00E87218" w:rsidRPr="006361FA" w:rsidRDefault="00E87218" w:rsidP="008F7E5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Please allow </w:t>
      </w:r>
      <w:r w:rsidR="00DA25B0" w:rsidRPr="006361FA">
        <w:rPr>
          <w:rFonts w:ascii="Arial" w:hAnsi="Arial" w:cs="Arial"/>
          <w:sz w:val="24"/>
          <w:szCs w:val="24"/>
        </w:rPr>
        <w:t xml:space="preserve">up to </w:t>
      </w:r>
      <w:r w:rsidRPr="006361FA">
        <w:rPr>
          <w:rFonts w:ascii="Arial" w:hAnsi="Arial" w:cs="Arial"/>
          <w:sz w:val="24"/>
          <w:szCs w:val="24"/>
        </w:rPr>
        <w:t>24</w:t>
      </w:r>
      <w:r w:rsidR="00DF2723" w:rsidRPr="006361FA">
        <w:rPr>
          <w:rFonts w:ascii="Arial" w:hAnsi="Arial" w:cs="Arial"/>
          <w:sz w:val="24"/>
          <w:szCs w:val="24"/>
        </w:rPr>
        <w:t xml:space="preserve"> </w:t>
      </w:r>
      <w:r w:rsidRPr="006361FA">
        <w:rPr>
          <w:rFonts w:ascii="Arial" w:hAnsi="Arial" w:cs="Arial"/>
          <w:sz w:val="24"/>
          <w:szCs w:val="24"/>
        </w:rPr>
        <w:t>hrs to respond during the weekdays (Monday</w:t>
      </w:r>
      <w:r w:rsidR="005F4ED7">
        <w:rPr>
          <w:rFonts w:ascii="Arial" w:hAnsi="Arial" w:cs="Arial"/>
          <w:sz w:val="24"/>
          <w:szCs w:val="24"/>
        </w:rPr>
        <w:t xml:space="preserve"> –</w:t>
      </w:r>
      <w:r w:rsidRPr="006361FA">
        <w:rPr>
          <w:rFonts w:ascii="Arial" w:hAnsi="Arial" w:cs="Arial"/>
          <w:sz w:val="24"/>
          <w:szCs w:val="24"/>
        </w:rPr>
        <w:t xml:space="preserve"> Friday)</w:t>
      </w:r>
      <w:r w:rsidR="00C90E3F" w:rsidRPr="006361FA">
        <w:rPr>
          <w:rFonts w:ascii="Arial" w:hAnsi="Arial" w:cs="Arial"/>
          <w:sz w:val="24"/>
          <w:szCs w:val="24"/>
        </w:rPr>
        <w:t xml:space="preserve"> and 48</w:t>
      </w:r>
      <w:r w:rsidR="00257F5C">
        <w:rPr>
          <w:rFonts w:ascii="Arial" w:hAnsi="Arial" w:cs="Arial"/>
          <w:sz w:val="24"/>
          <w:szCs w:val="24"/>
        </w:rPr>
        <w:t xml:space="preserve"> </w:t>
      </w:r>
      <w:r w:rsidR="00C90E3F" w:rsidRPr="006361FA">
        <w:rPr>
          <w:rFonts w:ascii="Arial" w:hAnsi="Arial" w:cs="Arial"/>
          <w:sz w:val="24"/>
          <w:szCs w:val="24"/>
        </w:rPr>
        <w:t>hrs during the weekend</w:t>
      </w:r>
      <w:r w:rsidRPr="006361FA">
        <w:rPr>
          <w:rFonts w:ascii="Arial" w:hAnsi="Arial" w:cs="Arial"/>
          <w:sz w:val="24"/>
          <w:szCs w:val="24"/>
        </w:rPr>
        <w:t xml:space="preserve">. </w:t>
      </w:r>
    </w:p>
    <w:p w14:paraId="401CB8C9" w14:textId="77777777" w:rsidR="003B2D77" w:rsidRPr="006361FA" w:rsidRDefault="003B2D77">
      <w:pPr>
        <w:rPr>
          <w:rFonts w:ascii="Arial" w:hAnsi="Arial" w:cs="Arial"/>
          <w:sz w:val="24"/>
          <w:szCs w:val="24"/>
        </w:rPr>
      </w:pPr>
    </w:p>
    <w:p w14:paraId="2DA344DC" w14:textId="112866A2" w:rsidR="00CD20B5" w:rsidRDefault="00CD20B5" w:rsidP="00CD20B5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Teaching Assistant</w:t>
      </w:r>
      <w:r w:rsidR="00397210" w:rsidRPr="006361FA">
        <w:rPr>
          <w:rFonts w:ascii="Arial" w:hAnsi="Arial" w:cs="Arial"/>
          <w:b/>
          <w:bCs/>
          <w:sz w:val="24"/>
          <w:szCs w:val="24"/>
        </w:rPr>
        <w:t>s</w:t>
      </w:r>
    </w:p>
    <w:p w14:paraId="55F6076D" w14:textId="332DD959" w:rsidR="00A60548" w:rsidRPr="00A60548" w:rsidRDefault="00A60548" w:rsidP="00A6054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Ethan McCann, </w:t>
      </w:r>
      <w:hyperlink r:id="rId6" w:history="1">
        <w:r w:rsidR="00257F5C" w:rsidRPr="00730593">
          <w:rPr>
            <w:rStyle w:val="Hyperlink"/>
            <w:rFonts w:ascii="Arial" w:hAnsi="Arial" w:cs="Arial"/>
            <w:sz w:val="24"/>
            <w:szCs w:val="24"/>
          </w:rPr>
          <w:t>EthanMccann@cmail.carleton.ca</w:t>
        </w:r>
      </w:hyperlink>
      <w:r w:rsidR="00257F5C">
        <w:rPr>
          <w:rFonts w:ascii="Arial" w:hAnsi="Arial" w:cs="Arial"/>
          <w:sz w:val="24"/>
          <w:szCs w:val="24"/>
        </w:rPr>
        <w:t xml:space="preserve"> </w:t>
      </w:r>
    </w:p>
    <w:p w14:paraId="4A86B1E0" w14:textId="13CB96D1" w:rsidR="00A60548" w:rsidRDefault="00A60548" w:rsidP="00CD20B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Keri </w:t>
      </w:r>
      <w:proofErr w:type="spellStart"/>
      <w:r>
        <w:rPr>
          <w:rFonts w:ascii="Arial" w:hAnsi="Arial" w:cs="Arial"/>
          <w:sz w:val="24"/>
          <w:szCs w:val="24"/>
        </w:rPr>
        <w:t>Malanchuk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257F5C" w:rsidRPr="00730593">
          <w:rPr>
            <w:rStyle w:val="Hyperlink"/>
            <w:rFonts w:ascii="Arial" w:hAnsi="Arial" w:cs="Arial"/>
            <w:sz w:val="24"/>
            <w:szCs w:val="24"/>
          </w:rPr>
          <w:t>KeriMalanchuk@cmail.carleton.ca</w:t>
        </w:r>
      </w:hyperlink>
      <w:r w:rsidR="00257F5C">
        <w:rPr>
          <w:rFonts w:ascii="Arial" w:hAnsi="Arial" w:cs="Arial"/>
          <w:sz w:val="24"/>
          <w:szCs w:val="24"/>
        </w:rPr>
        <w:t xml:space="preserve"> </w:t>
      </w:r>
    </w:p>
    <w:p w14:paraId="61FCFE3A" w14:textId="7A1BC679" w:rsidR="00CD20B5" w:rsidRPr="006361FA" w:rsidRDefault="00CD20B5" w:rsidP="00CD20B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>Please allow up to 24</w:t>
      </w:r>
      <w:r w:rsidR="00DF2723" w:rsidRPr="006361FA">
        <w:rPr>
          <w:rFonts w:ascii="Arial" w:hAnsi="Arial" w:cs="Arial"/>
          <w:sz w:val="24"/>
          <w:szCs w:val="24"/>
        </w:rPr>
        <w:t xml:space="preserve"> </w:t>
      </w:r>
      <w:r w:rsidRPr="006361FA">
        <w:rPr>
          <w:rFonts w:ascii="Arial" w:hAnsi="Arial" w:cs="Arial"/>
          <w:sz w:val="24"/>
          <w:szCs w:val="24"/>
        </w:rPr>
        <w:t>hrs to respond during the weekdays (Monday</w:t>
      </w:r>
      <w:r w:rsidR="005F4ED7">
        <w:rPr>
          <w:rFonts w:ascii="Arial" w:hAnsi="Arial" w:cs="Arial"/>
          <w:sz w:val="24"/>
          <w:szCs w:val="24"/>
        </w:rPr>
        <w:t xml:space="preserve"> –</w:t>
      </w:r>
      <w:r w:rsidRPr="006361FA">
        <w:rPr>
          <w:rFonts w:ascii="Arial" w:hAnsi="Arial" w:cs="Arial"/>
          <w:sz w:val="24"/>
          <w:szCs w:val="24"/>
        </w:rPr>
        <w:t xml:space="preserve"> Friday). </w:t>
      </w:r>
    </w:p>
    <w:p w14:paraId="7E26F41A" w14:textId="77777777" w:rsidR="003B2D77" w:rsidRPr="006361FA" w:rsidRDefault="003B2D77" w:rsidP="003B2D77">
      <w:pPr>
        <w:rPr>
          <w:rFonts w:ascii="Arial" w:hAnsi="Arial" w:cs="Arial"/>
          <w:sz w:val="24"/>
          <w:szCs w:val="24"/>
        </w:rPr>
      </w:pPr>
    </w:p>
    <w:p w14:paraId="566D2960" w14:textId="3BC0A0CC" w:rsidR="0049629F" w:rsidRPr="006361FA" w:rsidRDefault="00CD7C93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Preface</w:t>
      </w:r>
      <w:r w:rsidR="0049629F" w:rsidRPr="006361FA">
        <w:rPr>
          <w:rFonts w:ascii="Arial" w:hAnsi="Arial" w:cs="Arial"/>
          <w:sz w:val="24"/>
          <w:szCs w:val="24"/>
        </w:rPr>
        <w:t xml:space="preserve">: I want to thank Dr. Peter </w:t>
      </w:r>
      <w:proofErr w:type="spellStart"/>
      <w:r w:rsidR="0049629F" w:rsidRPr="006361FA">
        <w:rPr>
          <w:rFonts w:ascii="Arial" w:hAnsi="Arial" w:cs="Arial"/>
          <w:sz w:val="24"/>
          <w:szCs w:val="24"/>
        </w:rPr>
        <w:t>Buist</w:t>
      </w:r>
      <w:proofErr w:type="spellEnd"/>
      <w:r w:rsidR="0049629F" w:rsidRPr="006361FA">
        <w:rPr>
          <w:rFonts w:ascii="Arial" w:hAnsi="Arial" w:cs="Arial"/>
          <w:sz w:val="24"/>
          <w:szCs w:val="24"/>
        </w:rPr>
        <w:t xml:space="preserve"> for his contribution</w:t>
      </w:r>
      <w:r w:rsidRPr="006361FA">
        <w:rPr>
          <w:rFonts w:ascii="Arial" w:hAnsi="Arial" w:cs="Arial"/>
          <w:sz w:val="24"/>
          <w:szCs w:val="24"/>
        </w:rPr>
        <w:t xml:space="preserve"> in designing th</w:t>
      </w:r>
      <w:r w:rsidR="000823A3" w:rsidRPr="006361FA">
        <w:rPr>
          <w:rFonts w:ascii="Arial" w:hAnsi="Arial" w:cs="Arial"/>
          <w:sz w:val="24"/>
          <w:szCs w:val="24"/>
        </w:rPr>
        <w:t>is</w:t>
      </w:r>
      <w:r w:rsidRPr="006361FA">
        <w:rPr>
          <w:rFonts w:ascii="Arial" w:hAnsi="Arial" w:cs="Arial"/>
          <w:sz w:val="24"/>
          <w:szCs w:val="24"/>
        </w:rPr>
        <w:t xml:space="preserve"> course, selecting </w:t>
      </w:r>
      <w:r w:rsidR="000823A3" w:rsidRPr="006361FA">
        <w:rPr>
          <w:rFonts w:ascii="Arial" w:hAnsi="Arial" w:cs="Arial"/>
          <w:sz w:val="24"/>
          <w:szCs w:val="24"/>
        </w:rPr>
        <w:t xml:space="preserve">the </w:t>
      </w:r>
      <w:r w:rsidRPr="006361FA">
        <w:rPr>
          <w:rFonts w:ascii="Arial" w:hAnsi="Arial" w:cs="Arial"/>
          <w:sz w:val="24"/>
          <w:szCs w:val="24"/>
        </w:rPr>
        <w:t xml:space="preserve">lecture material, and </w:t>
      </w:r>
      <w:r w:rsidR="005C22F1" w:rsidRPr="006361FA">
        <w:rPr>
          <w:rFonts w:ascii="Arial" w:hAnsi="Arial" w:cs="Arial"/>
          <w:sz w:val="24"/>
          <w:szCs w:val="24"/>
        </w:rPr>
        <w:t>mentorship</w:t>
      </w:r>
      <w:r w:rsidRPr="006361FA">
        <w:rPr>
          <w:rFonts w:ascii="Arial" w:hAnsi="Arial" w:cs="Arial"/>
          <w:sz w:val="24"/>
          <w:szCs w:val="24"/>
        </w:rPr>
        <w:t xml:space="preserve">. Dr. </w:t>
      </w:r>
      <w:proofErr w:type="spellStart"/>
      <w:r w:rsidRPr="006361FA">
        <w:rPr>
          <w:rFonts w:ascii="Arial" w:hAnsi="Arial" w:cs="Arial"/>
          <w:sz w:val="24"/>
          <w:szCs w:val="24"/>
        </w:rPr>
        <w:t>Buist</w:t>
      </w:r>
      <w:proofErr w:type="spellEnd"/>
      <w:r w:rsidRPr="006361FA">
        <w:rPr>
          <w:rFonts w:ascii="Arial" w:hAnsi="Arial" w:cs="Arial"/>
          <w:sz w:val="24"/>
          <w:szCs w:val="24"/>
        </w:rPr>
        <w:t xml:space="preserve"> was a professor of organic chemistry at Carleton for many years and was a pioneer in the field of fatty acid chemistry. He taught thousands of students and passed on his passion for </w:t>
      </w:r>
      <w:r w:rsidR="00FB458C" w:rsidRPr="006361FA">
        <w:rPr>
          <w:rFonts w:ascii="Arial" w:hAnsi="Arial" w:cs="Arial"/>
          <w:sz w:val="24"/>
          <w:szCs w:val="24"/>
        </w:rPr>
        <w:t xml:space="preserve">organic </w:t>
      </w:r>
      <w:r w:rsidRPr="006361FA">
        <w:rPr>
          <w:rFonts w:ascii="Arial" w:hAnsi="Arial" w:cs="Arial"/>
          <w:sz w:val="24"/>
          <w:szCs w:val="24"/>
        </w:rPr>
        <w:t xml:space="preserve">chemistry to me. </w:t>
      </w:r>
    </w:p>
    <w:p w14:paraId="0BF1987F" w14:textId="77777777" w:rsidR="0049629F" w:rsidRPr="006361FA" w:rsidRDefault="0049629F">
      <w:pPr>
        <w:rPr>
          <w:rFonts w:ascii="Arial" w:hAnsi="Arial" w:cs="Arial"/>
          <w:sz w:val="24"/>
          <w:szCs w:val="24"/>
        </w:rPr>
      </w:pPr>
    </w:p>
    <w:p w14:paraId="27019927" w14:textId="17C34378" w:rsidR="00624838" w:rsidRPr="006361FA" w:rsidRDefault="00683D20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Goal</w:t>
      </w:r>
      <w:r w:rsidRPr="006361FA">
        <w:rPr>
          <w:rFonts w:ascii="Arial" w:hAnsi="Arial" w:cs="Arial"/>
          <w:sz w:val="24"/>
          <w:szCs w:val="24"/>
        </w:rPr>
        <w:t>: Provide you with a general understanding of what drugs are, how they work in the human body, how they are developed by organic chemists, and understand some important applications</w:t>
      </w:r>
      <w:r w:rsidR="00772455" w:rsidRPr="006361FA">
        <w:rPr>
          <w:rFonts w:ascii="Arial" w:hAnsi="Arial" w:cs="Arial"/>
          <w:sz w:val="24"/>
          <w:szCs w:val="24"/>
        </w:rPr>
        <w:t xml:space="preserve"> </w:t>
      </w:r>
      <w:r w:rsidR="00D66271" w:rsidRPr="006361FA">
        <w:rPr>
          <w:rFonts w:ascii="Arial" w:hAnsi="Arial" w:cs="Arial"/>
          <w:sz w:val="24"/>
          <w:szCs w:val="24"/>
        </w:rPr>
        <w:t>and</w:t>
      </w:r>
      <w:r w:rsidR="00772455" w:rsidRPr="006361FA">
        <w:rPr>
          <w:rFonts w:ascii="Arial" w:hAnsi="Arial" w:cs="Arial"/>
          <w:sz w:val="24"/>
          <w:szCs w:val="24"/>
        </w:rPr>
        <w:t xml:space="preserve"> history</w:t>
      </w:r>
      <w:r w:rsidRPr="006361FA">
        <w:rPr>
          <w:rFonts w:ascii="Arial" w:hAnsi="Arial" w:cs="Arial"/>
          <w:sz w:val="24"/>
          <w:szCs w:val="24"/>
        </w:rPr>
        <w:t>.</w:t>
      </w:r>
      <w:r w:rsidR="000C71EE" w:rsidRPr="006361FA">
        <w:rPr>
          <w:rFonts w:ascii="Arial" w:hAnsi="Arial" w:cs="Arial"/>
          <w:sz w:val="24"/>
          <w:szCs w:val="24"/>
        </w:rPr>
        <w:t xml:space="preserve"> </w:t>
      </w:r>
      <w:r w:rsidR="00624838" w:rsidRPr="006361FA">
        <w:rPr>
          <w:rFonts w:ascii="Arial" w:hAnsi="Arial" w:cs="Arial"/>
          <w:sz w:val="24"/>
          <w:szCs w:val="24"/>
        </w:rPr>
        <w:t xml:space="preserve">I aim to help you achieve your </w:t>
      </w:r>
      <w:r w:rsidR="00624838" w:rsidRPr="006361FA">
        <w:rPr>
          <w:rFonts w:ascii="Arial" w:hAnsi="Arial" w:cs="Arial"/>
          <w:sz w:val="24"/>
          <w:szCs w:val="24"/>
          <w:u w:val="single"/>
        </w:rPr>
        <w:t>desired grade</w:t>
      </w:r>
      <w:r w:rsidR="00624838" w:rsidRPr="006361FA">
        <w:rPr>
          <w:rFonts w:ascii="Arial" w:hAnsi="Arial" w:cs="Arial"/>
          <w:sz w:val="24"/>
          <w:szCs w:val="24"/>
        </w:rPr>
        <w:t xml:space="preserve"> by answering questions via e-mail, hosting office hours and review sessions. If you put in effort, I am confident that you can achieve </w:t>
      </w:r>
      <w:r w:rsidR="00F56FC3" w:rsidRPr="006361FA">
        <w:rPr>
          <w:rFonts w:ascii="Arial" w:hAnsi="Arial" w:cs="Arial"/>
          <w:sz w:val="24"/>
          <w:szCs w:val="24"/>
        </w:rPr>
        <w:t>your desired</w:t>
      </w:r>
      <w:r w:rsidR="00624838" w:rsidRPr="006361FA">
        <w:rPr>
          <w:rFonts w:ascii="Arial" w:hAnsi="Arial" w:cs="Arial"/>
          <w:sz w:val="24"/>
          <w:szCs w:val="24"/>
        </w:rPr>
        <w:t xml:space="preserve"> grade</w:t>
      </w:r>
      <w:r w:rsidR="00F56FC3" w:rsidRPr="006361FA">
        <w:rPr>
          <w:rFonts w:ascii="Arial" w:hAnsi="Arial" w:cs="Arial"/>
          <w:sz w:val="24"/>
          <w:szCs w:val="24"/>
        </w:rPr>
        <w:t xml:space="preserve"> as hundreds of other </w:t>
      </w:r>
      <w:r w:rsidR="0044177C" w:rsidRPr="006361FA">
        <w:rPr>
          <w:rFonts w:ascii="Arial" w:hAnsi="Arial" w:cs="Arial"/>
          <w:sz w:val="24"/>
          <w:szCs w:val="24"/>
        </w:rPr>
        <w:t xml:space="preserve">non-science </w:t>
      </w:r>
      <w:r w:rsidR="00F56FC3" w:rsidRPr="006361FA">
        <w:rPr>
          <w:rFonts w:ascii="Arial" w:hAnsi="Arial" w:cs="Arial"/>
          <w:sz w:val="24"/>
          <w:szCs w:val="24"/>
        </w:rPr>
        <w:t xml:space="preserve">students have. </w:t>
      </w:r>
    </w:p>
    <w:p w14:paraId="3D234F35" w14:textId="0EA269CA" w:rsidR="00F8152C" w:rsidRPr="006361FA" w:rsidRDefault="00F8152C">
      <w:pPr>
        <w:rPr>
          <w:rFonts w:ascii="Arial" w:hAnsi="Arial" w:cs="Arial"/>
          <w:sz w:val="24"/>
          <w:szCs w:val="24"/>
        </w:rPr>
      </w:pPr>
    </w:p>
    <w:p w14:paraId="07C13371" w14:textId="3E2305C6" w:rsidR="00F8152C" w:rsidRPr="006361FA" w:rsidRDefault="00F8152C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Who</w:t>
      </w:r>
      <w:r w:rsidRPr="006361FA">
        <w:rPr>
          <w:rFonts w:ascii="Arial" w:hAnsi="Arial" w:cs="Arial"/>
          <w:sz w:val="24"/>
          <w:szCs w:val="24"/>
        </w:rPr>
        <w:t>: This course is designed for non-science students</w:t>
      </w:r>
      <w:r w:rsidR="00392E7B" w:rsidRPr="006361FA">
        <w:rPr>
          <w:rFonts w:ascii="Arial" w:hAnsi="Arial" w:cs="Arial"/>
          <w:sz w:val="24"/>
          <w:szCs w:val="24"/>
        </w:rPr>
        <w:t xml:space="preserve"> and t</w:t>
      </w:r>
      <w:r w:rsidRPr="006361FA">
        <w:rPr>
          <w:rFonts w:ascii="Arial" w:hAnsi="Arial" w:cs="Arial"/>
          <w:sz w:val="24"/>
          <w:szCs w:val="24"/>
        </w:rPr>
        <w:t xml:space="preserve">here are no pre-requisites. I teach </w:t>
      </w:r>
      <w:r w:rsidR="00C86555" w:rsidRPr="006361FA">
        <w:rPr>
          <w:rFonts w:ascii="Arial" w:hAnsi="Arial" w:cs="Arial"/>
          <w:sz w:val="24"/>
          <w:szCs w:val="24"/>
        </w:rPr>
        <w:t>with</w:t>
      </w:r>
      <w:r w:rsidRPr="006361FA">
        <w:rPr>
          <w:rFonts w:ascii="Arial" w:hAnsi="Arial" w:cs="Arial"/>
          <w:sz w:val="24"/>
          <w:szCs w:val="24"/>
        </w:rPr>
        <w:t xml:space="preserve"> the assumption that all individuals have no background in biology and/or chemistry. The objective is to focus on the applications of biology/chemistry, not the underlying mechanisms. If you are new to science, welcome! If you already are an expert, be patient as our peers catch up.</w:t>
      </w:r>
      <w:r w:rsidR="00C86555" w:rsidRPr="006361FA">
        <w:rPr>
          <w:rFonts w:ascii="Arial" w:hAnsi="Arial" w:cs="Arial"/>
          <w:sz w:val="24"/>
          <w:szCs w:val="24"/>
        </w:rPr>
        <w:t xml:space="preserve"> </w:t>
      </w:r>
      <w:r w:rsidRPr="006361FA">
        <w:rPr>
          <w:rFonts w:ascii="Arial" w:hAnsi="Arial" w:cs="Arial"/>
          <w:sz w:val="24"/>
          <w:szCs w:val="24"/>
        </w:rPr>
        <w:t xml:space="preserve"> </w:t>
      </w:r>
    </w:p>
    <w:p w14:paraId="238F25CB" w14:textId="77777777" w:rsidR="00683D20" w:rsidRPr="006361FA" w:rsidRDefault="00683D20">
      <w:pPr>
        <w:rPr>
          <w:rFonts w:ascii="Arial" w:hAnsi="Arial" w:cs="Arial"/>
          <w:sz w:val="24"/>
          <w:szCs w:val="24"/>
        </w:rPr>
      </w:pPr>
    </w:p>
    <w:p w14:paraId="3C2DA446" w14:textId="104275F2" w:rsidR="008F7E53" w:rsidRPr="006361FA" w:rsidRDefault="008F7E53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Materials</w:t>
      </w:r>
      <w:r w:rsidRPr="006361FA">
        <w:rPr>
          <w:rFonts w:ascii="Arial" w:hAnsi="Arial" w:cs="Arial"/>
          <w:sz w:val="24"/>
          <w:szCs w:val="24"/>
        </w:rPr>
        <w:t xml:space="preserve">: Online resources are available on </w:t>
      </w:r>
      <w:r w:rsidR="003146E3" w:rsidRPr="006361FA">
        <w:rPr>
          <w:rFonts w:ascii="Arial" w:hAnsi="Arial" w:cs="Arial"/>
          <w:sz w:val="24"/>
          <w:szCs w:val="24"/>
        </w:rPr>
        <w:t>Brightspace</w:t>
      </w:r>
      <w:r w:rsidRPr="006361FA">
        <w:rPr>
          <w:rFonts w:ascii="Arial" w:hAnsi="Arial" w:cs="Arial"/>
          <w:sz w:val="24"/>
          <w:szCs w:val="24"/>
        </w:rPr>
        <w:t>. If you are interested in extra material for this course, I recommend</w:t>
      </w:r>
      <w:r w:rsidR="003146E3" w:rsidRPr="006361FA">
        <w:rPr>
          <w:rFonts w:ascii="Arial" w:hAnsi="Arial" w:cs="Arial"/>
          <w:sz w:val="24"/>
          <w:szCs w:val="24"/>
        </w:rPr>
        <w:t xml:space="preserve"> Khan Academy</w:t>
      </w:r>
      <w:r w:rsidR="00C35FAC" w:rsidRPr="006361FA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35FAC" w:rsidRPr="006361FA">
          <w:rPr>
            <w:rStyle w:val="Hyperlink"/>
            <w:rFonts w:ascii="Arial" w:hAnsi="Arial" w:cs="Arial"/>
            <w:sz w:val="24"/>
            <w:szCs w:val="24"/>
          </w:rPr>
          <w:t>Chemistry</w:t>
        </w:r>
      </w:hyperlink>
      <w:r w:rsidR="00E0797B" w:rsidRPr="006361FA">
        <w:rPr>
          <w:rFonts w:ascii="Arial" w:hAnsi="Arial" w:cs="Arial"/>
          <w:sz w:val="24"/>
          <w:szCs w:val="24"/>
        </w:rPr>
        <w:t xml:space="preserve"> and </w:t>
      </w:r>
      <w:hyperlink r:id="rId9" w:history="1">
        <w:r w:rsidR="00E0797B" w:rsidRPr="006361FA">
          <w:rPr>
            <w:rStyle w:val="Hyperlink"/>
            <w:rFonts w:ascii="Arial" w:hAnsi="Arial" w:cs="Arial"/>
            <w:sz w:val="24"/>
            <w:szCs w:val="24"/>
          </w:rPr>
          <w:t>Biology</w:t>
        </w:r>
      </w:hyperlink>
      <w:r w:rsidR="00E0797B" w:rsidRPr="006361FA">
        <w:rPr>
          <w:rFonts w:ascii="Arial" w:hAnsi="Arial" w:cs="Arial"/>
          <w:sz w:val="24"/>
          <w:szCs w:val="24"/>
        </w:rPr>
        <w:t xml:space="preserve">. </w:t>
      </w:r>
    </w:p>
    <w:p w14:paraId="55DF97E7" w14:textId="77777777" w:rsidR="003146E3" w:rsidRPr="006361FA" w:rsidRDefault="003146E3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br w:type="page"/>
      </w:r>
    </w:p>
    <w:p w14:paraId="315C7428" w14:textId="77777777" w:rsidR="003146E3" w:rsidRPr="006361FA" w:rsidRDefault="003146E3">
      <w:pPr>
        <w:rPr>
          <w:rFonts w:ascii="Arial" w:hAnsi="Arial" w:cs="Arial"/>
          <w:b/>
          <w:bCs/>
          <w:sz w:val="24"/>
          <w:szCs w:val="24"/>
        </w:rPr>
        <w:sectPr w:rsidR="003146E3" w:rsidRPr="006361FA" w:rsidSect="003146E3"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</w:p>
    <w:p w14:paraId="38F76EF4" w14:textId="26D6FC04" w:rsidR="00156985" w:rsidRPr="006361FA" w:rsidRDefault="00CD4831" w:rsidP="00A961C0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lastRenderedPageBreak/>
        <w:t xml:space="preserve">Lecture </w:t>
      </w:r>
      <w:r w:rsidR="00156985" w:rsidRPr="006361FA">
        <w:rPr>
          <w:rFonts w:ascii="Arial" w:hAnsi="Arial" w:cs="Arial"/>
          <w:b/>
          <w:bCs/>
          <w:sz w:val="24"/>
          <w:szCs w:val="24"/>
        </w:rPr>
        <w:t>Hours</w:t>
      </w:r>
      <w:r w:rsidR="008F7E53" w:rsidRPr="006361FA">
        <w:rPr>
          <w:rFonts w:ascii="Arial" w:hAnsi="Arial" w:cs="Arial"/>
          <w:b/>
          <w:bCs/>
          <w:sz w:val="24"/>
          <w:szCs w:val="24"/>
        </w:rPr>
        <w:t xml:space="preserve"> &amp; </w:t>
      </w:r>
      <w:r w:rsidR="00BA5552" w:rsidRPr="006361FA">
        <w:rPr>
          <w:rFonts w:ascii="Arial" w:hAnsi="Arial" w:cs="Arial"/>
          <w:b/>
          <w:bCs/>
          <w:sz w:val="24"/>
          <w:szCs w:val="24"/>
        </w:rPr>
        <w:t xml:space="preserve">Course </w:t>
      </w:r>
      <w:r w:rsidR="008F7E53" w:rsidRPr="006361FA">
        <w:rPr>
          <w:rFonts w:ascii="Arial" w:hAnsi="Arial" w:cs="Arial"/>
          <w:b/>
          <w:bCs/>
          <w:sz w:val="24"/>
          <w:szCs w:val="24"/>
        </w:rPr>
        <w:t>Duration</w:t>
      </w:r>
      <w:r w:rsidR="008F7E53" w:rsidRPr="006361FA">
        <w:rPr>
          <w:rFonts w:ascii="Arial" w:hAnsi="Arial" w:cs="Arial"/>
          <w:sz w:val="24"/>
          <w:szCs w:val="24"/>
        </w:rPr>
        <w:t>: Course will run</w:t>
      </w:r>
      <w:r w:rsidR="00B20C65" w:rsidRPr="006361FA">
        <w:rPr>
          <w:rFonts w:ascii="Arial" w:hAnsi="Arial" w:cs="Arial"/>
          <w:sz w:val="24"/>
          <w:szCs w:val="24"/>
        </w:rPr>
        <w:t xml:space="preserve"> through the </w:t>
      </w:r>
      <w:r w:rsidR="001D6172">
        <w:rPr>
          <w:rFonts w:ascii="Arial" w:hAnsi="Arial" w:cs="Arial"/>
          <w:sz w:val="24"/>
          <w:szCs w:val="24"/>
        </w:rPr>
        <w:t>Fall</w:t>
      </w:r>
      <w:r w:rsidR="007E1A48" w:rsidRPr="006361FA">
        <w:rPr>
          <w:rFonts w:ascii="Arial" w:hAnsi="Arial" w:cs="Arial"/>
          <w:sz w:val="24"/>
          <w:szCs w:val="24"/>
        </w:rPr>
        <w:t xml:space="preserve"> term</w:t>
      </w:r>
      <w:r w:rsidR="00B20C65" w:rsidRPr="006361FA">
        <w:rPr>
          <w:rFonts w:ascii="Arial" w:hAnsi="Arial" w:cs="Arial"/>
          <w:sz w:val="24"/>
          <w:szCs w:val="24"/>
        </w:rPr>
        <w:t xml:space="preserve"> </w:t>
      </w:r>
      <w:r w:rsidR="000F5C06" w:rsidRPr="006361FA">
        <w:rPr>
          <w:rFonts w:ascii="Arial" w:hAnsi="Arial" w:cs="Arial"/>
          <w:sz w:val="24"/>
          <w:szCs w:val="24"/>
        </w:rPr>
        <w:t>(</w:t>
      </w:r>
      <w:r w:rsidR="001D6172">
        <w:rPr>
          <w:rFonts w:ascii="Arial" w:hAnsi="Arial" w:cs="Arial"/>
          <w:sz w:val="24"/>
          <w:szCs w:val="24"/>
        </w:rPr>
        <w:t>Sept</w:t>
      </w:r>
      <w:r w:rsidR="000F5C06" w:rsidRPr="006361FA">
        <w:rPr>
          <w:rFonts w:ascii="Arial" w:hAnsi="Arial" w:cs="Arial"/>
          <w:sz w:val="24"/>
          <w:szCs w:val="24"/>
        </w:rPr>
        <w:t xml:space="preserve"> </w:t>
      </w:r>
      <w:r w:rsidR="001D6172">
        <w:rPr>
          <w:rFonts w:ascii="Arial" w:hAnsi="Arial" w:cs="Arial"/>
          <w:sz w:val="24"/>
          <w:szCs w:val="24"/>
        </w:rPr>
        <w:t>7</w:t>
      </w:r>
      <w:r w:rsidR="000F5C06" w:rsidRPr="006361FA">
        <w:rPr>
          <w:rFonts w:ascii="Arial" w:hAnsi="Arial" w:cs="Arial"/>
          <w:sz w:val="24"/>
          <w:szCs w:val="24"/>
        </w:rPr>
        <w:t xml:space="preserve"> – </w:t>
      </w:r>
      <w:r w:rsidR="001D6172">
        <w:rPr>
          <w:rFonts w:ascii="Arial" w:hAnsi="Arial" w:cs="Arial"/>
          <w:sz w:val="24"/>
          <w:szCs w:val="24"/>
        </w:rPr>
        <w:t>Dec 9</w:t>
      </w:r>
      <w:r w:rsidR="000F5C06" w:rsidRPr="006361FA">
        <w:rPr>
          <w:rFonts w:ascii="Arial" w:hAnsi="Arial" w:cs="Arial"/>
          <w:sz w:val="24"/>
          <w:szCs w:val="24"/>
        </w:rPr>
        <w:t>)</w:t>
      </w:r>
      <w:r w:rsidR="008F7E53" w:rsidRPr="006361FA">
        <w:rPr>
          <w:rFonts w:ascii="Arial" w:hAnsi="Arial" w:cs="Arial"/>
          <w:sz w:val="24"/>
          <w:szCs w:val="24"/>
        </w:rPr>
        <w:t xml:space="preserve">. </w:t>
      </w:r>
      <w:r w:rsidR="00A961C0">
        <w:rPr>
          <w:rFonts w:ascii="Arial" w:hAnsi="Arial" w:cs="Arial"/>
          <w:sz w:val="24"/>
          <w:szCs w:val="24"/>
        </w:rPr>
        <w:t>Classes begin on Monday Sept 12 and are held in Tory Building 360 Mondays 2</w:t>
      </w:r>
      <w:r w:rsidR="00A961C0" w:rsidRPr="006361FA">
        <w:rPr>
          <w:rFonts w:ascii="Arial" w:hAnsi="Arial" w:cs="Arial"/>
          <w:sz w:val="24"/>
          <w:szCs w:val="24"/>
        </w:rPr>
        <w:t xml:space="preserve">:35 PM – </w:t>
      </w:r>
      <w:r w:rsidR="00A961C0">
        <w:rPr>
          <w:rFonts w:ascii="Arial" w:hAnsi="Arial" w:cs="Arial"/>
          <w:sz w:val="24"/>
          <w:szCs w:val="24"/>
        </w:rPr>
        <w:t>5</w:t>
      </w:r>
      <w:r w:rsidR="00A961C0" w:rsidRPr="006361FA">
        <w:rPr>
          <w:rFonts w:ascii="Arial" w:hAnsi="Arial" w:cs="Arial"/>
          <w:sz w:val="24"/>
          <w:szCs w:val="24"/>
        </w:rPr>
        <w:t>:25 PM.</w:t>
      </w:r>
      <w:r w:rsidR="00FE6FE8" w:rsidRPr="006361FA">
        <w:rPr>
          <w:rFonts w:ascii="Arial" w:hAnsi="Arial" w:cs="Arial"/>
          <w:sz w:val="24"/>
          <w:szCs w:val="24"/>
        </w:rPr>
        <w:t xml:space="preserve"> </w:t>
      </w:r>
    </w:p>
    <w:p w14:paraId="4A6A2A84" w14:textId="77777777" w:rsidR="007E1A48" w:rsidRPr="006361FA" w:rsidRDefault="007E1A48">
      <w:pPr>
        <w:rPr>
          <w:rFonts w:ascii="Arial" w:hAnsi="Arial" w:cs="Arial"/>
          <w:sz w:val="24"/>
          <w:szCs w:val="24"/>
        </w:rPr>
      </w:pPr>
    </w:p>
    <w:p w14:paraId="3855B81E" w14:textId="4DA5DB95" w:rsidR="008F7E53" w:rsidRPr="006361FA" w:rsidRDefault="008F7E53">
      <w:pPr>
        <w:rPr>
          <w:rFonts w:ascii="Arial" w:hAnsi="Arial" w:cs="Arial"/>
          <w:b/>
          <w:bCs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Evaluation</w:t>
      </w:r>
    </w:p>
    <w:p w14:paraId="11FD8350" w14:textId="0044D773" w:rsidR="007E1A48" w:rsidRPr="006361FA" w:rsidRDefault="00CE7AD0" w:rsidP="008F7E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Breakdown: </w:t>
      </w:r>
      <w:r w:rsidR="00761809">
        <w:rPr>
          <w:rFonts w:ascii="Arial" w:hAnsi="Arial" w:cs="Arial"/>
          <w:sz w:val="24"/>
          <w:szCs w:val="24"/>
        </w:rPr>
        <w:t>4</w:t>
      </w:r>
      <w:r w:rsidR="007E1A48" w:rsidRPr="006361FA">
        <w:rPr>
          <w:rFonts w:ascii="Arial" w:hAnsi="Arial" w:cs="Arial"/>
          <w:sz w:val="24"/>
          <w:szCs w:val="24"/>
        </w:rPr>
        <w:t xml:space="preserve"> midterms</w:t>
      </w:r>
      <w:r w:rsidRPr="006361FA">
        <w:rPr>
          <w:rFonts w:ascii="Arial" w:hAnsi="Arial" w:cs="Arial"/>
          <w:sz w:val="24"/>
          <w:szCs w:val="24"/>
        </w:rPr>
        <w:t>.</w:t>
      </w:r>
    </w:p>
    <w:p w14:paraId="6AC249F4" w14:textId="55E24C2F" w:rsidR="00683D20" w:rsidRPr="006361FA" w:rsidRDefault="007E1A48" w:rsidP="008F0D9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Assessment: You </w:t>
      </w:r>
      <w:r w:rsidR="00BB66FB" w:rsidRPr="006361FA">
        <w:rPr>
          <w:rFonts w:ascii="Arial" w:hAnsi="Arial" w:cs="Arial"/>
          <w:sz w:val="24"/>
          <w:szCs w:val="24"/>
        </w:rPr>
        <w:t>must write</w:t>
      </w:r>
      <w:r w:rsidRPr="006361FA">
        <w:rPr>
          <w:rFonts w:ascii="Arial" w:hAnsi="Arial" w:cs="Arial"/>
          <w:sz w:val="24"/>
          <w:szCs w:val="24"/>
        </w:rPr>
        <w:t xml:space="preserve"> all </w:t>
      </w:r>
      <w:r w:rsidR="00761809">
        <w:rPr>
          <w:rFonts w:ascii="Arial" w:hAnsi="Arial" w:cs="Arial"/>
          <w:sz w:val="24"/>
          <w:szCs w:val="24"/>
        </w:rPr>
        <w:t>4</w:t>
      </w:r>
      <w:r w:rsidRPr="006361FA">
        <w:rPr>
          <w:rFonts w:ascii="Arial" w:hAnsi="Arial" w:cs="Arial"/>
          <w:sz w:val="24"/>
          <w:szCs w:val="24"/>
        </w:rPr>
        <w:t xml:space="preserve"> midterms</w:t>
      </w:r>
      <w:r w:rsidR="008F0D9E" w:rsidRPr="006361FA">
        <w:rPr>
          <w:rFonts w:ascii="Arial" w:hAnsi="Arial" w:cs="Arial"/>
          <w:sz w:val="24"/>
          <w:szCs w:val="24"/>
        </w:rPr>
        <w:t xml:space="preserve"> to pass this course</w:t>
      </w:r>
      <w:r w:rsidR="00735C7F" w:rsidRPr="006361FA">
        <w:rPr>
          <w:rFonts w:ascii="Arial" w:hAnsi="Arial" w:cs="Arial"/>
          <w:sz w:val="24"/>
          <w:szCs w:val="24"/>
        </w:rPr>
        <w:t xml:space="preserve">. Your final grade will be calculated as </w:t>
      </w:r>
      <w:r w:rsidR="006B2717" w:rsidRPr="006361FA">
        <w:rPr>
          <w:rFonts w:ascii="Arial" w:hAnsi="Arial" w:cs="Arial"/>
          <w:sz w:val="24"/>
          <w:szCs w:val="24"/>
        </w:rPr>
        <w:t>the</w:t>
      </w:r>
      <w:r w:rsidR="00735C7F" w:rsidRPr="006361FA">
        <w:rPr>
          <w:rFonts w:ascii="Arial" w:hAnsi="Arial" w:cs="Arial"/>
          <w:sz w:val="24"/>
          <w:szCs w:val="24"/>
        </w:rPr>
        <w:t xml:space="preserve"> best 3 midterms out of the 4</w:t>
      </w:r>
      <w:r w:rsidR="006B2717" w:rsidRPr="006361FA">
        <w:rPr>
          <w:rFonts w:ascii="Arial" w:hAnsi="Arial" w:cs="Arial"/>
          <w:sz w:val="24"/>
          <w:szCs w:val="24"/>
        </w:rPr>
        <w:t>.</w:t>
      </w:r>
      <w:r w:rsidRPr="006361FA">
        <w:rPr>
          <w:rFonts w:ascii="Arial" w:hAnsi="Arial" w:cs="Arial"/>
          <w:sz w:val="24"/>
          <w:szCs w:val="24"/>
        </w:rPr>
        <w:t xml:space="preserve"> </w:t>
      </w:r>
      <w:r w:rsidR="00735C7F" w:rsidRPr="006361FA">
        <w:rPr>
          <w:rFonts w:ascii="Arial" w:hAnsi="Arial" w:cs="Arial"/>
          <w:sz w:val="24"/>
          <w:szCs w:val="24"/>
        </w:rPr>
        <w:t>See the section Late Policy in case of missed midterm</w:t>
      </w:r>
      <w:r w:rsidR="008F0D9E" w:rsidRPr="006361FA">
        <w:rPr>
          <w:rFonts w:ascii="Arial" w:hAnsi="Arial" w:cs="Arial"/>
          <w:sz w:val="24"/>
          <w:szCs w:val="24"/>
        </w:rPr>
        <w:t>(s)</w:t>
      </w:r>
      <w:r w:rsidR="00735C7F" w:rsidRPr="006361FA">
        <w:rPr>
          <w:rFonts w:ascii="Arial" w:hAnsi="Arial" w:cs="Arial"/>
          <w:sz w:val="24"/>
          <w:szCs w:val="24"/>
        </w:rPr>
        <w:t xml:space="preserve">. </w:t>
      </w:r>
    </w:p>
    <w:p w14:paraId="2E1D2AFD" w14:textId="096FBE4F" w:rsidR="00683D20" w:rsidRPr="006361FA" w:rsidRDefault="008F7E53" w:rsidP="008F7E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>Examination style:</w:t>
      </w:r>
      <w:r w:rsidR="00FD0A7B" w:rsidRPr="006361FA">
        <w:rPr>
          <w:rFonts w:ascii="Arial" w:hAnsi="Arial" w:cs="Arial"/>
          <w:sz w:val="24"/>
          <w:szCs w:val="24"/>
        </w:rPr>
        <w:t xml:space="preserve"> Questions are a m</w:t>
      </w:r>
      <w:r w:rsidR="00080BB1" w:rsidRPr="006361FA">
        <w:rPr>
          <w:rFonts w:ascii="Arial" w:hAnsi="Arial" w:cs="Arial"/>
          <w:sz w:val="24"/>
          <w:szCs w:val="24"/>
        </w:rPr>
        <w:t>ix of a</w:t>
      </w:r>
      <w:r w:rsidRPr="006361FA">
        <w:rPr>
          <w:rFonts w:ascii="Arial" w:hAnsi="Arial" w:cs="Arial"/>
          <w:sz w:val="24"/>
          <w:szCs w:val="24"/>
        </w:rPr>
        <w:t xml:space="preserve">pplication </w:t>
      </w:r>
      <w:r w:rsidR="00080BB1" w:rsidRPr="006361FA">
        <w:rPr>
          <w:rFonts w:ascii="Arial" w:hAnsi="Arial" w:cs="Arial"/>
          <w:sz w:val="24"/>
          <w:szCs w:val="24"/>
        </w:rPr>
        <w:t xml:space="preserve">and knowledge </w:t>
      </w:r>
      <w:r w:rsidR="00682287" w:rsidRPr="006361FA">
        <w:rPr>
          <w:rFonts w:ascii="Arial" w:hAnsi="Arial" w:cs="Arial"/>
          <w:sz w:val="24"/>
          <w:szCs w:val="24"/>
        </w:rPr>
        <w:t>based on lecture material</w:t>
      </w:r>
      <w:r w:rsidR="00CC4855" w:rsidRPr="006361FA">
        <w:rPr>
          <w:rFonts w:ascii="Arial" w:hAnsi="Arial" w:cs="Arial"/>
          <w:sz w:val="24"/>
          <w:szCs w:val="24"/>
        </w:rPr>
        <w:t xml:space="preserve">. </w:t>
      </w:r>
      <w:r w:rsidR="00682287" w:rsidRPr="006361FA">
        <w:rPr>
          <w:rFonts w:ascii="Arial" w:hAnsi="Arial" w:cs="Arial"/>
          <w:sz w:val="24"/>
          <w:szCs w:val="24"/>
        </w:rPr>
        <w:t xml:space="preserve">There will be a </w:t>
      </w:r>
      <w:r w:rsidR="00683D20" w:rsidRPr="006361FA">
        <w:rPr>
          <w:rFonts w:ascii="Arial" w:hAnsi="Arial" w:cs="Arial"/>
          <w:sz w:val="24"/>
          <w:szCs w:val="24"/>
        </w:rPr>
        <w:t xml:space="preserve">review </w:t>
      </w:r>
      <w:r w:rsidR="00326E3D" w:rsidRPr="006361FA">
        <w:rPr>
          <w:rFonts w:ascii="Arial" w:hAnsi="Arial" w:cs="Arial"/>
          <w:sz w:val="24"/>
          <w:szCs w:val="24"/>
        </w:rPr>
        <w:t>for each</w:t>
      </w:r>
      <w:r w:rsidR="00682287" w:rsidRPr="006361FA">
        <w:rPr>
          <w:rFonts w:ascii="Arial" w:hAnsi="Arial" w:cs="Arial"/>
          <w:sz w:val="24"/>
          <w:szCs w:val="24"/>
        </w:rPr>
        <w:t xml:space="preserve"> midterm</w:t>
      </w:r>
      <w:r w:rsidR="00DC0749" w:rsidRPr="006361FA">
        <w:rPr>
          <w:rFonts w:ascii="Arial" w:hAnsi="Arial" w:cs="Arial"/>
          <w:sz w:val="24"/>
          <w:szCs w:val="24"/>
        </w:rPr>
        <w:t xml:space="preserve">. </w:t>
      </w:r>
    </w:p>
    <w:p w14:paraId="38A9DE61" w14:textId="58C5A09F" w:rsidR="008F7E53" w:rsidRPr="006361FA" w:rsidRDefault="00682287" w:rsidP="008F7E5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Access: </w:t>
      </w:r>
      <w:r w:rsidR="00CC4855" w:rsidRPr="006361FA">
        <w:rPr>
          <w:rFonts w:ascii="Arial" w:hAnsi="Arial" w:cs="Arial"/>
          <w:sz w:val="24"/>
          <w:szCs w:val="24"/>
        </w:rPr>
        <w:t>Midterm</w:t>
      </w:r>
      <w:r w:rsidR="00326E3D" w:rsidRPr="006361FA">
        <w:rPr>
          <w:rFonts w:ascii="Arial" w:hAnsi="Arial" w:cs="Arial"/>
          <w:sz w:val="24"/>
          <w:szCs w:val="24"/>
        </w:rPr>
        <w:t>s</w:t>
      </w:r>
      <w:r w:rsidRPr="006361FA">
        <w:rPr>
          <w:rFonts w:ascii="Arial" w:hAnsi="Arial" w:cs="Arial"/>
          <w:sz w:val="24"/>
          <w:szCs w:val="24"/>
        </w:rPr>
        <w:t xml:space="preserve"> </w:t>
      </w:r>
      <w:r w:rsidR="006925C1">
        <w:rPr>
          <w:rFonts w:ascii="Arial" w:hAnsi="Arial" w:cs="Arial"/>
          <w:sz w:val="24"/>
          <w:szCs w:val="24"/>
        </w:rPr>
        <w:t>are</w:t>
      </w:r>
      <w:r w:rsidR="00CC4855" w:rsidRPr="006361FA">
        <w:rPr>
          <w:rFonts w:ascii="Arial" w:hAnsi="Arial" w:cs="Arial"/>
          <w:sz w:val="24"/>
          <w:szCs w:val="24"/>
        </w:rPr>
        <w:t xml:space="preserve"> available through </w:t>
      </w:r>
      <w:proofErr w:type="spellStart"/>
      <w:r w:rsidR="00840474" w:rsidRPr="006361FA">
        <w:rPr>
          <w:rFonts w:ascii="Arial" w:hAnsi="Arial" w:cs="Arial"/>
          <w:sz w:val="24"/>
          <w:szCs w:val="24"/>
        </w:rPr>
        <w:t>Bright</w:t>
      </w:r>
      <w:r w:rsidR="005B14A1" w:rsidRPr="006361FA">
        <w:rPr>
          <w:rFonts w:ascii="Arial" w:hAnsi="Arial" w:cs="Arial"/>
          <w:sz w:val="24"/>
          <w:szCs w:val="24"/>
        </w:rPr>
        <w:t>S</w:t>
      </w:r>
      <w:r w:rsidR="00840474" w:rsidRPr="006361FA">
        <w:rPr>
          <w:rFonts w:ascii="Arial" w:hAnsi="Arial" w:cs="Arial"/>
          <w:sz w:val="24"/>
          <w:szCs w:val="24"/>
        </w:rPr>
        <w:t>pace</w:t>
      </w:r>
      <w:proofErr w:type="spellEnd"/>
      <w:r w:rsidR="001F49FA" w:rsidRPr="006361FA">
        <w:rPr>
          <w:rFonts w:ascii="Arial" w:hAnsi="Arial" w:cs="Arial"/>
          <w:sz w:val="24"/>
          <w:szCs w:val="24"/>
        </w:rPr>
        <w:t xml:space="preserve"> and will open at midnight and close at 11:59PM the following day (you have 24 hours to write the midterm). </w:t>
      </w:r>
      <w:r w:rsidRPr="006361FA">
        <w:rPr>
          <w:rFonts w:ascii="Arial" w:hAnsi="Arial" w:cs="Arial"/>
          <w:sz w:val="24"/>
          <w:szCs w:val="24"/>
        </w:rPr>
        <w:t xml:space="preserve"> </w:t>
      </w:r>
    </w:p>
    <w:p w14:paraId="2ACFC520" w14:textId="77777777" w:rsidR="00F566F1" w:rsidRPr="006361FA" w:rsidRDefault="00F566F1">
      <w:pPr>
        <w:rPr>
          <w:rFonts w:ascii="Arial" w:hAnsi="Arial" w:cs="Arial"/>
          <w:sz w:val="24"/>
          <w:szCs w:val="24"/>
        </w:rPr>
      </w:pPr>
    </w:p>
    <w:p w14:paraId="33A259BD" w14:textId="1362531E" w:rsidR="00156985" w:rsidRPr="006361FA" w:rsidRDefault="00156985">
      <w:p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Impor</w:t>
      </w:r>
      <w:r w:rsidR="008F7E53" w:rsidRPr="006361FA">
        <w:rPr>
          <w:rFonts w:ascii="Arial" w:hAnsi="Arial" w:cs="Arial"/>
          <w:b/>
          <w:bCs/>
          <w:sz w:val="24"/>
          <w:szCs w:val="24"/>
        </w:rPr>
        <w:t>t</w:t>
      </w:r>
      <w:r w:rsidRPr="006361FA">
        <w:rPr>
          <w:rFonts w:ascii="Arial" w:hAnsi="Arial" w:cs="Arial"/>
          <w:b/>
          <w:bCs/>
          <w:sz w:val="24"/>
          <w:szCs w:val="24"/>
        </w:rPr>
        <w:t>ant Dates</w:t>
      </w:r>
      <w:r w:rsidR="00CC4855" w:rsidRPr="006361FA">
        <w:rPr>
          <w:rFonts w:ascii="Arial" w:hAnsi="Arial" w:cs="Arial"/>
          <w:sz w:val="24"/>
          <w:szCs w:val="24"/>
        </w:rPr>
        <w:t xml:space="preserve">: </w:t>
      </w:r>
    </w:p>
    <w:p w14:paraId="664510B7" w14:textId="4A1D7A72" w:rsidR="006D671D" w:rsidRPr="006361FA" w:rsidRDefault="008F7E53" w:rsidP="008F7E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>Midterm</w:t>
      </w:r>
      <w:r w:rsidR="00D44E44" w:rsidRPr="006361FA">
        <w:rPr>
          <w:rFonts w:ascii="Arial" w:hAnsi="Arial" w:cs="Arial"/>
          <w:sz w:val="24"/>
          <w:szCs w:val="24"/>
        </w:rPr>
        <w:t xml:space="preserve"> 1</w:t>
      </w:r>
      <w:r w:rsidR="0003760F" w:rsidRPr="006361FA">
        <w:rPr>
          <w:rFonts w:ascii="Arial" w:hAnsi="Arial" w:cs="Arial"/>
          <w:sz w:val="24"/>
          <w:szCs w:val="24"/>
        </w:rPr>
        <w:t xml:space="preserve">: </w:t>
      </w:r>
      <w:r w:rsidR="00502836">
        <w:rPr>
          <w:rFonts w:ascii="Arial" w:hAnsi="Arial" w:cs="Arial"/>
          <w:sz w:val="24"/>
          <w:szCs w:val="24"/>
        </w:rPr>
        <w:t xml:space="preserve">Sept 30 </w:t>
      </w:r>
      <w:r w:rsidR="00ED470B" w:rsidRPr="006361FA">
        <w:rPr>
          <w:rFonts w:ascii="Arial" w:hAnsi="Arial" w:cs="Arial"/>
          <w:sz w:val="24"/>
          <w:szCs w:val="24"/>
        </w:rPr>
        <w:t>(Lecture 1 -</w:t>
      </w:r>
      <w:r w:rsidR="00C20B03" w:rsidRPr="006361FA">
        <w:rPr>
          <w:rFonts w:ascii="Arial" w:hAnsi="Arial" w:cs="Arial"/>
          <w:sz w:val="24"/>
          <w:szCs w:val="24"/>
        </w:rPr>
        <w:t xml:space="preserve"> </w:t>
      </w:r>
      <w:r w:rsidR="00666182">
        <w:rPr>
          <w:rFonts w:ascii="Arial" w:hAnsi="Arial" w:cs="Arial"/>
          <w:sz w:val="24"/>
          <w:szCs w:val="24"/>
        </w:rPr>
        <w:t>3</w:t>
      </w:r>
      <w:r w:rsidR="00ED470B" w:rsidRPr="006361FA">
        <w:rPr>
          <w:rFonts w:ascii="Arial" w:hAnsi="Arial" w:cs="Arial"/>
          <w:sz w:val="24"/>
          <w:szCs w:val="24"/>
        </w:rPr>
        <w:t>)</w:t>
      </w:r>
    </w:p>
    <w:p w14:paraId="6D333AAA" w14:textId="728C708E" w:rsidR="008F7E53" w:rsidRPr="006361FA" w:rsidRDefault="006D671D" w:rsidP="008F7E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Midterm 2: </w:t>
      </w:r>
      <w:r w:rsidR="00502836">
        <w:rPr>
          <w:rFonts w:ascii="Arial" w:hAnsi="Arial" w:cs="Arial"/>
          <w:sz w:val="24"/>
          <w:szCs w:val="24"/>
        </w:rPr>
        <w:t xml:space="preserve">Nov 4 </w:t>
      </w:r>
      <w:r w:rsidR="00ED470B" w:rsidRPr="006361FA">
        <w:rPr>
          <w:rFonts w:ascii="Arial" w:hAnsi="Arial" w:cs="Arial"/>
          <w:sz w:val="24"/>
          <w:szCs w:val="24"/>
        </w:rPr>
        <w:t xml:space="preserve">(Lecture </w:t>
      </w:r>
      <w:r w:rsidR="00666182">
        <w:rPr>
          <w:rFonts w:ascii="Arial" w:hAnsi="Arial" w:cs="Arial"/>
          <w:sz w:val="24"/>
          <w:szCs w:val="24"/>
        </w:rPr>
        <w:t>4</w:t>
      </w:r>
      <w:r w:rsidR="00ED470B" w:rsidRPr="006361FA">
        <w:rPr>
          <w:rFonts w:ascii="Arial" w:hAnsi="Arial" w:cs="Arial"/>
          <w:sz w:val="24"/>
          <w:szCs w:val="24"/>
        </w:rPr>
        <w:t xml:space="preserve"> - </w:t>
      </w:r>
      <w:r w:rsidR="00666182">
        <w:rPr>
          <w:rFonts w:ascii="Arial" w:hAnsi="Arial" w:cs="Arial"/>
          <w:sz w:val="24"/>
          <w:szCs w:val="24"/>
        </w:rPr>
        <w:t>6</w:t>
      </w:r>
      <w:r w:rsidR="00ED470B" w:rsidRPr="006361FA">
        <w:rPr>
          <w:rFonts w:ascii="Arial" w:hAnsi="Arial" w:cs="Arial"/>
          <w:sz w:val="24"/>
          <w:szCs w:val="24"/>
        </w:rPr>
        <w:t>)</w:t>
      </w:r>
    </w:p>
    <w:p w14:paraId="3DF92E07" w14:textId="29CAAB58" w:rsidR="00574D58" w:rsidRDefault="00574D58" w:rsidP="008F7E5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>Midterm 3:</w:t>
      </w:r>
      <w:r w:rsidR="00502836">
        <w:rPr>
          <w:rFonts w:ascii="Arial" w:hAnsi="Arial" w:cs="Arial"/>
          <w:sz w:val="24"/>
          <w:szCs w:val="24"/>
        </w:rPr>
        <w:t xml:space="preserve"> Nov 18</w:t>
      </w:r>
      <w:r w:rsidRPr="006361FA">
        <w:rPr>
          <w:rFonts w:ascii="Arial" w:hAnsi="Arial" w:cs="Arial"/>
          <w:sz w:val="24"/>
          <w:szCs w:val="24"/>
        </w:rPr>
        <w:t xml:space="preserve"> </w:t>
      </w:r>
      <w:r w:rsidR="00ED470B" w:rsidRPr="006361FA">
        <w:rPr>
          <w:rFonts w:ascii="Arial" w:hAnsi="Arial" w:cs="Arial"/>
          <w:sz w:val="24"/>
          <w:szCs w:val="24"/>
        </w:rPr>
        <w:t xml:space="preserve">(Lecture </w:t>
      </w:r>
      <w:r w:rsidR="00E6526E">
        <w:rPr>
          <w:rFonts w:ascii="Arial" w:hAnsi="Arial" w:cs="Arial"/>
          <w:sz w:val="24"/>
          <w:szCs w:val="24"/>
        </w:rPr>
        <w:t>7</w:t>
      </w:r>
      <w:r w:rsidR="00ED470B" w:rsidRPr="006361FA">
        <w:rPr>
          <w:rFonts w:ascii="Arial" w:hAnsi="Arial" w:cs="Arial"/>
          <w:sz w:val="24"/>
          <w:szCs w:val="24"/>
        </w:rPr>
        <w:t xml:space="preserve"> – </w:t>
      </w:r>
      <w:r w:rsidR="00666182">
        <w:rPr>
          <w:rFonts w:ascii="Arial" w:hAnsi="Arial" w:cs="Arial"/>
          <w:sz w:val="24"/>
          <w:szCs w:val="24"/>
        </w:rPr>
        <w:t>9</w:t>
      </w:r>
      <w:r w:rsidR="00ED470B" w:rsidRPr="006361FA">
        <w:rPr>
          <w:rFonts w:ascii="Arial" w:hAnsi="Arial" w:cs="Arial"/>
          <w:sz w:val="24"/>
          <w:szCs w:val="24"/>
        </w:rPr>
        <w:t>)</w:t>
      </w:r>
      <w:r w:rsidR="00C27C5D">
        <w:rPr>
          <w:rFonts w:ascii="Arial" w:hAnsi="Arial" w:cs="Arial"/>
          <w:sz w:val="24"/>
          <w:szCs w:val="24"/>
        </w:rPr>
        <w:t xml:space="preserve"> </w:t>
      </w:r>
    </w:p>
    <w:p w14:paraId="3C4FE486" w14:textId="2E5DACB5" w:rsidR="00624838" w:rsidRPr="00502836" w:rsidRDefault="00666182" w:rsidP="006248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Midterm 4: </w:t>
      </w:r>
      <w:r w:rsidR="00502836">
        <w:rPr>
          <w:rFonts w:ascii="Arial" w:hAnsi="Arial" w:cs="Arial"/>
          <w:sz w:val="24"/>
          <w:szCs w:val="24"/>
        </w:rPr>
        <w:t xml:space="preserve">Dec 2 </w:t>
      </w:r>
      <w:r>
        <w:rPr>
          <w:rFonts w:ascii="Arial" w:hAnsi="Arial" w:cs="Arial"/>
          <w:sz w:val="24"/>
          <w:szCs w:val="24"/>
        </w:rPr>
        <w:t>(Lecture 10 – 11)</w:t>
      </w:r>
      <w:r w:rsidR="005D1827">
        <w:rPr>
          <w:rFonts w:ascii="Arial" w:hAnsi="Arial" w:cs="Arial"/>
          <w:sz w:val="24"/>
          <w:szCs w:val="24"/>
        </w:rPr>
        <w:br/>
      </w:r>
    </w:p>
    <w:p w14:paraId="15E33DF9" w14:textId="5F7E483C" w:rsidR="008D245D" w:rsidRPr="00A00C59" w:rsidRDefault="00A00C59" w:rsidP="00A00C59">
      <w:pPr>
        <w:jc w:val="center"/>
        <w:rPr>
          <w:rFonts w:ascii="Arial" w:hAnsi="Arial" w:cs="Arial"/>
          <w:sz w:val="24"/>
          <w:szCs w:val="24"/>
        </w:rPr>
      </w:pPr>
      <w:r w:rsidRPr="00A00C59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86989F7" wp14:editId="56C7E4E2">
            <wp:extent cx="3147421" cy="32795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5731" cy="332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827">
        <w:rPr>
          <w:rFonts w:ascii="Arial" w:hAnsi="Arial" w:cs="Arial"/>
          <w:b/>
          <w:bCs/>
          <w:sz w:val="24"/>
          <w:szCs w:val="24"/>
        </w:rPr>
        <w:br w:type="page"/>
      </w:r>
    </w:p>
    <w:p w14:paraId="74733E88" w14:textId="3E59A6CD" w:rsidR="00701BC9" w:rsidRPr="005D1827" w:rsidRDefault="00701BC9" w:rsidP="00701BC9">
      <w:pPr>
        <w:rPr>
          <w:rFonts w:ascii="Arial" w:hAnsi="Arial" w:cs="Arial"/>
          <w:b/>
          <w:bCs/>
          <w:sz w:val="24"/>
          <w:szCs w:val="24"/>
        </w:rPr>
      </w:pPr>
      <w:r w:rsidRPr="00C361E7">
        <w:rPr>
          <w:rFonts w:ascii="Arial" w:hAnsi="Arial" w:cs="Arial"/>
          <w:b/>
          <w:bCs/>
          <w:sz w:val="24"/>
          <w:szCs w:val="24"/>
        </w:rPr>
        <w:lastRenderedPageBreak/>
        <w:t>New withdrawal date</w:t>
      </w:r>
      <w:r w:rsidRPr="00701BC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The</w:t>
      </w:r>
      <w:r w:rsidRPr="00701BC9">
        <w:rPr>
          <w:rFonts w:ascii="Arial" w:hAnsi="Arial" w:cs="Arial"/>
          <w:sz w:val="24"/>
          <w:szCs w:val="24"/>
        </w:rPr>
        <w:t xml:space="preserve"> academic withdrawal date has been moved up from the last day of term to earlier in the term; this Fall it is November 1</w:t>
      </w:r>
      <w:r w:rsidR="001B51EE">
        <w:rPr>
          <w:rFonts w:ascii="Arial" w:hAnsi="Arial" w:cs="Arial"/>
          <w:sz w:val="24"/>
          <w:szCs w:val="24"/>
        </w:rPr>
        <w:t>5</w:t>
      </w:r>
      <w:r w:rsidRPr="00701BC9">
        <w:rPr>
          <w:rFonts w:ascii="Arial" w:hAnsi="Arial" w:cs="Arial"/>
          <w:sz w:val="24"/>
          <w:szCs w:val="24"/>
        </w:rPr>
        <w:t>, 2022. Consult the Calendar website for the most updated information: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730593">
          <w:rPr>
            <w:rStyle w:val="Hyperlink"/>
            <w:rFonts w:ascii="Arial" w:hAnsi="Arial" w:cs="Arial"/>
            <w:sz w:val="24"/>
            <w:szCs w:val="24"/>
          </w:rPr>
          <w:t>https://calendar.carleton.ca/academicyear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CEF7FD2" w14:textId="00609E9C" w:rsidR="00701BC9" w:rsidRDefault="00701BC9">
      <w:pPr>
        <w:rPr>
          <w:rFonts w:ascii="Arial" w:hAnsi="Arial" w:cs="Arial"/>
          <w:b/>
          <w:bCs/>
          <w:sz w:val="24"/>
          <w:szCs w:val="24"/>
        </w:rPr>
      </w:pPr>
    </w:p>
    <w:p w14:paraId="0E00535C" w14:textId="0432D3AE" w:rsidR="00816F60" w:rsidRPr="006361FA" w:rsidRDefault="00816F60">
      <w:pPr>
        <w:rPr>
          <w:rFonts w:ascii="Arial" w:hAnsi="Arial" w:cs="Arial"/>
          <w:b/>
          <w:bCs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 xml:space="preserve">How to </w:t>
      </w:r>
      <w:r w:rsidR="00962ABA" w:rsidRPr="006361FA">
        <w:rPr>
          <w:rFonts w:ascii="Arial" w:hAnsi="Arial" w:cs="Arial"/>
          <w:b/>
          <w:bCs/>
          <w:sz w:val="24"/>
          <w:szCs w:val="24"/>
        </w:rPr>
        <w:t>Succeed</w:t>
      </w:r>
      <w:r w:rsidR="00E57F65" w:rsidRPr="006361FA">
        <w:rPr>
          <w:rFonts w:ascii="Arial" w:hAnsi="Arial" w:cs="Arial"/>
          <w:b/>
          <w:bCs/>
          <w:sz w:val="24"/>
          <w:szCs w:val="24"/>
        </w:rPr>
        <w:t xml:space="preserve"> in CHEM 1004</w:t>
      </w:r>
    </w:p>
    <w:p w14:paraId="4527D5A1" w14:textId="7B13A0CF" w:rsidR="00962ABA" w:rsidRPr="006361FA" w:rsidRDefault="007F7FF3" w:rsidP="00962A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Attend lectures. </w:t>
      </w:r>
    </w:p>
    <w:p w14:paraId="21B2786A" w14:textId="091AE87D" w:rsidR="00962ABA" w:rsidRPr="006361FA" w:rsidRDefault="00962ABA" w:rsidP="00962A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>Take notes. Slide content will be elaborated on during lecture, key concepts will be highlighted in class that will be on the midterm</w:t>
      </w:r>
      <w:r w:rsidR="00A33185" w:rsidRPr="006361FA">
        <w:rPr>
          <w:rFonts w:ascii="Arial" w:hAnsi="Arial" w:cs="Arial"/>
          <w:sz w:val="24"/>
          <w:szCs w:val="24"/>
        </w:rPr>
        <w:t>s</w:t>
      </w:r>
      <w:r w:rsidRPr="006361FA">
        <w:rPr>
          <w:rFonts w:ascii="Arial" w:hAnsi="Arial" w:cs="Arial"/>
          <w:sz w:val="24"/>
          <w:szCs w:val="24"/>
        </w:rPr>
        <w:t xml:space="preserve">. </w:t>
      </w:r>
    </w:p>
    <w:p w14:paraId="61F19253" w14:textId="5673DF13" w:rsidR="009917DA" w:rsidRPr="006361FA" w:rsidRDefault="00962ABA" w:rsidP="009917D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Communicate: If you need help on a concept, or have a question </w:t>
      </w:r>
      <w:r w:rsidR="00017065" w:rsidRPr="006361FA">
        <w:rPr>
          <w:rFonts w:ascii="Arial" w:hAnsi="Arial" w:cs="Arial"/>
          <w:sz w:val="24"/>
          <w:szCs w:val="24"/>
        </w:rPr>
        <w:t>about</w:t>
      </w:r>
      <w:r w:rsidRPr="006361FA">
        <w:rPr>
          <w:rFonts w:ascii="Arial" w:hAnsi="Arial" w:cs="Arial"/>
          <w:sz w:val="24"/>
          <w:szCs w:val="24"/>
        </w:rPr>
        <w:t xml:space="preserve"> the material, </w:t>
      </w:r>
      <w:r w:rsidR="004E5759" w:rsidRPr="006361FA">
        <w:rPr>
          <w:rFonts w:ascii="Arial" w:hAnsi="Arial" w:cs="Arial"/>
          <w:sz w:val="24"/>
          <w:szCs w:val="24"/>
        </w:rPr>
        <w:t>the TA(s)</w:t>
      </w:r>
      <w:r w:rsidR="00636E6C" w:rsidRPr="006361FA">
        <w:rPr>
          <w:rFonts w:ascii="Arial" w:hAnsi="Arial" w:cs="Arial"/>
          <w:sz w:val="24"/>
          <w:szCs w:val="24"/>
        </w:rPr>
        <w:t xml:space="preserve"> an e-mail</w:t>
      </w:r>
      <w:r w:rsidRPr="006361FA">
        <w:rPr>
          <w:rFonts w:ascii="Arial" w:hAnsi="Arial" w:cs="Arial"/>
          <w:sz w:val="24"/>
          <w:szCs w:val="24"/>
        </w:rPr>
        <w:t xml:space="preserve">! Try to keep the question brief and focused so </w:t>
      </w:r>
      <w:r w:rsidR="00587326" w:rsidRPr="006361FA">
        <w:rPr>
          <w:rFonts w:ascii="Arial" w:hAnsi="Arial" w:cs="Arial"/>
          <w:sz w:val="24"/>
          <w:szCs w:val="24"/>
        </w:rPr>
        <w:t>we</w:t>
      </w:r>
      <w:r w:rsidRPr="006361FA">
        <w:rPr>
          <w:rFonts w:ascii="Arial" w:hAnsi="Arial" w:cs="Arial"/>
          <w:sz w:val="24"/>
          <w:szCs w:val="24"/>
        </w:rPr>
        <w:t xml:space="preserve"> can answer them properly.</w:t>
      </w:r>
    </w:p>
    <w:p w14:paraId="22F31FA3" w14:textId="5466A606" w:rsidR="00962ABA" w:rsidRPr="006361FA" w:rsidRDefault="006D671D" w:rsidP="00C4181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More important dates and deadlines for the </w:t>
      </w:r>
      <w:r w:rsidR="00950572">
        <w:rPr>
          <w:rFonts w:ascii="Arial" w:hAnsi="Arial" w:cs="Arial"/>
          <w:sz w:val="24"/>
          <w:szCs w:val="24"/>
        </w:rPr>
        <w:t>Fall</w:t>
      </w:r>
      <w:r w:rsidRPr="006361FA">
        <w:rPr>
          <w:rFonts w:ascii="Arial" w:hAnsi="Arial" w:cs="Arial"/>
          <w:sz w:val="24"/>
          <w:szCs w:val="24"/>
        </w:rPr>
        <w:t xml:space="preserve"> </w:t>
      </w:r>
      <w:r w:rsidR="00583CF2" w:rsidRPr="006361FA">
        <w:rPr>
          <w:rFonts w:ascii="Arial" w:hAnsi="Arial" w:cs="Arial"/>
          <w:sz w:val="24"/>
          <w:szCs w:val="24"/>
        </w:rPr>
        <w:t>2022</w:t>
      </w:r>
      <w:r w:rsidRPr="006361FA">
        <w:rPr>
          <w:rFonts w:ascii="Arial" w:hAnsi="Arial" w:cs="Arial"/>
          <w:sz w:val="24"/>
          <w:szCs w:val="24"/>
        </w:rPr>
        <w:t xml:space="preserve"> term can be found </w:t>
      </w:r>
      <w:hyperlink r:id="rId12" w:history="1">
        <w:r w:rsidR="00242E53" w:rsidRPr="006361FA">
          <w:rPr>
            <w:rStyle w:val="Hyperlink"/>
            <w:rFonts w:ascii="Arial" w:hAnsi="Arial" w:cs="Arial"/>
            <w:sz w:val="24"/>
            <w:szCs w:val="24"/>
          </w:rPr>
          <w:t>he</w:t>
        </w:r>
        <w:r w:rsidR="00242E53" w:rsidRPr="006361FA">
          <w:rPr>
            <w:rStyle w:val="Hyperlink"/>
            <w:rFonts w:ascii="Arial" w:hAnsi="Arial" w:cs="Arial"/>
            <w:sz w:val="24"/>
            <w:szCs w:val="24"/>
          </w:rPr>
          <w:t>r</w:t>
        </w:r>
        <w:r w:rsidR="00242E53" w:rsidRPr="006361FA">
          <w:rPr>
            <w:rStyle w:val="Hyperlink"/>
            <w:rFonts w:ascii="Arial" w:hAnsi="Arial" w:cs="Arial"/>
            <w:sz w:val="24"/>
            <w:szCs w:val="24"/>
          </w:rPr>
          <w:t>e</w:t>
        </w:r>
      </w:hyperlink>
      <w:r w:rsidR="00242E53" w:rsidRPr="006361FA">
        <w:rPr>
          <w:rFonts w:ascii="Arial" w:hAnsi="Arial" w:cs="Arial"/>
          <w:sz w:val="24"/>
          <w:szCs w:val="24"/>
        </w:rPr>
        <w:t xml:space="preserve">. </w:t>
      </w:r>
    </w:p>
    <w:p w14:paraId="3242474A" w14:textId="77777777" w:rsidR="00574D58" w:rsidRPr="006361FA" w:rsidRDefault="00574D58" w:rsidP="00B52BEA">
      <w:pPr>
        <w:rPr>
          <w:rFonts w:ascii="Arial" w:hAnsi="Arial" w:cs="Arial"/>
          <w:b/>
          <w:bCs/>
          <w:sz w:val="24"/>
          <w:szCs w:val="24"/>
        </w:rPr>
      </w:pPr>
    </w:p>
    <w:p w14:paraId="082D818E" w14:textId="0338B9F3" w:rsidR="00B52BEA" w:rsidRPr="006361FA" w:rsidRDefault="009A3D42" w:rsidP="00B52BEA">
      <w:pPr>
        <w:rPr>
          <w:rFonts w:ascii="Arial" w:hAnsi="Arial" w:cs="Arial"/>
          <w:b/>
          <w:bCs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Academic Integrity</w:t>
      </w:r>
    </w:p>
    <w:p w14:paraId="5768368B" w14:textId="77777777" w:rsidR="00833123" w:rsidRDefault="00833123" w:rsidP="008655E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suspected violation of </w:t>
      </w:r>
      <w:hyperlink r:id="rId13" w:history="1">
        <w:r w:rsidRPr="001B4D91">
          <w:rPr>
            <w:rStyle w:val="Hyperlink"/>
            <w:rFonts w:ascii="Arial" w:hAnsi="Arial" w:cs="Arial"/>
            <w:sz w:val="24"/>
            <w:szCs w:val="24"/>
          </w:rPr>
          <w:t>Carleton University’s Academic Integrity Policy</w:t>
        </w:r>
      </w:hyperlink>
      <w:r>
        <w:rPr>
          <w:rFonts w:ascii="Arial" w:hAnsi="Arial" w:cs="Arial"/>
          <w:sz w:val="24"/>
          <w:szCs w:val="24"/>
        </w:rPr>
        <w:t xml:space="preserve"> will be reported to Chemistry Department. </w:t>
      </w:r>
    </w:p>
    <w:p w14:paraId="0CA208D8" w14:textId="0DA393C2" w:rsidR="00574D58" w:rsidRPr="008655EA" w:rsidRDefault="00B162AC" w:rsidP="008655E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>M</w:t>
      </w:r>
      <w:r w:rsidR="00CB49D2" w:rsidRPr="006361FA">
        <w:rPr>
          <w:rFonts w:ascii="Arial" w:hAnsi="Arial" w:cs="Arial"/>
          <w:sz w:val="24"/>
          <w:szCs w:val="24"/>
        </w:rPr>
        <w:t>idterms</w:t>
      </w:r>
      <w:r w:rsidR="009A3D42" w:rsidRPr="006361FA">
        <w:rPr>
          <w:rFonts w:ascii="Arial" w:hAnsi="Arial" w:cs="Arial"/>
          <w:sz w:val="24"/>
          <w:szCs w:val="24"/>
        </w:rPr>
        <w:t xml:space="preserve">: Sharing answers during </w:t>
      </w:r>
      <w:r w:rsidR="00CB49D2" w:rsidRPr="006361FA">
        <w:rPr>
          <w:rFonts w:ascii="Arial" w:hAnsi="Arial" w:cs="Arial"/>
          <w:sz w:val="24"/>
          <w:szCs w:val="24"/>
        </w:rPr>
        <w:t>midterms</w:t>
      </w:r>
      <w:r w:rsidR="009A3D42" w:rsidRPr="006361FA">
        <w:rPr>
          <w:rFonts w:ascii="Arial" w:hAnsi="Arial" w:cs="Arial"/>
          <w:sz w:val="24"/>
          <w:szCs w:val="24"/>
        </w:rPr>
        <w:t xml:space="preserve"> is not allowed.</w:t>
      </w:r>
      <w:r w:rsidR="00B52BEA" w:rsidRPr="006361FA">
        <w:rPr>
          <w:rFonts w:ascii="Arial" w:hAnsi="Arial" w:cs="Arial"/>
          <w:sz w:val="24"/>
          <w:szCs w:val="24"/>
        </w:rPr>
        <w:t xml:space="preserve"> Due to the online nature of the exam, I ask that you do not participate in a </w:t>
      </w:r>
      <w:r w:rsidR="003727A1" w:rsidRPr="006361FA">
        <w:rPr>
          <w:rFonts w:ascii="Arial" w:hAnsi="Arial" w:cs="Arial"/>
          <w:sz w:val="24"/>
          <w:szCs w:val="24"/>
        </w:rPr>
        <w:t>chatroom</w:t>
      </w:r>
      <w:r w:rsidR="00B52BEA" w:rsidRPr="006361FA">
        <w:rPr>
          <w:rFonts w:ascii="Arial" w:hAnsi="Arial" w:cs="Arial"/>
          <w:sz w:val="24"/>
          <w:szCs w:val="24"/>
        </w:rPr>
        <w:t xml:space="preserve"> </w:t>
      </w:r>
      <w:r w:rsidR="00A47125" w:rsidRPr="006361FA">
        <w:rPr>
          <w:rFonts w:ascii="Arial" w:hAnsi="Arial" w:cs="Arial"/>
          <w:sz w:val="24"/>
          <w:szCs w:val="24"/>
        </w:rPr>
        <w:t>or in any way</w:t>
      </w:r>
      <w:r w:rsidR="00B52BEA" w:rsidRPr="006361FA">
        <w:rPr>
          <w:rFonts w:ascii="Arial" w:hAnsi="Arial" w:cs="Arial"/>
          <w:sz w:val="24"/>
          <w:szCs w:val="24"/>
        </w:rPr>
        <w:t xml:space="preserve"> share</w:t>
      </w:r>
      <w:r w:rsidR="00A47125" w:rsidRPr="006361FA">
        <w:rPr>
          <w:rFonts w:ascii="Arial" w:hAnsi="Arial" w:cs="Arial"/>
          <w:sz w:val="24"/>
          <w:szCs w:val="24"/>
        </w:rPr>
        <w:t>/provide</w:t>
      </w:r>
      <w:r w:rsidR="00B52BEA" w:rsidRPr="006361FA">
        <w:rPr>
          <w:rFonts w:ascii="Arial" w:hAnsi="Arial" w:cs="Arial"/>
          <w:sz w:val="24"/>
          <w:szCs w:val="24"/>
        </w:rPr>
        <w:t xml:space="preserve"> answers</w:t>
      </w:r>
      <w:r w:rsidR="00A47125" w:rsidRPr="006361FA">
        <w:rPr>
          <w:rFonts w:ascii="Arial" w:hAnsi="Arial" w:cs="Arial"/>
          <w:sz w:val="24"/>
          <w:szCs w:val="24"/>
        </w:rPr>
        <w:t xml:space="preserve"> regarding any midterm in CHEM1004</w:t>
      </w:r>
      <w:r w:rsidR="00B52BEA" w:rsidRPr="006361FA">
        <w:rPr>
          <w:rFonts w:ascii="Arial" w:hAnsi="Arial" w:cs="Arial"/>
          <w:sz w:val="24"/>
          <w:szCs w:val="24"/>
        </w:rPr>
        <w:t xml:space="preserve">. </w:t>
      </w:r>
      <w:r w:rsidR="00B628C4" w:rsidRPr="006361FA">
        <w:rPr>
          <w:rFonts w:ascii="Arial" w:hAnsi="Arial" w:cs="Arial"/>
          <w:sz w:val="24"/>
          <w:szCs w:val="24"/>
        </w:rPr>
        <w:t xml:space="preserve">This has occurred in the past- </w:t>
      </w:r>
      <w:r w:rsidR="00B52BEA" w:rsidRPr="006361FA">
        <w:rPr>
          <w:rFonts w:ascii="Arial" w:hAnsi="Arial" w:cs="Arial"/>
          <w:sz w:val="24"/>
          <w:szCs w:val="24"/>
        </w:rPr>
        <w:t xml:space="preserve">someone </w:t>
      </w:r>
      <w:r w:rsidR="007B6B9F" w:rsidRPr="006361FA">
        <w:rPr>
          <w:rFonts w:ascii="Arial" w:hAnsi="Arial" w:cs="Arial"/>
          <w:sz w:val="24"/>
          <w:szCs w:val="24"/>
        </w:rPr>
        <w:t>inevitably</w:t>
      </w:r>
      <w:r w:rsidR="00B52BEA" w:rsidRPr="006361FA">
        <w:rPr>
          <w:rFonts w:ascii="Arial" w:hAnsi="Arial" w:cs="Arial"/>
          <w:sz w:val="24"/>
          <w:szCs w:val="24"/>
        </w:rPr>
        <w:t xml:space="preserve"> take</w:t>
      </w:r>
      <w:r w:rsidR="006A1E51" w:rsidRPr="006361FA">
        <w:rPr>
          <w:rFonts w:ascii="Arial" w:hAnsi="Arial" w:cs="Arial"/>
          <w:sz w:val="24"/>
          <w:szCs w:val="24"/>
        </w:rPr>
        <w:t>s</w:t>
      </w:r>
      <w:r w:rsidR="00B52BEA" w:rsidRPr="006361FA">
        <w:rPr>
          <w:rFonts w:ascii="Arial" w:hAnsi="Arial" w:cs="Arial"/>
          <w:sz w:val="24"/>
          <w:szCs w:val="24"/>
        </w:rPr>
        <w:t xml:space="preserve"> a screenshot of </w:t>
      </w:r>
      <w:r w:rsidR="006A1E51" w:rsidRPr="006361FA">
        <w:rPr>
          <w:rFonts w:ascii="Arial" w:hAnsi="Arial" w:cs="Arial"/>
          <w:sz w:val="24"/>
          <w:szCs w:val="24"/>
        </w:rPr>
        <w:t>the chatroom (usually Discord)</w:t>
      </w:r>
      <w:r w:rsidR="00B52BEA" w:rsidRPr="006361FA">
        <w:rPr>
          <w:rFonts w:ascii="Arial" w:hAnsi="Arial" w:cs="Arial"/>
          <w:sz w:val="24"/>
          <w:szCs w:val="24"/>
        </w:rPr>
        <w:t xml:space="preserve"> and </w:t>
      </w:r>
      <w:r w:rsidR="006A1E51" w:rsidRPr="006361FA">
        <w:rPr>
          <w:rFonts w:ascii="Arial" w:hAnsi="Arial" w:cs="Arial"/>
          <w:sz w:val="24"/>
          <w:szCs w:val="24"/>
        </w:rPr>
        <w:t>reports</w:t>
      </w:r>
      <w:r w:rsidR="00B52BEA" w:rsidRPr="006361FA">
        <w:rPr>
          <w:rFonts w:ascii="Arial" w:hAnsi="Arial" w:cs="Arial"/>
          <w:sz w:val="24"/>
          <w:szCs w:val="24"/>
        </w:rPr>
        <w:t xml:space="preserve"> it </w:t>
      </w:r>
      <w:r w:rsidR="006A1E51" w:rsidRPr="006361FA">
        <w:rPr>
          <w:rFonts w:ascii="Arial" w:hAnsi="Arial" w:cs="Arial"/>
          <w:sz w:val="24"/>
          <w:szCs w:val="24"/>
        </w:rPr>
        <w:t>to</w:t>
      </w:r>
      <w:r w:rsidR="00B52BEA" w:rsidRPr="006361FA">
        <w:rPr>
          <w:rFonts w:ascii="Arial" w:hAnsi="Arial" w:cs="Arial"/>
          <w:sz w:val="24"/>
          <w:szCs w:val="24"/>
        </w:rPr>
        <w:t xml:space="preserve"> the administration and/or prof</w:t>
      </w:r>
      <w:r w:rsidR="006A1E51" w:rsidRPr="006361FA">
        <w:rPr>
          <w:rFonts w:ascii="Arial" w:hAnsi="Arial" w:cs="Arial"/>
          <w:sz w:val="24"/>
          <w:szCs w:val="24"/>
        </w:rPr>
        <w:t xml:space="preserve"> (me). E</w:t>
      </w:r>
      <w:r w:rsidR="007B6B9F" w:rsidRPr="006361FA">
        <w:rPr>
          <w:rFonts w:ascii="Arial" w:hAnsi="Arial" w:cs="Arial"/>
          <w:sz w:val="24"/>
          <w:szCs w:val="24"/>
        </w:rPr>
        <w:t>veryone involved ends up in some sort of trouble</w:t>
      </w:r>
      <w:r w:rsidR="00B52BEA" w:rsidRPr="006361FA">
        <w:rPr>
          <w:rFonts w:ascii="Arial" w:hAnsi="Arial" w:cs="Arial"/>
          <w:sz w:val="24"/>
          <w:szCs w:val="24"/>
        </w:rPr>
        <w:t>.</w:t>
      </w:r>
      <w:r w:rsidR="007B6B9F" w:rsidRPr="006361FA">
        <w:rPr>
          <w:rFonts w:ascii="Arial" w:hAnsi="Arial" w:cs="Arial"/>
          <w:sz w:val="24"/>
          <w:szCs w:val="24"/>
        </w:rPr>
        <w:t xml:space="preserve"> University is a time to make connections and learn skills that you will apply </w:t>
      </w:r>
      <w:r w:rsidR="000C6B28" w:rsidRPr="006361FA">
        <w:rPr>
          <w:rFonts w:ascii="Arial" w:hAnsi="Arial" w:cs="Arial"/>
          <w:sz w:val="24"/>
          <w:szCs w:val="24"/>
        </w:rPr>
        <w:t>in the future</w:t>
      </w:r>
      <w:r w:rsidR="003727A1" w:rsidRPr="006361FA">
        <w:rPr>
          <w:rFonts w:ascii="Arial" w:hAnsi="Arial" w:cs="Arial"/>
          <w:sz w:val="24"/>
          <w:szCs w:val="24"/>
        </w:rPr>
        <w:t>. D</w:t>
      </w:r>
      <w:r w:rsidR="007B6B9F" w:rsidRPr="006361FA">
        <w:rPr>
          <w:rFonts w:ascii="Arial" w:hAnsi="Arial" w:cs="Arial"/>
          <w:sz w:val="24"/>
          <w:szCs w:val="24"/>
        </w:rPr>
        <w:t>oing something silly like this can compromise your academic future and can hurt your reputation</w:t>
      </w:r>
      <w:r w:rsidR="006B7273" w:rsidRPr="006361FA">
        <w:rPr>
          <w:rFonts w:ascii="Arial" w:hAnsi="Arial" w:cs="Arial"/>
          <w:sz w:val="24"/>
          <w:szCs w:val="24"/>
        </w:rPr>
        <w:t xml:space="preserve"> (e.g., you may struggle to get a reference letter from a prof in the future if you have academic violations attached to you)</w:t>
      </w:r>
      <w:r w:rsidR="007B6B9F" w:rsidRPr="006361FA">
        <w:rPr>
          <w:rFonts w:ascii="Arial" w:hAnsi="Arial" w:cs="Arial"/>
          <w:sz w:val="24"/>
          <w:szCs w:val="24"/>
        </w:rPr>
        <w:t xml:space="preserve">. </w:t>
      </w:r>
      <w:r w:rsidR="00507E08" w:rsidRPr="006361FA">
        <w:rPr>
          <w:rFonts w:ascii="Arial" w:hAnsi="Arial" w:cs="Arial"/>
          <w:sz w:val="24"/>
          <w:szCs w:val="24"/>
        </w:rPr>
        <w:t>Your reputation as a person is worth more than how many IG followers you have</w:t>
      </w:r>
      <w:r w:rsidR="009415D4" w:rsidRPr="006361FA">
        <w:rPr>
          <w:rFonts w:ascii="Arial" w:hAnsi="Arial" w:cs="Arial"/>
          <w:sz w:val="24"/>
          <w:szCs w:val="24"/>
        </w:rPr>
        <w:t xml:space="preserve">. </w:t>
      </w:r>
    </w:p>
    <w:p w14:paraId="0BF1080D" w14:textId="1198D653" w:rsidR="00E241FF" w:rsidRDefault="00E241FF" w:rsidP="00AE0BD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6361FA">
        <w:rPr>
          <w:rFonts w:ascii="Arial" w:hAnsi="Arial" w:cs="Arial"/>
          <w:b/>
          <w:bCs/>
          <w:sz w:val="24"/>
          <w:szCs w:val="24"/>
        </w:rPr>
        <w:t>Tldr</w:t>
      </w:r>
      <w:proofErr w:type="spellEnd"/>
      <w:r w:rsidRPr="006361FA">
        <w:rPr>
          <w:rFonts w:ascii="Arial" w:hAnsi="Arial" w:cs="Arial"/>
          <w:sz w:val="24"/>
          <w:szCs w:val="24"/>
        </w:rPr>
        <w:t xml:space="preserve">: </w:t>
      </w:r>
      <w:r w:rsidR="00AE0BD0" w:rsidRPr="006361FA">
        <w:rPr>
          <w:rFonts w:ascii="Arial" w:hAnsi="Arial" w:cs="Arial"/>
          <w:sz w:val="24"/>
          <w:szCs w:val="24"/>
        </w:rPr>
        <w:t>write the exam alone</w:t>
      </w:r>
      <w:r w:rsidR="006B2717" w:rsidRPr="006361FA">
        <w:rPr>
          <w:rFonts w:ascii="Arial" w:hAnsi="Arial" w:cs="Arial"/>
          <w:sz w:val="24"/>
          <w:szCs w:val="24"/>
        </w:rPr>
        <w:t>, don’t share answers with other students</w:t>
      </w:r>
      <w:r w:rsidR="0040359C" w:rsidRPr="006361FA">
        <w:rPr>
          <w:rFonts w:ascii="Arial" w:hAnsi="Arial" w:cs="Arial"/>
          <w:sz w:val="24"/>
          <w:szCs w:val="24"/>
        </w:rPr>
        <w:t xml:space="preserve">. </w:t>
      </w:r>
    </w:p>
    <w:p w14:paraId="2F62DD22" w14:textId="7ECA36EB" w:rsidR="00833123" w:rsidRPr="006361FA" w:rsidRDefault="00833123" w:rsidP="00AE0BD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reach out to me if you have any questions about Academic Integrity and read the </w:t>
      </w:r>
      <w:hyperlink r:id="rId14" w:history="1">
        <w:r w:rsidRPr="001B4D91">
          <w:rPr>
            <w:rStyle w:val="Hyperlink"/>
            <w:rFonts w:ascii="Arial" w:hAnsi="Arial" w:cs="Arial"/>
            <w:sz w:val="24"/>
            <w:szCs w:val="24"/>
          </w:rPr>
          <w:t>University’s Policy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7956C9F9" w14:textId="481D9020" w:rsidR="00634B0E" w:rsidRPr="006361FA" w:rsidRDefault="00634B0E" w:rsidP="00634B0E">
      <w:pPr>
        <w:rPr>
          <w:rFonts w:ascii="Arial" w:hAnsi="Arial" w:cs="Arial"/>
          <w:sz w:val="24"/>
          <w:szCs w:val="24"/>
        </w:rPr>
      </w:pPr>
    </w:p>
    <w:p w14:paraId="40B72354" w14:textId="77777777" w:rsidR="006B2717" w:rsidRPr="006361FA" w:rsidRDefault="006B2717" w:rsidP="00634B0E">
      <w:pPr>
        <w:rPr>
          <w:rFonts w:ascii="Arial" w:hAnsi="Arial" w:cs="Arial"/>
          <w:b/>
          <w:bCs/>
          <w:sz w:val="24"/>
          <w:szCs w:val="24"/>
        </w:rPr>
      </w:pPr>
    </w:p>
    <w:p w14:paraId="5074D899" w14:textId="77777777" w:rsidR="00E6526E" w:rsidRDefault="00E6526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12EFA43" w14:textId="188F6726" w:rsidR="00634B0E" w:rsidRPr="006361FA" w:rsidRDefault="00E828B9" w:rsidP="00634B0E">
      <w:pPr>
        <w:rPr>
          <w:rFonts w:ascii="Arial" w:hAnsi="Arial" w:cs="Arial"/>
          <w:b/>
          <w:bCs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lastRenderedPageBreak/>
        <w:t>Late Policy</w:t>
      </w:r>
    </w:p>
    <w:p w14:paraId="573A4C55" w14:textId="2E4F013E" w:rsidR="00D976DB" w:rsidRPr="006361FA" w:rsidRDefault="00FB3D0B" w:rsidP="00D50A0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Life happens, and it has happened to me. </w:t>
      </w:r>
      <w:r w:rsidR="004F5FB1" w:rsidRPr="006361FA">
        <w:rPr>
          <w:rFonts w:ascii="Arial" w:hAnsi="Arial" w:cs="Arial"/>
          <w:sz w:val="24"/>
          <w:szCs w:val="24"/>
        </w:rPr>
        <w:t>I</w:t>
      </w:r>
      <w:r w:rsidR="00E424DF" w:rsidRPr="006361FA">
        <w:rPr>
          <w:rFonts w:ascii="Arial" w:hAnsi="Arial" w:cs="Arial"/>
          <w:sz w:val="24"/>
          <w:szCs w:val="24"/>
        </w:rPr>
        <w:t xml:space="preserve">t is best practice to email the professor (me) and tell them if you expect any delays in your ability to complete </w:t>
      </w:r>
      <w:r w:rsidR="001E6E49" w:rsidRPr="006361FA">
        <w:rPr>
          <w:rFonts w:ascii="Arial" w:hAnsi="Arial" w:cs="Arial"/>
          <w:sz w:val="24"/>
          <w:szCs w:val="24"/>
        </w:rPr>
        <w:t>a midterm</w:t>
      </w:r>
      <w:r w:rsidR="00E424DF" w:rsidRPr="006361FA">
        <w:rPr>
          <w:rFonts w:ascii="Arial" w:hAnsi="Arial" w:cs="Arial"/>
          <w:sz w:val="24"/>
          <w:szCs w:val="24"/>
        </w:rPr>
        <w:t>. I</w:t>
      </w:r>
      <w:r w:rsidR="00757254" w:rsidRPr="006361FA">
        <w:rPr>
          <w:rFonts w:ascii="Arial" w:hAnsi="Arial" w:cs="Arial"/>
          <w:sz w:val="24"/>
          <w:szCs w:val="24"/>
        </w:rPr>
        <w:t xml:space="preserve"> </w:t>
      </w:r>
      <w:r w:rsidR="00E424DF" w:rsidRPr="006361FA">
        <w:rPr>
          <w:rFonts w:ascii="Arial" w:hAnsi="Arial" w:cs="Arial"/>
          <w:sz w:val="24"/>
          <w:szCs w:val="24"/>
        </w:rPr>
        <w:t xml:space="preserve">would much rather have a conversation before something happens instead of dealing with it after. </w:t>
      </w:r>
      <w:r w:rsidR="00127D1C">
        <w:rPr>
          <w:rFonts w:ascii="Arial" w:hAnsi="Arial" w:cs="Arial"/>
          <w:sz w:val="24"/>
          <w:szCs w:val="24"/>
        </w:rPr>
        <w:t xml:space="preserve">You must complete the </w:t>
      </w:r>
      <w:hyperlink r:id="rId15" w:history="1">
        <w:r w:rsidR="00127D1C" w:rsidRPr="00127D1C">
          <w:rPr>
            <w:rStyle w:val="Hyperlink"/>
            <w:rFonts w:ascii="Arial" w:hAnsi="Arial" w:cs="Arial"/>
            <w:sz w:val="24"/>
            <w:szCs w:val="24"/>
          </w:rPr>
          <w:t>self-declaration for Academic Accommodations form</w:t>
        </w:r>
      </w:hyperlink>
      <w:r w:rsidR="00127D1C">
        <w:rPr>
          <w:rFonts w:ascii="Arial" w:hAnsi="Arial" w:cs="Arial"/>
          <w:sz w:val="24"/>
          <w:szCs w:val="24"/>
        </w:rPr>
        <w:t>.</w:t>
      </w:r>
      <w:r w:rsidR="00B908DB" w:rsidRPr="006361FA">
        <w:rPr>
          <w:rFonts w:ascii="Arial" w:hAnsi="Arial" w:cs="Arial"/>
          <w:sz w:val="24"/>
          <w:szCs w:val="24"/>
        </w:rPr>
        <w:t xml:space="preserve"> Otherwise, the </w:t>
      </w:r>
      <w:r w:rsidR="000A01D8" w:rsidRPr="006361FA">
        <w:rPr>
          <w:rFonts w:ascii="Arial" w:hAnsi="Arial" w:cs="Arial"/>
          <w:sz w:val="24"/>
          <w:szCs w:val="24"/>
        </w:rPr>
        <w:t>midterm</w:t>
      </w:r>
      <w:r w:rsidR="00B908DB" w:rsidRPr="006361FA">
        <w:rPr>
          <w:rFonts w:ascii="Arial" w:hAnsi="Arial" w:cs="Arial"/>
          <w:sz w:val="24"/>
          <w:szCs w:val="24"/>
        </w:rPr>
        <w:t xml:space="preserve"> will not be </w:t>
      </w:r>
      <w:r w:rsidR="000A01D8" w:rsidRPr="006361FA">
        <w:rPr>
          <w:rFonts w:ascii="Arial" w:hAnsi="Arial" w:cs="Arial"/>
          <w:sz w:val="24"/>
          <w:szCs w:val="24"/>
        </w:rPr>
        <w:t>graded</w:t>
      </w:r>
      <w:r w:rsidR="00B908DB" w:rsidRPr="006361FA">
        <w:rPr>
          <w:rFonts w:ascii="Arial" w:hAnsi="Arial" w:cs="Arial"/>
          <w:sz w:val="24"/>
          <w:szCs w:val="24"/>
        </w:rPr>
        <w:t xml:space="preserve">. </w:t>
      </w:r>
    </w:p>
    <w:p w14:paraId="7040C744" w14:textId="7AFD1B97" w:rsidR="0053368D" w:rsidRPr="006361FA" w:rsidRDefault="0053368D" w:rsidP="00D50A0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Missing a midterm with documentation: </w:t>
      </w:r>
      <w:r w:rsidR="002D392C" w:rsidRPr="006361FA">
        <w:rPr>
          <w:rFonts w:ascii="Arial" w:hAnsi="Arial" w:cs="Arial"/>
          <w:sz w:val="24"/>
          <w:szCs w:val="24"/>
        </w:rPr>
        <w:t xml:space="preserve">If </w:t>
      </w:r>
      <w:r w:rsidRPr="006361FA">
        <w:rPr>
          <w:rFonts w:ascii="Arial" w:hAnsi="Arial" w:cs="Arial"/>
          <w:sz w:val="24"/>
          <w:szCs w:val="24"/>
        </w:rPr>
        <w:t>an individual</w:t>
      </w:r>
      <w:r w:rsidR="002D392C" w:rsidRPr="006361FA">
        <w:rPr>
          <w:rFonts w:ascii="Arial" w:hAnsi="Arial" w:cs="Arial"/>
          <w:sz w:val="24"/>
          <w:szCs w:val="24"/>
        </w:rPr>
        <w:t xml:space="preserve"> miss</w:t>
      </w:r>
      <w:r w:rsidRPr="006361FA">
        <w:rPr>
          <w:rFonts w:ascii="Arial" w:hAnsi="Arial" w:cs="Arial"/>
          <w:sz w:val="24"/>
          <w:szCs w:val="24"/>
        </w:rPr>
        <w:t>es</w:t>
      </w:r>
      <w:r w:rsidR="002D392C" w:rsidRPr="006361FA">
        <w:rPr>
          <w:rFonts w:ascii="Arial" w:hAnsi="Arial" w:cs="Arial"/>
          <w:sz w:val="24"/>
          <w:szCs w:val="24"/>
        </w:rPr>
        <w:t xml:space="preserve"> a</w:t>
      </w:r>
      <w:r w:rsidRPr="006361FA">
        <w:rPr>
          <w:rFonts w:ascii="Arial" w:hAnsi="Arial" w:cs="Arial"/>
          <w:sz w:val="24"/>
          <w:szCs w:val="24"/>
        </w:rPr>
        <w:t xml:space="preserve"> midterm </w:t>
      </w:r>
      <w:r w:rsidR="002D392C" w:rsidRPr="006361FA">
        <w:rPr>
          <w:rFonts w:ascii="Arial" w:hAnsi="Arial" w:cs="Arial"/>
          <w:sz w:val="24"/>
          <w:szCs w:val="24"/>
        </w:rPr>
        <w:t>and ha</w:t>
      </w:r>
      <w:r w:rsidRPr="006361FA">
        <w:rPr>
          <w:rFonts w:ascii="Arial" w:hAnsi="Arial" w:cs="Arial"/>
          <w:sz w:val="24"/>
          <w:szCs w:val="24"/>
        </w:rPr>
        <w:t>s</w:t>
      </w:r>
      <w:r w:rsidR="002D392C" w:rsidRPr="006361FA">
        <w:rPr>
          <w:rFonts w:ascii="Arial" w:hAnsi="Arial" w:cs="Arial"/>
          <w:sz w:val="24"/>
          <w:szCs w:val="24"/>
        </w:rPr>
        <w:t xml:space="preserve"> provided documentation </w:t>
      </w:r>
      <w:r w:rsidRPr="006361FA">
        <w:rPr>
          <w:rFonts w:ascii="Arial" w:hAnsi="Arial" w:cs="Arial"/>
          <w:sz w:val="24"/>
          <w:szCs w:val="24"/>
        </w:rPr>
        <w:t>to account for their</w:t>
      </w:r>
      <w:r w:rsidR="002D392C" w:rsidRPr="006361FA">
        <w:rPr>
          <w:rFonts w:ascii="Arial" w:hAnsi="Arial" w:cs="Arial"/>
          <w:sz w:val="24"/>
          <w:szCs w:val="24"/>
        </w:rPr>
        <w:t xml:space="preserve"> absence, </w:t>
      </w:r>
      <w:r w:rsidR="00631CE9" w:rsidRPr="006361FA">
        <w:rPr>
          <w:rFonts w:ascii="Arial" w:hAnsi="Arial" w:cs="Arial"/>
          <w:sz w:val="24"/>
          <w:szCs w:val="24"/>
        </w:rPr>
        <w:t>they</w:t>
      </w:r>
      <w:r w:rsidRPr="006361FA">
        <w:rPr>
          <w:rFonts w:ascii="Arial" w:hAnsi="Arial" w:cs="Arial"/>
          <w:sz w:val="24"/>
          <w:szCs w:val="24"/>
        </w:rPr>
        <w:t xml:space="preserve"> must still complete the remaining 3 midterms. </w:t>
      </w:r>
      <w:r w:rsidR="002D392C" w:rsidRPr="006361FA">
        <w:rPr>
          <w:rFonts w:ascii="Arial" w:hAnsi="Arial" w:cs="Arial"/>
          <w:sz w:val="24"/>
          <w:szCs w:val="24"/>
        </w:rPr>
        <w:t>I will</w:t>
      </w:r>
      <w:r w:rsidRPr="006361FA">
        <w:rPr>
          <w:rFonts w:ascii="Arial" w:hAnsi="Arial" w:cs="Arial"/>
          <w:sz w:val="24"/>
          <w:szCs w:val="24"/>
        </w:rPr>
        <w:t xml:space="preserve"> then</w:t>
      </w:r>
      <w:r w:rsidR="002D392C" w:rsidRPr="006361FA">
        <w:rPr>
          <w:rFonts w:ascii="Arial" w:hAnsi="Arial" w:cs="Arial"/>
          <w:sz w:val="24"/>
          <w:szCs w:val="24"/>
        </w:rPr>
        <w:t xml:space="preserve"> calculate the best 2 out of 3 midterms</w:t>
      </w:r>
      <w:r w:rsidR="00822089" w:rsidRPr="006361FA">
        <w:rPr>
          <w:rFonts w:ascii="Arial" w:hAnsi="Arial" w:cs="Arial"/>
          <w:sz w:val="24"/>
          <w:szCs w:val="24"/>
        </w:rPr>
        <w:t xml:space="preserve"> (or count each equally, whatever affords a higher grade) for that individual</w:t>
      </w:r>
      <w:r w:rsidR="002D392C" w:rsidRPr="006361FA">
        <w:rPr>
          <w:rFonts w:ascii="Arial" w:hAnsi="Arial" w:cs="Arial"/>
          <w:sz w:val="24"/>
          <w:szCs w:val="24"/>
        </w:rPr>
        <w:t xml:space="preserve">. </w:t>
      </w:r>
    </w:p>
    <w:p w14:paraId="5CF7A0AA" w14:textId="4B2ABB5F" w:rsidR="004F652A" w:rsidRPr="006361FA" w:rsidRDefault="0053368D" w:rsidP="00F84F17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Missing a midterm without documentation: </w:t>
      </w:r>
      <w:r w:rsidR="002D392C" w:rsidRPr="006361FA">
        <w:rPr>
          <w:rFonts w:ascii="Arial" w:hAnsi="Arial" w:cs="Arial"/>
          <w:sz w:val="24"/>
          <w:szCs w:val="24"/>
        </w:rPr>
        <w:t xml:space="preserve">If </w:t>
      </w:r>
      <w:r w:rsidRPr="006361FA">
        <w:rPr>
          <w:rFonts w:ascii="Arial" w:hAnsi="Arial" w:cs="Arial"/>
          <w:sz w:val="24"/>
          <w:szCs w:val="24"/>
        </w:rPr>
        <w:t>an individual</w:t>
      </w:r>
      <w:r w:rsidR="002D392C" w:rsidRPr="006361FA">
        <w:rPr>
          <w:rFonts w:ascii="Arial" w:hAnsi="Arial" w:cs="Arial"/>
          <w:sz w:val="24"/>
          <w:szCs w:val="24"/>
        </w:rPr>
        <w:t xml:space="preserve"> miss</w:t>
      </w:r>
      <w:r w:rsidRPr="006361FA">
        <w:rPr>
          <w:rFonts w:ascii="Arial" w:hAnsi="Arial" w:cs="Arial"/>
          <w:sz w:val="24"/>
          <w:szCs w:val="24"/>
        </w:rPr>
        <w:t>es</w:t>
      </w:r>
      <w:r w:rsidR="002D392C" w:rsidRPr="006361FA">
        <w:rPr>
          <w:rFonts w:ascii="Arial" w:hAnsi="Arial" w:cs="Arial"/>
          <w:sz w:val="24"/>
          <w:szCs w:val="24"/>
        </w:rPr>
        <w:t xml:space="preserve"> one or more exams without documentation, I will successively subtract 25% for each missed midterm</w:t>
      </w:r>
      <w:r w:rsidR="00A47125" w:rsidRPr="006361FA">
        <w:rPr>
          <w:rFonts w:ascii="Arial" w:hAnsi="Arial" w:cs="Arial"/>
          <w:sz w:val="24"/>
          <w:szCs w:val="24"/>
        </w:rPr>
        <w:t xml:space="preserve"> to the overall grade. </w:t>
      </w:r>
    </w:p>
    <w:p w14:paraId="0740EA77" w14:textId="77777777" w:rsidR="00D50A05" w:rsidRPr="006361FA" w:rsidRDefault="00D50A05" w:rsidP="0041096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9DE0BAA" w14:textId="77777777" w:rsidR="00D50A05" w:rsidRPr="006361FA" w:rsidRDefault="00D50A05" w:rsidP="00D50A05">
      <w:pPr>
        <w:rPr>
          <w:rFonts w:ascii="Arial" w:hAnsi="Arial" w:cs="Arial"/>
          <w:b/>
          <w:bCs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Internet/Computers Policy</w:t>
      </w:r>
    </w:p>
    <w:p w14:paraId="32D2ABCC" w14:textId="77ED5F39" w:rsidR="00D50A05" w:rsidRPr="006361FA" w:rsidRDefault="00D50A05" w:rsidP="003C47A1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Not having access to the internet/electronic device will </w:t>
      </w:r>
      <w:r w:rsidRPr="006361FA">
        <w:rPr>
          <w:rFonts w:ascii="Arial" w:hAnsi="Arial" w:cs="Arial"/>
          <w:sz w:val="24"/>
          <w:szCs w:val="24"/>
          <w:u w:val="single"/>
        </w:rPr>
        <w:t>not</w:t>
      </w:r>
      <w:r w:rsidRPr="006361FA">
        <w:rPr>
          <w:rFonts w:ascii="Arial" w:hAnsi="Arial" w:cs="Arial"/>
          <w:sz w:val="24"/>
          <w:szCs w:val="24"/>
        </w:rPr>
        <w:t xml:space="preserve"> be accepted as a valid reason for missing a midterm. Please contact Information Technology Services (ITS) Service Desk if you have any questions: </w:t>
      </w:r>
      <w:hyperlink r:id="rId16" w:history="1">
        <w:r w:rsidR="003C47A1" w:rsidRPr="006361FA">
          <w:rPr>
            <w:rStyle w:val="Hyperlink"/>
            <w:rFonts w:ascii="Arial" w:hAnsi="Arial" w:cs="Arial"/>
            <w:sz w:val="24"/>
            <w:szCs w:val="24"/>
          </w:rPr>
          <w:t>https://carleton.ca/its/</w:t>
        </w:r>
      </w:hyperlink>
    </w:p>
    <w:p w14:paraId="2E39336D" w14:textId="5C7CF913" w:rsidR="003C47A1" w:rsidRPr="006361FA" w:rsidRDefault="003C47A1" w:rsidP="003C47A1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Carleton University </w:t>
      </w:r>
      <w:proofErr w:type="spellStart"/>
      <w:r w:rsidRPr="006361FA">
        <w:rPr>
          <w:rFonts w:ascii="Arial" w:hAnsi="Arial" w:cs="Arial"/>
          <w:sz w:val="24"/>
          <w:szCs w:val="24"/>
        </w:rPr>
        <w:t>MacOdrum</w:t>
      </w:r>
      <w:proofErr w:type="spellEnd"/>
      <w:r w:rsidRPr="006361FA">
        <w:rPr>
          <w:rFonts w:ascii="Arial" w:hAnsi="Arial" w:cs="Arial"/>
          <w:sz w:val="24"/>
          <w:szCs w:val="24"/>
        </w:rPr>
        <w:t xml:space="preserve"> Library also has computers available for students to use.  </w:t>
      </w:r>
    </w:p>
    <w:p w14:paraId="6E7DD519" w14:textId="77777777" w:rsidR="00D50A05" w:rsidRPr="006361FA" w:rsidRDefault="00D50A05" w:rsidP="0041096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5709BC97" w14:textId="57157D89" w:rsidR="00410968" w:rsidRPr="006361FA" w:rsidRDefault="00410968" w:rsidP="0041096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6361FA">
        <w:rPr>
          <w:rFonts w:ascii="Arial" w:hAnsi="Arial" w:cs="Arial"/>
          <w:b/>
          <w:bCs/>
          <w:sz w:val="24"/>
          <w:szCs w:val="24"/>
        </w:rPr>
        <w:t>Links</w:t>
      </w:r>
    </w:p>
    <w:p w14:paraId="1610A570" w14:textId="1B54FA95" w:rsidR="00833123" w:rsidRDefault="00833123" w:rsidP="000D6F8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Academic Integrity: </w:t>
      </w:r>
      <w:hyperlink r:id="rId17" w:history="1">
        <w:r w:rsidRPr="008963C8">
          <w:rPr>
            <w:rStyle w:val="Hyperlink"/>
            <w:rFonts w:ascii="Arial" w:hAnsi="Arial" w:cs="Arial"/>
            <w:sz w:val="24"/>
            <w:szCs w:val="24"/>
          </w:rPr>
          <w:t>https://carleton.ca/registrar/academic-integrity/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295150B" w14:textId="49712E79" w:rsidR="00A665F4" w:rsidRDefault="00A665F4" w:rsidP="000D6F8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Academic Accommodations: </w:t>
      </w:r>
      <w:hyperlink r:id="rId18" w:history="1">
        <w:r w:rsidR="002A3B2E" w:rsidRPr="00473225">
          <w:rPr>
            <w:rStyle w:val="Hyperlink"/>
            <w:rFonts w:ascii="Arial" w:hAnsi="Arial" w:cs="Arial"/>
            <w:sz w:val="24"/>
            <w:szCs w:val="24"/>
          </w:rPr>
          <w:t>https://students.carleton.ca/course-outline/</w:t>
        </w:r>
      </w:hyperlink>
      <w:r w:rsidR="002A3B2E">
        <w:rPr>
          <w:rFonts w:ascii="Arial" w:hAnsi="Arial" w:cs="Arial"/>
          <w:sz w:val="24"/>
          <w:szCs w:val="24"/>
        </w:rPr>
        <w:t xml:space="preserve"> </w:t>
      </w:r>
    </w:p>
    <w:p w14:paraId="61F82920" w14:textId="1B291847" w:rsidR="000D6F83" w:rsidRPr="006361FA" w:rsidRDefault="000D6F83" w:rsidP="000D6F8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Carleton Health and Counselling Services: </w:t>
      </w:r>
      <w:hyperlink r:id="rId19" w:history="1">
        <w:r w:rsidRPr="006361FA">
          <w:rPr>
            <w:rStyle w:val="Hyperlink"/>
            <w:rFonts w:ascii="Arial" w:hAnsi="Arial" w:cs="Arial"/>
            <w:sz w:val="24"/>
            <w:szCs w:val="24"/>
          </w:rPr>
          <w:t>https://carleton.ca/health/</w:t>
        </w:r>
      </w:hyperlink>
      <w:r w:rsidRPr="006361FA">
        <w:rPr>
          <w:rFonts w:ascii="Arial" w:hAnsi="Arial" w:cs="Arial"/>
          <w:sz w:val="24"/>
          <w:szCs w:val="24"/>
        </w:rPr>
        <w:t xml:space="preserve"> </w:t>
      </w:r>
    </w:p>
    <w:p w14:paraId="72BA4A53" w14:textId="77777777" w:rsidR="000D6F83" w:rsidRPr="006361FA" w:rsidRDefault="000D6F83" w:rsidP="000D6F8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Carleton Information Technology Services: </w:t>
      </w:r>
      <w:hyperlink r:id="rId20" w:history="1">
        <w:r w:rsidRPr="006361FA">
          <w:rPr>
            <w:rStyle w:val="Hyperlink"/>
            <w:rFonts w:ascii="Arial" w:hAnsi="Arial" w:cs="Arial"/>
            <w:sz w:val="24"/>
            <w:szCs w:val="24"/>
          </w:rPr>
          <w:t>https://carleton.ca/its/</w:t>
        </w:r>
      </w:hyperlink>
    </w:p>
    <w:p w14:paraId="0AF66B05" w14:textId="77777777" w:rsidR="000D6F83" w:rsidRPr="006361FA" w:rsidRDefault="000D6F83" w:rsidP="000D6F83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Carleton Library: </w:t>
      </w:r>
      <w:hyperlink r:id="rId21" w:history="1">
        <w:r w:rsidRPr="006361FA">
          <w:rPr>
            <w:rStyle w:val="Hyperlink"/>
            <w:rFonts w:ascii="Arial" w:hAnsi="Arial" w:cs="Arial"/>
            <w:sz w:val="24"/>
            <w:szCs w:val="24"/>
          </w:rPr>
          <w:t>https://library.carleton.ca/</w:t>
        </w:r>
      </w:hyperlink>
      <w:r w:rsidRPr="006361FA">
        <w:rPr>
          <w:rFonts w:ascii="Arial" w:hAnsi="Arial" w:cs="Arial"/>
          <w:sz w:val="24"/>
          <w:szCs w:val="24"/>
        </w:rPr>
        <w:t xml:space="preserve"> </w:t>
      </w:r>
    </w:p>
    <w:p w14:paraId="2B94DEE6" w14:textId="77777777" w:rsidR="00410968" w:rsidRPr="006361FA" w:rsidRDefault="00410968" w:rsidP="0041096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6361FA">
        <w:rPr>
          <w:rFonts w:ascii="Arial" w:hAnsi="Arial" w:cs="Arial"/>
          <w:sz w:val="24"/>
          <w:szCs w:val="24"/>
        </w:rPr>
        <w:t xml:space="preserve">Carleton VPN: </w:t>
      </w:r>
      <w:hyperlink r:id="rId22" w:history="1">
        <w:r w:rsidRPr="006361FA">
          <w:rPr>
            <w:rStyle w:val="Hyperlink"/>
            <w:rFonts w:ascii="Arial" w:hAnsi="Arial" w:cs="Arial"/>
            <w:sz w:val="24"/>
            <w:szCs w:val="24"/>
          </w:rPr>
          <w:t>https://carleton.ca/its/help-centre/remote-access/</w:t>
        </w:r>
      </w:hyperlink>
      <w:r w:rsidRPr="006361FA">
        <w:rPr>
          <w:rFonts w:ascii="Arial" w:hAnsi="Arial" w:cs="Arial"/>
          <w:sz w:val="24"/>
          <w:szCs w:val="24"/>
        </w:rPr>
        <w:t xml:space="preserve"> </w:t>
      </w:r>
    </w:p>
    <w:p w14:paraId="21EF2B50" w14:textId="77777777" w:rsidR="004F652A" w:rsidRPr="006361FA" w:rsidRDefault="004F652A" w:rsidP="004F652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14F5E92" w14:textId="77777777" w:rsidR="00410968" w:rsidRPr="006361FA" w:rsidRDefault="00410968" w:rsidP="009C3A6C">
      <w:pPr>
        <w:spacing w:line="240" w:lineRule="auto"/>
        <w:rPr>
          <w:rFonts w:ascii="Arial" w:hAnsi="Arial" w:cs="Arial"/>
          <w:sz w:val="24"/>
          <w:szCs w:val="24"/>
        </w:rPr>
      </w:pPr>
    </w:p>
    <w:p w14:paraId="5C5E5BD4" w14:textId="77777777" w:rsidR="004F652A" w:rsidRPr="006361FA" w:rsidRDefault="004F652A" w:rsidP="004F652A">
      <w:pPr>
        <w:ind w:left="360"/>
        <w:rPr>
          <w:rFonts w:ascii="Arial" w:hAnsi="Arial" w:cs="Arial"/>
          <w:sz w:val="24"/>
          <w:szCs w:val="24"/>
        </w:rPr>
      </w:pPr>
    </w:p>
    <w:sectPr w:rsidR="004F652A" w:rsidRPr="006361FA" w:rsidSect="003146E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9F1"/>
    <w:multiLevelType w:val="hybridMultilevel"/>
    <w:tmpl w:val="169CB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7B51"/>
    <w:multiLevelType w:val="hybridMultilevel"/>
    <w:tmpl w:val="2AEE38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851"/>
    <w:multiLevelType w:val="hybridMultilevel"/>
    <w:tmpl w:val="A6E8C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B7C6E"/>
    <w:multiLevelType w:val="hybridMultilevel"/>
    <w:tmpl w:val="9D402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1484"/>
    <w:multiLevelType w:val="hybridMultilevel"/>
    <w:tmpl w:val="7A1C0E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6F18"/>
    <w:multiLevelType w:val="hybridMultilevel"/>
    <w:tmpl w:val="9A789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2E09"/>
    <w:multiLevelType w:val="hybridMultilevel"/>
    <w:tmpl w:val="B3A43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DDE"/>
    <w:multiLevelType w:val="hybridMultilevel"/>
    <w:tmpl w:val="054201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285"/>
    <w:multiLevelType w:val="hybridMultilevel"/>
    <w:tmpl w:val="D9F07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608E3"/>
    <w:multiLevelType w:val="hybridMultilevel"/>
    <w:tmpl w:val="5FEE91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B3A5A"/>
    <w:multiLevelType w:val="hybridMultilevel"/>
    <w:tmpl w:val="9F680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85096"/>
    <w:multiLevelType w:val="hybridMultilevel"/>
    <w:tmpl w:val="7FE023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4732A"/>
    <w:multiLevelType w:val="hybridMultilevel"/>
    <w:tmpl w:val="C34E1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283"/>
    <w:multiLevelType w:val="hybridMultilevel"/>
    <w:tmpl w:val="7AC2DE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102C0"/>
    <w:multiLevelType w:val="hybridMultilevel"/>
    <w:tmpl w:val="7F52FB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58654">
    <w:abstractNumId w:val="3"/>
  </w:num>
  <w:num w:numId="2" w16cid:durableId="641229123">
    <w:abstractNumId w:val="12"/>
  </w:num>
  <w:num w:numId="3" w16cid:durableId="905341140">
    <w:abstractNumId w:val="7"/>
  </w:num>
  <w:num w:numId="4" w16cid:durableId="994338402">
    <w:abstractNumId w:val="0"/>
  </w:num>
  <w:num w:numId="5" w16cid:durableId="1892956299">
    <w:abstractNumId w:val="4"/>
  </w:num>
  <w:num w:numId="6" w16cid:durableId="1379738080">
    <w:abstractNumId w:val="1"/>
  </w:num>
  <w:num w:numId="7" w16cid:durableId="1411655897">
    <w:abstractNumId w:val="10"/>
  </w:num>
  <w:num w:numId="8" w16cid:durableId="1333337820">
    <w:abstractNumId w:val="6"/>
  </w:num>
  <w:num w:numId="9" w16cid:durableId="378437264">
    <w:abstractNumId w:val="2"/>
  </w:num>
  <w:num w:numId="10" w16cid:durableId="1905096944">
    <w:abstractNumId w:val="11"/>
  </w:num>
  <w:num w:numId="11" w16cid:durableId="1666395142">
    <w:abstractNumId w:val="9"/>
  </w:num>
  <w:num w:numId="12" w16cid:durableId="587471179">
    <w:abstractNumId w:val="13"/>
  </w:num>
  <w:num w:numId="13" w16cid:durableId="973296635">
    <w:abstractNumId w:val="8"/>
  </w:num>
  <w:num w:numId="14" w16cid:durableId="1996376905">
    <w:abstractNumId w:val="14"/>
  </w:num>
  <w:num w:numId="15" w16cid:durableId="1969704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85"/>
    <w:rsid w:val="000012DD"/>
    <w:rsid w:val="00004011"/>
    <w:rsid w:val="00017065"/>
    <w:rsid w:val="00020436"/>
    <w:rsid w:val="000259DE"/>
    <w:rsid w:val="0003760F"/>
    <w:rsid w:val="000417B5"/>
    <w:rsid w:val="000509E0"/>
    <w:rsid w:val="000548AF"/>
    <w:rsid w:val="00070239"/>
    <w:rsid w:val="00073AF8"/>
    <w:rsid w:val="00077A27"/>
    <w:rsid w:val="00080865"/>
    <w:rsid w:val="00080BB1"/>
    <w:rsid w:val="000823A3"/>
    <w:rsid w:val="000A01D8"/>
    <w:rsid w:val="000B3C09"/>
    <w:rsid w:val="000B7E46"/>
    <w:rsid w:val="000C5513"/>
    <w:rsid w:val="000C6B28"/>
    <w:rsid w:val="000C71EE"/>
    <w:rsid w:val="000D6F83"/>
    <w:rsid w:val="000F5C06"/>
    <w:rsid w:val="001055BA"/>
    <w:rsid w:val="001078AD"/>
    <w:rsid w:val="00114F9E"/>
    <w:rsid w:val="00127D1C"/>
    <w:rsid w:val="0013531F"/>
    <w:rsid w:val="00140C93"/>
    <w:rsid w:val="00156985"/>
    <w:rsid w:val="00191581"/>
    <w:rsid w:val="001A2787"/>
    <w:rsid w:val="001B51EE"/>
    <w:rsid w:val="001D6172"/>
    <w:rsid w:val="001E2295"/>
    <w:rsid w:val="001E57D3"/>
    <w:rsid w:val="001E6E49"/>
    <w:rsid w:val="001F1626"/>
    <w:rsid w:val="001F2875"/>
    <w:rsid w:val="001F49FA"/>
    <w:rsid w:val="00206565"/>
    <w:rsid w:val="00221172"/>
    <w:rsid w:val="002342BE"/>
    <w:rsid w:val="00242E53"/>
    <w:rsid w:val="00257A73"/>
    <w:rsid w:val="00257CBA"/>
    <w:rsid w:val="00257F5C"/>
    <w:rsid w:val="00260A4B"/>
    <w:rsid w:val="00276B17"/>
    <w:rsid w:val="002A3B2E"/>
    <w:rsid w:val="002A7ABB"/>
    <w:rsid w:val="002B4576"/>
    <w:rsid w:val="002C3DB2"/>
    <w:rsid w:val="002C41B5"/>
    <w:rsid w:val="002D392C"/>
    <w:rsid w:val="002E08A9"/>
    <w:rsid w:val="002F1ACA"/>
    <w:rsid w:val="00307138"/>
    <w:rsid w:val="003146E3"/>
    <w:rsid w:val="00326E3D"/>
    <w:rsid w:val="00346D22"/>
    <w:rsid w:val="00370DB9"/>
    <w:rsid w:val="003727A1"/>
    <w:rsid w:val="00376CD0"/>
    <w:rsid w:val="0038589C"/>
    <w:rsid w:val="00392E7B"/>
    <w:rsid w:val="003946D3"/>
    <w:rsid w:val="00397210"/>
    <w:rsid w:val="003A152C"/>
    <w:rsid w:val="003B2D77"/>
    <w:rsid w:val="003B56C8"/>
    <w:rsid w:val="003B704A"/>
    <w:rsid w:val="003C0935"/>
    <w:rsid w:val="003C1973"/>
    <w:rsid w:val="003C47A1"/>
    <w:rsid w:val="003D03D4"/>
    <w:rsid w:val="003D240C"/>
    <w:rsid w:val="003D33E3"/>
    <w:rsid w:val="003D6F5F"/>
    <w:rsid w:val="003E2D77"/>
    <w:rsid w:val="003E35B0"/>
    <w:rsid w:val="00402075"/>
    <w:rsid w:val="00402586"/>
    <w:rsid w:val="004031D8"/>
    <w:rsid w:val="0040359C"/>
    <w:rsid w:val="00410968"/>
    <w:rsid w:val="00411134"/>
    <w:rsid w:val="00416A9D"/>
    <w:rsid w:val="0044177C"/>
    <w:rsid w:val="004473D8"/>
    <w:rsid w:val="00466C53"/>
    <w:rsid w:val="0047488D"/>
    <w:rsid w:val="004869C4"/>
    <w:rsid w:val="0049629F"/>
    <w:rsid w:val="004B099B"/>
    <w:rsid w:val="004B281A"/>
    <w:rsid w:val="004B5BA8"/>
    <w:rsid w:val="004D7209"/>
    <w:rsid w:val="004E5759"/>
    <w:rsid w:val="004F5FB1"/>
    <w:rsid w:val="004F652A"/>
    <w:rsid w:val="00502836"/>
    <w:rsid w:val="005037D0"/>
    <w:rsid w:val="00507E08"/>
    <w:rsid w:val="0053368D"/>
    <w:rsid w:val="00543823"/>
    <w:rsid w:val="005522DA"/>
    <w:rsid w:val="00561CE5"/>
    <w:rsid w:val="00574D58"/>
    <w:rsid w:val="00583CF2"/>
    <w:rsid w:val="00587326"/>
    <w:rsid w:val="00587BB8"/>
    <w:rsid w:val="005A6E13"/>
    <w:rsid w:val="005B14A1"/>
    <w:rsid w:val="005C22F1"/>
    <w:rsid w:val="005C2D37"/>
    <w:rsid w:val="005D1827"/>
    <w:rsid w:val="005D7481"/>
    <w:rsid w:val="005F4ED7"/>
    <w:rsid w:val="00624838"/>
    <w:rsid w:val="00631CE9"/>
    <w:rsid w:val="00634B0E"/>
    <w:rsid w:val="006361FA"/>
    <w:rsid w:val="00636E6C"/>
    <w:rsid w:val="0065404B"/>
    <w:rsid w:val="00656EF4"/>
    <w:rsid w:val="006636B3"/>
    <w:rsid w:val="00666182"/>
    <w:rsid w:val="00682287"/>
    <w:rsid w:val="00683D20"/>
    <w:rsid w:val="006925C1"/>
    <w:rsid w:val="006A1E51"/>
    <w:rsid w:val="006A204A"/>
    <w:rsid w:val="006B2717"/>
    <w:rsid w:val="006B5403"/>
    <w:rsid w:val="006B7273"/>
    <w:rsid w:val="006C62CD"/>
    <w:rsid w:val="006D3F9B"/>
    <w:rsid w:val="006D671D"/>
    <w:rsid w:val="00701BC9"/>
    <w:rsid w:val="0070768D"/>
    <w:rsid w:val="00710185"/>
    <w:rsid w:val="007305F4"/>
    <w:rsid w:val="00735C7F"/>
    <w:rsid w:val="00751C25"/>
    <w:rsid w:val="00757254"/>
    <w:rsid w:val="00757AE8"/>
    <w:rsid w:val="0076089A"/>
    <w:rsid w:val="00761809"/>
    <w:rsid w:val="00772455"/>
    <w:rsid w:val="00780F75"/>
    <w:rsid w:val="007834B1"/>
    <w:rsid w:val="00784681"/>
    <w:rsid w:val="007913DE"/>
    <w:rsid w:val="00792280"/>
    <w:rsid w:val="00792C0F"/>
    <w:rsid w:val="007941A3"/>
    <w:rsid w:val="007A7CE1"/>
    <w:rsid w:val="007B337F"/>
    <w:rsid w:val="007B6B9F"/>
    <w:rsid w:val="007D55E8"/>
    <w:rsid w:val="007D7B8D"/>
    <w:rsid w:val="007E1A48"/>
    <w:rsid w:val="007F7FF3"/>
    <w:rsid w:val="00801013"/>
    <w:rsid w:val="00811532"/>
    <w:rsid w:val="00816F60"/>
    <w:rsid w:val="00822089"/>
    <w:rsid w:val="0082382B"/>
    <w:rsid w:val="00826A74"/>
    <w:rsid w:val="00833123"/>
    <w:rsid w:val="00840474"/>
    <w:rsid w:val="008448AB"/>
    <w:rsid w:val="008600B1"/>
    <w:rsid w:val="008609DC"/>
    <w:rsid w:val="008655EA"/>
    <w:rsid w:val="00877878"/>
    <w:rsid w:val="008B13C8"/>
    <w:rsid w:val="008B7AE2"/>
    <w:rsid w:val="008C19D1"/>
    <w:rsid w:val="008D245D"/>
    <w:rsid w:val="008D2669"/>
    <w:rsid w:val="008E04C5"/>
    <w:rsid w:val="008E542F"/>
    <w:rsid w:val="008E57C9"/>
    <w:rsid w:val="008F0D9E"/>
    <w:rsid w:val="008F7E53"/>
    <w:rsid w:val="009002F9"/>
    <w:rsid w:val="009250BB"/>
    <w:rsid w:val="009372AD"/>
    <w:rsid w:val="009415D4"/>
    <w:rsid w:val="00944C7E"/>
    <w:rsid w:val="00950572"/>
    <w:rsid w:val="009625EE"/>
    <w:rsid w:val="00962ABA"/>
    <w:rsid w:val="00965F8A"/>
    <w:rsid w:val="009917DA"/>
    <w:rsid w:val="0099262B"/>
    <w:rsid w:val="009A026B"/>
    <w:rsid w:val="009A1165"/>
    <w:rsid w:val="009A3D42"/>
    <w:rsid w:val="009A4F5A"/>
    <w:rsid w:val="009C3A6C"/>
    <w:rsid w:val="009C65EF"/>
    <w:rsid w:val="009F0091"/>
    <w:rsid w:val="00A00C59"/>
    <w:rsid w:val="00A138E4"/>
    <w:rsid w:val="00A30832"/>
    <w:rsid w:val="00A33185"/>
    <w:rsid w:val="00A47125"/>
    <w:rsid w:val="00A473DE"/>
    <w:rsid w:val="00A60548"/>
    <w:rsid w:val="00A665F4"/>
    <w:rsid w:val="00A94C37"/>
    <w:rsid w:val="00A961C0"/>
    <w:rsid w:val="00AA3AF1"/>
    <w:rsid w:val="00AA6777"/>
    <w:rsid w:val="00AB018C"/>
    <w:rsid w:val="00AC4FE2"/>
    <w:rsid w:val="00AC72A3"/>
    <w:rsid w:val="00AE0BD0"/>
    <w:rsid w:val="00AE3060"/>
    <w:rsid w:val="00AF3126"/>
    <w:rsid w:val="00AF6355"/>
    <w:rsid w:val="00B07FFA"/>
    <w:rsid w:val="00B162AC"/>
    <w:rsid w:val="00B20C65"/>
    <w:rsid w:val="00B27B22"/>
    <w:rsid w:val="00B34CE8"/>
    <w:rsid w:val="00B35D46"/>
    <w:rsid w:val="00B40E82"/>
    <w:rsid w:val="00B4385A"/>
    <w:rsid w:val="00B52BEA"/>
    <w:rsid w:val="00B55412"/>
    <w:rsid w:val="00B628C4"/>
    <w:rsid w:val="00B67F93"/>
    <w:rsid w:val="00B77946"/>
    <w:rsid w:val="00B908DB"/>
    <w:rsid w:val="00B9544D"/>
    <w:rsid w:val="00BA5552"/>
    <w:rsid w:val="00BB234D"/>
    <w:rsid w:val="00BB2578"/>
    <w:rsid w:val="00BB66FB"/>
    <w:rsid w:val="00BF6B53"/>
    <w:rsid w:val="00C20B03"/>
    <w:rsid w:val="00C27C5D"/>
    <w:rsid w:val="00C31F51"/>
    <w:rsid w:val="00C35FAC"/>
    <w:rsid w:val="00C361E7"/>
    <w:rsid w:val="00C47BBA"/>
    <w:rsid w:val="00C53DA5"/>
    <w:rsid w:val="00C6475D"/>
    <w:rsid w:val="00C74067"/>
    <w:rsid w:val="00C75550"/>
    <w:rsid w:val="00C86555"/>
    <w:rsid w:val="00C90E3F"/>
    <w:rsid w:val="00CA56C8"/>
    <w:rsid w:val="00CB2CB6"/>
    <w:rsid w:val="00CB49D2"/>
    <w:rsid w:val="00CC0155"/>
    <w:rsid w:val="00CC1052"/>
    <w:rsid w:val="00CC4855"/>
    <w:rsid w:val="00CC5363"/>
    <w:rsid w:val="00CD0153"/>
    <w:rsid w:val="00CD209A"/>
    <w:rsid w:val="00CD20B5"/>
    <w:rsid w:val="00CD4831"/>
    <w:rsid w:val="00CD7C93"/>
    <w:rsid w:val="00CE7AD0"/>
    <w:rsid w:val="00CF6C43"/>
    <w:rsid w:val="00D13B95"/>
    <w:rsid w:val="00D1494F"/>
    <w:rsid w:val="00D16BC0"/>
    <w:rsid w:val="00D37E24"/>
    <w:rsid w:val="00D44E44"/>
    <w:rsid w:val="00D50A05"/>
    <w:rsid w:val="00D50BBA"/>
    <w:rsid w:val="00D6073A"/>
    <w:rsid w:val="00D66271"/>
    <w:rsid w:val="00D74A7F"/>
    <w:rsid w:val="00D976DB"/>
    <w:rsid w:val="00DA25B0"/>
    <w:rsid w:val="00DC0749"/>
    <w:rsid w:val="00DD05ED"/>
    <w:rsid w:val="00DD507E"/>
    <w:rsid w:val="00DE2713"/>
    <w:rsid w:val="00DF2723"/>
    <w:rsid w:val="00DF4548"/>
    <w:rsid w:val="00E0797B"/>
    <w:rsid w:val="00E241FF"/>
    <w:rsid w:val="00E424DF"/>
    <w:rsid w:val="00E57533"/>
    <w:rsid w:val="00E57F65"/>
    <w:rsid w:val="00E6526E"/>
    <w:rsid w:val="00E82090"/>
    <w:rsid w:val="00E828B9"/>
    <w:rsid w:val="00E87064"/>
    <w:rsid w:val="00E87218"/>
    <w:rsid w:val="00EA6322"/>
    <w:rsid w:val="00EC7645"/>
    <w:rsid w:val="00ED470B"/>
    <w:rsid w:val="00F15064"/>
    <w:rsid w:val="00F211B1"/>
    <w:rsid w:val="00F24A95"/>
    <w:rsid w:val="00F566F1"/>
    <w:rsid w:val="00F56FC3"/>
    <w:rsid w:val="00F610F1"/>
    <w:rsid w:val="00F8152C"/>
    <w:rsid w:val="00F86835"/>
    <w:rsid w:val="00FA2AB6"/>
    <w:rsid w:val="00FA6C2C"/>
    <w:rsid w:val="00FB3D0B"/>
    <w:rsid w:val="00FB458C"/>
    <w:rsid w:val="00FB6398"/>
    <w:rsid w:val="00FB7100"/>
    <w:rsid w:val="00FC69DE"/>
    <w:rsid w:val="00FD0A7B"/>
    <w:rsid w:val="00FD7645"/>
    <w:rsid w:val="00FE6FE8"/>
    <w:rsid w:val="00FF0309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1A42"/>
  <w15:chartTrackingRefBased/>
  <w15:docId w15:val="{8B433A26-822F-4DA3-AA16-0EB8ECF7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98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E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5F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anacademy.org/science/ap-chemistry-beta" TargetMode="External"/><Relationship Id="rId13" Type="http://schemas.openxmlformats.org/officeDocument/2006/relationships/hyperlink" Target="https://carleton.ca/registrar/academic-integrity/" TargetMode="External"/><Relationship Id="rId18" Type="http://schemas.openxmlformats.org/officeDocument/2006/relationships/hyperlink" Target="https://students.carleton.ca/course-outlin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rary.carleton.ca/" TargetMode="External"/><Relationship Id="rId7" Type="http://schemas.openxmlformats.org/officeDocument/2006/relationships/hyperlink" Target="mailto:KeriMalanchuk@cmail.carleton.ca" TargetMode="External"/><Relationship Id="rId12" Type="http://schemas.openxmlformats.org/officeDocument/2006/relationships/hyperlink" Target="https://calendar.carleton.ca/academicyear/" TargetMode="External"/><Relationship Id="rId17" Type="http://schemas.openxmlformats.org/officeDocument/2006/relationships/hyperlink" Target="https://carleton.ca/registrar/academic-integri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rleton.ca/its/" TargetMode="External"/><Relationship Id="rId20" Type="http://schemas.openxmlformats.org/officeDocument/2006/relationships/hyperlink" Target="https://carleton.ca/its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thanMccann@cmail.carleton.ca" TargetMode="External"/><Relationship Id="rId11" Type="http://schemas.openxmlformats.org/officeDocument/2006/relationships/hyperlink" Target="https://calendar.carleton.ca/academicyear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geronimomatteoparodi@cmail.carleton.ca" TargetMode="External"/><Relationship Id="rId15" Type="http://schemas.openxmlformats.org/officeDocument/2006/relationships/hyperlink" Target="https://carleton.ca/registrar/wp-content/uploads/self-declaration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carleton.ca/heal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anacademy.org/science/ap-biology" TargetMode="External"/><Relationship Id="rId14" Type="http://schemas.openxmlformats.org/officeDocument/2006/relationships/hyperlink" Target="https://carleton.ca/registrar/academic-integrity/" TargetMode="External"/><Relationship Id="rId22" Type="http://schemas.openxmlformats.org/officeDocument/2006/relationships/hyperlink" Target="https://carleton.ca/its/help-centre/remote-a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Geronimo Matteo Parodi-Matteo</dc:creator>
  <cp:keywords/>
  <dc:description/>
  <cp:lastModifiedBy>Geronimo Parodi-Matteo</cp:lastModifiedBy>
  <cp:revision>306</cp:revision>
  <dcterms:created xsi:type="dcterms:W3CDTF">2020-04-11T22:00:00Z</dcterms:created>
  <dcterms:modified xsi:type="dcterms:W3CDTF">2022-09-02T15:42:00Z</dcterms:modified>
</cp:coreProperties>
</file>