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2"/>
        <w:gridCol w:w="2184"/>
        <w:gridCol w:w="2228"/>
        <w:gridCol w:w="216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B8A651A" w:rsidR="00116FBB" w:rsidRPr="00C26182" w:rsidRDefault="00C26182" w:rsidP="00C2618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>
              <w:rPr>
                <w:rFonts w:ascii="Verdana" w:hAnsi="Verdana" w:cs="Arial"/>
                <w:color w:val="002060"/>
                <w:sz w:val="20"/>
                <w:lang w:val="en-US"/>
              </w:rPr>
              <w:t>University of Macedonia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399EB27A" w:rsidR="007967A9" w:rsidRPr="00C26182" w:rsidRDefault="00C2618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26182">
              <w:rPr>
                <w:rFonts w:ascii="Verdana" w:hAnsi="Verdana" w:cs="Arial"/>
                <w:color w:val="002060"/>
                <w:sz w:val="20"/>
                <w:lang w:val="en-GB"/>
              </w:rPr>
              <w:t>G THESSAL02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2B49858A" w14:textId="77777777" w:rsidR="00C26182" w:rsidRDefault="00C26182" w:rsidP="00C26182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C2618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156 </w:t>
            </w:r>
            <w:proofErr w:type="spellStart"/>
            <w:r w:rsidRPr="00C2618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Egnatia</w:t>
            </w:r>
            <w:proofErr w:type="spellEnd"/>
            <w:r w:rsidRPr="00C2618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 Street, </w:t>
            </w:r>
          </w:p>
          <w:p w14:paraId="1407CAE1" w14:textId="77777777" w:rsidR="00C26182" w:rsidRDefault="00C26182" w:rsidP="00C26182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C2618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GR-546 </w:t>
            </w:r>
            <w:bookmarkStart w:id="0" w:name="_GoBack"/>
            <w:bookmarkEnd w:id="0"/>
            <w:r w:rsidRPr="00C2618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36 </w:t>
            </w:r>
          </w:p>
          <w:p w14:paraId="56E939F3" w14:textId="4CA83154" w:rsidR="007967A9" w:rsidRPr="00C26182" w:rsidRDefault="00C26182" w:rsidP="00C26182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Thessaloniki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1B6D41B6" w:rsidR="007967A9" w:rsidRPr="005E466D" w:rsidRDefault="00C26182" w:rsidP="00C2618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2618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Greece</w:t>
            </w: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/</w:t>
            </w:r>
            <w:r>
              <w:t xml:space="preserve"> </w:t>
            </w:r>
            <w:r w:rsidRPr="00C2618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GRC 300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068246D9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C2618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C2618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30CE1" w14:textId="77777777" w:rsidR="00130B97" w:rsidRDefault="00130B97">
      <w:r>
        <w:separator/>
      </w:r>
    </w:p>
  </w:endnote>
  <w:endnote w:type="continuationSeparator" w:id="0">
    <w:p w14:paraId="54F51B99" w14:textId="77777777" w:rsidR="00130B97" w:rsidRDefault="00130B97">
      <w:r>
        <w:continuationSeparator/>
      </w:r>
    </w:p>
  </w:endnote>
  <w:endnote w:id="1">
    <w:p w14:paraId="6D0AB73B" w14:textId="77777777" w:rsidR="00B96BA4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a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-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-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a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E356585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18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79981" w14:textId="77777777" w:rsidR="00130B97" w:rsidRDefault="00130B97">
      <w:r>
        <w:separator/>
      </w:r>
    </w:p>
  </w:footnote>
  <w:footnote w:type="continuationSeparator" w:id="0">
    <w:p w14:paraId="5DB44D0E" w14:textId="77777777" w:rsidR="00130B97" w:rsidRDefault="00130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131078" w:nlCheck="1" w:checkStyle="0"/>
  <w:activeWritingStyle w:appName="MSWord" w:lang="fr-BE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B97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219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6182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a2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B6D114-D1ED-4FD0-B7E7-FCB920631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</TotalTime>
  <Pages>4</Pages>
  <Words>452</Words>
  <Characters>2790</Characters>
  <Application>Microsoft Office Word</Application>
  <DocSecurity>0</DocSecurity>
  <PresentationFormat>Microsoft Word 11.0</PresentationFormat>
  <Lines>23</Lines>
  <Paragraphs>6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3236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chanioti</cp:lastModifiedBy>
  <cp:revision>3</cp:revision>
  <cp:lastPrinted>2013-11-06T08:46:00Z</cp:lastPrinted>
  <dcterms:created xsi:type="dcterms:W3CDTF">2023-07-19T10:39:00Z</dcterms:created>
  <dcterms:modified xsi:type="dcterms:W3CDTF">2023-10-11T05:37:00Z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