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43A" w:rsidRPr="002A416C" w:rsidRDefault="0074013A" w:rsidP="000E4054">
      <w:pPr>
        <w:spacing w:after="0" w:line="240" w:lineRule="auto"/>
        <w:rPr>
          <w:rFonts w:ascii="Californian FB" w:hAnsi="Californian FB" w:cs="Times New Roman"/>
          <w:color w:val="003300"/>
          <w:sz w:val="32"/>
          <w:szCs w:val="24"/>
          <w:u w:val="single"/>
        </w:rPr>
      </w:pPr>
      <w:bookmarkStart w:id="0" w:name="_GoBack"/>
      <w:bookmarkEnd w:id="0"/>
      <w:r w:rsidRPr="002A416C">
        <w:rPr>
          <w:rFonts w:ascii="Californian FB" w:hAnsi="Californian FB" w:cs="Times New Roman"/>
          <w:color w:val="003300"/>
          <w:sz w:val="32"/>
          <w:szCs w:val="24"/>
          <w:u w:val="single"/>
        </w:rPr>
        <w:t>Examples of School Initiatives</w:t>
      </w:r>
      <w:r w:rsidR="002A416C" w:rsidRPr="002A416C">
        <w:rPr>
          <w:rFonts w:ascii="Californian FB" w:hAnsi="Californian FB" w:cs="Times New Roman"/>
          <w:color w:val="003300"/>
          <w:sz w:val="32"/>
          <w:szCs w:val="24"/>
          <w:u w:val="single"/>
        </w:rPr>
        <w:t xml:space="preserve">                                                                            </w:t>
      </w:r>
      <w:r w:rsidR="002A416C" w:rsidRPr="002A416C">
        <w:rPr>
          <w:rFonts w:ascii="Californian FB" w:hAnsi="Californian FB" w:cs="Times New Roman"/>
          <w:color w:val="FFFFFF" w:themeColor="background1"/>
          <w:sz w:val="32"/>
          <w:szCs w:val="24"/>
          <w:u w:val="single"/>
        </w:rPr>
        <w:t>U</w:t>
      </w:r>
    </w:p>
    <w:p w:rsidR="0090443A" w:rsidRDefault="0090443A" w:rsidP="000E4054">
      <w:pPr>
        <w:spacing w:after="0" w:line="240" w:lineRule="auto"/>
        <w:rPr>
          <w:rFonts w:ascii="Times New Roman" w:hAnsi="Times New Roman" w:cs="Times New Roman"/>
          <w:b/>
          <w:i/>
          <w:color w:val="003300"/>
          <w:sz w:val="24"/>
          <w:szCs w:val="24"/>
        </w:rPr>
      </w:pPr>
    </w:p>
    <w:p w:rsidR="00634961" w:rsidRPr="00634961" w:rsidRDefault="00634961" w:rsidP="00634961">
      <w:pPr>
        <w:spacing w:after="0" w:line="240" w:lineRule="auto"/>
        <w:rPr>
          <w:rFonts w:ascii="Cabin" w:hAnsi="Cabin" w:cs="Times New Roman"/>
          <w:color w:val="003300"/>
          <w:sz w:val="24"/>
          <w:szCs w:val="24"/>
        </w:rPr>
      </w:pPr>
      <w:r w:rsidRPr="00634961">
        <w:rPr>
          <w:rFonts w:ascii="Cabin" w:hAnsi="Cabin" w:cs="Times New Roman"/>
          <w:color w:val="003300"/>
          <w:sz w:val="24"/>
          <w:szCs w:val="24"/>
        </w:rPr>
        <w:t>The Food School: Center Wellington District High School</w:t>
      </w:r>
    </w:p>
    <w:p w:rsidR="00634961" w:rsidRPr="0074013A" w:rsidRDefault="00634961" w:rsidP="00634961">
      <w:pPr>
        <w:spacing w:after="0" w:line="240" w:lineRule="auto"/>
        <w:ind w:left="720"/>
        <w:rPr>
          <w:rFonts w:ascii="Cabin" w:hAnsi="Cabin" w:cs="Times New Roman"/>
          <w:color w:val="538135" w:themeColor="accent6" w:themeShade="BF"/>
          <w:sz w:val="24"/>
          <w:szCs w:val="24"/>
        </w:rPr>
      </w:pPr>
      <w:r w:rsidRPr="0074013A">
        <w:rPr>
          <w:rFonts w:ascii="Cabin" w:hAnsi="Cabin" w:cs="Times New Roman"/>
          <w:color w:val="538135" w:themeColor="accent6" w:themeShade="BF"/>
          <w:sz w:val="24"/>
          <w:szCs w:val="24"/>
        </w:rPr>
        <w:t xml:space="preserve">Center Wellington District High School provides courses in cooking and food production, headed by instructors Christopher Jess and Nicole </w:t>
      </w:r>
      <w:proofErr w:type="spellStart"/>
      <w:r w:rsidRPr="0074013A">
        <w:rPr>
          <w:rFonts w:ascii="Cabin" w:hAnsi="Cabin" w:cs="Times New Roman"/>
          <w:color w:val="538135" w:themeColor="accent6" w:themeShade="BF"/>
          <w:sz w:val="24"/>
          <w:szCs w:val="24"/>
        </w:rPr>
        <w:t>DeBeyer</w:t>
      </w:r>
      <w:proofErr w:type="spellEnd"/>
      <w:r w:rsidRPr="0074013A">
        <w:rPr>
          <w:rFonts w:ascii="Cabin" w:hAnsi="Cabin" w:cs="Times New Roman"/>
          <w:color w:val="538135" w:themeColor="accent6" w:themeShade="BF"/>
          <w:sz w:val="24"/>
          <w:szCs w:val="24"/>
        </w:rPr>
        <w:t>. The Food School promotes sustainable food systems for both youth and the entire community.</w:t>
      </w:r>
    </w:p>
    <w:p w:rsidR="00634961" w:rsidRPr="0074013A" w:rsidRDefault="00634961" w:rsidP="00634961">
      <w:pPr>
        <w:spacing w:after="0" w:line="240" w:lineRule="auto"/>
        <w:ind w:firstLine="720"/>
        <w:rPr>
          <w:rFonts w:ascii="Cabin" w:hAnsi="Cabin" w:cs="Times New Roman"/>
          <w:i/>
          <w:color w:val="538135" w:themeColor="accent6" w:themeShade="BF"/>
          <w:sz w:val="24"/>
          <w:szCs w:val="24"/>
          <w:u w:val="single"/>
        </w:rPr>
      </w:pPr>
      <w:r w:rsidRPr="0074013A">
        <w:rPr>
          <w:rFonts w:ascii="Cabin" w:hAnsi="Cabin" w:cs="Times New Roman"/>
          <w:b/>
          <w:i/>
          <w:color w:val="538135" w:themeColor="accent6" w:themeShade="BF"/>
          <w:sz w:val="24"/>
          <w:szCs w:val="24"/>
        </w:rPr>
        <w:t>Link:</w:t>
      </w:r>
      <w:r w:rsidRPr="0074013A">
        <w:rPr>
          <w:rFonts w:ascii="Cabin" w:hAnsi="Cabin" w:cs="Times New Roman"/>
          <w:i/>
          <w:color w:val="538135" w:themeColor="accent6" w:themeShade="BF"/>
          <w:sz w:val="24"/>
          <w:szCs w:val="24"/>
        </w:rPr>
        <w:t xml:space="preserve"> </w:t>
      </w:r>
      <w:hyperlink r:id="rId6" w:history="1">
        <w:r w:rsidRPr="0074013A">
          <w:rPr>
            <w:rStyle w:val="Hyperlink"/>
            <w:rFonts w:ascii="Cabin" w:hAnsi="Cabin" w:cs="Times New Roman"/>
            <w:i/>
            <w:color w:val="034990" w:themeColor="hyperlink" w:themeShade="BF"/>
            <w:sz w:val="24"/>
            <w:szCs w:val="24"/>
          </w:rPr>
          <w:t>http://foodschool.ca/</w:t>
        </w:r>
      </w:hyperlink>
      <w:r w:rsidRPr="0074013A">
        <w:rPr>
          <w:rFonts w:ascii="Cabin" w:hAnsi="Cabin" w:cs="Times New Roman"/>
          <w:i/>
          <w:color w:val="538135" w:themeColor="accent6" w:themeShade="BF"/>
          <w:sz w:val="24"/>
          <w:szCs w:val="24"/>
          <w:u w:val="single"/>
        </w:rPr>
        <w:t xml:space="preserve"> </w:t>
      </w:r>
    </w:p>
    <w:p w:rsidR="00634961" w:rsidRPr="002A416C" w:rsidRDefault="00634961" w:rsidP="000E4054">
      <w:pPr>
        <w:spacing w:after="0" w:line="240" w:lineRule="auto"/>
        <w:rPr>
          <w:rFonts w:ascii="Times New Roman" w:hAnsi="Times New Roman" w:cs="Times New Roman"/>
          <w:b/>
          <w:i/>
          <w:color w:val="003300"/>
          <w:sz w:val="24"/>
          <w:szCs w:val="24"/>
        </w:rPr>
      </w:pPr>
    </w:p>
    <w:p w:rsidR="00583936" w:rsidRPr="009C019A" w:rsidRDefault="000E4054" w:rsidP="009C019A">
      <w:pPr>
        <w:spacing w:after="0" w:line="240" w:lineRule="auto"/>
        <w:rPr>
          <w:rFonts w:ascii="Cabin" w:hAnsi="Cabin" w:cs="Times New Roman"/>
          <w:color w:val="003300"/>
          <w:sz w:val="24"/>
          <w:szCs w:val="24"/>
        </w:rPr>
      </w:pPr>
      <w:r w:rsidRPr="009C019A">
        <w:rPr>
          <w:rFonts w:ascii="Cabin" w:hAnsi="Cabin" w:cs="Times New Roman"/>
          <w:color w:val="003300"/>
          <w:sz w:val="24"/>
          <w:szCs w:val="24"/>
        </w:rPr>
        <w:t xml:space="preserve">Green Industries Program: Kitchener-Waterloo Collegiate &amp;Vocational School </w:t>
      </w:r>
    </w:p>
    <w:p w:rsidR="000E4054" w:rsidRPr="0074013A" w:rsidRDefault="000E4054" w:rsidP="009C019A">
      <w:pPr>
        <w:spacing w:after="0" w:line="240" w:lineRule="auto"/>
        <w:ind w:left="720"/>
        <w:rPr>
          <w:rFonts w:ascii="Cabin" w:hAnsi="Cabin" w:cs="Times New Roman"/>
          <w:color w:val="538135" w:themeColor="accent6" w:themeShade="BF"/>
          <w:sz w:val="24"/>
          <w:szCs w:val="24"/>
        </w:rPr>
      </w:pPr>
      <w:r w:rsidRPr="0074013A">
        <w:rPr>
          <w:rFonts w:ascii="Cabin" w:hAnsi="Cabin" w:cs="Times New Roman"/>
          <w:color w:val="538135" w:themeColor="accent6" w:themeShade="BF"/>
          <w:sz w:val="24"/>
          <w:szCs w:val="24"/>
        </w:rPr>
        <w:t xml:space="preserve">Kitchener Waterloo Collegiate </w:t>
      </w:r>
      <w:r w:rsidR="0090443A" w:rsidRPr="0074013A">
        <w:rPr>
          <w:rFonts w:ascii="Cabin" w:hAnsi="Cabin" w:cs="Times New Roman"/>
          <w:color w:val="538135" w:themeColor="accent6" w:themeShade="BF"/>
          <w:sz w:val="24"/>
          <w:szCs w:val="24"/>
        </w:rPr>
        <w:t xml:space="preserve">and Vocational School </w:t>
      </w:r>
      <w:r w:rsidRPr="0074013A">
        <w:rPr>
          <w:rFonts w:ascii="Cabin" w:hAnsi="Cabin" w:cs="Times New Roman"/>
          <w:color w:val="538135" w:themeColor="accent6" w:themeShade="BF"/>
          <w:sz w:val="24"/>
          <w:szCs w:val="24"/>
        </w:rPr>
        <w:t xml:space="preserve">teacher Pat </w:t>
      </w:r>
      <w:proofErr w:type="spellStart"/>
      <w:r w:rsidRPr="0074013A">
        <w:rPr>
          <w:rFonts w:ascii="Cabin" w:hAnsi="Cabin" w:cs="Times New Roman"/>
          <w:color w:val="538135" w:themeColor="accent6" w:themeShade="BF"/>
          <w:sz w:val="24"/>
          <w:szCs w:val="24"/>
        </w:rPr>
        <w:t>Rittinger</w:t>
      </w:r>
      <w:proofErr w:type="spellEnd"/>
      <w:r w:rsidRPr="0074013A">
        <w:rPr>
          <w:rFonts w:ascii="Cabin" w:hAnsi="Cabin" w:cs="Times New Roman"/>
          <w:color w:val="538135" w:themeColor="accent6" w:themeShade="BF"/>
          <w:sz w:val="24"/>
          <w:szCs w:val="24"/>
        </w:rPr>
        <w:t xml:space="preserve"> teaches about </w:t>
      </w:r>
      <w:r w:rsidR="0090443A" w:rsidRPr="0074013A">
        <w:rPr>
          <w:rFonts w:ascii="Cabin" w:hAnsi="Cabin" w:cs="Times New Roman"/>
          <w:color w:val="538135" w:themeColor="accent6" w:themeShade="BF"/>
          <w:sz w:val="24"/>
          <w:szCs w:val="24"/>
        </w:rPr>
        <w:t xml:space="preserve">gardening, </w:t>
      </w:r>
      <w:r w:rsidRPr="0074013A">
        <w:rPr>
          <w:rFonts w:ascii="Cabin" w:hAnsi="Cabin" w:cs="Times New Roman"/>
          <w:color w:val="538135" w:themeColor="accent6" w:themeShade="BF"/>
          <w:sz w:val="24"/>
          <w:szCs w:val="24"/>
        </w:rPr>
        <w:t>landscaping, and even raising goats at the school</w:t>
      </w:r>
      <w:r w:rsidR="0090443A" w:rsidRPr="0074013A">
        <w:rPr>
          <w:rFonts w:ascii="Cabin" w:hAnsi="Cabin" w:cs="Times New Roman"/>
          <w:color w:val="538135" w:themeColor="accent6" w:themeShade="BF"/>
          <w:sz w:val="24"/>
          <w:szCs w:val="24"/>
        </w:rPr>
        <w:t xml:space="preserve"> through the Green Industries Program. This Program provides</w:t>
      </w:r>
      <w:r w:rsidRPr="0074013A">
        <w:rPr>
          <w:rFonts w:ascii="Cabin" w:hAnsi="Cabin" w:cs="Times New Roman"/>
          <w:color w:val="538135" w:themeColor="accent6" w:themeShade="BF"/>
          <w:sz w:val="24"/>
          <w:szCs w:val="24"/>
        </w:rPr>
        <w:t xml:space="preserve"> students a hands-on understanding of farm production.</w:t>
      </w:r>
    </w:p>
    <w:p w:rsidR="000E4054" w:rsidRDefault="000E4054" w:rsidP="009C019A">
      <w:pPr>
        <w:spacing w:after="0" w:line="240" w:lineRule="auto"/>
        <w:ind w:firstLine="720"/>
        <w:rPr>
          <w:rFonts w:ascii="Times New Roman" w:hAnsi="Times New Roman" w:cs="Times New Roman"/>
          <w:i/>
          <w:color w:val="538135" w:themeColor="accent6" w:themeShade="BF"/>
          <w:sz w:val="24"/>
          <w:szCs w:val="24"/>
        </w:rPr>
      </w:pPr>
      <w:r w:rsidRPr="00135AA1">
        <w:rPr>
          <w:rFonts w:ascii="Cabin" w:hAnsi="Cabin" w:cs="Times New Roman"/>
          <w:b/>
          <w:i/>
          <w:color w:val="538135" w:themeColor="accent6" w:themeShade="BF"/>
          <w:sz w:val="24"/>
          <w:szCs w:val="24"/>
        </w:rPr>
        <w:t>Link:</w:t>
      </w:r>
      <w:r w:rsidRPr="0074013A">
        <w:rPr>
          <w:rFonts w:ascii="Cabin" w:hAnsi="Cabin" w:cs="Times New Roman"/>
          <w:i/>
          <w:color w:val="538135" w:themeColor="accent6" w:themeShade="BF"/>
          <w:sz w:val="24"/>
          <w:szCs w:val="24"/>
        </w:rPr>
        <w:t xml:space="preserve"> </w:t>
      </w:r>
      <w:hyperlink r:id="rId7" w:history="1">
        <w:r w:rsidRPr="0074013A">
          <w:rPr>
            <w:rStyle w:val="Hyperlink"/>
            <w:rFonts w:ascii="Cabin" w:hAnsi="Cabin" w:cs="Times New Roman"/>
            <w:i/>
            <w:color w:val="034990" w:themeColor="hyperlink" w:themeShade="BF"/>
            <w:sz w:val="24"/>
            <w:szCs w:val="24"/>
          </w:rPr>
          <w:t>http://kci.wrdsb.ca/academics/technical-education/green-industries/</w:t>
        </w:r>
      </w:hyperlink>
      <w:r>
        <w:rPr>
          <w:rFonts w:ascii="Times New Roman" w:hAnsi="Times New Roman" w:cs="Times New Roman"/>
          <w:i/>
          <w:color w:val="538135" w:themeColor="accent6" w:themeShade="BF"/>
          <w:sz w:val="24"/>
          <w:szCs w:val="24"/>
        </w:rPr>
        <w:t xml:space="preserve"> </w:t>
      </w:r>
    </w:p>
    <w:p w:rsidR="008F66FC" w:rsidRPr="0074013A" w:rsidRDefault="008F66FC" w:rsidP="008F66FC">
      <w:pPr>
        <w:spacing w:after="0" w:line="240" w:lineRule="auto"/>
        <w:rPr>
          <w:rFonts w:ascii="Cabin" w:hAnsi="Cabin" w:cs="Times New Roman"/>
          <w:i/>
          <w:color w:val="538135" w:themeColor="accent6" w:themeShade="BF"/>
          <w:sz w:val="24"/>
          <w:szCs w:val="24"/>
          <w:u w:val="single"/>
        </w:rPr>
      </w:pPr>
    </w:p>
    <w:p w:rsidR="008F66FC" w:rsidRPr="002A416C" w:rsidRDefault="00F56F12" w:rsidP="009C019A">
      <w:pPr>
        <w:spacing w:after="0" w:line="240" w:lineRule="auto"/>
        <w:rPr>
          <w:rFonts w:ascii="Cabin" w:hAnsi="Cabin" w:cs="Times New Roman"/>
          <w:color w:val="003300"/>
          <w:sz w:val="24"/>
          <w:szCs w:val="24"/>
        </w:rPr>
      </w:pPr>
      <w:r w:rsidRPr="002A416C">
        <w:rPr>
          <w:rFonts w:ascii="Cabin" w:hAnsi="Cabin" w:cs="Times New Roman"/>
          <w:color w:val="003300"/>
          <w:sz w:val="24"/>
          <w:szCs w:val="24"/>
        </w:rPr>
        <w:t>The Screaming Avocado:</w:t>
      </w:r>
      <w:r w:rsidRPr="002A416C">
        <w:rPr>
          <w:rFonts w:ascii="Cabin" w:hAnsi="Cabin" w:cs="Times New Roman"/>
          <w:b/>
          <w:color w:val="003300"/>
          <w:sz w:val="24"/>
          <w:szCs w:val="24"/>
        </w:rPr>
        <w:t xml:space="preserve"> </w:t>
      </w:r>
      <w:r w:rsidRPr="002A416C">
        <w:rPr>
          <w:rFonts w:ascii="Cabin" w:hAnsi="Cabin" w:cs="Times New Roman"/>
          <w:color w:val="003300"/>
          <w:sz w:val="24"/>
          <w:szCs w:val="24"/>
        </w:rPr>
        <w:t>Stratford Northwestern Secondary School</w:t>
      </w:r>
    </w:p>
    <w:p w:rsidR="00F56F12" w:rsidRDefault="00F56F12" w:rsidP="00BE16C1">
      <w:pPr>
        <w:spacing w:after="0" w:line="240" w:lineRule="auto"/>
        <w:ind w:left="720"/>
        <w:rPr>
          <w:rFonts w:ascii="Cabin" w:hAnsi="Cabin" w:cs="Times New Roman"/>
          <w:color w:val="538135" w:themeColor="accent6" w:themeShade="BF"/>
          <w:sz w:val="24"/>
          <w:szCs w:val="24"/>
        </w:rPr>
      </w:pPr>
      <w:r w:rsidRPr="0074013A">
        <w:rPr>
          <w:rFonts w:ascii="Cabin" w:hAnsi="Cabin" w:cs="Times New Roman"/>
          <w:color w:val="538135" w:themeColor="accent6" w:themeShade="BF"/>
          <w:sz w:val="24"/>
          <w:szCs w:val="24"/>
        </w:rPr>
        <w:t>The Screaming Avocado is a student-run dining hall providing</w:t>
      </w:r>
      <w:r w:rsidR="0090443A" w:rsidRPr="0074013A">
        <w:rPr>
          <w:rFonts w:ascii="Cabin" w:hAnsi="Cabin" w:cs="Times New Roman"/>
          <w:color w:val="538135" w:themeColor="accent6" w:themeShade="BF"/>
          <w:sz w:val="24"/>
          <w:szCs w:val="24"/>
        </w:rPr>
        <w:t xml:space="preserve"> tasty</w:t>
      </w:r>
      <w:r w:rsidRPr="0074013A">
        <w:rPr>
          <w:rFonts w:ascii="Cabin" w:hAnsi="Cabin" w:cs="Times New Roman"/>
          <w:color w:val="538135" w:themeColor="accent6" w:themeShade="BF"/>
          <w:sz w:val="24"/>
          <w:szCs w:val="24"/>
        </w:rPr>
        <w:t xml:space="preserve"> and nutritious meals to Stratford Northwestern Secondary School</w:t>
      </w:r>
      <w:r w:rsidR="00210DF2" w:rsidRPr="0074013A">
        <w:rPr>
          <w:rFonts w:ascii="Cabin" w:hAnsi="Cabin" w:cs="Times New Roman"/>
          <w:color w:val="538135" w:themeColor="accent6" w:themeShade="BF"/>
          <w:sz w:val="24"/>
          <w:szCs w:val="24"/>
        </w:rPr>
        <w:t xml:space="preserve"> students and staff. This program connects youth to </w:t>
      </w:r>
      <w:r w:rsidR="0090443A" w:rsidRPr="0074013A">
        <w:rPr>
          <w:rFonts w:ascii="Cabin" w:hAnsi="Cabin" w:cs="Times New Roman"/>
          <w:color w:val="538135" w:themeColor="accent6" w:themeShade="BF"/>
          <w:sz w:val="24"/>
          <w:szCs w:val="24"/>
        </w:rPr>
        <w:t>local food, while providing them</w:t>
      </w:r>
      <w:r w:rsidR="00210DF2" w:rsidRPr="0074013A">
        <w:rPr>
          <w:rFonts w:ascii="Cabin" w:hAnsi="Cabin" w:cs="Times New Roman"/>
          <w:color w:val="538135" w:themeColor="accent6" w:themeShade="BF"/>
          <w:sz w:val="24"/>
          <w:szCs w:val="24"/>
        </w:rPr>
        <w:t xml:space="preserve"> the skills to create their own healthy meal from scratch.</w:t>
      </w:r>
      <w:r w:rsidR="0074013A">
        <w:rPr>
          <w:rFonts w:ascii="Cabin" w:hAnsi="Cabin" w:cs="Times New Roman"/>
          <w:color w:val="538135" w:themeColor="accent6" w:themeShade="BF"/>
          <w:sz w:val="24"/>
          <w:szCs w:val="24"/>
        </w:rPr>
        <w:t xml:space="preserve"> </w:t>
      </w:r>
    </w:p>
    <w:p w:rsidR="0090443A" w:rsidRPr="0074013A" w:rsidRDefault="0074013A" w:rsidP="000A19F7">
      <w:pPr>
        <w:spacing w:after="0" w:line="240" w:lineRule="auto"/>
        <w:ind w:firstLine="720"/>
        <w:rPr>
          <w:rFonts w:ascii="Cabin" w:hAnsi="Cabin" w:cs="Times New Roman"/>
          <w:color w:val="538135" w:themeColor="accent6" w:themeShade="BF"/>
          <w:sz w:val="24"/>
          <w:szCs w:val="24"/>
        </w:rPr>
      </w:pPr>
      <w:r w:rsidRPr="0074013A">
        <w:rPr>
          <w:rFonts w:ascii="Cabin" w:hAnsi="Cabin" w:cs="Times New Roman"/>
          <w:b/>
          <w:i/>
          <w:color w:val="538135" w:themeColor="accent6" w:themeShade="BF"/>
          <w:sz w:val="24"/>
          <w:szCs w:val="24"/>
        </w:rPr>
        <w:t>Link:</w:t>
      </w:r>
      <w:r>
        <w:rPr>
          <w:rFonts w:ascii="Cabin" w:hAnsi="Cabin" w:cs="Times New Roman"/>
          <w:color w:val="538135" w:themeColor="accent6" w:themeShade="BF"/>
          <w:sz w:val="24"/>
          <w:szCs w:val="24"/>
        </w:rPr>
        <w:t xml:space="preserve"> </w:t>
      </w:r>
      <w:hyperlink r:id="rId8" w:history="1">
        <w:r w:rsidRPr="00DD3E7A">
          <w:rPr>
            <w:rStyle w:val="Hyperlink"/>
            <w:rFonts w:ascii="Cabin" w:hAnsi="Cabin" w:cs="Times New Roman"/>
            <w:i/>
            <w:color w:val="034990" w:themeColor="hyperlink" w:themeShade="BF"/>
            <w:sz w:val="24"/>
            <w:szCs w:val="24"/>
          </w:rPr>
          <w:t>http://screamingavocado.blogspot.ca/p/little-about-screaming-avocado.html</w:t>
        </w:r>
      </w:hyperlink>
    </w:p>
    <w:p w:rsidR="0090443A" w:rsidRDefault="0090443A" w:rsidP="0090443A">
      <w:pPr>
        <w:spacing w:after="0" w:line="240" w:lineRule="auto"/>
        <w:jc w:val="both"/>
        <w:rPr>
          <w:rFonts w:ascii="Cabin" w:hAnsi="Cabin" w:cs="Times New Roman"/>
          <w:b/>
          <w:color w:val="003300"/>
          <w:sz w:val="24"/>
          <w:szCs w:val="24"/>
        </w:rPr>
      </w:pPr>
    </w:p>
    <w:p w:rsidR="00B759E2" w:rsidRDefault="00B759E2" w:rsidP="0090443A">
      <w:pPr>
        <w:spacing w:after="0" w:line="240" w:lineRule="auto"/>
        <w:jc w:val="both"/>
        <w:rPr>
          <w:rFonts w:ascii="Cabin" w:hAnsi="Cabin" w:cs="Times New Roman"/>
          <w:color w:val="003300"/>
          <w:sz w:val="24"/>
          <w:szCs w:val="24"/>
        </w:rPr>
      </w:pPr>
      <w:r>
        <w:rPr>
          <w:rFonts w:ascii="Cabin" w:hAnsi="Cabin" w:cs="Times New Roman"/>
          <w:color w:val="003300"/>
          <w:sz w:val="24"/>
          <w:szCs w:val="24"/>
        </w:rPr>
        <w:t>Think &amp; Eat Green @ School</w:t>
      </w:r>
    </w:p>
    <w:p w:rsidR="00B759E2" w:rsidRDefault="005B1E1C" w:rsidP="00B759E2">
      <w:pPr>
        <w:spacing w:after="0" w:line="240" w:lineRule="auto"/>
        <w:ind w:left="720"/>
        <w:jc w:val="both"/>
        <w:rPr>
          <w:rFonts w:ascii="Cabin" w:hAnsi="Cabin" w:cs="Times New Roman"/>
          <w:color w:val="538135" w:themeColor="accent6" w:themeShade="BF"/>
          <w:sz w:val="24"/>
          <w:szCs w:val="24"/>
        </w:rPr>
      </w:pPr>
      <w:r>
        <w:rPr>
          <w:rFonts w:ascii="Cabin" w:hAnsi="Cabin" w:cs="Times New Roman"/>
          <w:color w:val="538135" w:themeColor="accent6" w:themeShade="BF"/>
          <w:sz w:val="24"/>
          <w:szCs w:val="24"/>
        </w:rPr>
        <w:t>This website</w:t>
      </w:r>
      <w:r w:rsidR="00B759E2">
        <w:rPr>
          <w:rFonts w:ascii="Cabin" w:hAnsi="Cabin" w:cs="Times New Roman"/>
          <w:color w:val="538135" w:themeColor="accent6" w:themeShade="BF"/>
          <w:sz w:val="24"/>
          <w:szCs w:val="24"/>
        </w:rPr>
        <w:t xml:space="preserve"> provides examples of projects used to grow</w:t>
      </w:r>
      <w:r>
        <w:rPr>
          <w:rFonts w:ascii="Cabin" w:hAnsi="Cabin" w:cs="Times New Roman"/>
          <w:color w:val="538135" w:themeColor="accent6" w:themeShade="BF"/>
          <w:sz w:val="24"/>
          <w:szCs w:val="24"/>
        </w:rPr>
        <w:t xml:space="preserve"> bridges and</w:t>
      </w:r>
      <w:r w:rsidR="00B759E2">
        <w:rPr>
          <w:rFonts w:ascii="Cabin" w:hAnsi="Cabin" w:cs="Times New Roman"/>
          <w:color w:val="538135" w:themeColor="accent6" w:themeShade="BF"/>
          <w:sz w:val="24"/>
          <w:szCs w:val="24"/>
        </w:rPr>
        <w:t xml:space="preserve"> links between food, health, and the environment in school systems in Vancouver. Projects were developed by individuals at UBC and the Vancouver School Board.</w:t>
      </w:r>
    </w:p>
    <w:p w:rsidR="000A19F7" w:rsidRDefault="000A19F7" w:rsidP="00B759E2">
      <w:pPr>
        <w:spacing w:after="0" w:line="240" w:lineRule="auto"/>
        <w:ind w:left="720"/>
        <w:jc w:val="both"/>
        <w:rPr>
          <w:rFonts w:ascii="Cabin" w:hAnsi="Cabin" w:cs="Times New Roman"/>
          <w:i/>
          <w:color w:val="538135" w:themeColor="accent6" w:themeShade="BF"/>
          <w:sz w:val="24"/>
          <w:szCs w:val="24"/>
        </w:rPr>
      </w:pPr>
      <w:r>
        <w:rPr>
          <w:rFonts w:ascii="Cabin" w:hAnsi="Cabin" w:cs="Times New Roman"/>
          <w:b/>
          <w:i/>
          <w:color w:val="538135" w:themeColor="accent6" w:themeShade="BF"/>
          <w:sz w:val="24"/>
          <w:szCs w:val="24"/>
        </w:rPr>
        <w:t xml:space="preserve">Link: </w:t>
      </w:r>
      <w:hyperlink r:id="rId9" w:history="1">
        <w:r w:rsidRPr="00DD3E7A">
          <w:rPr>
            <w:rStyle w:val="Hyperlink"/>
            <w:rFonts w:ascii="Cabin" w:hAnsi="Cabin" w:cs="Times New Roman"/>
            <w:i/>
            <w:color w:val="034990" w:themeColor="hyperlink" w:themeShade="BF"/>
            <w:sz w:val="24"/>
            <w:szCs w:val="24"/>
          </w:rPr>
          <w:t>http://thinkeatgreen.ca/</w:t>
        </w:r>
      </w:hyperlink>
      <w:r>
        <w:rPr>
          <w:rFonts w:ascii="Cabin" w:hAnsi="Cabin" w:cs="Times New Roman"/>
          <w:i/>
          <w:color w:val="538135" w:themeColor="accent6" w:themeShade="BF"/>
          <w:sz w:val="24"/>
          <w:szCs w:val="24"/>
        </w:rPr>
        <w:t xml:space="preserve"> </w:t>
      </w:r>
    </w:p>
    <w:p w:rsidR="000A19F7" w:rsidRPr="000A19F7" w:rsidRDefault="000A19F7" w:rsidP="000A19F7">
      <w:pPr>
        <w:spacing w:after="0" w:line="240" w:lineRule="auto"/>
        <w:jc w:val="both"/>
        <w:rPr>
          <w:rFonts w:ascii="Cabin" w:hAnsi="Cabin" w:cs="Times New Roman"/>
          <w:i/>
          <w:color w:val="538135" w:themeColor="accent6" w:themeShade="BF"/>
          <w:sz w:val="24"/>
          <w:szCs w:val="24"/>
        </w:rPr>
      </w:pPr>
    </w:p>
    <w:p w:rsidR="00C717B0" w:rsidRPr="00135AA1" w:rsidRDefault="0090443A" w:rsidP="0090443A">
      <w:pPr>
        <w:spacing w:after="0" w:line="240" w:lineRule="auto"/>
        <w:rPr>
          <w:rFonts w:ascii="Californian FB" w:hAnsi="Californian FB" w:cs="Times New Roman"/>
          <w:color w:val="003300"/>
          <w:sz w:val="32"/>
          <w:szCs w:val="24"/>
          <w:u w:val="single"/>
        </w:rPr>
      </w:pPr>
      <w:r w:rsidRPr="00135AA1">
        <w:rPr>
          <w:rFonts w:ascii="Californian FB" w:hAnsi="Californian FB" w:cs="Times New Roman"/>
          <w:color w:val="003300"/>
          <w:sz w:val="32"/>
          <w:szCs w:val="24"/>
          <w:u w:val="single"/>
        </w:rPr>
        <w:t>Unit Plans and Curricula</w:t>
      </w:r>
      <w:r w:rsidR="00135AA1" w:rsidRPr="00135AA1">
        <w:rPr>
          <w:rFonts w:ascii="Californian FB" w:hAnsi="Californian FB" w:cs="Times New Roman"/>
          <w:color w:val="003300"/>
          <w:sz w:val="32"/>
          <w:szCs w:val="24"/>
          <w:u w:val="single"/>
        </w:rPr>
        <w:t xml:space="preserve">                                                                            </w:t>
      </w:r>
      <w:r w:rsidR="00135AA1">
        <w:rPr>
          <w:rFonts w:ascii="Californian FB" w:hAnsi="Californian FB" w:cs="Times New Roman"/>
          <w:color w:val="003300"/>
          <w:sz w:val="32"/>
          <w:szCs w:val="24"/>
          <w:u w:val="single"/>
        </w:rPr>
        <w:t xml:space="preserve">         </w:t>
      </w:r>
      <w:r w:rsidR="00135AA1" w:rsidRPr="00135AA1">
        <w:rPr>
          <w:rFonts w:ascii="Californian FB" w:hAnsi="Californian FB" w:cs="Times New Roman"/>
          <w:color w:val="FFFFFF" w:themeColor="background1"/>
          <w:sz w:val="32"/>
          <w:szCs w:val="24"/>
          <w:u w:val="single"/>
        </w:rPr>
        <w:t>U</w:t>
      </w:r>
    </w:p>
    <w:p w:rsidR="00210DF2" w:rsidRDefault="00210DF2" w:rsidP="00210DF2">
      <w:pPr>
        <w:spacing w:after="0" w:line="240" w:lineRule="auto"/>
        <w:rPr>
          <w:rFonts w:ascii="Times New Roman" w:hAnsi="Times New Roman" w:cs="Times New Roman"/>
          <w:color w:val="538135" w:themeColor="accent6" w:themeShade="BF"/>
          <w:sz w:val="24"/>
          <w:szCs w:val="24"/>
        </w:rPr>
      </w:pPr>
    </w:p>
    <w:p w:rsidR="00634961" w:rsidRPr="0038687E" w:rsidRDefault="00634961" w:rsidP="00634961">
      <w:pPr>
        <w:spacing w:after="0" w:line="240" w:lineRule="auto"/>
        <w:rPr>
          <w:rFonts w:ascii="Cabin" w:hAnsi="Cabin" w:cs="Times New Roman"/>
          <w:color w:val="003300"/>
          <w:sz w:val="24"/>
          <w:szCs w:val="24"/>
        </w:rPr>
      </w:pPr>
      <w:r w:rsidRPr="0038687E">
        <w:rPr>
          <w:rFonts w:ascii="Cabin" w:hAnsi="Cabin" w:cs="Times New Roman"/>
          <w:color w:val="003300"/>
          <w:sz w:val="24"/>
          <w:szCs w:val="24"/>
        </w:rPr>
        <w:t>Canadian Food and Nutrition Education Resources for Teachers Compiled by: Community Nutritionists of Interior Health</w:t>
      </w:r>
    </w:p>
    <w:p w:rsidR="00634961" w:rsidRDefault="00634961" w:rsidP="00634961">
      <w:pPr>
        <w:spacing w:after="0" w:line="240" w:lineRule="auto"/>
        <w:ind w:left="720"/>
        <w:rPr>
          <w:rFonts w:ascii="Cabin" w:hAnsi="Cabin" w:cs="Times New Roman"/>
          <w:color w:val="538135" w:themeColor="accent6" w:themeShade="BF"/>
          <w:sz w:val="24"/>
          <w:szCs w:val="24"/>
        </w:rPr>
      </w:pPr>
      <w:r>
        <w:rPr>
          <w:rFonts w:ascii="Cabin" w:hAnsi="Cabin" w:cs="Times New Roman"/>
          <w:color w:val="538135" w:themeColor="accent6" w:themeShade="BF"/>
          <w:sz w:val="24"/>
          <w:szCs w:val="24"/>
        </w:rPr>
        <w:t>This link provides a substantial list of programs, lessons, and modules for educators, with descriptions and target age groups. Resources are grouped under healthy eating, food security and agricultural system, and food program sections.</w:t>
      </w:r>
    </w:p>
    <w:p w:rsidR="00634961" w:rsidRPr="0013296E" w:rsidRDefault="00634961" w:rsidP="00634961">
      <w:pPr>
        <w:spacing w:after="0" w:line="240" w:lineRule="auto"/>
        <w:ind w:left="720"/>
        <w:rPr>
          <w:rFonts w:ascii="Cabin" w:hAnsi="Cabin" w:cs="Times New Roman"/>
          <w:color w:val="538135" w:themeColor="accent6" w:themeShade="BF"/>
          <w:sz w:val="24"/>
          <w:szCs w:val="24"/>
        </w:rPr>
      </w:pPr>
      <w:r w:rsidRPr="0074013A">
        <w:rPr>
          <w:rFonts w:ascii="Cabin" w:hAnsi="Cabin" w:cs="Times New Roman"/>
          <w:b/>
          <w:i/>
          <w:color w:val="538135" w:themeColor="accent6" w:themeShade="BF"/>
          <w:sz w:val="24"/>
          <w:szCs w:val="24"/>
        </w:rPr>
        <w:t>Link:</w:t>
      </w:r>
      <w:r>
        <w:rPr>
          <w:rFonts w:ascii="Cabin" w:hAnsi="Cabin" w:cs="Times New Roman"/>
          <w:color w:val="538135" w:themeColor="accent6" w:themeShade="BF"/>
          <w:sz w:val="24"/>
          <w:szCs w:val="24"/>
        </w:rPr>
        <w:t>:</w:t>
      </w:r>
      <w:r>
        <w:rPr>
          <w:rFonts w:ascii="Cabin" w:hAnsi="Cabin" w:cs="Times New Roman"/>
          <w:color w:val="FFFFFF" w:themeColor="background1"/>
          <w:sz w:val="24"/>
          <w:szCs w:val="24"/>
        </w:rPr>
        <w:t>.</w:t>
      </w:r>
      <w:r>
        <w:rPr>
          <w:rFonts w:ascii="Cabin" w:hAnsi="Cabin" w:cs="Times New Roman"/>
          <w:i/>
          <w:color w:val="538135" w:themeColor="accent6" w:themeShade="BF"/>
          <w:sz w:val="24"/>
          <w:szCs w:val="24"/>
        </w:rPr>
        <w:t>h</w:t>
      </w:r>
      <w:r w:rsidRPr="0038687E">
        <w:rPr>
          <w:rFonts w:ascii="Cabin" w:hAnsi="Cabin" w:cs="Times New Roman"/>
          <w:i/>
          <w:color w:val="538135" w:themeColor="accent6" w:themeShade="BF"/>
          <w:sz w:val="24"/>
          <w:szCs w:val="24"/>
        </w:rPr>
        <w:t>ttps://www.interiorhealth.ca/YourHealth/SchoolHealth/SchoolNutrition/Documents/Nutrition%20Resources%20for%20Teachers.pdf</w:t>
      </w:r>
      <w:r>
        <w:rPr>
          <w:rFonts w:ascii="Cabin" w:hAnsi="Cabin" w:cs="Times New Roman"/>
          <w:i/>
          <w:color w:val="538135" w:themeColor="accent6" w:themeShade="BF"/>
          <w:sz w:val="24"/>
          <w:szCs w:val="24"/>
        </w:rPr>
        <w:t xml:space="preserve">   </w:t>
      </w:r>
    </w:p>
    <w:p w:rsidR="003A458C" w:rsidRDefault="003A458C" w:rsidP="0013296E">
      <w:pPr>
        <w:spacing w:after="0" w:line="240" w:lineRule="auto"/>
        <w:rPr>
          <w:rFonts w:ascii="Cabin" w:hAnsi="Cabin" w:cs="Times New Roman"/>
          <w:color w:val="003300"/>
          <w:sz w:val="24"/>
          <w:szCs w:val="24"/>
        </w:rPr>
      </w:pPr>
    </w:p>
    <w:p w:rsidR="0013296E" w:rsidRDefault="0013296E" w:rsidP="0013296E">
      <w:pPr>
        <w:spacing w:after="0" w:line="240" w:lineRule="auto"/>
        <w:rPr>
          <w:rFonts w:ascii="Cabin" w:hAnsi="Cabin" w:cs="Times New Roman"/>
          <w:color w:val="003300"/>
          <w:sz w:val="24"/>
          <w:szCs w:val="24"/>
        </w:rPr>
      </w:pPr>
      <w:r w:rsidRPr="0013296E">
        <w:rPr>
          <w:rFonts w:ascii="Cabin" w:hAnsi="Cabin" w:cs="Times New Roman"/>
          <w:color w:val="003300"/>
          <w:sz w:val="24"/>
          <w:szCs w:val="24"/>
        </w:rPr>
        <w:t>Food Studies 10, 30 Curriculum Guidelines</w:t>
      </w:r>
      <w:r w:rsidR="003A458C">
        <w:rPr>
          <w:rFonts w:ascii="Cabin" w:hAnsi="Cabin" w:cs="Times New Roman"/>
          <w:color w:val="003300"/>
          <w:sz w:val="24"/>
          <w:szCs w:val="24"/>
        </w:rPr>
        <w:t>:</w:t>
      </w:r>
      <w:r w:rsidRPr="0013296E">
        <w:rPr>
          <w:rFonts w:ascii="Cabin" w:hAnsi="Cabin" w:cs="Times New Roman"/>
          <w:color w:val="003300"/>
          <w:sz w:val="24"/>
          <w:szCs w:val="24"/>
        </w:rPr>
        <w:t xml:space="preserve"> A Practical and Applied Art</w:t>
      </w:r>
    </w:p>
    <w:p w:rsidR="0013296E" w:rsidRPr="0013296E" w:rsidRDefault="0013296E" w:rsidP="0013296E">
      <w:pPr>
        <w:spacing w:after="0" w:line="240" w:lineRule="auto"/>
        <w:ind w:left="720"/>
        <w:rPr>
          <w:rFonts w:ascii="Cabin" w:hAnsi="Cabin" w:cs="Times New Roman"/>
          <w:color w:val="538135" w:themeColor="accent6" w:themeShade="BF"/>
          <w:sz w:val="24"/>
          <w:szCs w:val="24"/>
        </w:rPr>
      </w:pPr>
      <w:r>
        <w:rPr>
          <w:rFonts w:ascii="Cabin" w:hAnsi="Cabin" w:cs="Times New Roman"/>
          <w:color w:val="538135" w:themeColor="accent6" w:themeShade="BF"/>
          <w:sz w:val="24"/>
          <w:szCs w:val="24"/>
        </w:rPr>
        <w:t>This resource, provided by the government of Saskatchewan (1999), includes 30 modules with topics such as: ‘Baking Basics’, ‘Food Preservation’, ‘Exploring Careers’, and ‘Current Food Issues’.</w:t>
      </w:r>
    </w:p>
    <w:p w:rsidR="003A458C" w:rsidRDefault="0013296E" w:rsidP="0013296E">
      <w:pPr>
        <w:spacing w:after="0" w:line="240" w:lineRule="auto"/>
        <w:ind w:left="720"/>
        <w:rPr>
          <w:rFonts w:ascii="Cabin" w:hAnsi="Cabin" w:cs="Times New Roman"/>
          <w:color w:val="538135" w:themeColor="accent6" w:themeShade="BF"/>
          <w:sz w:val="24"/>
          <w:szCs w:val="24"/>
        </w:rPr>
      </w:pPr>
      <w:r>
        <w:rPr>
          <w:rFonts w:ascii="Cabin" w:hAnsi="Cabin" w:cs="Times New Roman"/>
          <w:b/>
          <w:i/>
          <w:color w:val="538135" w:themeColor="accent6" w:themeShade="BF"/>
          <w:sz w:val="24"/>
          <w:szCs w:val="24"/>
        </w:rPr>
        <w:t>Link:</w:t>
      </w:r>
      <w:r>
        <w:rPr>
          <w:rFonts w:ascii="Cabin" w:hAnsi="Cabin" w:cs="Times New Roman"/>
          <w:color w:val="FFFFFF" w:themeColor="background1"/>
          <w:sz w:val="24"/>
          <w:szCs w:val="24"/>
        </w:rPr>
        <w:t>.</w:t>
      </w:r>
      <w:r w:rsidRPr="003A458C">
        <w:rPr>
          <w:rFonts w:ascii="Cabin" w:hAnsi="Cabin" w:cs="Times New Roman"/>
          <w:color w:val="538135" w:themeColor="accent6" w:themeShade="BF"/>
          <w:sz w:val="24"/>
          <w:szCs w:val="24"/>
        </w:rPr>
        <w:t>https://www.edonline.sk.ca/bbcswebdav/library/curricula/English/Practical_And_Applied_Arts/Food_Studies_10_30_1999.pdf</w:t>
      </w:r>
      <w:r w:rsidR="003A458C">
        <w:rPr>
          <w:rFonts w:ascii="Cabin" w:hAnsi="Cabin" w:cs="Times New Roman"/>
          <w:color w:val="538135" w:themeColor="accent6" w:themeShade="BF"/>
          <w:sz w:val="24"/>
          <w:szCs w:val="24"/>
        </w:rPr>
        <w:t xml:space="preserve"> </w:t>
      </w:r>
      <w:r w:rsidR="002471D0">
        <w:rPr>
          <w:rFonts w:ascii="Cabin" w:hAnsi="Cabin" w:cs="Times New Roman"/>
          <w:color w:val="538135" w:themeColor="accent6" w:themeShade="BF"/>
          <w:sz w:val="24"/>
          <w:szCs w:val="24"/>
        </w:rPr>
        <w:t xml:space="preserve"> </w:t>
      </w:r>
    </w:p>
    <w:p w:rsidR="0038687E" w:rsidRDefault="0038687E" w:rsidP="002471D0">
      <w:pPr>
        <w:spacing w:after="0" w:line="240" w:lineRule="auto"/>
        <w:rPr>
          <w:rFonts w:ascii="Cabin" w:hAnsi="Cabin" w:cs="Times New Roman"/>
          <w:color w:val="538135" w:themeColor="accent6" w:themeShade="BF"/>
          <w:sz w:val="24"/>
          <w:szCs w:val="24"/>
        </w:rPr>
      </w:pPr>
    </w:p>
    <w:p w:rsidR="0044650A" w:rsidRPr="002D015D" w:rsidRDefault="0044650A" w:rsidP="002471D0">
      <w:pPr>
        <w:spacing w:after="0" w:line="240" w:lineRule="auto"/>
        <w:rPr>
          <w:rFonts w:ascii="Cabin" w:hAnsi="Cabin" w:cs="Times New Roman"/>
          <w:color w:val="003300"/>
          <w:sz w:val="24"/>
          <w:szCs w:val="24"/>
        </w:rPr>
      </w:pPr>
      <w:r w:rsidRPr="002D015D">
        <w:rPr>
          <w:rFonts w:ascii="Cabin" w:hAnsi="Cabin" w:cs="Times New Roman"/>
          <w:color w:val="003300"/>
          <w:sz w:val="24"/>
          <w:szCs w:val="24"/>
        </w:rPr>
        <w:t>Hungry for Change</w:t>
      </w:r>
    </w:p>
    <w:p w:rsidR="002D015D" w:rsidRDefault="002D015D" w:rsidP="002D015D">
      <w:pPr>
        <w:spacing w:after="0" w:line="240" w:lineRule="auto"/>
        <w:ind w:left="720"/>
        <w:rPr>
          <w:rFonts w:ascii="Cabin" w:hAnsi="Cabin" w:cs="Times New Roman"/>
          <w:color w:val="538135" w:themeColor="accent6" w:themeShade="BF"/>
          <w:sz w:val="24"/>
          <w:szCs w:val="24"/>
        </w:rPr>
      </w:pPr>
      <w:r>
        <w:rPr>
          <w:rFonts w:ascii="Cabin" w:hAnsi="Cabin" w:cs="Times New Roman"/>
          <w:color w:val="538135" w:themeColor="accent6" w:themeShade="BF"/>
          <w:sz w:val="24"/>
          <w:szCs w:val="24"/>
        </w:rPr>
        <w:t>Hungry for Change</w:t>
      </w:r>
      <w:r w:rsidRPr="002D015D">
        <w:rPr>
          <w:rFonts w:ascii="Cabin" w:hAnsi="Cabin" w:cs="Times New Roman"/>
          <w:color w:val="538135" w:themeColor="accent6" w:themeShade="BF"/>
          <w:sz w:val="24"/>
          <w:szCs w:val="24"/>
        </w:rPr>
        <w:t xml:space="preserve"> was developed by the Ontario Secondary School Teachers Federation (OSSTF). In August 2008, the OSSTF team of eight teachers travelled with Cecilia Rocha for two weeks of visits to food security programs in Brazil. The team, in partnership with CSFS and </w:t>
      </w:r>
      <w:proofErr w:type="spellStart"/>
      <w:r w:rsidRPr="002D015D">
        <w:rPr>
          <w:rFonts w:ascii="Cabin" w:hAnsi="Cabin" w:cs="Times New Roman"/>
          <w:color w:val="538135" w:themeColor="accent6" w:themeShade="BF"/>
          <w:sz w:val="24"/>
          <w:szCs w:val="24"/>
        </w:rPr>
        <w:lastRenderedPageBreak/>
        <w:t>FoodShare</w:t>
      </w:r>
      <w:proofErr w:type="spellEnd"/>
      <w:r w:rsidRPr="002D015D">
        <w:rPr>
          <w:rFonts w:ascii="Cabin" w:hAnsi="Cabin" w:cs="Times New Roman"/>
          <w:color w:val="538135" w:themeColor="accent6" w:themeShade="BF"/>
          <w:sz w:val="24"/>
          <w:szCs w:val="24"/>
        </w:rPr>
        <w:t>, has prepared curriculum material which was distributed to all public high schools in Ontario.</w:t>
      </w:r>
    </w:p>
    <w:p w:rsidR="002D015D" w:rsidRDefault="002D015D" w:rsidP="002D015D">
      <w:pPr>
        <w:spacing w:after="0" w:line="240" w:lineRule="auto"/>
        <w:ind w:left="720"/>
        <w:rPr>
          <w:rFonts w:ascii="Cabin" w:hAnsi="Cabin" w:cs="Times New Roman"/>
          <w:i/>
          <w:color w:val="538135" w:themeColor="accent6" w:themeShade="BF"/>
          <w:sz w:val="24"/>
          <w:szCs w:val="24"/>
        </w:rPr>
      </w:pPr>
      <w:r>
        <w:rPr>
          <w:rFonts w:ascii="Cabin" w:hAnsi="Cabin" w:cs="Times New Roman"/>
          <w:b/>
          <w:i/>
          <w:color w:val="538135" w:themeColor="accent6" w:themeShade="BF"/>
          <w:sz w:val="24"/>
          <w:szCs w:val="24"/>
        </w:rPr>
        <w:t xml:space="preserve">Link: </w:t>
      </w:r>
      <w:hyperlink r:id="rId10" w:tgtFrame="_blank" w:history="1">
        <w:r w:rsidRPr="002D015D">
          <w:rPr>
            <w:rStyle w:val="Hyperlink"/>
            <w:rFonts w:ascii="Cabin" w:hAnsi="Cabin" w:cs="Times New Roman"/>
            <w:i/>
            <w:color w:val="034990" w:themeColor="hyperlink" w:themeShade="BF"/>
            <w:sz w:val="24"/>
            <w:szCs w:val="24"/>
          </w:rPr>
          <w:t>http://www.osstf.on.ca/commonthreads</w:t>
        </w:r>
      </w:hyperlink>
      <w:r>
        <w:rPr>
          <w:rFonts w:ascii="Cabin" w:hAnsi="Cabin" w:cs="Times New Roman"/>
          <w:i/>
          <w:color w:val="538135" w:themeColor="accent6" w:themeShade="BF"/>
          <w:sz w:val="24"/>
          <w:szCs w:val="24"/>
        </w:rPr>
        <w:t xml:space="preserve"> </w:t>
      </w:r>
    </w:p>
    <w:p w:rsidR="005D1EAA" w:rsidRPr="002D015D" w:rsidRDefault="005D1EAA" w:rsidP="002D015D">
      <w:pPr>
        <w:spacing w:after="0" w:line="240" w:lineRule="auto"/>
        <w:ind w:left="720"/>
        <w:rPr>
          <w:rFonts w:ascii="Cabin" w:hAnsi="Cabin" w:cs="Times New Roman"/>
          <w:i/>
          <w:color w:val="538135" w:themeColor="accent6" w:themeShade="BF"/>
          <w:sz w:val="24"/>
          <w:szCs w:val="24"/>
          <w:u w:val="single"/>
        </w:rPr>
      </w:pPr>
    </w:p>
    <w:p w:rsidR="002471D0" w:rsidRDefault="002471D0" w:rsidP="002471D0">
      <w:pPr>
        <w:spacing w:after="0" w:line="240" w:lineRule="auto"/>
        <w:rPr>
          <w:rFonts w:ascii="Cabin" w:hAnsi="Cabin" w:cs="Times New Roman"/>
          <w:color w:val="003300"/>
          <w:sz w:val="24"/>
          <w:szCs w:val="24"/>
        </w:rPr>
      </w:pPr>
      <w:r>
        <w:rPr>
          <w:rFonts w:ascii="Cabin" w:hAnsi="Cabin" w:cs="Times New Roman"/>
          <w:color w:val="003300"/>
          <w:sz w:val="24"/>
          <w:szCs w:val="24"/>
        </w:rPr>
        <w:t>Saskatchewan Alliance for Youth &amp; Community Well-being: Nutrition</w:t>
      </w:r>
    </w:p>
    <w:p w:rsidR="002471D0" w:rsidRDefault="002471D0" w:rsidP="002471D0">
      <w:pPr>
        <w:spacing w:after="0" w:line="240" w:lineRule="auto"/>
        <w:ind w:left="720"/>
        <w:rPr>
          <w:rFonts w:ascii="Cabin" w:hAnsi="Cabin" w:cs="Times New Roman"/>
          <w:color w:val="538135" w:themeColor="accent6" w:themeShade="BF"/>
          <w:sz w:val="24"/>
          <w:szCs w:val="24"/>
        </w:rPr>
      </w:pPr>
      <w:r>
        <w:rPr>
          <w:rFonts w:ascii="Cabin" w:hAnsi="Cabin" w:cs="Times New Roman"/>
          <w:color w:val="538135" w:themeColor="accent6" w:themeShade="BF"/>
          <w:sz w:val="24"/>
          <w:szCs w:val="24"/>
        </w:rPr>
        <w:t>This nutrition toolkit provides a variety of resources and programs for educators targeting nutrition, healthy eating, body image, food accessibility, and food preparation.</w:t>
      </w:r>
    </w:p>
    <w:p w:rsidR="002471D0" w:rsidRPr="002471D0" w:rsidRDefault="002471D0" w:rsidP="002471D0">
      <w:pPr>
        <w:spacing w:after="0" w:line="240" w:lineRule="auto"/>
        <w:ind w:left="720"/>
        <w:rPr>
          <w:rFonts w:ascii="Cabin" w:hAnsi="Cabin" w:cs="Times New Roman"/>
          <w:color w:val="538135" w:themeColor="accent6" w:themeShade="BF"/>
          <w:sz w:val="24"/>
          <w:szCs w:val="24"/>
        </w:rPr>
      </w:pPr>
      <w:r>
        <w:rPr>
          <w:rFonts w:ascii="Cabin" w:hAnsi="Cabin" w:cs="Times New Roman"/>
          <w:b/>
          <w:i/>
          <w:color w:val="538135" w:themeColor="accent6" w:themeShade="BF"/>
          <w:sz w:val="24"/>
          <w:szCs w:val="24"/>
        </w:rPr>
        <w:t xml:space="preserve">Link: </w:t>
      </w:r>
      <w:hyperlink r:id="rId11" w:anchor="topic-nutrition-educationcurriculum-links" w:history="1">
        <w:r w:rsidRPr="00DD3E7A">
          <w:rPr>
            <w:rStyle w:val="Hyperlink"/>
            <w:rFonts w:ascii="Cabin" w:hAnsi="Cabin" w:cs="Times New Roman"/>
            <w:i/>
            <w:color w:val="034990" w:themeColor="hyperlink" w:themeShade="BF"/>
            <w:sz w:val="24"/>
            <w:szCs w:val="24"/>
          </w:rPr>
          <w:t>http://saycw.com/toolkits/toolkit/nutrition/#topic-nutrition-educationcurriculum-links</w:t>
        </w:r>
      </w:hyperlink>
      <w:r>
        <w:rPr>
          <w:rFonts w:ascii="Cabin" w:hAnsi="Cabin" w:cs="Times New Roman"/>
          <w:i/>
          <w:color w:val="538135" w:themeColor="accent6" w:themeShade="BF"/>
          <w:sz w:val="24"/>
          <w:szCs w:val="24"/>
        </w:rPr>
        <w:t xml:space="preserve"> </w:t>
      </w:r>
    </w:p>
    <w:p w:rsidR="002471D0" w:rsidRPr="002471D0" w:rsidRDefault="002471D0" w:rsidP="002471D0">
      <w:pPr>
        <w:spacing w:after="0" w:line="240" w:lineRule="auto"/>
        <w:rPr>
          <w:rFonts w:ascii="Cabin" w:hAnsi="Cabin" w:cs="Times New Roman"/>
          <w:color w:val="538135" w:themeColor="accent6" w:themeShade="BF"/>
          <w:sz w:val="24"/>
          <w:szCs w:val="24"/>
        </w:rPr>
      </w:pPr>
    </w:p>
    <w:p w:rsidR="008A183F" w:rsidRPr="009C019A" w:rsidRDefault="00C717B0" w:rsidP="009C019A">
      <w:pPr>
        <w:spacing w:after="0" w:line="240" w:lineRule="auto"/>
        <w:rPr>
          <w:rFonts w:ascii="Cabin" w:hAnsi="Cabin" w:cs="Times New Roman"/>
          <w:b/>
          <w:color w:val="003300"/>
          <w:sz w:val="24"/>
          <w:szCs w:val="24"/>
        </w:rPr>
      </w:pPr>
      <w:r w:rsidRPr="002A416C">
        <w:rPr>
          <w:rFonts w:ascii="Cabin" w:hAnsi="Cabin" w:cs="Times New Roman"/>
          <w:color w:val="003300"/>
          <w:sz w:val="24"/>
          <w:szCs w:val="24"/>
        </w:rPr>
        <w:t>Teaching the Food System</w:t>
      </w:r>
      <w:r w:rsidRPr="002A416C">
        <w:rPr>
          <w:rFonts w:ascii="Cabin" w:hAnsi="Cabin" w:cs="Times New Roman"/>
          <w:b/>
          <w:color w:val="003300"/>
          <w:sz w:val="24"/>
          <w:szCs w:val="24"/>
        </w:rPr>
        <w:t xml:space="preserve">: </w:t>
      </w:r>
      <w:r w:rsidRPr="002A416C">
        <w:rPr>
          <w:rFonts w:ascii="Cabin" w:hAnsi="Cabin" w:cs="Times New Roman"/>
          <w:color w:val="003300"/>
          <w:sz w:val="24"/>
          <w:szCs w:val="24"/>
        </w:rPr>
        <w:t>A Project of the Johns Hopkins Center for a Livable Future</w:t>
      </w:r>
    </w:p>
    <w:p w:rsidR="00C717B0" w:rsidRDefault="00C717B0" w:rsidP="009C019A">
      <w:pPr>
        <w:spacing w:after="0" w:line="240" w:lineRule="auto"/>
        <w:ind w:left="720"/>
        <w:rPr>
          <w:rFonts w:ascii="Cabin" w:hAnsi="Cabin" w:cs="Times New Roman"/>
          <w:color w:val="538135" w:themeColor="accent6" w:themeShade="BF"/>
          <w:sz w:val="24"/>
          <w:szCs w:val="24"/>
        </w:rPr>
      </w:pPr>
      <w:r w:rsidRPr="0074013A">
        <w:rPr>
          <w:rFonts w:ascii="Cabin" w:hAnsi="Cabin" w:cs="Times New Roman"/>
          <w:color w:val="538135" w:themeColor="accent6" w:themeShade="BF"/>
          <w:sz w:val="24"/>
          <w:szCs w:val="24"/>
        </w:rPr>
        <w:t xml:space="preserve">Teaching the Food System is a curriculum providing educators resources and classroom-ready modules </w:t>
      </w:r>
      <w:r w:rsidR="006537E3" w:rsidRPr="0074013A">
        <w:rPr>
          <w:rFonts w:ascii="Cabin" w:hAnsi="Cabin" w:cs="Times New Roman"/>
          <w:color w:val="538135" w:themeColor="accent6" w:themeShade="BF"/>
          <w:sz w:val="24"/>
          <w:szCs w:val="24"/>
        </w:rPr>
        <w:t>designed to educate students regarding food issues: from production to consumption. Lessons vary from 90 minutes in length to several hours.</w:t>
      </w:r>
    </w:p>
    <w:p w:rsidR="00B07E57" w:rsidRPr="00B07E57" w:rsidRDefault="00B07E57" w:rsidP="009C019A">
      <w:pPr>
        <w:spacing w:after="0" w:line="240" w:lineRule="auto"/>
        <w:ind w:left="720"/>
        <w:rPr>
          <w:rFonts w:ascii="Cabin" w:hAnsi="Cabin" w:cs="Times New Roman"/>
          <w:sz w:val="24"/>
          <w:szCs w:val="24"/>
        </w:rPr>
      </w:pPr>
      <w:r>
        <w:rPr>
          <w:rFonts w:ascii="Cabin" w:hAnsi="Cabin" w:cs="Times New Roman"/>
          <w:b/>
          <w:i/>
          <w:color w:val="538135" w:themeColor="accent6" w:themeShade="BF"/>
          <w:sz w:val="24"/>
          <w:szCs w:val="24"/>
        </w:rPr>
        <w:t xml:space="preserve">Link: </w:t>
      </w:r>
      <w:hyperlink r:id="rId12" w:history="1">
        <w:r w:rsidR="009C019A" w:rsidRPr="00DD3E7A">
          <w:rPr>
            <w:rStyle w:val="Hyperlink"/>
            <w:rFonts w:ascii="Cabin" w:hAnsi="Cabin" w:cs="Times New Roman"/>
            <w:i/>
            <w:sz w:val="24"/>
            <w:szCs w:val="24"/>
          </w:rPr>
          <w:t>http://www.jhsph.edu/research/centers-and-institutes/teaching-the-food-system/</w:t>
        </w:r>
      </w:hyperlink>
      <w:r>
        <w:rPr>
          <w:rFonts w:ascii="Cabin" w:hAnsi="Cabin" w:cs="Times New Roman"/>
          <w:i/>
          <w:sz w:val="24"/>
          <w:szCs w:val="24"/>
        </w:rPr>
        <w:t xml:space="preserve"> </w:t>
      </w:r>
    </w:p>
    <w:p w:rsidR="009C019A" w:rsidRDefault="009C019A" w:rsidP="009C019A">
      <w:pPr>
        <w:spacing w:after="0" w:line="240" w:lineRule="auto"/>
        <w:rPr>
          <w:rFonts w:ascii="Cabin" w:hAnsi="Cabin" w:cs="Times New Roman"/>
          <w:color w:val="003300"/>
          <w:sz w:val="24"/>
          <w:szCs w:val="24"/>
        </w:rPr>
      </w:pPr>
    </w:p>
    <w:p w:rsidR="006537E3" w:rsidRPr="00135AA1" w:rsidRDefault="006537E3" w:rsidP="009C019A">
      <w:pPr>
        <w:spacing w:after="0" w:line="240" w:lineRule="auto"/>
        <w:rPr>
          <w:rFonts w:ascii="Cabin" w:hAnsi="Cabin" w:cs="Times New Roman"/>
          <w:color w:val="003300"/>
          <w:sz w:val="24"/>
          <w:szCs w:val="24"/>
        </w:rPr>
      </w:pPr>
      <w:r w:rsidRPr="00135AA1">
        <w:rPr>
          <w:rFonts w:ascii="Cabin" w:hAnsi="Cabin" w:cs="Times New Roman"/>
          <w:color w:val="003300"/>
          <w:sz w:val="24"/>
          <w:szCs w:val="24"/>
        </w:rPr>
        <w:t>Unit Plan</w:t>
      </w:r>
      <w:r w:rsidRPr="00135AA1">
        <w:rPr>
          <w:rFonts w:ascii="Cabin" w:hAnsi="Cabin" w:cs="Times New Roman"/>
          <w:b/>
          <w:color w:val="003300"/>
          <w:sz w:val="24"/>
          <w:szCs w:val="24"/>
        </w:rPr>
        <w:t xml:space="preserve">: </w:t>
      </w:r>
      <w:r w:rsidRPr="00135AA1">
        <w:rPr>
          <w:rFonts w:ascii="Cabin" w:hAnsi="Cabin" w:cs="Times New Roman"/>
          <w:color w:val="003300"/>
          <w:sz w:val="24"/>
          <w:szCs w:val="24"/>
        </w:rPr>
        <w:t>#</w:t>
      </w:r>
      <w:proofErr w:type="spellStart"/>
      <w:r w:rsidRPr="00135AA1">
        <w:rPr>
          <w:rFonts w:ascii="Cabin" w:hAnsi="Cabin" w:cs="Times New Roman"/>
          <w:color w:val="003300"/>
          <w:sz w:val="24"/>
          <w:szCs w:val="24"/>
        </w:rPr>
        <w:t>foodcrisis</w:t>
      </w:r>
      <w:proofErr w:type="spellEnd"/>
    </w:p>
    <w:p w:rsidR="00BE32E8" w:rsidRPr="009C019A" w:rsidRDefault="00BE32E8" w:rsidP="009C019A">
      <w:pPr>
        <w:spacing w:after="0" w:line="240" w:lineRule="auto"/>
        <w:ind w:left="720"/>
        <w:rPr>
          <w:rFonts w:ascii="Cabin" w:hAnsi="Cabin" w:cs="Times New Roman"/>
          <w:color w:val="538135" w:themeColor="accent6" w:themeShade="BF"/>
          <w:sz w:val="24"/>
          <w:szCs w:val="24"/>
        </w:rPr>
      </w:pPr>
      <w:r w:rsidRPr="0074013A">
        <w:rPr>
          <w:rFonts w:ascii="Cabin" w:hAnsi="Cabin" w:cs="Times New Roman"/>
          <w:color w:val="538135" w:themeColor="accent6" w:themeShade="BF"/>
          <w:sz w:val="24"/>
          <w:szCs w:val="24"/>
        </w:rPr>
        <w:t>This educational package</w:t>
      </w:r>
      <w:r w:rsidR="00A36B3E">
        <w:rPr>
          <w:rFonts w:ascii="Cabin" w:hAnsi="Cabin" w:cs="Times New Roman"/>
          <w:color w:val="538135" w:themeColor="accent6" w:themeShade="BF"/>
          <w:sz w:val="24"/>
          <w:szCs w:val="24"/>
        </w:rPr>
        <w:t>,</w:t>
      </w:r>
      <w:r w:rsidR="00A36B3E" w:rsidRPr="00A36B3E">
        <w:rPr>
          <w:rFonts w:ascii="Cabin" w:hAnsi="Cabin" w:cs="Times New Roman"/>
          <w:color w:val="538135" w:themeColor="accent6" w:themeShade="BF"/>
          <w:sz w:val="24"/>
          <w:szCs w:val="24"/>
        </w:rPr>
        <w:t xml:space="preserve"> </w:t>
      </w:r>
      <w:r w:rsidR="00A36B3E">
        <w:rPr>
          <w:rFonts w:ascii="Cabin" w:hAnsi="Cabin" w:cs="Times New Roman"/>
          <w:color w:val="538135" w:themeColor="accent6" w:themeShade="BF"/>
          <w:sz w:val="24"/>
          <w:szCs w:val="24"/>
        </w:rPr>
        <w:t>created by Evan Fraser and colleagues at the U of Guelph,</w:t>
      </w:r>
      <w:r w:rsidRPr="0074013A">
        <w:rPr>
          <w:rFonts w:ascii="Cabin" w:hAnsi="Cabin" w:cs="Times New Roman"/>
          <w:color w:val="538135" w:themeColor="accent6" w:themeShade="BF"/>
          <w:sz w:val="24"/>
          <w:szCs w:val="24"/>
        </w:rPr>
        <w:t xml:space="preserve"> provides guidelines and lesson plans for planning and teaching the global food system to secondary school students. Within the package is a graphic novel; DVD; unit plan; sample unite test, 20 day plan, and food security report; and assessment for the food security report. </w:t>
      </w:r>
      <w:r w:rsidR="00B07E57">
        <w:rPr>
          <w:rFonts w:ascii="Cabin" w:hAnsi="Cabin" w:cs="Times New Roman"/>
          <w:color w:val="538135" w:themeColor="accent6" w:themeShade="BF"/>
          <w:sz w:val="24"/>
          <w:szCs w:val="24"/>
        </w:rPr>
        <w:t>The PDF is attached in a separate file.</w:t>
      </w:r>
    </w:p>
    <w:p w:rsidR="0074013A" w:rsidRDefault="0074013A" w:rsidP="00BE32E8">
      <w:pPr>
        <w:spacing w:after="0" w:line="240" w:lineRule="auto"/>
        <w:rPr>
          <w:rFonts w:ascii="Cabin" w:hAnsi="Cabin" w:cs="Times New Roman"/>
          <w:sz w:val="24"/>
          <w:szCs w:val="24"/>
        </w:rPr>
      </w:pPr>
    </w:p>
    <w:p w:rsidR="00BE32E8" w:rsidRPr="00135AA1" w:rsidRDefault="00BE32E8" w:rsidP="009C019A">
      <w:pPr>
        <w:spacing w:after="0" w:line="240" w:lineRule="auto"/>
        <w:rPr>
          <w:rFonts w:ascii="Cabin" w:hAnsi="Cabin" w:cs="Times New Roman"/>
          <w:color w:val="003300"/>
          <w:sz w:val="24"/>
          <w:szCs w:val="24"/>
        </w:rPr>
      </w:pPr>
      <w:r w:rsidRPr="00135AA1">
        <w:rPr>
          <w:rFonts w:ascii="Cabin" w:hAnsi="Cabin" w:cs="Times New Roman"/>
          <w:color w:val="003300"/>
          <w:sz w:val="24"/>
          <w:szCs w:val="24"/>
        </w:rPr>
        <w:t>Feeding 9 Billion</w:t>
      </w:r>
      <w:r w:rsidRPr="00135AA1">
        <w:rPr>
          <w:rFonts w:ascii="Cabin" w:hAnsi="Cabin" w:cs="Times New Roman"/>
          <w:b/>
          <w:color w:val="003300"/>
          <w:sz w:val="24"/>
          <w:szCs w:val="24"/>
        </w:rPr>
        <w:t xml:space="preserve">: </w:t>
      </w:r>
      <w:r w:rsidRPr="00135AA1">
        <w:rPr>
          <w:rFonts w:ascii="Cabin" w:hAnsi="Cabin" w:cs="Times New Roman"/>
          <w:color w:val="003300"/>
          <w:sz w:val="24"/>
          <w:szCs w:val="24"/>
        </w:rPr>
        <w:t>videos</w:t>
      </w:r>
    </w:p>
    <w:p w:rsidR="00BE32E8" w:rsidRPr="0074013A" w:rsidRDefault="00BE32E8" w:rsidP="00BE32E8">
      <w:pPr>
        <w:spacing w:after="0" w:line="240" w:lineRule="auto"/>
        <w:rPr>
          <w:rFonts w:ascii="Cabin" w:hAnsi="Cabin" w:cs="Times New Roman"/>
          <w:color w:val="538135" w:themeColor="accent6" w:themeShade="BF"/>
          <w:sz w:val="24"/>
          <w:szCs w:val="24"/>
        </w:rPr>
      </w:pPr>
      <w:r w:rsidRPr="0074013A">
        <w:rPr>
          <w:rFonts w:ascii="Cabin" w:hAnsi="Cabin" w:cs="Times New Roman"/>
          <w:b/>
          <w:sz w:val="24"/>
          <w:szCs w:val="24"/>
        </w:rPr>
        <w:tab/>
      </w:r>
      <w:r w:rsidRPr="0074013A">
        <w:rPr>
          <w:rFonts w:ascii="Cabin" w:hAnsi="Cabin" w:cs="Times New Roman"/>
          <w:color w:val="538135" w:themeColor="accent6" w:themeShade="BF"/>
          <w:sz w:val="24"/>
          <w:szCs w:val="24"/>
        </w:rPr>
        <w:t>Series of short videos to complement the #</w:t>
      </w:r>
      <w:proofErr w:type="spellStart"/>
      <w:r w:rsidRPr="0074013A">
        <w:rPr>
          <w:rFonts w:ascii="Cabin" w:hAnsi="Cabin" w:cs="Times New Roman"/>
          <w:color w:val="538135" w:themeColor="accent6" w:themeShade="BF"/>
          <w:sz w:val="24"/>
          <w:szCs w:val="24"/>
        </w:rPr>
        <w:t>foodcrisis</w:t>
      </w:r>
      <w:proofErr w:type="spellEnd"/>
      <w:r w:rsidRPr="0074013A">
        <w:rPr>
          <w:rFonts w:ascii="Cabin" w:hAnsi="Cabin" w:cs="Times New Roman"/>
          <w:color w:val="538135" w:themeColor="accent6" w:themeShade="BF"/>
          <w:sz w:val="24"/>
          <w:szCs w:val="24"/>
        </w:rPr>
        <w:t xml:space="preserve"> unit plan.</w:t>
      </w:r>
    </w:p>
    <w:p w:rsidR="00BE32E8" w:rsidRPr="00B07E57" w:rsidRDefault="00BE32E8" w:rsidP="009C019A">
      <w:pPr>
        <w:spacing w:after="0" w:line="240" w:lineRule="auto"/>
        <w:ind w:firstLine="720"/>
        <w:rPr>
          <w:rFonts w:ascii="Cabin" w:hAnsi="Cabin" w:cs="Times New Roman"/>
          <w:color w:val="538135" w:themeColor="accent6" w:themeShade="BF"/>
          <w:sz w:val="24"/>
          <w:szCs w:val="24"/>
        </w:rPr>
      </w:pPr>
      <w:r w:rsidRPr="00B07E57">
        <w:rPr>
          <w:rFonts w:ascii="Cabin" w:hAnsi="Cabin" w:cs="Times New Roman"/>
          <w:b/>
          <w:i/>
          <w:color w:val="538135" w:themeColor="accent6" w:themeShade="BF"/>
          <w:sz w:val="24"/>
          <w:szCs w:val="24"/>
        </w:rPr>
        <w:t>Link:</w:t>
      </w:r>
      <w:r w:rsidRPr="00B07E57">
        <w:rPr>
          <w:rFonts w:ascii="Cabin" w:hAnsi="Cabin" w:cs="Times New Roman"/>
          <w:i/>
          <w:color w:val="538135" w:themeColor="accent6" w:themeShade="BF"/>
          <w:sz w:val="24"/>
          <w:szCs w:val="24"/>
        </w:rPr>
        <w:t xml:space="preserve"> </w:t>
      </w:r>
      <w:hyperlink r:id="rId13" w:history="1">
        <w:r w:rsidR="0090443A" w:rsidRPr="00B07E57">
          <w:rPr>
            <w:rStyle w:val="Hyperlink"/>
            <w:rFonts w:ascii="Cabin" w:hAnsi="Cabin" w:cs="Times New Roman"/>
            <w:i/>
            <w:color w:val="034990" w:themeColor="hyperlink" w:themeShade="BF"/>
            <w:sz w:val="24"/>
            <w:szCs w:val="24"/>
          </w:rPr>
          <w:t>https://feedingninebillion.com/</w:t>
        </w:r>
      </w:hyperlink>
    </w:p>
    <w:p w:rsidR="005D1EAA" w:rsidRDefault="005D1EAA" w:rsidP="0090443A">
      <w:pPr>
        <w:spacing w:after="0" w:line="240" w:lineRule="auto"/>
        <w:rPr>
          <w:rFonts w:ascii="Californian FB" w:hAnsi="Californian FB" w:cs="Times New Roman"/>
          <w:color w:val="003300"/>
          <w:sz w:val="32"/>
          <w:szCs w:val="24"/>
          <w:u w:val="single"/>
        </w:rPr>
      </w:pPr>
    </w:p>
    <w:p w:rsidR="0090443A" w:rsidRPr="005B1E1C" w:rsidRDefault="0090443A" w:rsidP="0090443A">
      <w:pPr>
        <w:spacing w:after="0" w:line="240" w:lineRule="auto"/>
        <w:rPr>
          <w:rFonts w:ascii="Californian FB" w:hAnsi="Californian FB" w:cs="Times New Roman"/>
          <w:color w:val="003300"/>
          <w:sz w:val="32"/>
          <w:szCs w:val="24"/>
          <w:u w:val="single"/>
        </w:rPr>
      </w:pPr>
      <w:r w:rsidRPr="005B1E1C">
        <w:rPr>
          <w:rFonts w:ascii="Californian FB" w:hAnsi="Californian FB" w:cs="Times New Roman"/>
          <w:color w:val="003300"/>
          <w:sz w:val="32"/>
          <w:szCs w:val="24"/>
          <w:u w:val="single"/>
        </w:rPr>
        <w:t>Book Resources</w:t>
      </w:r>
      <w:r w:rsidR="00135AA1" w:rsidRPr="005B1E1C">
        <w:rPr>
          <w:rFonts w:ascii="Californian FB" w:hAnsi="Californian FB" w:cs="Times New Roman"/>
          <w:color w:val="003300"/>
          <w:sz w:val="32"/>
          <w:szCs w:val="24"/>
          <w:u w:val="single"/>
        </w:rPr>
        <w:t xml:space="preserve">                                                                                                       </w:t>
      </w:r>
      <w:r w:rsidR="00135AA1" w:rsidRPr="005B1E1C">
        <w:rPr>
          <w:rFonts w:ascii="Californian FB" w:hAnsi="Californian FB" w:cs="Times New Roman"/>
          <w:color w:val="FFFFFF" w:themeColor="background1"/>
          <w:sz w:val="32"/>
          <w:szCs w:val="24"/>
          <w:u w:val="single"/>
        </w:rPr>
        <w:t>U</w:t>
      </w:r>
    </w:p>
    <w:p w:rsidR="0090443A" w:rsidRDefault="0090443A" w:rsidP="0090443A">
      <w:pPr>
        <w:spacing w:after="0" w:line="240" w:lineRule="auto"/>
        <w:rPr>
          <w:rFonts w:ascii="Times New Roman" w:hAnsi="Times New Roman" w:cs="Times New Roman"/>
          <w:color w:val="003300"/>
          <w:sz w:val="28"/>
          <w:szCs w:val="24"/>
        </w:rPr>
      </w:pPr>
    </w:p>
    <w:p w:rsidR="000D48DD" w:rsidRDefault="000D48DD" w:rsidP="000D48DD">
      <w:pPr>
        <w:spacing w:after="0" w:line="240" w:lineRule="auto"/>
        <w:rPr>
          <w:rFonts w:ascii="Cabin" w:hAnsi="Cabin" w:cs="Times New Roman"/>
          <w:b/>
          <w:color w:val="538135" w:themeColor="accent6" w:themeShade="BF"/>
          <w:sz w:val="24"/>
          <w:szCs w:val="24"/>
        </w:rPr>
      </w:pPr>
      <w:r w:rsidRPr="00135AA1">
        <w:rPr>
          <w:rFonts w:ascii="Cabin" w:hAnsi="Cabin" w:cs="Times New Roman"/>
          <w:color w:val="003300"/>
          <w:sz w:val="24"/>
          <w:szCs w:val="24"/>
        </w:rPr>
        <w:t>Food for Now and in the Future - a food and nutrition strategy for Ontario</w:t>
      </w:r>
      <w:r>
        <w:rPr>
          <w:rFonts w:ascii="Cabin" w:hAnsi="Cabin" w:cs="Times New Roman"/>
          <w:sz w:val="24"/>
          <w:szCs w:val="24"/>
        </w:rPr>
        <w:t>:</w:t>
      </w:r>
      <w:r w:rsidRPr="00B07E57">
        <w:rPr>
          <w:rFonts w:ascii="Cabin" w:hAnsi="Cabin" w:cs="Times New Roman"/>
          <w:b/>
          <w:color w:val="538135" w:themeColor="accent6" w:themeShade="BF"/>
          <w:sz w:val="24"/>
          <w:szCs w:val="24"/>
        </w:rPr>
        <w:t xml:space="preserve"> </w:t>
      </w:r>
    </w:p>
    <w:p w:rsidR="000D48DD" w:rsidRDefault="000D48DD" w:rsidP="000D48DD">
      <w:pPr>
        <w:spacing w:after="0" w:line="240" w:lineRule="auto"/>
        <w:ind w:left="720"/>
        <w:rPr>
          <w:rFonts w:ascii="Cabin" w:hAnsi="Cabin" w:cs="Times New Roman"/>
          <w:color w:val="538135" w:themeColor="accent6" w:themeShade="BF"/>
          <w:sz w:val="24"/>
          <w:szCs w:val="24"/>
        </w:rPr>
      </w:pPr>
      <w:r>
        <w:rPr>
          <w:rFonts w:ascii="Cabin" w:hAnsi="Cabin" w:cs="Times New Roman"/>
          <w:color w:val="538135" w:themeColor="accent6" w:themeShade="BF"/>
          <w:sz w:val="24"/>
          <w:szCs w:val="24"/>
        </w:rPr>
        <w:t>E</w:t>
      </w:r>
      <w:r w:rsidRPr="00B07E57">
        <w:rPr>
          <w:rFonts w:ascii="Cabin" w:hAnsi="Cabin" w:cs="Times New Roman"/>
          <w:color w:val="538135" w:themeColor="accent6" w:themeShade="BF"/>
          <w:sz w:val="24"/>
          <w:szCs w:val="24"/>
        </w:rPr>
        <w:t>xecutive summary of a discussion paper by the Ontario Public Health Association Food Security Work Group, March 1995</w:t>
      </w:r>
    </w:p>
    <w:p w:rsidR="000D48DD" w:rsidRPr="005B1E1C" w:rsidRDefault="000D48DD" w:rsidP="0090443A">
      <w:pPr>
        <w:spacing w:after="0" w:line="240" w:lineRule="auto"/>
        <w:rPr>
          <w:rFonts w:ascii="Times New Roman" w:hAnsi="Times New Roman" w:cs="Times New Roman"/>
          <w:color w:val="003300"/>
          <w:sz w:val="28"/>
          <w:szCs w:val="24"/>
        </w:rPr>
      </w:pPr>
    </w:p>
    <w:p w:rsidR="00B07E57" w:rsidRPr="00135AA1" w:rsidRDefault="0090443A" w:rsidP="009C019A">
      <w:pPr>
        <w:spacing w:after="0" w:line="240" w:lineRule="auto"/>
        <w:rPr>
          <w:rFonts w:ascii="Cabin" w:hAnsi="Cabin" w:cs="Times New Roman"/>
          <w:color w:val="003300"/>
          <w:sz w:val="24"/>
          <w:szCs w:val="24"/>
        </w:rPr>
      </w:pPr>
      <w:r w:rsidRPr="00135AA1">
        <w:rPr>
          <w:rFonts w:ascii="Cabin" w:hAnsi="Cabin" w:cs="Times New Roman"/>
          <w:color w:val="003300"/>
          <w:sz w:val="24"/>
          <w:szCs w:val="24"/>
        </w:rPr>
        <w:t>Ontario's Food Story</w:t>
      </w:r>
      <w:r w:rsidR="00135AA1">
        <w:rPr>
          <w:rFonts w:ascii="Cabin" w:hAnsi="Cabin" w:cs="Times New Roman"/>
          <w:color w:val="003300"/>
          <w:sz w:val="24"/>
          <w:szCs w:val="24"/>
        </w:rPr>
        <w:t>:</w:t>
      </w:r>
    </w:p>
    <w:p w:rsidR="0090443A" w:rsidRPr="00B07E57" w:rsidRDefault="00B07E57" w:rsidP="00B07E57">
      <w:pPr>
        <w:spacing w:after="0" w:line="240" w:lineRule="auto"/>
        <w:ind w:firstLine="720"/>
        <w:rPr>
          <w:rFonts w:ascii="Cabin" w:hAnsi="Cabin" w:cs="Times New Roman"/>
          <w:color w:val="538135" w:themeColor="accent6" w:themeShade="BF"/>
          <w:sz w:val="24"/>
          <w:szCs w:val="24"/>
        </w:rPr>
      </w:pPr>
      <w:r>
        <w:rPr>
          <w:rFonts w:ascii="Cabin" w:hAnsi="Cabin" w:cs="Times New Roman"/>
          <w:color w:val="538135" w:themeColor="accent6" w:themeShade="BF"/>
          <w:sz w:val="24"/>
          <w:szCs w:val="24"/>
        </w:rPr>
        <w:t>W</w:t>
      </w:r>
      <w:r w:rsidR="0090443A" w:rsidRPr="00B07E57">
        <w:rPr>
          <w:rFonts w:ascii="Cabin" w:hAnsi="Cabin" w:cs="Times New Roman"/>
          <w:color w:val="538135" w:themeColor="accent6" w:themeShade="BF"/>
          <w:sz w:val="24"/>
          <w:szCs w:val="24"/>
        </w:rPr>
        <w:t>ritten and illustrated by Tony Biddle for the Ontario Publ</w:t>
      </w:r>
      <w:r w:rsidR="0074013A" w:rsidRPr="00B07E57">
        <w:rPr>
          <w:rFonts w:ascii="Cabin" w:hAnsi="Cabin" w:cs="Times New Roman"/>
          <w:color w:val="538135" w:themeColor="accent6" w:themeShade="BF"/>
          <w:sz w:val="24"/>
          <w:szCs w:val="24"/>
        </w:rPr>
        <w:t>ic Health Association, 1995</w:t>
      </w:r>
    </w:p>
    <w:p w:rsidR="00BE16C1" w:rsidRDefault="00BE16C1" w:rsidP="00BE16C1">
      <w:pPr>
        <w:spacing w:after="0" w:line="240" w:lineRule="auto"/>
        <w:rPr>
          <w:rFonts w:ascii="Cabin" w:hAnsi="Cabin" w:cs="Times New Roman"/>
          <w:color w:val="538135" w:themeColor="accent6" w:themeShade="BF"/>
          <w:sz w:val="24"/>
          <w:szCs w:val="24"/>
        </w:rPr>
      </w:pPr>
    </w:p>
    <w:p w:rsidR="005B1E1C" w:rsidRDefault="005B1E1C" w:rsidP="00BE16C1">
      <w:pPr>
        <w:spacing w:after="0" w:line="240" w:lineRule="auto"/>
        <w:rPr>
          <w:rFonts w:ascii="Californian FB" w:hAnsi="Californian FB" w:cs="Times New Roman"/>
          <w:color w:val="003300"/>
          <w:sz w:val="32"/>
          <w:szCs w:val="24"/>
          <w:u w:val="single"/>
        </w:rPr>
      </w:pPr>
      <w:r w:rsidRPr="005B1E1C">
        <w:rPr>
          <w:rFonts w:ascii="Californian FB" w:hAnsi="Californian FB" w:cs="Times New Roman"/>
          <w:color w:val="003300"/>
          <w:sz w:val="32"/>
          <w:szCs w:val="24"/>
          <w:u w:val="single"/>
        </w:rPr>
        <w:t xml:space="preserve">Video Resources                                                                                                       </w:t>
      </w:r>
      <w:r w:rsidRPr="005B1E1C">
        <w:rPr>
          <w:rFonts w:ascii="Californian FB" w:hAnsi="Californian FB" w:cs="Times New Roman"/>
          <w:color w:val="FFFFFF" w:themeColor="background1"/>
          <w:sz w:val="32"/>
          <w:szCs w:val="24"/>
          <w:u w:val="single"/>
        </w:rPr>
        <w:t>s</w:t>
      </w:r>
      <w:r w:rsidRPr="005B1E1C">
        <w:rPr>
          <w:rFonts w:ascii="Californian FB" w:hAnsi="Californian FB" w:cs="Times New Roman"/>
          <w:color w:val="003300"/>
          <w:sz w:val="32"/>
          <w:szCs w:val="24"/>
          <w:u w:val="single"/>
        </w:rPr>
        <w:t xml:space="preserve"> </w:t>
      </w:r>
    </w:p>
    <w:p w:rsidR="005B1E1C" w:rsidRDefault="005B1E1C" w:rsidP="00BE16C1">
      <w:pPr>
        <w:spacing w:after="0" w:line="240" w:lineRule="auto"/>
        <w:rPr>
          <w:rFonts w:ascii="Californian FB" w:hAnsi="Californian FB" w:cs="Times New Roman"/>
          <w:color w:val="003300"/>
          <w:sz w:val="32"/>
          <w:szCs w:val="24"/>
        </w:rPr>
      </w:pPr>
    </w:p>
    <w:p w:rsidR="00FB466A" w:rsidRDefault="00FB466A" w:rsidP="00BE16C1">
      <w:pPr>
        <w:spacing w:after="0" w:line="240" w:lineRule="auto"/>
        <w:rPr>
          <w:rFonts w:ascii="Cabin" w:hAnsi="Cabin" w:cs="Times New Roman"/>
          <w:color w:val="003300"/>
          <w:sz w:val="24"/>
          <w:szCs w:val="24"/>
        </w:rPr>
      </w:pPr>
      <w:r w:rsidRPr="00FB466A">
        <w:rPr>
          <w:rFonts w:ascii="Cabin" w:hAnsi="Cabin" w:cs="Times New Roman"/>
          <w:color w:val="003300"/>
          <w:sz w:val="24"/>
          <w:szCs w:val="24"/>
        </w:rPr>
        <w:t>King Corn</w:t>
      </w:r>
      <w:r>
        <w:rPr>
          <w:rFonts w:ascii="Cabin" w:hAnsi="Cabin" w:cs="Times New Roman"/>
          <w:color w:val="003300"/>
          <w:sz w:val="24"/>
          <w:szCs w:val="24"/>
        </w:rPr>
        <w:t xml:space="preserve"> (1.5 hours)</w:t>
      </w:r>
      <w:r w:rsidR="00921C00">
        <w:rPr>
          <w:rFonts w:ascii="Cabin" w:hAnsi="Cabin" w:cs="Times New Roman"/>
          <w:color w:val="003300"/>
          <w:sz w:val="24"/>
          <w:szCs w:val="24"/>
        </w:rPr>
        <w:t xml:space="preserve"> – Discussion guide attached in separate file.</w:t>
      </w:r>
    </w:p>
    <w:p w:rsidR="00FB466A" w:rsidRPr="00FB466A" w:rsidRDefault="00FB466A" w:rsidP="00BE16C1">
      <w:pPr>
        <w:spacing w:after="0" w:line="240" w:lineRule="auto"/>
        <w:rPr>
          <w:rFonts w:ascii="Cabin" w:hAnsi="Cabin" w:cs="Times New Roman"/>
          <w:color w:val="538135" w:themeColor="accent6" w:themeShade="BF"/>
          <w:sz w:val="24"/>
          <w:szCs w:val="24"/>
        </w:rPr>
      </w:pPr>
      <w:r>
        <w:rPr>
          <w:rFonts w:ascii="Cabin" w:hAnsi="Cabin" w:cs="Times New Roman"/>
          <w:color w:val="003300"/>
          <w:sz w:val="24"/>
          <w:szCs w:val="24"/>
        </w:rPr>
        <w:tab/>
      </w:r>
      <w:r>
        <w:rPr>
          <w:rFonts w:ascii="Cabin" w:hAnsi="Cabin" w:cs="Times New Roman"/>
          <w:b/>
          <w:i/>
          <w:color w:val="538135" w:themeColor="accent6" w:themeShade="BF"/>
          <w:sz w:val="24"/>
          <w:szCs w:val="24"/>
        </w:rPr>
        <w:t xml:space="preserve">Link: </w:t>
      </w:r>
      <w:hyperlink r:id="rId14" w:history="1">
        <w:r w:rsidRPr="00DD3E7A">
          <w:rPr>
            <w:rStyle w:val="Hyperlink"/>
            <w:rFonts w:ascii="Cabin" w:hAnsi="Cabin" w:cs="Times New Roman"/>
            <w:i/>
            <w:color w:val="034990" w:themeColor="hyperlink" w:themeShade="BF"/>
            <w:sz w:val="24"/>
            <w:szCs w:val="24"/>
          </w:rPr>
          <w:t>https://vimeo.com/58736941</w:t>
        </w:r>
      </w:hyperlink>
      <w:r>
        <w:rPr>
          <w:rFonts w:ascii="Cabin" w:hAnsi="Cabin" w:cs="Times New Roman"/>
          <w:i/>
          <w:color w:val="538135" w:themeColor="accent6" w:themeShade="BF"/>
          <w:sz w:val="24"/>
          <w:szCs w:val="24"/>
        </w:rPr>
        <w:t xml:space="preserve"> </w:t>
      </w:r>
    </w:p>
    <w:p w:rsidR="00FB466A" w:rsidRPr="00FB466A" w:rsidRDefault="00FB466A" w:rsidP="00BE16C1">
      <w:pPr>
        <w:spacing w:after="0" w:line="240" w:lineRule="auto"/>
        <w:rPr>
          <w:rFonts w:ascii="Cabin" w:hAnsi="Cabin" w:cs="Times New Roman"/>
          <w:color w:val="003300"/>
          <w:sz w:val="24"/>
          <w:szCs w:val="24"/>
        </w:rPr>
      </w:pPr>
    </w:p>
    <w:p w:rsidR="005B1E1C" w:rsidRDefault="005B1E1C" w:rsidP="00BE16C1">
      <w:pPr>
        <w:spacing w:after="0" w:line="240" w:lineRule="auto"/>
        <w:rPr>
          <w:rFonts w:ascii="Cabin" w:hAnsi="Cabin" w:cs="Times New Roman"/>
          <w:color w:val="003300"/>
          <w:sz w:val="24"/>
          <w:szCs w:val="24"/>
        </w:rPr>
      </w:pPr>
      <w:r>
        <w:rPr>
          <w:rFonts w:ascii="Cabin" w:hAnsi="Cabin" w:cs="Times New Roman"/>
          <w:color w:val="003300"/>
          <w:sz w:val="24"/>
          <w:szCs w:val="24"/>
        </w:rPr>
        <w:t>PBS: The Food Machine</w:t>
      </w:r>
      <w:r w:rsidR="00FB466A">
        <w:rPr>
          <w:rFonts w:ascii="Cabin" w:hAnsi="Cabin" w:cs="Times New Roman"/>
          <w:color w:val="003300"/>
          <w:sz w:val="24"/>
          <w:szCs w:val="24"/>
        </w:rPr>
        <w:t xml:space="preserve"> (53 minutes</w:t>
      </w:r>
      <w:r>
        <w:rPr>
          <w:rFonts w:ascii="Cabin" w:hAnsi="Cabin" w:cs="Times New Roman"/>
          <w:color w:val="003300"/>
          <w:sz w:val="24"/>
          <w:szCs w:val="24"/>
        </w:rPr>
        <w:t>)</w:t>
      </w:r>
    </w:p>
    <w:p w:rsidR="005B1E1C" w:rsidRPr="005B1E1C" w:rsidRDefault="005B1E1C" w:rsidP="00BE16C1">
      <w:pPr>
        <w:spacing w:after="0" w:line="240" w:lineRule="auto"/>
        <w:rPr>
          <w:rFonts w:ascii="Cabin" w:hAnsi="Cabin" w:cs="Times New Roman"/>
          <w:color w:val="538135" w:themeColor="accent6" w:themeShade="BF"/>
          <w:sz w:val="24"/>
          <w:szCs w:val="24"/>
        </w:rPr>
      </w:pPr>
      <w:r>
        <w:rPr>
          <w:rFonts w:ascii="Cabin" w:hAnsi="Cabin" w:cs="Times New Roman"/>
          <w:color w:val="003300"/>
          <w:sz w:val="24"/>
          <w:szCs w:val="24"/>
        </w:rPr>
        <w:tab/>
      </w:r>
      <w:r>
        <w:rPr>
          <w:rFonts w:ascii="Cabin" w:hAnsi="Cabin" w:cs="Times New Roman"/>
          <w:b/>
          <w:i/>
          <w:color w:val="538135" w:themeColor="accent6" w:themeShade="BF"/>
          <w:sz w:val="24"/>
          <w:szCs w:val="24"/>
        </w:rPr>
        <w:t xml:space="preserve">Link: </w:t>
      </w:r>
      <w:hyperlink r:id="rId15" w:history="1">
        <w:r w:rsidRPr="00DD3E7A">
          <w:rPr>
            <w:rStyle w:val="Hyperlink"/>
            <w:rFonts w:ascii="Cabin" w:hAnsi="Cabin" w:cs="Times New Roman"/>
            <w:i/>
            <w:color w:val="034990" w:themeColor="hyperlink" w:themeShade="BF"/>
            <w:sz w:val="24"/>
            <w:szCs w:val="24"/>
          </w:rPr>
          <w:t>http://www.pbs.org/video/2214315175 /</w:t>
        </w:r>
      </w:hyperlink>
      <w:r>
        <w:rPr>
          <w:rFonts w:ascii="Cabin" w:hAnsi="Cabin" w:cs="Times New Roman"/>
          <w:i/>
          <w:color w:val="538135" w:themeColor="accent6" w:themeShade="BF"/>
          <w:sz w:val="24"/>
          <w:szCs w:val="24"/>
        </w:rPr>
        <w:t xml:space="preserve"> </w:t>
      </w:r>
    </w:p>
    <w:p w:rsidR="005B1E1C" w:rsidRDefault="005B1E1C" w:rsidP="00BE16C1">
      <w:pPr>
        <w:spacing w:after="0" w:line="240" w:lineRule="auto"/>
        <w:rPr>
          <w:rFonts w:ascii="Cabin" w:hAnsi="Cabin" w:cs="Times New Roman"/>
          <w:color w:val="003300"/>
          <w:sz w:val="24"/>
          <w:szCs w:val="24"/>
        </w:rPr>
      </w:pPr>
    </w:p>
    <w:p w:rsidR="00FB466A" w:rsidRDefault="00FB466A" w:rsidP="00BE16C1">
      <w:pPr>
        <w:spacing w:after="0" w:line="240" w:lineRule="auto"/>
        <w:rPr>
          <w:rFonts w:ascii="Cabin" w:hAnsi="Cabin" w:cs="Times New Roman"/>
          <w:color w:val="003300"/>
          <w:sz w:val="24"/>
          <w:szCs w:val="24"/>
        </w:rPr>
      </w:pPr>
      <w:r>
        <w:rPr>
          <w:rFonts w:ascii="Cabin" w:hAnsi="Cabin" w:cs="Times New Roman"/>
          <w:color w:val="003300"/>
          <w:sz w:val="24"/>
          <w:szCs w:val="24"/>
        </w:rPr>
        <w:t>Suzuki Diaries: The Future City (45 minutes)</w:t>
      </w:r>
    </w:p>
    <w:p w:rsidR="00FB466A" w:rsidRPr="00FB466A" w:rsidRDefault="00FB466A" w:rsidP="00BE16C1">
      <w:pPr>
        <w:spacing w:after="0" w:line="240" w:lineRule="auto"/>
        <w:rPr>
          <w:rFonts w:ascii="Cabin" w:hAnsi="Cabin" w:cs="Times New Roman"/>
          <w:color w:val="003300"/>
          <w:sz w:val="24"/>
          <w:szCs w:val="24"/>
        </w:rPr>
      </w:pPr>
      <w:r>
        <w:rPr>
          <w:rFonts w:ascii="Cabin" w:hAnsi="Cabin" w:cs="Times New Roman"/>
          <w:color w:val="003300"/>
          <w:sz w:val="24"/>
          <w:szCs w:val="24"/>
        </w:rPr>
        <w:tab/>
      </w:r>
      <w:r w:rsidRPr="00FB466A">
        <w:rPr>
          <w:rFonts w:ascii="Cabin" w:hAnsi="Cabin" w:cs="Times New Roman"/>
          <w:b/>
          <w:i/>
          <w:color w:val="538135" w:themeColor="accent6" w:themeShade="BF"/>
          <w:sz w:val="24"/>
          <w:szCs w:val="24"/>
        </w:rPr>
        <w:t>Link:</w:t>
      </w:r>
      <w:r>
        <w:rPr>
          <w:rFonts w:ascii="Cabin" w:hAnsi="Cabin" w:cs="Times New Roman"/>
          <w:b/>
          <w:i/>
          <w:color w:val="003300"/>
          <w:sz w:val="24"/>
          <w:szCs w:val="24"/>
        </w:rPr>
        <w:t xml:space="preserve"> </w:t>
      </w:r>
      <w:hyperlink r:id="rId16" w:history="1">
        <w:r w:rsidRPr="00FB466A">
          <w:rPr>
            <w:rStyle w:val="Hyperlink"/>
            <w:rFonts w:ascii="Cabin" w:hAnsi="Cabin" w:cs="Times New Roman"/>
            <w:i/>
            <w:sz w:val="24"/>
            <w:szCs w:val="24"/>
          </w:rPr>
          <w:t>http://www.cbc.ca/natureofthings/episodes/suzuki-diaries-future-city</w:t>
        </w:r>
      </w:hyperlink>
      <w:r>
        <w:rPr>
          <w:rFonts w:ascii="Cabin" w:hAnsi="Cabin" w:cs="Times New Roman"/>
          <w:b/>
          <w:i/>
          <w:color w:val="003300"/>
          <w:sz w:val="24"/>
          <w:szCs w:val="24"/>
        </w:rPr>
        <w:t xml:space="preserve"> </w:t>
      </w:r>
    </w:p>
    <w:p w:rsidR="00FB466A" w:rsidRDefault="00FB466A" w:rsidP="00BE16C1">
      <w:pPr>
        <w:spacing w:after="0" w:line="240" w:lineRule="auto"/>
        <w:rPr>
          <w:rFonts w:ascii="Californian FB" w:hAnsi="Californian FB" w:cs="Times New Roman"/>
          <w:color w:val="003300"/>
          <w:sz w:val="32"/>
          <w:szCs w:val="24"/>
          <w:u w:val="single"/>
        </w:rPr>
      </w:pPr>
    </w:p>
    <w:p w:rsidR="005D1EAA" w:rsidRDefault="003A458C" w:rsidP="00BE16C1">
      <w:pPr>
        <w:spacing w:after="0" w:line="240" w:lineRule="auto"/>
        <w:rPr>
          <w:rFonts w:ascii="Californian FB" w:hAnsi="Californian FB" w:cs="Times New Roman"/>
          <w:color w:val="003300"/>
          <w:sz w:val="32"/>
          <w:szCs w:val="24"/>
          <w:u w:val="single"/>
        </w:rPr>
      </w:pPr>
      <w:r w:rsidRPr="005B1E1C">
        <w:rPr>
          <w:rFonts w:ascii="Californian FB" w:hAnsi="Californian FB" w:cs="Times New Roman"/>
          <w:color w:val="003300"/>
          <w:sz w:val="32"/>
          <w:szCs w:val="24"/>
          <w:u w:val="single"/>
        </w:rPr>
        <w:lastRenderedPageBreak/>
        <w:t>Additional Resources</w:t>
      </w:r>
      <w:r w:rsidR="00BE16C1" w:rsidRPr="005B1E1C">
        <w:rPr>
          <w:rFonts w:ascii="Californian FB" w:hAnsi="Californian FB" w:cs="Times New Roman"/>
          <w:color w:val="003300"/>
          <w:sz w:val="32"/>
          <w:szCs w:val="24"/>
          <w:u w:val="single"/>
        </w:rPr>
        <w:t xml:space="preserve">                          </w:t>
      </w:r>
      <w:r w:rsidRPr="005B1E1C">
        <w:rPr>
          <w:rFonts w:ascii="Californian FB" w:hAnsi="Californian FB" w:cs="Times New Roman"/>
          <w:color w:val="003300"/>
          <w:sz w:val="32"/>
          <w:szCs w:val="24"/>
          <w:u w:val="single"/>
        </w:rPr>
        <w:t xml:space="preserve">                                                               </w:t>
      </w:r>
      <w:r w:rsidR="005B1E1C">
        <w:rPr>
          <w:rFonts w:ascii="Californian FB" w:hAnsi="Californian FB" w:cs="Times New Roman"/>
          <w:color w:val="003300"/>
          <w:sz w:val="32"/>
          <w:szCs w:val="24"/>
          <w:u w:val="single"/>
        </w:rPr>
        <w:t xml:space="preserve">     </w:t>
      </w:r>
      <w:r w:rsidRPr="003A458C">
        <w:rPr>
          <w:rFonts w:ascii="Californian FB" w:hAnsi="Californian FB" w:cs="Times New Roman"/>
          <w:color w:val="FFFFFF" w:themeColor="background1"/>
          <w:sz w:val="32"/>
          <w:szCs w:val="24"/>
          <w:u w:val="single"/>
        </w:rPr>
        <w:t>I</w:t>
      </w:r>
      <w:r>
        <w:rPr>
          <w:rFonts w:ascii="Californian FB" w:hAnsi="Californian FB" w:cs="Times New Roman"/>
          <w:color w:val="003300"/>
          <w:sz w:val="32"/>
          <w:szCs w:val="24"/>
          <w:u w:val="single"/>
        </w:rPr>
        <w:t xml:space="preserve"> </w:t>
      </w:r>
    </w:p>
    <w:p w:rsidR="005D1EAA" w:rsidRDefault="005D1EAA" w:rsidP="00BE16C1">
      <w:pPr>
        <w:spacing w:after="0" w:line="240" w:lineRule="auto"/>
        <w:rPr>
          <w:rFonts w:ascii="Californian FB" w:hAnsi="Californian FB" w:cs="Times New Roman"/>
          <w:color w:val="003300"/>
          <w:sz w:val="32"/>
          <w:szCs w:val="24"/>
          <w:u w:val="single"/>
        </w:rPr>
      </w:pPr>
    </w:p>
    <w:p w:rsidR="00107718" w:rsidRPr="002A416C" w:rsidRDefault="00107718" w:rsidP="00107718">
      <w:pPr>
        <w:spacing w:after="0" w:line="240" w:lineRule="auto"/>
        <w:rPr>
          <w:rFonts w:ascii="Cabin" w:hAnsi="Cabin" w:cs="Times New Roman"/>
          <w:color w:val="003300"/>
          <w:sz w:val="24"/>
          <w:szCs w:val="24"/>
        </w:rPr>
      </w:pPr>
      <w:r w:rsidRPr="002A416C">
        <w:rPr>
          <w:rFonts w:ascii="Cabin" w:hAnsi="Cabin" w:cs="Times New Roman"/>
          <w:color w:val="003300"/>
          <w:sz w:val="24"/>
          <w:szCs w:val="24"/>
        </w:rPr>
        <w:t>Designing Educational Food Landscapes</w:t>
      </w:r>
      <w:r w:rsidRPr="002A416C">
        <w:rPr>
          <w:rFonts w:ascii="Cabin" w:hAnsi="Cabin" w:cs="Times New Roman"/>
          <w:b/>
          <w:color w:val="003300"/>
          <w:sz w:val="24"/>
          <w:szCs w:val="24"/>
        </w:rPr>
        <w:t xml:space="preserve">: </w:t>
      </w:r>
      <w:r w:rsidRPr="002A416C">
        <w:rPr>
          <w:rFonts w:ascii="Cabin" w:hAnsi="Cabin" w:cs="Times New Roman"/>
          <w:color w:val="003300"/>
          <w:sz w:val="24"/>
          <w:szCs w:val="24"/>
        </w:rPr>
        <w:t>Guidelines for Schools</w:t>
      </w:r>
    </w:p>
    <w:p w:rsidR="00107718" w:rsidRPr="0074013A" w:rsidRDefault="00107718" w:rsidP="00107718">
      <w:pPr>
        <w:spacing w:after="0" w:line="240" w:lineRule="auto"/>
        <w:ind w:left="720"/>
        <w:rPr>
          <w:rFonts w:ascii="Cabin" w:hAnsi="Cabin" w:cs="Times New Roman"/>
          <w:color w:val="538135" w:themeColor="accent6" w:themeShade="BF"/>
          <w:sz w:val="24"/>
          <w:szCs w:val="24"/>
        </w:rPr>
      </w:pPr>
      <w:r w:rsidRPr="0074013A">
        <w:rPr>
          <w:rFonts w:ascii="Cabin" w:hAnsi="Cabin" w:cs="Times New Roman"/>
          <w:color w:val="538135" w:themeColor="accent6" w:themeShade="BF"/>
          <w:sz w:val="24"/>
          <w:szCs w:val="24"/>
        </w:rPr>
        <w:t xml:space="preserve">This document, the result of a Master of Landscape Architecture project by Elizabeth </w:t>
      </w:r>
      <w:proofErr w:type="spellStart"/>
      <w:r w:rsidRPr="0074013A">
        <w:rPr>
          <w:rFonts w:ascii="Cabin" w:hAnsi="Cabin" w:cs="Times New Roman"/>
          <w:color w:val="538135" w:themeColor="accent6" w:themeShade="BF"/>
          <w:sz w:val="24"/>
          <w:szCs w:val="24"/>
        </w:rPr>
        <w:t>Nowatschin</w:t>
      </w:r>
      <w:proofErr w:type="spellEnd"/>
      <w:r w:rsidRPr="0074013A">
        <w:rPr>
          <w:rFonts w:ascii="Cabin" w:hAnsi="Cabin" w:cs="Times New Roman"/>
          <w:color w:val="538135" w:themeColor="accent6" w:themeShade="BF"/>
          <w:sz w:val="24"/>
          <w:szCs w:val="24"/>
        </w:rPr>
        <w:t xml:space="preserve"> and Drs. Karen Landman and Erin Nelson from the University of Guelph, provides a set of guidelines to assist the designing of community-engaged, accessible, multifaceted school food gardens.   </w:t>
      </w:r>
    </w:p>
    <w:p w:rsidR="00107718" w:rsidRDefault="00107718" w:rsidP="00107718">
      <w:pPr>
        <w:spacing w:after="0" w:line="240" w:lineRule="auto"/>
        <w:ind w:left="720"/>
        <w:rPr>
          <w:rStyle w:val="Hyperlink"/>
          <w:rFonts w:ascii="Cabin" w:hAnsi="Cabin" w:cs="Times New Roman"/>
          <w:i/>
          <w:sz w:val="24"/>
          <w:szCs w:val="24"/>
        </w:rPr>
      </w:pPr>
      <w:r w:rsidRPr="0074013A">
        <w:rPr>
          <w:rFonts w:ascii="Cabin" w:hAnsi="Cabin" w:cs="Times New Roman"/>
          <w:b/>
          <w:i/>
          <w:color w:val="538135" w:themeColor="accent6" w:themeShade="BF"/>
          <w:sz w:val="24"/>
          <w:szCs w:val="24"/>
        </w:rPr>
        <w:t>Link:</w:t>
      </w:r>
      <w:r w:rsidRPr="0074013A">
        <w:rPr>
          <w:rFonts w:ascii="Cabin" w:hAnsi="Cabin" w:cs="Times New Roman"/>
          <w:color w:val="538135" w:themeColor="accent6" w:themeShade="BF"/>
          <w:sz w:val="24"/>
          <w:szCs w:val="24"/>
        </w:rPr>
        <w:t xml:space="preserve"> </w:t>
      </w:r>
      <w:hyperlink r:id="rId17" w:history="1">
        <w:r w:rsidRPr="00DD3E7A">
          <w:rPr>
            <w:rStyle w:val="Hyperlink"/>
            <w:rFonts w:ascii="Cabin" w:hAnsi="Cabin" w:cs="Times New Roman"/>
            <w:i/>
            <w:sz w:val="24"/>
            <w:szCs w:val="24"/>
          </w:rPr>
          <w:t>http://nourishingontario.ca/blog/2015/01/28/designing-educational-food-landscapes-guidelines-for-schools/</w:t>
        </w:r>
      </w:hyperlink>
    </w:p>
    <w:p w:rsidR="00107718" w:rsidRPr="00107718" w:rsidRDefault="00107718" w:rsidP="00BE16C1">
      <w:pPr>
        <w:spacing w:after="0" w:line="240" w:lineRule="auto"/>
        <w:rPr>
          <w:rFonts w:ascii="Californian FB" w:hAnsi="Californian FB" w:cs="Times New Roman"/>
          <w:color w:val="003300"/>
          <w:sz w:val="32"/>
          <w:szCs w:val="24"/>
        </w:rPr>
      </w:pPr>
    </w:p>
    <w:p w:rsidR="004F5FAA" w:rsidRDefault="004F5FAA" w:rsidP="004F5FAA">
      <w:pPr>
        <w:spacing w:after="0" w:line="240" w:lineRule="auto"/>
        <w:rPr>
          <w:rFonts w:ascii="Cabin" w:hAnsi="Cabin" w:cs="Times New Roman"/>
          <w:color w:val="003300"/>
          <w:sz w:val="24"/>
          <w:szCs w:val="24"/>
        </w:rPr>
      </w:pPr>
      <w:r w:rsidRPr="003A458C">
        <w:rPr>
          <w:rFonts w:ascii="Cabin" w:hAnsi="Cabin" w:cs="Times New Roman"/>
          <w:color w:val="003300"/>
          <w:sz w:val="24"/>
          <w:szCs w:val="24"/>
        </w:rPr>
        <w:t>The Food Trade Game</w:t>
      </w:r>
    </w:p>
    <w:p w:rsidR="004F5FAA" w:rsidRDefault="004F5FAA" w:rsidP="004F5FAA">
      <w:pPr>
        <w:spacing w:after="0" w:line="240" w:lineRule="auto"/>
        <w:ind w:left="720"/>
        <w:rPr>
          <w:rFonts w:ascii="Cabin" w:hAnsi="Cabin" w:cs="Times New Roman"/>
          <w:color w:val="538135" w:themeColor="accent6" w:themeShade="BF"/>
          <w:sz w:val="24"/>
          <w:szCs w:val="24"/>
        </w:rPr>
      </w:pPr>
      <w:r>
        <w:rPr>
          <w:rFonts w:ascii="Cabin" w:hAnsi="Cabin" w:cs="Times New Roman"/>
          <w:color w:val="538135" w:themeColor="accent6" w:themeShade="BF"/>
          <w:sz w:val="24"/>
          <w:szCs w:val="24"/>
        </w:rPr>
        <w:t>The Food Trade Game is an interactive tool designed to educate participants regarding industrial agriculture, small-holder farming, fair trade, and agriculture markets.  The game involves role playing as multiple stakeholders in the food system.</w:t>
      </w:r>
    </w:p>
    <w:p w:rsidR="004F5FAA" w:rsidRPr="003A458C" w:rsidRDefault="004F5FAA" w:rsidP="004F5FAA">
      <w:pPr>
        <w:spacing w:after="0" w:line="240" w:lineRule="auto"/>
        <w:ind w:left="720"/>
        <w:rPr>
          <w:rFonts w:ascii="Cabin" w:hAnsi="Cabin" w:cs="Times New Roman"/>
          <w:color w:val="538135" w:themeColor="accent6" w:themeShade="BF"/>
          <w:sz w:val="24"/>
          <w:szCs w:val="24"/>
        </w:rPr>
      </w:pPr>
      <w:r>
        <w:rPr>
          <w:rFonts w:ascii="Cabin" w:hAnsi="Cabin" w:cs="Times New Roman"/>
          <w:b/>
          <w:i/>
          <w:color w:val="538135" w:themeColor="accent6" w:themeShade="BF"/>
          <w:sz w:val="24"/>
          <w:szCs w:val="24"/>
        </w:rPr>
        <w:t>Link</w:t>
      </w:r>
      <w:r>
        <w:rPr>
          <w:rFonts w:ascii="Cabin" w:hAnsi="Cabin" w:cs="Times New Roman"/>
          <w:color w:val="538135" w:themeColor="accent6" w:themeShade="BF"/>
          <w:sz w:val="24"/>
          <w:szCs w:val="24"/>
        </w:rPr>
        <w:t xml:space="preserve">: </w:t>
      </w:r>
      <w:hyperlink r:id="rId18" w:anchor="!the-game/zmj7c" w:history="1">
        <w:r w:rsidRPr="0064381F">
          <w:rPr>
            <w:rStyle w:val="Hyperlink"/>
            <w:rFonts w:ascii="Cabin" w:hAnsi="Cabin" w:cs="Times New Roman"/>
            <w:i/>
            <w:color w:val="034990" w:themeColor="hyperlink" w:themeShade="BF"/>
            <w:sz w:val="24"/>
            <w:szCs w:val="24"/>
          </w:rPr>
          <w:t>http://www.foodtradegame.com/#!the-game/zmj7c</w:t>
        </w:r>
      </w:hyperlink>
      <w:r>
        <w:rPr>
          <w:rFonts w:ascii="Cabin" w:hAnsi="Cabin" w:cs="Times New Roman"/>
          <w:color w:val="538135" w:themeColor="accent6" w:themeShade="BF"/>
          <w:sz w:val="24"/>
          <w:szCs w:val="24"/>
        </w:rPr>
        <w:t xml:space="preserve"> </w:t>
      </w:r>
    </w:p>
    <w:p w:rsidR="004F5FAA" w:rsidRDefault="004F5FAA" w:rsidP="00BE16C1">
      <w:pPr>
        <w:spacing w:after="0" w:line="240" w:lineRule="auto"/>
        <w:rPr>
          <w:rFonts w:ascii="Californian FB" w:hAnsi="Californian FB" w:cs="Times New Roman"/>
          <w:color w:val="003300"/>
          <w:sz w:val="32"/>
          <w:szCs w:val="24"/>
          <w:u w:val="single"/>
        </w:rPr>
      </w:pPr>
    </w:p>
    <w:p w:rsidR="00BE16C1" w:rsidRPr="00BE16C1" w:rsidRDefault="00BE16C1" w:rsidP="00BE16C1">
      <w:pPr>
        <w:spacing w:after="0" w:line="240" w:lineRule="auto"/>
        <w:rPr>
          <w:rFonts w:ascii="Cabin" w:hAnsi="Cabin" w:cs="Times New Roman"/>
          <w:color w:val="538135" w:themeColor="accent6" w:themeShade="BF"/>
          <w:sz w:val="24"/>
          <w:szCs w:val="24"/>
        </w:rPr>
      </w:pPr>
      <w:r>
        <w:rPr>
          <w:rFonts w:ascii="Cabin" w:hAnsi="Cabin" w:cs="Times New Roman"/>
          <w:color w:val="003300"/>
          <w:sz w:val="24"/>
          <w:szCs w:val="24"/>
        </w:rPr>
        <w:t>USC Canada: resources for educators</w:t>
      </w:r>
      <w:r w:rsidR="003A458C">
        <w:rPr>
          <w:rFonts w:ascii="Cabin" w:hAnsi="Cabin" w:cs="Times New Roman"/>
          <w:color w:val="003300"/>
          <w:sz w:val="24"/>
          <w:szCs w:val="24"/>
        </w:rPr>
        <w:t xml:space="preserve"> (elementary school)</w:t>
      </w:r>
    </w:p>
    <w:p w:rsidR="00BE16C1" w:rsidRDefault="00BE16C1" w:rsidP="00BE16C1">
      <w:pPr>
        <w:spacing w:after="0" w:line="240" w:lineRule="auto"/>
        <w:ind w:left="720"/>
        <w:rPr>
          <w:rFonts w:ascii="Cabin" w:hAnsi="Cabin" w:cs="Times New Roman"/>
          <w:color w:val="538135" w:themeColor="accent6" w:themeShade="BF"/>
          <w:sz w:val="24"/>
          <w:szCs w:val="24"/>
        </w:rPr>
      </w:pPr>
      <w:r>
        <w:rPr>
          <w:rFonts w:ascii="Cabin" w:hAnsi="Cabin" w:cs="Times New Roman"/>
          <w:color w:val="538135" w:themeColor="accent6" w:themeShade="BF"/>
          <w:sz w:val="24"/>
          <w:szCs w:val="24"/>
        </w:rPr>
        <w:t>‘Sow and Save’, ‘The Story of Food’, and ‘Seed Story’ are three programs available on USC Canada’s website for elementary school teachers. These programs highlight the important role seeds play</w:t>
      </w:r>
      <w:r w:rsidR="0011293F">
        <w:rPr>
          <w:rFonts w:ascii="Cabin" w:hAnsi="Cabin" w:cs="Times New Roman"/>
          <w:color w:val="538135" w:themeColor="accent6" w:themeShade="BF"/>
          <w:sz w:val="24"/>
          <w:szCs w:val="24"/>
        </w:rPr>
        <w:t xml:space="preserve"> in sustainable food systems, and </w:t>
      </w:r>
      <w:r>
        <w:rPr>
          <w:rFonts w:ascii="Cabin" w:hAnsi="Cabin" w:cs="Times New Roman"/>
          <w:color w:val="538135" w:themeColor="accent6" w:themeShade="BF"/>
          <w:sz w:val="24"/>
          <w:szCs w:val="24"/>
        </w:rPr>
        <w:t>explore the reasons behind global food access inequalities.</w:t>
      </w:r>
    </w:p>
    <w:p w:rsidR="00BE16C1" w:rsidRDefault="00BE16C1" w:rsidP="00BE16C1">
      <w:pPr>
        <w:spacing w:after="0" w:line="240" w:lineRule="auto"/>
        <w:ind w:left="720"/>
        <w:rPr>
          <w:rFonts w:ascii="Cabin" w:hAnsi="Cabin" w:cs="Times New Roman"/>
          <w:i/>
          <w:color w:val="538135" w:themeColor="accent6" w:themeShade="BF"/>
          <w:sz w:val="24"/>
          <w:szCs w:val="24"/>
        </w:rPr>
      </w:pPr>
      <w:r w:rsidRPr="00B07E57">
        <w:rPr>
          <w:rFonts w:ascii="Cabin" w:hAnsi="Cabin" w:cs="Times New Roman"/>
          <w:b/>
          <w:i/>
          <w:color w:val="538135" w:themeColor="accent6" w:themeShade="BF"/>
          <w:sz w:val="24"/>
          <w:szCs w:val="24"/>
        </w:rPr>
        <w:t>Link:</w:t>
      </w:r>
      <w:r>
        <w:rPr>
          <w:rFonts w:ascii="Cabin" w:hAnsi="Cabin" w:cs="Times New Roman"/>
          <w:b/>
          <w:i/>
          <w:color w:val="538135" w:themeColor="accent6" w:themeShade="BF"/>
          <w:sz w:val="24"/>
          <w:szCs w:val="24"/>
        </w:rPr>
        <w:t xml:space="preserve"> </w:t>
      </w:r>
      <w:hyperlink r:id="rId19" w:history="1">
        <w:r w:rsidRPr="00DD3E7A">
          <w:rPr>
            <w:rStyle w:val="Hyperlink"/>
            <w:rFonts w:ascii="Cabin" w:hAnsi="Cabin" w:cs="Times New Roman"/>
            <w:i/>
            <w:sz w:val="24"/>
            <w:szCs w:val="24"/>
          </w:rPr>
          <w:t>http://usc-canada.org/resources/for-educators</w:t>
        </w:r>
      </w:hyperlink>
      <w:r>
        <w:rPr>
          <w:rFonts w:ascii="Cabin" w:hAnsi="Cabin" w:cs="Times New Roman"/>
          <w:i/>
          <w:color w:val="538135" w:themeColor="accent6" w:themeShade="BF"/>
          <w:sz w:val="24"/>
          <w:szCs w:val="24"/>
        </w:rPr>
        <w:t xml:space="preserve"> </w:t>
      </w:r>
    </w:p>
    <w:p w:rsidR="003A458C" w:rsidRDefault="003A458C" w:rsidP="003A458C">
      <w:pPr>
        <w:spacing w:after="0" w:line="240" w:lineRule="auto"/>
        <w:rPr>
          <w:rFonts w:ascii="Cabin" w:hAnsi="Cabin" w:cs="Times New Roman"/>
          <w:color w:val="003300"/>
          <w:sz w:val="24"/>
          <w:szCs w:val="24"/>
        </w:rPr>
      </w:pPr>
    </w:p>
    <w:sectPr w:rsidR="003A4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Cabin">
    <w:altName w:val="Tw Cen MT Condensed Extra Bold"/>
    <w:charset w:val="00"/>
    <w:family w:val="swiss"/>
    <w:pitch w:val="variable"/>
    <w:sig w:usb0="8000002F" w:usb1="0000000B"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95ED5"/>
    <w:multiLevelType w:val="hybridMultilevel"/>
    <w:tmpl w:val="DC1A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054"/>
    <w:rsid w:val="000A19F7"/>
    <w:rsid w:val="000D48DD"/>
    <w:rsid w:val="000E4054"/>
    <w:rsid w:val="00107718"/>
    <w:rsid w:val="0011293F"/>
    <w:rsid w:val="0013296E"/>
    <w:rsid w:val="00135AA1"/>
    <w:rsid w:val="00210DF2"/>
    <w:rsid w:val="002471D0"/>
    <w:rsid w:val="002A416C"/>
    <w:rsid w:val="002D015D"/>
    <w:rsid w:val="00351BD4"/>
    <w:rsid w:val="0038687E"/>
    <w:rsid w:val="003A458C"/>
    <w:rsid w:val="0044650A"/>
    <w:rsid w:val="004F5FAA"/>
    <w:rsid w:val="005B1E1C"/>
    <w:rsid w:val="005D1EAA"/>
    <w:rsid w:val="005D3CD1"/>
    <w:rsid w:val="00634961"/>
    <w:rsid w:val="0064381F"/>
    <w:rsid w:val="006537E3"/>
    <w:rsid w:val="0074013A"/>
    <w:rsid w:val="007B5289"/>
    <w:rsid w:val="008A183F"/>
    <w:rsid w:val="008F66FC"/>
    <w:rsid w:val="0090443A"/>
    <w:rsid w:val="00921C00"/>
    <w:rsid w:val="009C019A"/>
    <w:rsid w:val="00A36B3E"/>
    <w:rsid w:val="00B07E57"/>
    <w:rsid w:val="00B759E2"/>
    <w:rsid w:val="00BE16C1"/>
    <w:rsid w:val="00BE32E8"/>
    <w:rsid w:val="00C07D81"/>
    <w:rsid w:val="00C717B0"/>
    <w:rsid w:val="00E643AF"/>
    <w:rsid w:val="00F56F12"/>
    <w:rsid w:val="00FB4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8DCBB-19F4-4819-90E0-AE1DEC85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16C"/>
  </w:style>
  <w:style w:type="paragraph" w:styleId="Heading1">
    <w:name w:val="heading 1"/>
    <w:basedOn w:val="Normal"/>
    <w:next w:val="Normal"/>
    <w:link w:val="Heading1Char"/>
    <w:uiPriority w:val="9"/>
    <w:qFormat/>
    <w:rsid w:val="002A416C"/>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2A416C"/>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2A416C"/>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2A416C"/>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2A416C"/>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2A416C"/>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2A416C"/>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2A416C"/>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2A416C"/>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4054"/>
    <w:rPr>
      <w:color w:val="0563C1" w:themeColor="hyperlink"/>
      <w:u w:val="single"/>
    </w:rPr>
  </w:style>
  <w:style w:type="character" w:styleId="FollowedHyperlink">
    <w:name w:val="FollowedHyperlink"/>
    <w:basedOn w:val="DefaultParagraphFont"/>
    <w:uiPriority w:val="99"/>
    <w:semiHidden/>
    <w:unhideWhenUsed/>
    <w:rsid w:val="0090443A"/>
    <w:rPr>
      <w:color w:val="954F72" w:themeColor="followedHyperlink"/>
      <w:u w:val="single"/>
    </w:rPr>
  </w:style>
  <w:style w:type="paragraph" w:styleId="ListParagraph">
    <w:name w:val="List Paragraph"/>
    <w:basedOn w:val="Normal"/>
    <w:uiPriority w:val="34"/>
    <w:qFormat/>
    <w:rsid w:val="0074013A"/>
    <w:pPr>
      <w:ind w:left="720"/>
      <w:contextualSpacing/>
    </w:pPr>
  </w:style>
  <w:style w:type="character" w:customStyle="1" w:styleId="Heading1Char">
    <w:name w:val="Heading 1 Char"/>
    <w:basedOn w:val="DefaultParagraphFont"/>
    <w:link w:val="Heading1"/>
    <w:uiPriority w:val="9"/>
    <w:rsid w:val="002A416C"/>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2A416C"/>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2A416C"/>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2A416C"/>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2A416C"/>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2A416C"/>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2A416C"/>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2A416C"/>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2A416C"/>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2A416C"/>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A416C"/>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2A416C"/>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2A416C"/>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2A416C"/>
    <w:rPr>
      <w:caps/>
      <w:color w:val="404040" w:themeColor="text1" w:themeTint="BF"/>
      <w:spacing w:val="20"/>
      <w:sz w:val="28"/>
      <w:szCs w:val="28"/>
    </w:rPr>
  </w:style>
  <w:style w:type="character" w:styleId="Strong">
    <w:name w:val="Strong"/>
    <w:basedOn w:val="DefaultParagraphFont"/>
    <w:uiPriority w:val="22"/>
    <w:qFormat/>
    <w:rsid w:val="002A416C"/>
    <w:rPr>
      <w:b/>
      <w:bCs/>
    </w:rPr>
  </w:style>
  <w:style w:type="character" w:styleId="Emphasis">
    <w:name w:val="Emphasis"/>
    <w:basedOn w:val="DefaultParagraphFont"/>
    <w:uiPriority w:val="20"/>
    <w:qFormat/>
    <w:rsid w:val="002A416C"/>
    <w:rPr>
      <w:i/>
      <w:iCs/>
      <w:color w:val="000000" w:themeColor="text1"/>
    </w:rPr>
  </w:style>
  <w:style w:type="paragraph" w:styleId="NoSpacing">
    <w:name w:val="No Spacing"/>
    <w:uiPriority w:val="1"/>
    <w:qFormat/>
    <w:rsid w:val="002A416C"/>
    <w:pPr>
      <w:spacing w:after="0" w:line="240" w:lineRule="auto"/>
    </w:pPr>
  </w:style>
  <w:style w:type="paragraph" w:styleId="Quote">
    <w:name w:val="Quote"/>
    <w:basedOn w:val="Normal"/>
    <w:next w:val="Normal"/>
    <w:link w:val="QuoteChar"/>
    <w:uiPriority w:val="29"/>
    <w:qFormat/>
    <w:rsid w:val="002A416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2A416C"/>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2A416C"/>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2A416C"/>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2A416C"/>
    <w:rPr>
      <w:i/>
      <w:iCs/>
      <w:color w:val="595959" w:themeColor="text1" w:themeTint="A6"/>
    </w:rPr>
  </w:style>
  <w:style w:type="character" w:styleId="IntenseEmphasis">
    <w:name w:val="Intense Emphasis"/>
    <w:basedOn w:val="DefaultParagraphFont"/>
    <w:uiPriority w:val="21"/>
    <w:qFormat/>
    <w:rsid w:val="002A416C"/>
    <w:rPr>
      <w:b/>
      <w:bCs/>
      <w:i/>
      <w:iCs/>
      <w:caps w:val="0"/>
      <w:smallCaps w:val="0"/>
      <w:strike w:val="0"/>
      <w:dstrike w:val="0"/>
      <w:color w:val="ED7D31" w:themeColor="accent2"/>
    </w:rPr>
  </w:style>
  <w:style w:type="character" w:styleId="SubtleReference">
    <w:name w:val="Subtle Reference"/>
    <w:basedOn w:val="DefaultParagraphFont"/>
    <w:uiPriority w:val="31"/>
    <w:qFormat/>
    <w:rsid w:val="002A416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A416C"/>
    <w:rPr>
      <w:b/>
      <w:bCs/>
      <w:caps w:val="0"/>
      <w:smallCaps/>
      <w:color w:val="auto"/>
      <w:spacing w:val="0"/>
      <w:u w:val="single"/>
    </w:rPr>
  </w:style>
  <w:style w:type="character" w:styleId="BookTitle">
    <w:name w:val="Book Title"/>
    <w:basedOn w:val="DefaultParagraphFont"/>
    <w:uiPriority w:val="33"/>
    <w:qFormat/>
    <w:rsid w:val="002A416C"/>
    <w:rPr>
      <w:b/>
      <w:bCs/>
      <w:caps w:val="0"/>
      <w:smallCaps/>
      <w:spacing w:val="0"/>
    </w:rPr>
  </w:style>
  <w:style w:type="paragraph" w:styleId="TOCHeading">
    <w:name w:val="TOC Heading"/>
    <w:basedOn w:val="Heading1"/>
    <w:next w:val="Normal"/>
    <w:uiPriority w:val="39"/>
    <w:semiHidden/>
    <w:unhideWhenUsed/>
    <w:qFormat/>
    <w:rsid w:val="002A416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mingavocado.blogspot.ca/p/little-about-screaming-avocado.html" TargetMode="External"/><Relationship Id="rId13" Type="http://schemas.openxmlformats.org/officeDocument/2006/relationships/hyperlink" Target="https://feedingninebillion.com/" TargetMode="External"/><Relationship Id="rId18" Type="http://schemas.openxmlformats.org/officeDocument/2006/relationships/hyperlink" Target="http://www.foodtradegame.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kci.wrdsb.ca/academics/technical-education/green-industries/" TargetMode="External"/><Relationship Id="rId12" Type="http://schemas.openxmlformats.org/officeDocument/2006/relationships/hyperlink" Target="http://www.jhsph.edu/research/centers-and-institutes/teaching-the-food-system/" TargetMode="External"/><Relationship Id="rId17" Type="http://schemas.openxmlformats.org/officeDocument/2006/relationships/hyperlink" Target="http://nourishingontario.ca/blog/2015/01/28/designing-educational-food-landscapes-guidelines-for-schools/" TargetMode="External"/><Relationship Id="rId2" Type="http://schemas.openxmlformats.org/officeDocument/2006/relationships/numbering" Target="numbering.xml"/><Relationship Id="rId16" Type="http://schemas.openxmlformats.org/officeDocument/2006/relationships/hyperlink" Target="http://www.cbc.ca/natureofthings/episodes/suzuki-diaries-future-c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foodschool.ca/" TargetMode="External"/><Relationship Id="rId11" Type="http://schemas.openxmlformats.org/officeDocument/2006/relationships/hyperlink" Target="http://saycw.com/toolkits/toolkit/nutrition/" TargetMode="External"/><Relationship Id="rId5" Type="http://schemas.openxmlformats.org/officeDocument/2006/relationships/webSettings" Target="webSettings.xml"/><Relationship Id="rId15" Type="http://schemas.openxmlformats.org/officeDocument/2006/relationships/hyperlink" Target="http://www.pbs.org/video/2214315175%20/" TargetMode="External"/><Relationship Id="rId10" Type="http://schemas.openxmlformats.org/officeDocument/2006/relationships/hyperlink" Target="http://www.osstf.on.ca/commonthreads" TargetMode="External"/><Relationship Id="rId19" Type="http://schemas.openxmlformats.org/officeDocument/2006/relationships/hyperlink" Target="http://usc-canada.org/resources/for-educators" TargetMode="External"/><Relationship Id="rId4" Type="http://schemas.openxmlformats.org/officeDocument/2006/relationships/settings" Target="settings.xml"/><Relationship Id="rId9" Type="http://schemas.openxmlformats.org/officeDocument/2006/relationships/hyperlink" Target="http://thinkeatgreen.ca/" TargetMode="External"/><Relationship Id="rId14" Type="http://schemas.openxmlformats.org/officeDocument/2006/relationships/hyperlink" Target="https://vimeo.com/587369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8A522-779B-4123-B2E5-89F4A6AB7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Glaros</dc:creator>
  <cp:keywords/>
  <dc:description/>
  <cp:lastModifiedBy>Scott, Steffanie</cp:lastModifiedBy>
  <cp:revision>2</cp:revision>
  <dcterms:created xsi:type="dcterms:W3CDTF">2016-03-28T11:17:00Z</dcterms:created>
  <dcterms:modified xsi:type="dcterms:W3CDTF">2016-03-28T11:17:00Z</dcterms:modified>
</cp:coreProperties>
</file>