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80E0" w14:textId="5895E0A9" w:rsidR="00FD4971" w:rsidRDefault="00FD4971" w:rsidP="00761713">
      <w:pPr>
        <w:jc w:val="center"/>
        <w:rPr>
          <w:rFonts w:ascii="Times New Roman" w:hAnsi="Times New Roman" w:cs="Times New Roman"/>
        </w:rPr>
      </w:pPr>
      <w:r w:rsidRPr="00FD4971">
        <w:rPr>
          <w:rFonts w:ascii="Times New Roman" w:hAnsi="Times New Roman" w:cs="Times New Roman"/>
        </w:rPr>
        <w:t xml:space="preserve">Disney, DreamWorks, and Settler Colonialism: A Critical Comparison of </w:t>
      </w:r>
      <w:r w:rsidRPr="00FD4971">
        <w:rPr>
          <w:rFonts w:ascii="Times New Roman" w:hAnsi="Times New Roman" w:cs="Times New Roman"/>
          <w:i/>
          <w:iCs/>
        </w:rPr>
        <w:t>Atlantis: The Lost Empire</w:t>
      </w:r>
      <w:r w:rsidRPr="00FD4971">
        <w:rPr>
          <w:rFonts w:ascii="Times New Roman" w:hAnsi="Times New Roman" w:cs="Times New Roman"/>
        </w:rPr>
        <w:t xml:space="preserve"> and </w:t>
      </w:r>
      <w:r w:rsidRPr="00FD4971">
        <w:rPr>
          <w:rFonts w:ascii="Times New Roman" w:hAnsi="Times New Roman" w:cs="Times New Roman"/>
          <w:i/>
          <w:iCs/>
        </w:rPr>
        <w:t>The Road to El Dorado</w:t>
      </w:r>
    </w:p>
    <w:p w14:paraId="64672173" w14:textId="3A146F09" w:rsidR="00C84B72" w:rsidRDefault="00C84B72" w:rsidP="004D5371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There is no shortage of racist, sexist, or otherwise problematic children’s media – including movies produced in the 21</w:t>
      </w:r>
      <w:r w:rsidRPr="00C84B72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century. </w:t>
      </w:r>
      <w:r w:rsidR="00F66725">
        <w:rPr>
          <w:rFonts w:ascii="Times New Roman" w:hAnsi="Times New Roman" w:cs="Times New Roman"/>
        </w:rPr>
        <w:t>Though</w:t>
      </w:r>
      <w:r w:rsidR="008D55ED">
        <w:rPr>
          <w:rFonts w:ascii="Times New Roman" w:hAnsi="Times New Roman" w:cs="Times New Roman"/>
        </w:rPr>
        <w:t xml:space="preserve"> Disney’s </w:t>
      </w:r>
      <w:r w:rsidR="008D55ED" w:rsidRPr="008D55ED">
        <w:rPr>
          <w:rFonts w:ascii="Times New Roman" w:hAnsi="Times New Roman" w:cs="Times New Roman"/>
          <w:i/>
          <w:iCs/>
        </w:rPr>
        <w:t>Pocahontas</w:t>
      </w:r>
      <w:r w:rsidR="008D55ED">
        <w:rPr>
          <w:rFonts w:ascii="Times New Roman" w:hAnsi="Times New Roman" w:cs="Times New Roman"/>
        </w:rPr>
        <w:t xml:space="preserve"> has often received scholarly attention and criticism, there are several other animated films that are equally troubling. </w:t>
      </w:r>
      <w:r w:rsidR="00D528F3" w:rsidRPr="008D55ED">
        <w:rPr>
          <w:rFonts w:ascii="Times New Roman" w:hAnsi="Times New Roman" w:cs="Times New Roman"/>
        </w:rPr>
        <w:t>DreamWorks’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 xml:space="preserve">The Road to El </w:t>
      </w:r>
      <w:r w:rsidRPr="00C84B72">
        <w:rPr>
          <w:rFonts w:ascii="Times New Roman" w:hAnsi="Times New Roman" w:cs="Times New Roman"/>
          <w:i/>
          <w:iCs/>
        </w:rPr>
        <w:t>Dorado</w:t>
      </w:r>
      <w:r>
        <w:rPr>
          <w:rFonts w:ascii="Times New Roman" w:hAnsi="Times New Roman" w:cs="Times New Roman"/>
          <w:i/>
          <w:iCs/>
        </w:rPr>
        <w:t xml:space="preserve"> </w:t>
      </w:r>
      <w:r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i/>
          <w:iCs/>
        </w:rPr>
        <w:t xml:space="preserve"> </w:t>
      </w:r>
      <w:r w:rsidRPr="00C84B72">
        <w:rPr>
          <w:rFonts w:ascii="Times New Roman" w:hAnsi="Times New Roman" w:cs="Times New Roman"/>
        </w:rPr>
        <w:t>Disney’s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  <w:iCs/>
        </w:rPr>
        <w:t>Atlantis: The Lost Empire</w:t>
      </w:r>
      <w:r>
        <w:rPr>
          <w:rFonts w:ascii="Times New Roman" w:hAnsi="Times New Roman" w:cs="Times New Roman"/>
        </w:rPr>
        <w:t xml:space="preserve"> hit theatres in 2000 and 2001 respectively</w:t>
      </w:r>
      <w:r w:rsidR="00D528F3">
        <w:rPr>
          <w:rFonts w:ascii="Times New Roman" w:hAnsi="Times New Roman" w:cs="Times New Roman"/>
        </w:rPr>
        <w:t xml:space="preserve">, and both films rely significantly on outdated, racist tropes to form their plots and characterization. </w:t>
      </w:r>
      <w:r w:rsidR="00F66725">
        <w:rPr>
          <w:rFonts w:ascii="Times New Roman" w:hAnsi="Times New Roman" w:cs="Times New Roman"/>
        </w:rPr>
        <w:t>While</w:t>
      </w:r>
      <w:r w:rsidR="00D528F3">
        <w:rPr>
          <w:rFonts w:ascii="Times New Roman" w:hAnsi="Times New Roman" w:cs="Times New Roman"/>
        </w:rPr>
        <w:t xml:space="preserve"> neither film was a major box office success for either studio, since their release both films have </w:t>
      </w:r>
      <w:r w:rsidR="004D5371">
        <w:rPr>
          <w:rFonts w:ascii="Times New Roman" w:hAnsi="Times New Roman" w:cs="Times New Roman"/>
        </w:rPr>
        <w:t>gained a cult following and are often described by fans as underrated or hidden gems. As such, it is important to take an in-depth look at the portrayal of colonialism in these films.</w:t>
      </w:r>
    </w:p>
    <w:p w14:paraId="7FAF0875" w14:textId="216FCCD2" w:rsidR="00761713" w:rsidRPr="00761713" w:rsidRDefault="00F66725" w:rsidP="007617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Although created by competing studios, </w:t>
      </w:r>
      <w:r>
        <w:rPr>
          <w:rFonts w:ascii="Times New Roman" w:hAnsi="Times New Roman" w:cs="Times New Roman"/>
          <w:i/>
          <w:iCs/>
        </w:rPr>
        <w:t>Atlantis</w:t>
      </w:r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  <w:iCs/>
        </w:rPr>
        <w:t>El Dorado</w:t>
      </w:r>
      <w:r>
        <w:rPr>
          <w:rFonts w:ascii="Times New Roman" w:hAnsi="Times New Roman" w:cs="Times New Roman"/>
        </w:rPr>
        <w:t xml:space="preserve"> are quite similar. Conceptually, both films put a colonial spin on ancient myths – the </w:t>
      </w:r>
      <w:r w:rsidR="008411D4">
        <w:rPr>
          <w:rFonts w:ascii="Times New Roman" w:hAnsi="Times New Roman" w:cs="Times New Roman"/>
        </w:rPr>
        <w:t>former</w:t>
      </w:r>
      <w:r>
        <w:rPr>
          <w:rFonts w:ascii="Times New Roman" w:hAnsi="Times New Roman" w:cs="Times New Roman"/>
        </w:rPr>
        <w:t xml:space="preserve"> adapted from Plato’s myth about Atlantis and </w:t>
      </w:r>
      <w:r w:rsidR="008411D4">
        <w:rPr>
          <w:rFonts w:ascii="Times New Roman" w:hAnsi="Times New Roman" w:cs="Times New Roman"/>
        </w:rPr>
        <w:t>the lat</w:t>
      </w:r>
      <w:r w:rsidR="00DB1094">
        <w:rPr>
          <w:rFonts w:ascii="Times New Roman" w:hAnsi="Times New Roman" w:cs="Times New Roman"/>
        </w:rPr>
        <w:t>t</w:t>
      </w:r>
      <w:r w:rsidR="008411D4">
        <w:rPr>
          <w:rFonts w:ascii="Times New Roman" w:hAnsi="Times New Roman" w:cs="Times New Roman"/>
        </w:rPr>
        <w:t xml:space="preserve">er </w:t>
      </w:r>
      <w:r w:rsidR="00DB1094">
        <w:rPr>
          <w:rFonts w:ascii="Times New Roman" w:hAnsi="Times New Roman" w:cs="Times New Roman"/>
        </w:rPr>
        <w:t>from</w:t>
      </w:r>
      <w:r w:rsidR="008411D4">
        <w:rPr>
          <w:rFonts w:ascii="Times New Roman" w:hAnsi="Times New Roman" w:cs="Times New Roman"/>
        </w:rPr>
        <w:t xml:space="preserve"> the </w:t>
      </w:r>
      <w:r w:rsidR="00423BA7">
        <w:rPr>
          <w:rFonts w:ascii="Times New Roman" w:hAnsi="Times New Roman" w:cs="Times New Roman"/>
        </w:rPr>
        <w:t xml:space="preserve">Latin American myths of the </w:t>
      </w:r>
      <w:r w:rsidR="008411D4">
        <w:rPr>
          <w:rFonts w:ascii="Times New Roman" w:hAnsi="Times New Roman" w:cs="Times New Roman"/>
        </w:rPr>
        <w:t>City</w:t>
      </w:r>
      <w:r w:rsidR="00423BA7">
        <w:rPr>
          <w:rFonts w:ascii="Times New Roman" w:hAnsi="Times New Roman" w:cs="Times New Roman"/>
        </w:rPr>
        <w:t xml:space="preserve"> of Gold.</w:t>
      </w:r>
      <w:r w:rsidR="00761713">
        <w:rPr>
          <w:rFonts w:ascii="Times New Roman" w:hAnsi="Times New Roman" w:cs="Times New Roman"/>
        </w:rPr>
        <w:t xml:space="preserve"> </w:t>
      </w:r>
      <w:r w:rsidR="00761713" w:rsidRPr="00761713">
        <w:rPr>
          <w:rFonts w:ascii="Times New Roman" w:hAnsi="Times New Roman" w:cs="Times New Roman"/>
        </w:rPr>
        <w:t xml:space="preserve">The basic plot of </w:t>
      </w:r>
      <w:r w:rsidR="00761713" w:rsidRPr="00761713">
        <w:rPr>
          <w:rFonts w:ascii="Times New Roman" w:hAnsi="Times New Roman" w:cs="Times New Roman"/>
          <w:i/>
          <w:iCs/>
        </w:rPr>
        <w:t>El Dorado</w:t>
      </w:r>
      <w:r w:rsidR="00761713" w:rsidRPr="00761713">
        <w:rPr>
          <w:rFonts w:ascii="Times New Roman" w:hAnsi="Times New Roman" w:cs="Times New Roman"/>
        </w:rPr>
        <w:t xml:space="preserve"> follows white</w:t>
      </w:r>
      <w:r w:rsidR="00DB1094">
        <w:rPr>
          <w:rFonts w:ascii="Times New Roman" w:hAnsi="Times New Roman" w:cs="Times New Roman"/>
        </w:rPr>
        <w:t xml:space="preserve"> </w:t>
      </w:r>
      <w:r w:rsidR="00761713" w:rsidRPr="00761713">
        <w:rPr>
          <w:rFonts w:ascii="Times New Roman" w:hAnsi="Times New Roman" w:cs="Times New Roman"/>
        </w:rPr>
        <w:t>Spaniards</w:t>
      </w:r>
      <w:r w:rsidR="00DB1094">
        <w:rPr>
          <w:rFonts w:ascii="Times New Roman" w:hAnsi="Times New Roman" w:cs="Times New Roman"/>
        </w:rPr>
        <w:t>, Tulio and Miguel,</w:t>
      </w:r>
      <w:r w:rsidR="00761713" w:rsidRPr="00761713">
        <w:rPr>
          <w:rFonts w:ascii="Times New Roman" w:hAnsi="Times New Roman" w:cs="Times New Roman"/>
        </w:rPr>
        <w:t xml:space="preserve"> who end up on a quest to ‘discover’ the fabled City of Gold. Upon arriving at El Dorado, </w:t>
      </w:r>
      <w:r w:rsidR="00DB1094">
        <w:rPr>
          <w:rFonts w:ascii="Times New Roman" w:hAnsi="Times New Roman" w:cs="Times New Roman"/>
        </w:rPr>
        <w:t>they</w:t>
      </w:r>
      <w:r w:rsidR="00761713" w:rsidRPr="00761713">
        <w:rPr>
          <w:rFonts w:ascii="Times New Roman" w:hAnsi="Times New Roman" w:cs="Times New Roman"/>
        </w:rPr>
        <w:t xml:space="preserve"> are mistaken for gods, showered with gold, and seduced by </w:t>
      </w:r>
      <w:proofErr w:type="spellStart"/>
      <w:r w:rsidR="00761713" w:rsidRPr="00761713">
        <w:rPr>
          <w:rFonts w:ascii="Times New Roman" w:hAnsi="Times New Roman" w:cs="Times New Roman"/>
        </w:rPr>
        <w:t>Chel</w:t>
      </w:r>
      <w:proofErr w:type="spellEnd"/>
      <w:r w:rsidR="00EB04DD">
        <w:rPr>
          <w:rFonts w:ascii="Times New Roman" w:hAnsi="Times New Roman" w:cs="Times New Roman"/>
        </w:rPr>
        <w:t>, the Indigenous romantic interest</w:t>
      </w:r>
      <w:r w:rsidR="00761713" w:rsidRPr="00761713">
        <w:rPr>
          <w:rFonts w:ascii="Times New Roman" w:hAnsi="Times New Roman" w:cs="Times New Roman"/>
        </w:rPr>
        <w:t xml:space="preserve">. In </w:t>
      </w:r>
      <w:r w:rsidR="00761713" w:rsidRPr="00761713">
        <w:rPr>
          <w:rFonts w:ascii="Times New Roman" w:hAnsi="Times New Roman" w:cs="Times New Roman"/>
          <w:i/>
          <w:iCs/>
        </w:rPr>
        <w:t>Atlantis</w:t>
      </w:r>
      <w:r w:rsidR="00761713" w:rsidRPr="00761713">
        <w:rPr>
          <w:rFonts w:ascii="Times New Roman" w:hAnsi="Times New Roman" w:cs="Times New Roman"/>
        </w:rPr>
        <w:t xml:space="preserve">, it is white American Milo Thatch who is on a mission to complete his late grandfather’s dream of discovering the lost city of Atlantis. He is shocked to find out that Atlantis is still inhabited and </w:t>
      </w:r>
      <w:r w:rsidR="00DB1094">
        <w:rPr>
          <w:rFonts w:ascii="Times New Roman" w:hAnsi="Times New Roman" w:cs="Times New Roman"/>
        </w:rPr>
        <w:t>becomes enamoured with</w:t>
      </w:r>
      <w:r w:rsidR="00761713" w:rsidRPr="00761713">
        <w:rPr>
          <w:rFonts w:ascii="Times New Roman" w:hAnsi="Times New Roman" w:cs="Times New Roman"/>
        </w:rPr>
        <w:t xml:space="preserve"> Princess </w:t>
      </w:r>
      <w:proofErr w:type="spellStart"/>
      <w:r w:rsidR="00761713" w:rsidRPr="00761713">
        <w:rPr>
          <w:rFonts w:ascii="Times New Roman" w:hAnsi="Times New Roman" w:cs="Times New Roman"/>
        </w:rPr>
        <w:t>Kidagakash</w:t>
      </w:r>
      <w:proofErr w:type="spellEnd"/>
      <w:r w:rsidR="00DB1094">
        <w:rPr>
          <w:rFonts w:ascii="Times New Roman" w:hAnsi="Times New Roman" w:cs="Times New Roman"/>
        </w:rPr>
        <w:t xml:space="preserve"> or Kida</w:t>
      </w:r>
      <w:r w:rsidR="00761713" w:rsidRPr="00761713">
        <w:rPr>
          <w:rFonts w:ascii="Times New Roman" w:hAnsi="Times New Roman" w:cs="Times New Roman"/>
        </w:rPr>
        <w:t xml:space="preserve">. Neither Milo nor Tulio and Miguel are valued members in their previous societies, however, they soon become honoured guests in the Indigenous societies they infiltrate. This sends a message that even the lowest of white society is more dignified and valuable than the highest of Indigenous societies. </w:t>
      </w:r>
    </w:p>
    <w:p w14:paraId="5D4154FF" w14:textId="69172D5D" w:rsidR="00761713" w:rsidRDefault="00761713" w:rsidP="00DB1094">
      <w:pPr>
        <w:ind w:firstLine="720"/>
        <w:rPr>
          <w:rFonts w:ascii="Times New Roman" w:hAnsi="Times New Roman" w:cs="Times New Roman"/>
        </w:rPr>
      </w:pPr>
      <w:r w:rsidRPr="00761713">
        <w:rPr>
          <w:rFonts w:ascii="Times New Roman" w:hAnsi="Times New Roman" w:cs="Times New Roman"/>
        </w:rPr>
        <w:t xml:space="preserve">Significantly, the reliance in these films on interracial love or lust to heal the intergenerational trauma of colonial violence is highly concerning. Kida and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 are examples of more pop culture representations of Indigenous women that are trapped in what Reyna Green calls “the Pocahontas Perplex”</w:t>
      </w:r>
      <w:r w:rsidR="00DB1094">
        <w:rPr>
          <w:rFonts w:ascii="Times New Roman" w:hAnsi="Times New Roman" w:cs="Times New Roman"/>
        </w:rPr>
        <w:t xml:space="preserve"> (</w:t>
      </w:r>
      <w:r w:rsidR="008A790F">
        <w:rPr>
          <w:rFonts w:ascii="Times New Roman" w:hAnsi="Times New Roman" w:cs="Times New Roman"/>
        </w:rPr>
        <w:t>2012</w:t>
      </w:r>
      <w:r w:rsidR="00DB1094">
        <w:rPr>
          <w:rFonts w:ascii="Times New Roman" w:hAnsi="Times New Roman" w:cs="Times New Roman"/>
        </w:rPr>
        <w:t>).</w:t>
      </w:r>
      <w:r w:rsidRPr="00761713">
        <w:rPr>
          <w:rFonts w:ascii="Times New Roman" w:hAnsi="Times New Roman" w:cs="Times New Roman"/>
        </w:rPr>
        <w:t xml:space="preserve"> Kida </w:t>
      </w:r>
      <w:r w:rsidR="00EB04DD">
        <w:rPr>
          <w:rFonts w:ascii="Times New Roman" w:hAnsi="Times New Roman" w:cs="Times New Roman"/>
        </w:rPr>
        <w:t>is</w:t>
      </w:r>
      <w:r w:rsidRPr="00761713">
        <w:rPr>
          <w:rFonts w:ascii="Times New Roman" w:hAnsi="Times New Roman" w:cs="Times New Roman"/>
        </w:rPr>
        <w:t xml:space="preserve"> the “celluloid princess” half of the virgin-whore paradox, while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 represents the “sexualized maiden”</w:t>
      </w:r>
      <w:r w:rsidR="00DB1094">
        <w:rPr>
          <w:rFonts w:ascii="Times New Roman" w:hAnsi="Times New Roman" w:cs="Times New Roman"/>
        </w:rPr>
        <w:t xml:space="preserve"> (</w:t>
      </w:r>
      <w:proofErr w:type="spellStart"/>
      <w:r w:rsidR="008A790F">
        <w:rPr>
          <w:rFonts w:ascii="Times New Roman" w:hAnsi="Times New Roman" w:cs="Times New Roman"/>
        </w:rPr>
        <w:t>Marubbio</w:t>
      </w:r>
      <w:proofErr w:type="spellEnd"/>
      <w:r w:rsidR="008A790F">
        <w:rPr>
          <w:rFonts w:ascii="Times New Roman" w:hAnsi="Times New Roman" w:cs="Times New Roman"/>
        </w:rPr>
        <w:t xml:space="preserve"> 2012, 76</w:t>
      </w:r>
      <w:r w:rsidR="00DB1094">
        <w:rPr>
          <w:rFonts w:ascii="Times New Roman" w:hAnsi="Times New Roman" w:cs="Times New Roman"/>
        </w:rPr>
        <w:t>).</w:t>
      </w:r>
      <w:r w:rsidRPr="00761713">
        <w:rPr>
          <w:rFonts w:ascii="Times New Roman" w:hAnsi="Times New Roman" w:cs="Times New Roman"/>
        </w:rPr>
        <w:t xml:space="preserve"> In either case, the women are valued for their attractiveness to white men and their willingness to help those men achieve their goals. As the “sexualized maiden”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 is an object of lust to both Tulio and Miguel and is incredibly sexualized given th</w:t>
      </w:r>
      <w:r w:rsidR="001F4D24">
        <w:rPr>
          <w:rFonts w:ascii="Times New Roman" w:hAnsi="Times New Roman" w:cs="Times New Roman"/>
        </w:rPr>
        <w:t>e</w:t>
      </w:r>
      <w:r w:rsidRPr="00761713">
        <w:rPr>
          <w:rFonts w:ascii="Times New Roman" w:hAnsi="Times New Roman" w:cs="Times New Roman"/>
        </w:rPr>
        <w:t xml:space="preserve"> film</w:t>
      </w:r>
      <w:r w:rsidR="001F4D24">
        <w:rPr>
          <w:rFonts w:ascii="Times New Roman" w:hAnsi="Times New Roman" w:cs="Times New Roman"/>
        </w:rPr>
        <w:t>’s</w:t>
      </w:r>
      <w:r w:rsidRPr="00761713">
        <w:rPr>
          <w:rFonts w:ascii="Times New Roman" w:hAnsi="Times New Roman" w:cs="Times New Roman"/>
        </w:rPr>
        <w:t xml:space="preserve"> intended young audience. While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 does exert some agency and helps Tulio and Miguel so that she can achieve her goal of leaving the city, she </w:t>
      </w:r>
      <w:proofErr w:type="gramStart"/>
      <w:r w:rsidRPr="00761713">
        <w:rPr>
          <w:rFonts w:ascii="Times New Roman" w:hAnsi="Times New Roman" w:cs="Times New Roman"/>
        </w:rPr>
        <w:t>has to</w:t>
      </w:r>
      <w:proofErr w:type="gramEnd"/>
      <w:r w:rsidRPr="00761713">
        <w:rPr>
          <w:rFonts w:ascii="Times New Roman" w:hAnsi="Times New Roman" w:cs="Times New Roman"/>
        </w:rPr>
        <w:t xml:space="preserve"> play the role of temptress as well as cultural interpreter to be valued by the main characters. Kida is sexualized to a lesser extent than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, as her value is more tied to innocence and naïveté than sex appeal. She is to be a tantalizing, exotic, woman-child that relies on Milo’s intellect to learn to read her own language and the history of her own people. Both Kida and </w:t>
      </w:r>
      <w:proofErr w:type="spellStart"/>
      <w:r w:rsidRPr="00761713">
        <w:rPr>
          <w:rFonts w:ascii="Times New Roman" w:hAnsi="Times New Roman" w:cs="Times New Roman"/>
        </w:rPr>
        <w:t>Chel</w:t>
      </w:r>
      <w:proofErr w:type="spellEnd"/>
      <w:r w:rsidRPr="00761713">
        <w:rPr>
          <w:rFonts w:ascii="Times New Roman" w:hAnsi="Times New Roman" w:cs="Times New Roman"/>
        </w:rPr>
        <w:t xml:space="preserve"> are defined by their relationship to white men</w:t>
      </w:r>
      <w:r w:rsidR="00DB1094">
        <w:rPr>
          <w:rFonts w:ascii="Times New Roman" w:hAnsi="Times New Roman" w:cs="Times New Roman"/>
        </w:rPr>
        <w:t xml:space="preserve"> more than anything else.</w:t>
      </w:r>
    </w:p>
    <w:p w14:paraId="177C7FFC" w14:textId="487F915F" w:rsidR="00DB1094" w:rsidRDefault="00EB04DD" w:rsidP="00DB1094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Lastly, b</w:t>
      </w:r>
      <w:r w:rsidR="00DB1094">
        <w:rPr>
          <w:rFonts w:ascii="Times New Roman" w:hAnsi="Times New Roman" w:cs="Times New Roman"/>
        </w:rPr>
        <w:t>oth films differentiate between ‘good’ colonizers and ‘bad’ colonizers</w:t>
      </w:r>
      <w:r w:rsidR="00D0168A">
        <w:rPr>
          <w:rFonts w:ascii="Times New Roman" w:hAnsi="Times New Roman" w:cs="Times New Roman"/>
        </w:rPr>
        <w:t>, seeking to absolve white settler guilt. It is Commander Rourke and Cortez who are evil, inflict violence against the Indigenous populations</w:t>
      </w:r>
      <w:r w:rsidR="00DF257F">
        <w:rPr>
          <w:rFonts w:ascii="Times New Roman" w:hAnsi="Times New Roman" w:cs="Times New Roman"/>
        </w:rPr>
        <w:t xml:space="preserve">, and are ultimately defeated </w:t>
      </w:r>
      <w:r>
        <w:rPr>
          <w:rFonts w:ascii="Times New Roman" w:hAnsi="Times New Roman" w:cs="Times New Roman"/>
        </w:rPr>
        <w:t>giving the films</w:t>
      </w:r>
      <w:r w:rsidR="00DF257F">
        <w:rPr>
          <w:rFonts w:ascii="Times New Roman" w:hAnsi="Times New Roman" w:cs="Times New Roman"/>
        </w:rPr>
        <w:t xml:space="preserve"> a happy ending. The ‘good’ Europeans, Milo or Tulio and Miguel, get to play hero, defeat evil, protect</w:t>
      </w:r>
      <w:r w:rsidR="00D96A1F">
        <w:rPr>
          <w:rFonts w:ascii="Times New Roman" w:hAnsi="Times New Roman" w:cs="Times New Roman"/>
        </w:rPr>
        <w:t xml:space="preserve"> </w:t>
      </w:r>
      <w:r w:rsidR="00DF257F">
        <w:rPr>
          <w:rFonts w:ascii="Times New Roman" w:hAnsi="Times New Roman" w:cs="Times New Roman"/>
        </w:rPr>
        <w:t>infantilised Indigenous peoples, and end up with everything they wanted. The neatly packaged ending</w:t>
      </w:r>
      <w:r w:rsidR="00E22B5C">
        <w:rPr>
          <w:rFonts w:ascii="Times New Roman" w:hAnsi="Times New Roman" w:cs="Times New Roman"/>
        </w:rPr>
        <w:t>s</w:t>
      </w:r>
      <w:r w:rsidR="00DF257F">
        <w:rPr>
          <w:rFonts w:ascii="Times New Roman" w:hAnsi="Times New Roman" w:cs="Times New Roman"/>
        </w:rPr>
        <w:t xml:space="preserve"> work to suggest that colonialism was inevitable and is </w:t>
      </w:r>
      <w:r w:rsidR="00E22B5C">
        <w:rPr>
          <w:rFonts w:ascii="Times New Roman" w:hAnsi="Times New Roman" w:cs="Times New Roman"/>
        </w:rPr>
        <w:t>a dead issue</w:t>
      </w:r>
      <w:r w:rsidR="00D96A1F">
        <w:rPr>
          <w:rFonts w:ascii="Times New Roman" w:hAnsi="Times New Roman" w:cs="Times New Roman"/>
        </w:rPr>
        <w:t xml:space="preserve">. </w:t>
      </w:r>
      <w:proofErr w:type="gramStart"/>
      <w:r w:rsidR="00D96A1F">
        <w:rPr>
          <w:rFonts w:ascii="Times New Roman" w:hAnsi="Times New Roman" w:cs="Times New Roman"/>
        </w:rPr>
        <w:t>This</w:t>
      </w:r>
      <w:r w:rsidR="00DF257F">
        <w:rPr>
          <w:rFonts w:ascii="Times New Roman" w:hAnsi="Times New Roman" w:cs="Times New Roman"/>
        </w:rPr>
        <w:t xml:space="preserve"> erase</w:t>
      </w:r>
      <w:r w:rsidR="00D96A1F">
        <w:rPr>
          <w:rFonts w:ascii="Times New Roman" w:hAnsi="Times New Roman" w:cs="Times New Roman"/>
        </w:rPr>
        <w:t>s</w:t>
      </w:r>
      <w:proofErr w:type="gramEnd"/>
      <w:r w:rsidR="00DF257F">
        <w:rPr>
          <w:rFonts w:ascii="Times New Roman" w:hAnsi="Times New Roman" w:cs="Times New Roman"/>
        </w:rPr>
        <w:t xml:space="preserve"> </w:t>
      </w:r>
      <w:r w:rsidR="006C5897">
        <w:rPr>
          <w:rFonts w:ascii="Times New Roman" w:hAnsi="Times New Roman" w:cs="Times New Roman"/>
        </w:rPr>
        <w:t xml:space="preserve">historic as well as ongoing colonial violence and brutality. It seeks to remove any present responsibility for </w:t>
      </w:r>
      <w:r w:rsidR="00E22B5C">
        <w:rPr>
          <w:rFonts w:ascii="Times New Roman" w:hAnsi="Times New Roman" w:cs="Times New Roman"/>
        </w:rPr>
        <w:t xml:space="preserve">inequalities created by colonialism </w:t>
      </w:r>
      <w:r w:rsidR="006C5897">
        <w:rPr>
          <w:rFonts w:ascii="Times New Roman" w:hAnsi="Times New Roman" w:cs="Times New Roman"/>
        </w:rPr>
        <w:t>and leave</w:t>
      </w:r>
      <w:r w:rsidR="00E22B5C">
        <w:rPr>
          <w:rFonts w:ascii="Times New Roman" w:hAnsi="Times New Roman" w:cs="Times New Roman"/>
        </w:rPr>
        <w:t>s</w:t>
      </w:r>
      <w:r w:rsidR="006C5897">
        <w:rPr>
          <w:rFonts w:ascii="Times New Roman" w:hAnsi="Times New Roman" w:cs="Times New Roman"/>
        </w:rPr>
        <w:t xml:space="preserve"> Indigenous peoples hidden away in the past, out of sight and out of mind.</w:t>
      </w:r>
    </w:p>
    <w:p w14:paraId="60F8CED0" w14:textId="3B45C38A" w:rsidR="008A790F" w:rsidRDefault="008A790F" w:rsidP="008A79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Works Cited:</w:t>
      </w:r>
    </w:p>
    <w:p w14:paraId="59C652AA" w14:textId="77777777" w:rsidR="004D47BC" w:rsidRDefault="008A790F" w:rsidP="004D47BC">
      <w:pPr>
        <w:rPr>
          <w:rFonts w:ascii="Times New Roman" w:hAnsi="Times New Roman" w:cs="Times New Roman"/>
          <w:lang w:val="en-US"/>
        </w:rPr>
      </w:pPr>
      <w:r w:rsidRPr="008A790F">
        <w:rPr>
          <w:rFonts w:ascii="Times New Roman" w:hAnsi="Times New Roman" w:cs="Times New Roman"/>
          <w:lang w:val="en-US"/>
        </w:rPr>
        <w:t xml:space="preserve">Green, </w:t>
      </w:r>
      <w:r>
        <w:rPr>
          <w:rFonts w:ascii="Times New Roman" w:hAnsi="Times New Roman" w:cs="Times New Roman"/>
          <w:lang w:val="en-US"/>
        </w:rPr>
        <w:t xml:space="preserve">Rayna. 2012. </w:t>
      </w:r>
      <w:r w:rsidRPr="008A790F">
        <w:rPr>
          <w:rFonts w:ascii="Times New Roman" w:hAnsi="Times New Roman" w:cs="Times New Roman"/>
          <w:lang w:val="en-US"/>
        </w:rPr>
        <w:t xml:space="preserve">“The Pocahontas Perplex: The Image of Indian Women in American </w:t>
      </w:r>
    </w:p>
    <w:p w14:paraId="3E4620E2" w14:textId="77777777" w:rsidR="004D47BC" w:rsidRDefault="008A790F" w:rsidP="004D47BC">
      <w:pPr>
        <w:ind w:firstLine="720"/>
        <w:rPr>
          <w:rFonts w:ascii="Times New Roman" w:hAnsi="Times New Roman" w:cs="Times New Roman"/>
        </w:rPr>
      </w:pPr>
      <w:r w:rsidRPr="008A790F">
        <w:rPr>
          <w:rFonts w:ascii="Times New Roman" w:hAnsi="Times New Roman" w:cs="Times New Roman"/>
          <w:lang w:val="en-US"/>
        </w:rPr>
        <w:t>Culture</w:t>
      </w:r>
      <w:r>
        <w:rPr>
          <w:rFonts w:ascii="Times New Roman" w:hAnsi="Times New Roman" w:cs="Times New Roman"/>
          <w:lang w:val="en-US"/>
        </w:rPr>
        <w:t>.</w:t>
      </w:r>
      <w:r w:rsidRPr="008A790F"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en-US"/>
        </w:rPr>
        <w:t>I</w:t>
      </w:r>
      <w:r w:rsidRPr="008A790F">
        <w:rPr>
          <w:rFonts w:ascii="Times New Roman" w:hAnsi="Times New Roman" w:cs="Times New Roman"/>
          <w:lang w:val="en-US"/>
        </w:rPr>
        <w:t xml:space="preserve">n </w:t>
      </w:r>
      <w:r w:rsidRPr="008A790F">
        <w:rPr>
          <w:rFonts w:ascii="Times New Roman" w:hAnsi="Times New Roman" w:cs="Times New Roman"/>
          <w:i/>
          <w:iCs/>
        </w:rPr>
        <w:t xml:space="preserve">Contested Images: Women of Color in Popular Culture, </w:t>
      </w:r>
      <w:r>
        <w:rPr>
          <w:rFonts w:ascii="Times New Roman" w:hAnsi="Times New Roman" w:cs="Times New Roman"/>
        </w:rPr>
        <w:t>edited by</w:t>
      </w:r>
      <w:r w:rsidRPr="008A790F">
        <w:rPr>
          <w:rFonts w:ascii="Times New Roman" w:hAnsi="Times New Roman" w:cs="Times New Roman"/>
          <w:i/>
          <w:iCs/>
        </w:rPr>
        <w:t xml:space="preserve"> </w:t>
      </w:r>
      <w:r w:rsidRPr="008A790F">
        <w:rPr>
          <w:rFonts w:ascii="Times New Roman" w:hAnsi="Times New Roman" w:cs="Times New Roman"/>
        </w:rPr>
        <w:t xml:space="preserve">Alma M. </w:t>
      </w:r>
    </w:p>
    <w:p w14:paraId="7034A4C6" w14:textId="285E21DF" w:rsidR="008A790F" w:rsidRPr="008A790F" w:rsidRDefault="008A790F" w:rsidP="004D47BC">
      <w:pPr>
        <w:ind w:left="720"/>
        <w:rPr>
          <w:rFonts w:ascii="Times New Roman" w:hAnsi="Times New Roman" w:cs="Times New Roman"/>
        </w:rPr>
      </w:pPr>
      <w:r w:rsidRPr="008A790F">
        <w:rPr>
          <w:rFonts w:ascii="Times New Roman" w:hAnsi="Times New Roman" w:cs="Times New Roman"/>
        </w:rPr>
        <w:t>Garcia</w:t>
      </w:r>
      <w:r>
        <w:rPr>
          <w:rFonts w:ascii="Times New Roman" w:hAnsi="Times New Roman" w:cs="Times New Roman"/>
        </w:rPr>
        <w:t xml:space="preserve">, 156-164. </w:t>
      </w:r>
      <w:r w:rsidRPr="008A790F">
        <w:rPr>
          <w:rFonts w:ascii="Times New Roman" w:hAnsi="Times New Roman" w:cs="Times New Roman"/>
        </w:rPr>
        <w:t>Lanham: Alta</w:t>
      </w:r>
      <w:r>
        <w:rPr>
          <w:rFonts w:ascii="Times New Roman" w:hAnsi="Times New Roman" w:cs="Times New Roman"/>
        </w:rPr>
        <w:t xml:space="preserve"> </w:t>
      </w:r>
      <w:r w:rsidRPr="008A790F">
        <w:rPr>
          <w:rFonts w:ascii="Times New Roman" w:hAnsi="Times New Roman" w:cs="Times New Roman"/>
        </w:rPr>
        <w:t>Mira Press</w:t>
      </w:r>
      <w:r>
        <w:rPr>
          <w:rFonts w:ascii="Times New Roman" w:hAnsi="Times New Roman" w:cs="Times New Roman"/>
        </w:rPr>
        <w:t xml:space="preserve">. </w:t>
      </w:r>
      <w:r w:rsidRPr="008A790F">
        <w:rPr>
          <w:rFonts w:ascii="Times New Roman" w:hAnsi="Times New Roman" w:cs="Times New Roman"/>
        </w:rPr>
        <w:t>ProQuest Ebrary.</w:t>
      </w:r>
    </w:p>
    <w:p w14:paraId="450C7A4D" w14:textId="77777777" w:rsidR="008A790F" w:rsidRDefault="008A790F" w:rsidP="008A790F">
      <w:pPr>
        <w:rPr>
          <w:rFonts w:ascii="Times New Roman" w:hAnsi="Times New Roman" w:cs="Times New Roman"/>
          <w:lang w:val="en-US"/>
        </w:rPr>
      </w:pPr>
    </w:p>
    <w:p w14:paraId="743C3325" w14:textId="77777777" w:rsidR="004D47BC" w:rsidRDefault="008A790F" w:rsidP="008A790F">
      <w:pPr>
        <w:rPr>
          <w:rFonts w:ascii="Times New Roman" w:hAnsi="Times New Roman" w:cs="Times New Roman"/>
          <w:lang w:val="en-US"/>
        </w:rPr>
      </w:pPr>
      <w:proofErr w:type="spellStart"/>
      <w:r w:rsidRPr="008A790F">
        <w:rPr>
          <w:rFonts w:ascii="Times New Roman" w:hAnsi="Times New Roman" w:cs="Times New Roman"/>
          <w:lang w:val="en-US"/>
        </w:rPr>
        <w:t>Marubbio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r w:rsidRPr="008A790F">
        <w:rPr>
          <w:rFonts w:ascii="Times New Roman" w:hAnsi="Times New Roman" w:cs="Times New Roman"/>
          <w:lang w:val="en-US"/>
        </w:rPr>
        <w:t>M. Elise</w:t>
      </w:r>
      <w:r>
        <w:rPr>
          <w:rFonts w:ascii="Times New Roman" w:hAnsi="Times New Roman" w:cs="Times New Roman"/>
          <w:lang w:val="en-US"/>
        </w:rPr>
        <w:t>. 2012.</w:t>
      </w:r>
      <w:r w:rsidRPr="008A790F">
        <w:rPr>
          <w:rFonts w:ascii="Times New Roman" w:hAnsi="Times New Roman" w:cs="Times New Roman"/>
          <w:lang w:val="en-US"/>
        </w:rPr>
        <w:t xml:space="preserve"> “Ghosts and Vanishing Indian Women: Death of the Celluloid </w:t>
      </w:r>
    </w:p>
    <w:p w14:paraId="6FFC9D50" w14:textId="77777777" w:rsidR="004D47BC" w:rsidRDefault="008A790F" w:rsidP="004D47BC">
      <w:pPr>
        <w:ind w:firstLine="720"/>
        <w:rPr>
          <w:rFonts w:ascii="Times New Roman" w:hAnsi="Times New Roman" w:cs="Times New Roman"/>
        </w:rPr>
      </w:pPr>
      <w:r w:rsidRPr="008A790F">
        <w:rPr>
          <w:rFonts w:ascii="Times New Roman" w:hAnsi="Times New Roman" w:cs="Times New Roman"/>
          <w:lang w:val="en-US"/>
        </w:rPr>
        <w:t>Maiden in the 1990s</w:t>
      </w:r>
      <w:r>
        <w:rPr>
          <w:rFonts w:ascii="Times New Roman" w:hAnsi="Times New Roman" w:cs="Times New Roman"/>
          <w:lang w:val="en-US"/>
        </w:rPr>
        <w:t>.</w:t>
      </w:r>
      <w:r w:rsidRPr="008A790F">
        <w:rPr>
          <w:rFonts w:ascii="Times New Roman" w:hAnsi="Times New Roman" w:cs="Times New Roman"/>
          <w:lang w:val="en-US"/>
        </w:rPr>
        <w:t xml:space="preserve">” </w:t>
      </w:r>
      <w:r>
        <w:rPr>
          <w:rFonts w:ascii="Times New Roman" w:hAnsi="Times New Roman" w:cs="Times New Roman"/>
          <w:lang w:val="en-US"/>
        </w:rPr>
        <w:t>I</w:t>
      </w:r>
      <w:r w:rsidRPr="008A790F">
        <w:rPr>
          <w:rFonts w:ascii="Times New Roman" w:hAnsi="Times New Roman" w:cs="Times New Roman"/>
          <w:lang w:val="en-US"/>
        </w:rPr>
        <w:t xml:space="preserve">n </w:t>
      </w:r>
      <w:r w:rsidRPr="008A790F">
        <w:rPr>
          <w:rFonts w:ascii="Times New Roman" w:hAnsi="Times New Roman" w:cs="Times New Roman"/>
          <w:i/>
          <w:iCs/>
        </w:rPr>
        <w:t xml:space="preserve">Contested Images: Women of Color in Popular Culture, </w:t>
      </w:r>
      <w:r>
        <w:rPr>
          <w:rFonts w:ascii="Times New Roman" w:hAnsi="Times New Roman" w:cs="Times New Roman"/>
        </w:rPr>
        <w:t xml:space="preserve">edited </w:t>
      </w:r>
    </w:p>
    <w:p w14:paraId="4052BFC4" w14:textId="4482FBA4" w:rsidR="008A790F" w:rsidRPr="008A790F" w:rsidRDefault="008A790F" w:rsidP="004D47B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</w:t>
      </w:r>
      <w:r w:rsidRPr="008A790F">
        <w:rPr>
          <w:rFonts w:ascii="Times New Roman" w:hAnsi="Times New Roman" w:cs="Times New Roman"/>
          <w:i/>
          <w:iCs/>
        </w:rPr>
        <w:t xml:space="preserve"> </w:t>
      </w:r>
      <w:r w:rsidRPr="008A790F">
        <w:rPr>
          <w:rFonts w:ascii="Times New Roman" w:hAnsi="Times New Roman" w:cs="Times New Roman"/>
        </w:rPr>
        <w:t>Alma M. Garcia</w:t>
      </w:r>
      <w:r>
        <w:rPr>
          <w:rFonts w:ascii="Times New Roman" w:hAnsi="Times New Roman" w:cs="Times New Roman"/>
        </w:rPr>
        <w:t xml:space="preserve">, 59-81. </w:t>
      </w:r>
      <w:r w:rsidRPr="008A790F">
        <w:rPr>
          <w:rFonts w:ascii="Times New Roman" w:hAnsi="Times New Roman" w:cs="Times New Roman"/>
        </w:rPr>
        <w:t>Lanham: Alta</w:t>
      </w:r>
      <w:r>
        <w:rPr>
          <w:rFonts w:ascii="Times New Roman" w:hAnsi="Times New Roman" w:cs="Times New Roman"/>
        </w:rPr>
        <w:t xml:space="preserve"> </w:t>
      </w:r>
      <w:r w:rsidRPr="008A790F">
        <w:rPr>
          <w:rFonts w:ascii="Times New Roman" w:hAnsi="Times New Roman" w:cs="Times New Roman"/>
        </w:rPr>
        <w:t>Mira Press, 2012</w:t>
      </w:r>
      <w:r>
        <w:rPr>
          <w:rFonts w:ascii="Times New Roman" w:hAnsi="Times New Roman" w:cs="Times New Roman"/>
        </w:rPr>
        <w:t>.</w:t>
      </w:r>
      <w:r w:rsidRPr="008A790F">
        <w:rPr>
          <w:rFonts w:ascii="Times New Roman" w:hAnsi="Times New Roman" w:cs="Times New Roman"/>
        </w:rPr>
        <w:t xml:space="preserve"> </w:t>
      </w:r>
      <w:proofErr w:type="gramStart"/>
      <w:r w:rsidRPr="008A790F">
        <w:rPr>
          <w:rFonts w:ascii="Times New Roman" w:hAnsi="Times New Roman" w:cs="Times New Roman"/>
        </w:rPr>
        <w:t>ProQuest  Ebrary</w:t>
      </w:r>
      <w:proofErr w:type="gramEnd"/>
      <w:r w:rsidRPr="008A790F">
        <w:rPr>
          <w:rFonts w:ascii="Times New Roman" w:hAnsi="Times New Roman" w:cs="Times New Roman"/>
        </w:rPr>
        <w:t>.</w:t>
      </w:r>
    </w:p>
    <w:p w14:paraId="7E6B67E3" w14:textId="77777777" w:rsidR="008A790F" w:rsidRPr="00F66725" w:rsidRDefault="008A790F" w:rsidP="008A790F">
      <w:pPr>
        <w:rPr>
          <w:rFonts w:ascii="Times New Roman" w:hAnsi="Times New Roman" w:cs="Times New Roman"/>
        </w:rPr>
      </w:pPr>
    </w:p>
    <w:sectPr w:rsidR="008A790F" w:rsidRPr="00F66725" w:rsidSect="007C57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AB89A" w14:textId="77777777" w:rsidR="00343469" w:rsidRDefault="00343469" w:rsidP="008A790F">
      <w:r>
        <w:separator/>
      </w:r>
    </w:p>
  </w:endnote>
  <w:endnote w:type="continuationSeparator" w:id="0">
    <w:p w14:paraId="05F7997E" w14:textId="77777777" w:rsidR="00343469" w:rsidRDefault="00343469" w:rsidP="008A7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D11F6" w14:textId="77777777" w:rsidR="00343469" w:rsidRDefault="00343469" w:rsidP="008A790F">
      <w:r>
        <w:separator/>
      </w:r>
    </w:p>
  </w:footnote>
  <w:footnote w:type="continuationSeparator" w:id="0">
    <w:p w14:paraId="003D03D9" w14:textId="77777777" w:rsidR="00343469" w:rsidRDefault="00343469" w:rsidP="008A7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971"/>
    <w:rsid w:val="00112AE0"/>
    <w:rsid w:val="001533A9"/>
    <w:rsid w:val="001F4D24"/>
    <w:rsid w:val="002A10E6"/>
    <w:rsid w:val="00343469"/>
    <w:rsid w:val="00423BA7"/>
    <w:rsid w:val="004D47BC"/>
    <w:rsid w:val="004D5371"/>
    <w:rsid w:val="006C0314"/>
    <w:rsid w:val="006C5897"/>
    <w:rsid w:val="00761713"/>
    <w:rsid w:val="007C5728"/>
    <w:rsid w:val="008411D4"/>
    <w:rsid w:val="008A790F"/>
    <w:rsid w:val="008D55ED"/>
    <w:rsid w:val="00A139DE"/>
    <w:rsid w:val="00C84B72"/>
    <w:rsid w:val="00D0168A"/>
    <w:rsid w:val="00D528F3"/>
    <w:rsid w:val="00D6235A"/>
    <w:rsid w:val="00D96A1F"/>
    <w:rsid w:val="00DB1094"/>
    <w:rsid w:val="00DD71F1"/>
    <w:rsid w:val="00DF257F"/>
    <w:rsid w:val="00E22B5C"/>
    <w:rsid w:val="00EB04DD"/>
    <w:rsid w:val="00F153B8"/>
    <w:rsid w:val="00F66725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6A657"/>
  <w15:chartTrackingRefBased/>
  <w15:docId w15:val="{D2D3EC7D-EE79-4C43-929B-7527F8CE7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D96A1F"/>
  </w:style>
  <w:style w:type="character" w:styleId="CommentReference">
    <w:name w:val="annotation reference"/>
    <w:basedOn w:val="DefaultParagraphFont"/>
    <w:uiPriority w:val="99"/>
    <w:semiHidden/>
    <w:unhideWhenUsed/>
    <w:rsid w:val="00D96A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A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6A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A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6A1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790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7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A79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7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4E2D0FA-A821-704D-86E1-09C2F689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Raeann Au</dc:creator>
  <cp:keywords/>
  <dc:description/>
  <cp:lastModifiedBy>Raeann Au</cp:lastModifiedBy>
  <cp:revision>5</cp:revision>
  <dcterms:created xsi:type="dcterms:W3CDTF">2021-08-30T19:58:00Z</dcterms:created>
  <dcterms:modified xsi:type="dcterms:W3CDTF">2021-08-30T22:30:00Z</dcterms:modified>
</cp:coreProperties>
</file>