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7AD7B5" w14:textId="77777777" w:rsidR="00A31EB5" w:rsidRDefault="00A31EB5" w:rsidP="00A31EB5">
      <w:pPr>
        <w:rPr>
          <w:rFonts w:ascii="Arial" w:hAnsi="Arial" w:cs="Arial"/>
          <w:b/>
          <w:bCs/>
          <w:sz w:val="44"/>
          <w:szCs w:val="44"/>
        </w:rPr>
      </w:pPr>
    </w:p>
    <w:p w14:paraId="461EB559" w14:textId="77777777" w:rsidR="00A31EB5" w:rsidRDefault="00A31EB5" w:rsidP="00A31EB5">
      <w:pPr>
        <w:rPr>
          <w:rFonts w:ascii="Arial" w:hAnsi="Arial" w:cs="Arial"/>
          <w:b/>
          <w:bCs/>
          <w:sz w:val="44"/>
          <w:szCs w:val="44"/>
        </w:rPr>
      </w:pPr>
    </w:p>
    <w:p w14:paraId="1E2017E1" w14:textId="77777777" w:rsidR="00A31EB5" w:rsidRDefault="00A31EB5" w:rsidP="00A31EB5">
      <w:pPr>
        <w:rPr>
          <w:rFonts w:ascii="Arial" w:hAnsi="Arial" w:cs="Arial"/>
          <w:b/>
          <w:bCs/>
          <w:sz w:val="44"/>
          <w:szCs w:val="44"/>
        </w:rPr>
      </w:pPr>
    </w:p>
    <w:p w14:paraId="626DE1B7" w14:textId="77777777" w:rsidR="00A31EB5" w:rsidRDefault="00A31EB5" w:rsidP="00A31EB5">
      <w:pPr>
        <w:rPr>
          <w:rFonts w:ascii="Arial" w:hAnsi="Arial" w:cs="Arial"/>
          <w:b/>
          <w:bCs/>
          <w:sz w:val="44"/>
          <w:szCs w:val="44"/>
        </w:rPr>
      </w:pPr>
    </w:p>
    <w:p w14:paraId="3E04BE79" w14:textId="77777777" w:rsidR="00A31EB5" w:rsidRDefault="00A31EB5" w:rsidP="00A31EB5">
      <w:pPr>
        <w:rPr>
          <w:rFonts w:ascii="Arial" w:hAnsi="Arial" w:cs="Arial"/>
          <w:b/>
          <w:bCs/>
          <w:sz w:val="44"/>
          <w:szCs w:val="44"/>
        </w:rPr>
      </w:pPr>
    </w:p>
    <w:p w14:paraId="018E4DB8" w14:textId="77777777" w:rsidR="00A31EB5" w:rsidRDefault="00A31EB5" w:rsidP="00A31EB5">
      <w:pPr>
        <w:rPr>
          <w:rFonts w:ascii="Arial" w:hAnsi="Arial" w:cs="Arial"/>
          <w:b/>
          <w:bCs/>
          <w:sz w:val="44"/>
          <w:szCs w:val="44"/>
        </w:rPr>
      </w:pPr>
    </w:p>
    <w:p w14:paraId="3F290563" w14:textId="77777777" w:rsidR="00A31EB5" w:rsidRDefault="00A31EB5" w:rsidP="00A31EB5">
      <w:pPr>
        <w:rPr>
          <w:rFonts w:ascii="Arial" w:hAnsi="Arial" w:cs="Arial"/>
          <w:b/>
          <w:bCs/>
          <w:sz w:val="44"/>
          <w:szCs w:val="44"/>
        </w:rPr>
      </w:pPr>
      <w:r>
        <w:rPr>
          <w:rFonts w:ascii="Arial" w:hAnsi="Arial" w:cs="Arial"/>
          <w:b/>
          <w:bCs/>
          <w:sz w:val="44"/>
          <w:szCs w:val="44"/>
        </w:rPr>
        <w:t>The Feminist Institute of Social Transformation</w:t>
      </w:r>
    </w:p>
    <w:p w14:paraId="43DE26BF" w14:textId="2CF5B4DD" w:rsidR="00A31EB5" w:rsidRPr="00B009B2" w:rsidRDefault="00A31EB5" w:rsidP="00A31EB5">
      <w:pPr>
        <w:rPr>
          <w:rFonts w:ascii="Arial" w:hAnsi="Arial" w:cs="Arial"/>
          <w:b/>
          <w:bCs/>
          <w:sz w:val="44"/>
          <w:szCs w:val="44"/>
        </w:rPr>
      </w:pPr>
      <w:r>
        <w:rPr>
          <w:rFonts w:ascii="Arial" w:hAnsi="Arial" w:cs="Arial"/>
          <w:b/>
          <w:bCs/>
          <w:sz w:val="44"/>
          <w:szCs w:val="44"/>
        </w:rPr>
        <w:t>Practicum</w:t>
      </w:r>
      <w:r w:rsidR="003802E3">
        <w:rPr>
          <w:rFonts w:ascii="Arial" w:hAnsi="Arial" w:cs="Arial"/>
          <w:b/>
          <w:bCs/>
          <w:sz w:val="44"/>
          <w:szCs w:val="44"/>
        </w:rPr>
        <w:t>/Internship</w:t>
      </w:r>
      <w:r>
        <w:rPr>
          <w:rFonts w:ascii="Arial" w:hAnsi="Arial" w:cs="Arial"/>
          <w:b/>
          <w:bCs/>
          <w:sz w:val="44"/>
          <w:szCs w:val="44"/>
        </w:rPr>
        <w:t xml:space="preserve"> Handbook </w:t>
      </w:r>
    </w:p>
    <w:p w14:paraId="3C814DAC" w14:textId="77777777" w:rsidR="00A31EB5" w:rsidRPr="00B009B2" w:rsidRDefault="00A31EB5" w:rsidP="00A31EB5">
      <w:pPr>
        <w:rPr>
          <w:rFonts w:ascii="Arial" w:hAnsi="Arial" w:cs="Arial"/>
          <w:sz w:val="44"/>
          <w:szCs w:val="44"/>
        </w:rPr>
      </w:pPr>
      <w:r w:rsidRPr="00B009B2">
        <w:rPr>
          <w:rFonts w:ascii="Arial" w:hAnsi="Arial" w:cs="Arial"/>
          <w:b/>
          <w:bCs/>
          <w:sz w:val="44"/>
          <w:szCs w:val="44"/>
        </w:rPr>
        <w:t>Carleton University</w:t>
      </w:r>
    </w:p>
    <w:p w14:paraId="478D829F" w14:textId="77777777" w:rsidR="00A31EB5" w:rsidRPr="00B009B2" w:rsidRDefault="00A31EB5" w:rsidP="00A31EB5">
      <w:pPr>
        <w:rPr>
          <w:rFonts w:ascii="Arial" w:hAnsi="Arial" w:cs="Arial"/>
          <w:sz w:val="44"/>
          <w:szCs w:val="44"/>
        </w:rPr>
      </w:pPr>
    </w:p>
    <w:p w14:paraId="0CC9E12D" w14:textId="03335EE8" w:rsidR="00A31EB5" w:rsidRPr="00182C5C" w:rsidRDefault="00A31EB5" w:rsidP="00A31EB5">
      <w:pPr>
        <w:rPr>
          <w:rFonts w:ascii="Arial" w:hAnsi="Arial" w:cs="Arial"/>
        </w:rPr>
      </w:pPr>
      <w:r w:rsidRPr="00182C5C">
        <w:rPr>
          <w:rFonts w:ascii="Arial" w:hAnsi="Arial" w:cs="Arial"/>
        </w:rPr>
        <w:t>August 2024 version</w:t>
      </w:r>
      <w:r w:rsidR="00182C5C">
        <w:rPr>
          <w:rFonts w:ascii="Arial" w:hAnsi="Arial" w:cs="Arial"/>
        </w:rPr>
        <w:t xml:space="preserve"> </w:t>
      </w:r>
      <w:r w:rsidRPr="00182C5C">
        <w:rPr>
          <w:rFonts w:ascii="Arial" w:hAnsi="Arial" w:cs="Arial"/>
        </w:rPr>
        <w:t>(All effort</w:t>
      </w:r>
      <w:r w:rsidR="00182C5C">
        <w:rPr>
          <w:rFonts w:ascii="Arial" w:hAnsi="Arial" w:cs="Arial"/>
        </w:rPr>
        <w:t>s</w:t>
      </w:r>
      <w:r w:rsidRPr="00182C5C">
        <w:rPr>
          <w:rFonts w:ascii="Arial" w:hAnsi="Arial" w:cs="Arial"/>
        </w:rPr>
        <w:t xml:space="preserve"> have been made to ensure the information provided is accurate, including links).</w:t>
      </w:r>
    </w:p>
    <w:p w14:paraId="00588D0A" w14:textId="77777777" w:rsidR="00A31EB5" w:rsidRPr="00182C5C" w:rsidRDefault="00A31EB5">
      <w:pPr>
        <w:rPr>
          <w:rFonts w:ascii="Arial" w:hAnsi="Arial" w:cs="Arial"/>
        </w:rPr>
      </w:pPr>
    </w:p>
    <w:p w14:paraId="02E4C111" w14:textId="1FBD0545" w:rsidR="00945000" w:rsidRPr="00182C5C" w:rsidRDefault="003802E3">
      <w:pPr>
        <w:rPr>
          <w:rFonts w:ascii="Arial" w:hAnsi="Arial" w:cs="Arial"/>
        </w:rPr>
      </w:pPr>
      <w:r w:rsidRPr="00182C5C">
        <w:rPr>
          <w:rFonts w:ascii="Arial" w:hAnsi="Arial" w:cs="Arial"/>
        </w:rPr>
        <w:t xml:space="preserve">NOTE: </w:t>
      </w:r>
      <w:r w:rsidR="00945000" w:rsidRPr="00182C5C">
        <w:rPr>
          <w:rFonts w:ascii="Arial" w:hAnsi="Arial" w:cs="Arial"/>
        </w:rPr>
        <w:t xml:space="preserve">The courses are referred to as </w:t>
      </w:r>
      <w:r w:rsidR="00B053D1" w:rsidRPr="00182C5C">
        <w:rPr>
          <w:rFonts w:ascii="Arial" w:hAnsi="Arial" w:cs="Arial"/>
        </w:rPr>
        <w:t>" Practicums” in reference to the two undergraduate classes on offer, 4800 and 4801. "Internship</w:t>
      </w:r>
      <w:r w:rsidR="00AC5EF2">
        <w:rPr>
          <w:rFonts w:ascii="Arial" w:hAnsi="Arial" w:cs="Arial"/>
        </w:rPr>
        <w:t xml:space="preserve">” refers to </w:t>
      </w:r>
      <w:r w:rsidR="00B053D1" w:rsidRPr="00182C5C">
        <w:rPr>
          <w:rFonts w:ascii="Arial" w:hAnsi="Arial" w:cs="Arial"/>
        </w:rPr>
        <w:t xml:space="preserve">the graduate class 5920. Herein, they will be referred to as </w:t>
      </w:r>
      <w:r w:rsidR="00CD3917">
        <w:rPr>
          <w:rFonts w:ascii="Arial" w:hAnsi="Arial" w:cs="Arial"/>
        </w:rPr>
        <w:t>“</w:t>
      </w:r>
      <w:r w:rsidR="00B053D1" w:rsidRPr="00182C5C">
        <w:rPr>
          <w:rFonts w:ascii="Arial" w:hAnsi="Arial" w:cs="Arial"/>
        </w:rPr>
        <w:t>practicum/internship</w:t>
      </w:r>
      <w:r w:rsidR="00CD3917">
        <w:rPr>
          <w:rFonts w:ascii="Arial" w:hAnsi="Arial" w:cs="Arial"/>
        </w:rPr>
        <w:t>.”</w:t>
      </w:r>
      <w:r w:rsidR="00945000" w:rsidRPr="00182C5C">
        <w:rPr>
          <w:rFonts w:ascii="Arial" w:hAnsi="Arial" w:cs="Arial"/>
        </w:rPr>
        <w:t xml:space="preserve"> </w:t>
      </w:r>
    </w:p>
    <w:p w14:paraId="29E69E59" w14:textId="0F558251" w:rsidR="00A31EB5" w:rsidRDefault="00A31EB5">
      <w:pPr>
        <w:spacing w:after="160" w:line="278" w:lineRule="auto"/>
      </w:pPr>
      <w:r>
        <w:br w:type="page"/>
      </w:r>
    </w:p>
    <w:p w14:paraId="3E701E2D" w14:textId="77777777" w:rsidR="00A31EB5" w:rsidRPr="00A31EB5" w:rsidRDefault="00A31EB5" w:rsidP="00A31EB5">
      <w:pPr>
        <w:pStyle w:val="Heading1"/>
      </w:pPr>
      <w:r w:rsidRPr="00A31EB5">
        <w:rPr>
          <w:rFonts w:ascii="Calibri" w:hAnsi="Calibri" w:cs="Calibri"/>
        </w:rPr>
        <w:lastRenderedPageBreak/>
        <w:t>﻿</w:t>
      </w:r>
      <w:r w:rsidRPr="00A31EB5">
        <w:t>INTRODUCTION</w:t>
      </w:r>
    </w:p>
    <w:p w14:paraId="6E428441" w14:textId="77777777" w:rsidR="00A31EB5" w:rsidRPr="00A31EB5" w:rsidRDefault="00A31EB5" w:rsidP="00A31EB5">
      <w:pPr>
        <w:pStyle w:val="Heading2"/>
      </w:pPr>
      <w:r w:rsidRPr="00A31EB5">
        <w:t>Land Acknowledgement and Political Commitment</w:t>
      </w:r>
    </w:p>
    <w:p w14:paraId="5E7529ED" w14:textId="6C9E2CF7" w:rsidR="00A31EB5" w:rsidRPr="00BE60BA" w:rsidRDefault="00A31EB5" w:rsidP="00A31EB5">
      <w:pPr>
        <w:rPr>
          <w:rFonts w:ascii="Arial" w:hAnsi="Arial" w:cs="Arial"/>
        </w:rPr>
      </w:pPr>
      <w:r w:rsidRPr="00BE60BA">
        <w:rPr>
          <w:rFonts w:ascii="Arial" w:hAnsi="Arial" w:cs="Arial"/>
        </w:rPr>
        <w:t xml:space="preserve">The Feminist Institute of Social Transformation (FIST) at Carleton University would like to acknowledge that the land on which we gather and learn is the traditional and unceded territory of the Algonquin Nation. Our Institute brings together women’s and gender studies, disability studies, </w:t>
      </w:r>
      <w:r w:rsidR="004F4565">
        <w:rPr>
          <w:rFonts w:ascii="Arial" w:hAnsi="Arial" w:cs="Arial"/>
        </w:rPr>
        <w:t>critical race studies,</w:t>
      </w:r>
      <w:r w:rsidRPr="00BE60BA">
        <w:rPr>
          <w:rFonts w:ascii="Arial" w:hAnsi="Arial" w:cs="Arial"/>
        </w:rPr>
        <w:t xml:space="preserve"> sexuality studies, reflecting the interdisciplinary and intersectional mission of feminist social justice. We encourage students to make a commitment to reconciliation and contemplate how their work in the field will challenge oppressive practices.</w:t>
      </w:r>
    </w:p>
    <w:p w14:paraId="1EF0C7C4" w14:textId="77777777" w:rsidR="00A31EB5" w:rsidRDefault="00A31EB5" w:rsidP="00A31EB5"/>
    <w:p w14:paraId="3226029A" w14:textId="75F10660" w:rsidR="00A31EB5" w:rsidRDefault="00A31EB5" w:rsidP="00A31EB5">
      <w:pPr>
        <w:pStyle w:val="Heading2"/>
      </w:pPr>
      <w:r>
        <w:rPr>
          <w:rFonts w:ascii="Calibri" w:hAnsi="Calibri" w:cs="Calibri"/>
        </w:rPr>
        <w:t>﻿</w:t>
      </w:r>
      <w:r>
        <w:t>The Purpose of a Practicum</w:t>
      </w:r>
      <w:r w:rsidR="00B053D1">
        <w:t>/Internship</w:t>
      </w:r>
      <w:r>
        <w:t xml:space="preserve"> Handbook</w:t>
      </w:r>
    </w:p>
    <w:p w14:paraId="42E1220B" w14:textId="110D79DB" w:rsidR="00A31EB5" w:rsidRPr="00BE60BA" w:rsidRDefault="00A31EB5" w:rsidP="00A31EB5">
      <w:pPr>
        <w:rPr>
          <w:rFonts w:ascii="Arial" w:hAnsi="Arial" w:cs="Arial"/>
        </w:rPr>
      </w:pPr>
      <w:r w:rsidRPr="00BE60BA">
        <w:rPr>
          <w:rFonts w:ascii="Arial" w:hAnsi="Arial" w:cs="Arial"/>
        </w:rPr>
        <w:t xml:space="preserve">This handbook is a student’s guide to navigating the Women’s and Gender Studies </w:t>
      </w:r>
      <w:r w:rsidR="00A42171">
        <w:rPr>
          <w:rFonts w:ascii="Arial" w:hAnsi="Arial" w:cs="Arial"/>
        </w:rPr>
        <w:t>practicum/internship</w:t>
      </w:r>
      <w:r w:rsidRPr="00BE60BA">
        <w:rPr>
          <w:rFonts w:ascii="Arial" w:hAnsi="Arial" w:cs="Arial"/>
        </w:rPr>
        <w:t xml:space="preserve"> housed in the FIST. It provides an overview of the </w:t>
      </w:r>
      <w:r w:rsidR="00A42171">
        <w:rPr>
          <w:rFonts w:ascii="Arial" w:hAnsi="Arial" w:cs="Arial"/>
        </w:rPr>
        <w:t>practicum/internship</w:t>
      </w:r>
      <w:r w:rsidRPr="00BE60BA">
        <w:rPr>
          <w:rFonts w:ascii="Arial" w:hAnsi="Arial" w:cs="Arial"/>
        </w:rPr>
        <w:t xml:space="preserve">, how it may benefit all stakeholders, a step-by-step guide through the application and registration process, and an overview of the various policies and procedures to be followed during the </w:t>
      </w:r>
      <w:r w:rsidR="00011DFA">
        <w:rPr>
          <w:rFonts w:ascii="Arial" w:hAnsi="Arial" w:cs="Arial"/>
        </w:rPr>
        <w:t>practicum/internship</w:t>
      </w:r>
      <w:r w:rsidRPr="00BE60BA">
        <w:rPr>
          <w:rFonts w:ascii="Arial" w:hAnsi="Arial" w:cs="Arial"/>
        </w:rPr>
        <w:t>.</w:t>
      </w:r>
    </w:p>
    <w:p w14:paraId="5E0AB910" w14:textId="77777777" w:rsidR="00A31EB5" w:rsidRDefault="00A31EB5" w:rsidP="00A31EB5"/>
    <w:p w14:paraId="38C6F37D" w14:textId="14002899" w:rsidR="00A31EB5" w:rsidRDefault="00A31EB5" w:rsidP="00A31EB5">
      <w:pPr>
        <w:pStyle w:val="Heading2"/>
      </w:pPr>
      <w:r>
        <w:rPr>
          <w:rFonts w:ascii="Calibri" w:hAnsi="Calibri" w:cs="Calibri"/>
        </w:rPr>
        <w:t>﻿</w:t>
      </w:r>
      <w:r>
        <w:t>What is the Practicum</w:t>
      </w:r>
      <w:r w:rsidR="00B053D1">
        <w:t>/Inter</w:t>
      </w:r>
      <w:r w:rsidR="00487CAB">
        <w:t>n</w:t>
      </w:r>
      <w:r w:rsidR="00B053D1">
        <w:t>ship</w:t>
      </w:r>
      <w:r>
        <w:t xml:space="preserve"> in Women’s and Gender Studies?</w:t>
      </w:r>
    </w:p>
    <w:p w14:paraId="67DEF9B4" w14:textId="400972AE" w:rsidR="00A31EB5" w:rsidRPr="00BE60BA" w:rsidRDefault="00A31EB5" w:rsidP="00A31EB5">
      <w:pPr>
        <w:rPr>
          <w:rFonts w:ascii="Arial" w:hAnsi="Arial" w:cs="Arial"/>
        </w:rPr>
      </w:pPr>
      <w:r w:rsidRPr="00BE60BA">
        <w:rPr>
          <w:rFonts w:ascii="Arial" w:hAnsi="Arial" w:cs="Arial"/>
        </w:rPr>
        <w:t xml:space="preserve">Our </w:t>
      </w:r>
      <w:r w:rsidR="00011DFA">
        <w:rPr>
          <w:rFonts w:ascii="Arial" w:hAnsi="Arial" w:cs="Arial"/>
        </w:rPr>
        <w:t>practicum/internship</w:t>
      </w:r>
      <w:r w:rsidRPr="00BE60BA">
        <w:rPr>
          <w:rFonts w:ascii="Arial" w:hAnsi="Arial" w:cs="Arial"/>
        </w:rPr>
        <w:t xml:space="preserve"> (WGST4800/4801A/592</w:t>
      </w:r>
      <w:r w:rsidR="00487CAB">
        <w:rPr>
          <w:rFonts w:ascii="Arial" w:hAnsi="Arial" w:cs="Arial"/>
        </w:rPr>
        <w:t>0</w:t>
      </w:r>
      <w:r w:rsidRPr="00BE60BA">
        <w:rPr>
          <w:rFonts w:ascii="Arial" w:hAnsi="Arial" w:cs="Arial"/>
        </w:rPr>
        <w:t xml:space="preserve">) allows students to work alongside professionals in a governmental, non-governmental, community-based, or non-profit organization. </w:t>
      </w:r>
      <w:r w:rsidR="00011DFA">
        <w:rPr>
          <w:rFonts w:ascii="Arial" w:hAnsi="Arial" w:cs="Arial"/>
        </w:rPr>
        <w:t>Practicum/internship</w:t>
      </w:r>
      <w:r w:rsidRPr="00BE60BA">
        <w:rPr>
          <w:rFonts w:ascii="Arial" w:hAnsi="Arial" w:cs="Arial"/>
        </w:rPr>
        <w:t xml:space="preserve"> students will have hands-on experience working on social justice issues.</w:t>
      </w:r>
    </w:p>
    <w:p w14:paraId="00F9AF5D" w14:textId="77777777" w:rsidR="00A31EB5" w:rsidRPr="00BE60BA" w:rsidRDefault="00A31EB5" w:rsidP="00A31EB5">
      <w:pPr>
        <w:rPr>
          <w:rFonts w:ascii="Arial" w:hAnsi="Arial" w:cs="Arial"/>
        </w:rPr>
      </w:pPr>
    </w:p>
    <w:p w14:paraId="701E6D2B" w14:textId="5D9AB17B" w:rsidR="00A31EB5" w:rsidRPr="00BE60BA" w:rsidRDefault="00A31EB5" w:rsidP="00A31EB5">
      <w:pPr>
        <w:rPr>
          <w:rFonts w:ascii="Arial" w:hAnsi="Arial" w:cs="Arial"/>
        </w:rPr>
      </w:pPr>
      <w:r w:rsidRPr="00BE60BA">
        <w:rPr>
          <w:rFonts w:ascii="Arial" w:hAnsi="Arial" w:cs="Arial"/>
        </w:rPr>
        <w:t>Students enrolled in WGST 4800</w:t>
      </w:r>
      <w:r w:rsidR="0093056E">
        <w:rPr>
          <w:rFonts w:ascii="Arial" w:hAnsi="Arial" w:cs="Arial"/>
        </w:rPr>
        <w:t>—</w:t>
      </w:r>
      <w:r w:rsidRPr="00BE60BA">
        <w:rPr>
          <w:rFonts w:ascii="Arial" w:hAnsi="Arial" w:cs="Arial"/>
        </w:rPr>
        <w:t>0.5 credit</w:t>
      </w:r>
      <w:r w:rsidR="0093056E">
        <w:rPr>
          <w:rFonts w:ascii="Arial" w:hAnsi="Arial" w:cs="Arial"/>
        </w:rPr>
        <w:t>—</w:t>
      </w:r>
      <w:r w:rsidRPr="00BE60BA">
        <w:rPr>
          <w:rFonts w:ascii="Arial" w:hAnsi="Arial" w:cs="Arial"/>
        </w:rPr>
        <w:t xml:space="preserve">will </w:t>
      </w:r>
      <w:bookmarkStart w:id="0" w:name="OLE_LINK1"/>
      <w:bookmarkStart w:id="1" w:name="OLE_LINK2"/>
      <w:r w:rsidRPr="00BE60BA">
        <w:rPr>
          <w:rFonts w:ascii="Arial" w:hAnsi="Arial" w:cs="Arial"/>
        </w:rPr>
        <w:t xml:space="preserve">commit to spending eight hours a week for 12 weeks working for the </w:t>
      </w:r>
      <w:r w:rsidR="00182C5C">
        <w:rPr>
          <w:rFonts w:ascii="Arial" w:hAnsi="Arial" w:cs="Arial"/>
        </w:rPr>
        <w:t>placement host</w:t>
      </w:r>
      <w:r w:rsidRPr="00BE60BA">
        <w:rPr>
          <w:rFonts w:ascii="Arial" w:hAnsi="Arial" w:cs="Arial"/>
        </w:rPr>
        <w:t>, for a total of 96 hours. They will also attend four two-hour class meetings for eight additional hours of instruction.</w:t>
      </w:r>
      <w:bookmarkEnd w:id="0"/>
      <w:bookmarkEnd w:id="1"/>
      <w:r w:rsidR="00A04C27" w:rsidRPr="00BE60BA">
        <w:rPr>
          <w:rFonts w:ascii="Arial" w:hAnsi="Arial" w:cs="Arial"/>
        </w:rPr>
        <w:t xml:space="preserve"> The course at a half credit is </w:t>
      </w:r>
      <w:r w:rsidR="00D27A08">
        <w:rPr>
          <w:rFonts w:ascii="Arial" w:hAnsi="Arial" w:cs="Arial"/>
        </w:rPr>
        <w:t xml:space="preserve">only </w:t>
      </w:r>
      <w:r w:rsidR="00A04C27" w:rsidRPr="00BE60BA">
        <w:rPr>
          <w:rFonts w:ascii="Arial" w:hAnsi="Arial" w:cs="Arial"/>
        </w:rPr>
        <w:t xml:space="preserve">offered at </w:t>
      </w:r>
      <w:r w:rsidR="00942B30">
        <w:rPr>
          <w:rFonts w:ascii="Arial" w:hAnsi="Arial" w:cs="Arial"/>
        </w:rPr>
        <w:t>the undergraduate level (WGST 4800)</w:t>
      </w:r>
      <w:r w:rsidR="00A04C27" w:rsidRPr="00BE60BA">
        <w:rPr>
          <w:rFonts w:ascii="Arial" w:hAnsi="Arial" w:cs="Arial"/>
        </w:rPr>
        <w:t xml:space="preserve">. </w:t>
      </w:r>
    </w:p>
    <w:p w14:paraId="0A63434C" w14:textId="77777777" w:rsidR="00A31EB5" w:rsidRPr="00BE60BA" w:rsidRDefault="00A31EB5" w:rsidP="00A31EB5">
      <w:pPr>
        <w:rPr>
          <w:rFonts w:ascii="Arial" w:hAnsi="Arial" w:cs="Arial"/>
        </w:rPr>
      </w:pPr>
    </w:p>
    <w:p w14:paraId="71AFCA09" w14:textId="46DC40A1" w:rsidR="00A31EB5" w:rsidRPr="00BE60BA" w:rsidRDefault="00A31EB5" w:rsidP="00A31EB5">
      <w:pPr>
        <w:rPr>
          <w:rFonts w:ascii="Arial" w:hAnsi="Arial" w:cs="Arial"/>
        </w:rPr>
      </w:pPr>
      <w:r w:rsidRPr="00BE60BA">
        <w:rPr>
          <w:rFonts w:ascii="Arial" w:hAnsi="Arial" w:cs="Arial"/>
        </w:rPr>
        <w:t>Students enrolled in WGST 4801</w:t>
      </w:r>
      <w:r w:rsidR="00D45409">
        <w:rPr>
          <w:rFonts w:ascii="Arial" w:hAnsi="Arial" w:cs="Arial"/>
        </w:rPr>
        <w:t>/5920</w:t>
      </w:r>
      <w:r w:rsidR="0093056E">
        <w:rPr>
          <w:rFonts w:ascii="Arial" w:hAnsi="Arial" w:cs="Arial"/>
        </w:rPr>
        <w:t>—</w:t>
      </w:r>
      <w:r w:rsidRPr="00BE60BA">
        <w:rPr>
          <w:rFonts w:ascii="Arial" w:hAnsi="Arial" w:cs="Arial"/>
        </w:rPr>
        <w:t>1.0 credit</w:t>
      </w:r>
      <w:r w:rsidR="0093056E">
        <w:rPr>
          <w:rFonts w:ascii="Arial" w:hAnsi="Arial" w:cs="Arial"/>
        </w:rPr>
        <w:t>—</w:t>
      </w:r>
      <w:r w:rsidRPr="00BE60BA">
        <w:rPr>
          <w:rFonts w:ascii="Arial" w:hAnsi="Arial" w:cs="Arial"/>
        </w:rPr>
        <w:t xml:space="preserve">will commit to spending 16 hours a week for 12 weeks working for the </w:t>
      </w:r>
      <w:r w:rsidR="00182C5C">
        <w:rPr>
          <w:rFonts w:ascii="Arial" w:hAnsi="Arial" w:cs="Arial"/>
        </w:rPr>
        <w:t>placement host</w:t>
      </w:r>
      <w:r w:rsidRPr="00BE60BA">
        <w:rPr>
          <w:rFonts w:ascii="Arial" w:hAnsi="Arial" w:cs="Arial"/>
        </w:rPr>
        <w:t xml:space="preserve">, for a total of </w:t>
      </w:r>
      <w:r w:rsidR="00A04C27" w:rsidRPr="00BE60BA">
        <w:rPr>
          <w:rFonts w:ascii="Arial" w:hAnsi="Arial" w:cs="Arial"/>
        </w:rPr>
        <w:t xml:space="preserve">192 </w:t>
      </w:r>
      <w:r w:rsidRPr="00BE60BA">
        <w:rPr>
          <w:rFonts w:ascii="Arial" w:hAnsi="Arial" w:cs="Arial"/>
        </w:rPr>
        <w:t>hours. They will also attend four two-hour class meetings for eight additional hours of instruction.</w:t>
      </w:r>
    </w:p>
    <w:p w14:paraId="1C367484" w14:textId="77777777" w:rsidR="00A31EB5" w:rsidRPr="00BE60BA" w:rsidRDefault="00A31EB5" w:rsidP="00A31EB5">
      <w:pPr>
        <w:rPr>
          <w:rFonts w:ascii="Arial" w:hAnsi="Arial" w:cs="Arial"/>
        </w:rPr>
      </w:pPr>
    </w:p>
    <w:p w14:paraId="7B7177AE" w14:textId="3B626C01" w:rsidR="00A31EB5" w:rsidRDefault="00A04C27" w:rsidP="00A31EB5">
      <w:pPr>
        <w:rPr>
          <w:rFonts w:ascii="Arial" w:hAnsi="Arial" w:cs="Arial"/>
        </w:rPr>
      </w:pPr>
      <w:r w:rsidRPr="00BE60BA">
        <w:rPr>
          <w:rFonts w:ascii="Arial" w:hAnsi="Arial" w:cs="Arial"/>
        </w:rPr>
        <w:t>These are</w:t>
      </w:r>
      <w:r w:rsidR="00A31EB5" w:rsidRPr="00BE60BA">
        <w:rPr>
          <w:rFonts w:ascii="Arial" w:hAnsi="Arial" w:cs="Arial"/>
        </w:rPr>
        <w:t xml:space="preserve"> course</w:t>
      </w:r>
      <w:r w:rsidRPr="00BE60BA">
        <w:rPr>
          <w:rFonts w:ascii="Arial" w:hAnsi="Arial" w:cs="Arial"/>
        </w:rPr>
        <w:t>s</w:t>
      </w:r>
      <w:r w:rsidR="00A31EB5" w:rsidRPr="00BE60BA">
        <w:rPr>
          <w:rFonts w:ascii="Arial" w:hAnsi="Arial" w:cs="Arial"/>
        </w:rPr>
        <w:t xml:space="preserve"> where students will learn to apply their knowledge </w:t>
      </w:r>
      <w:r w:rsidR="00794ABA" w:rsidRPr="00BE60BA">
        <w:rPr>
          <w:rFonts w:ascii="Arial" w:hAnsi="Arial" w:cs="Arial"/>
        </w:rPr>
        <w:t xml:space="preserve">of </w:t>
      </w:r>
      <w:r w:rsidR="00162615">
        <w:rPr>
          <w:rFonts w:ascii="Arial" w:hAnsi="Arial" w:cs="Arial"/>
        </w:rPr>
        <w:t>W</w:t>
      </w:r>
      <w:r w:rsidR="00794ABA" w:rsidRPr="00BE60BA">
        <w:rPr>
          <w:rFonts w:ascii="Arial" w:hAnsi="Arial" w:cs="Arial"/>
        </w:rPr>
        <w:t xml:space="preserve">omen’s and </w:t>
      </w:r>
      <w:r w:rsidR="00162615">
        <w:rPr>
          <w:rFonts w:ascii="Arial" w:hAnsi="Arial" w:cs="Arial"/>
        </w:rPr>
        <w:t>G</w:t>
      </w:r>
      <w:r w:rsidR="00794ABA" w:rsidRPr="00BE60BA">
        <w:rPr>
          <w:rFonts w:ascii="Arial" w:hAnsi="Arial" w:cs="Arial"/>
        </w:rPr>
        <w:t xml:space="preserve">ender </w:t>
      </w:r>
      <w:r w:rsidR="000573BA">
        <w:rPr>
          <w:rFonts w:ascii="Arial" w:hAnsi="Arial" w:cs="Arial"/>
        </w:rPr>
        <w:t>S</w:t>
      </w:r>
      <w:r w:rsidR="00794ABA" w:rsidRPr="00BE60BA">
        <w:rPr>
          <w:rFonts w:ascii="Arial" w:hAnsi="Arial" w:cs="Arial"/>
        </w:rPr>
        <w:t>tudies in a policy—or practice-oriented work environment. Students will be evaluated on their ability to connect theory and practice in various ways, including written diaries documenting gains in experiential knowledge, supervisor</w:t>
      </w:r>
      <w:r w:rsidR="00A31EB5" w:rsidRPr="00BE60BA">
        <w:rPr>
          <w:rFonts w:ascii="Arial" w:hAnsi="Arial" w:cs="Arial"/>
        </w:rPr>
        <w:t xml:space="preserve"> evaluations, and class participation.</w:t>
      </w:r>
    </w:p>
    <w:p w14:paraId="3A79DDBA" w14:textId="77777777" w:rsidR="00BB7AB3" w:rsidRDefault="00BB7AB3" w:rsidP="00A31EB5">
      <w:pPr>
        <w:rPr>
          <w:rFonts w:ascii="Arial" w:hAnsi="Arial" w:cs="Arial"/>
        </w:rPr>
      </w:pPr>
    </w:p>
    <w:p w14:paraId="4AB6767D" w14:textId="0CF3B9BE" w:rsidR="00BB7AB3" w:rsidRPr="00BE60BA" w:rsidRDefault="00BB7AB3" w:rsidP="00A31EB5">
      <w:pPr>
        <w:rPr>
          <w:rFonts w:ascii="Arial" w:hAnsi="Arial" w:cs="Arial"/>
        </w:rPr>
      </w:pPr>
      <w:r>
        <w:rPr>
          <w:rFonts w:ascii="Arial" w:hAnsi="Arial" w:cs="Arial"/>
        </w:rPr>
        <w:t xml:space="preserve">The </w:t>
      </w:r>
      <w:r w:rsidR="00011DFA">
        <w:rPr>
          <w:rFonts w:ascii="Arial" w:hAnsi="Arial" w:cs="Arial"/>
        </w:rPr>
        <w:t>practicum/internship</w:t>
      </w:r>
      <w:r>
        <w:rPr>
          <w:rFonts w:ascii="Arial" w:hAnsi="Arial" w:cs="Arial"/>
        </w:rPr>
        <w:t xml:space="preserve"> is only offered during the winter semester.</w:t>
      </w:r>
    </w:p>
    <w:p w14:paraId="50127E84" w14:textId="77777777" w:rsidR="00794ABA" w:rsidRDefault="00794ABA" w:rsidP="00A31EB5"/>
    <w:p w14:paraId="228EB4D5" w14:textId="3965A7F7" w:rsidR="00794ABA" w:rsidRDefault="00794ABA" w:rsidP="00794ABA">
      <w:pPr>
        <w:pStyle w:val="Heading2"/>
      </w:pPr>
      <w:r>
        <w:rPr>
          <w:rFonts w:ascii="Calibri" w:hAnsi="Calibri" w:cs="Calibri"/>
        </w:rPr>
        <w:lastRenderedPageBreak/>
        <w:t>﻿</w:t>
      </w:r>
      <w:r>
        <w:t xml:space="preserve">What to expect from a </w:t>
      </w:r>
      <w:r w:rsidR="00011DFA">
        <w:t>Practicum/internship</w:t>
      </w:r>
      <w:r>
        <w:t xml:space="preserve"> Placement in Women’s and Gender Studies</w:t>
      </w:r>
    </w:p>
    <w:p w14:paraId="3ACDDB88" w14:textId="4B1C96D3" w:rsidR="00794ABA" w:rsidRPr="00BE60BA" w:rsidRDefault="00794ABA" w:rsidP="00794ABA">
      <w:pPr>
        <w:rPr>
          <w:rFonts w:ascii="Arial" w:hAnsi="Arial" w:cs="Arial"/>
        </w:rPr>
      </w:pPr>
      <w:r w:rsidRPr="00BE60BA">
        <w:rPr>
          <w:rFonts w:ascii="Arial" w:hAnsi="Arial" w:cs="Arial"/>
        </w:rPr>
        <w:t xml:space="preserve">Our students have participated in </w:t>
      </w:r>
      <w:r w:rsidR="00011DFA">
        <w:rPr>
          <w:rFonts w:ascii="Arial" w:hAnsi="Arial" w:cs="Arial"/>
        </w:rPr>
        <w:t>practicums/internship</w:t>
      </w:r>
      <w:r w:rsidRPr="00BE60BA">
        <w:rPr>
          <w:rFonts w:ascii="Arial" w:hAnsi="Arial" w:cs="Arial"/>
        </w:rPr>
        <w:t xml:space="preserve">s in a variety of organizations. </w:t>
      </w:r>
      <w:r w:rsidR="00011DFA">
        <w:rPr>
          <w:rFonts w:ascii="Arial" w:hAnsi="Arial" w:cs="Arial"/>
        </w:rPr>
        <w:t>Practicum/internship</w:t>
      </w:r>
      <w:r w:rsidRPr="00BE60BA">
        <w:rPr>
          <w:rFonts w:ascii="Arial" w:hAnsi="Arial" w:cs="Arial"/>
        </w:rPr>
        <w:t xml:space="preserve"> opportunities are varied and offer a wide range of settings and diverse work environments. Because of this variety, it is difficult to identify a typical </w:t>
      </w:r>
      <w:r w:rsidR="00011DFA">
        <w:rPr>
          <w:rFonts w:ascii="Arial" w:hAnsi="Arial" w:cs="Arial"/>
        </w:rPr>
        <w:t>practicum/internship</w:t>
      </w:r>
      <w:r w:rsidRPr="00BE60BA">
        <w:rPr>
          <w:rFonts w:ascii="Arial" w:hAnsi="Arial" w:cs="Arial"/>
        </w:rPr>
        <w:t xml:space="preserve"> experience. Each placement will provide students with unique working experiences. Our Institute does not require </w:t>
      </w:r>
      <w:r w:rsidR="00182C5C">
        <w:rPr>
          <w:rFonts w:ascii="Arial" w:hAnsi="Arial" w:cs="Arial"/>
        </w:rPr>
        <w:t>placement host</w:t>
      </w:r>
      <w:r w:rsidR="000573BA">
        <w:rPr>
          <w:rFonts w:ascii="Arial" w:hAnsi="Arial" w:cs="Arial"/>
        </w:rPr>
        <w:t xml:space="preserve">s to </w:t>
      </w:r>
      <w:r w:rsidRPr="00BE60BA">
        <w:rPr>
          <w:rFonts w:ascii="Arial" w:hAnsi="Arial" w:cs="Arial"/>
        </w:rPr>
        <w:t>adhere to specific guidelines in the amount of autonomy, supervision, or type of tasks that the student will be asked to perform.</w:t>
      </w:r>
    </w:p>
    <w:p w14:paraId="198E229F" w14:textId="77777777" w:rsidR="00794ABA" w:rsidRDefault="00794ABA" w:rsidP="00794ABA">
      <w:pPr>
        <w:pStyle w:val="Heading2"/>
      </w:pPr>
      <w:r>
        <w:rPr>
          <w:rFonts w:ascii="Calibri" w:hAnsi="Calibri" w:cs="Calibri"/>
        </w:rPr>
        <w:t>﻿</w:t>
      </w:r>
      <w:r>
        <w:t>Aligning with Women’s and Gender Studies Learning Goals</w:t>
      </w:r>
    </w:p>
    <w:p w14:paraId="7CD2E175" w14:textId="75960642" w:rsidR="00794ABA" w:rsidRPr="00BE60BA" w:rsidRDefault="00794ABA" w:rsidP="00794ABA">
      <w:pPr>
        <w:rPr>
          <w:rFonts w:ascii="Arial" w:hAnsi="Arial" w:cs="Arial"/>
        </w:rPr>
      </w:pPr>
      <w:r w:rsidRPr="00BE60BA">
        <w:rPr>
          <w:rFonts w:ascii="Arial" w:hAnsi="Arial" w:cs="Arial"/>
        </w:rPr>
        <w:t xml:space="preserve">Women’s and Gender Studies is designed to provide students with a critical interdisciplinary educational experience in preparation for a wide range of careers that involve work on social justice issues. Our Institute </w:t>
      </w:r>
      <w:r w:rsidR="00371F6A" w:rsidRPr="00BE60BA">
        <w:rPr>
          <w:rFonts w:ascii="Arial" w:hAnsi="Arial" w:cs="Arial"/>
        </w:rPr>
        <w:t>is also</w:t>
      </w:r>
      <w:r w:rsidRPr="00BE60BA">
        <w:rPr>
          <w:rFonts w:ascii="Arial" w:hAnsi="Arial" w:cs="Arial"/>
        </w:rPr>
        <w:t xml:space="preserve"> home to Sexuality Studies, Disability Studies, and Critical Race </w:t>
      </w:r>
      <w:r w:rsidR="004F4565">
        <w:rPr>
          <w:rFonts w:ascii="Arial" w:hAnsi="Arial" w:cs="Arial"/>
        </w:rPr>
        <w:t>Studies</w:t>
      </w:r>
      <w:r w:rsidR="00371F6A" w:rsidRPr="00BE60BA">
        <w:rPr>
          <w:rFonts w:ascii="Arial" w:hAnsi="Arial" w:cs="Arial"/>
        </w:rPr>
        <w:t>, reflecting our commitment to the</w:t>
      </w:r>
      <w:r w:rsidRPr="00BE60BA">
        <w:rPr>
          <w:rFonts w:ascii="Arial" w:hAnsi="Arial" w:cs="Arial"/>
        </w:rPr>
        <w:t xml:space="preserve"> intersectional, interdisciplinary analysis of complex social issues. The program structure reflects the belief that understanding the relationship between gender and other social relations of power, as well as the economic, social, and political conditions that influence people’s lives, is essential in working toward a more just and equitable world.</w:t>
      </w:r>
    </w:p>
    <w:p w14:paraId="1C0F1770" w14:textId="77777777" w:rsidR="00371F6A" w:rsidRPr="00BE60BA" w:rsidRDefault="00371F6A" w:rsidP="00794ABA">
      <w:pPr>
        <w:rPr>
          <w:rFonts w:ascii="Arial" w:hAnsi="Arial" w:cs="Arial"/>
        </w:rPr>
      </w:pPr>
    </w:p>
    <w:p w14:paraId="41205272" w14:textId="7D29C90D" w:rsidR="00794ABA" w:rsidRPr="00BE60BA" w:rsidRDefault="00794ABA" w:rsidP="00794ABA">
      <w:pPr>
        <w:rPr>
          <w:rFonts w:ascii="Arial" w:hAnsi="Arial" w:cs="Arial"/>
        </w:rPr>
      </w:pPr>
      <w:r w:rsidRPr="00BE60BA">
        <w:rPr>
          <w:rFonts w:ascii="Arial" w:hAnsi="Arial" w:cs="Arial"/>
        </w:rPr>
        <w:t xml:space="preserve">Students in </w:t>
      </w:r>
      <w:r w:rsidR="000573BA">
        <w:rPr>
          <w:rFonts w:ascii="Arial" w:hAnsi="Arial" w:cs="Arial"/>
        </w:rPr>
        <w:t>W</w:t>
      </w:r>
      <w:r w:rsidRPr="00BE60BA">
        <w:rPr>
          <w:rFonts w:ascii="Arial" w:hAnsi="Arial" w:cs="Arial"/>
        </w:rPr>
        <w:t xml:space="preserve">omen’s and </w:t>
      </w:r>
      <w:r w:rsidR="000573BA">
        <w:rPr>
          <w:rFonts w:ascii="Arial" w:hAnsi="Arial" w:cs="Arial"/>
        </w:rPr>
        <w:t>G</w:t>
      </w:r>
      <w:r w:rsidRPr="00BE60BA">
        <w:rPr>
          <w:rFonts w:ascii="Arial" w:hAnsi="Arial" w:cs="Arial"/>
        </w:rPr>
        <w:t xml:space="preserve">ender </w:t>
      </w:r>
      <w:r w:rsidR="000573BA">
        <w:rPr>
          <w:rFonts w:ascii="Arial" w:hAnsi="Arial" w:cs="Arial"/>
        </w:rPr>
        <w:t>S</w:t>
      </w:r>
      <w:r w:rsidRPr="00BE60BA">
        <w:rPr>
          <w:rFonts w:ascii="Arial" w:hAnsi="Arial" w:cs="Arial"/>
        </w:rPr>
        <w:t>tudies are expected to:</w:t>
      </w:r>
    </w:p>
    <w:p w14:paraId="1007AC85" w14:textId="5042425B" w:rsidR="00794ABA" w:rsidRPr="00BE60BA" w:rsidRDefault="00794ABA" w:rsidP="00371F6A">
      <w:pPr>
        <w:pStyle w:val="ListParagraph"/>
        <w:numPr>
          <w:ilvl w:val="0"/>
          <w:numId w:val="1"/>
        </w:numPr>
        <w:rPr>
          <w:rFonts w:ascii="Arial" w:hAnsi="Arial" w:cs="Arial"/>
        </w:rPr>
      </w:pPr>
      <w:r w:rsidRPr="00BE60BA">
        <w:rPr>
          <w:rFonts w:ascii="Arial" w:hAnsi="Arial" w:cs="Arial"/>
        </w:rPr>
        <w:t>Be able to analyze gender as it intersects with other relations of power including race, disability, sexuality, ethnicity, class, age</w:t>
      </w:r>
      <w:r w:rsidR="00371F6A" w:rsidRPr="00BE60BA">
        <w:rPr>
          <w:rFonts w:ascii="Arial" w:hAnsi="Arial" w:cs="Arial"/>
        </w:rPr>
        <w:t xml:space="preserve"> and size</w:t>
      </w:r>
      <w:r w:rsidRPr="00BE60BA">
        <w:rPr>
          <w:rFonts w:ascii="Arial" w:hAnsi="Arial" w:cs="Arial"/>
        </w:rPr>
        <w:t>.</w:t>
      </w:r>
    </w:p>
    <w:p w14:paraId="11721A46" w14:textId="77777777" w:rsidR="00794ABA" w:rsidRPr="00BE60BA" w:rsidRDefault="00794ABA" w:rsidP="00371F6A">
      <w:pPr>
        <w:pStyle w:val="ListParagraph"/>
        <w:numPr>
          <w:ilvl w:val="0"/>
          <w:numId w:val="1"/>
        </w:numPr>
        <w:rPr>
          <w:rFonts w:ascii="Arial" w:hAnsi="Arial" w:cs="Arial"/>
        </w:rPr>
      </w:pPr>
      <w:r w:rsidRPr="00BE60BA">
        <w:rPr>
          <w:rFonts w:ascii="Arial" w:hAnsi="Arial" w:cs="Arial"/>
        </w:rPr>
        <w:t>Recognize and evaluate a range of feminist theories, approaches, and practices within their historical, geographical, and cultural contexts.</w:t>
      </w:r>
    </w:p>
    <w:p w14:paraId="6166AC7F" w14:textId="18C9B183" w:rsidR="00794ABA" w:rsidRPr="00BE60BA" w:rsidRDefault="00794ABA" w:rsidP="00371F6A">
      <w:pPr>
        <w:pStyle w:val="ListParagraph"/>
        <w:numPr>
          <w:ilvl w:val="0"/>
          <w:numId w:val="1"/>
        </w:numPr>
        <w:rPr>
          <w:rFonts w:ascii="Arial" w:hAnsi="Arial" w:cs="Arial"/>
        </w:rPr>
      </w:pPr>
      <w:r w:rsidRPr="00BE60BA">
        <w:rPr>
          <w:rFonts w:ascii="Arial" w:hAnsi="Arial" w:cs="Arial"/>
        </w:rPr>
        <w:t xml:space="preserve">Communicate complex ideas from a range of sources and diverse disciplines in </w:t>
      </w:r>
      <w:r w:rsidR="00371F6A" w:rsidRPr="00BE60BA">
        <w:rPr>
          <w:rFonts w:ascii="Arial" w:hAnsi="Arial" w:cs="Arial"/>
        </w:rPr>
        <w:t>various</w:t>
      </w:r>
      <w:r w:rsidRPr="00BE60BA">
        <w:rPr>
          <w:rFonts w:ascii="Arial" w:hAnsi="Arial" w:cs="Arial"/>
        </w:rPr>
        <w:t xml:space="preserve"> ways, including oral, written, and digital communication.</w:t>
      </w:r>
    </w:p>
    <w:p w14:paraId="3AF45F66" w14:textId="7B0DCD57" w:rsidR="00794ABA" w:rsidRDefault="00794ABA" w:rsidP="00371F6A">
      <w:pPr>
        <w:pStyle w:val="ListParagraph"/>
        <w:numPr>
          <w:ilvl w:val="0"/>
          <w:numId w:val="1"/>
        </w:numPr>
        <w:rPr>
          <w:rFonts w:ascii="Arial" w:hAnsi="Arial" w:cs="Arial"/>
        </w:rPr>
      </w:pPr>
      <w:r w:rsidRPr="00BE60BA">
        <w:rPr>
          <w:rFonts w:ascii="Arial" w:hAnsi="Arial" w:cs="Arial"/>
        </w:rPr>
        <w:t xml:space="preserve">The </w:t>
      </w:r>
      <w:r w:rsidR="00011DFA">
        <w:rPr>
          <w:rFonts w:ascii="Arial" w:hAnsi="Arial" w:cs="Arial"/>
        </w:rPr>
        <w:t>practicum/internship</w:t>
      </w:r>
      <w:r w:rsidRPr="00BE60BA">
        <w:rPr>
          <w:rFonts w:ascii="Arial" w:hAnsi="Arial" w:cs="Arial"/>
        </w:rPr>
        <w:t xml:space="preserve"> course provides a </w:t>
      </w:r>
      <w:r w:rsidR="00371F6A" w:rsidRPr="00BE60BA">
        <w:rPr>
          <w:rFonts w:ascii="Arial" w:hAnsi="Arial" w:cs="Arial"/>
        </w:rPr>
        <w:t>learning environment that is different from</w:t>
      </w:r>
      <w:r w:rsidRPr="00BE60BA">
        <w:rPr>
          <w:rFonts w:ascii="Arial" w:hAnsi="Arial" w:cs="Arial"/>
        </w:rPr>
        <w:t xml:space="preserve"> the classroom.</w:t>
      </w:r>
    </w:p>
    <w:p w14:paraId="4F368DE1" w14:textId="77777777" w:rsidR="00FF126E" w:rsidRPr="00BE60BA" w:rsidRDefault="00FF126E" w:rsidP="006A2A35">
      <w:pPr>
        <w:pStyle w:val="ListParagraph"/>
        <w:rPr>
          <w:rFonts w:ascii="Arial" w:hAnsi="Arial" w:cs="Arial"/>
        </w:rPr>
      </w:pPr>
    </w:p>
    <w:p w14:paraId="6CA5ADD0" w14:textId="1228F0BF" w:rsidR="00794ABA" w:rsidRPr="00BE60BA" w:rsidRDefault="00371F6A" w:rsidP="00371F6A">
      <w:pPr>
        <w:rPr>
          <w:rFonts w:ascii="Arial" w:hAnsi="Arial" w:cs="Arial"/>
        </w:rPr>
      </w:pPr>
      <w:r w:rsidRPr="00BE60BA">
        <w:rPr>
          <w:rFonts w:ascii="Arial" w:hAnsi="Arial" w:cs="Arial"/>
        </w:rPr>
        <w:t>T</w:t>
      </w:r>
      <w:r w:rsidR="00794ABA" w:rsidRPr="00BE60BA">
        <w:rPr>
          <w:rFonts w:ascii="Arial" w:hAnsi="Arial" w:cs="Arial"/>
        </w:rPr>
        <w:t xml:space="preserve">he </w:t>
      </w:r>
      <w:r w:rsidR="00011DFA">
        <w:rPr>
          <w:rFonts w:ascii="Arial" w:hAnsi="Arial" w:cs="Arial"/>
        </w:rPr>
        <w:t>practicum/internship</w:t>
      </w:r>
      <w:r w:rsidR="00794ABA" w:rsidRPr="00BE60BA">
        <w:rPr>
          <w:rFonts w:ascii="Arial" w:hAnsi="Arial" w:cs="Arial"/>
        </w:rPr>
        <w:t xml:space="preserve"> is a form of experiential learning that allows students to apply theory and academic content to the real world. Through active involvement in current work in the field, students </w:t>
      </w:r>
      <w:proofErr w:type="gramStart"/>
      <w:r w:rsidR="00794ABA" w:rsidRPr="00BE60BA">
        <w:rPr>
          <w:rFonts w:ascii="Arial" w:hAnsi="Arial" w:cs="Arial"/>
        </w:rPr>
        <w:t>have the opportunity to</w:t>
      </w:r>
      <w:proofErr w:type="gramEnd"/>
      <w:r w:rsidR="00794ABA" w:rsidRPr="00BE60BA">
        <w:rPr>
          <w:rFonts w:ascii="Arial" w:hAnsi="Arial" w:cs="Arial"/>
        </w:rPr>
        <w:t xml:space="preserve"> extend their learning through self-reflection as well as practical and relevant skills development</w:t>
      </w:r>
      <w:r w:rsidRPr="00BE60BA">
        <w:rPr>
          <w:rFonts w:ascii="Arial" w:hAnsi="Arial" w:cs="Arial"/>
        </w:rPr>
        <w:t>.</w:t>
      </w:r>
    </w:p>
    <w:p w14:paraId="004E5394" w14:textId="77777777" w:rsidR="00371F6A" w:rsidRDefault="00371F6A" w:rsidP="00371F6A">
      <w:pPr>
        <w:pStyle w:val="Heading2"/>
      </w:pPr>
      <w:r>
        <w:rPr>
          <w:rFonts w:ascii="Calibri" w:hAnsi="Calibri" w:cs="Calibri"/>
        </w:rPr>
        <w:t>﻿</w:t>
      </w:r>
      <w:r>
        <w:t>Contact Person</w:t>
      </w:r>
    </w:p>
    <w:p w14:paraId="263DF281" w14:textId="2601D1D9" w:rsidR="00BE60BA" w:rsidRPr="00BE60BA" w:rsidRDefault="00371F6A" w:rsidP="00371F6A">
      <w:pPr>
        <w:rPr>
          <w:rFonts w:ascii="Arial" w:hAnsi="Arial" w:cs="Arial"/>
        </w:rPr>
      </w:pPr>
      <w:r w:rsidRPr="00BE60BA">
        <w:rPr>
          <w:rFonts w:ascii="Arial" w:hAnsi="Arial" w:cs="Arial"/>
        </w:rPr>
        <w:t xml:space="preserve">Questions about the </w:t>
      </w:r>
      <w:r w:rsidR="00011DFA">
        <w:rPr>
          <w:rFonts w:ascii="Arial" w:hAnsi="Arial" w:cs="Arial"/>
        </w:rPr>
        <w:t>practicum/internship</w:t>
      </w:r>
      <w:r w:rsidRPr="00BE60BA">
        <w:rPr>
          <w:rFonts w:ascii="Arial" w:hAnsi="Arial" w:cs="Arial"/>
        </w:rPr>
        <w:t xml:space="preserve"> can be sent to the Institute Administrator, </w:t>
      </w:r>
      <w:hyperlink r:id="rId7" w:history="1">
        <w:r w:rsidRPr="00765EC9">
          <w:rPr>
            <w:rStyle w:val="Hyperlink"/>
            <w:rFonts w:ascii="Arial" w:hAnsi="Arial" w:cs="Arial"/>
          </w:rPr>
          <w:t>Lana Keon</w:t>
        </w:r>
      </w:hyperlink>
      <w:r w:rsidRPr="00BE60BA">
        <w:rPr>
          <w:rFonts w:ascii="Arial" w:hAnsi="Arial" w:cs="Arial"/>
        </w:rPr>
        <w:t xml:space="preserve">, who will forward them to the </w:t>
      </w:r>
      <w:r w:rsidR="002D1A54">
        <w:rPr>
          <w:rFonts w:ascii="Arial" w:hAnsi="Arial" w:cs="Arial"/>
        </w:rPr>
        <w:t>Undergraduate and Graduate Advisor (UGA)</w:t>
      </w:r>
      <w:r w:rsidRPr="00BE60BA">
        <w:rPr>
          <w:rFonts w:ascii="Arial" w:hAnsi="Arial" w:cs="Arial"/>
        </w:rPr>
        <w:t xml:space="preserve">. </w:t>
      </w:r>
    </w:p>
    <w:p w14:paraId="7ACE3DBF" w14:textId="77777777" w:rsidR="00BE60BA" w:rsidRPr="00BE60BA" w:rsidRDefault="00BE60BA">
      <w:pPr>
        <w:spacing w:after="160" w:line="278" w:lineRule="auto"/>
        <w:rPr>
          <w:rFonts w:ascii="Arial" w:hAnsi="Arial" w:cs="Arial"/>
        </w:rPr>
      </w:pPr>
      <w:r w:rsidRPr="00BE60BA">
        <w:rPr>
          <w:rFonts w:ascii="Arial" w:hAnsi="Arial" w:cs="Arial"/>
        </w:rPr>
        <w:br w:type="page"/>
      </w:r>
    </w:p>
    <w:p w14:paraId="76ACD850" w14:textId="77777777" w:rsidR="00BE60BA" w:rsidRDefault="00BE60BA" w:rsidP="00BE60BA">
      <w:pPr>
        <w:pStyle w:val="Heading1"/>
      </w:pPr>
      <w:r>
        <w:rPr>
          <w:rFonts w:ascii="Calibri" w:hAnsi="Calibri" w:cs="Calibri"/>
        </w:rPr>
        <w:lastRenderedPageBreak/>
        <w:t>﻿</w:t>
      </w:r>
      <w:r>
        <w:t>ROLES &amp; RESPONSIBILITIES</w:t>
      </w:r>
    </w:p>
    <w:p w14:paraId="5FF35DF6" w14:textId="77777777" w:rsidR="00BE60BA" w:rsidRDefault="00BE60BA" w:rsidP="00BE60BA">
      <w:pPr>
        <w:pStyle w:val="Heading2"/>
      </w:pPr>
      <w:r>
        <w:t>Responsibilities of Students</w:t>
      </w:r>
    </w:p>
    <w:p w14:paraId="16688B99" w14:textId="77777777" w:rsidR="00BE60BA" w:rsidRPr="00BE60BA" w:rsidRDefault="00BE60BA" w:rsidP="00BE60BA">
      <w:pPr>
        <w:rPr>
          <w:rFonts w:ascii="Arial" w:hAnsi="Arial" w:cs="Arial"/>
        </w:rPr>
      </w:pPr>
      <w:r w:rsidRPr="00BE60BA">
        <w:rPr>
          <w:rFonts w:ascii="Arial" w:hAnsi="Arial" w:cs="Arial"/>
        </w:rPr>
        <w:t>Students are responsible for:</w:t>
      </w:r>
    </w:p>
    <w:p w14:paraId="43C02F45" w14:textId="77777777" w:rsidR="00BE60BA" w:rsidRPr="00BE60BA" w:rsidRDefault="00BE60BA" w:rsidP="00BE60BA">
      <w:pPr>
        <w:pStyle w:val="ListParagraph"/>
        <w:numPr>
          <w:ilvl w:val="0"/>
          <w:numId w:val="2"/>
        </w:numPr>
        <w:rPr>
          <w:rFonts w:ascii="Arial" w:hAnsi="Arial" w:cs="Arial"/>
        </w:rPr>
      </w:pPr>
      <w:r w:rsidRPr="00BE60BA">
        <w:rPr>
          <w:rFonts w:ascii="Arial" w:hAnsi="Arial" w:cs="Arial"/>
        </w:rPr>
        <w:t>representing Carleton University in a professional manner</w:t>
      </w:r>
    </w:p>
    <w:p w14:paraId="3EE236DE" w14:textId="77777777" w:rsidR="00BE60BA" w:rsidRPr="00BE60BA" w:rsidRDefault="00BE60BA" w:rsidP="00BE60BA">
      <w:pPr>
        <w:pStyle w:val="ListParagraph"/>
        <w:numPr>
          <w:ilvl w:val="0"/>
          <w:numId w:val="2"/>
        </w:numPr>
        <w:rPr>
          <w:rFonts w:ascii="Arial" w:hAnsi="Arial" w:cs="Arial"/>
        </w:rPr>
      </w:pPr>
      <w:r w:rsidRPr="00BE60BA">
        <w:rPr>
          <w:rFonts w:ascii="Arial" w:hAnsi="Arial" w:cs="Arial"/>
        </w:rPr>
        <w:t>submitting all course assignments on time</w:t>
      </w:r>
    </w:p>
    <w:p w14:paraId="222AA976" w14:textId="51AC558C" w:rsidR="00BE60BA" w:rsidRPr="00BE60BA" w:rsidRDefault="00BE60BA" w:rsidP="00BE60BA">
      <w:pPr>
        <w:pStyle w:val="ListParagraph"/>
        <w:numPr>
          <w:ilvl w:val="0"/>
          <w:numId w:val="2"/>
        </w:numPr>
        <w:rPr>
          <w:rFonts w:ascii="Arial" w:hAnsi="Arial" w:cs="Arial"/>
        </w:rPr>
      </w:pPr>
      <w:r w:rsidRPr="00BE60BA">
        <w:rPr>
          <w:rFonts w:ascii="Arial" w:hAnsi="Arial" w:cs="Arial"/>
        </w:rPr>
        <w:t xml:space="preserve">fulfilling all the terms of the </w:t>
      </w:r>
      <w:r w:rsidR="00011DFA">
        <w:rPr>
          <w:rFonts w:ascii="Arial" w:hAnsi="Arial" w:cs="Arial"/>
        </w:rPr>
        <w:t>practicum/internship</w:t>
      </w:r>
      <w:r w:rsidRPr="00BE60BA">
        <w:rPr>
          <w:rFonts w:ascii="Arial" w:hAnsi="Arial" w:cs="Arial"/>
        </w:rPr>
        <w:t>, including the total number of work hours assigned to them</w:t>
      </w:r>
    </w:p>
    <w:p w14:paraId="075FC376" w14:textId="77777777" w:rsidR="00BE60BA" w:rsidRPr="00BE60BA" w:rsidRDefault="00BE60BA" w:rsidP="00BE60BA">
      <w:pPr>
        <w:pStyle w:val="ListParagraph"/>
        <w:numPr>
          <w:ilvl w:val="0"/>
          <w:numId w:val="2"/>
        </w:numPr>
        <w:rPr>
          <w:rFonts w:ascii="Arial" w:hAnsi="Arial" w:cs="Arial"/>
        </w:rPr>
      </w:pPr>
      <w:r w:rsidRPr="00BE60BA">
        <w:rPr>
          <w:rFonts w:ascii="Arial" w:hAnsi="Arial" w:cs="Arial"/>
        </w:rPr>
        <w:t>engaging in peer-to-peer learning and dialogue in class meetings</w:t>
      </w:r>
    </w:p>
    <w:p w14:paraId="7FDA2D0D" w14:textId="77777777" w:rsidR="00BE60BA" w:rsidRPr="00BE60BA" w:rsidRDefault="00BE60BA" w:rsidP="00BE60BA">
      <w:pPr>
        <w:pStyle w:val="ListParagraph"/>
        <w:numPr>
          <w:ilvl w:val="0"/>
          <w:numId w:val="2"/>
        </w:numPr>
        <w:rPr>
          <w:rFonts w:ascii="Arial" w:hAnsi="Arial" w:cs="Arial"/>
        </w:rPr>
      </w:pPr>
      <w:r w:rsidRPr="00BE60BA">
        <w:rPr>
          <w:rFonts w:ascii="Arial" w:hAnsi="Arial" w:cs="Arial"/>
        </w:rPr>
        <w:t>upholding the policies and procedures outlined by Carleton University</w:t>
      </w:r>
    </w:p>
    <w:p w14:paraId="6FFF4BD9" w14:textId="77777777" w:rsidR="00BE60BA" w:rsidRPr="00BE60BA" w:rsidRDefault="00BE60BA" w:rsidP="00BE60BA">
      <w:pPr>
        <w:pStyle w:val="ListParagraph"/>
        <w:numPr>
          <w:ilvl w:val="0"/>
          <w:numId w:val="2"/>
        </w:numPr>
        <w:rPr>
          <w:rFonts w:ascii="Arial" w:hAnsi="Arial" w:cs="Arial"/>
        </w:rPr>
      </w:pPr>
      <w:r w:rsidRPr="00BE60BA">
        <w:rPr>
          <w:rFonts w:ascii="Arial" w:hAnsi="Arial" w:cs="Arial"/>
        </w:rPr>
        <w:t>upholding the policies and procedures outlined by the Practicum Host</w:t>
      </w:r>
    </w:p>
    <w:p w14:paraId="300DB4E6" w14:textId="5D6F9304" w:rsidR="00BE60BA" w:rsidRDefault="00BE60BA" w:rsidP="00BE60BA">
      <w:pPr>
        <w:pStyle w:val="Heading2"/>
      </w:pPr>
      <w:r>
        <w:t xml:space="preserve">Responsibilities of the </w:t>
      </w:r>
      <w:bookmarkStart w:id="2" w:name="OLE_LINK3"/>
      <w:bookmarkStart w:id="3" w:name="OLE_LINK4"/>
      <w:r w:rsidR="002D1A54">
        <w:t>Undergraduate and Graduate Advisor</w:t>
      </w:r>
      <w:bookmarkEnd w:id="2"/>
      <w:bookmarkEnd w:id="3"/>
    </w:p>
    <w:p w14:paraId="18E1B925" w14:textId="22229A92" w:rsidR="00BE60BA" w:rsidRPr="00BE60BA" w:rsidRDefault="00BE60BA" w:rsidP="00BE60BA">
      <w:pPr>
        <w:rPr>
          <w:rFonts w:ascii="Arial" w:hAnsi="Arial" w:cs="Arial"/>
        </w:rPr>
      </w:pPr>
      <w:r w:rsidRPr="00BE60BA">
        <w:rPr>
          <w:rFonts w:ascii="Arial" w:hAnsi="Arial" w:cs="Arial"/>
        </w:rPr>
        <w:t xml:space="preserve">The </w:t>
      </w:r>
      <w:r w:rsidR="002435FD">
        <w:rPr>
          <w:rFonts w:ascii="Arial" w:hAnsi="Arial" w:cs="Arial"/>
        </w:rPr>
        <w:t>UGA</w:t>
      </w:r>
      <w:r w:rsidRPr="00BE60BA">
        <w:rPr>
          <w:rFonts w:ascii="Arial" w:hAnsi="Arial" w:cs="Arial"/>
        </w:rPr>
        <w:t xml:space="preserve"> is a Carleton University instructor who guides students through the </w:t>
      </w:r>
      <w:r w:rsidR="002E5CFC">
        <w:rPr>
          <w:rFonts w:ascii="Arial" w:hAnsi="Arial" w:cs="Arial"/>
        </w:rPr>
        <w:t>practicum/internship</w:t>
      </w:r>
      <w:r w:rsidRPr="00BE60BA">
        <w:rPr>
          <w:rFonts w:ascii="Arial" w:hAnsi="Arial" w:cs="Arial"/>
        </w:rPr>
        <w:t xml:space="preserve"> process and provides academic support, linking theory to practice.</w:t>
      </w:r>
    </w:p>
    <w:p w14:paraId="502FCBAD" w14:textId="77777777" w:rsidR="00BE60BA" w:rsidRPr="00BE60BA" w:rsidRDefault="00BE60BA" w:rsidP="00BE60BA">
      <w:pPr>
        <w:rPr>
          <w:rFonts w:ascii="Arial" w:hAnsi="Arial" w:cs="Arial"/>
        </w:rPr>
      </w:pPr>
    </w:p>
    <w:p w14:paraId="26886EE6" w14:textId="0B3F035C" w:rsidR="00BE60BA" w:rsidRPr="00BE60BA" w:rsidRDefault="00BE60BA" w:rsidP="00BE60BA">
      <w:pPr>
        <w:rPr>
          <w:rFonts w:ascii="Arial" w:hAnsi="Arial" w:cs="Arial"/>
        </w:rPr>
      </w:pPr>
      <w:r w:rsidRPr="00BE60BA">
        <w:rPr>
          <w:rFonts w:ascii="Arial" w:hAnsi="Arial" w:cs="Arial"/>
        </w:rPr>
        <w:t xml:space="preserve">The </w:t>
      </w:r>
      <w:r w:rsidR="002D1A54" w:rsidRPr="002D1A54">
        <w:rPr>
          <w:rFonts w:ascii="Arial" w:hAnsi="Arial" w:cs="Arial"/>
        </w:rPr>
        <w:t xml:space="preserve">Undergraduate and Graduate Advisor </w:t>
      </w:r>
      <w:r w:rsidRPr="00BE60BA">
        <w:rPr>
          <w:rFonts w:ascii="Arial" w:hAnsi="Arial" w:cs="Arial"/>
        </w:rPr>
        <w:t>is responsible for:</w:t>
      </w:r>
    </w:p>
    <w:p w14:paraId="5B1338B5" w14:textId="77777777" w:rsidR="00BE60BA" w:rsidRPr="00BE60BA" w:rsidRDefault="00BE60BA" w:rsidP="00BE60BA">
      <w:pPr>
        <w:pStyle w:val="ListParagraph"/>
        <w:numPr>
          <w:ilvl w:val="0"/>
          <w:numId w:val="3"/>
        </w:numPr>
        <w:rPr>
          <w:rFonts w:ascii="Arial" w:hAnsi="Arial" w:cs="Arial"/>
        </w:rPr>
      </w:pPr>
      <w:r w:rsidRPr="00BE60BA">
        <w:rPr>
          <w:rFonts w:ascii="Arial" w:hAnsi="Arial" w:cs="Arial"/>
        </w:rPr>
        <w:t>supporting students in finding a placement</w:t>
      </w:r>
    </w:p>
    <w:p w14:paraId="0B7358B7" w14:textId="77777777" w:rsidR="00BE60BA" w:rsidRPr="00BE60BA" w:rsidRDefault="00BE60BA" w:rsidP="00BE60BA">
      <w:pPr>
        <w:pStyle w:val="ListParagraph"/>
        <w:numPr>
          <w:ilvl w:val="0"/>
          <w:numId w:val="3"/>
        </w:numPr>
        <w:rPr>
          <w:rFonts w:ascii="Arial" w:hAnsi="Arial" w:cs="Arial"/>
        </w:rPr>
      </w:pPr>
      <w:r w:rsidRPr="00BE60BA">
        <w:rPr>
          <w:rFonts w:ascii="Arial" w:hAnsi="Arial" w:cs="Arial"/>
        </w:rPr>
        <w:t>facilitating class meetings</w:t>
      </w:r>
    </w:p>
    <w:p w14:paraId="631F199A" w14:textId="77777777" w:rsidR="00BE60BA" w:rsidRPr="00BE60BA" w:rsidRDefault="00BE60BA" w:rsidP="00BE60BA">
      <w:pPr>
        <w:pStyle w:val="ListParagraph"/>
        <w:numPr>
          <w:ilvl w:val="0"/>
          <w:numId w:val="3"/>
        </w:numPr>
        <w:rPr>
          <w:rFonts w:ascii="Arial" w:hAnsi="Arial" w:cs="Arial"/>
        </w:rPr>
      </w:pPr>
      <w:r w:rsidRPr="00BE60BA">
        <w:rPr>
          <w:rFonts w:ascii="Arial" w:hAnsi="Arial" w:cs="Arial"/>
        </w:rPr>
        <w:t>guiding students in peer-to-peer learning and dialogue to connect practical experience to academic theory</w:t>
      </w:r>
    </w:p>
    <w:p w14:paraId="3B2620D5" w14:textId="77777777" w:rsidR="00BE60BA" w:rsidRPr="00BE60BA" w:rsidRDefault="00BE60BA" w:rsidP="00BE60BA">
      <w:pPr>
        <w:pStyle w:val="ListParagraph"/>
        <w:numPr>
          <w:ilvl w:val="0"/>
          <w:numId w:val="3"/>
        </w:numPr>
        <w:rPr>
          <w:rFonts w:ascii="Arial" w:hAnsi="Arial" w:cs="Arial"/>
        </w:rPr>
      </w:pPr>
      <w:r w:rsidRPr="00BE60BA">
        <w:rPr>
          <w:rFonts w:ascii="Arial" w:hAnsi="Arial" w:cs="Arial"/>
        </w:rPr>
        <w:t>assessing assignments and providing feedback in a timely manner</w:t>
      </w:r>
    </w:p>
    <w:p w14:paraId="40C656D5" w14:textId="7E530CAA" w:rsidR="00BE60BA" w:rsidRPr="00BE60BA" w:rsidRDefault="00BE60BA" w:rsidP="00BE60BA">
      <w:pPr>
        <w:pStyle w:val="ListParagraph"/>
        <w:numPr>
          <w:ilvl w:val="0"/>
          <w:numId w:val="3"/>
        </w:numPr>
        <w:rPr>
          <w:rFonts w:ascii="Arial" w:hAnsi="Arial" w:cs="Arial"/>
        </w:rPr>
      </w:pPr>
      <w:r w:rsidRPr="00BE60BA">
        <w:rPr>
          <w:rFonts w:ascii="Arial" w:hAnsi="Arial" w:cs="Arial"/>
        </w:rPr>
        <w:t>assisting in mediation of ethical issues or serious conflict that arises in the field setting, if necessary</w:t>
      </w:r>
    </w:p>
    <w:p w14:paraId="13FDFFD9" w14:textId="02BC373C" w:rsidR="00BE60BA" w:rsidRDefault="00BE60BA" w:rsidP="00BE60BA">
      <w:pPr>
        <w:pStyle w:val="Heading2"/>
      </w:pPr>
      <w:r>
        <w:t xml:space="preserve">Responsibilities of the </w:t>
      </w:r>
      <w:r w:rsidR="00401B19">
        <w:t>Placement Host Organization</w:t>
      </w:r>
    </w:p>
    <w:p w14:paraId="124CF2D7" w14:textId="574BCA36" w:rsidR="00BE60BA" w:rsidRPr="00BE60BA" w:rsidRDefault="00BE60BA" w:rsidP="00BE60BA">
      <w:pPr>
        <w:rPr>
          <w:rFonts w:ascii="Arial" w:hAnsi="Arial" w:cs="Arial"/>
        </w:rPr>
      </w:pPr>
      <w:r w:rsidRPr="00BE60BA">
        <w:rPr>
          <w:rFonts w:ascii="Arial" w:hAnsi="Arial" w:cs="Arial"/>
        </w:rPr>
        <w:t xml:space="preserve">The </w:t>
      </w:r>
      <w:r w:rsidR="00401B19">
        <w:rPr>
          <w:rFonts w:ascii="Arial" w:hAnsi="Arial" w:cs="Arial"/>
        </w:rPr>
        <w:t>Placement</w:t>
      </w:r>
      <w:r w:rsidRPr="00BE60BA">
        <w:rPr>
          <w:rFonts w:ascii="Arial" w:hAnsi="Arial" w:cs="Arial"/>
        </w:rPr>
        <w:t xml:space="preserve"> Host is the designated organization, institution, or agency where the student will complete their </w:t>
      </w:r>
      <w:r w:rsidR="002E5CFC">
        <w:rPr>
          <w:rFonts w:ascii="Arial" w:hAnsi="Arial" w:cs="Arial"/>
        </w:rPr>
        <w:t>practicum/internship</w:t>
      </w:r>
      <w:r w:rsidRPr="00BE60BA">
        <w:rPr>
          <w:rFonts w:ascii="Arial" w:hAnsi="Arial" w:cs="Arial"/>
        </w:rPr>
        <w:t xml:space="preserve"> hours.</w:t>
      </w:r>
    </w:p>
    <w:p w14:paraId="5B58779E" w14:textId="77777777" w:rsidR="00BE60BA" w:rsidRPr="00BE60BA" w:rsidRDefault="00BE60BA" w:rsidP="00BE60BA">
      <w:pPr>
        <w:rPr>
          <w:rFonts w:ascii="Arial" w:hAnsi="Arial" w:cs="Arial"/>
        </w:rPr>
      </w:pPr>
    </w:p>
    <w:p w14:paraId="2D0CCEC4" w14:textId="0559278C" w:rsidR="00BE60BA" w:rsidRPr="00BE60BA" w:rsidRDefault="00BE60BA" w:rsidP="00BE60BA">
      <w:pPr>
        <w:rPr>
          <w:rFonts w:ascii="Arial" w:hAnsi="Arial" w:cs="Arial"/>
        </w:rPr>
      </w:pPr>
      <w:r w:rsidRPr="00BE60BA">
        <w:rPr>
          <w:rFonts w:ascii="Arial" w:hAnsi="Arial" w:cs="Arial"/>
        </w:rPr>
        <w:t xml:space="preserve">The </w:t>
      </w:r>
      <w:r w:rsidR="003E4724">
        <w:rPr>
          <w:rFonts w:ascii="Arial" w:hAnsi="Arial" w:cs="Arial"/>
        </w:rPr>
        <w:t>Placement</w:t>
      </w:r>
      <w:r w:rsidRPr="00BE60BA">
        <w:rPr>
          <w:rFonts w:ascii="Arial" w:hAnsi="Arial" w:cs="Arial"/>
        </w:rPr>
        <w:t xml:space="preserve"> Host is responsible for:</w:t>
      </w:r>
    </w:p>
    <w:p w14:paraId="5F64F291" w14:textId="77777777" w:rsidR="00BE60BA" w:rsidRPr="00BE60BA" w:rsidRDefault="00BE60BA" w:rsidP="00BE60BA">
      <w:pPr>
        <w:pStyle w:val="ListParagraph"/>
        <w:numPr>
          <w:ilvl w:val="0"/>
          <w:numId w:val="4"/>
        </w:numPr>
        <w:rPr>
          <w:rFonts w:ascii="Arial" w:hAnsi="Arial" w:cs="Arial"/>
        </w:rPr>
      </w:pPr>
      <w:r w:rsidRPr="00BE60BA">
        <w:rPr>
          <w:rFonts w:ascii="Arial" w:hAnsi="Arial" w:cs="Arial"/>
        </w:rPr>
        <w:t>providing an enriching learning environment</w:t>
      </w:r>
    </w:p>
    <w:p w14:paraId="3EBA9BD0" w14:textId="77777777" w:rsidR="00BE60BA" w:rsidRPr="00BE60BA" w:rsidRDefault="00BE60BA" w:rsidP="00BE60BA">
      <w:pPr>
        <w:pStyle w:val="ListParagraph"/>
        <w:numPr>
          <w:ilvl w:val="0"/>
          <w:numId w:val="4"/>
        </w:numPr>
        <w:rPr>
          <w:rFonts w:ascii="Arial" w:hAnsi="Arial" w:cs="Arial"/>
        </w:rPr>
      </w:pPr>
      <w:r w:rsidRPr="00BE60BA">
        <w:rPr>
          <w:rFonts w:ascii="Arial" w:hAnsi="Arial" w:cs="Arial"/>
        </w:rPr>
        <w:t>exposing students to real-world experiences</w:t>
      </w:r>
    </w:p>
    <w:p w14:paraId="1CEF7E8C" w14:textId="2F6947F8" w:rsidR="00BE60BA" w:rsidRPr="00BE60BA" w:rsidRDefault="00BE60BA" w:rsidP="00BE60BA">
      <w:pPr>
        <w:pStyle w:val="ListParagraph"/>
        <w:numPr>
          <w:ilvl w:val="0"/>
          <w:numId w:val="4"/>
        </w:numPr>
        <w:rPr>
          <w:rFonts w:ascii="Arial" w:hAnsi="Arial" w:cs="Arial"/>
        </w:rPr>
      </w:pPr>
      <w:r w:rsidRPr="00BE60BA">
        <w:rPr>
          <w:rFonts w:ascii="Arial" w:hAnsi="Arial" w:cs="Arial"/>
        </w:rPr>
        <w:t>generating meaningful work for students to contribute to the needs of the organization</w:t>
      </w:r>
    </w:p>
    <w:p w14:paraId="0B19865E" w14:textId="4FCE585C" w:rsidR="00BE60BA" w:rsidRDefault="00BE60BA" w:rsidP="00BE60BA">
      <w:pPr>
        <w:pStyle w:val="Heading2"/>
      </w:pPr>
      <w:r>
        <w:rPr>
          <w:rFonts w:ascii="Calibri" w:hAnsi="Calibri" w:cs="Calibri"/>
        </w:rPr>
        <w:t>﻿R</w:t>
      </w:r>
      <w:r>
        <w:t xml:space="preserve">esponsibilities of the </w:t>
      </w:r>
      <w:r w:rsidR="00401B19">
        <w:t>Placement</w:t>
      </w:r>
      <w:r>
        <w:t xml:space="preserve"> Supervisor</w:t>
      </w:r>
    </w:p>
    <w:p w14:paraId="6D447752" w14:textId="21415BBA" w:rsidR="00BE60BA" w:rsidRDefault="00BE60BA" w:rsidP="00BE60BA">
      <w:pPr>
        <w:rPr>
          <w:rFonts w:ascii="Arial" w:hAnsi="Arial" w:cs="Arial"/>
        </w:rPr>
      </w:pPr>
      <w:r w:rsidRPr="00BE60BA">
        <w:rPr>
          <w:rFonts w:ascii="Arial" w:hAnsi="Arial" w:cs="Arial"/>
        </w:rPr>
        <w:t xml:space="preserve">The </w:t>
      </w:r>
      <w:r w:rsidR="003E4724">
        <w:rPr>
          <w:rFonts w:ascii="Arial" w:hAnsi="Arial" w:cs="Arial"/>
        </w:rPr>
        <w:t>Placement</w:t>
      </w:r>
      <w:r w:rsidRPr="00BE60BA">
        <w:rPr>
          <w:rFonts w:ascii="Arial" w:hAnsi="Arial" w:cs="Arial"/>
        </w:rPr>
        <w:t xml:space="preserve"> Supervisor is the employee at the host organization who directly supervises the student. This employee agrees to provide supervision and guidance to the student while working in the field.</w:t>
      </w:r>
    </w:p>
    <w:p w14:paraId="1677D4D0" w14:textId="77777777" w:rsidR="003E4724" w:rsidRPr="00BE60BA" w:rsidRDefault="003E4724" w:rsidP="00BE60BA">
      <w:pPr>
        <w:rPr>
          <w:rFonts w:ascii="Arial" w:hAnsi="Arial" w:cs="Arial"/>
        </w:rPr>
      </w:pPr>
    </w:p>
    <w:p w14:paraId="76A28750" w14:textId="1A180E30" w:rsidR="00BE60BA" w:rsidRPr="00BE60BA" w:rsidRDefault="00BE60BA" w:rsidP="00BE60BA">
      <w:pPr>
        <w:rPr>
          <w:rFonts w:ascii="Arial" w:hAnsi="Arial" w:cs="Arial"/>
        </w:rPr>
      </w:pPr>
      <w:r w:rsidRPr="00BE60BA">
        <w:rPr>
          <w:rFonts w:ascii="Arial" w:hAnsi="Arial" w:cs="Arial"/>
        </w:rPr>
        <w:t xml:space="preserve">The </w:t>
      </w:r>
      <w:r w:rsidR="003E4724">
        <w:rPr>
          <w:rFonts w:ascii="Arial" w:hAnsi="Arial" w:cs="Arial"/>
        </w:rPr>
        <w:t>Placement</w:t>
      </w:r>
      <w:r w:rsidRPr="00BE60BA">
        <w:rPr>
          <w:rFonts w:ascii="Arial" w:hAnsi="Arial" w:cs="Arial"/>
        </w:rPr>
        <w:t xml:space="preserve"> Supervisor is responsible for:</w:t>
      </w:r>
    </w:p>
    <w:p w14:paraId="07E2FEA1" w14:textId="77777777" w:rsidR="00BE60BA" w:rsidRPr="00BE60BA" w:rsidRDefault="00BE60BA" w:rsidP="00BE60BA">
      <w:pPr>
        <w:rPr>
          <w:rFonts w:ascii="Arial" w:hAnsi="Arial" w:cs="Arial"/>
        </w:rPr>
      </w:pPr>
    </w:p>
    <w:p w14:paraId="542DF1EF" w14:textId="77777777" w:rsidR="00BE60BA" w:rsidRPr="00BE60BA" w:rsidRDefault="00BE60BA" w:rsidP="00BE60BA">
      <w:pPr>
        <w:pStyle w:val="ListParagraph"/>
        <w:numPr>
          <w:ilvl w:val="0"/>
          <w:numId w:val="5"/>
        </w:numPr>
        <w:rPr>
          <w:rFonts w:ascii="Arial" w:hAnsi="Arial" w:cs="Arial"/>
        </w:rPr>
      </w:pPr>
      <w:r w:rsidRPr="00BE60BA">
        <w:rPr>
          <w:rFonts w:ascii="Arial" w:hAnsi="Arial" w:cs="Arial"/>
        </w:rPr>
        <w:t>assigning work-related tasks to students to support the organization</w:t>
      </w:r>
    </w:p>
    <w:p w14:paraId="01A750FE" w14:textId="77777777" w:rsidR="00BE60BA" w:rsidRPr="00BE60BA" w:rsidRDefault="00BE60BA" w:rsidP="00BE60BA">
      <w:pPr>
        <w:pStyle w:val="ListParagraph"/>
        <w:numPr>
          <w:ilvl w:val="0"/>
          <w:numId w:val="5"/>
        </w:numPr>
        <w:rPr>
          <w:rFonts w:ascii="Arial" w:hAnsi="Arial" w:cs="Arial"/>
        </w:rPr>
      </w:pPr>
      <w:r w:rsidRPr="00BE60BA">
        <w:rPr>
          <w:rFonts w:ascii="Arial" w:hAnsi="Arial" w:cs="Arial"/>
        </w:rPr>
        <w:t>supervising the work output of students in the field</w:t>
      </w:r>
    </w:p>
    <w:p w14:paraId="0ADADAB9" w14:textId="77777777" w:rsidR="00BE60BA" w:rsidRPr="00BE60BA" w:rsidRDefault="00BE60BA" w:rsidP="00BE60BA">
      <w:pPr>
        <w:pStyle w:val="ListParagraph"/>
        <w:numPr>
          <w:ilvl w:val="0"/>
          <w:numId w:val="5"/>
        </w:numPr>
        <w:rPr>
          <w:rFonts w:ascii="Arial" w:hAnsi="Arial" w:cs="Arial"/>
        </w:rPr>
      </w:pPr>
      <w:r w:rsidRPr="00BE60BA">
        <w:rPr>
          <w:rFonts w:ascii="Arial" w:hAnsi="Arial" w:cs="Arial"/>
        </w:rPr>
        <w:lastRenderedPageBreak/>
        <w:t>mentoring students to develop professional and practical skills</w:t>
      </w:r>
    </w:p>
    <w:p w14:paraId="09593F38" w14:textId="4D362608" w:rsidR="00BE60BA" w:rsidRDefault="00BE60BA" w:rsidP="00BE60BA">
      <w:pPr>
        <w:pStyle w:val="ListParagraph"/>
        <w:numPr>
          <w:ilvl w:val="0"/>
          <w:numId w:val="5"/>
        </w:numPr>
        <w:rPr>
          <w:rFonts w:ascii="Arial" w:hAnsi="Arial" w:cs="Arial"/>
        </w:rPr>
      </w:pPr>
      <w:r w:rsidRPr="00BE60BA">
        <w:rPr>
          <w:rFonts w:ascii="Arial" w:hAnsi="Arial" w:cs="Arial"/>
        </w:rPr>
        <w:t xml:space="preserve">completing </w:t>
      </w:r>
      <w:hyperlink r:id="rId8" w:history="1">
        <w:commentRangeStart w:id="4"/>
        <w:r w:rsidRPr="000B2182">
          <w:rPr>
            <w:rStyle w:val="Hyperlink"/>
            <w:rFonts w:ascii="Arial" w:hAnsi="Arial" w:cs="Arial"/>
          </w:rPr>
          <w:t>midpoint</w:t>
        </w:r>
        <w:commentRangeEnd w:id="4"/>
        <w:r w:rsidR="006D7B71" w:rsidRPr="000B2182">
          <w:rPr>
            <w:rStyle w:val="Hyperlink"/>
            <w:sz w:val="16"/>
            <w:szCs w:val="16"/>
          </w:rPr>
          <w:commentReference w:id="4"/>
        </w:r>
      </w:hyperlink>
      <w:r w:rsidRPr="00BE60BA">
        <w:rPr>
          <w:rFonts w:ascii="Arial" w:hAnsi="Arial" w:cs="Arial"/>
        </w:rPr>
        <w:t xml:space="preserve"> and </w:t>
      </w:r>
      <w:hyperlink r:id="rId13" w:history="1">
        <w:commentRangeStart w:id="5"/>
        <w:r w:rsidRPr="00F35D80">
          <w:rPr>
            <w:rStyle w:val="Hyperlink"/>
            <w:rFonts w:ascii="Arial" w:hAnsi="Arial" w:cs="Arial"/>
          </w:rPr>
          <w:t>final evaluations</w:t>
        </w:r>
      </w:hyperlink>
      <w:r w:rsidRPr="00BE60BA">
        <w:rPr>
          <w:rFonts w:ascii="Arial" w:hAnsi="Arial" w:cs="Arial"/>
        </w:rPr>
        <w:t xml:space="preserve"> </w:t>
      </w:r>
      <w:commentRangeEnd w:id="5"/>
      <w:r w:rsidR="006D7B71">
        <w:rPr>
          <w:rStyle w:val="CommentReference"/>
        </w:rPr>
        <w:commentReference w:id="5"/>
      </w:r>
      <w:r w:rsidRPr="00BE60BA">
        <w:rPr>
          <w:rFonts w:ascii="Arial" w:hAnsi="Arial" w:cs="Arial"/>
        </w:rPr>
        <w:t>to assess students’ work in the field</w:t>
      </w:r>
    </w:p>
    <w:p w14:paraId="541FAF11" w14:textId="77777777" w:rsidR="00BE60BA" w:rsidRDefault="00BE60BA">
      <w:pPr>
        <w:spacing w:after="160" w:line="278" w:lineRule="auto"/>
        <w:rPr>
          <w:rFonts w:ascii="Arial" w:hAnsi="Arial" w:cs="Arial"/>
          <w:kern w:val="2"/>
          <w14:ligatures w14:val="standardContextual"/>
        </w:rPr>
      </w:pPr>
      <w:r>
        <w:rPr>
          <w:rFonts w:ascii="Arial" w:hAnsi="Arial" w:cs="Arial"/>
        </w:rPr>
        <w:br w:type="page"/>
      </w:r>
    </w:p>
    <w:p w14:paraId="0D4CC62A" w14:textId="36C387F8" w:rsidR="00BE60BA" w:rsidRPr="00BE60BA" w:rsidRDefault="00BE60BA" w:rsidP="00BE60BA">
      <w:pPr>
        <w:pStyle w:val="Heading1"/>
      </w:pPr>
      <w:r w:rsidRPr="00BE60BA">
        <w:rPr>
          <w:rFonts w:ascii="Calibri" w:hAnsi="Calibri" w:cs="Calibri"/>
        </w:rPr>
        <w:lastRenderedPageBreak/>
        <w:t>﻿</w:t>
      </w:r>
      <w:r w:rsidR="00FD30A5">
        <w:t>PRACTICUM/INTERNSHIP</w:t>
      </w:r>
      <w:r w:rsidRPr="00BE60BA">
        <w:t xml:space="preserve"> REGISTRATION</w:t>
      </w:r>
    </w:p>
    <w:p w14:paraId="555AFB6B" w14:textId="7A79A9F4" w:rsidR="00BE60BA" w:rsidRPr="00BE60BA" w:rsidRDefault="00BE60BA" w:rsidP="00EE5211">
      <w:pPr>
        <w:pStyle w:val="Heading2"/>
      </w:pPr>
      <w:r w:rsidRPr="00BE60BA">
        <w:t xml:space="preserve">Steps to Registering for the </w:t>
      </w:r>
      <w:r w:rsidR="00FD30A5">
        <w:t>Practicum/internship</w:t>
      </w:r>
    </w:p>
    <w:p w14:paraId="1E6C20A0" w14:textId="50FB9716" w:rsidR="00BE60BA" w:rsidRPr="00BB7AB3" w:rsidRDefault="00BE60BA" w:rsidP="00BE60BA">
      <w:pPr>
        <w:rPr>
          <w:rFonts w:ascii="Arial" w:hAnsi="Arial" w:cs="Arial"/>
        </w:rPr>
      </w:pPr>
      <w:proofErr w:type="gramStart"/>
      <w:r w:rsidRPr="00BB7AB3">
        <w:rPr>
          <w:rFonts w:ascii="Arial" w:hAnsi="Arial" w:cs="Arial"/>
        </w:rPr>
        <w:t>In order to</w:t>
      </w:r>
      <w:proofErr w:type="gramEnd"/>
      <w:r w:rsidRPr="00BB7AB3">
        <w:rPr>
          <w:rFonts w:ascii="Arial" w:hAnsi="Arial" w:cs="Arial"/>
        </w:rPr>
        <w:t xml:space="preserve"> be accepted into the </w:t>
      </w:r>
      <w:r w:rsidR="00FD30A5">
        <w:rPr>
          <w:rFonts w:ascii="Arial" w:hAnsi="Arial" w:cs="Arial"/>
        </w:rPr>
        <w:t>practicum/internship</w:t>
      </w:r>
      <w:r w:rsidRPr="00BB7AB3">
        <w:rPr>
          <w:rFonts w:ascii="Arial" w:hAnsi="Arial" w:cs="Arial"/>
        </w:rPr>
        <w:t xml:space="preserve"> course, undergraduate students must have completed WGST3</w:t>
      </w:r>
      <w:r w:rsidR="00BB7AB3" w:rsidRPr="00BB7AB3">
        <w:rPr>
          <w:rFonts w:ascii="Arial" w:hAnsi="Arial" w:cs="Arial"/>
        </w:rPr>
        <w:t xml:space="preserve">001 </w:t>
      </w:r>
      <w:r w:rsidRPr="00BB7AB3">
        <w:rPr>
          <w:rFonts w:ascii="Arial" w:hAnsi="Arial" w:cs="Arial"/>
        </w:rPr>
        <w:t xml:space="preserve">and have </w:t>
      </w:r>
      <w:proofErr w:type="gramStart"/>
      <w:r w:rsidRPr="00BB7AB3">
        <w:rPr>
          <w:rFonts w:ascii="Arial" w:hAnsi="Arial" w:cs="Arial"/>
        </w:rPr>
        <w:t>fourth-year</w:t>
      </w:r>
      <w:proofErr w:type="gramEnd"/>
      <w:r w:rsidRPr="00BB7AB3">
        <w:rPr>
          <w:rFonts w:ascii="Arial" w:hAnsi="Arial" w:cs="Arial"/>
        </w:rPr>
        <w:t xml:space="preserve"> standing with a minimum 6.5 CGPA in </w:t>
      </w:r>
      <w:r w:rsidR="006D7B71">
        <w:rPr>
          <w:rFonts w:ascii="Arial" w:hAnsi="Arial" w:cs="Arial"/>
        </w:rPr>
        <w:t>W</w:t>
      </w:r>
      <w:r w:rsidRPr="00BB7AB3">
        <w:rPr>
          <w:rFonts w:ascii="Arial" w:hAnsi="Arial" w:cs="Arial"/>
        </w:rPr>
        <w:t xml:space="preserve">omen’s and </w:t>
      </w:r>
      <w:r w:rsidR="006D7B71">
        <w:rPr>
          <w:rFonts w:ascii="Arial" w:hAnsi="Arial" w:cs="Arial"/>
        </w:rPr>
        <w:t>G</w:t>
      </w:r>
      <w:r w:rsidRPr="00BB7AB3">
        <w:rPr>
          <w:rFonts w:ascii="Arial" w:hAnsi="Arial" w:cs="Arial"/>
        </w:rPr>
        <w:t xml:space="preserve">ender </w:t>
      </w:r>
      <w:r w:rsidR="006D7B71">
        <w:rPr>
          <w:rFonts w:ascii="Arial" w:hAnsi="Arial" w:cs="Arial"/>
        </w:rPr>
        <w:t>St</w:t>
      </w:r>
      <w:r w:rsidRPr="00BB7AB3">
        <w:rPr>
          <w:rFonts w:ascii="Arial" w:hAnsi="Arial" w:cs="Arial"/>
        </w:rPr>
        <w:t>udies.</w:t>
      </w:r>
      <w:r w:rsidR="002435FD">
        <w:rPr>
          <w:rFonts w:ascii="Arial" w:hAnsi="Arial" w:cs="Arial"/>
        </w:rPr>
        <w:t xml:space="preserve"> All arrangements concerning the </w:t>
      </w:r>
      <w:r w:rsidR="00FD30A5">
        <w:rPr>
          <w:rFonts w:ascii="Arial" w:hAnsi="Arial" w:cs="Arial"/>
        </w:rPr>
        <w:t>practicum/internship</w:t>
      </w:r>
      <w:r w:rsidR="002435FD">
        <w:rPr>
          <w:rFonts w:ascii="Arial" w:hAnsi="Arial" w:cs="Arial"/>
        </w:rPr>
        <w:t xml:space="preserve"> need to be completed in the Fall. While students can register in the Winter semester for the course, it is very unlikely they will be granted permission to take the course without completing the steps below well before the start of the course.</w:t>
      </w:r>
      <w:r w:rsidR="00B97E78">
        <w:rPr>
          <w:rFonts w:ascii="Arial" w:hAnsi="Arial" w:cs="Arial"/>
        </w:rPr>
        <w:t xml:space="preserve"> Similarly, graduate students need to register in the Fall. There is no prerequisite for graduate students besides enrolment in the MA Women’s and Gender Studies program. </w:t>
      </w:r>
    </w:p>
    <w:p w14:paraId="434AC6A8" w14:textId="77777777" w:rsidR="00BB7AB3" w:rsidRPr="00BB7AB3" w:rsidRDefault="00BB7AB3" w:rsidP="00BE60BA">
      <w:pPr>
        <w:rPr>
          <w:rFonts w:ascii="Arial" w:hAnsi="Arial" w:cs="Arial"/>
        </w:rPr>
      </w:pPr>
    </w:p>
    <w:p w14:paraId="352C4B0E" w14:textId="77777777" w:rsidR="00BE60BA" w:rsidRPr="00BB7AB3" w:rsidRDefault="00BE60BA" w:rsidP="00BE60BA">
      <w:pPr>
        <w:rPr>
          <w:rFonts w:ascii="Arial" w:hAnsi="Arial" w:cs="Arial"/>
        </w:rPr>
      </w:pPr>
      <w:r w:rsidRPr="00BB7AB3">
        <w:rPr>
          <w:rFonts w:ascii="Arial" w:hAnsi="Arial" w:cs="Arial"/>
        </w:rPr>
        <w:t>Registration takes place in four steps:</w:t>
      </w:r>
    </w:p>
    <w:p w14:paraId="6318E5E9" w14:textId="77777777" w:rsidR="00BB7AB3" w:rsidRPr="00BB7AB3" w:rsidRDefault="00BB7AB3" w:rsidP="00BE60BA">
      <w:pPr>
        <w:rPr>
          <w:rFonts w:ascii="Arial" w:hAnsi="Arial" w:cs="Arial"/>
        </w:rPr>
      </w:pPr>
    </w:p>
    <w:p w14:paraId="7F482303" w14:textId="3288DE91" w:rsidR="00BE60BA" w:rsidRPr="00BB7AB3" w:rsidRDefault="00BE60BA" w:rsidP="00BB7AB3">
      <w:pPr>
        <w:pStyle w:val="ListParagraph"/>
        <w:numPr>
          <w:ilvl w:val="0"/>
          <w:numId w:val="6"/>
        </w:numPr>
        <w:rPr>
          <w:rFonts w:ascii="Arial" w:hAnsi="Arial" w:cs="Arial"/>
        </w:rPr>
      </w:pPr>
      <w:r w:rsidRPr="00BB7AB3">
        <w:rPr>
          <w:rFonts w:ascii="Arial" w:hAnsi="Arial" w:cs="Arial"/>
        </w:rPr>
        <w:t xml:space="preserve">Student application via email to the </w:t>
      </w:r>
      <w:r w:rsidR="002435FD">
        <w:rPr>
          <w:rFonts w:ascii="Arial" w:hAnsi="Arial" w:cs="Arial"/>
        </w:rPr>
        <w:t>UGA</w:t>
      </w:r>
      <w:r w:rsidRPr="00BB7AB3">
        <w:rPr>
          <w:rFonts w:ascii="Arial" w:hAnsi="Arial" w:cs="Arial"/>
        </w:rPr>
        <w:t xml:space="preserve"> requesting permission to register.</w:t>
      </w:r>
    </w:p>
    <w:p w14:paraId="0D741C82" w14:textId="77777777" w:rsidR="00BE60BA" w:rsidRPr="00BB7AB3" w:rsidRDefault="00BE60BA" w:rsidP="00BB7AB3">
      <w:pPr>
        <w:pStyle w:val="ListParagraph"/>
        <w:numPr>
          <w:ilvl w:val="0"/>
          <w:numId w:val="6"/>
        </w:numPr>
        <w:rPr>
          <w:rFonts w:ascii="Arial" w:hAnsi="Arial" w:cs="Arial"/>
        </w:rPr>
      </w:pPr>
      <w:r w:rsidRPr="00BB7AB3">
        <w:rPr>
          <w:rFonts w:ascii="Arial" w:hAnsi="Arial" w:cs="Arial"/>
        </w:rPr>
        <w:t>Formal registration through Carleton Central once an override request has been granted.</w:t>
      </w:r>
    </w:p>
    <w:p w14:paraId="3A7668CA" w14:textId="5EE00028" w:rsidR="00BE60BA" w:rsidRPr="00BB7AB3" w:rsidRDefault="00BE60BA" w:rsidP="00BB7AB3">
      <w:pPr>
        <w:pStyle w:val="ListParagraph"/>
        <w:numPr>
          <w:ilvl w:val="0"/>
          <w:numId w:val="6"/>
        </w:numPr>
        <w:rPr>
          <w:rFonts w:ascii="Arial" w:hAnsi="Arial" w:cs="Arial"/>
        </w:rPr>
      </w:pPr>
      <w:r w:rsidRPr="00BB7AB3">
        <w:rPr>
          <w:rFonts w:ascii="Arial" w:hAnsi="Arial" w:cs="Arial"/>
        </w:rPr>
        <w:t xml:space="preserve">Identification of </w:t>
      </w:r>
      <w:r w:rsidR="00034B36">
        <w:rPr>
          <w:rFonts w:ascii="Arial" w:hAnsi="Arial" w:cs="Arial"/>
        </w:rPr>
        <w:t>Placement</w:t>
      </w:r>
      <w:r w:rsidRPr="00BB7AB3">
        <w:rPr>
          <w:rFonts w:ascii="Arial" w:hAnsi="Arial" w:cs="Arial"/>
        </w:rPr>
        <w:t xml:space="preserve"> Host by the student, with support from the </w:t>
      </w:r>
      <w:r w:rsidR="002435FD">
        <w:rPr>
          <w:rFonts w:ascii="Arial" w:hAnsi="Arial" w:cs="Arial"/>
        </w:rPr>
        <w:t>UGA</w:t>
      </w:r>
      <w:r w:rsidRPr="00BB7AB3">
        <w:rPr>
          <w:rFonts w:ascii="Arial" w:hAnsi="Arial" w:cs="Arial"/>
        </w:rPr>
        <w:t>.</w:t>
      </w:r>
    </w:p>
    <w:p w14:paraId="6B9EE4BF" w14:textId="04B07C86" w:rsidR="00BE60BA" w:rsidRPr="00BB7AB3" w:rsidRDefault="00BE60BA" w:rsidP="00BB7AB3">
      <w:pPr>
        <w:pStyle w:val="ListParagraph"/>
        <w:numPr>
          <w:ilvl w:val="0"/>
          <w:numId w:val="6"/>
        </w:numPr>
        <w:rPr>
          <w:rFonts w:ascii="Arial" w:hAnsi="Arial" w:cs="Arial"/>
        </w:rPr>
      </w:pPr>
      <w:r w:rsidRPr="00BB7AB3">
        <w:rPr>
          <w:rFonts w:ascii="Arial" w:hAnsi="Arial" w:cs="Arial"/>
        </w:rPr>
        <w:t xml:space="preserve">Approval of Placement Host, </w:t>
      </w:r>
      <w:r w:rsidR="00A9671D">
        <w:rPr>
          <w:rFonts w:ascii="Arial" w:hAnsi="Arial" w:cs="Arial"/>
        </w:rPr>
        <w:t>s</w:t>
      </w:r>
      <w:r w:rsidRPr="00BB7AB3">
        <w:rPr>
          <w:rFonts w:ascii="Arial" w:hAnsi="Arial" w:cs="Arial"/>
        </w:rPr>
        <w:t xml:space="preserve">ubmission of </w:t>
      </w:r>
      <w:r w:rsidR="00034B36">
        <w:rPr>
          <w:rFonts w:ascii="Arial" w:hAnsi="Arial" w:cs="Arial"/>
        </w:rPr>
        <w:t>s</w:t>
      </w:r>
      <w:r w:rsidRPr="00BB7AB3">
        <w:rPr>
          <w:rFonts w:ascii="Arial" w:hAnsi="Arial" w:cs="Arial"/>
        </w:rPr>
        <w:t xml:space="preserve">igned </w:t>
      </w:r>
      <w:r w:rsidR="00034B36">
        <w:rPr>
          <w:rFonts w:ascii="Arial" w:hAnsi="Arial" w:cs="Arial"/>
        </w:rPr>
        <w:t>f</w:t>
      </w:r>
      <w:r w:rsidRPr="00BB7AB3">
        <w:rPr>
          <w:rFonts w:ascii="Arial" w:hAnsi="Arial" w:cs="Arial"/>
        </w:rPr>
        <w:t xml:space="preserve">orms to </w:t>
      </w:r>
      <w:r w:rsidR="002435FD">
        <w:rPr>
          <w:rFonts w:ascii="Arial" w:hAnsi="Arial" w:cs="Arial"/>
        </w:rPr>
        <w:t>UGA</w:t>
      </w:r>
      <w:r w:rsidR="00A9671D">
        <w:rPr>
          <w:rFonts w:ascii="Arial" w:hAnsi="Arial" w:cs="Arial"/>
        </w:rPr>
        <w:t xml:space="preserve"> (see below for more details). </w:t>
      </w:r>
    </w:p>
    <w:p w14:paraId="74DFF348" w14:textId="77777777" w:rsidR="00BB7AB3" w:rsidRPr="00BB7AB3" w:rsidRDefault="00BB7AB3" w:rsidP="00BB7AB3">
      <w:pPr>
        <w:rPr>
          <w:rFonts w:ascii="Arial" w:hAnsi="Arial" w:cs="Arial"/>
        </w:rPr>
      </w:pPr>
    </w:p>
    <w:p w14:paraId="3888212F" w14:textId="075CF765" w:rsidR="00BB7AB3" w:rsidRDefault="00BE60BA" w:rsidP="00BE60BA">
      <w:pPr>
        <w:pStyle w:val="ListParagraph"/>
        <w:numPr>
          <w:ilvl w:val="0"/>
          <w:numId w:val="8"/>
        </w:numPr>
        <w:rPr>
          <w:rFonts w:ascii="Arial" w:hAnsi="Arial" w:cs="Arial"/>
        </w:rPr>
      </w:pPr>
      <w:r w:rsidRPr="00BB7AB3">
        <w:rPr>
          <w:rFonts w:ascii="Arial" w:hAnsi="Arial" w:cs="Arial"/>
        </w:rPr>
        <w:t xml:space="preserve">Student Application to the </w:t>
      </w:r>
      <w:r w:rsidR="00FD30A5">
        <w:rPr>
          <w:rFonts w:ascii="Arial" w:hAnsi="Arial" w:cs="Arial"/>
        </w:rPr>
        <w:t>Practicum/internship</w:t>
      </w:r>
      <w:r w:rsidRPr="00BB7AB3">
        <w:rPr>
          <w:rFonts w:ascii="Arial" w:hAnsi="Arial" w:cs="Arial"/>
        </w:rPr>
        <w:t xml:space="preserve"> Course</w:t>
      </w:r>
    </w:p>
    <w:p w14:paraId="3370B433" w14:textId="77777777" w:rsidR="00BB7AB3" w:rsidRDefault="00BB7AB3" w:rsidP="00BB7AB3">
      <w:pPr>
        <w:ind w:left="360"/>
        <w:rPr>
          <w:rFonts w:ascii="Arial" w:hAnsi="Arial" w:cs="Arial"/>
        </w:rPr>
      </w:pPr>
    </w:p>
    <w:p w14:paraId="0FC08750" w14:textId="4BD3B332" w:rsidR="00BE60BA" w:rsidRPr="00BB7AB3" w:rsidRDefault="00BE60BA" w:rsidP="00BB7AB3">
      <w:pPr>
        <w:ind w:left="720"/>
        <w:rPr>
          <w:rFonts w:ascii="Arial" w:hAnsi="Arial" w:cs="Arial"/>
        </w:rPr>
      </w:pPr>
      <w:r w:rsidRPr="00BB7AB3">
        <w:rPr>
          <w:rFonts w:ascii="Arial" w:hAnsi="Arial" w:cs="Arial"/>
        </w:rPr>
        <w:t xml:space="preserve">Students are expected to email the </w:t>
      </w:r>
      <w:hyperlink r:id="rId14" w:history="1">
        <w:r w:rsidR="00D22B51" w:rsidRPr="00D22B51">
          <w:rPr>
            <w:rStyle w:val="Hyperlink"/>
            <w:rFonts w:ascii="Arial" w:hAnsi="Arial" w:cs="Arial"/>
          </w:rPr>
          <w:t>Institute Administrator</w:t>
        </w:r>
      </w:hyperlink>
      <w:r w:rsidRPr="00BB7AB3">
        <w:rPr>
          <w:rFonts w:ascii="Arial" w:hAnsi="Arial" w:cs="Arial"/>
        </w:rPr>
        <w:t xml:space="preserve"> </w:t>
      </w:r>
      <w:r w:rsidR="002435FD">
        <w:rPr>
          <w:rFonts w:ascii="Arial" w:hAnsi="Arial" w:cs="Arial"/>
        </w:rPr>
        <w:t xml:space="preserve">to express their interest in registering for the </w:t>
      </w:r>
      <w:r w:rsidR="00FD30A5">
        <w:rPr>
          <w:rFonts w:ascii="Arial" w:hAnsi="Arial" w:cs="Arial"/>
        </w:rPr>
        <w:t>practicum/internship</w:t>
      </w:r>
      <w:r w:rsidR="002435FD">
        <w:rPr>
          <w:rFonts w:ascii="Arial" w:hAnsi="Arial" w:cs="Arial"/>
        </w:rPr>
        <w:t xml:space="preserve"> course in the summer/fall</w:t>
      </w:r>
      <w:r w:rsidRPr="00BB7AB3">
        <w:rPr>
          <w:rFonts w:ascii="Arial" w:hAnsi="Arial" w:cs="Arial"/>
        </w:rPr>
        <w:t>. If the student has completed the necessary prerequisites and meets the CGPA requirements, they will be granted an override to enrol in the course.</w:t>
      </w:r>
    </w:p>
    <w:p w14:paraId="11943970" w14:textId="77777777" w:rsidR="00BB7AB3" w:rsidRPr="00BB7AB3" w:rsidRDefault="00BB7AB3" w:rsidP="00BE60BA">
      <w:pPr>
        <w:rPr>
          <w:rFonts w:ascii="Arial" w:hAnsi="Arial" w:cs="Arial"/>
        </w:rPr>
      </w:pPr>
    </w:p>
    <w:p w14:paraId="6813D0E4" w14:textId="46842F1F" w:rsidR="00BE60BA" w:rsidRPr="00BB7AB3" w:rsidRDefault="00BE60BA" w:rsidP="00BB7AB3">
      <w:pPr>
        <w:pStyle w:val="ListParagraph"/>
        <w:numPr>
          <w:ilvl w:val="0"/>
          <w:numId w:val="8"/>
        </w:numPr>
        <w:rPr>
          <w:rFonts w:ascii="Arial" w:hAnsi="Arial" w:cs="Arial"/>
        </w:rPr>
      </w:pPr>
      <w:r w:rsidRPr="00BB7AB3">
        <w:rPr>
          <w:rFonts w:ascii="Arial" w:hAnsi="Arial" w:cs="Arial"/>
        </w:rPr>
        <w:t>Formal registration through Carleton Central</w:t>
      </w:r>
    </w:p>
    <w:p w14:paraId="5D2FF150" w14:textId="77777777" w:rsidR="00BB7AB3" w:rsidRDefault="00BB7AB3" w:rsidP="00BE60BA">
      <w:pPr>
        <w:rPr>
          <w:rFonts w:ascii="Arial" w:hAnsi="Arial" w:cs="Arial"/>
        </w:rPr>
      </w:pPr>
    </w:p>
    <w:p w14:paraId="5B41A9F2" w14:textId="43CC8514" w:rsidR="00BE60BA" w:rsidRPr="00BB7AB3" w:rsidRDefault="002435FD" w:rsidP="00BB7AB3">
      <w:pPr>
        <w:ind w:left="720"/>
        <w:rPr>
          <w:rFonts w:ascii="Arial" w:hAnsi="Arial" w:cs="Arial"/>
        </w:rPr>
      </w:pPr>
      <w:r>
        <w:rPr>
          <w:rFonts w:ascii="Arial" w:hAnsi="Arial" w:cs="Arial"/>
        </w:rPr>
        <w:t>In the Fall, the</w:t>
      </w:r>
      <w:r w:rsidR="00BE60BA" w:rsidRPr="00BB7AB3">
        <w:rPr>
          <w:rFonts w:ascii="Arial" w:hAnsi="Arial" w:cs="Arial"/>
        </w:rPr>
        <w:t xml:space="preserve"> </w:t>
      </w:r>
      <w:r>
        <w:rPr>
          <w:rFonts w:ascii="Arial" w:hAnsi="Arial" w:cs="Arial"/>
        </w:rPr>
        <w:t>UGA</w:t>
      </w:r>
      <w:r w:rsidR="00BE60BA" w:rsidRPr="00BB7AB3">
        <w:rPr>
          <w:rFonts w:ascii="Arial" w:hAnsi="Arial" w:cs="Arial"/>
        </w:rPr>
        <w:t xml:space="preserve"> will contact each registered </w:t>
      </w:r>
      <w:r w:rsidR="00D22B51">
        <w:rPr>
          <w:rFonts w:ascii="Arial" w:hAnsi="Arial" w:cs="Arial"/>
        </w:rPr>
        <w:t xml:space="preserve">student </w:t>
      </w:r>
      <w:r w:rsidR="00BE60BA" w:rsidRPr="00BB7AB3">
        <w:rPr>
          <w:rFonts w:ascii="Arial" w:hAnsi="Arial" w:cs="Arial"/>
        </w:rPr>
        <w:t xml:space="preserve">to relay important information needed to prepare for the beginning of the semester. The students will be directed to the </w:t>
      </w:r>
      <w:r w:rsidR="00FD30A5">
        <w:rPr>
          <w:rFonts w:ascii="Arial" w:hAnsi="Arial" w:cs="Arial"/>
        </w:rPr>
        <w:t>Practicum/internship</w:t>
      </w:r>
      <w:r w:rsidR="00BE60BA" w:rsidRPr="00BB7AB3">
        <w:rPr>
          <w:rFonts w:ascii="Arial" w:hAnsi="Arial" w:cs="Arial"/>
        </w:rPr>
        <w:t xml:space="preserve"> Handbook </w:t>
      </w:r>
      <w:r w:rsidR="00D22B51">
        <w:rPr>
          <w:rFonts w:ascii="Arial" w:hAnsi="Arial" w:cs="Arial"/>
        </w:rPr>
        <w:t>for all information concerning the course and placement.</w:t>
      </w:r>
    </w:p>
    <w:p w14:paraId="19219638" w14:textId="77777777" w:rsidR="00BB7AB3" w:rsidRPr="00BB7AB3" w:rsidRDefault="00BB7AB3" w:rsidP="00BE60BA">
      <w:pPr>
        <w:rPr>
          <w:rFonts w:ascii="Arial" w:hAnsi="Arial" w:cs="Arial"/>
        </w:rPr>
      </w:pPr>
    </w:p>
    <w:p w14:paraId="01219112" w14:textId="0C986933" w:rsidR="00BE60BA" w:rsidRPr="00BB7AB3" w:rsidRDefault="00BE60BA" w:rsidP="00BB7AB3">
      <w:pPr>
        <w:pStyle w:val="ListParagraph"/>
        <w:numPr>
          <w:ilvl w:val="0"/>
          <w:numId w:val="8"/>
        </w:numPr>
        <w:rPr>
          <w:rFonts w:ascii="Arial" w:hAnsi="Arial" w:cs="Arial"/>
        </w:rPr>
      </w:pPr>
      <w:r w:rsidRPr="00BB7AB3">
        <w:rPr>
          <w:rFonts w:ascii="Arial" w:hAnsi="Arial" w:cs="Arial"/>
        </w:rPr>
        <w:t xml:space="preserve">Identification of </w:t>
      </w:r>
      <w:r w:rsidR="00152C0D">
        <w:rPr>
          <w:rFonts w:ascii="Arial" w:hAnsi="Arial" w:cs="Arial"/>
        </w:rPr>
        <w:t>Placement</w:t>
      </w:r>
      <w:r w:rsidRPr="00BB7AB3">
        <w:rPr>
          <w:rFonts w:ascii="Arial" w:hAnsi="Arial" w:cs="Arial"/>
        </w:rPr>
        <w:t xml:space="preserve"> Host </w:t>
      </w:r>
    </w:p>
    <w:p w14:paraId="3C5B0903" w14:textId="77777777" w:rsidR="00BB7AB3" w:rsidRDefault="00BB7AB3" w:rsidP="00BE60BA">
      <w:pPr>
        <w:rPr>
          <w:rFonts w:ascii="Arial" w:hAnsi="Arial" w:cs="Arial"/>
        </w:rPr>
      </w:pPr>
    </w:p>
    <w:p w14:paraId="4A489BF1" w14:textId="363B8587" w:rsidR="00BE60BA" w:rsidRPr="00BB7AB3" w:rsidRDefault="00BE60BA" w:rsidP="00BB7AB3">
      <w:pPr>
        <w:ind w:left="720"/>
        <w:rPr>
          <w:rFonts w:ascii="Arial" w:hAnsi="Arial" w:cs="Arial"/>
        </w:rPr>
      </w:pPr>
      <w:r w:rsidRPr="00BB7AB3">
        <w:rPr>
          <w:rFonts w:ascii="Arial" w:hAnsi="Arial" w:cs="Arial"/>
        </w:rPr>
        <w:t xml:space="preserve">Students are required to secure their placement, with the support of </w:t>
      </w:r>
      <w:r w:rsidR="002435FD">
        <w:rPr>
          <w:rFonts w:ascii="Arial" w:hAnsi="Arial" w:cs="Arial"/>
        </w:rPr>
        <w:t>UGA</w:t>
      </w:r>
      <w:r w:rsidR="00D22B51">
        <w:rPr>
          <w:rFonts w:ascii="Arial" w:hAnsi="Arial" w:cs="Arial"/>
        </w:rPr>
        <w:t>,</w:t>
      </w:r>
      <w:r w:rsidR="002435FD">
        <w:rPr>
          <w:rFonts w:ascii="Arial" w:hAnsi="Arial" w:cs="Arial"/>
        </w:rPr>
        <w:t xml:space="preserve"> as needed. </w:t>
      </w:r>
      <w:r w:rsidR="00D22B51">
        <w:rPr>
          <w:rFonts w:ascii="Arial" w:hAnsi="Arial" w:cs="Arial"/>
        </w:rPr>
        <w:t xml:space="preserve">Students should contact potential </w:t>
      </w:r>
      <w:r w:rsidR="00F04C10">
        <w:rPr>
          <w:rFonts w:ascii="Arial" w:hAnsi="Arial" w:cs="Arial"/>
        </w:rPr>
        <w:t>placements</w:t>
      </w:r>
      <w:r w:rsidR="00D22B51">
        <w:rPr>
          <w:rFonts w:ascii="Arial" w:hAnsi="Arial" w:cs="Arial"/>
        </w:rPr>
        <w:t xml:space="preserve"> of interest in the </w:t>
      </w:r>
      <w:r w:rsidR="00F04C10">
        <w:rPr>
          <w:rFonts w:ascii="Arial" w:hAnsi="Arial" w:cs="Arial"/>
        </w:rPr>
        <w:t>F</w:t>
      </w:r>
      <w:r w:rsidR="00D22B51">
        <w:rPr>
          <w:rFonts w:ascii="Arial" w:hAnsi="Arial" w:cs="Arial"/>
        </w:rPr>
        <w:t>all semester</w:t>
      </w:r>
      <w:r w:rsidR="002435FD">
        <w:rPr>
          <w:rFonts w:ascii="Arial" w:hAnsi="Arial" w:cs="Arial"/>
        </w:rPr>
        <w:t xml:space="preserve"> and familiarize themselves with their mandate, programs, and services</w:t>
      </w:r>
      <w:r w:rsidRPr="00BB7AB3">
        <w:rPr>
          <w:rFonts w:ascii="Arial" w:hAnsi="Arial" w:cs="Arial"/>
        </w:rPr>
        <w:t>.</w:t>
      </w:r>
      <w:r w:rsidR="00D22B51" w:rsidRPr="00D22B51">
        <w:rPr>
          <w:rFonts w:ascii="Arial" w:hAnsi="Arial" w:cs="Arial"/>
        </w:rPr>
        <w:t xml:space="preserve"> </w:t>
      </w:r>
      <w:r w:rsidR="00D22B51" w:rsidRPr="00BB7AB3">
        <w:rPr>
          <w:rFonts w:ascii="Arial" w:hAnsi="Arial" w:cs="Arial"/>
        </w:rPr>
        <w:t xml:space="preserve">The student is </w:t>
      </w:r>
      <w:r w:rsidR="00D22B51">
        <w:rPr>
          <w:rFonts w:ascii="Arial" w:hAnsi="Arial" w:cs="Arial"/>
        </w:rPr>
        <w:t xml:space="preserve">ultimately </w:t>
      </w:r>
      <w:r w:rsidR="00D22B51" w:rsidRPr="00BB7AB3">
        <w:rPr>
          <w:rFonts w:ascii="Arial" w:hAnsi="Arial" w:cs="Arial"/>
        </w:rPr>
        <w:t>responsible for finding a placement</w:t>
      </w:r>
      <w:r w:rsidR="00D22B51">
        <w:rPr>
          <w:rFonts w:ascii="Arial" w:hAnsi="Arial" w:cs="Arial"/>
        </w:rPr>
        <w:t>.</w:t>
      </w:r>
      <w:r w:rsidR="00C97BB2">
        <w:rPr>
          <w:rFonts w:ascii="Arial" w:hAnsi="Arial" w:cs="Arial"/>
        </w:rPr>
        <w:t xml:space="preserve"> </w:t>
      </w:r>
      <w:r w:rsidR="00D22B51">
        <w:rPr>
          <w:rFonts w:ascii="Arial" w:hAnsi="Arial" w:cs="Arial"/>
        </w:rPr>
        <w:t>Students who cannot secure a placement in the late Fall should consider dropping the course.</w:t>
      </w:r>
    </w:p>
    <w:p w14:paraId="09DEC887" w14:textId="0EE3C152" w:rsidR="00371F6A" w:rsidRPr="00BB7AB3" w:rsidRDefault="00371F6A" w:rsidP="00BE60BA">
      <w:pPr>
        <w:rPr>
          <w:rFonts w:ascii="Arial" w:hAnsi="Arial" w:cs="Arial"/>
        </w:rPr>
      </w:pPr>
    </w:p>
    <w:p w14:paraId="36234BB0" w14:textId="3E209597" w:rsidR="00BB7AB3" w:rsidRPr="00F04C10" w:rsidRDefault="00BB7AB3" w:rsidP="000341CB">
      <w:pPr>
        <w:pStyle w:val="ListParagraph"/>
        <w:numPr>
          <w:ilvl w:val="0"/>
          <w:numId w:val="8"/>
        </w:numPr>
        <w:rPr>
          <w:rFonts w:ascii="Arial" w:hAnsi="Arial" w:cs="Arial"/>
        </w:rPr>
      </w:pPr>
      <w:r w:rsidRPr="00F04C10">
        <w:rPr>
          <w:rFonts w:ascii="Arial" w:hAnsi="Arial" w:cs="Arial"/>
        </w:rPr>
        <w:t xml:space="preserve">Approval of Placement Host, </w:t>
      </w:r>
      <w:r w:rsidR="00F04C10" w:rsidRPr="00F04C10">
        <w:rPr>
          <w:rFonts w:ascii="Arial" w:hAnsi="Arial" w:cs="Arial"/>
        </w:rPr>
        <w:t>s</w:t>
      </w:r>
      <w:r w:rsidRPr="00F04C10">
        <w:rPr>
          <w:rFonts w:ascii="Arial" w:hAnsi="Arial" w:cs="Arial"/>
        </w:rPr>
        <w:t xml:space="preserve">ubmission of </w:t>
      </w:r>
      <w:r w:rsidR="00F04C10" w:rsidRPr="00F04C10">
        <w:rPr>
          <w:rFonts w:ascii="Arial" w:hAnsi="Arial" w:cs="Arial"/>
        </w:rPr>
        <w:t>s</w:t>
      </w:r>
      <w:r w:rsidRPr="00F04C10">
        <w:rPr>
          <w:rFonts w:ascii="Arial" w:hAnsi="Arial" w:cs="Arial"/>
        </w:rPr>
        <w:t xml:space="preserve">igned </w:t>
      </w:r>
      <w:r w:rsidR="00F04C10" w:rsidRPr="00F04C10">
        <w:rPr>
          <w:rFonts w:ascii="Arial" w:hAnsi="Arial" w:cs="Arial"/>
        </w:rPr>
        <w:t>f</w:t>
      </w:r>
      <w:r w:rsidRPr="00F04C10">
        <w:rPr>
          <w:rFonts w:ascii="Arial" w:hAnsi="Arial" w:cs="Arial"/>
        </w:rPr>
        <w:t xml:space="preserve">orms </w:t>
      </w:r>
      <w:r w:rsidR="00F04C10">
        <w:rPr>
          <w:rFonts w:ascii="Arial" w:hAnsi="Arial" w:cs="Arial"/>
        </w:rPr>
        <w:t>to UGA</w:t>
      </w:r>
    </w:p>
    <w:p w14:paraId="18EBD69D" w14:textId="57936070" w:rsidR="00C97BB2" w:rsidRDefault="00C97BB2" w:rsidP="00C97BB2">
      <w:pPr>
        <w:ind w:left="720"/>
        <w:rPr>
          <w:rFonts w:ascii="Arial" w:hAnsi="Arial" w:cs="Arial"/>
        </w:rPr>
      </w:pPr>
      <w:r>
        <w:rPr>
          <w:rFonts w:ascii="Arial" w:hAnsi="Arial" w:cs="Arial"/>
        </w:rPr>
        <w:lastRenderedPageBreak/>
        <w:t xml:space="preserve">Once a </w:t>
      </w:r>
      <w:r w:rsidR="00103A09">
        <w:rPr>
          <w:rFonts w:ascii="Arial" w:hAnsi="Arial" w:cs="Arial"/>
        </w:rPr>
        <w:t>placement</w:t>
      </w:r>
      <w:r>
        <w:rPr>
          <w:rFonts w:ascii="Arial" w:hAnsi="Arial" w:cs="Arial"/>
        </w:rPr>
        <w:t xml:space="preserve"> host is secured, t</w:t>
      </w:r>
      <w:r w:rsidR="00BB7AB3" w:rsidRPr="00BB7AB3">
        <w:rPr>
          <w:rFonts w:ascii="Arial" w:hAnsi="Arial" w:cs="Arial"/>
        </w:rPr>
        <w:t xml:space="preserve">he </w:t>
      </w:r>
      <w:r w:rsidR="002435FD">
        <w:rPr>
          <w:rFonts w:ascii="Arial" w:hAnsi="Arial" w:cs="Arial"/>
        </w:rPr>
        <w:t>UGA</w:t>
      </w:r>
      <w:r w:rsidR="00BB7AB3" w:rsidRPr="00BB7AB3">
        <w:rPr>
          <w:rFonts w:ascii="Arial" w:hAnsi="Arial" w:cs="Arial"/>
        </w:rPr>
        <w:t xml:space="preserve"> will approve </w:t>
      </w:r>
      <w:r>
        <w:rPr>
          <w:rFonts w:ascii="Arial" w:hAnsi="Arial" w:cs="Arial"/>
        </w:rPr>
        <w:t xml:space="preserve">the </w:t>
      </w:r>
      <w:r w:rsidR="00BB7AB3" w:rsidRPr="00BB7AB3">
        <w:rPr>
          <w:rFonts w:ascii="Arial" w:hAnsi="Arial" w:cs="Arial"/>
        </w:rPr>
        <w:t xml:space="preserve">students’ </w:t>
      </w:r>
      <w:r w:rsidR="00103A09">
        <w:rPr>
          <w:rFonts w:ascii="Arial" w:hAnsi="Arial" w:cs="Arial"/>
        </w:rPr>
        <w:t>choice</w:t>
      </w:r>
      <w:r w:rsidR="00BB7AB3" w:rsidRPr="00BB7AB3">
        <w:rPr>
          <w:rFonts w:ascii="Arial" w:hAnsi="Arial" w:cs="Arial"/>
        </w:rPr>
        <w:t>.</w:t>
      </w:r>
      <w:r w:rsidR="00BB7AB3">
        <w:rPr>
          <w:rFonts w:ascii="Arial" w:hAnsi="Arial" w:cs="Arial"/>
        </w:rPr>
        <w:t xml:space="preserve"> </w:t>
      </w:r>
      <w:r w:rsidR="00BB7AB3" w:rsidRPr="00BB7AB3">
        <w:rPr>
          <w:rFonts w:ascii="Arial" w:hAnsi="Arial" w:cs="Arial"/>
        </w:rPr>
        <w:t xml:space="preserve">Students must </w:t>
      </w:r>
      <w:r>
        <w:rPr>
          <w:rFonts w:ascii="Arial" w:hAnsi="Arial" w:cs="Arial"/>
        </w:rPr>
        <w:t xml:space="preserve">then complete the following paperwork: </w:t>
      </w:r>
    </w:p>
    <w:p w14:paraId="3189FA31" w14:textId="77777777" w:rsidR="00C97BB2" w:rsidRDefault="00C97BB2" w:rsidP="00C97BB2">
      <w:pPr>
        <w:ind w:left="720"/>
        <w:rPr>
          <w:rFonts w:ascii="Arial" w:hAnsi="Arial" w:cs="Arial"/>
        </w:rPr>
      </w:pPr>
    </w:p>
    <w:p w14:paraId="46DEF0EF" w14:textId="69980765" w:rsidR="00034B36" w:rsidRDefault="00FD30A5" w:rsidP="00C97BB2">
      <w:pPr>
        <w:pStyle w:val="ListParagraph"/>
        <w:numPr>
          <w:ilvl w:val="0"/>
          <w:numId w:val="13"/>
        </w:numPr>
        <w:rPr>
          <w:rFonts w:ascii="Arial" w:hAnsi="Arial" w:cs="Arial"/>
        </w:rPr>
      </w:pPr>
      <w:r>
        <w:rPr>
          <w:rFonts w:ascii="Arial" w:hAnsi="Arial" w:cs="Arial"/>
        </w:rPr>
        <w:t>Practicum/internship</w:t>
      </w:r>
      <w:commentRangeStart w:id="6"/>
      <w:r w:rsidR="00034B36" w:rsidRPr="0046112C">
        <w:rPr>
          <w:rFonts w:ascii="Arial" w:hAnsi="Arial" w:cs="Arial"/>
        </w:rPr>
        <w:t xml:space="preserve"> </w:t>
      </w:r>
      <w:hyperlink r:id="rId15" w:history="1">
        <w:r w:rsidR="00034B36" w:rsidRPr="0059562C">
          <w:rPr>
            <w:rStyle w:val="Hyperlink"/>
            <w:rFonts w:ascii="Arial" w:hAnsi="Arial" w:cs="Arial"/>
          </w:rPr>
          <w:t>Student-Placement Contract</w:t>
        </w:r>
        <w:commentRangeEnd w:id="6"/>
        <w:r w:rsidR="00EC12E0" w:rsidRPr="0059562C">
          <w:rPr>
            <w:rStyle w:val="Hyperlink"/>
            <w:sz w:val="16"/>
            <w:szCs w:val="16"/>
          </w:rPr>
          <w:commentReference w:id="6"/>
        </w:r>
      </w:hyperlink>
    </w:p>
    <w:p w14:paraId="014E2454" w14:textId="1DD0DAD4" w:rsidR="00C97BB2" w:rsidRDefault="00C97BB2" w:rsidP="00C97BB2">
      <w:pPr>
        <w:pStyle w:val="ListParagraph"/>
        <w:numPr>
          <w:ilvl w:val="0"/>
          <w:numId w:val="13"/>
        </w:numPr>
        <w:rPr>
          <w:rFonts w:ascii="Arial" w:hAnsi="Arial" w:cs="Arial"/>
        </w:rPr>
      </w:pPr>
      <w:hyperlink r:id="rId16" w:history="1">
        <w:r w:rsidRPr="001D7B09">
          <w:rPr>
            <w:rStyle w:val="Hyperlink"/>
            <w:rFonts w:ascii="Arial" w:hAnsi="Arial" w:cs="Arial"/>
          </w:rPr>
          <w:t>Letter to Placement Employers Process for Workplace Insurance for Post-Secondary Students on Unpaid Work Placements</w:t>
        </w:r>
      </w:hyperlink>
      <w:r w:rsidRPr="00C97BB2">
        <w:rPr>
          <w:rFonts w:ascii="Arial" w:hAnsi="Arial" w:cs="Arial"/>
        </w:rPr>
        <w:t xml:space="preserve"> </w:t>
      </w:r>
    </w:p>
    <w:p w14:paraId="4760285C" w14:textId="66E30693" w:rsidR="00C97BB2" w:rsidRDefault="00C97BB2" w:rsidP="00C97BB2">
      <w:pPr>
        <w:pStyle w:val="ListParagraph"/>
        <w:numPr>
          <w:ilvl w:val="0"/>
          <w:numId w:val="13"/>
        </w:numPr>
        <w:rPr>
          <w:rFonts w:ascii="Arial" w:hAnsi="Arial" w:cs="Arial"/>
        </w:rPr>
      </w:pPr>
      <w:hyperlink r:id="rId17" w:history="1">
        <w:r w:rsidRPr="001D7B09">
          <w:rPr>
            <w:rStyle w:val="Hyperlink"/>
            <w:rFonts w:ascii="Arial" w:hAnsi="Arial" w:cs="Arial"/>
          </w:rPr>
          <w:t>Student Declaration of Understanding and Agreement Workplace Safety and Insurance Board or Private Insurance Coverage for Students on Program-Related Unpaid Placements</w:t>
        </w:r>
      </w:hyperlink>
      <w:r w:rsidR="00881494">
        <w:rPr>
          <w:rFonts w:ascii="Arial" w:hAnsi="Arial" w:cs="Arial"/>
        </w:rPr>
        <w:t xml:space="preserve"> (please see pg. 9 for more details). </w:t>
      </w:r>
    </w:p>
    <w:p w14:paraId="15D8D5CF" w14:textId="77777777" w:rsidR="00C97BB2" w:rsidRDefault="00C97BB2" w:rsidP="00C97BB2">
      <w:pPr>
        <w:rPr>
          <w:rFonts w:ascii="Arial" w:hAnsi="Arial" w:cs="Arial"/>
        </w:rPr>
      </w:pPr>
    </w:p>
    <w:p w14:paraId="3033D646" w14:textId="64CFC57D" w:rsidR="00BB7AB3" w:rsidRPr="00C97BB2" w:rsidRDefault="00BB7AB3" w:rsidP="00C97BB2">
      <w:pPr>
        <w:rPr>
          <w:rFonts w:ascii="Arial" w:hAnsi="Arial" w:cs="Arial"/>
        </w:rPr>
      </w:pPr>
      <w:r w:rsidRPr="00C97BB2">
        <w:rPr>
          <w:rFonts w:ascii="Arial" w:hAnsi="Arial" w:cs="Arial"/>
        </w:rPr>
        <w:t xml:space="preserve">This paperwork must be completed </w:t>
      </w:r>
      <w:r w:rsidR="001D7B09">
        <w:rPr>
          <w:rFonts w:ascii="Arial" w:hAnsi="Arial" w:cs="Arial"/>
        </w:rPr>
        <w:t>before the end of the Fall term</w:t>
      </w:r>
      <w:r w:rsidRPr="00C97BB2">
        <w:rPr>
          <w:rFonts w:ascii="Arial" w:hAnsi="Arial" w:cs="Arial"/>
        </w:rPr>
        <w:t>.</w:t>
      </w:r>
    </w:p>
    <w:p w14:paraId="1B6F9E59" w14:textId="77777777" w:rsidR="00BB7AB3" w:rsidRDefault="00BB7AB3" w:rsidP="00BB7AB3"/>
    <w:p w14:paraId="4FB014E5" w14:textId="77777777" w:rsidR="00BB7AB3" w:rsidRDefault="00BB7AB3" w:rsidP="00BB7AB3">
      <w:pPr>
        <w:pStyle w:val="Heading2"/>
      </w:pPr>
      <w:r>
        <w:t>Finding the Right Match</w:t>
      </w:r>
    </w:p>
    <w:p w14:paraId="63F7E9AF" w14:textId="4031B478" w:rsidR="002435FD" w:rsidRDefault="00BB7AB3" w:rsidP="00BB7AB3">
      <w:pPr>
        <w:rPr>
          <w:rFonts w:ascii="Arial" w:hAnsi="Arial" w:cs="Arial"/>
        </w:rPr>
      </w:pPr>
      <w:proofErr w:type="gramStart"/>
      <w:r w:rsidRPr="00BB7AB3">
        <w:rPr>
          <w:rFonts w:ascii="Arial" w:hAnsi="Arial" w:cs="Arial"/>
        </w:rPr>
        <w:t>In order to</w:t>
      </w:r>
      <w:proofErr w:type="gramEnd"/>
      <w:r w:rsidRPr="00BB7AB3">
        <w:rPr>
          <w:rFonts w:ascii="Arial" w:hAnsi="Arial" w:cs="Arial"/>
        </w:rPr>
        <w:t xml:space="preserve"> identify the best </w:t>
      </w:r>
      <w:r w:rsidR="00FD30A5">
        <w:rPr>
          <w:rFonts w:ascii="Arial" w:hAnsi="Arial" w:cs="Arial"/>
        </w:rPr>
        <w:t>practicum/internship</w:t>
      </w:r>
      <w:r w:rsidRPr="00BB7AB3">
        <w:rPr>
          <w:rFonts w:ascii="Arial" w:hAnsi="Arial" w:cs="Arial"/>
        </w:rPr>
        <w:t xml:space="preserve"> placement for you, it is important to reflect on the type of work and population group you would like to work with. </w:t>
      </w:r>
      <w:r w:rsidR="002435FD">
        <w:rPr>
          <w:rFonts w:ascii="Arial" w:hAnsi="Arial" w:cs="Arial"/>
        </w:rPr>
        <w:t xml:space="preserve">Here is a list of organizations students have worked with in the past. This is not an exhaustive list. Additionally, students should consider contacting smaller </w:t>
      </w:r>
      <w:r w:rsidR="009144CA">
        <w:rPr>
          <w:rFonts w:ascii="Arial" w:hAnsi="Arial" w:cs="Arial"/>
        </w:rPr>
        <w:t xml:space="preserve">local </w:t>
      </w:r>
      <w:r w:rsidR="002435FD">
        <w:rPr>
          <w:rFonts w:ascii="Arial" w:hAnsi="Arial" w:cs="Arial"/>
        </w:rPr>
        <w:t xml:space="preserve">organizations </w:t>
      </w:r>
      <w:r w:rsidR="009144CA">
        <w:rPr>
          <w:rFonts w:ascii="Arial" w:hAnsi="Arial" w:cs="Arial"/>
        </w:rPr>
        <w:t xml:space="preserve">over larger national or international organizations as the former are more likely to need additional support and labour. </w:t>
      </w:r>
    </w:p>
    <w:p w14:paraId="22B9F5F0" w14:textId="77777777" w:rsidR="002435FD" w:rsidRDefault="002435FD" w:rsidP="00BB7AB3">
      <w:pPr>
        <w:rPr>
          <w:rFonts w:ascii="Arial" w:hAnsi="Arial" w:cs="Arial"/>
        </w:rPr>
      </w:pPr>
    </w:p>
    <w:p w14:paraId="5F89AEB9" w14:textId="77777777" w:rsidR="009144CA" w:rsidRPr="009144CA" w:rsidRDefault="009144CA" w:rsidP="009144CA">
      <w:pPr>
        <w:pStyle w:val="ListParagraph"/>
        <w:numPr>
          <w:ilvl w:val="0"/>
          <w:numId w:val="9"/>
        </w:numPr>
        <w:rPr>
          <w:rFonts w:ascii="Arial" w:hAnsi="Arial" w:cs="Arial"/>
        </w:rPr>
      </w:pPr>
      <w:r w:rsidRPr="009144CA">
        <w:rPr>
          <w:rFonts w:ascii="Arial" w:hAnsi="Arial" w:cs="Arial"/>
        </w:rPr>
        <w:t>Able2</w:t>
      </w:r>
    </w:p>
    <w:p w14:paraId="4000D69C" w14:textId="77777777" w:rsidR="009144CA" w:rsidRPr="009144CA" w:rsidRDefault="009144CA" w:rsidP="009144CA">
      <w:pPr>
        <w:pStyle w:val="ListParagraph"/>
        <w:numPr>
          <w:ilvl w:val="0"/>
          <w:numId w:val="9"/>
        </w:numPr>
        <w:rPr>
          <w:rFonts w:ascii="Arial" w:hAnsi="Arial" w:cs="Arial"/>
        </w:rPr>
      </w:pPr>
      <w:r w:rsidRPr="009144CA">
        <w:rPr>
          <w:rFonts w:ascii="Arial" w:hAnsi="Arial" w:cs="Arial"/>
        </w:rPr>
        <w:t>Planned Parenthood</w:t>
      </w:r>
    </w:p>
    <w:p w14:paraId="7B35EB9F" w14:textId="77777777" w:rsidR="009144CA" w:rsidRPr="009144CA" w:rsidRDefault="009144CA" w:rsidP="009144CA">
      <w:pPr>
        <w:pStyle w:val="ListParagraph"/>
        <w:numPr>
          <w:ilvl w:val="0"/>
          <w:numId w:val="9"/>
        </w:numPr>
        <w:rPr>
          <w:rFonts w:ascii="Arial" w:hAnsi="Arial" w:cs="Arial"/>
        </w:rPr>
      </w:pPr>
      <w:r w:rsidRPr="009144CA">
        <w:rPr>
          <w:rFonts w:ascii="Arial" w:hAnsi="Arial" w:cs="Arial"/>
        </w:rPr>
        <w:t>Native Women's Association of Canada</w:t>
      </w:r>
    </w:p>
    <w:p w14:paraId="5E9D2181" w14:textId="77777777" w:rsidR="009144CA" w:rsidRPr="009144CA" w:rsidRDefault="009144CA" w:rsidP="009144CA">
      <w:pPr>
        <w:pStyle w:val="ListParagraph"/>
        <w:numPr>
          <w:ilvl w:val="0"/>
          <w:numId w:val="9"/>
        </w:numPr>
        <w:rPr>
          <w:rFonts w:ascii="Arial" w:hAnsi="Arial" w:cs="Arial"/>
        </w:rPr>
      </w:pPr>
      <w:r w:rsidRPr="009144CA">
        <w:rPr>
          <w:rFonts w:ascii="Arial" w:hAnsi="Arial" w:cs="Arial"/>
        </w:rPr>
        <w:t>Bloom Zine Collective</w:t>
      </w:r>
    </w:p>
    <w:p w14:paraId="4D1B3D89" w14:textId="77777777" w:rsidR="009144CA" w:rsidRPr="009144CA" w:rsidRDefault="009144CA" w:rsidP="009144CA">
      <w:pPr>
        <w:pStyle w:val="ListParagraph"/>
        <w:numPr>
          <w:ilvl w:val="0"/>
          <w:numId w:val="9"/>
        </w:numPr>
        <w:rPr>
          <w:rFonts w:ascii="Arial" w:hAnsi="Arial" w:cs="Arial"/>
        </w:rPr>
      </w:pPr>
      <w:r w:rsidRPr="009144CA">
        <w:rPr>
          <w:rFonts w:ascii="Arial" w:hAnsi="Arial" w:cs="Arial"/>
        </w:rPr>
        <w:t>Oxfam Canada</w:t>
      </w:r>
    </w:p>
    <w:p w14:paraId="29148B49" w14:textId="77777777" w:rsidR="009144CA" w:rsidRPr="001D7B09" w:rsidRDefault="009144CA" w:rsidP="009144CA">
      <w:pPr>
        <w:pStyle w:val="ListParagraph"/>
        <w:numPr>
          <w:ilvl w:val="0"/>
          <w:numId w:val="9"/>
        </w:numPr>
        <w:rPr>
          <w:rFonts w:ascii="Arial" w:hAnsi="Arial" w:cs="Arial"/>
          <w:lang w:val="fr-FR"/>
        </w:rPr>
      </w:pPr>
      <w:r w:rsidRPr="001D7B09">
        <w:rPr>
          <w:rFonts w:ascii="Arial" w:hAnsi="Arial" w:cs="Arial"/>
          <w:lang w:val="fr-FR"/>
        </w:rPr>
        <w:t xml:space="preserve">Centre d'Etude et de </w:t>
      </w:r>
      <w:proofErr w:type="spellStart"/>
      <w:r w:rsidRPr="001D7B09">
        <w:rPr>
          <w:rFonts w:ascii="Arial" w:hAnsi="Arial" w:cs="Arial"/>
          <w:lang w:val="fr-FR"/>
        </w:rPr>
        <w:t>Cooperation</w:t>
      </w:r>
      <w:proofErr w:type="spellEnd"/>
      <w:r w:rsidRPr="001D7B09">
        <w:rPr>
          <w:rFonts w:ascii="Arial" w:hAnsi="Arial" w:cs="Arial"/>
          <w:lang w:val="fr-FR"/>
        </w:rPr>
        <w:t xml:space="preserve"> </w:t>
      </w:r>
      <w:proofErr w:type="spellStart"/>
      <w:r w:rsidRPr="001D7B09">
        <w:rPr>
          <w:rFonts w:ascii="Arial" w:hAnsi="Arial" w:cs="Arial"/>
          <w:lang w:val="fr-FR"/>
        </w:rPr>
        <w:t>Internacionale</w:t>
      </w:r>
      <w:proofErr w:type="spellEnd"/>
      <w:r w:rsidRPr="001D7B09">
        <w:rPr>
          <w:rFonts w:ascii="Arial" w:hAnsi="Arial" w:cs="Arial"/>
          <w:lang w:val="fr-FR"/>
        </w:rPr>
        <w:t xml:space="preserve"> (CECI)</w:t>
      </w:r>
    </w:p>
    <w:p w14:paraId="46838167" w14:textId="7716023F" w:rsidR="0003228C" w:rsidRDefault="0003228C" w:rsidP="009144CA">
      <w:pPr>
        <w:pStyle w:val="ListParagraph"/>
        <w:numPr>
          <w:ilvl w:val="0"/>
          <w:numId w:val="9"/>
        </w:numPr>
        <w:rPr>
          <w:rFonts w:ascii="Arial" w:hAnsi="Arial" w:cs="Arial"/>
        </w:rPr>
      </w:pPr>
      <w:r w:rsidRPr="0003228C">
        <w:rPr>
          <w:rFonts w:ascii="Arial" w:hAnsi="Arial" w:cs="Arial"/>
        </w:rPr>
        <w:t>Elizabeth Fry </w:t>
      </w:r>
    </w:p>
    <w:p w14:paraId="3D2F6D1A" w14:textId="023CF42F" w:rsidR="009144CA" w:rsidRPr="0003228C" w:rsidRDefault="0003228C" w:rsidP="00BB7AB3">
      <w:pPr>
        <w:pStyle w:val="ListParagraph"/>
        <w:numPr>
          <w:ilvl w:val="0"/>
          <w:numId w:val="9"/>
        </w:numPr>
        <w:rPr>
          <w:rFonts w:ascii="Arial" w:hAnsi="Arial" w:cs="Arial"/>
        </w:rPr>
      </w:pPr>
      <w:r w:rsidRPr="0003228C">
        <w:rPr>
          <w:rFonts w:ascii="Arial" w:hAnsi="Arial" w:cs="Arial"/>
        </w:rPr>
        <w:t>SALUS</w:t>
      </w:r>
    </w:p>
    <w:p w14:paraId="4B28F21E" w14:textId="77777777" w:rsidR="009144CA" w:rsidRDefault="009144CA" w:rsidP="00BB7AB3">
      <w:pPr>
        <w:rPr>
          <w:rFonts w:ascii="Arial" w:hAnsi="Arial" w:cs="Arial"/>
        </w:rPr>
      </w:pPr>
    </w:p>
    <w:p w14:paraId="7C8E5519" w14:textId="6C101D8E" w:rsidR="00BB7AB3" w:rsidRDefault="00BB7AB3" w:rsidP="00BB7AB3">
      <w:pPr>
        <w:rPr>
          <w:rFonts w:ascii="Arial" w:hAnsi="Arial" w:cs="Arial"/>
        </w:rPr>
      </w:pPr>
      <w:r w:rsidRPr="00BB7AB3">
        <w:rPr>
          <w:rFonts w:ascii="Arial" w:hAnsi="Arial" w:cs="Arial"/>
        </w:rPr>
        <w:t xml:space="preserve">If you intend to work with an </w:t>
      </w:r>
      <w:proofErr w:type="gramStart"/>
      <w:r w:rsidR="002435FD" w:rsidRPr="00BB7AB3">
        <w:rPr>
          <w:rFonts w:ascii="Arial" w:hAnsi="Arial" w:cs="Arial"/>
        </w:rPr>
        <w:t>organization</w:t>
      </w:r>
      <w:proofErr w:type="gramEnd"/>
      <w:r w:rsidRPr="00BB7AB3">
        <w:rPr>
          <w:rFonts w:ascii="Arial" w:hAnsi="Arial" w:cs="Arial"/>
        </w:rPr>
        <w:t xml:space="preserve"> you already have a connection with,</w:t>
      </w:r>
      <w:r w:rsidR="002435FD">
        <w:rPr>
          <w:rFonts w:ascii="Arial" w:hAnsi="Arial" w:cs="Arial"/>
        </w:rPr>
        <w:t xml:space="preserve"> </w:t>
      </w:r>
      <w:r w:rsidRPr="00BB7AB3">
        <w:rPr>
          <w:rFonts w:ascii="Arial" w:hAnsi="Arial" w:cs="Arial"/>
        </w:rPr>
        <w:t xml:space="preserve">please ensure there is no conflict of interest. For example, a friend or family member of the student cannot hold a supervisory role in the organization. Unethical conduct to secure a </w:t>
      </w:r>
      <w:r w:rsidR="00FD30A5">
        <w:rPr>
          <w:rFonts w:ascii="Arial" w:hAnsi="Arial" w:cs="Arial"/>
        </w:rPr>
        <w:t>practicum/internship</w:t>
      </w:r>
      <w:r w:rsidRPr="00BB7AB3">
        <w:rPr>
          <w:rFonts w:ascii="Arial" w:hAnsi="Arial" w:cs="Arial"/>
        </w:rPr>
        <w:t xml:space="preserve"> placement is considered academic dishonesty and may be grounds to terminate the placement and fail the course</w:t>
      </w:r>
      <w:r w:rsidR="0003228C">
        <w:rPr>
          <w:rFonts w:ascii="Arial" w:hAnsi="Arial" w:cs="Arial"/>
        </w:rPr>
        <w:t xml:space="preserve">. </w:t>
      </w:r>
    </w:p>
    <w:p w14:paraId="13880D77" w14:textId="77777777" w:rsidR="0003228C" w:rsidRDefault="0003228C" w:rsidP="00BB7AB3">
      <w:pPr>
        <w:rPr>
          <w:rFonts w:ascii="Arial" w:hAnsi="Arial" w:cs="Arial"/>
        </w:rPr>
      </w:pPr>
    </w:p>
    <w:p w14:paraId="790B40B7" w14:textId="3FBE9D66" w:rsidR="0003228C" w:rsidRDefault="0003228C">
      <w:pPr>
        <w:spacing w:after="160" w:line="278" w:lineRule="auto"/>
        <w:rPr>
          <w:rFonts w:ascii="Arial" w:hAnsi="Arial" w:cs="Arial"/>
        </w:rPr>
      </w:pPr>
      <w:r>
        <w:rPr>
          <w:rFonts w:ascii="Arial" w:hAnsi="Arial" w:cs="Arial"/>
        </w:rPr>
        <w:br w:type="page"/>
      </w:r>
    </w:p>
    <w:p w14:paraId="00FE93C5" w14:textId="6E9D4287" w:rsidR="0003228C" w:rsidRPr="0003228C" w:rsidRDefault="0003228C" w:rsidP="0003228C">
      <w:pPr>
        <w:pStyle w:val="Heading1"/>
      </w:pPr>
      <w:r w:rsidRPr="0003228C">
        <w:rPr>
          <w:rFonts w:ascii="Calibri" w:hAnsi="Calibri" w:cs="Calibri"/>
        </w:rPr>
        <w:lastRenderedPageBreak/>
        <w:t>﻿</w:t>
      </w:r>
      <w:r w:rsidR="00FD30A5">
        <w:t>PRACTICUM/INTERNSHIP</w:t>
      </w:r>
      <w:r w:rsidRPr="0003228C">
        <w:t xml:space="preserve"> COURSE COMPONENTS</w:t>
      </w:r>
    </w:p>
    <w:p w14:paraId="22EAD2B3" w14:textId="7836BE8C" w:rsidR="0003228C" w:rsidRDefault="0003228C" w:rsidP="0003228C">
      <w:pPr>
        <w:rPr>
          <w:rFonts w:ascii="Arial" w:hAnsi="Arial" w:cs="Arial"/>
        </w:rPr>
      </w:pPr>
      <w:r w:rsidRPr="0003228C">
        <w:rPr>
          <w:rFonts w:ascii="Arial" w:hAnsi="Arial" w:cs="Arial"/>
        </w:rPr>
        <w:t xml:space="preserve">Details of when students will be working or what tasks they will do will be negotiated between the student and the </w:t>
      </w:r>
      <w:r w:rsidR="007112CF">
        <w:rPr>
          <w:rFonts w:ascii="Arial" w:hAnsi="Arial" w:cs="Arial"/>
        </w:rPr>
        <w:t>P</w:t>
      </w:r>
      <w:r w:rsidRPr="0003228C">
        <w:rPr>
          <w:rFonts w:ascii="Arial" w:hAnsi="Arial" w:cs="Arial"/>
        </w:rPr>
        <w:t xml:space="preserve">lacement </w:t>
      </w:r>
      <w:r w:rsidR="007112CF">
        <w:rPr>
          <w:rFonts w:ascii="Arial" w:hAnsi="Arial" w:cs="Arial"/>
        </w:rPr>
        <w:t>S</w:t>
      </w:r>
      <w:r w:rsidRPr="0003228C">
        <w:rPr>
          <w:rFonts w:ascii="Arial" w:hAnsi="Arial" w:cs="Arial"/>
        </w:rPr>
        <w:t xml:space="preserve">upervisor. These details will be specified in the </w:t>
      </w:r>
      <w:r w:rsidR="00FD30A5">
        <w:rPr>
          <w:rFonts w:ascii="Arial" w:hAnsi="Arial" w:cs="Arial"/>
        </w:rPr>
        <w:t>Practicum/internship</w:t>
      </w:r>
      <w:commentRangeStart w:id="7"/>
      <w:r w:rsidR="0046112C" w:rsidRPr="0046112C">
        <w:rPr>
          <w:rFonts w:ascii="Arial" w:hAnsi="Arial" w:cs="Arial"/>
        </w:rPr>
        <w:t xml:space="preserve"> </w:t>
      </w:r>
      <w:hyperlink r:id="rId18" w:history="1">
        <w:r w:rsidR="0046112C" w:rsidRPr="0059562C">
          <w:rPr>
            <w:rStyle w:val="Hyperlink"/>
            <w:rFonts w:ascii="Arial" w:hAnsi="Arial" w:cs="Arial"/>
          </w:rPr>
          <w:t>Student-Placement Contract</w:t>
        </w:r>
        <w:commentRangeEnd w:id="7"/>
        <w:r w:rsidR="0046112C" w:rsidRPr="0059562C">
          <w:rPr>
            <w:rStyle w:val="Hyperlink"/>
            <w:sz w:val="16"/>
            <w:szCs w:val="16"/>
          </w:rPr>
          <w:commentReference w:id="7"/>
        </w:r>
      </w:hyperlink>
      <w:r w:rsidR="0046112C">
        <w:rPr>
          <w:rFonts w:ascii="Arial" w:hAnsi="Arial" w:cs="Arial"/>
        </w:rPr>
        <w:t>, which</w:t>
      </w:r>
      <w:r w:rsidRPr="0003228C">
        <w:rPr>
          <w:rFonts w:ascii="Arial" w:hAnsi="Arial" w:cs="Arial"/>
        </w:rPr>
        <w:t xml:space="preserve"> both the </w:t>
      </w:r>
      <w:r w:rsidR="007112CF">
        <w:rPr>
          <w:rFonts w:ascii="Arial" w:hAnsi="Arial" w:cs="Arial"/>
        </w:rPr>
        <w:t>P</w:t>
      </w:r>
      <w:r w:rsidRPr="0003228C">
        <w:rPr>
          <w:rFonts w:ascii="Arial" w:hAnsi="Arial" w:cs="Arial"/>
        </w:rPr>
        <w:t xml:space="preserve">lacement </w:t>
      </w:r>
      <w:r w:rsidR="007112CF">
        <w:rPr>
          <w:rFonts w:ascii="Arial" w:hAnsi="Arial" w:cs="Arial"/>
        </w:rPr>
        <w:t>S</w:t>
      </w:r>
      <w:r w:rsidRPr="0003228C">
        <w:rPr>
          <w:rFonts w:ascii="Arial" w:hAnsi="Arial" w:cs="Arial"/>
        </w:rPr>
        <w:t>upervisor and student will sign.</w:t>
      </w:r>
    </w:p>
    <w:p w14:paraId="33B010D0" w14:textId="77777777" w:rsidR="0003228C" w:rsidRPr="0003228C" w:rsidRDefault="0003228C" w:rsidP="0003228C">
      <w:pPr>
        <w:rPr>
          <w:rFonts w:ascii="Arial" w:hAnsi="Arial" w:cs="Arial"/>
        </w:rPr>
      </w:pPr>
    </w:p>
    <w:p w14:paraId="25A1ECD4" w14:textId="77777777" w:rsidR="0003228C" w:rsidRPr="0003228C" w:rsidRDefault="0003228C" w:rsidP="0003228C">
      <w:pPr>
        <w:pStyle w:val="Heading2"/>
      </w:pPr>
      <w:r w:rsidRPr="0003228C">
        <w:t>Field Placement Hour Requirement</w:t>
      </w:r>
    </w:p>
    <w:p w14:paraId="500745A6" w14:textId="20CF9306" w:rsidR="0003228C" w:rsidRDefault="0003228C" w:rsidP="0003228C">
      <w:pPr>
        <w:rPr>
          <w:rFonts w:ascii="Arial" w:hAnsi="Arial" w:cs="Arial"/>
        </w:rPr>
      </w:pPr>
      <w:r w:rsidRPr="0003228C">
        <w:rPr>
          <w:rFonts w:ascii="Arial" w:hAnsi="Arial" w:cs="Arial"/>
        </w:rPr>
        <w:t>Students are expected to complete a</w:t>
      </w:r>
      <w:r w:rsidR="00FF126E">
        <w:rPr>
          <w:rFonts w:ascii="Arial" w:hAnsi="Arial" w:cs="Arial"/>
        </w:rPr>
        <w:t>t least</w:t>
      </w:r>
      <w:r w:rsidRPr="0003228C">
        <w:rPr>
          <w:rFonts w:ascii="Arial" w:hAnsi="Arial" w:cs="Arial"/>
        </w:rPr>
        <w:t xml:space="preserve"> 96 hours</w:t>
      </w:r>
      <w:r>
        <w:rPr>
          <w:rFonts w:ascii="Arial" w:hAnsi="Arial" w:cs="Arial"/>
        </w:rPr>
        <w:t xml:space="preserve"> (for 4800</w:t>
      </w:r>
      <w:r w:rsidR="00FF126E">
        <w:rPr>
          <w:rFonts w:ascii="Arial" w:hAnsi="Arial" w:cs="Arial"/>
        </w:rPr>
        <w:t>) or 192 hours (for 4801</w:t>
      </w:r>
      <w:r w:rsidR="00A676BD">
        <w:rPr>
          <w:rFonts w:ascii="Arial" w:hAnsi="Arial" w:cs="Arial"/>
        </w:rPr>
        <w:t xml:space="preserve"> and 5920</w:t>
      </w:r>
      <w:r w:rsidR="00FF126E">
        <w:rPr>
          <w:rFonts w:ascii="Arial" w:hAnsi="Arial" w:cs="Arial"/>
        </w:rPr>
        <w:t>)</w:t>
      </w:r>
      <w:r w:rsidRPr="0003228C">
        <w:rPr>
          <w:rFonts w:ascii="Arial" w:hAnsi="Arial" w:cs="Arial"/>
        </w:rPr>
        <w:t xml:space="preserve"> over the semester.</w:t>
      </w:r>
    </w:p>
    <w:p w14:paraId="33AD0009" w14:textId="77777777" w:rsidR="0003228C" w:rsidRPr="0003228C" w:rsidRDefault="0003228C" w:rsidP="0003228C">
      <w:pPr>
        <w:rPr>
          <w:rFonts w:ascii="Arial" w:hAnsi="Arial" w:cs="Arial"/>
        </w:rPr>
      </w:pPr>
    </w:p>
    <w:p w14:paraId="4207D9D4" w14:textId="79BAA267" w:rsidR="0003228C" w:rsidRDefault="00FD30A5" w:rsidP="00FF126E">
      <w:pPr>
        <w:pStyle w:val="Heading2"/>
      </w:pPr>
      <w:r>
        <w:t>Practicum/internship</w:t>
      </w:r>
      <w:r w:rsidR="0003228C" w:rsidRPr="0003228C">
        <w:t xml:space="preserve"> </w:t>
      </w:r>
      <w:r w:rsidR="007112CF">
        <w:t>Workshops</w:t>
      </w:r>
    </w:p>
    <w:p w14:paraId="2671707F" w14:textId="1142AADF" w:rsidR="0003228C" w:rsidRDefault="00166F57" w:rsidP="0003228C">
      <w:pPr>
        <w:rPr>
          <w:rFonts w:ascii="Arial" w:hAnsi="Arial" w:cs="Arial"/>
        </w:rPr>
      </w:pPr>
      <w:r>
        <w:rPr>
          <w:rFonts w:ascii="Arial" w:hAnsi="Arial" w:cs="Arial"/>
        </w:rPr>
        <w:t>According to the schedule posted on Brightspace, students will attend four in-class workshops during the semester. Attendance is mandatory, and practicum/internship students are expected to participate actively in each class</w:t>
      </w:r>
      <w:r w:rsidR="0003228C" w:rsidRPr="0003228C">
        <w:rPr>
          <w:rFonts w:ascii="Arial" w:hAnsi="Arial" w:cs="Arial"/>
        </w:rPr>
        <w:t>.</w:t>
      </w:r>
    </w:p>
    <w:p w14:paraId="071ACD95" w14:textId="77777777" w:rsidR="00FF126E" w:rsidRPr="0003228C" w:rsidRDefault="00FF126E" w:rsidP="0003228C">
      <w:pPr>
        <w:rPr>
          <w:rFonts w:ascii="Arial" w:hAnsi="Arial" w:cs="Arial"/>
        </w:rPr>
      </w:pPr>
    </w:p>
    <w:p w14:paraId="68F58310" w14:textId="77777777" w:rsidR="0003228C" w:rsidRPr="0003228C" w:rsidRDefault="0003228C" w:rsidP="00FF126E">
      <w:pPr>
        <w:pStyle w:val="Heading2"/>
      </w:pPr>
      <w:r w:rsidRPr="0003228C">
        <w:t>Evaluation &amp; Grading</w:t>
      </w:r>
    </w:p>
    <w:p w14:paraId="35C00D22" w14:textId="408B395E" w:rsidR="0003228C" w:rsidRPr="0003228C" w:rsidRDefault="0003228C" w:rsidP="0003228C">
      <w:pPr>
        <w:rPr>
          <w:rFonts w:ascii="Arial" w:hAnsi="Arial" w:cs="Arial"/>
        </w:rPr>
      </w:pPr>
      <w:r w:rsidRPr="0003228C">
        <w:rPr>
          <w:rFonts w:ascii="Arial" w:hAnsi="Arial" w:cs="Arial"/>
        </w:rPr>
        <w:t xml:space="preserve">Students in this class will receive grades for </w:t>
      </w:r>
      <w:r w:rsidR="00FF126E">
        <w:rPr>
          <w:rFonts w:ascii="Arial" w:hAnsi="Arial" w:cs="Arial"/>
        </w:rPr>
        <w:t xml:space="preserve">completing </w:t>
      </w:r>
      <w:r w:rsidRPr="0003228C">
        <w:rPr>
          <w:rFonts w:ascii="Arial" w:hAnsi="Arial" w:cs="Arial"/>
        </w:rPr>
        <w:t xml:space="preserve">classwork and </w:t>
      </w:r>
      <w:r w:rsidR="00EC12E0">
        <w:rPr>
          <w:rFonts w:ascii="Arial" w:hAnsi="Arial" w:cs="Arial"/>
        </w:rPr>
        <w:t xml:space="preserve">performing their </w:t>
      </w:r>
      <w:r w:rsidR="007112CF">
        <w:rPr>
          <w:rFonts w:ascii="Arial" w:hAnsi="Arial" w:cs="Arial"/>
        </w:rPr>
        <w:t>placement duties</w:t>
      </w:r>
      <w:r w:rsidRPr="0003228C">
        <w:rPr>
          <w:rFonts w:ascii="Arial" w:hAnsi="Arial" w:cs="Arial"/>
        </w:rPr>
        <w:t>.</w:t>
      </w:r>
      <w:r w:rsidR="00FF126E">
        <w:rPr>
          <w:rFonts w:ascii="Arial" w:hAnsi="Arial" w:cs="Arial"/>
        </w:rPr>
        <w:t xml:space="preserve"> S</w:t>
      </w:r>
      <w:r w:rsidRPr="0003228C">
        <w:rPr>
          <w:rFonts w:ascii="Arial" w:hAnsi="Arial" w:cs="Arial"/>
        </w:rPr>
        <w:t xml:space="preserve">tudents </w:t>
      </w:r>
      <w:r w:rsidR="00FF126E">
        <w:rPr>
          <w:rFonts w:ascii="Arial" w:hAnsi="Arial" w:cs="Arial"/>
        </w:rPr>
        <w:t>must</w:t>
      </w:r>
      <w:r w:rsidRPr="0003228C">
        <w:rPr>
          <w:rFonts w:ascii="Arial" w:hAnsi="Arial" w:cs="Arial"/>
        </w:rPr>
        <w:t xml:space="preserve"> submit assignments by the specified </w:t>
      </w:r>
      <w:r w:rsidR="00FF126E">
        <w:rPr>
          <w:rFonts w:ascii="Arial" w:hAnsi="Arial" w:cs="Arial"/>
        </w:rPr>
        <w:t>due dates</w:t>
      </w:r>
      <w:r w:rsidRPr="0003228C">
        <w:rPr>
          <w:rFonts w:ascii="Arial" w:hAnsi="Arial" w:cs="Arial"/>
        </w:rPr>
        <w:t xml:space="preserve">, attend </w:t>
      </w:r>
      <w:r w:rsidR="00FF126E">
        <w:rPr>
          <w:rFonts w:ascii="Arial" w:hAnsi="Arial" w:cs="Arial"/>
        </w:rPr>
        <w:t>class</w:t>
      </w:r>
      <w:r w:rsidRPr="0003228C">
        <w:rPr>
          <w:rFonts w:ascii="Arial" w:hAnsi="Arial" w:cs="Arial"/>
        </w:rPr>
        <w:t xml:space="preserve">, and work at the placement as </w:t>
      </w:r>
      <w:r w:rsidR="00291814">
        <w:rPr>
          <w:rFonts w:ascii="Arial" w:hAnsi="Arial" w:cs="Arial"/>
        </w:rPr>
        <w:t>the contract outlines</w:t>
      </w:r>
      <w:r w:rsidRPr="0003228C">
        <w:rPr>
          <w:rFonts w:ascii="Arial" w:hAnsi="Arial" w:cs="Arial"/>
        </w:rPr>
        <w:t>.</w:t>
      </w:r>
      <w:r w:rsidR="00FF126E">
        <w:rPr>
          <w:rFonts w:ascii="Arial" w:hAnsi="Arial" w:cs="Arial"/>
        </w:rPr>
        <w:t xml:space="preserve"> T</w:t>
      </w:r>
      <w:r w:rsidRPr="0003228C">
        <w:rPr>
          <w:rFonts w:ascii="Arial" w:hAnsi="Arial" w:cs="Arial"/>
        </w:rPr>
        <w:t xml:space="preserve">heir </w:t>
      </w:r>
      <w:r w:rsidR="00166F57">
        <w:rPr>
          <w:rFonts w:ascii="Arial" w:hAnsi="Arial" w:cs="Arial"/>
        </w:rPr>
        <w:t>Pl</w:t>
      </w:r>
      <w:r w:rsidRPr="0003228C">
        <w:rPr>
          <w:rFonts w:ascii="Arial" w:hAnsi="Arial" w:cs="Arial"/>
        </w:rPr>
        <w:t xml:space="preserve">acement </w:t>
      </w:r>
      <w:r w:rsidR="00166F57">
        <w:rPr>
          <w:rFonts w:ascii="Arial" w:hAnsi="Arial" w:cs="Arial"/>
        </w:rPr>
        <w:t>S</w:t>
      </w:r>
      <w:r w:rsidRPr="0003228C">
        <w:rPr>
          <w:rFonts w:ascii="Arial" w:hAnsi="Arial" w:cs="Arial"/>
        </w:rPr>
        <w:t>upervisor will complete an evaluation of their work at the</w:t>
      </w:r>
      <w:r w:rsidR="00291814">
        <w:rPr>
          <w:rFonts w:ascii="Arial" w:hAnsi="Arial" w:cs="Arial"/>
        </w:rPr>
        <w:t xml:space="preserve"> </w:t>
      </w:r>
      <w:hyperlink r:id="rId19" w:history="1">
        <w:commentRangeStart w:id="8"/>
        <w:r w:rsidR="00291814" w:rsidRPr="00C22BE5">
          <w:rPr>
            <w:rStyle w:val="Hyperlink"/>
            <w:rFonts w:ascii="Arial" w:hAnsi="Arial" w:cs="Arial"/>
          </w:rPr>
          <w:t>middle</w:t>
        </w:r>
      </w:hyperlink>
      <w:r w:rsidR="00291814">
        <w:rPr>
          <w:rFonts w:ascii="Arial" w:hAnsi="Arial" w:cs="Arial"/>
        </w:rPr>
        <w:t xml:space="preserve"> and</w:t>
      </w:r>
      <w:r w:rsidRPr="0003228C">
        <w:rPr>
          <w:rFonts w:ascii="Arial" w:hAnsi="Arial" w:cs="Arial"/>
        </w:rPr>
        <w:t xml:space="preserve"> </w:t>
      </w:r>
      <w:hyperlink r:id="rId20" w:history="1">
        <w:r w:rsidRPr="00C22BE5">
          <w:rPr>
            <w:rStyle w:val="Hyperlink"/>
            <w:rFonts w:ascii="Arial" w:hAnsi="Arial" w:cs="Arial"/>
          </w:rPr>
          <w:t>end</w:t>
        </w:r>
        <w:r w:rsidR="00291814" w:rsidRPr="00C22BE5">
          <w:rPr>
            <w:rStyle w:val="Hyperlink"/>
            <w:rFonts w:ascii="Arial" w:hAnsi="Arial" w:cs="Arial"/>
          </w:rPr>
          <w:t xml:space="preserve"> points</w:t>
        </w:r>
      </w:hyperlink>
      <w:r w:rsidRPr="0003228C">
        <w:rPr>
          <w:rFonts w:ascii="Arial" w:hAnsi="Arial" w:cs="Arial"/>
        </w:rPr>
        <w:t xml:space="preserve"> of the semester</w:t>
      </w:r>
      <w:commentRangeEnd w:id="8"/>
      <w:r w:rsidR="00D32BB7">
        <w:rPr>
          <w:rStyle w:val="CommentReference"/>
        </w:rPr>
        <w:commentReference w:id="8"/>
      </w:r>
      <w:r w:rsidRPr="0003228C">
        <w:rPr>
          <w:rFonts w:ascii="Arial" w:hAnsi="Arial" w:cs="Arial"/>
        </w:rPr>
        <w:t>.</w:t>
      </w:r>
    </w:p>
    <w:p w14:paraId="1BA9EFD0" w14:textId="77777777" w:rsidR="00FF126E" w:rsidRDefault="00FF126E" w:rsidP="0003228C">
      <w:pPr>
        <w:rPr>
          <w:rFonts w:ascii="Arial" w:hAnsi="Arial" w:cs="Arial"/>
        </w:rPr>
      </w:pPr>
    </w:p>
    <w:p w14:paraId="23C4A75F" w14:textId="732F0498" w:rsidR="0003228C" w:rsidRPr="0003228C" w:rsidRDefault="0003228C" w:rsidP="0003228C">
      <w:pPr>
        <w:rPr>
          <w:rFonts w:ascii="Arial" w:hAnsi="Arial" w:cs="Arial"/>
        </w:rPr>
      </w:pPr>
      <w:r w:rsidRPr="0003228C">
        <w:rPr>
          <w:rFonts w:ascii="Arial" w:hAnsi="Arial" w:cs="Arial"/>
        </w:rPr>
        <w:t xml:space="preserve">Depending on </w:t>
      </w:r>
      <w:r w:rsidR="00FF126E">
        <w:rPr>
          <w:rFonts w:ascii="Arial" w:hAnsi="Arial" w:cs="Arial"/>
        </w:rPr>
        <w:t xml:space="preserve">the </w:t>
      </w:r>
      <w:r w:rsidRPr="0003228C">
        <w:rPr>
          <w:rFonts w:ascii="Arial" w:hAnsi="Arial" w:cs="Arial"/>
        </w:rPr>
        <w:t xml:space="preserve">circumstances, a negative evaluation from the </w:t>
      </w:r>
      <w:r w:rsidR="00D32BB7">
        <w:rPr>
          <w:rFonts w:ascii="Arial" w:hAnsi="Arial" w:cs="Arial"/>
        </w:rPr>
        <w:t>P</w:t>
      </w:r>
      <w:r w:rsidRPr="0003228C">
        <w:rPr>
          <w:rFonts w:ascii="Arial" w:hAnsi="Arial" w:cs="Arial"/>
        </w:rPr>
        <w:t xml:space="preserve">lacement </w:t>
      </w:r>
      <w:r w:rsidR="00D32BB7">
        <w:rPr>
          <w:rFonts w:ascii="Arial" w:hAnsi="Arial" w:cs="Arial"/>
        </w:rPr>
        <w:t>S</w:t>
      </w:r>
      <w:r w:rsidRPr="0003228C">
        <w:rPr>
          <w:rFonts w:ascii="Arial" w:hAnsi="Arial" w:cs="Arial"/>
        </w:rPr>
        <w:t xml:space="preserve">upervisor may be sufficient to fail the course. Additionally, a workplace decision to terminate the </w:t>
      </w:r>
      <w:r w:rsidR="00FD30A5">
        <w:rPr>
          <w:rFonts w:ascii="Arial" w:hAnsi="Arial" w:cs="Arial"/>
        </w:rPr>
        <w:t>practicum/internship</w:t>
      </w:r>
      <w:r w:rsidRPr="0003228C">
        <w:rPr>
          <w:rFonts w:ascii="Arial" w:hAnsi="Arial" w:cs="Arial"/>
        </w:rPr>
        <w:t xml:space="preserve"> placement before completion of hours due to student misconduct or violati</w:t>
      </w:r>
      <w:r w:rsidR="00FF126E">
        <w:rPr>
          <w:rFonts w:ascii="Arial" w:hAnsi="Arial" w:cs="Arial"/>
        </w:rPr>
        <w:t>ng workplace policies or procedures is</w:t>
      </w:r>
      <w:r w:rsidRPr="0003228C">
        <w:rPr>
          <w:rFonts w:ascii="Arial" w:hAnsi="Arial" w:cs="Arial"/>
        </w:rPr>
        <w:t xml:space="preserve"> grounds for a failing grade.</w:t>
      </w:r>
    </w:p>
    <w:p w14:paraId="6E429A45" w14:textId="77777777" w:rsidR="00FF126E" w:rsidRDefault="00FF126E" w:rsidP="0003228C">
      <w:pPr>
        <w:rPr>
          <w:rFonts w:ascii="Arial" w:hAnsi="Arial" w:cs="Arial"/>
        </w:rPr>
      </w:pPr>
    </w:p>
    <w:p w14:paraId="7222F009" w14:textId="28463145" w:rsidR="00FF126E" w:rsidRDefault="00FD1E33" w:rsidP="0003228C">
      <w:pPr>
        <w:rPr>
          <w:rFonts w:ascii="Arial" w:hAnsi="Arial" w:cs="Arial"/>
        </w:rPr>
      </w:pPr>
      <w:r>
        <w:rPr>
          <w:rFonts w:ascii="Arial" w:hAnsi="Arial" w:cs="Arial"/>
        </w:rPr>
        <w:t xml:space="preserve">If students </w:t>
      </w:r>
      <w:r w:rsidR="007D56F1">
        <w:rPr>
          <w:rFonts w:ascii="Arial" w:hAnsi="Arial" w:cs="Arial"/>
        </w:rPr>
        <w:t>encounter</w:t>
      </w:r>
      <w:r>
        <w:rPr>
          <w:rFonts w:ascii="Arial" w:hAnsi="Arial" w:cs="Arial"/>
        </w:rPr>
        <w:t xml:space="preserve"> </w:t>
      </w:r>
      <w:r w:rsidR="007D56F1">
        <w:rPr>
          <w:rFonts w:ascii="Arial" w:hAnsi="Arial" w:cs="Arial"/>
        </w:rPr>
        <w:t>difficulties</w:t>
      </w:r>
      <w:r>
        <w:rPr>
          <w:rFonts w:ascii="Arial" w:hAnsi="Arial" w:cs="Arial"/>
        </w:rPr>
        <w:t xml:space="preserve"> with their </w:t>
      </w:r>
      <w:r w:rsidR="00D32BB7">
        <w:rPr>
          <w:rFonts w:ascii="Arial" w:hAnsi="Arial" w:cs="Arial"/>
        </w:rPr>
        <w:t>P</w:t>
      </w:r>
      <w:r>
        <w:rPr>
          <w:rFonts w:ascii="Arial" w:hAnsi="Arial" w:cs="Arial"/>
        </w:rPr>
        <w:t xml:space="preserve">lacement </w:t>
      </w:r>
      <w:r w:rsidR="00D32BB7">
        <w:rPr>
          <w:rFonts w:ascii="Arial" w:hAnsi="Arial" w:cs="Arial"/>
        </w:rPr>
        <w:t>S</w:t>
      </w:r>
      <w:r>
        <w:rPr>
          <w:rFonts w:ascii="Arial" w:hAnsi="Arial" w:cs="Arial"/>
        </w:rPr>
        <w:t>upervisor or placement</w:t>
      </w:r>
      <w:r w:rsidR="00FF126E">
        <w:rPr>
          <w:rFonts w:ascii="Arial" w:hAnsi="Arial" w:cs="Arial"/>
        </w:rPr>
        <w:t xml:space="preserve"> </w:t>
      </w:r>
      <w:r w:rsidR="0003228C" w:rsidRPr="0003228C">
        <w:rPr>
          <w:rFonts w:ascii="Arial" w:hAnsi="Arial" w:cs="Arial"/>
        </w:rPr>
        <w:t xml:space="preserve">or expect to receive a negative evaluation, they should contact the </w:t>
      </w:r>
      <w:r w:rsidR="00FF126E">
        <w:rPr>
          <w:rFonts w:ascii="Arial" w:hAnsi="Arial" w:cs="Arial"/>
        </w:rPr>
        <w:t>UGA</w:t>
      </w:r>
      <w:r w:rsidR="0003228C" w:rsidRPr="0003228C">
        <w:rPr>
          <w:rFonts w:ascii="Arial" w:hAnsi="Arial" w:cs="Arial"/>
        </w:rPr>
        <w:t xml:space="preserve"> as soon as they become aware of the potential problem. If an issue arises whereby the </w:t>
      </w:r>
      <w:r w:rsidR="00DD7725">
        <w:rPr>
          <w:rFonts w:ascii="Arial" w:hAnsi="Arial" w:cs="Arial"/>
        </w:rPr>
        <w:t>placement</w:t>
      </w:r>
      <w:r w:rsidR="0003228C" w:rsidRPr="0003228C">
        <w:rPr>
          <w:rFonts w:ascii="Arial" w:hAnsi="Arial" w:cs="Arial"/>
        </w:rPr>
        <w:t xml:space="preserve"> mistreats or discriminates against a student,</w:t>
      </w:r>
      <w:r w:rsidR="00FF126E">
        <w:rPr>
          <w:rFonts w:ascii="Arial" w:hAnsi="Arial" w:cs="Arial"/>
        </w:rPr>
        <w:t xml:space="preserve"> t</w:t>
      </w:r>
      <w:r w:rsidR="0003228C" w:rsidRPr="0003228C">
        <w:rPr>
          <w:rFonts w:ascii="Arial" w:hAnsi="Arial" w:cs="Arial"/>
        </w:rPr>
        <w:t xml:space="preserve">he </w:t>
      </w:r>
      <w:r w:rsidR="00FF126E">
        <w:rPr>
          <w:rFonts w:ascii="Arial" w:hAnsi="Arial" w:cs="Arial"/>
        </w:rPr>
        <w:t>UGA</w:t>
      </w:r>
      <w:r w:rsidR="0003228C" w:rsidRPr="0003228C">
        <w:rPr>
          <w:rFonts w:ascii="Arial" w:hAnsi="Arial" w:cs="Arial"/>
        </w:rPr>
        <w:t xml:space="preserve"> can mediate the conflict or find a more suitable placement if necessary.</w:t>
      </w:r>
    </w:p>
    <w:p w14:paraId="3E5ECE3E" w14:textId="77777777" w:rsidR="00FF126E" w:rsidRDefault="00FF126E">
      <w:pPr>
        <w:spacing w:after="160" w:line="278" w:lineRule="auto"/>
        <w:rPr>
          <w:rFonts w:ascii="Arial" w:hAnsi="Arial" w:cs="Arial"/>
        </w:rPr>
      </w:pPr>
      <w:r>
        <w:rPr>
          <w:rFonts w:ascii="Arial" w:hAnsi="Arial" w:cs="Arial"/>
        </w:rPr>
        <w:br w:type="page"/>
      </w:r>
    </w:p>
    <w:p w14:paraId="09B18046" w14:textId="2A7F1C99" w:rsidR="00FF126E" w:rsidRDefault="00FF126E" w:rsidP="00FF126E">
      <w:pPr>
        <w:pStyle w:val="Heading1"/>
      </w:pPr>
      <w:r w:rsidRPr="00FF126E">
        <w:rPr>
          <w:rFonts w:ascii="Calibri" w:hAnsi="Calibri" w:cs="Calibri"/>
        </w:rPr>
        <w:lastRenderedPageBreak/>
        <w:t>﻿</w:t>
      </w:r>
      <w:r w:rsidR="00FD30A5">
        <w:t>PRACTICUM/INTERNSHIP</w:t>
      </w:r>
      <w:r w:rsidRPr="00FF126E">
        <w:t xml:space="preserve"> POLICIES</w:t>
      </w:r>
    </w:p>
    <w:p w14:paraId="1DAE044C" w14:textId="77777777" w:rsidR="00FF126E" w:rsidRPr="00FF126E" w:rsidRDefault="00FF126E" w:rsidP="00FF126E"/>
    <w:p w14:paraId="7992A7E9" w14:textId="1C570A8E" w:rsidR="00FF126E" w:rsidRDefault="00FF126E" w:rsidP="00FF126E">
      <w:pPr>
        <w:rPr>
          <w:rFonts w:ascii="Arial" w:hAnsi="Arial" w:cs="Arial"/>
        </w:rPr>
      </w:pPr>
      <w:r w:rsidRPr="00FF126E">
        <w:rPr>
          <w:rFonts w:ascii="Arial" w:hAnsi="Arial" w:cs="Arial"/>
        </w:rPr>
        <w:t xml:space="preserve">Carleton University uses risk financing as an integral part of its risk management program. As such, students are protected, acting in good faith, against liability arising out of their role as students. </w:t>
      </w:r>
      <w:proofErr w:type="gramStart"/>
      <w:r w:rsidRPr="00FF126E">
        <w:rPr>
          <w:rFonts w:ascii="Arial" w:hAnsi="Arial" w:cs="Arial"/>
        </w:rPr>
        <w:t>In regard to</w:t>
      </w:r>
      <w:proofErr w:type="gramEnd"/>
      <w:r w:rsidRPr="00FF126E">
        <w:rPr>
          <w:rFonts w:ascii="Arial" w:hAnsi="Arial" w:cs="Arial"/>
        </w:rPr>
        <w:t xml:space="preserve"> unpaid placements, the university obtains governmentally funded coverage through the WSIB. For more information, visit the Risk and Insurance page in Carleton University’s Financial Services website (</w:t>
      </w:r>
      <w:hyperlink r:id="rId21" w:history="1">
        <w:r w:rsidRPr="004B0F0F">
          <w:rPr>
            <w:rStyle w:val="Hyperlink"/>
            <w:rFonts w:ascii="Arial" w:hAnsi="Arial" w:cs="Arial"/>
          </w:rPr>
          <w:t>https://carleton.ca/financialservices/risk-management/</w:t>
        </w:r>
      </w:hyperlink>
      <w:r w:rsidRPr="00FF126E">
        <w:rPr>
          <w:rFonts w:ascii="Arial" w:hAnsi="Arial" w:cs="Arial"/>
        </w:rPr>
        <w:t>).</w:t>
      </w:r>
    </w:p>
    <w:p w14:paraId="4B5C1F4F" w14:textId="77777777" w:rsidR="00FF126E" w:rsidRPr="00FF126E" w:rsidRDefault="00FF126E" w:rsidP="00FF126E">
      <w:pPr>
        <w:rPr>
          <w:rFonts w:ascii="Arial" w:hAnsi="Arial" w:cs="Arial"/>
        </w:rPr>
      </w:pPr>
    </w:p>
    <w:p w14:paraId="0A40957A" w14:textId="5561F482" w:rsidR="00FF126E" w:rsidRDefault="00FF126E" w:rsidP="00FF126E">
      <w:pPr>
        <w:rPr>
          <w:rFonts w:ascii="Arial" w:hAnsi="Arial" w:cs="Arial"/>
        </w:rPr>
      </w:pPr>
      <w:r w:rsidRPr="00FF126E">
        <w:rPr>
          <w:rFonts w:ascii="Arial" w:hAnsi="Arial" w:cs="Arial"/>
        </w:rPr>
        <w:t>WGST4800/4801/</w:t>
      </w:r>
      <w:r w:rsidR="00487CAB">
        <w:rPr>
          <w:rFonts w:ascii="Arial" w:hAnsi="Arial" w:cs="Arial"/>
        </w:rPr>
        <w:t>5920</w:t>
      </w:r>
      <w:r w:rsidRPr="00FF126E">
        <w:rPr>
          <w:rFonts w:ascii="Arial" w:hAnsi="Arial" w:cs="Arial"/>
        </w:rPr>
        <w:t xml:space="preserve"> </w:t>
      </w:r>
      <w:r w:rsidR="00DD7725">
        <w:rPr>
          <w:rFonts w:ascii="Arial" w:hAnsi="Arial" w:cs="Arial"/>
        </w:rPr>
        <w:t>are</w:t>
      </w:r>
      <w:r w:rsidRPr="00FF126E">
        <w:rPr>
          <w:rFonts w:ascii="Arial" w:hAnsi="Arial" w:cs="Arial"/>
        </w:rPr>
        <w:t xml:space="preserve"> not course requirement</w:t>
      </w:r>
      <w:r w:rsidR="00DD7725">
        <w:rPr>
          <w:rFonts w:ascii="Arial" w:hAnsi="Arial" w:cs="Arial"/>
        </w:rPr>
        <w:t>s</w:t>
      </w:r>
      <w:r w:rsidRPr="00FF126E">
        <w:rPr>
          <w:rFonts w:ascii="Arial" w:hAnsi="Arial" w:cs="Arial"/>
        </w:rPr>
        <w:t xml:space="preserve"> needed to graduate from the Women’s and Gender Studies program and </w:t>
      </w:r>
      <w:r w:rsidR="00DD7725">
        <w:rPr>
          <w:rFonts w:ascii="Arial" w:hAnsi="Arial" w:cs="Arial"/>
        </w:rPr>
        <w:t>are</w:t>
      </w:r>
      <w:r w:rsidRPr="00FF126E">
        <w:rPr>
          <w:rFonts w:ascii="Arial" w:hAnsi="Arial" w:cs="Arial"/>
        </w:rPr>
        <w:t xml:space="preserve"> considered a major elective. Therefore,</w:t>
      </w:r>
      <w:r>
        <w:rPr>
          <w:rFonts w:ascii="Arial" w:hAnsi="Arial" w:cs="Arial"/>
        </w:rPr>
        <w:t xml:space="preserve"> </w:t>
      </w:r>
      <w:r w:rsidRPr="00FF126E">
        <w:rPr>
          <w:rFonts w:ascii="Arial" w:hAnsi="Arial" w:cs="Arial"/>
        </w:rPr>
        <w:t>your placement is not automatically covered by this insurance plan. It is important that you fill out the unpaid work placement form to qualify for Carleton’s workplace insurance coverage.</w:t>
      </w:r>
    </w:p>
    <w:p w14:paraId="23D5BB02" w14:textId="77777777" w:rsidR="00FF126E" w:rsidRPr="00FF126E" w:rsidRDefault="00FF126E" w:rsidP="00FF126E">
      <w:pPr>
        <w:rPr>
          <w:rFonts w:ascii="Arial" w:hAnsi="Arial" w:cs="Arial"/>
        </w:rPr>
      </w:pPr>
    </w:p>
    <w:p w14:paraId="6AB31826" w14:textId="41A988CE" w:rsidR="00FF126E" w:rsidRPr="00FF126E" w:rsidRDefault="00FF126E" w:rsidP="00FF126E">
      <w:pPr>
        <w:pStyle w:val="ListParagraph"/>
        <w:numPr>
          <w:ilvl w:val="0"/>
          <w:numId w:val="10"/>
        </w:numPr>
        <w:rPr>
          <w:rFonts w:ascii="Arial" w:hAnsi="Arial" w:cs="Arial"/>
        </w:rPr>
      </w:pPr>
      <w:r w:rsidRPr="00FF126E">
        <w:rPr>
          <w:rFonts w:ascii="Arial" w:hAnsi="Arial" w:cs="Arial"/>
        </w:rPr>
        <w:t xml:space="preserve">Students are required to fill out the </w:t>
      </w:r>
      <w:hyperlink r:id="rId22" w:history="1">
        <w:r w:rsidR="004F3866" w:rsidRPr="00C97BB2">
          <w:rPr>
            <w:rStyle w:val="Hyperlink"/>
            <w:rFonts w:ascii="Arial" w:hAnsi="Arial" w:cs="Arial"/>
          </w:rPr>
          <w:t>Student Declaration of Understanding and Agreement Workplace Safety and Insurance Board or Private Insurance Coverage for Students on Program-Related Unpaid Placements</w:t>
        </w:r>
      </w:hyperlink>
      <w:r w:rsidR="004F3866">
        <w:rPr>
          <w:rFonts w:ascii="Arial" w:hAnsi="Arial" w:cs="Arial"/>
        </w:rPr>
        <w:t xml:space="preserve"> </w:t>
      </w:r>
      <w:r w:rsidRPr="00FF126E">
        <w:rPr>
          <w:rFonts w:ascii="Arial" w:hAnsi="Arial" w:cs="Arial"/>
        </w:rPr>
        <w:t>to obtain coverage.</w:t>
      </w:r>
    </w:p>
    <w:p w14:paraId="73B257CC" w14:textId="46535C6B" w:rsidR="00FF126E" w:rsidRPr="00FF126E" w:rsidRDefault="00FF126E" w:rsidP="00FF126E">
      <w:pPr>
        <w:pStyle w:val="ListParagraph"/>
        <w:numPr>
          <w:ilvl w:val="0"/>
          <w:numId w:val="10"/>
        </w:numPr>
        <w:rPr>
          <w:rFonts w:ascii="Arial" w:hAnsi="Arial" w:cs="Arial"/>
        </w:rPr>
      </w:pPr>
      <w:r w:rsidRPr="00FF126E">
        <w:rPr>
          <w:rFonts w:ascii="Arial" w:hAnsi="Arial" w:cs="Arial"/>
        </w:rPr>
        <w:t xml:space="preserve">The completed form needs to be submitted to </w:t>
      </w:r>
      <w:r w:rsidR="0080469D">
        <w:rPr>
          <w:rFonts w:ascii="Arial" w:hAnsi="Arial" w:cs="Arial"/>
        </w:rPr>
        <w:t>UGA</w:t>
      </w:r>
      <w:r w:rsidRPr="00FF126E">
        <w:rPr>
          <w:rFonts w:ascii="Arial" w:hAnsi="Arial" w:cs="Arial"/>
        </w:rPr>
        <w:t xml:space="preserve"> via email by January 30</w:t>
      </w:r>
    </w:p>
    <w:p w14:paraId="1BDF1FD4" w14:textId="13184C33" w:rsidR="00FF126E" w:rsidRPr="00FF126E" w:rsidRDefault="00FF126E" w:rsidP="00FF126E">
      <w:pPr>
        <w:pStyle w:val="ListParagraph"/>
        <w:numPr>
          <w:ilvl w:val="0"/>
          <w:numId w:val="10"/>
        </w:numPr>
        <w:rPr>
          <w:rFonts w:ascii="Arial" w:hAnsi="Arial" w:cs="Arial"/>
        </w:rPr>
      </w:pPr>
      <w:r w:rsidRPr="00FF126E">
        <w:rPr>
          <w:rFonts w:ascii="Arial" w:hAnsi="Arial" w:cs="Arial"/>
        </w:rPr>
        <w:t>Students should obtain health and safety training from their placement employer once the placement has started.</w:t>
      </w:r>
    </w:p>
    <w:p w14:paraId="59D4BF16" w14:textId="03708E4F" w:rsidR="00FF126E" w:rsidRPr="00FF126E" w:rsidRDefault="00FF126E" w:rsidP="00FF126E">
      <w:pPr>
        <w:pStyle w:val="ListParagraph"/>
        <w:numPr>
          <w:ilvl w:val="0"/>
          <w:numId w:val="10"/>
        </w:numPr>
        <w:rPr>
          <w:rFonts w:ascii="Arial" w:hAnsi="Arial" w:cs="Arial"/>
        </w:rPr>
      </w:pPr>
      <w:r w:rsidRPr="00FF126E">
        <w:rPr>
          <w:rFonts w:ascii="Arial" w:hAnsi="Arial" w:cs="Arial"/>
        </w:rPr>
        <w:t xml:space="preserve">Health and safety concerns related to unpaid placements need to be reported to the </w:t>
      </w:r>
      <w:r>
        <w:rPr>
          <w:rFonts w:ascii="Arial" w:hAnsi="Arial" w:cs="Arial"/>
        </w:rPr>
        <w:t>UGA</w:t>
      </w:r>
      <w:r w:rsidRPr="00FF126E">
        <w:rPr>
          <w:rFonts w:ascii="Arial" w:hAnsi="Arial" w:cs="Arial"/>
        </w:rPr>
        <w:t xml:space="preserve"> and </w:t>
      </w:r>
      <w:r>
        <w:rPr>
          <w:rFonts w:ascii="Arial" w:hAnsi="Arial" w:cs="Arial"/>
        </w:rPr>
        <w:t xml:space="preserve">the Office of Risk Management </w:t>
      </w:r>
      <w:r w:rsidR="0080469D">
        <w:rPr>
          <w:rFonts w:ascii="Arial" w:hAnsi="Arial" w:cs="Arial"/>
        </w:rPr>
        <w:t xml:space="preserve">at </w:t>
      </w:r>
      <w:hyperlink r:id="rId23" w:history="1">
        <w:r w:rsidRPr="00FF126E">
          <w:rPr>
            <w:rStyle w:val="Hyperlink"/>
            <w:rFonts w:ascii="Arial" w:hAnsi="Arial" w:cs="Arial"/>
          </w:rPr>
          <w:t>risk@carleton.ca</w:t>
        </w:r>
      </w:hyperlink>
      <w:r w:rsidR="00E93CBD">
        <w:rPr>
          <w:rFonts w:ascii="Arial" w:hAnsi="Arial" w:cs="Arial"/>
        </w:rPr>
        <w:t>.</w:t>
      </w:r>
    </w:p>
    <w:p w14:paraId="7FF21DDC" w14:textId="77777777" w:rsidR="00FF126E" w:rsidRDefault="00FF126E" w:rsidP="00FF126E">
      <w:pPr>
        <w:rPr>
          <w:rFonts w:ascii="Arial" w:hAnsi="Arial" w:cs="Arial"/>
        </w:rPr>
      </w:pPr>
    </w:p>
    <w:p w14:paraId="1D3F34DC" w14:textId="1D139D4D" w:rsidR="00FF126E" w:rsidRPr="00FF126E" w:rsidRDefault="00FF126E" w:rsidP="00FF126E">
      <w:pPr>
        <w:rPr>
          <w:rFonts w:ascii="Arial" w:hAnsi="Arial" w:cs="Arial"/>
        </w:rPr>
      </w:pPr>
      <w:r w:rsidRPr="00FF126E">
        <w:rPr>
          <w:rFonts w:ascii="Arial" w:hAnsi="Arial" w:cs="Arial"/>
        </w:rPr>
        <w:t xml:space="preserve">Questions regarding the form for unpaid work placements that would </w:t>
      </w:r>
      <w:r>
        <w:rPr>
          <w:rFonts w:ascii="Arial" w:hAnsi="Arial" w:cs="Arial"/>
        </w:rPr>
        <w:t>qualify</w:t>
      </w:r>
      <w:r w:rsidRPr="00FF126E">
        <w:rPr>
          <w:rFonts w:ascii="Arial" w:hAnsi="Arial" w:cs="Arial"/>
        </w:rPr>
        <w:t xml:space="preserve"> for this insurance coverage should be directed to </w:t>
      </w:r>
      <w:r>
        <w:rPr>
          <w:rFonts w:ascii="Arial" w:hAnsi="Arial" w:cs="Arial"/>
        </w:rPr>
        <w:t>t</w:t>
      </w:r>
      <w:r w:rsidRPr="00FF126E">
        <w:rPr>
          <w:rFonts w:ascii="Arial" w:hAnsi="Arial" w:cs="Arial"/>
        </w:rPr>
        <w:t>he Office of Risk Management at </w:t>
      </w:r>
      <w:hyperlink r:id="rId24" w:history="1">
        <w:r w:rsidRPr="00FF126E">
          <w:rPr>
            <w:rStyle w:val="Hyperlink"/>
            <w:rFonts w:ascii="Arial" w:hAnsi="Arial" w:cs="Arial"/>
          </w:rPr>
          <w:t>risk@carleton.ca</w:t>
        </w:r>
      </w:hyperlink>
      <w:r w:rsidR="00E93CBD">
        <w:rPr>
          <w:rFonts w:ascii="Arial" w:hAnsi="Arial" w:cs="Arial"/>
        </w:rPr>
        <w:t>.</w:t>
      </w:r>
    </w:p>
    <w:p w14:paraId="58F85ECB" w14:textId="77777777" w:rsidR="00FF126E" w:rsidRPr="00FF126E" w:rsidRDefault="00FF126E" w:rsidP="00FF126E">
      <w:pPr>
        <w:pStyle w:val="Heading2"/>
      </w:pPr>
      <w:r w:rsidRPr="00FF126E">
        <w:t>Professional Conduct</w:t>
      </w:r>
    </w:p>
    <w:p w14:paraId="4B597447" w14:textId="77777777" w:rsidR="00FF126E" w:rsidRPr="00FF126E" w:rsidRDefault="00FF126E" w:rsidP="00FF126E">
      <w:pPr>
        <w:rPr>
          <w:rFonts w:ascii="Arial" w:hAnsi="Arial" w:cs="Arial"/>
        </w:rPr>
      </w:pPr>
      <w:r w:rsidRPr="00FF126E">
        <w:rPr>
          <w:rFonts w:ascii="Arial" w:hAnsi="Arial" w:cs="Arial"/>
        </w:rPr>
        <w:t>Carleton University Human Rights Policies and Procedures affirm that all members of the University community share a responsibility to:</w:t>
      </w:r>
    </w:p>
    <w:p w14:paraId="41CE9C2A" w14:textId="77777777" w:rsidR="00FF126E" w:rsidRPr="00FF126E" w:rsidRDefault="00FF126E" w:rsidP="00FF126E">
      <w:pPr>
        <w:pStyle w:val="ListParagraph"/>
        <w:numPr>
          <w:ilvl w:val="0"/>
          <w:numId w:val="11"/>
        </w:numPr>
        <w:rPr>
          <w:rFonts w:ascii="Arial" w:hAnsi="Arial" w:cs="Arial"/>
        </w:rPr>
      </w:pPr>
      <w:r w:rsidRPr="00FF126E">
        <w:rPr>
          <w:rFonts w:ascii="Arial" w:hAnsi="Arial" w:cs="Arial"/>
        </w:rPr>
        <w:t>promote equity and fairness</w:t>
      </w:r>
    </w:p>
    <w:p w14:paraId="2E49BEF7" w14:textId="77777777" w:rsidR="00FF126E" w:rsidRPr="00FF126E" w:rsidRDefault="00FF126E" w:rsidP="00FF126E">
      <w:pPr>
        <w:pStyle w:val="ListParagraph"/>
        <w:numPr>
          <w:ilvl w:val="0"/>
          <w:numId w:val="11"/>
        </w:numPr>
        <w:rPr>
          <w:rFonts w:ascii="Arial" w:hAnsi="Arial" w:cs="Arial"/>
        </w:rPr>
      </w:pPr>
      <w:r w:rsidRPr="00FF126E">
        <w:rPr>
          <w:rFonts w:ascii="Arial" w:hAnsi="Arial" w:cs="Arial"/>
        </w:rPr>
        <w:t>respect and value diversity</w:t>
      </w:r>
    </w:p>
    <w:p w14:paraId="5E2FDD0D" w14:textId="77777777" w:rsidR="00FF126E" w:rsidRPr="00FF126E" w:rsidRDefault="00FF126E" w:rsidP="00FF126E">
      <w:pPr>
        <w:pStyle w:val="ListParagraph"/>
        <w:numPr>
          <w:ilvl w:val="0"/>
          <w:numId w:val="11"/>
        </w:numPr>
        <w:rPr>
          <w:rFonts w:ascii="Arial" w:hAnsi="Arial" w:cs="Arial"/>
        </w:rPr>
      </w:pPr>
      <w:r w:rsidRPr="00FF126E">
        <w:rPr>
          <w:rFonts w:ascii="Arial" w:hAnsi="Arial" w:cs="Arial"/>
        </w:rPr>
        <w:t>prevent discrimination and harassment</w:t>
      </w:r>
    </w:p>
    <w:p w14:paraId="67C44466" w14:textId="3CE9BD1F" w:rsidR="00FF126E" w:rsidRDefault="00FF126E" w:rsidP="00FF126E">
      <w:pPr>
        <w:pStyle w:val="ListParagraph"/>
        <w:numPr>
          <w:ilvl w:val="0"/>
          <w:numId w:val="11"/>
        </w:numPr>
        <w:rPr>
          <w:rFonts w:ascii="Arial" w:hAnsi="Arial" w:cs="Arial"/>
        </w:rPr>
      </w:pPr>
      <w:r w:rsidRPr="00FF126E">
        <w:rPr>
          <w:rFonts w:ascii="Arial" w:hAnsi="Arial" w:cs="Arial"/>
        </w:rPr>
        <w:t>preserve the freedom of its members to carry out responsibly their scholarly work without threat of interference</w:t>
      </w:r>
    </w:p>
    <w:p w14:paraId="749DF8DC" w14:textId="77777777" w:rsidR="00FF126E" w:rsidRDefault="00FF126E" w:rsidP="004F4565">
      <w:pPr>
        <w:pStyle w:val="ListParagraph"/>
        <w:rPr>
          <w:rFonts w:ascii="Arial" w:hAnsi="Arial" w:cs="Arial"/>
        </w:rPr>
      </w:pPr>
    </w:p>
    <w:p w14:paraId="7880210B" w14:textId="236A8C59" w:rsidR="00FF126E" w:rsidRDefault="00FF0E3E" w:rsidP="00FF126E">
      <w:pPr>
        <w:rPr>
          <w:rFonts w:ascii="Arial" w:hAnsi="Arial" w:cs="Arial"/>
        </w:rPr>
      </w:pPr>
      <w:r>
        <w:rPr>
          <w:rFonts w:ascii="Arial" w:hAnsi="Arial" w:cs="Arial"/>
        </w:rPr>
        <w:t xml:space="preserve">According to Carleton University’s Human Rights Policies and Procedures (2010): </w:t>
      </w:r>
      <w:r w:rsidR="00FF126E" w:rsidRPr="00FF126E">
        <w:rPr>
          <w:rFonts w:ascii="Arial" w:hAnsi="Arial" w:cs="Arial"/>
        </w:rPr>
        <w:t>“</w:t>
      </w:r>
      <w:r w:rsidRPr="00FF0E3E">
        <w:rPr>
          <w:rFonts w:ascii="Arial" w:hAnsi="Arial" w:cs="Arial"/>
        </w:rPr>
        <w:t>Every member of the University community has a right to study, work and live in a safe environment free of discrimination or harassment, including sexual harassmen</w:t>
      </w:r>
      <w:r w:rsidR="004F4565">
        <w:rPr>
          <w:rFonts w:ascii="Arial" w:hAnsi="Arial" w:cs="Arial"/>
        </w:rPr>
        <w:t>t.”</w:t>
      </w:r>
    </w:p>
    <w:p w14:paraId="01E90ED4" w14:textId="77777777" w:rsidR="00FF0E3E" w:rsidRDefault="00FF0E3E" w:rsidP="00FF126E">
      <w:pPr>
        <w:rPr>
          <w:rFonts w:ascii="Arial" w:hAnsi="Arial" w:cs="Arial"/>
        </w:rPr>
      </w:pPr>
    </w:p>
    <w:p w14:paraId="28247B62" w14:textId="4443E706" w:rsidR="00FF0E3E" w:rsidRPr="00FF0E3E" w:rsidRDefault="00FF0E3E" w:rsidP="00FF0E3E">
      <w:pPr>
        <w:rPr>
          <w:rFonts w:ascii="Arial" w:hAnsi="Arial" w:cs="Arial"/>
        </w:rPr>
      </w:pPr>
      <w:r w:rsidRPr="00FF0E3E">
        <w:rPr>
          <w:rFonts w:ascii="Arial" w:hAnsi="Arial" w:cs="Arial"/>
        </w:rPr>
        <w:t xml:space="preserve">During their </w:t>
      </w:r>
      <w:r w:rsidR="00FD30A5">
        <w:rPr>
          <w:rFonts w:ascii="Arial" w:hAnsi="Arial" w:cs="Arial"/>
        </w:rPr>
        <w:t>practicum/internship</w:t>
      </w:r>
      <w:r w:rsidRPr="00FF0E3E">
        <w:rPr>
          <w:rFonts w:ascii="Arial" w:hAnsi="Arial" w:cs="Arial"/>
        </w:rPr>
        <w:t xml:space="preserve"> placement, students will </w:t>
      </w:r>
      <w:r>
        <w:rPr>
          <w:rFonts w:ascii="Arial" w:hAnsi="Arial" w:cs="Arial"/>
        </w:rPr>
        <w:t>represent</w:t>
      </w:r>
      <w:r w:rsidRPr="00FF0E3E">
        <w:rPr>
          <w:rFonts w:ascii="Arial" w:hAnsi="Arial" w:cs="Arial"/>
        </w:rPr>
        <w:t xml:space="preserve"> Carleton University and the Women’s and Gender Studies </w:t>
      </w:r>
      <w:r>
        <w:rPr>
          <w:rFonts w:ascii="Arial" w:hAnsi="Arial" w:cs="Arial"/>
        </w:rPr>
        <w:t>p</w:t>
      </w:r>
      <w:r w:rsidRPr="00FF0E3E">
        <w:rPr>
          <w:rFonts w:ascii="Arial" w:hAnsi="Arial" w:cs="Arial"/>
        </w:rPr>
        <w:t xml:space="preserve">rogram in the community. Students are expected to uphold Carleton University's Human Rights Policies and Procedures both </w:t>
      </w:r>
      <w:r w:rsidRPr="00FF0E3E">
        <w:rPr>
          <w:rFonts w:ascii="Arial" w:hAnsi="Arial" w:cs="Arial"/>
        </w:rPr>
        <w:lastRenderedPageBreak/>
        <w:t>on and off campus.</w:t>
      </w:r>
      <w:r w:rsidR="004F4565">
        <w:rPr>
          <w:rFonts w:ascii="Arial" w:hAnsi="Arial" w:cs="Arial"/>
        </w:rPr>
        <w:t xml:space="preserve"> </w:t>
      </w:r>
      <w:r w:rsidRPr="00FF0E3E">
        <w:rPr>
          <w:rFonts w:ascii="Arial" w:hAnsi="Arial" w:cs="Arial"/>
        </w:rPr>
        <w:t xml:space="preserve">Students’ work ethic must reflect the high personal, professional, and academic standards expected by the University. While the </w:t>
      </w:r>
      <w:r w:rsidR="00FD30A5">
        <w:rPr>
          <w:rFonts w:ascii="Arial" w:hAnsi="Arial" w:cs="Arial"/>
        </w:rPr>
        <w:t>practicum/internship</w:t>
      </w:r>
      <w:r w:rsidRPr="00FF0E3E">
        <w:rPr>
          <w:rFonts w:ascii="Arial" w:hAnsi="Arial" w:cs="Arial"/>
        </w:rPr>
        <w:t xml:space="preserve"> is a university course,</w:t>
      </w:r>
      <w:r>
        <w:rPr>
          <w:rFonts w:ascii="Arial" w:hAnsi="Arial" w:cs="Arial"/>
        </w:rPr>
        <w:t xml:space="preserve"> </w:t>
      </w:r>
      <w:r w:rsidRPr="00FF0E3E">
        <w:rPr>
          <w:rFonts w:ascii="Arial" w:hAnsi="Arial" w:cs="Arial"/>
        </w:rPr>
        <w:t xml:space="preserve">students are expected to treat </w:t>
      </w:r>
      <w:r w:rsidR="00FD30A5">
        <w:rPr>
          <w:rFonts w:ascii="Arial" w:hAnsi="Arial" w:cs="Arial"/>
        </w:rPr>
        <w:t>practicum/internship</w:t>
      </w:r>
      <w:r w:rsidRPr="00FF0E3E">
        <w:rPr>
          <w:rFonts w:ascii="Arial" w:hAnsi="Arial" w:cs="Arial"/>
        </w:rPr>
        <w:t xml:space="preserve"> positions </w:t>
      </w:r>
      <w:r>
        <w:rPr>
          <w:rFonts w:ascii="Arial" w:hAnsi="Arial" w:cs="Arial"/>
        </w:rPr>
        <w:t>like</w:t>
      </w:r>
      <w:r w:rsidRPr="00FF0E3E">
        <w:rPr>
          <w:rFonts w:ascii="Arial" w:hAnsi="Arial" w:cs="Arial"/>
        </w:rPr>
        <w:t xml:space="preserve"> </w:t>
      </w:r>
      <w:r>
        <w:rPr>
          <w:rFonts w:ascii="Arial" w:hAnsi="Arial" w:cs="Arial"/>
        </w:rPr>
        <w:t>professional jobs</w:t>
      </w:r>
      <w:r w:rsidRPr="00FF0E3E">
        <w:rPr>
          <w:rFonts w:ascii="Arial" w:hAnsi="Arial" w:cs="Arial"/>
        </w:rPr>
        <w:t>.</w:t>
      </w:r>
    </w:p>
    <w:p w14:paraId="761FA8F3" w14:textId="77777777" w:rsidR="00FF0E3E" w:rsidRDefault="00FF0E3E" w:rsidP="00FF0E3E">
      <w:pPr>
        <w:rPr>
          <w:rFonts w:ascii="Arial" w:hAnsi="Arial" w:cs="Arial"/>
        </w:rPr>
      </w:pPr>
    </w:p>
    <w:p w14:paraId="1A9E355F" w14:textId="7CD6485E" w:rsidR="00FF0E3E" w:rsidRPr="00FF0E3E" w:rsidRDefault="00FF0E3E" w:rsidP="00FF0E3E">
      <w:pPr>
        <w:rPr>
          <w:rFonts w:ascii="Arial" w:hAnsi="Arial" w:cs="Arial"/>
        </w:rPr>
      </w:pPr>
      <w:r>
        <w:rPr>
          <w:rFonts w:ascii="Arial" w:hAnsi="Arial" w:cs="Arial"/>
        </w:rPr>
        <w:t>S</w:t>
      </w:r>
      <w:r w:rsidRPr="00FF0E3E">
        <w:rPr>
          <w:rFonts w:ascii="Arial" w:hAnsi="Arial" w:cs="Arial"/>
        </w:rPr>
        <w:t xml:space="preserve">tudents are expected to agree to abide by the standards, policies, and regulations of the organization where they will </w:t>
      </w:r>
      <w:r>
        <w:rPr>
          <w:rFonts w:ascii="Arial" w:hAnsi="Arial" w:cs="Arial"/>
        </w:rPr>
        <w:t>work</w:t>
      </w:r>
      <w:r w:rsidRPr="00FF0E3E">
        <w:rPr>
          <w:rFonts w:ascii="Arial" w:hAnsi="Arial" w:cs="Arial"/>
        </w:rPr>
        <w:t>.</w:t>
      </w:r>
    </w:p>
    <w:p w14:paraId="42723E06" w14:textId="43A329E5" w:rsidR="00FF0E3E" w:rsidRPr="00FF0E3E" w:rsidRDefault="00FF0E3E" w:rsidP="00FF0E3E">
      <w:pPr>
        <w:pStyle w:val="Heading2"/>
      </w:pPr>
      <w:r w:rsidRPr="00FF0E3E">
        <w:t>Confidentiality</w:t>
      </w:r>
    </w:p>
    <w:p w14:paraId="33C25515" w14:textId="1F946AFB" w:rsidR="00FF0E3E" w:rsidRDefault="00FF0E3E" w:rsidP="00FF0E3E">
      <w:pPr>
        <w:rPr>
          <w:rFonts w:ascii="Arial" w:hAnsi="Arial" w:cs="Arial"/>
        </w:rPr>
      </w:pPr>
      <w:r w:rsidRPr="00FF0E3E">
        <w:rPr>
          <w:rFonts w:ascii="Arial" w:hAnsi="Arial" w:cs="Arial"/>
        </w:rPr>
        <w:t xml:space="preserve">During their </w:t>
      </w:r>
      <w:r w:rsidR="00FD30A5">
        <w:rPr>
          <w:rFonts w:ascii="Arial" w:hAnsi="Arial" w:cs="Arial"/>
        </w:rPr>
        <w:t>practicum/internship</w:t>
      </w:r>
      <w:r w:rsidRPr="00FF0E3E">
        <w:rPr>
          <w:rFonts w:ascii="Arial" w:hAnsi="Arial" w:cs="Arial"/>
        </w:rPr>
        <w:t xml:space="preserve"> placement, students may be entrusted with confidential information regarding clients, community members, service users, and/or organizational systems. While this information may be an </w:t>
      </w:r>
      <w:r>
        <w:rPr>
          <w:rFonts w:ascii="Arial" w:hAnsi="Arial" w:cs="Arial"/>
        </w:rPr>
        <w:t>essential</w:t>
      </w:r>
      <w:r w:rsidRPr="00FF0E3E">
        <w:rPr>
          <w:rFonts w:ascii="Arial" w:hAnsi="Arial" w:cs="Arial"/>
        </w:rPr>
        <w:t xml:space="preserve"> basis for reflection and discussion within the classroom, </w:t>
      </w:r>
      <w:r>
        <w:rPr>
          <w:rFonts w:ascii="Arial" w:hAnsi="Arial" w:cs="Arial"/>
        </w:rPr>
        <w:t>no confidential information must be</w:t>
      </w:r>
      <w:r w:rsidRPr="00FF0E3E">
        <w:rPr>
          <w:rFonts w:ascii="Arial" w:hAnsi="Arial" w:cs="Arial"/>
        </w:rPr>
        <w:t xml:space="preserve"> shared.</w:t>
      </w:r>
    </w:p>
    <w:p w14:paraId="52F70655" w14:textId="77777777" w:rsidR="00FF0E3E" w:rsidRPr="00FF0E3E" w:rsidRDefault="00FF0E3E" w:rsidP="00FF0E3E">
      <w:pPr>
        <w:rPr>
          <w:rFonts w:ascii="Arial" w:hAnsi="Arial" w:cs="Arial"/>
        </w:rPr>
      </w:pPr>
    </w:p>
    <w:p w14:paraId="4146C57E" w14:textId="690F9FBA" w:rsidR="00FF0E3E" w:rsidRPr="00FF0E3E" w:rsidRDefault="00FF0E3E" w:rsidP="00FF0E3E">
      <w:pPr>
        <w:rPr>
          <w:rFonts w:ascii="Arial" w:hAnsi="Arial" w:cs="Arial"/>
        </w:rPr>
      </w:pPr>
      <w:r>
        <w:rPr>
          <w:rFonts w:ascii="Arial" w:hAnsi="Arial" w:cs="Arial"/>
        </w:rPr>
        <w:t>T</w:t>
      </w:r>
      <w:r w:rsidRPr="00FF0E3E">
        <w:rPr>
          <w:rFonts w:ascii="Arial" w:hAnsi="Arial" w:cs="Arial"/>
        </w:rPr>
        <w:t>o ensure confidentiality is maintained:</w:t>
      </w:r>
    </w:p>
    <w:p w14:paraId="53135BD2" w14:textId="68F650BD" w:rsidR="00FF0E3E" w:rsidRPr="00FF0E3E" w:rsidRDefault="00FF0E3E" w:rsidP="00FF0E3E">
      <w:pPr>
        <w:pStyle w:val="ListParagraph"/>
        <w:numPr>
          <w:ilvl w:val="0"/>
          <w:numId w:val="12"/>
        </w:numPr>
        <w:rPr>
          <w:rFonts w:ascii="Arial" w:hAnsi="Arial" w:cs="Arial"/>
        </w:rPr>
      </w:pPr>
      <w:r w:rsidRPr="00FF0E3E">
        <w:rPr>
          <w:rFonts w:ascii="Arial" w:hAnsi="Arial" w:cs="Arial"/>
        </w:rPr>
        <w:t>care should be taken to protect confidentiality, such as changing names and other identifying data,</w:t>
      </w:r>
    </w:p>
    <w:p w14:paraId="28B67A75" w14:textId="5C0263B1" w:rsidR="00FF0E3E" w:rsidRPr="00FF0E3E" w:rsidRDefault="00FF0E3E" w:rsidP="00FF0E3E">
      <w:pPr>
        <w:pStyle w:val="ListParagraph"/>
        <w:numPr>
          <w:ilvl w:val="0"/>
          <w:numId w:val="12"/>
        </w:numPr>
        <w:rPr>
          <w:rFonts w:ascii="Arial" w:hAnsi="Arial" w:cs="Arial"/>
        </w:rPr>
      </w:pPr>
      <w:r w:rsidRPr="00FF0E3E">
        <w:rPr>
          <w:rFonts w:ascii="Arial" w:hAnsi="Arial" w:cs="Arial"/>
        </w:rPr>
        <w:t>if the host organization has its own confidentiality policy, it should be strictly followed,</w:t>
      </w:r>
    </w:p>
    <w:p w14:paraId="7B8494F2" w14:textId="254047C6" w:rsidR="00FF0E3E" w:rsidRPr="00FF0E3E" w:rsidRDefault="00FF0E3E" w:rsidP="00FF0E3E">
      <w:pPr>
        <w:pStyle w:val="ListParagraph"/>
        <w:numPr>
          <w:ilvl w:val="0"/>
          <w:numId w:val="12"/>
        </w:numPr>
        <w:rPr>
          <w:rFonts w:ascii="Arial" w:hAnsi="Arial" w:cs="Arial"/>
        </w:rPr>
      </w:pPr>
      <w:r w:rsidRPr="00FF0E3E">
        <w:rPr>
          <w:rFonts w:ascii="Arial" w:hAnsi="Arial" w:cs="Arial"/>
        </w:rPr>
        <w:t>materials shall not be used in an unethical manner or without the knowledge and consent of the client for purposes other than agreed upon by consent.</w:t>
      </w:r>
    </w:p>
    <w:p w14:paraId="2852FBD4" w14:textId="2EADAFA8" w:rsidR="00FF0E3E" w:rsidRPr="00FF0E3E" w:rsidRDefault="00FF0E3E" w:rsidP="00FF0E3E">
      <w:pPr>
        <w:pStyle w:val="ListParagraph"/>
        <w:numPr>
          <w:ilvl w:val="0"/>
          <w:numId w:val="12"/>
        </w:numPr>
        <w:rPr>
          <w:rFonts w:ascii="Arial" w:hAnsi="Arial" w:cs="Arial"/>
        </w:rPr>
      </w:pPr>
      <w:r>
        <w:rPr>
          <w:rFonts w:ascii="Arial" w:hAnsi="Arial" w:cs="Arial"/>
        </w:rPr>
        <w:t>i</w:t>
      </w:r>
      <w:r w:rsidRPr="00FF0E3E">
        <w:rPr>
          <w:rFonts w:ascii="Arial" w:hAnsi="Arial" w:cs="Arial"/>
        </w:rPr>
        <w:t>.e. photos should not be taken and shared without permission,</w:t>
      </w:r>
    </w:p>
    <w:p w14:paraId="143B7708" w14:textId="3F183E84" w:rsidR="00FF0E3E" w:rsidRDefault="00FF0E3E" w:rsidP="00FF0E3E">
      <w:pPr>
        <w:pStyle w:val="ListParagraph"/>
        <w:numPr>
          <w:ilvl w:val="0"/>
          <w:numId w:val="12"/>
        </w:numPr>
        <w:rPr>
          <w:rFonts w:ascii="Arial" w:hAnsi="Arial" w:cs="Arial"/>
        </w:rPr>
      </w:pPr>
      <w:r w:rsidRPr="00FF0E3E">
        <w:rPr>
          <w:rFonts w:ascii="Arial" w:hAnsi="Arial" w:cs="Arial"/>
        </w:rPr>
        <w:t xml:space="preserve">when in doubt, students should discuss </w:t>
      </w:r>
      <w:proofErr w:type="gramStart"/>
      <w:r w:rsidRPr="00FF0E3E">
        <w:rPr>
          <w:rFonts w:ascii="Arial" w:hAnsi="Arial" w:cs="Arial"/>
        </w:rPr>
        <w:t>particular situations</w:t>
      </w:r>
      <w:proofErr w:type="gramEnd"/>
      <w:r w:rsidRPr="00FF0E3E">
        <w:rPr>
          <w:rFonts w:ascii="Arial" w:hAnsi="Arial" w:cs="Arial"/>
        </w:rPr>
        <w:t xml:space="preserve"> with the </w:t>
      </w:r>
      <w:r>
        <w:rPr>
          <w:rFonts w:ascii="Arial" w:hAnsi="Arial" w:cs="Arial"/>
        </w:rPr>
        <w:t>Placement</w:t>
      </w:r>
      <w:r w:rsidRPr="00FF0E3E">
        <w:rPr>
          <w:rFonts w:ascii="Arial" w:hAnsi="Arial" w:cs="Arial"/>
        </w:rPr>
        <w:t xml:space="preserve"> Supervisor and/or </w:t>
      </w:r>
      <w:r>
        <w:rPr>
          <w:rFonts w:ascii="Arial" w:hAnsi="Arial" w:cs="Arial"/>
        </w:rPr>
        <w:t>UGA.</w:t>
      </w:r>
    </w:p>
    <w:p w14:paraId="7E95359B" w14:textId="77777777" w:rsidR="00FF0E3E" w:rsidRDefault="00FF0E3E" w:rsidP="00FF0E3E">
      <w:pPr>
        <w:rPr>
          <w:rFonts w:ascii="Arial" w:hAnsi="Arial" w:cs="Arial"/>
        </w:rPr>
      </w:pPr>
    </w:p>
    <w:p w14:paraId="31639276" w14:textId="28BC986C" w:rsidR="00FF0E3E" w:rsidRDefault="00FF0E3E" w:rsidP="00FF0E3E">
      <w:pPr>
        <w:pStyle w:val="Heading2"/>
      </w:pPr>
      <w:r>
        <w:t xml:space="preserve">Requests for Accessibility in the Workplace </w:t>
      </w:r>
    </w:p>
    <w:p w14:paraId="1227E7C0" w14:textId="663D2ED7" w:rsidR="00D22B51" w:rsidRPr="00D22B51" w:rsidRDefault="00FF0E3E" w:rsidP="00796717">
      <w:pPr>
        <w:rPr>
          <w:rFonts w:ascii="Arial" w:hAnsi="Arial" w:cs="Arial"/>
        </w:rPr>
      </w:pPr>
      <w:r w:rsidRPr="00D22B51">
        <w:rPr>
          <w:rFonts w:ascii="Arial" w:hAnsi="Arial" w:cs="Arial"/>
        </w:rPr>
        <w:t>Requests for workplace accommodations should be communicated early on with the placement supervisor. Students should not disclose specific diagnoses or other personal medical information to the placement supervisor. Instead, students should outline, in an email to the placement supervisor, the access needs they require to be successful in the placement. This might include changes to their work schedule or working space. These arrangements should be made well before the start of the placement</w:t>
      </w:r>
      <w:r w:rsidR="00D22B51" w:rsidRPr="00D22B51">
        <w:rPr>
          <w:rFonts w:ascii="Arial" w:hAnsi="Arial" w:cs="Arial"/>
        </w:rPr>
        <w:t>. Students can also include requests for access needs in their initial communications with the placement</w:t>
      </w:r>
      <w:r w:rsidR="00D22B51">
        <w:rPr>
          <w:rFonts w:ascii="Arial" w:hAnsi="Arial" w:cs="Arial"/>
        </w:rPr>
        <w:t xml:space="preserve"> host</w:t>
      </w:r>
      <w:r w:rsidR="00D22B51" w:rsidRPr="00D22B51">
        <w:rPr>
          <w:rFonts w:ascii="Arial" w:hAnsi="Arial" w:cs="Arial"/>
        </w:rPr>
        <w:t xml:space="preserve">. </w:t>
      </w:r>
    </w:p>
    <w:sectPr w:rsidR="00D22B51" w:rsidRPr="00D22B51">
      <w:footerReference w:type="even" r:id="rId25"/>
      <w:footerReference w:type="default" r:id="rId26"/>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 w:author="Fady Shanouda" w:date="2024-08-29T12:48:00Z" w:initials="FS">
    <w:p w14:paraId="709770F9" w14:textId="77777777" w:rsidR="006D7B71" w:rsidRDefault="006D7B71" w:rsidP="006D7B71">
      <w:r>
        <w:rPr>
          <w:rStyle w:val="CommentReference"/>
        </w:rPr>
        <w:annotationRef/>
      </w:r>
      <w:r>
        <w:rPr>
          <w:color w:val="000000"/>
          <w:sz w:val="20"/>
          <w:szCs w:val="20"/>
        </w:rPr>
        <w:t>hyperlink</w:t>
      </w:r>
    </w:p>
  </w:comment>
  <w:comment w:id="5" w:author="Fady Shanouda" w:date="2024-08-29T12:48:00Z" w:initials="FS">
    <w:p w14:paraId="7B8C5BD4" w14:textId="77777777" w:rsidR="006D7B71" w:rsidRDefault="006D7B71" w:rsidP="006D7B71">
      <w:r>
        <w:rPr>
          <w:rStyle w:val="CommentReference"/>
        </w:rPr>
        <w:annotationRef/>
      </w:r>
      <w:r>
        <w:rPr>
          <w:color w:val="000000"/>
          <w:sz w:val="20"/>
          <w:szCs w:val="20"/>
        </w:rPr>
        <w:t>Hyperlink</w:t>
      </w:r>
    </w:p>
  </w:comment>
  <w:comment w:id="6" w:author="Fady Shanouda" w:date="2024-08-28T13:58:00Z" w:initials="FS">
    <w:p w14:paraId="4F4B7148" w14:textId="77777777" w:rsidR="00EC12E0" w:rsidRDefault="00EC12E0" w:rsidP="00EC12E0">
      <w:r>
        <w:rPr>
          <w:rStyle w:val="CommentReference"/>
        </w:rPr>
        <w:annotationRef/>
      </w:r>
      <w:r>
        <w:rPr>
          <w:color w:val="000000"/>
          <w:sz w:val="20"/>
          <w:szCs w:val="20"/>
        </w:rPr>
        <w:t>Hyperlink</w:t>
      </w:r>
    </w:p>
  </w:comment>
  <w:comment w:id="7" w:author="Fady Shanouda" w:date="2024-08-28T12:47:00Z" w:initials="FS">
    <w:p w14:paraId="665C7A35" w14:textId="3E689571" w:rsidR="0046112C" w:rsidRDefault="0046112C" w:rsidP="0046112C">
      <w:r>
        <w:rPr>
          <w:rStyle w:val="CommentReference"/>
        </w:rPr>
        <w:annotationRef/>
      </w:r>
      <w:r>
        <w:rPr>
          <w:color w:val="000000"/>
          <w:sz w:val="20"/>
          <w:szCs w:val="20"/>
        </w:rPr>
        <w:t>hyperlink</w:t>
      </w:r>
    </w:p>
  </w:comment>
  <w:comment w:id="8" w:author="Fady Shanouda" w:date="2024-08-29T12:55:00Z" w:initials="FS">
    <w:p w14:paraId="6DD01EB9" w14:textId="77777777" w:rsidR="00D32BB7" w:rsidRDefault="00D32BB7" w:rsidP="00D32BB7">
      <w:r>
        <w:rPr>
          <w:rStyle w:val="CommentReference"/>
        </w:rPr>
        <w:annotationRef/>
      </w:r>
      <w:r>
        <w:rPr>
          <w:color w:val="000000"/>
          <w:sz w:val="20"/>
          <w:szCs w:val="20"/>
        </w:rPr>
        <w:t>Hyperlink the two docs again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09770F9" w15:done="1"/>
  <w15:commentEx w15:paraId="7B8C5BD4" w15:done="1"/>
  <w15:commentEx w15:paraId="4F4B7148" w15:done="1"/>
  <w15:commentEx w15:paraId="665C7A35" w15:done="1"/>
  <w15:commentEx w15:paraId="6DD01EB9"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D8BFC9E" w16cex:dateUtc="2024-08-29T16:48:00Z"/>
  <w16cex:commentExtensible w16cex:durableId="40621849" w16cex:dateUtc="2024-08-29T16:48:00Z"/>
  <w16cex:commentExtensible w16cex:durableId="73C910E1" w16cex:dateUtc="2024-08-28T17:58:00Z"/>
  <w16cex:commentExtensible w16cex:durableId="53C89DF7" w16cex:dateUtc="2024-08-28T16:47:00Z"/>
  <w16cex:commentExtensible w16cex:durableId="6D49A7EF" w16cex:dateUtc="2024-08-29T16: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09770F9" w16cid:durableId="3D8BFC9E"/>
  <w16cid:commentId w16cid:paraId="7B8C5BD4" w16cid:durableId="40621849"/>
  <w16cid:commentId w16cid:paraId="4F4B7148" w16cid:durableId="73C910E1"/>
  <w16cid:commentId w16cid:paraId="665C7A35" w16cid:durableId="53C89DF7"/>
  <w16cid:commentId w16cid:paraId="6DD01EB9" w16cid:durableId="6D49A7E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0C7F06" w14:textId="77777777" w:rsidR="00EF7275" w:rsidRDefault="00EF7275" w:rsidP="00881494">
      <w:r>
        <w:separator/>
      </w:r>
    </w:p>
  </w:endnote>
  <w:endnote w:type="continuationSeparator" w:id="0">
    <w:p w14:paraId="17BCF5DE" w14:textId="77777777" w:rsidR="00EF7275" w:rsidRDefault="00EF7275" w:rsidP="008814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87538726"/>
      <w:docPartObj>
        <w:docPartGallery w:val="Page Numbers (Bottom of Page)"/>
        <w:docPartUnique/>
      </w:docPartObj>
    </w:sdtPr>
    <w:sdtContent>
      <w:p w14:paraId="5DDC3783" w14:textId="17550FA5" w:rsidR="00881494" w:rsidRDefault="00881494" w:rsidP="004B0F0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3458A6C" w14:textId="77777777" w:rsidR="00881494" w:rsidRDefault="00881494" w:rsidP="0088149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46844511"/>
      <w:docPartObj>
        <w:docPartGallery w:val="Page Numbers (Bottom of Page)"/>
        <w:docPartUnique/>
      </w:docPartObj>
    </w:sdtPr>
    <w:sdtContent>
      <w:p w14:paraId="3EF4B446" w14:textId="37A333C0" w:rsidR="00881494" w:rsidRDefault="00881494" w:rsidP="004B0F0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DA646BF" w14:textId="77777777" w:rsidR="00881494" w:rsidRDefault="00881494" w:rsidP="0088149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E30651" w14:textId="77777777" w:rsidR="00EF7275" w:rsidRDefault="00EF7275" w:rsidP="00881494">
      <w:r>
        <w:separator/>
      </w:r>
    </w:p>
  </w:footnote>
  <w:footnote w:type="continuationSeparator" w:id="0">
    <w:p w14:paraId="0D079A23" w14:textId="77777777" w:rsidR="00EF7275" w:rsidRDefault="00EF7275" w:rsidP="008814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11A23"/>
    <w:multiLevelType w:val="hybridMultilevel"/>
    <w:tmpl w:val="1814003E"/>
    <w:lvl w:ilvl="0" w:tplc="A53A4C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95E14E5"/>
    <w:multiLevelType w:val="hybridMultilevel"/>
    <w:tmpl w:val="9A7C1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B20D05"/>
    <w:multiLevelType w:val="hybridMultilevel"/>
    <w:tmpl w:val="8432E7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411A7D"/>
    <w:multiLevelType w:val="hybridMultilevel"/>
    <w:tmpl w:val="B99C254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A4A4555"/>
    <w:multiLevelType w:val="hybridMultilevel"/>
    <w:tmpl w:val="46C2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F5126F"/>
    <w:multiLevelType w:val="hybridMultilevel"/>
    <w:tmpl w:val="C83E9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E254EB"/>
    <w:multiLevelType w:val="hybridMultilevel"/>
    <w:tmpl w:val="518AAB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5D657E6"/>
    <w:multiLevelType w:val="hybridMultilevel"/>
    <w:tmpl w:val="BBF64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769457B"/>
    <w:multiLevelType w:val="hybridMultilevel"/>
    <w:tmpl w:val="64988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781D21"/>
    <w:multiLevelType w:val="hybridMultilevel"/>
    <w:tmpl w:val="697C1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EF42A8"/>
    <w:multiLevelType w:val="hybridMultilevel"/>
    <w:tmpl w:val="F1CE3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37A4936"/>
    <w:multiLevelType w:val="hybridMultilevel"/>
    <w:tmpl w:val="B5143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6F782D"/>
    <w:multiLevelType w:val="hybridMultilevel"/>
    <w:tmpl w:val="4E244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48175577">
    <w:abstractNumId w:val="8"/>
  </w:num>
  <w:num w:numId="2" w16cid:durableId="1773474173">
    <w:abstractNumId w:val="5"/>
  </w:num>
  <w:num w:numId="3" w16cid:durableId="383262899">
    <w:abstractNumId w:val="4"/>
  </w:num>
  <w:num w:numId="4" w16cid:durableId="39865475">
    <w:abstractNumId w:val="1"/>
  </w:num>
  <w:num w:numId="5" w16cid:durableId="1107964566">
    <w:abstractNumId w:val="12"/>
  </w:num>
  <w:num w:numId="6" w16cid:durableId="928537386">
    <w:abstractNumId w:val="3"/>
  </w:num>
  <w:num w:numId="7" w16cid:durableId="1151681348">
    <w:abstractNumId w:val="6"/>
  </w:num>
  <w:num w:numId="8" w16cid:durableId="1231886298">
    <w:abstractNumId w:val="2"/>
  </w:num>
  <w:num w:numId="9" w16cid:durableId="1084186205">
    <w:abstractNumId w:val="11"/>
  </w:num>
  <w:num w:numId="10" w16cid:durableId="2079160139">
    <w:abstractNumId w:val="7"/>
  </w:num>
  <w:num w:numId="11" w16cid:durableId="1990094783">
    <w:abstractNumId w:val="9"/>
  </w:num>
  <w:num w:numId="12" w16cid:durableId="1007168522">
    <w:abstractNumId w:val="10"/>
  </w:num>
  <w:num w:numId="13" w16cid:durableId="195467713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ady Shanouda">
    <w15:presenceInfo w15:providerId="AD" w15:userId="S::FADYSHANOUDA@cunet.carleton.ca::4a99602d-e2c5-441e-8beb-de6ad90fcd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EB5"/>
    <w:rsid w:val="00011DFA"/>
    <w:rsid w:val="0003228C"/>
    <w:rsid w:val="00034B36"/>
    <w:rsid w:val="000573BA"/>
    <w:rsid w:val="000B2182"/>
    <w:rsid w:val="00103A09"/>
    <w:rsid w:val="00152C0D"/>
    <w:rsid w:val="00162615"/>
    <w:rsid w:val="00166F57"/>
    <w:rsid w:val="00182C5C"/>
    <w:rsid w:val="001D7B09"/>
    <w:rsid w:val="002435FD"/>
    <w:rsid w:val="00291814"/>
    <w:rsid w:val="002D1A54"/>
    <w:rsid w:val="002E5CFC"/>
    <w:rsid w:val="00371F6A"/>
    <w:rsid w:val="003802E3"/>
    <w:rsid w:val="003E4724"/>
    <w:rsid w:val="00401B19"/>
    <w:rsid w:val="0046112C"/>
    <w:rsid w:val="00480F14"/>
    <w:rsid w:val="00487CAB"/>
    <w:rsid w:val="00494FEF"/>
    <w:rsid w:val="004E098D"/>
    <w:rsid w:val="004F3866"/>
    <w:rsid w:val="004F4565"/>
    <w:rsid w:val="005911F6"/>
    <w:rsid w:val="0059562C"/>
    <w:rsid w:val="005E4128"/>
    <w:rsid w:val="006A2A35"/>
    <w:rsid w:val="006D7B71"/>
    <w:rsid w:val="007112CF"/>
    <w:rsid w:val="00765EC9"/>
    <w:rsid w:val="00794ABA"/>
    <w:rsid w:val="00796717"/>
    <w:rsid w:val="007D56F1"/>
    <w:rsid w:val="0080469D"/>
    <w:rsid w:val="00881494"/>
    <w:rsid w:val="009144CA"/>
    <w:rsid w:val="0093056E"/>
    <w:rsid w:val="00942B30"/>
    <w:rsid w:val="00945000"/>
    <w:rsid w:val="009C2397"/>
    <w:rsid w:val="00A04C27"/>
    <w:rsid w:val="00A31EB5"/>
    <w:rsid w:val="00A42171"/>
    <w:rsid w:val="00A676BD"/>
    <w:rsid w:val="00A85DC1"/>
    <w:rsid w:val="00A9671D"/>
    <w:rsid w:val="00AC5EF2"/>
    <w:rsid w:val="00AE297A"/>
    <w:rsid w:val="00B053D1"/>
    <w:rsid w:val="00B749DB"/>
    <w:rsid w:val="00B97E78"/>
    <w:rsid w:val="00BB7AB3"/>
    <w:rsid w:val="00BE60BA"/>
    <w:rsid w:val="00C22BE5"/>
    <w:rsid w:val="00C97BB2"/>
    <w:rsid w:val="00CD3917"/>
    <w:rsid w:val="00D22B51"/>
    <w:rsid w:val="00D27A08"/>
    <w:rsid w:val="00D32BB7"/>
    <w:rsid w:val="00D45409"/>
    <w:rsid w:val="00DD76DC"/>
    <w:rsid w:val="00DD7725"/>
    <w:rsid w:val="00E77111"/>
    <w:rsid w:val="00E93CBD"/>
    <w:rsid w:val="00EC12E0"/>
    <w:rsid w:val="00EE5211"/>
    <w:rsid w:val="00EF7275"/>
    <w:rsid w:val="00F04C10"/>
    <w:rsid w:val="00F258F4"/>
    <w:rsid w:val="00F35D80"/>
    <w:rsid w:val="00FD1E33"/>
    <w:rsid w:val="00FD30A5"/>
    <w:rsid w:val="00FF0E3E"/>
    <w:rsid w:val="00FF126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DD7C7"/>
  <w15:chartTrackingRefBased/>
  <w15:docId w15:val="{E2EE717C-1B47-B946-92AE-7F4E6253F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1EB5"/>
    <w:pPr>
      <w:spacing w:after="0" w:line="240" w:lineRule="auto"/>
    </w:pPr>
    <w:rPr>
      <w:kern w:val="0"/>
      <w14:ligatures w14:val="none"/>
    </w:rPr>
  </w:style>
  <w:style w:type="paragraph" w:styleId="Heading1">
    <w:name w:val="heading 1"/>
    <w:basedOn w:val="Normal"/>
    <w:next w:val="Normal"/>
    <w:link w:val="Heading1Char"/>
    <w:uiPriority w:val="9"/>
    <w:qFormat/>
    <w:rsid w:val="00A31E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31E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31E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31E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31E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31EB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1EB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1EB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1EB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1E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31E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31E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31E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31E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31E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1E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1E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1EB5"/>
    <w:rPr>
      <w:rFonts w:eastAsiaTheme="majorEastAsia" w:cstheme="majorBidi"/>
      <w:color w:val="272727" w:themeColor="text1" w:themeTint="D8"/>
    </w:rPr>
  </w:style>
  <w:style w:type="paragraph" w:styleId="Title">
    <w:name w:val="Title"/>
    <w:basedOn w:val="Normal"/>
    <w:next w:val="Normal"/>
    <w:link w:val="TitleChar"/>
    <w:uiPriority w:val="10"/>
    <w:qFormat/>
    <w:rsid w:val="00A31EB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1E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1E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1E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1EB5"/>
    <w:pPr>
      <w:spacing w:before="160"/>
      <w:jc w:val="center"/>
    </w:pPr>
    <w:rPr>
      <w:i/>
      <w:iCs/>
      <w:color w:val="404040" w:themeColor="text1" w:themeTint="BF"/>
    </w:rPr>
  </w:style>
  <w:style w:type="character" w:customStyle="1" w:styleId="QuoteChar">
    <w:name w:val="Quote Char"/>
    <w:basedOn w:val="DefaultParagraphFont"/>
    <w:link w:val="Quote"/>
    <w:uiPriority w:val="29"/>
    <w:rsid w:val="00A31EB5"/>
    <w:rPr>
      <w:i/>
      <w:iCs/>
      <w:color w:val="404040" w:themeColor="text1" w:themeTint="BF"/>
    </w:rPr>
  </w:style>
  <w:style w:type="paragraph" w:styleId="ListParagraph">
    <w:name w:val="List Paragraph"/>
    <w:basedOn w:val="Normal"/>
    <w:uiPriority w:val="34"/>
    <w:qFormat/>
    <w:rsid w:val="00A31EB5"/>
    <w:pPr>
      <w:ind w:left="720"/>
      <w:contextualSpacing/>
    </w:pPr>
  </w:style>
  <w:style w:type="character" w:styleId="IntenseEmphasis">
    <w:name w:val="Intense Emphasis"/>
    <w:basedOn w:val="DefaultParagraphFont"/>
    <w:uiPriority w:val="21"/>
    <w:qFormat/>
    <w:rsid w:val="00A31EB5"/>
    <w:rPr>
      <w:i/>
      <w:iCs/>
      <w:color w:val="0F4761" w:themeColor="accent1" w:themeShade="BF"/>
    </w:rPr>
  </w:style>
  <w:style w:type="paragraph" w:styleId="IntenseQuote">
    <w:name w:val="Intense Quote"/>
    <w:basedOn w:val="Normal"/>
    <w:next w:val="Normal"/>
    <w:link w:val="IntenseQuoteChar"/>
    <w:uiPriority w:val="30"/>
    <w:qFormat/>
    <w:rsid w:val="00A31E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31EB5"/>
    <w:rPr>
      <w:i/>
      <w:iCs/>
      <w:color w:val="0F4761" w:themeColor="accent1" w:themeShade="BF"/>
    </w:rPr>
  </w:style>
  <w:style w:type="character" w:styleId="IntenseReference">
    <w:name w:val="Intense Reference"/>
    <w:basedOn w:val="DefaultParagraphFont"/>
    <w:uiPriority w:val="32"/>
    <w:qFormat/>
    <w:rsid w:val="00A31EB5"/>
    <w:rPr>
      <w:b/>
      <w:bCs/>
      <w:smallCaps/>
      <w:color w:val="0F4761" w:themeColor="accent1" w:themeShade="BF"/>
      <w:spacing w:val="5"/>
    </w:rPr>
  </w:style>
  <w:style w:type="character" w:styleId="CommentReference">
    <w:name w:val="annotation reference"/>
    <w:basedOn w:val="DefaultParagraphFont"/>
    <w:uiPriority w:val="99"/>
    <w:semiHidden/>
    <w:unhideWhenUsed/>
    <w:rsid w:val="00BB7AB3"/>
    <w:rPr>
      <w:sz w:val="16"/>
      <w:szCs w:val="16"/>
    </w:rPr>
  </w:style>
  <w:style w:type="paragraph" w:styleId="CommentText">
    <w:name w:val="annotation text"/>
    <w:basedOn w:val="Normal"/>
    <w:link w:val="CommentTextChar"/>
    <w:uiPriority w:val="99"/>
    <w:semiHidden/>
    <w:unhideWhenUsed/>
    <w:rsid w:val="00BB7AB3"/>
    <w:rPr>
      <w:sz w:val="20"/>
      <w:szCs w:val="20"/>
    </w:rPr>
  </w:style>
  <w:style w:type="character" w:customStyle="1" w:styleId="CommentTextChar">
    <w:name w:val="Comment Text Char"/>
    <w:basedOn w:val="DefaultParagraphFont"/>
    <w:link w:val="CommentText"/>
    <w:uiPriority w:val="99"/>
    <w:semiHidden/>
    <w:rsid w:val="00BB7AB3"/>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BB7AB3"/>
    <w:rPr>
      <w:b/>
      <w:bCs/>
    </w:rPr>
  </w:style>
  <w:style w:type="character" w:customStyle="1" w:styleId="CommentSubjectChar">
    <w:name w:val="Comment Subject Char"/>
    <w:basedOn w:val="CommentTextChar"/>
    <w:link w:val="CommentSubject"/>
    <w:uiPriority w:val="99"/>
    <w:semiHidden/>
    <w:rsid w:val="00BB7AB3"/>
    <w:rPr>
      <w:b/>
      <w:bCs/>
      <w:kern w:val="0"/>
      <w:sz w:val="20"/>
      <w:szCs w:val="20"/>
      <w14:ligatures w14:val="none"/>
    </w:rPr>
  </w:style>
  <w:style w:type="character" w:styleId="Hyperlink">
    <w:name w:val="Hyperlink"/>
    <w:basedOn w:val="DefaultParagraphFont"/>
    <w:uiPriority w:val="99"/>
    <w:unhideWhenUsed/>
    <w:rsid w:val="00FF126E"/>
    <w:rPr>
      <w:color w:val="467886" w:themeColor="hyperlink"/>
      <w:u w:val="single"/>
    </w:rPr>
  </w:style>
  <w:style w:type="character" w:styleId="UnresolvedMention">
    <w:name w:val="Unresolved Mention"/>
    <w:basedOn w:val="DefaultParagraphFont"/>
    <w:uiPriority w:val="99"/>
    <w:semiHidden/>
    <w:unhideWhenUsed/>
    <w:rsid w:val="00FF126E"/>
    <w:rPr>
      <w:color w:val="605E5C"/>
      <w:shd w:val="clear" w:color="auto" w:fill="E1DFDD"/>
    </w:rPr>
  </w:style>
  <w:style w:type="paragraph" w:styleId="Footer">
    <w:name w:val="footer"/>
    <w:basedOn w:val="Normal"/>
    <w:link w:val="FooterChar"/>
    <w:uiPriority w:val="99"/>
    <w:unhideWhenUsed/>
    <w:rsid w:val="00881494"/>
    <w:pPr>
      <w:tabs>
        <w:tab w:val="center" w:pos="4680"/>
        <w:tab w:val="right" w:pos="9360"/>
      </w:tabs>
    </w:pPr>
  </w:style>
  <w:style w:type="character" w:customStyle="1" w:styleId="FooterChar">
    <w:name w:val="Footer Char"/>
    <w:basedOn w:val="DefaultParagraphFont"/>
    <w:link w:val="Footer"/>
    <w:uiPriority w:val="99"/>
    <w:rsid w:val="00881494"/>
    <w:rPr>
      <w:kern w:val="0"/>
      <w14:ligatures w14:val="none"/>
    </w:rPr>
  </w:style>
  <w:style w:type="character" w:styleId="PageNumber">
    <w:name w:val="page number"/>
    <w:basedOn w:val="DefaultParagraphFont"/>
    <w:uiPriority w:val="99"/>
    <w:semiHidden/>
    <w:unhideWhenUsed/>
    <w:rsid w:val="00881494"/>
  </w:style>
  <w:style w:type="character" w:styleId="FollowedHyperlink">
    <w:name w:val="FollowedHyperlink"/>
    <w:basedOn w:val="DefaultParagraphFont"/>
    <w:uiPriority w:val="99"/>
    <w:semiHidden/>
    <w:unhideWhenUsed/>
    <w:rsid w:val="001D7B0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79470">
      <w:bodyDiv w:val="1"/>
      <w:marLeft w:val="0"/>
      <w:marRight w:val="0"/>
      <w:marTop w:val="0"/>
      <w:marBottom w:val="0"/>
      <w:divBdr>
        <w:top w:val="none" w:sz="0" w:space="0" w:color="auto"/>
        <w:left w:val="none" w:sz="0" w:space="0" w:color="auto"/>
        <w:bottom w:val="none" w:sz="0" w:space="0" w:color="auto"/>
        <w:right w:val="none" w:sz="0" w:space="0" w:color="auto"/>
      </w:divBdr>
      <w:divsChild>
        <w:div w:id="541988419">
          <w:marLeft w:val="0"/>
          <w:marRight w:val="0"/>
          <w:marTop w:val="0"/>
          <w:marBottom w:val="0"/>
          <w:divBdr>
            <w:top w:val="none" w:sz="0" w:space="0" w:color="auto"/>
            <w:left w:val="none" w:sz="0" w:space="0" w:color="auto"/>
            <w:bottom w:val="none" w:sz="0" w:space="0" w:color="auto"/>
            <w:right w:val="none" w:sz="0" w:space="0" w:color="auto"/>
          </w:divBdr>
        </w:div>
        <w:div w:id="480000923">
          <w:marLeft w:val="0"/>
          <w:marRight w:val="0"/>
          <w:marTop w:val="0"/>
          <w:marBottom w:val="0"/>
          <w:divBdr>
            <w:top w:val="none" w:sz="0" w:space="0" w:color="auto"/>
            <w:left w:val="none" w:sz="0" w:space="0" w:color="auto"/>
            <w:bottom w:val="none" w:sz="0" w:space="0" w:color="auto"/>
            <w:right w:val="none" w:sz="0" w:space="0" w:color="auto"/>
          </w:divBdr>
        </w:div>
        <w:div w:id="1337489980">
          <w:marLeft w:val="0"/>
          <w:marRight w:val="0"/>
          <w:marTop w:val="0"/>
          <w:marBottom w:val="0"/>
          <w:divBdr>
            <w:top w:val="none" w:sz="0" w:space="0" w:color="auto"/>
            <w:left w:val="none" w:sz="0" w:space="0" w:color="auto"/>
            <w:bottom w:val="none" w:sz="0" w:space="0" w:color="auto"/>
            <w:right w:val="none" w:sz="0" w:space="0" w:color="auto"/>
          </w:divBdr>
        </w:div>
        <w:div w:id="1971740609">
          <w:marLeft w:val="0"/>
          <w:marRight w:val="0"/>
          <w:marTop w:val="0"/>
          <w:marBottom w:val="0"/>
          <w:divBdr>
            <w:top w:val="none" w:sz="0" w:space="0" w:color="auto"/>
            <w:left w:val="none" w:sz="0" w:space="0" w:color="auto"/>
            <w:bottom w:val="none" w:sz="0" w:space="0" w:color="auto"/>
            <w:right w:val="none" w:sz="0" w:space="0" w:color="auto"/>
          </w:divBdr>
        </w:div>
        <w:div w:id="236398938">
          <w:marLeft w:val="0"/>
          <w:marRight w:val="0"/>
          <w:marTop w:val="0"/>
          <w:marBottom w:val="0"/>
          <w:divBdr>
            <w:top w:val="none" w:sz="0" w:space="0" w:color="auto"/>
            <w:left w:val="none" w:sz="0" w:space="0" w:color="auto"/>
            <w:bottom w:val="none" w:sz="0" w:space="0" w:color="auto"/>
            <w:right w:val="none" w:sz="0" w:space="0" w:color="auto"/>
          </w:divBdr>
        </w:div>
        <w:div w:id="1751846883">
          <w:marLeft w:val="0"/>
          <w:marRight w:val="0"/>
          <w:marTop w:val="0"/>
          <w:marBottom w:val="0"/>
          <w:divBdr>
            <w:top w:val="none" w:sz="0" w:space="0" w:color="auto"/>
            <w:left w:val="none" w:sz="0" w:space="0" w:color="auto"/>
            <w:bottom w:val="none" w:sz="0" w:space="0" w:color="auto"/>
            <w:right w:val="none" w:sz="0" w:space="0" w:color="auto"/>
          </w:divBdr>
        </w:div>
      </w:divsChild>
    </w:div>
    <w:div w:id="1535456560">
      <w:bodyDiv w:val="1"/>
      <w:marLeft w:val="0"/>
      <w:marRight w:val="0"/>
      <w:marTop w:val="0"/>
      <w:marBottom w:val="0"/>
      <w:divBdr>
        <w:top w:val="none" w:sz="0" w:space="0" w:color="auto"/>
        <w:left w:val="none" w:sz="0" w:space="0" w:color="auto"/>
        <w:bottom w:val="none" w:sz="0" w:space="0" w:color="auto"/>
        <w:right w:val="none" w:sz="0" w:space="0" w:color="auto"/>
      </w:divBdr>
      <w:divsChild>
        <w:div w:id="1778865038">
          <w:marLeft w:val="0"/>
          <w:marRight w:val="0"/>
          <w:marTop w:val="0"/>
          <w:marBottom w:val="0"/>
          <w:divBdr>
            <w:top w:val="none" w:sz="0" w:space="0" w:color="auto"/>
            <w:left w:val="none" w:sz="0" w:space="0" w:color="auto"/>
            <w:bottom w:val="none" w:sz="0" w:space="0" w:color="auto"/>
            <w:right w:val="none" w:sz="0" w:space="0" w:color="auto"/>
          </w:divBdr>
        </w:div>
        <w:div w:id="176311371">
          <w:marLeft w:val="0"/>
          <w:marRight w:val="0"/>
          <w:marTop w:val="0"/>
          <w:marBottom w:val="0"/>
          <w:divBdr>
            <w:top w:val="none" w:sz="0" w:space="0" w:color="auto"/>
            <w:left w:val="none" w:sz="0" w:space="0" w:color="auto"/>
            <w:bottom w:val="none" w:sz="0" w:space="0" w:color="auto"/>
            <w:right w:val="none" w:sz="0" w:space="0" w:color="auto"/>
          </w:divBdr>
        </w:div>
        <w:div w:id="167453713">
          <w:marLeft w:val="0"/>
          <w:marRight w:val="0"/>
          <w:marTop w:val="0"/>
          <w:marBottom w:val="0"/>
          <w:divBdr>
            <w:top w:val="none" w:sz="0" w:space="0" w:color="auto"/>
            <w:left w:val="none" w:sz="0" w:space="0" w:color="auto"/>
            <w:bottom w:val="none" w:sz="0" w:space="0" w:color="auto"/>
            <w:right w:val="none" w:sz="0" w:space="0" w:color="auto"/>
          </w:divBdr>
        </w:div>
        <w:div w:id="585500661">
          <w:marLeft w:val="0"/>
          <w:marRight w:val="0"/>
          <w:marTop w:val="0"/>
          <w:marBottom w:val="0"/>
          <w:divBdr>
            <w:top w:val="none" w:sz="0" w:space="0" w:color="auto"/>
            <w:left w:val="none" w:sz="0" w:space="0" w:color="auto"/>
            <w:bottom w:val="none" w:sz="0" w:space="0" w:color="auto"/>
            <w:right w:val="none" w:sz="0" w:space="0" w:color="auto"/>
          </w:divBdr>
        </w:div>
        <w:div w:id="1002078057">
          <w:marLeft w:val="0"/>
          <w:marRight w:val="0"/>
          <w:marTop w:val="0"/>
          <w:marBottom w:val="0"/>
          <w:divBdr>
            <w:top w:val="none" w:sz="0" w:space="0" w:color="auto"/>
            <w:left w:val="none" w:sz="0" w:space="0" w:color="auto"/>
            <w:bottom w:val="none" w:sz="0" w:space="0" w:color="auto"/>
            <w:right w:val="none" w:sz="0" w:space="0" w:color="auto"/>
          </w:divBdr>
        </w:div>
        <w:div w:id="4332807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rleton.ca/fist/wp-content/uploads/Midterm-Practicum-Internship-Placement-Supervisory-Evaluation.pdf" TargetMode="External"/><Relationship Id="rId13" Type="http://schemas.openxmlformats.org/officeDocument/2006/relationships/hyperlink" Target="https://carleton.ca/fist/wp-content/uploads/Final-Practicum-Internship-Placement-Supervisory-Evaluation.pdf" TargetMode="External"/><Relationship Id="rId18" Type="http://schemas.openxmlformats.org/officeDocument/2006/relationships/hyperlink" Target="https://carleton.ca/fist/wp-content/uploads/PracticumInternship-Student-Placement-Contract.pdf"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s://carleton.ca/financialservices/risk-management/" TargetMode="External"/><Relationship Id="rId7" Type="http://schemas.openxmlformats.org/officeDocument/2006/relationships/hyperlink" Target="mailto:LanaKeon@cunet.carleton.ca" TargetMode="External"/><Relationship Id="rId12" Type="http://schemas.microsoft.com/office/2018/08/relationships/commentsExtensible" Target="commentsExtensible.xml"/><Relationship Id="rId17" Type="http://schemas.openxmlformats.org/officeDocument/2006/relationships/hyperlink" Target="https://carleton.ca/financialservices/wp-content/uploads/Unpaid-Placements-Student-Declaration-of-Understanding-and-Agreement.pdf"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carleton.ca/financialservices/wp-content/uploads/Unpaid-Placements-Letter-to-Placement-Employers.pdf" TargetMode="External"/><Relationship Id="rId20" Type="http://schemas.openxmlformats.org/officeDocument/2006/relationships/hyperlink" Target="https://carleton.ca/fist/wp-content/uploads/Final-Practicum-Internship-Placement-Supervisory-Evaluation.pdf"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6/09/relationships/commentsIds" Target="commentsIds.xml"/><Relationship Id="rId24" Type="http://schemas.openxmlformats.org/officeDocument/2006/relationships/hyperlink" Target="mailto:risk@carleton.ca" TargetMode="External"/><Relationship Id="rId5" Type="http://schemas.openxmlformats.org/officeDocument/2006/relationships/footnotes" Target="footnotes.xml"/><Relationship Id="rId15" Type="http://schemas.openxmlformats.org/officeDocument/2006/relationships/hyperlink" Target="https://carleton.ca/fist/wp-content/uploads/PracticumInternship-Student-Placement-Contract.pdf" TargetMode="External"/><Relationship Id="rId23" Type="http://schemas.openxmlformats.org/officeDocument/2006/relationships/hyperlink" Target="mailto:risk@carleton.ca" TargetMode="External"/><Relationship Id="rId28" Type="http://schemas.microsoft.com/office/2011/relationships/people" Target="people.xml"/><Relationship Id="rId10" Type="http://schemas.microsoft.com/office/2011/relationships/commentsExtended" Target="commentsExtended.xml"/><Relationship Id="rId19" Type="http://schemas.openxmlformats.org/officeDocument/2006/relationships/hyperlink" Target="https://carleton.ca/fist/wp-content/uploads/Midterm-Practicum-Internship-Placement-Supervisory-Evaluation.pdf" TargetMode="External"/><Relationship Id="rId4" Type="http://schemas.openxmlformats.org/officeDocument/2006/relationships/webSettings" Target="webSettings.xml"/><Relationship Id="rId9" Type="http://schemas.openxmlformats.org/officeDocument/2006/relationships/comments" Target="comments.xml"/><Relationship Id="rId14" Type="http://schemas.openxmlformats.org/officeDocument/2006/relationships/hyperlink" Target="mailto:LanaKeon@cunet.carleton.ca" TargetMode="External"/><Relationship Id="rId22" Type="http://schemas.openxmlformats.org/officeDocument/2006/relationships/hyperlink" Target="mailto:https://carleton.ca/financialservices/wp-content/uploads/Unpaid-Placements-Student-Declaration-of-Understanding-and-Agreement.pdf"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10</Pages>
  <Words>2719</Words>
  <Characters>16260</Characters>
  <Application>Microsoft Office Word</Application>
  <DocSecurity>0</DocSecurity>
  <Lines>353</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Fady Shanouda</dc:creator>
  <cp:keywords/>
  <dc:description/>
  <cp:lastModifiedBy>Emily Putnam</cp:lastModifiedBy>
  <cp:revision>14</cp:revision>
  <cp:lastPrinted>2024-08-28T19:50:00Z</cp:lastPrinted>
  <dcterms:created xsi:type="dcterms:W3CDTF">2025-11-20T20:12:00Z</dcterms:created>
  <dcterms:modified xsi:type="dcterms:W3CDTF">2025-12-04T19:47:00Z</dcterms:modified>
</cp:coreProperties>
</file>