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9D45D" w14:textId="77777777" w:rsidR="00A153A7" w:rsidRPr="00685E33" w:rsidRDefault="00A153A7" w:rsidP="003911C6">
      <w:pPr>
        <w:tabs>
          <w:tab w:val="left" w:pos="360"/>
          <w:tab w:val="left" w:pos="720"/>
          <w:tab w:val="left" w:pos="1080"/>
          <w:tab w:val="left" w:pos="1440"/>
        </w:tabs>
        <w:autoSpaceDE w:val="0"/>
        <w:autoSpaceDN w:val="0"/>
        <w:adjustRightInd w:val="0"/>
        <w:spacing w:after="0" w:line="240" w:lineRule="auto"/>
        <w:rPr>
          <w:rFonts w:cs="LINKCB+Tahoma"/>
          <w:color w:val="000000"/>
          <w:sz w:val="24"/>
          <w:szCs w:val="24"/>
        </w:rPr>
      </w:pPr>
    </w:p>
    <w:p w14:paraId="1334E59B" w14:textId="77777777" w:rsidR="00A153A7" w:rsidRPr="00685E33" w:rsidRDefault="00A153A7" w:rsidP="003911C6">
      <w:pPr>
        <w:tabs>
          <w:tab w:val="left" w:pos="360"/>
          <w:tab w:val="left" w:pos="720"/>
          <w:tab w:val="left" w:pos="1080"/>
          <w:tab w:val="left" w:pos="1440"/>
        </w:tabs>
        <w:autoSpaceDE w:val="0"/>
        <w:autoSpaceDN w:val="0"/>
        <w:adjustRightInd w:val="0"/>
        <w:spacing w:after="0" w:line="240" w:lineRule="auto"/>
        <w:jc w:val="center"/>
        <w:rPr>
          <w:rFonts w:cs="Tahoma"/>
          <w:color w:val="4F81BD" w:themeColor="accent1"/>
          <w:sz w:val="24"/>
          <w:szCs w:val="24"/>
        </w:rPr>
      </w:pPr>
      <w:r w:rsidRPr="00685E33">
        <w:rPr>
          <w:rFonts w:cs="LINKCB+Tahoma"/>
          <w:b/>
          <w:bCs/>
          <w:color w:val="4F81BD" w:themeColor="accent1"/>
          <w:sz w:val="24"/>
          <w:szCs w:val="24"/>
        </w:rPr>
        <w:t xml:space="preserve">GEOG 3022 Environmental </w:t>
      </w:r>
      <w:r w:rsidRPr="00685E33">
        <w:rPr>
          <w:rFonts w:cs="Tahoma"/>
          <w:b/>
          <w:bCs/>
          <w:color w:val="4F81BD" w:themeColor="accent1"/>
          <w:sz w:val="24"/>
          <w:szCs w:val="24"/>
        </w:rPr>
        <w:t>and Natural Resources</w:t>
      </w:r>
    </w:p>
    <w:p w14:paraId="6F591B69" w14:textId="77777777" w:rsidR="00A153A7" w:rsidRPr="00685E33" w:rsidRDefault="002A3F96" w:rsidP="003911C6">
      <w:pPr>
        <w:tabs>
          <w:tab w:val="left" w:pos="360"/>
          <w:tab w:val="left" w:pos="720"/>
          <w:tab w:val="left" w:pos="1080"/>
          <w:tab w:val="left" w:pos="1440"/>
        </w:tabs>
        <w:autoSpaceDE w:val="0"/>
        <w:autoSpaceDN w:val="0"/>
        <w:adjustRightInd w:val="0"/>
        <w:spacing w:after="0" w:line="240" w:lineRule="auto"/>
        <w:jc w:val="center"/>
        <w:outlineLvl w:val="2"/>
        <w:rPr>
          <w:rFonts w:cs="LINKCB+Tahoma"/>
          <w:b/>
          <w:bCs/>
          <w:color w:val="000000"/>
          <w:sz w:val="24"/>
          <w:szCs w:val="24"/>
        </w:rPr>
      </w:pPr>
      <w:r w:rsidRPr="00685E33">
        <w:rPr>
          <w:rFonts w:cs="LINKCB+Tahoma"/>
          <w:b/>
          <w:bCs/>
          <w:color w:val="4F81BD" w:themeColor="accent1"/>
          <w:sz w:val="24"/>
          <w:szCs w:val="24"/>
        </w:rPr>
        <w:t>Fall 2017</w:t>
      </w:r>
    </w:p>
    <w:p w14:paraId="487D7C83" w14:textId="77777777" w:rsidR="00BE7418" w:rsidRPr="00685E33" w:rsidRDefault="00BE7418" w:rsidP="003911C6">
      <w:pPr>
        <w:tabs>
          <w:tab w:val="left" w:pos="360"/>
          <w:tab w:val="left" w:pos="720"/>
          <w:tab w:val="left" w:pos="1080"/>
          <w:tab w:val="left" w:pos="1440"/>
        </w:tabs>
        <w:autoSpaceDE w:val="0"/>
        <w:autoSpaceDN w:val="0"/>
        <w:adjustRightInd w:val="0"/>
        <w:spacing w:after="0" w:line="240" w:lineRule="auto"/>
        <w:outlineLvl w:val="2"/>
        <w:rPr>
          <w:rFonts w:cs="LINKCB+Tahoma"/>
          <w:color w:val="000000"/>
          <w:sz w:val="24"/>
          <w:szCs w:val="24"/>
        </w:rPr>
      </w:pPr>
    </w:p>
    <w:p w14:paraId="111E80B0" w14:textId="13FCD7E3" w:rsidR="00B550AE" w:rsidRPr="00685E33" w:rsidRDefault="002A3F96" w:rsidP="003911C6">
      <w:pPr>
        <w:autoSpaceDE w:val="0"/>
        <w:autoSpaceDN w:val="0"/>
        <w:adjustRightInd w:val="0"/>
        <w:spacing w:after="0" w:line="240" w:lineRule="auto"/>
        <w:ind w:left="720"/>
        <w:rPr>
          <w:rFonts w:cs="AFIEBN+Tahoma"/>
          <w:color w:val="000000"/>
          <w:sz w:val="24"/>
          <w:szCs w:val="24"/>
        </w:rPr>
      </w:pPr>
      <w:r w:rsidRPr="00685E33">
        <w:rPr>
          <w:rFonts w:cs="AFIEBN+Tahoma"/>
          <w:color w:val="000000"/>
          <w:sz w:val="24"/>
          <w:szCs w:val="24"/>
        </w:rPr>
        <w:t xml:space="preserve">Instructor: </w:t>
      </w:r>
      <w:r w:rsidRPr="00685E33">
        <w:rPr>
          <w:rFonts w:cs="AFIEBN+Tahoma"/>
          <w:color w:val="000000"/>
          <w:sz w:val="24"/>
          <w:szCs w:val="24"/>
        </w:rPr>
        <w:tab/>
      </w:r>
      <w:r w:rsidR="00C04CF2">
        <w:rPr>
          <w:rFonts w:cs="AFIEBN+Tahoma"/>
          <w:color w:val="000000"/>
          <w:sz w:val="24"/>
          <w:szCs w:val="24"/>
        </w:rPr>
        <w:t xml:space="preserve">Dr. </w:t>
      </w:r>
      <w:r w:rsidRPr="00685E33">
        <w:rPr>
          <w:rFonts w:cs="AFIEBN+Tahoma"/>
          <w:color w:val="000000"/>
          <w:sz w:val="24"/>
          <w:szCs w:val="24"/>
        </w:rPr>
        <w:t xml:space="preserve">Paul </w:t>
      </w:r>
      <w:r w:rsidR="00C04CF2">
        <w:rPr>
          <w:rFonts w:cs="AFIEBN+Tahoma"/>
          <w:color w:val="000000"/>
          <w:sz w:val="24"/>
          <w:szCs w:val="24"/>
        </w:rPr>
        <w:t xml:space="preserve">B. </w:t>
      </w:r>
      <w:r w:rsidRPr="00685E33">
        <w:rPr>
          <w:rFonts w:cs="AFIEBN+Tahoma"/>
          <w:color w:val="000000"/>
          <w:sz w:val="24"/>
          <w:szCs w:val="24"/>
        </w:rPr>
        <w:t>Williams</w:t>
      </w:r>
    </w:p>
    <w:p w14:paraId="5A3BA445" w14:textId="77777777" w:rsidR="00B550AE" w:rsidRPr="00685E33" w:rsidRDefault="00B550AE" w:rsidP="003911C6">
      <w:pPr>
        <w:autoSpaceDE w:val="0"/>
        <w:autoSpaceDN w:val="0"/>
        <w:adjustRightInd w:val="0"/>
        <w:spacing w:after="0" w:line="240" w:lineRule="auto"/>
        <w:ind w:left="720"/>
        <w:rPr>
          <w:rFonts w:cs="AFIEBN+Tahoma"/>
          <w:color w:val="000000"/>
          <w:sz w:val="24"/>
          <w:szCs w:val="24"/>
        </w:rPr>
      </w:pPr>
      <w:r w:rsidRPr="00685E33">
        <w:rPr>
          <w:rFonts w:cs="AFIEBN+Tahoma"/>
          <w:color w:val="000000"/>
          <w:sz w:val="24"/>
          <w:szCs w:val="24"/>
        </w:rPr>
        <w:t xml:space="preserve">Office: </w:t>
      </w:r>
      <w:r w:rsidRPr="00685E33">
        <w:rPr>
          <w:rFonts w:cs="AFIEBN+Tahoma"/>
          <w:color w:val="000000"/>
          <w:sz w:val="24"/>
          <w:szCs w:val="24"/>
        </w:rPr>
        <w:tab/>
      </w:r>
      <w:r w:rsidRPr="00685E33">
        <w:rPr>
          <w:rFonts w:cs="AFIEBN+Tahoma"/>
          <w:color w:val="000000"/>
          <w:sz w:val="24"/>
          <w:szCs w:val="24"/>
        </w:rPr>
        <w:tab/>
        <w:t>A-</w:t>
      </w:r>
      <w:r w:rsidR="002A3F96" w:rsidRPr="00685E33">
        <w:rPr>
          <w:rFonts w:cs="AFIEBN+Tahoma"/>
          <w:color w:val="000000"/>
          <w:sz w:val="24"/>
          <w:szCs w:val="24"/>
        </w:rPr>
        <w:t>45</w:t>
      </w:r>
      <w:r w:rsidR="005B6734" w:rsidRPr="00685E33">
        <w:rPr>
          <w:rFonts w:cs="AFIEBN+Tahoma"/>
          <w:color w:val="000000"/>
          <w:sz w:val="24"/>
          <w:szCs w:val="24"/>
        </w:rPr>
        <w:t>0</w:t>
      </w:r>
      <w:r w:rsidR="002A3F96" w:rsidRPr="00685E33">
        <w:rPr>
          <w:rFonts w:cs="AFIEBN+Tahoma"/>
          <w:color w:val="000000"/>
          <w:sz w:val="24"/>
          <w:szCs w:val="24"/>
        </w:rPr>
        <w:t>A</w:t>
      </w:r>
      <w:r w:rsidRPr="00685E33">
        <w:rPr>
          <w:rFonts w:cs="AFIEBN+Tahoma"/>
          <w:color w:val="000000"/>
          <w:sz w:val="24"/>
          <w:szCs w:val="24"/>
        </w:rPr>
        <w:t xml:space="preserve">, Loeb </w:t>
      </w:r>
      <w:proofErr w:type="spellStart"/>
      <w:r w:rsidRPr="00685E33">
        <w:rPr>
          <w:rFonts w:cs="AFIEBN+Tahoma"/>
          <w:color w:val="000000"/>
          <w:sz w:val="24"/>
          <w:szCs w:val="24"/>
        </w:rPr>
        <w:t>Bldg</w:t>
      </w:r>
      <w:proofErr w:type="spellEnd"/>
    </w:p>
    <w:p w14:paraId="3D19DE15" w14:textId="77777777" w:rsidR="00B550AE" w:rsidRPr="00685E33" w:rsidRDefault="00B550AE" w:rsidP="003911C6">
      <w:pPr>
        <w:autoSpaceDE w:val="0"/>
        <w:autoSpaceDN w:val="0"/>
        <w:adjustRightInd w:val="0"/>
        <w:spacing w:after="0" w:line="240" w:lineRule="auto"/>
        <w:ind w:left="720"/>
        <w:rPr>
          <w:rFonts w:cs="AFIEBN+Tahoma"/>
          <w:color w:val="000000"/>
          <w:sz w:val="24"/>
          <w:szCs w:val="24"/>
        </w:rPr>
      </w:pPr>
      <w:r w:rsidRPr="00685E33">
        <w:rPr>
          <w:rFonts w:cs="AFIEBN+Tahoma"/>
          <w:color w:val="000000"/>
          <w:sz w:val="24"/>
          <w:szCs w:val="24"/>
        </w:rPr>
        <w:t xml:space="preserve">Phone: </w:t>
      </w:r>
      <w:r w:rsidRPr="00685E33">
        <w:rPr>
          <w:rFonts w:cs="AFIEBN+Tahoma"/>
          <w:color w:val="000000"/>
          <w:sz w:val="24"/>
          <w:szCs w:val="24"/>
        </w:rPr>
        <w:tab/>
        <w:t xml:space="preserve">613-520-2600 ext. 6290 </w:t>
      </w:r>
    </w:p>
    <w:p w14:paraId="24699E80" w14:textId="77777777" w:rsidR="00B550AE" w:rsidRPr="00685E33" w:rsidRDefault="00B550AE" w:rsidP="003911C6">
      <w:pPr>
        <w:autoSpaceDE w:val="0"/>
        <w:autoSpaceDN w:val="0"/>
        <w:adjustRightInd w:val="0"/>
        <w:spacing w:after="0" w:line="240" w:lineRule="auto"/>
        <w:ind w:left="720"/>
        <w:rPr>
          <w:rFonts w:cs="AFIEBN+Tahoma"/>
          <w:color w:val="000000"/>
          <w:sz w:val="24"/>
          <w:szCs w:val="24"/>
        </w:rPr>
      </w:pPr>
      <w:r w:rsidRPr="00685E33">
        <w:rPr>
          <w:rFonts w:cs="AFIEBN+Tahoma"/>
          <w:color w:val="000000"/>
          <w:sz w:val="24"/>
          <w:szCs w:val="24"/>
        </w:rPr>
        <w:t xml:space="preserve">E-mail: </w:t>
      </w:r>
      <w:r w:rsidRPr="00685E33">
        <w:rPr>
          <w:rFonts w:cs="AFIEBN+Tahoma"/>
          <w:color w:val="000000"/>
          <w:sz w:val="24"/>
          <w:szCs w:val="24"/>
        </w:rPr>
        <w:tab/>
      </w:r>
      <w:hyperlink r:id="rId8" w:history="1">
        <w:r w:rsidR="002A3F96" w:rsidRPr="00685E33">
          <w:rPr>
            <w:rStyle w:val="Hyperlink"/>
            <w:rFonts w:cs="AFIEBN+Tahoma"/>
            <w:sz w:val="24"/>
            <w:szCs w:val="24"/>
          </w:rPr>
          <w:t>paul.williams@carleton.ca</w:t>
        </w:r>
      </w:hyperlink>
    </w:p>
    <w:p w14:paraId="02F26A4C" w14:textId="77777777" w:rsidR="00B550AE" w:rsidRPr="00685E33" w:rsidRDefault="00B550AE" w:rsidP="003911C6">
      <w:pPr>
        <w:autoSpaceDE w:val="0"/>
        <w:autoSpaceDN w:val="0"/>
        <w:adjustRightInd w:val="0"/>
        <w:spacing w:after="0" w:line="240" w:lineRule="auto"/>
        <w:ind w:left="720"/>
        <w:rPr>
          <w:rFonts w:cs="AFIEBN+Tahoma"/>
          <w:color w:val="000000"/>
          <w:sz w:val="24"/>
          <w:szCs w:val="24"/>
        </w:rPr>
      </w:pPr>
      <w:r w:rsidRPr="00685E33">
        <w:rPr>
          <w:rFonts w:cs="AFIEBN+Tahoma"/>
          <w:color w:val="000000"/>
          <w:sz w:val="24"/>
          <w:szCs w:val="24"/>
        </w:rPr>
        <w:t xml:space="preserve">Office Hours: </w:t>
      </w:r>
      <w:r w:rsidRPr="00685E33">
        <w:rPr>
          <w:rFonts w:cs="AFIEBN+Tahoma"/>
          <w:color w:val="000000"/>
          <w:sz w:val="24"/>
          <w:szCs w:val="24"/>
        </w:rPr>
        <w:tab/>
      </w:r>
      <w:r w:rsidR="002A3F96" w:rsidRPr="00685E33">
        <w:rPr>
          <w:rFonts w:cs="AFIEBN+Tahoma"/>
          <w:color w:val="000000"/>
          <w:sz w:val="24"/>
          <w:szCs w:val="24"/>
        </w:rPr>
        <w:t>TBA</w:t>
      </w:r>
      <w:r w:rsidRPr="00685E33">
        <w:rPr>
          <w:rFonts w:cs="AFIEBN+Tahoma"/>
          <w:color w:val="000000"/>
          <w:sz w:val="24"/>
          <w:szCs w:val="24"/>
        </w:rPr>
        <w:t xml:space="preserve"> </w:t>
      </w:r>
    </w:p>
    <w:p w14:paraId="28E49843" w14:textId="77777777" w:rsidR="00B550AE" w:rsidRPr="00685E33" w:rsidRDefault="00B550AE" w:rsidP="003911C6">
      <w:pPr>
        <w:autoSpaceDE w:val="0"/>
        <w:autoSpaceDN w:val="0"/>
        <w:adjustRightInd w:val="0"/>
        <w:spacing w:after="0" w:line="240" w:lineRule="auto"/>
        <w:ind w:left="720"/>
        <w:rPr>
          <w:rFonts w:cs="AFIEBN+Tahoma"/>
          <w:color w:val="000000"/>
          <w:sz w:val="24"/>
          <w:szCs w:val="24"/>
        </w:rPr>
      </w:pPr>
    </w:p>
    <w:p w14:paraId="64B21416" w14:textId="77777777" w:rsidR="003825FB" w:rsidRPr="00685E33" w:rsidRDefault="00B550AE" w:rsidP="003911C6">
      <w:pPr>
        <w:autoSpaceDE w:val="0"/>
        <w:autoSpaceDN w:val="0"/>
        <w:adjustRightInd w:val="0"/>
        <w:spacing w:after="0" w:line="240" w:lineRule="auto"/>
        <w:ind w:left="720"/>
        <w:rPr>
          <w:rFonts w:cs="AFIEBN+Tahoma"/>
          <w:color w:val="000000"/>
          <w:sz w:val="24"/>
          <w:szCs w:val="24"/>
        </w:rPr>
      </w:pPr>
      <w:r w:rsidRPr="00685E33">
        <w:rPr>
          <w:rFonts w:cs="AFIEBN+Tahoma"/>
          <w:color w:val="000000"/>
          <w:sz w:val="24"/>
          <w:szCs w:val="24"/>
        </w:rPr>
        <w:t xml:space="preserve">Course Timetable: </w:t>
      </w:r>
      <w:r w:rsidR="003825FB" w:rsidRPr="00685E33">
        <w:rPr>
          <w:rFonts w:cs="AFIEBN+Tahoma"/>
          <w:color w:val="000000"/>
          <w:sz w:val="24"/>
          <w:szCs w:val="24"/>
        </w:rPr>
        <w:tab/>
      </w:r>
      <w:r w:rsidR="002A3F96" w:rsidRPr="00685E33">
        <w:rPr>
          <w:rFonts w:cs="AFIEBN+Tahoma"/>
          <w:color w:val="000000"/>
          <w:sz w:val="24"/>
          <w:szCs w:val="24"/>
        </w:rPr>
        <w:t>Tuesday 8:35-11:25</w:t>
      </w:r>
    </w:p>
    <w:p w14:paraId="22DB946F" w14:textId="77777777" w:rsidR="005045B6" w:rsidRDefault="000519E7" w:rsidP="003911C6">
      <w:pPr>
        <w:tabs>
          <w:tab w:val="left" w:pos="360"/>
          <w:tab w:val="left" w:pos="720"/>
          <w:tab w:val="left" w:pos="1080"/>
          <w:tab w:val="left" w:pos="1440"/>
        </w:tabs>
        <w:autoSpaceDE w:val="0"/>
        <w:autoSpaceDN w:val="0"/>
        <w:adjustRightInd w:val="0"/>
        <w:spacing w:after="0" w:line="240" w:lineRule="auto"/>
        <w:outlineLvl w:val="0"/>
        <w:rPr>
          <w:rFonts w:cs="LINKCB+Tahoma"/>
          <w:bCs/>
          <w:color w:val="000000"/>
          <w:sz w:val="24"/>
          <w:szCs w:val="24"/>
        </w:rPr>
      </w:pPr>
      <w:r w:rsidRPr="00685E33">
        <w:rPr>
          <w:rFonts w:cs="LINKCB+Tahoma"/>
          <w:bCs/>
          <w:color w:val="000000"/>
          <w:sz w:val="24"/>
          <w:szCs w:val="24"/>
        </w:rPr>
        <w:tab/>
      </w:r>
    </w:p>
    <w:p w14:paraId="1CE152A3" w14:textId="0FF2377A" w:rsidR="001F49A6" w:rsidRDefault="000519E7" w:rsidP="003911C6">
      <w:pPr>
        <w:tabs>
          <w:tab w:val="left" w:pos="360"/>
          <w:tab w:val="left" w:pos="720"/>
          <w:tab w:val="left" w:pos="1080"/>
          <w:tab w:val="left" w:pos="1440"/>
        </w:tabs>
        <w:autoSpaceDE w:val="0"/>
        <w:autoSpaceDN w:val="0"/>
        <w:adjustRightInd w:val="0"/>
        <w:spacing w:after="0" w:line="240" w:lineRule="auto"/>
        <w:outlineLvl w:val="0"/>
        <w:rPr>
          <w:rFonts w:cs="LINKCB+Tahoma"/>
          <w:b/>
          <w:bCs/>
          <w:color w:val="4F81BD" w:themeColor="accent1"/>
          <w:sz w:val="24"/>
          <w:szCs w:val="24"/>
        </w:rPr>
      </w:pPr>
      <w:r w:rsidRPr="00685E33">
        <w:rPr>
          <w:rFonts w:cs="LINKCB+Tahoma"/>
          <w:bCs/>
          <w:color w:val="000000"/>
          <w:sz w:val="24"/>
          <w:szCs w:val="24"/>
        </w:rPr>
        <w:tab/>
      </w:r>
      <w:r w:rsidRPr="00685E33">
        <w:rPr>
          <w:rFonts w:cs="LINKCB+Tahoma"/>
          <w:bCs/>
          <w:color w:val="000000"/>
          <w:sz w:val="24"/>
          <w:szCs w:val="24"/>
        </w:rPr>
        <w:tab/>
      </w:r>
      <w:r w:rsidRPr="00685E33">
        <w:rPr>
          <w:rFonts w:cs="LINKCB+Tahoma"/>
          <w:bCs/>
          <w:color w:val="000000"/>
          <w:sz w:val="24"/>
          <w:szCs w:val="24"/>
        </w:rPr>
        <w:tab/>
      </w:r>
      <w:r w:rsidRPr="00685E33">
        <w:rPr>
          <w:rFonts w:cs="LINKCB+Tahoma"/>
          <w:bCs/>
          <w:color w:val="000000"/>
          <w:sz w:val="24"/>
          <w:szCs w:val="24"/>
        </w:rPr>
        <w:tab/>
      </w:r>
    </w:p>
    <w:p w14:paraId="0B2C0093" w14:textId="4F1A5431" w:rsidR="001F49A6" w:rsidRDefault="001F49A6" w:rsidP="002D2DBC">
      <w:pPr>
        <w:tabs>
          <w:tab w:val="left" w:pos="360"/>
          <w:tab w:val="left" w:pos="720"/>
          <w:tab w:val="left" w:pos="1080"/>
          <w:tab w:val="left" w:pos="1440"/>
        </w:tabs>
        <w:autoSpaceDE w:val="0"/>
        <w:autoSpaceDN w:val="0"/>
        <w:adjustRightInd w:val="0"/>
        <w:spacing w:after="0" w:line="240" w:lineRule="auto"/>
        <w:jc w:val="center"/>
        <w:outlineLvl w:val="0"/>
        <w:rPr>
          <w:rFonts w:cs="LINKCB+Tahoma"/>
          <w:b/>
          <w:bCs/>
          <w:color w:val="4F81BD" w:themeColor="accent1"/>
          <w:sz w:val="24"/>
          <w:szCs w:val="24"/>
        </w:rPr>
      </w:pPr>
      <w:r>
        <w:rPr>
          <w:rFonts w:ascii="Helvetica" w:hAnsi="Helvetica" w:cs="Helvetica"/>
          <w:noProof/>
          <w:sz w:val="24"/>
          <w:szCs w:val="24"/>
        </w:rPr>
        <w:drawing>
          <wp:inline distT="0" distB="0" distL="0" distR="0" wp14:anchorId="3B62666E" wp14:editId="140B24C5">
            <wp:extent cx="2091587" cy="1436914"/>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1813"/>
                    <a:stretch/>
                  </pic:blipFill>
                  <pic:spPr bwMode="auto">
                    <a:xfrm>
                      <a:off x="0" y="0"/>
                      <a:ext cx="2114318" cy="1452530"/>
                    </a:xfrm>
                    <a:prstGeom prst="rect">
                      <a:avLst/>
                    </a:prstGeom>
                    <a:noFill/>
                    <a:ln>
                      <a:noFill/>
                    </a:ln>
                    <a:extLst>
                      <a:ext uri="{53640926-AAD7-44D8-BBD7-CCE9431645EC}">
                        <a14:shadowObscured xmlns:a14="http://schemas.microsoft.com/office/drawing/2010/main"/>
                      </a:ext>
                    </a:extLst>
                  </pic:spPr>
                </pic:pic>
              </a:graphicData>
            </a:graphic>
          </wp:inline>
        </w:drawing>
      </w:r>
    </w:p>
    <w:p w14:paraId="21584A8C" w14:textId="77777777" w:rsidR="001F49A6" w:rsidRDefault="001F49A6" w:rsidP="003911C6">
      <w:pPr>
        <w:tabs>
          <w:tab w:val="left" w:pos="360"/>
          <w:tab w:val="left" w:pos="720"/>
          <w:tab w:val="left" w:pos="1080"/>
          <w:tab w:val="left" w:pos="1440"/>
        </w:tabs>
        <w:autoSpaceDE w:val="0"/>
        <w:autoSpaceDN w:val="0"/>
        <w:adjustRightInd w:val="0"/>
        <w:spacing w:after="0" w:line="240" w:lineRule="auto"/>
        <w:outlineLvl w:val="0"/>
        <w:rPr>
          <w:rFonts w:cs="LINKCB+Tahoma"/>
          <w:b/>
          <w:bCs/>
          <w:color w:val="4F81BD" w:themeColor="accent1"/>
          <w:sz w:val="24"/>
          <w:szCs w:val="24"/>
        </w:rPr>
      </w:pPr>
    </w:p>
    <w:p w14:paraId="4E8A6F19" w14:textId="118900B3" w:rsidR="00A153A7" w:rsidRPr="00685E33" w:rsidRDefault="002579C6" w:rsidP="003911C6">
      <w:pPr>
        <w:tabs>
          <w:tab w:val="left" w:pos="360"/>
          <w:tab w:val="left" w:pos="720"/>
          <w:tab w:val="left" w:pos="1080"/>
          <w:tab w:val="left" w:pos="1440"/>
        </w:tabs>
        <w:autoSpaceDE w:val="0"/>
        <w:autoSpaceDN w:val="0"/>
        <w:adjustRightInd w:val="0"/>
        <w:spacing w:after="0" w:line="240" w:lineRule="auto"/>
        <w:outlineLvl w:val="0"/>
        <w:rPr>
          <w:rFonts w:cs="LINKCB+Tahoma"/>
          <w:b/>
          <w:bCs/>
          <w:color w:val="4F81BD" w:themeColor="accent1"/>
          <w:sz w:val="24"/>
          <w:szCs w:val="24"/>
        </w:rPr>
      </w:pPr>
      <w:r>
        <w:rPr>
          <w:rFonts w:cs="LINKCB+Tahoma"/>
          <w:b/>
          <w:bCs/>
          <w:color w:val="4F81BD" w:themeColor="accent1"/>
          <w:sz w:val="24"/>
          <w:szCs w:val="24"/>
        </w:rPr>
        <w:t>Setting the Stage</w:t>
      </w:r>
    </w:p>
    <w:p w14:paraId="2FD4DF09" w14:textId="77777777" w:rsidR="003911C6" w:rsidRPr="00685E33" w:rsidRDefault="003911C6" w:rsidP="003911C6">
      <w:pPr>
        <w:tabs>
          <w:tab w:val="left" w:pos="360"/>
          <w:tab w:val="left" w:pos="720"/>
          <w:tab w:val="left" w:pos="1080"/>
          <w:tab w:val="left" w:pos="1440"/>
        </w:tabs>
        <w:autoSpaceDE w:val="0"/>
        <w:autoSpaceDN w:val="0"/>
        <w:adjustRightInd w:val="0"/>
        <w:spacing w:after="0" w:line="240" w:lineRule="auto"/>
        <w:outlineLvl w:val="0"/>
        <w:rPr>
          <w:rFonts w:cs="LINKCB+Tahoma"/>
          <w:b/>
          <w:bCs/>
          <w:color w:val="4F81BD" w:themeColor="accent1"/>
          <w:sz w:val="24"/>
          <w:szCs w:val="24"/>
        </w:rPr>
      </w:pPr>
    </w:p>
    <w:p w14:paraId="147D24A7" w14:textId="788191DD" w:rsidR="00315945" w:rsidRPr="00685E33" w:rsidRDefault="00315945" w:rsidP="00D01F27">
      <w:pPr>
        <w:ind w:left="720"/>
        <w:rPr>
          <w:rFonts w:eastAsia="Times New Roman"/>
          <w:sz w:val="20"/>
          <w:szCs w:val="20"/>
        </w:rPr>
      </w:pPr>
      <w:r w:rsidRPr="00685E33">
        <w:rPr>
          <w:rFonts w:eastAsia="Times New Roman"/>
          <w:i/>
          <w:color w:val="181818"/>
          <w:sz w:val="20"/>
          <w:szCs w:val="20"/>
          <w:shd w:val="clear" w:color="auto" w:fill="FFFFFF"/>
        </w:rPr>
        <w:t>“Earth provides enough to satisfy every man's needs, but not every man's greed.”</w:t>
      </w:r>
      <w:r w:rsidRPr="00685E33">
        <w:rPr>
          <w:rStyle w:val="apple-converted-space"/>
          <w:rFonts w:eastAsia="Times New Roman"/>
          <w:i/>
          <w:color w:val="181818"/>
          <w:sz w:val="20"/>
          <w:szCs w:val="20"/>
          <w:shd w:val="clear" w:color="auto" w:fill="FFFFFF"/>
        </w:rPr>
        <w:t> </w:t>
      </w:r>
      <w:r w:rsidR="0080050F" w:rsidRPr="0080050F">
        <w:rPr>
          <w:rStyle w:val="apple-converted-space"/>
          <w:rFonts w:eastAsia="Times New Roman"/>
          <w:color w:val="181818"/>
          <w:sz w:val="20"/>
          <w:szCs w:val="20"/>
          <w:shd w:val="clear" w:color="auto" w:fill="FFFFFF"/>
        </w:rPr>
        <w:t xml:space="preserve">Mahatma </w:t>
      </w:r>
      <w:proofErr w:type="spellStart"/>
      <w:r w:rsidR="0080050F" w:rsidRPr="0080050F">
        <w:rPr>
          <w:rStyle w:val="apple-converted-space"/>
          <w:rFonts w:eastAsia="Times New Roman"/>
          <w:color w:val="181818"/>
          <w:sz w:val="20"/>
          <w:szCs w:val="20"/>
          <w:shd w:val="clear" w:color="auto" w:fill="FFFFFF"/>
        </w:rPr>
        <w:t>Ghandi</w:t>
      </w:r>
      <w:proofErr w:type="spellEnd"/>
      <w:r w:rsidR="0080050F" w:rsidRPr="00685E33">
        <w:rPr>
          <w:rFonts w:eastAsia="Times New Roman"/>
          <w:sz w:val="20"/>
          <w:szCs w:val="20"/>
        </w:rPr>
        <w:t xml:space="preserve"> </w:t>
      </w:r>
    </w:p>
    <w:p w14:paraId="1380525D" w14:textId="32610FC6" w:rsidR="00685E33" w:rsidRPr="00685E33" w:rsidRDefault="00685E33" w:rsidP="00685E33">
      <w:pPr>
        <w:spacing w:after="0" w:line="240" w:lineRule="auto"/>
        <w:ind w:left="720"/>
        <w:rPr>
          <w:rFonts w:eastAsia="Times New Roman" w:cs="Times New Roman"/>
          <w:i/>
          <w:sz w:val="20"/>
          <w:szCs w:val="20"/>
        </w:rPr>
      </w:pPr>
      <w:r>
        <w:rPr>
          <w:rFonts w:eastAsia="Times New Roman" w:cs="Times New Roman"/>
          <w:i/>
          <w:color w:val="333333"/>
          <w:sz w:val="20"/>
          <w:szCs w:val="20"/>
          <w:shd w:val="clear" w:color="auto" w:fill="FFFFFF"/>
        </w:rPr>
        <w:t>“</w:t>
      </w:r>
      <w:r w:rsidRPr="00685E33">
        <w:rPr>
          <w:rFonts w:eastAsia="Times New Roman" w:cs="Times New Roman"/>
          <w:i/>
          <w:color w:val="333333"/>
          <w:sz w:val="20"/>
          <w:szCs w:val="20"/>
          <w:shd w:val="clear" w:color="auto" w:fill="FFFFFF"/>
        </w:rPr>
        <w:t>The cost of our success is the exhaustion of natural resources, leading to energy crises, climate change, pollution, and the destruction of our habitat. If you exhaust natural resources, there will be nothing left for your children. If we continue in the same direction, humankind is headed for some frightful ordeals, if not extinction.</w:t>
      </w:r>
      <w:r>
        <w:rPr>
          <w:rFonts w:eastAsia="Times New Roman" w:cs="Times New Roman"/>
          <w:i/>
          <w:color w:val="333333"/>
          <w:sz w:val="20"/>
          <w:szCs w:val="20"/>
          <w:shd w:val="clear" w:color="auto" w:fill="FFFFFF"/>
        </w:rPr>
        <w:t>”</w:t>
      </w:r>
      <w:r w:rsidRPr="00685E33">
        <w:rPr>
          <w:rFonts w:eastAsia="Times New Roman" w:cs="Times New Roman"/>
          <w:i/>
          <w:color w:val="333333"/>
          <w:sz w:val="20"/>
          <w:szCs w:val="20"/>
          <w:shd w:val="clear" w:color="auto" w:fill="FFFFFF"/>
        </w:rPr>
        <w:t xml:space="preserve"> </w:t>
      </w:r>
      <w:r w:rsidRPr="00685E33">
        <w:rPr>
          <w:rFonts w:eastAsia="Times New Roman" w:cs="Times New Roman"/>
          <w:color w:val="333333"/>
          <w:sz w:val="20"/>
          <w:szCs w:val="20"/>
          <w:shd w:val="clear" w:color="auto" w:fill="FFFFFF"/>
        </w:rPr>
        <w:t>Christian de Duve</w:t>
      </w:r>
      <w:r w:rsidR="0080050F" w:rsidRPr="0080050F">
        <w:rPr>
          <w:rFonts w:eastAsia="Times New Roman" w:cs="Times New Roman"/>
          <w:color w:val="333333"/>
          <w:sz w:val="20"/>
          <w:szCs w:val="20"/>
          <w:shd w:val="clear" w:color="auto" w:fill="FFFFFF"/>
        </w:rPr>
        <w:t xml:space="preserve"> (1974 Nobel Prize Winner)</w:t>
      </w:r>
      <w:r w:rsidRPr="00685E33">
        <w:rPr>
          <w:rFonts w:eastAsia="Times New Roman" w:cs="Times New Roman"/>
          <w:i/>
          <w:color w:val="333333"/>
          <w:sz w:val="20"/>
          <w:szCs w:val="20"/>
        </w:rPr>
        <w:br/>
      </w:r>
    </w:p>
    <w:p w14:paraId="4EB2ECBB" w14:textId="1A1FF731" w:rsidR="008B4677" w:rsidRPr="00685E33" w:rsidRDefault="00461721" w:rsidP="003911C6">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r w:rsidRPr="00685E33">
        <w:rPr>
          <w:rFonts w:cs="LINKEB+Tahoma"/>
          <w:color w:val="000000"/>
          <w:sz w:val="24"/>
          <w:szCs w:val="24"/>
        </w:rPr>
        <w:t xml:space="preserve">Do we </w:t>
      </w:r>
      <w:r w:rsidR="004C5C0D" w:rsidRPr="00685E33">
        <w:rPr>
          <w:rFonts w:cs="LINKEB+Tahoma"/>
          <w:color w:val="000000"/>
          <w:sz w:val="24"/>
          <w:szCs w:val="24"/>
        </w:rPr>
        <w:t xml:space="preserve">really </w:t>
      </w:r>
      <w:r w:rsidR="00637BC9" w:rsidRPr="00685E33">
        <w:rPr>
          <w:rFonts w:cs="LINKEB+Tahoma"/>
          <w:color w:val="000000"/>
          <w:sz w:val="24"/>
          <w:szCs w:val="24"/>
        </w:rPr>
        <w:t xml:space="preserve">have enough resources to take care of our basic human needs </w:t>
      </w:r>
      <w:r w:rsidR="004C5C0D" w:rsidRPr="00685E33">
        <w:rPr>
          <w:rFonts w:cs="LINKEB+Tahoma"/>
          <w:color w:val="000000"/>
          <w:sz w:val="24"/>
          <w:szCs w:val="24"/>
        </w:rPr>
        <w:t xml:space="preserve">- </w:t>
      </w:r>
      <w:r w:rsidR="006036A2" w:rsidRPr="00685E33">
        <w:rPr>
          <w:rFonts w:cs="LINKEB+Tahoma"/>
          <w:color w:val="000000"/>
          <w:sz w:val="24"/>
          <w:szCs w:val="24"/>
        </w:rPr>
        <w:t xml:space="preserve">shelter, food, clothing and warmth </w:t>
      </w:r>
      <w:r w:rsidR="004C5C0D" w:rsidRPr="00685E33">
        <w:rPr>
          <w:rFonts w:cs="LINKEB+Tahoma"/>
          <w:color w:val="000000"/>
          <w:sz w:val="24"/>
          <w:szCs w:val="24"/>
        </w:rPr>
        <w:t xml:space="preserve">- </w:t>
      </w:r>
      <w:r w:rsidR="006036A2" w:rsidRPr="00685E33">
        <w:rPr>
          <w:rFonts w:cs="LINKEB+Tahoma"/>
          <w:color w:val="000000"/>
          <w:sz w:val="24"/>
          <w:szCs w:val="24"/>
        </w:rPr>
        <w:t xml:space="preserve">as </w:t>
      </w:r>
      <w:r w:rsidR="00A8615D">
        <w:rPr>
          <w:rFonts w:cs="LINKEB+Tahoma"/>
          <w:color w:val="000000"/>
          <w:sz w:val="24"/>
          <w:szCs w:val="24"/>
        </w:rPr>
        <w:t xml:space="preserve">Mahatma </w:t>
      </w:r>
      <w:r w:rsidR="006036A2" w:rsidRPr="00685E33">
        <w:rPr>
          <w:rFonts w:cs="LINKEB+Tahoma"/>
          <w:color w:val="000000"/>
          <w:sz w:val="24"/>
          <w:szCs w:val="24"/>
        </w:rPr>
        <w:t xml:space="preserve">Gandhi suggests? </w:t>
      </w:r>
      <w:r w:rsidR="000C7068" w:rsidRPr="00685E33">
        <w:rPr>
          <w:rFonts w:cs="LINKEB+Tahoma"/>
          <w:color w:val="000000"/>
          <w:sz w:val="24"/>
          <w:szCs w:val="24"/>
        </w:rPr>
        <w:t>Or</w:t>
      </w:r>
      <w:r w:rsidR="00C15A6A">
        <w:rPr>
          <w:rFonts w:cs="LINKEB+Tahoma"/>
          <w:color w:val="000000"/>
          <w:sz w:val="24"/>
          <w:szCs w:val="24"/>
        </w:rPr>
        <w:t>,</w:t>
      </w:r>
      <w:r w:rsidR="000C7068" w:rsidRPr="00685E33">
        <w:rPr>
          <w:rFonts w:cs="LINKEB+Tahoma"/>
          <w:color w:val="000000"/>
          <w:sz w:val="24"/>
          <w:szCs w:val="24"/>
        </w:rPr>
        <w:t xml:space="preserve"> h</w:t>
      </w:r>
      <w:r w:rsidR="00AA26D8" w:rsidRPr="00685E33">
        <w:rPr>
          <w:rFonts w:cs="LINKEB+Tahoma"/>
          <w:color w:val="000000"/>
          <w:sz w:val="24"/>
          <w:szCs w:val="24"/>
        </w:rPr>
        <w:t>as our</w:t>
      </w:r>
      <w:r w:rsidR="004C5C0D" w:rsidRPr="00685E33">
        <w:rPr>
          <w:rFonts w:cs="LINKEB+Tahoma"/>
          <w:color w:val="000000"/>
          <w:sz w:val="24"/>
          <w:szCs w:val="24"/>
        </w:rPr>
        <w:t xml:space="preserve"> </w:t>
      </w:r>
      <w:r w:rsidR="000C7068" w:rsidRPr="00685E33">
        <w:rPr>
          <w:rFonts w:cs="LINKEB+Tahoma"/>
          <w:color w:val="000000"/>
          <w:sz w:val="24"/>
          <w:szCs w:val="24"/>
        </w:rPr>
        <w:t xml:space="preserve">greed and </w:t>
      </w:r>
      <w:r w:rsidR="004C5C0D" w:rsidRPr="00685E33">
        <w:rPr>
          <w:rFonts w:cs="LINKEB+Tahoma"/>
          <w:color w:val="000000"/>
          <w:sz w:val="24"/>
          <w:szCs w:val="24"/>
        </w:rPr>
        <w:t xml:space="preserve">desire for </w:t>
      </w:r>
      <w:r w:rsidR="00B4668E">
        <w:rPr>
          <w:rFonts w:cs="LINKEB+Tahoma"/>
          <w:color w:val="000000"/>
          <w:sz w:val="24"/>
          <w:szCs w:val="24"/>
        </w:rPr>
        <w:t>increasingly</w:t>
      </w:r>
      <w:r w:rsidR="004C5C0D" w:rsidRPr="00685E33">
        <w:rPr>
          <w:rFonts w:cs="LINKEB+Tahoma"/>
          <w:color w:val="000000"/>
          <w:sz w:val="24"/>
          <w:szCs w:val="24"/>
        </w:rPr>
        <w:t xml:space="preserve"> more</w:t>
      </w:r>
      <w:r w:rsidR="001D4B3E">
        <w:rPr>
          <w:rFonts w:cs="LINKEB+Tahoma"/>
          <w:color w:val="000000"/>
          <w:sz w:val="24"/>
          <w:szCs w:val="24"/>
        </w:rPr>
        <w:t>,</w:t>
      </w:r>
      <w:r w:rsidR="00B4668E">
        <w:rPr>
          <w:rFonts w:cs="LINKEB+Tahoma"/>
          <w:color w:val="000000"/>
          <w:sz w:val="24"/>
          <w:szCs w:val="24"/>
        </w:rPr>
        <w:t xml:space="preserve"> beyond our</w:t>
      </w:r>
      <w:r w:rsidR="00CF17E4">
        <w:rPr>
          <w:rFonts w:cs="LINKEB+Tahoma"/>
          <w:color w:val="000000"/>
          <w:sz w:val="24"/>
          <w:szCs w:val="24"/>
        </w:rPr>
        <w:t xml:space="preserve"> basic needs</w:t>
      </w:r>
      <w:r w:rsidR="001D4B3E">
        <w:rPr>
          <w:rFonts w:cs="LINKEB+Tahoma"/>
          <w:color w:val="000000"/>
          <w:sz w:val="24"/>
          <w:szCs w:val="24"/>
        </w:rPr>
        <w:t>,</w:t>
      </w:r>
      <w:r w:rsidR="00B4668E">
        <w:rPr>
          <w:rFonts w:cs="LINKEB+Tahoma"/>
          <w:color w:val="000000"/>
          <w:sz w:val="24"/>
          <w:szCs w:val="24"/>
        </w:rPr>
        <w:t xml:space="preserve"> (</w:t>
      </w:r>
      <w:r w:rsidR="008B4677" w:rsidRPr="00685E33">
        <w:rPr>
          <w:rFonts w:cs="LINKEB+Tahoma"/>
          <w:color w:val="000000"/>
          <w:sz w:val="24"/>
          <w:szCs w:val="24"/>
        </w:rPr>
        <w:t>particularly in the “developed” world</w:t>
      </w:r>
      <w:r w:rsidR="00B4668E">
        <w:rPr>
          <w:rFonts w:cs="LINKEB+Tahoma"/>
          <w:color w:val="000000"/>
          <w:sz w:val="24"/>
          <w:szCs w:val="24"/>
        </w:rPr>
        <w:t xml:space="preserve">, </w:t>
      </w:r>
      <w:r w:rsidR="004C5C0D" w:rsidRPr="00685E33">
        <w:rPr>
          <w:rFonts w:cs="LINKEB+Tahoma"/>
          <w:color w:val="000000"/>
          <w:sz w:val="24"/>
          <w:szCs w:val="24"/>
        </w:rPr>
        <w:t>but increasingly in other parts of the world too</w:t>
      </w:r>
      <w:r w:rsidR="00074CA5" w:rsidRPr="00685E33">
        <w:rPr>
          <w:rFonts w:cs="LINKEB+Tahoma"/>
          <w:color w:val="000000"/>
          <w:sz w:val="24"/>
          <w:szCs w:val="24"/>
        </w:rPr>
        <w:t>)</w:t>
      </w:r>
      <w:r w:rsidR="004C5C0D" w:rsidRPr="00685E33">
        <w:rPr>
          <w:rFonts w:cs="LINKEB+Tahoma"/>
          <w:color w:val="000000"/>
          <w:sz w:val="24"/>
          <w:szCs w:val="24"/>
        </w:rPr>
        <w:t xml:space="preserve">, </w:t>
      </w:r>
      <w:r w:rsidR="00685E33" w:rsidRPr="00685E33">
        <w:rPr>
          <w:rFonts w:cs="LINKEB+Tahoma"/>
          <w:color w:val="000000"/>
          <w:sz w:val="24"/>
          <w:szCs w:val="24"/>
        </w:rPr>
        <w:t xml:space="preserve">created a situation where our future well-being or </w:t>
      </w:r>
      <w:r w:rsidR="00AF5AD6">
        <w:rPr>
          <w:rFonts w:cs="LINKEB+Tahoma"/>
          <w:color w:val="000000"/>
          <w:sz w:val="24"/>
          <w:szCs w:val="24"/>
        </w:rPr>
        <w:t xml:space="preserve">very </w:t>
      </w:r>
      <w:r w:rsidR="00685E33" w:rsidRPr="00685E33">
        <w:rPr>
          <w:rFonts w:cs="LINKEB+Tahoma"/>
          <w:color w:val="000000"/>
          <w:sz w:val="24"/>
          <w:szCs w:val="24"/>
        </w:rPr>
        <w:t>existence is threatened</w:t>
      </w:r>
      <w:r w:rsidR="00C15A6A">
        <w:rPr>
          <w:rFonts w:cs="LINKEB+Tahoma"/>
          <w:color w:val="000000"/>
          <w:sz w:val="24"/>
          <w:szCs w:val="24"/>
        </w:rPr>
        <w:t>,</w:t>
      </w:r>
      <w:r w:rsidR="00685E33" w:rsidRPr="00685E33">
        <w:rPr>
          <w:rFonts w:cs="LINKEB+Tahoma"/>
          <w:color w:val="000000"/>
          <w:sz w:val="24"/>
          <w:szCs w:val="24"/>
        </w:rPr>
        <w:t xml:space="preserve"> as </w:t>
      </w:r>
      <w:r w:rsidR="00A8615D">
        <w:rPr>
          <w:rFonts w:cs="LINKEB+Tahoma"/>
          <w:color w:val="000000"/>
          <w:sz w:val="24"/>
          <w:szCs w:val="24"/>
        </w:rPr>
        <w:t xml:space="preserve">Christian </w:t>
      </w:r>
      <w:r w:rsidR="00685E33">
        <w:rPr>
          <w:rFonts w:cs="LINKEB+Tahoma"/>
          <w:color w:val="000000"/>
          <w:sz w:val="24"/>
          <w:szCs w:val="24"/>
        </w:rPr>
        <w:t xml:space="preserve">de </w:t>
      </w:r>
      <w:r w:rsidR="00685E33" w:rsidRPr="00685E33">
        <w:rPr>
          <w:rFonts w:cs="LINKEB+Tahoma"/>
          <w:color w:val="000000"/>
          <w:sz w:val="24"/>
          <w:szCs w:val="24"/>
        </w:rPr>
        <w:t>Duve insists</w:t>
      </w:r>
      <w:r w:rsidR="00074CA5" w:rsidRPr="00685E33">
        <w:rPr>
          <w:rFonts w:cs="LINKEB+Tahoma"/>
          <w:color w:val="000000"/>
          <w:sz w:val="24"/>
          <w:szCs w:val="24"/>
        </w:rPr>
        <w:t>?</w:t>
      </w:r>
    </w:p>
    <w:p w14:paraId="1CDBD651" w14:textId="77777777" w:rsidR="00AA26D8" w:rsidRPr="00685E33" w:rsidRDefault="00AA26D8" w:rsidP="003911C6">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p>
    <w:p w14:paraId="0BBED66C" w14:textId="24BE2FD8" w:rsidR="00E126E3" w:rsidRDefault="00E126E3" w:rsidP="004C5C0D">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r>
        <w:rPr>
          <w:rFonts w:cs="LINKEB+Tahoma"/>
          <w:color w:val="000000"/>
          <w:sz w:val="24"/>
          <w:szCs w:val="24"/>
        </w:rPr>
        <w:t xml:space="preserve">Our lifestyle, standard of living, </w:t>
      </w:r>
      <w:r w:rsidR="00AA26D8" w:rsidRPr="00685E33">
        <w:rPr>
          <w:rFonts w:cs="LINKEB+Tahoma"/>
          <w:color w:val="000000"/>
          <w:sz w:val="24"/>
          <w:szCs w:val="24"/>
        </w:rPr>
        <w:t>needs and wants</w:t>
      </w:r>
      <w:r>
        <w:rPr>
          <w:rFonts w:cs="LINKEB+Tahoma"/>
          <w:color w:val="000000"/>
          <w:sz w:val="24"/>
          <w:szCs w:val="24"/>
        </w:rPr>
        <w:t xml:space="preserve">, and </w:t>
      </w:r>
      <w:r w:rsidR="00EB7378">
        <w:rPr>
          <w:rFonts w:cs="LINKEB+Tahoma"/>
          <w:color w:val="000000"/>
          <w:sz w:val="24"/>
          <w:szCs w:val="24"/>
        </w:rPr>
        <w:t>increasing</w:t>
      </w:r>
      <w:r w:rsidR="00691CEE">
        <w:rPr>
          <w:rFonts w:cs="LINKEB+Tahoma"/>
          <w:color w:val="000000"/>
          <w:sz w:val="24"/>
          <w:szCs w:val="24"/>
        </w:rPr>
        <w:t xml:space="preserve"> </w:t>
      </w:r>
      <w:r w:rsidR="007031DA">
        <w:rPr>
          <w:rFonts w:cs="LINKEB+Tahoma"/>
          <w:color w:val="000000"/>
          <w:sz w:val="24"/>
          <w:szCs w:val="24"/>
        </w:rPr>
        <w:t>reliance on technology</w:t>
      </w:r>
      <w:r>
        <w:rPr>
          <w:rFonts w:cs="LINKEB+Tahoma"/>
          <w:color w:val="000000"/>
          <w:sz w:val="24"/>
          <w:szCs w:val="24"/>
        </w:rPr>
        <w:t xml:space="preserve">, all </w:t>
      </w:r>
      <w:r w:rsidR="009F76BC">
        <w:rPr>
          <w:rFonts w:cs="LINKEB+Tahoma"/>
          <w:color w:val="000000"/>
          <w:sz w:val="24"/>
          <w:szCs w:val="24"/>
        </w:rPr>
        <w:t xml:space="preserve">require </w:t>
      </w:r>
      <w:r w:rsidR="00C604CB">
        <w:rPr>
          <w:rFonts w:cs="LINKEB+Tahoma"/>
          <w:color w:val="000000"/>
          <w:sz w:val="24"/>
          <w:szCs w:val="24"/>
        </w:rPr>
        <w:t xml:space="preserve">more and more </w:t>
      </w:r>
      <w:r w:rsidR="009F76BC">
        <w:rPr>
          <w:rFonts w:cs="LINKEB+Tahoma"/>
          <w:color w:val="000000"/>
          <w:sz w:val="24"/>
          <w:szCs w:val="24"/>
        </w:rPr>
        <w:t>natural res</w:t>
      </w:r>
      <w:r w:rsidR="00D87CB7">
        <w:rPr>
          <w:rFonts w:cs="LINKEB+Tahoma"/>
          <w:color w:val="000000"/>
          <w:sz w:val="24"/>
          <w:szCs w:val="24"/>
        </w:rPr>
        <w:t xml:space="preserve">ources. </w:t>
      </w:r>
      <w:r w:rsidR="009F3F09">
        <w:rPr>
          <w:rFonts w:cs="LINKEB+Tahoma"/>
          <w:color w:val="000000"/>
          <w:sz w:val="24"/>
          <w:szCs w:val="24"/>
        </w:rPr>
        <w:t>Moreover, w</w:t>
      </w:r>
      <w:r w:rsidR="00F24499">
        <w:rPr>
          <w:rFonts w:cs="LINKEB+Tahoma"/>
          <w:color w:val="000000"/>
          <w:sz w:val="24"/>
          <w:szCs w:val="24"/>
        </w:rPr>
        <w:t xml:space="preserve">hether it is </w:t>
      </w:r>
      <w:r w:rsidR="009F76BC">
        <w:rPr>
          <w:rFonts w:cs="LINKEB+Tahoma"/>
          <w:color w:val="000000"/>
          <w:sz w:val="24"/>
          <w:szCs w:val="24"/>
        </w:rPr>
        <w:t xml:space="preserve">for manufacturing or </w:t>
      </w:r>
      <w:r w:rsidR="00F24499">
        <w:rPr>
          <w:rFonts w:cs="LINKEB+Tahoma"/>
          <w:color w:val="000000"/>
          <w:sz w:val="24"/>
          <w:szCs w:val="24"/>
        </w:rPr>
        <w:t>for energy production</w:t>
      </w:r>
      <w:r w:rsidR="002C0EAA">
        <w:rPr>
          <w:rFonts w:cs="LINKEB+Tahoma"/>
          <w:color w:val="000000"/>
          <w:sz w:val="24"/>
          <w:szCs w:val="24"/>
        </w:rPr>
        <w:t>,</w:t>
      </w:r>
      <w:r w:rsidR="00D87CB7">
        <w:rPr>
          <w:rFonts w:cs="LINKEB+Tahoma"/>
          <w:color w:val="000000"/>
          <w:sz w:val="24"/>
          <w:szCs w:val="24"/>
        </w:rPr>
        <w:t xml:space="preserve"> resource use an</w:t>
      </w:r>
      <w:r w:rsidR="003F336D">
        <w:rPr>
          <w:rFonts w:cs="LINKEB+Tahoma"/>
          <w:color w:val="000000"/>
          <w:sz w:val="24"/>
          <w:szCs w:val="24"/>
        </w:rPr>
        <w:t>d</w:t>
      </w:r>
      <w:r w:rsidR="00D87CB7">
        <w:rPr>
          <w:rFonts w:cs="LINKEB+Tahoma"/>
          <w:color w:val="000000"/>
          <w:sz w:val="24"/>
          <w:szCs w:val="24"/>
        </w:rPr>
        <w:t xml:space="preserve"> extraction</w:t>
      </w:r>
      <w:r w:rsidR="00B5347B">
        <w:rPr>
          <w:rFonts w:cs="LINKEB+Tahoma"/>
          <w:color w:val="000000"/>
          <w:sz w:val="24"/>
          <w:szCs w:val="24"/>
        </w:rPr>
        <w:t xml:space="preserve"> </w:t>
      </w:r>
      <w:r w:rsidR="009F3F09">
        <w:rPr>
          <w:rFonts w:cs="LINKEB+Tahoma"/>
          <w:color w:val="000000"/>
          <w:sz w:val="24"/>
          <w:szCs w:val="24"/>
        </w:rPr>
        <w:t xml:space="preserve">come with major </w:t>
      </w:r>
      <w:r w:rsidR="009C6750">
        <w:rPr>
          <w:rFonts w:cs="LINKEB+Tahoma"/>
          <w:color w:val="000000"/>
          <w:sz w:val="24"/>
          <w:szCs w:val="24"/>
        </w:rPr>
        <w:t>implications</w:t>
      </w:r>
      <w:r w:rsidR="00DD265D">
        <w:rPr>
          <w:rFonts w:cs="LINKEB+Tahoma"/>
          <w:color w:val="000000"/>
          <w:sz w:val="24"/>
          <w:szCs w:val="24"/>
        </w:rPr>
        <w:t xml:space="preserve"> </w:t>
      </w:r>
      <w:r w:rsidR="00C35EC0">
        <w:rPr>
          <w:rFonts w:cs="LINKEB+Tahoma"/>
          <w:color w:val="000000"/>
          <w:sz w:val="24"/>
          <w:szCs w:val="24"/>
        </w:rPr>
        <w:t>for</w:t>
      </w:r>
      <w:r w:rsidR="00DD265D">
        <w:rPr>
          <w:rFonts w:cs="LINKEB+Tahoma"/>
          <w:color w:val="000000"/>
          <w:sz w:val="24"/>
          <w:szCs w:val="24"/>
        </w:rPr>
        <w:t xml:space="preserve"> </w:t>
      </w:r>
      <w:r w:rsidR="00C35EC0">
        <w:rPr>
          <w:rFonts w:cs="LINKEB+Tahoma"/>
          <w:color w:val="000000"/>
          <w:sz w:val="24"/>
          <w:szCs w:val="24"/>
        </w:rPr>
        <w:t xml:space="preserve">the well-being of </w:t>
      </w:r>
      <w:r w:rsidR="00DD265D">
        <w:rPr>
          <w:rFonts w:cs="LINKEB+Tahoma"/>
          <w:color w:val="000000"/>
          <w:sz w:val="24"/>
          <w:szCs w:val="24"/>
        </w:rPr>
        <w:t xml:space="preserve">society and the </w:t>
      </w:r>
      <w:r w:rsidR="00C35EC0">
        <w:rPr>
          <w:rFonts w:cs="LINKEB+Tahoma"/>
          <w:color w:val="000000"/>
          <w:sz w:val="24"/>
          <w:szCs w:val="24"/>
        </w:rPr>
        <w:t xml:space="preserve">natural </w:t>
      </w:r>
      <w:r w:rsidR="00DD265D">
        <w:rPr>
          <w:rFonts w:cs="LINKEB+Tahoma"/>
          <w:color w:val="000000"/>
          <w:sz w:val="24"/>
          <w:szCs w:val="24"/>
        </w:rPr>
        <w:t>environment</w:t>
      </w:r>
      <w:r w:rsidR="009C6750">
        <w:rPr>
          <w:rFonts w:cs="LINKEB+Tahoma"/>
          <w:color w:val="000000"/>
          <w:sz w:val="24"/>
          <w:szCs w:val="24"/>
        </w:rPr>
        <w:t xml:space="preserve">. </w:t>
      </w:r>
      <w:r w:rsidR="002D36CE">
        <w:rPr>
          <w:rFonts w:cs="LINKEB+Tahoma"/>
          <w:color w:val="000000"/>
          <w:sz w:val="24"/>
          <w:szCs w:val="24"/>
        </w:rPr>
        <w:t>W</w:t>
      </w:r>
      <w:r w:rsidR="005D60EF">
        <w:rPr>
          <w:rFonts w:cs="LINKEB+Tahoma"/>
          <w:color w:val="000000"/>
          <w:sz w:val="24"/>
          <w:szCs w:val="24"/>
        </w:rPr>
        <w:t xml:space="preserve">e are </w:t>
      </w:r>
      <w:r w:rsidR="002D36CE">
        <w:rPr>
          <w:rFonts w:cs="LINKEB+Tahoma"/>
          <w:color w:val="000000"/>
          <w:sz w:val="24"/>
          <w:szCs w:val="24"/>
        </w:rPr>
        <w:t xml:space="preserve">now </w:t>
      </w:r>
      <w:r w:rsidR="005D60EF">
        <w:rPr>
          <w:rFonts w:cs="LINKEB+Tahoma"/>
          <w:color w:val="000000"/>
          <w:sz w:val="24"/>
          <w:szCs w:val="24"/>
        </w:rPr>
        <w:t xml:space="preserve">seeing the </w:t>
      </w:r>
      <w:r w:rsidR="002D36CE">
        <w:rPr>
          <w:rFonts w:cs="LINKEB+Tahoma"/>
          <w:color w:val="000000"/>
          <w:sz w:val="24"/>
          <w:szCs w:val="24"/>
        </w:rPr>
        <w:t>most extreme</w:t>
      </w:r>
      <w:r w:rsidR="000C7912">
        <w:rPr>
          <w:rFonts w:cs="LINKEB+Tahoma"/>
          <w:color w:val="000000"/>
          <w:sz w:val="24"/>
          <w:szCs w:val="24"/>
        </w:rPr>
        <w:t xml:space="preserve"> </w:t>
      </w:r>
      <w:r w:rsidR="00C35EC0">
        <w:rPr>
          <w:rFonts w:cs="LINKEB+Tahoma"/>
          <w:color w:val="000000"/>
          <w:sz w:val="24"/>
          <w:szCs w:val="24"/>
        </w:rPr>
        <w:t xml:space="preserve">example of this in the impact </w:t>
      </w:r>
      <w:r w:rsidR="003551A7">
        <w:rPr>
          <w:rFonts w:cs="LINKEB+Tahoma"/>
          <w:color w:val="000000"/>
          <w:sz w:val="24"/>
          <w:szCs w:val="24"/>
        </w:rPr>
        <w:t xml:space="preserve">that </w:t>
      </w:r>
      <w:r w:rsidR="00C35EC0">
        <w:rPr>
          <w:rFonts w:cs="LINKEB+Tahoma"/>
          <w:color w:val="000000"/>
          <w:sz w:val="24"/>
          <w:szCs w:val="24"/>
        </w:rPr>
        <w:t xml:space="preserve">two-hundred years of fossil fuels extraction and use </w:t>
      </w:r>
      <w:r w:rsidR="0095236C">
        <w:rPr>
          <w:rFonts w:cs="LINKEB+Tahoma"/>
          <w:color w:val="000000"/>
          <w:sz w:val="24"/>
          <w:szCs w:val="24"/>
        </w:rPr>
        <w:t xml:space="preserve">is having </w:t>
      </w:r>
      <w:r w:rsidR="00C35EC0">
        <w:rPr>
          <w:rFonts w:cs="LINKEB+Tahoma"/>
          <w:color w:val="000000"/>
          <w:sz w:val="24"/>
          <w:szCs w:val="24"/>
        </w:rPr>
        <w:t>on the world’s climate.</w:t>
      </w:r>
    </w:p>
    <w:p w14:paraId="06A4252C" w14:textId="77777777" w:rsidR="00E126E3" w:rsidRDefault="00E126E3" w:rsidP="004C5C0D">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p>
    <w:p w14:paraId="73705764" w14:textId="77DE9631" w:rsidR="0060262F" w:rsidRDefault="003551A7" w:rsidP="007E0304">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r>
        <w:rPr>
          <w:rFonts w:cs="LINKEB+Tahoma"/>
          <w:color w:val="000000"/>
          <w:sz w:val="24"/>
          <w:szCs w:val="24"/>
        </w:rPr>
        <w:lastRenderedPageBreak/>
        <w:t>But, w</w:t>
      </w:r>
      <w:r w:rsidR="006A6B59">
        <w:rPr>
          <w:rFonts w:cs="LINKEB+Tahoma"/>
          <w:color w:val="000000"/>
          <w:sz w:val="24"/>
          <w:szCs w:val="24"/>
        </w:rPr>
        <w:t xml:space="preserve">hat </w:t>
      </w:r>
      <w:r w:rsidR="00EB7378">
        <w:rPr>
          <w:rFonts w:cs="LINKEB+Tahoma"/>
          <w:color w:val="000000"/>
          <w:sz w:val="24"/>
          <w:szCs w:val="24"/>
        </w:rPr>
        <w:t>are we</w:t>
      </w:r>
      <w:r w:rsidR="006A6B59">
        <w:rPr>
          <w:rFonts w:cs="LINKEB+Tahoma"/>
          <w:color w:val="000000"/>
          <w:sz w:val="24"/>
          <w:szCs w:val="24"/>
        </w:rPr>
        <w:t xml:space="preserve"> prepared to do without? </w:t>
      </w:r>
      <w:r>
        <w:rPr>
          <w:rFonts w:cs="LINKEB+Tahoma"/>
          <w:color w:val="000000"/>
          <w:sz w:val="24"/>
          <w:szCs w:val="24"/>
        </w:rPr>
        <w:t xml:space="preserve">Are we prepared to sacrifice our standard of living in order to address some of the major environmental crises we now face? </w:t>
      </w:r>
      <w:r w:rsidR="00F54874">
        <w:rPr>
          <w:rFonts w:cs="LINKEB+Tahoma"/>
          <w:color w:val="000000"/>
          <w:sz w:val="24"/>
          <w:szCs w:val="24"/>
        </w:rPr>
        <w:t>On the other hand, d</w:t>
      </w:r>
      <w:r>
        <w:rPr>
          <w:rFonts w:cs="LINKEB+Tahoma"/>
          <w:color w:val="000000"/>
          <w:sz w:val="24"/>
          <w:szCs w:val="24"/>
        </w:rPr>
        <w:t xml:space="preserve">o we </w:t>
      </w:r>
      <w:r w:rsidR="00EA6EF7">
        <w:rPr>
          <w:rFonts w:cs="LINKEB+Tahoma"/>
          <w:color w:val="000000"/>
          <w:sz w:val="24"/>
          <w:szCs w:val="24"/>
        </w:rPr>
        <w:t xml:space="preserve">really </w:t>
      </w:r>
      <w:r>
        <w:rPr>
          <w:rFonts w:cs="LINKEB+Tahoma"/>
          <w:color w:val="000000"/>
          <w:sz w:val="24"/>
          <w:szCs w:val="24"/>
        </w:rPr>
        <w:t xml:space="preserve">need to make sacrifices or do we have the </w:t>
      </w:r>
      <w:r w:rsidR="001B3E97">
        <w:rPr>
          <w:rFonts w:cs="LINKEB+Tahoma"/>
          <w:color w:val="000000"/>
          <w:sz w:val="24"/>
          <w:szCs w:val="24"/>
        </w:rPr>
        <w:t xml:space="preserve">technological </w:t>
      </w:r>
      <w:r>
        <w:rPr>
          <w:rFonts w:cs="LINKEB+Tahoma"/>
          <w:color w:val="000000"/>
          <w:sz w:val="24"/>
          <w:szCs w:val="24"/>
        </w:rPr>
        <w:t xml:space="preserve">capability </w:t>
      </w:r>
      <w:r w:rsidR="001B3E97">
        <w:rPr>
          <w:rFonts w:cs="LINKEB+Tahoma"/>
          <w:color w:val="000000"/>
          <w:sz w:val="24"/>
          <w:szCs w:val="24"/>
        </w:rPr>
        <w:t xml:space="preserve">to make </w:t>
      </w:r>
      <w:r w:rsidR="00EB55AB">
        <w:rPr>
          <w:rFonts w:cs="LINKEB+Tahoma"/>
          <w:color w:val="000000"/>
          <w:sz w:val="24"/>
          <w:szCs w:val="24"/>
        </w:rPr>
        <w:t xml:space="preserve">necessary </w:t>
      </w:r>
      <w:r w:rsidR="001B3E97">
        <w:rPr>
          <w:rFonts w:cs="LINKEB+Tahoma"/>
          <w:color w:val="000000"/>
          <w:sz w:val="24"/>
          <w:szCs w:val="24"/>
        </w:rPr>
        <w:t>changes</w:t>
      </w:r>
      <w:r w:rsidR="00EB55AB">
        <w:rPr>
          <w:rFonts w:cs="LINKEB+Tahoma"/>
          <w:color w:val="000000"/>
          <w:sz w:val="24"/>
          <w:szCs w:val="24"/>
        </w:rPr>
        <w:t xml:space="preserve"> while maintaining </w:t>
      </w:r>
      <w:r w:rsidR="001E5023">
        <w:rPr>
          <w:rFonts w:cs="LINKEB+Tahoma"/>
          <w:color w:val="000000"/>
          <w:sz w:val="24"/>
          <w:szCs w:val="24"/>
        </w:rPr>
        <w:t>a current standard of living, not only for those of us in the “developed” world but also extending the same to people in the “developing”</w:t>
      </w:r>
      <w:r w:rsidR="00AD440A">
        <w:rPr>
          <w:rFonts w:cs="LINKEB+Tahoma"/>
          <w:color w:val="000000"/>
          <w:sz w:val="24"/>
          <w:szCs w:val="24"/>
        </w:rPr>
        <w:t xml:space="preserve"> world? </w:t>
      </w:r>
      <w:r w:rsidR="001E5023">
        <w:rPr>
          <w:rFonts w:cs="LINKEB+Tahoma"/>
          <w:color w:val="000000"/>
          <w:sz w:val="24"/>
          <w:szCs w:val="24"/>
        </w:rPr>
        <w:t xml:space="preserve"> </w:t>
      </w:r>
      <w:r>
        <w:rPr>
          <w:rFonts w:cs="LINKEB+Tahoma"/>
          <w:color w:val="000000"/>
          <w:sz w:val="24"/>
          <w:szCs w:val="24"/>
        </w:rPr>
        <w:t>More often than not we have been faced with the stark reality of choosing between the</w:t>
      </w:r>
      <w:r w:rsidR="005045B6">
        <w:rPr>
          <w:rFonts w:cs="LINKEB+Tahoma"/>
          <w:color w:val="000000"/>
          <w:sz w:val="24"/>
          <w:szCs w:val="24"/>
        </w:rPr>
        <w:t xml:space="preserve"> </w:t>
      </w:r>
      <w:r w:rsidR="001D4B3E">
        <w:rPr>
          <w:rFonts w:cs="LINKEB+Tahoma"/>
          <w:color w:val="000000"/>
          <w:sz w:val="24"/>
          <w:szCs w:val="24"/>
        </w:rPr>
        <w:t>economic position</w:t>
      </w:r>
      <w:r>
        <w:rPr>
          <w:rFonts w:cs="LINKEB+Tahoma"/>
          <w:color w:val="000000"/>
          <w:sz w:val="24"/>
          <w:szCs w:val="24"/>
        </w:rPr>
        <w:t>s</w:t>
      </w:r>
      <w:r w:rsidR="001D4B3E">
        <w:rPr>
          <w:rFonts w:cs="LINKEB+Tahoma"/>
          <w:color w:val="000000"/>
          <w:sz w:val="24"/>
          <w:szCs w:val="24"/>
        </w:rPr>
        <w:t xml:space="preserve"> </w:t>
      </w:r>
      <w:r>
        <w:rPr>
          <w:rFonts w:cs="LINKEB+Tahoma"/>
          <w:color w:val="000000"/>
          <w:sz w:val="24"/>
          <w:szCs w:val="24"/>
        </w:rPr>
        <w:t xml:space="preserve">presented by </w:t>
      </w:r>
      <w:r w:rsidR="005045B6">
        <w:rPr>
          <w:rFonts w:cs="LINKEB+Tahoma"/>
          <w:color w:val="000000"/>
          <w:sz w:val="24"/>
          <w:szCs w:val="24"/>
        </w:rPr>
        <w:t>corporations, business</w:t>
      </w:r>
      <w:r w:rsidR="001D4B3E">
        <w:rPr>
          <w:rFonts w:cs="LINKEB+Tahoma"/>
          <w:color w:val="000000"/>
          <w:sz w:val="24"/>
          <w:szCs w:val="24"/>
        </w:rPr>
        <w:t xml:space="preserve"> interests</w:t>
      </w:r>
      <w:r w:rsidR="005045B6">
        <w:rPr>
          <w:rFonts w:cs="LINKEB+Tahoma"/>
          <w:color w:val="000000"/>
          <w:sz w:val="24"/>
          <w:szCs w:val="24"/>
        </w:rPr>
        <w:t xml:space="preserve">, </w:t>
      </w:r>
      <w:r>
        <w:rPr>
          <w:rFonts w:cs="LINKEB+Tahoma"/>
          <w:color w:val="000000"/>
          <w:sz w:val="24"/>
          <w:szCs w:val="24"/>
        </w:rPr>
        <w:t xml:space="preserve">and </w:t>
      </w:r>
      <w:r w:rsidR="005045B6">
        <w:rPr>
          <w:rFonts w:cs="LINKEB+Tahoma"/>
          <w:color w:val="000000"/>
          <w:sz w:val="24"/>
          <w:szCs w:val="24"/>
        </w:rPr>
        <w:t xml:space="preserve">governments </w:t>
      </w:r>
      <w:r w:rsidR="001D4B3E">
        <w:rPr>
          <w:rFonts w:cs="LINKEB+Tahoma"/>
          <w:color w:val="000000"/>
          <w:sz w:val="24"/>
          <w:szCs w:val="24"/>
        </w:rPr>
        <w:t xml:space="preserve">on the one hand and </w:t>
      </w:r>
      <w:r w:rsidR="001E5023">
        <w:rPr>
          <w:rFonts w:cs="LINKEB+Tahoma"/>
          <w:color w:val="000000"/>
          <w:sz w:val="24"/>
          <w:szCs w:val="24"/>
        </w:rPr>
        <w:t xml:space="preserve">social, cultural and </w:t>
      </w:r>
      <w:r w:rsidR="005045B6">
        <w:rPr>
          <w:rFonts w:cs="LINKEB+Tahoma"/>
          <w:color w:val="000000"/>
          <w:sz w:val="24"/>
          <w:szCs w:val="24"/>
        </w:rPr>
        <w:t>environmental concerns</w:t>
      </w:r>
      <w:r>
        <w:rPr>
          <w:rFonts w:cs="LINKEB+Tahoma"/>
          <w:color w:val="000000"/>
          <w:sz w:val="24"/>
          <w:szCs w:val="24"/>
        </w:rPr>
        <w:t xml:space="preserve"> on the other. </w:t>
      </w:r>
    </w:p>
    <w:p w14:paraId="3134D242" w14:textId="77777777" w:rsidR="007E0304" w:rsidRPr="00685E33" w:rsidRDefault="007E0304" w:rsidP="007E0304">
      <w:pPr>
        <w:tabs>
          <w:tab w:val="left" w:pos="360"/>
          <w:tab w:val="left" w:pos="720"/>
          <w:tab w:val="left" w:pos="1080"/>
          <w:tab w:val="left" w:pos="1440"/>
        </w:tabs>
        <w:autoSpaceDE w:val="0"/>
        <w:autoSpaceDN w:val="0"/>
        <w:adjustRightInd w:val="0"/>
        <w:spacing w:after="0" w:line="240" w:lineRule="auto"/>
        <w:rPr>
          <w:rFonts w:eastAsia="Times New Roman" w:cs="Times New Roman"/>
          <w:i/>
          <w:sz w:val="20"/>
          <w:szCs w:val="20"/>
        </w:rPr>
      </w:pPr>
    </w:p>
    <w:p w14:paraId="2D4784A5" w14:textId="600DF5E0" w:rsidR="000C7912" w:rsidRDefault="001E5023" w:rsidP="003911C6">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r>
        <w:rPr>
          <w:rFonts w:cs="LINKEB+Tahoma"/>
          <w:color w:val="000000"/>
          <w:sz w:val="24"/>
          <w:szCs w:val="24"/>
        </w:rPr>
        <w:t>H</w:t>
      </w:r>
      <w:r w:rsidRPr="00685E33">
        <w:rPr>
          <w:rFonts w:cs="LINKEB+Tahoma"/>
          <w:color w:val="000000"/>
          <w:sz w:val="24"/>
          <w:szCs w:val="24"/>
        </w:rPr>
        <w:t xml:space="preserve">ow </w:t>
      </w:r>
      <w:r>
        <w:rPr>
          <w:rFonts w:cs="LINKEB+Tahoma"/>
          <w:color w:val="000000"/>
          <w:sz w:val="24"/>
          <w:szCs w:val="24"/>
        </w:rPr>
        <w:t xml:space="preserve">do </w:t>
      </w:r>
      <w:r w:rsidRPr="00685E33">
        <w:rPr>
          <w:rFonts w:cs="LINKEB+Tahoma"/>
          <w:color w:val="000000"/>
          <w:sz w:val="24"/>
          <w:szCs w:val="24"/>
        </w:rPr>
        <w:t>we make the connections</w:t>
      </w:r>
      <w:r w:rsidR="00F06B6B">
        <w:rPr>
          <w:rFonts w:cs="LINKEB+Tahoma"/>
          <w:color w:val="000000"/>
          <w:sz w:val="24"/>
          <w:szCs w:val="24"/>
        </w:rPr>
        <w:t xml:space="preserve"> between our</w:t>
      </w:r>
      <w:r w:rsidRPr="00685E33">
        <w:rPr>
          <w:rFonts w:cs="LINKEB+Tahoma"/>
          <w:color w:val="000000"/>
          <w:sz w:val="24"/>
          <w:szCs w:val="24"/>
        </w:rPr>
        <w:t xml:space="preserve"> wants and needs and the impact</w:t>
      </w:r>
      <w:r>
        <w:rPr>
          <w:rFonts w:cs="LINKEB+Tahoma"/>
          <w:color w:val="000000"/>
          <w:sz w:val="24"/>
          <w:szCs w:val="24"/>
        </w:rPr>
        <w:t>s</w:t>
      </w:r>
      <w:r w:rsidRPr="00685E33">
        <w:rPr>
          <w:rFonts w:cs="LINKEB+Tahoma"/>
          <w:color w:val="000000"/>
          <w:sz w:val="24"/>
          <w:szCs w:val="24"/>
        </w:rPr>
        <w:t xml:space="preserve"> </w:t>
      </w:r>
      <w:r>
        <w:rPr>
          <w:rFonts w:cs="LINKEB+Tahoma"/>
          <w:color w:val="000000"/>
          <w:sz w:val="24"/>
          <w:szCs w:val="24"/>
        </w:rPr>
        <w:t>associated with fulfilling them?</w:t>
      </w:r>
      <w:r w:rsidR="00F06B6B">
        <w:rPr>
          <w:rFonts w:cs="LINKEB+Tahoma"/>
          <w:color w:val="000000"/>
          <w:sz w:val="24"/>
          <w:szCs w:val="24"/>
        </w:rPr>
        <w:t xml:space="preserve"> </w:t>
      </w:r>
      <w:r w:rsidR="00737582">
        <w:rPr>
          <w:rFonts w:cs="LINKEB+Tahoma"/>
          <w:color w:val="000000"/>
          <w:sz w:val="24"/>
          <w:szCs w:val="24"/>
        </w:rPr>
        <w:t>H</w:t>
      </w:r>
      <w:r w:rsidR="00AD6B0E">
        <w:rPr>
          <w:rFonts w:cs="LINKEB+Tahoma"/>
          <w:color w:val="000000"/>
          <w:sz w:val="24"/>
          <w:szCs w:val="24"/>
        </w:rPr>
        <w:t xml:space="preserve">ow do we </w:t>
      </w:r>
      <w:r w:rsidR="003551A7">
        <w:rPr>
          <w:rFonts w:cs="LINKEB+Tahoma"/>
          <w:color w:val="000000"/>
          <w:sz w:val="24"/>
          <w:szCs w:val="24"/>
        </w:rPr>
        <w:t xml:space="preserve">how do we manage our use of resources in order to </w:t>
      </w:r>
      <w:r w:rsidR="00737582">
        <w:rPr>
          <w:rFonts w:cs="LINKEB+Tahoma"/>
          <w:color w:val="000000"/>
          <w:sz w:val="24"/>
          <w:szCs w:val="24"/>
        </w:rPr>
        <w:t>address serious environmental, social and cultural concerns?</w:t>
      </w:r>
    </w:p>
    <w:p w14:paraId="5EAB92F1" w14:textId="77777777" w:rsidR="000C7912" w:rsidRDefault="000C7912" w:rsidP="003911C6">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p>
    <w:p w14:paraId="2CD5047D" w14:textId="65E8B4CB" w:rsidR="007E0304" w:rsidRPr="00685E33" w:rsidRDefault="00A153A7" w:rsidP="007E0304">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r w:rsidRPr="00685E33">
        <w:rPr>
          <w:rFonts w:cs="LINKEB+Tahoma"/>
          <w:color w:val="000000"/>
          <w:sz w:val="24"/>
          <w:szCs w:val="24"/>
        </w:rPr>
        <w:t xml:space="preserve">Once the domain of economics, </w:t>
      </w:r>
      <w:r w:rsidR="00525F2D" w:rsidRPr="00685E33">
        <w:rPr>
          <w:rFonts w:cs="LINKEB+Tahoma"/>
          <w:color w:val="000000"/>
          <w:sz w:val="24"/>
          <w:szCs w:val="24"/>
        </w:rPr>
        <w:t xml:space="preserve">today </w:t>
      </w:r>
      <w:r w:rsidRPr="00685E33">
        <w:rPr>
          <w:rFonts w:cs="LINKEB+Tahoma"/>
          <w:color w:val="000000"/>
          <w:sz w:val="24"/>
          <w:szCs w:val="24"/>
        </w:rPr>
        <w:t xml:space="preserve">resource </w:t>
      </w:r>
      <w:r w:rsidR="002D6EF0" w:rsidRPr="00685E33">
        <w:rPr>
          <w:rFonts w:cs="LINKEB+Tahoma"/>
          <w:color w:val="000000"/>
          <w:sz w:val="24"/>
          <w:szCs w:val="24"/>
        </w:rPr>
        <w:t>management</w:t>
      </w:r>
      <w:r w:rsidRPr="00685E33">
        <w:rPr>
          <w:rFonts w:cs="LINKEB+Tahoma"/>
          <w:color w:val="000000"/>
          <w:sz w:val="24"/>
          <w:szCs w:val="24"/>
        </w:rPr>
        <w:t xml:space="preserve"> has </w:t>
      </w:r>
      <w:r w:rsidR="002D6EF0" w:rsidRPr="00685E33">
        <w:rPr>
          <w:rFonts w:cs="LINKEB+Tahoma"/>
          <w:color w:val="000000"/>
          <w:sz w:val="24"/>
          <w:szCs w:val="24"/>
        </w:rPr>
        <w:t xml:space="preserve">become </w:t>
      </w:r>
      <w:r w:rsidR="00525F2D" w:rsidRPr="00685E33">
        <w:rPr>
          <w:rFonts w:cs="LINKEB+Tahoma"/>
          <w:color w:val="000000"/>
          <w:sz w:val="24"/>
          <w:szCs w:val="24"/>
        </w:rPr>
        <w:t xml:space="preserve">increasingly </w:t>
      </w:r>
      <w:r w:rsidRPr="00685E33">
        <w:rPr>
          <w:rFonts w:cs="LINKEB+Tahoma"/>
          <w:color w:val="000000"/>
          <w:sz w:val="24"/>
          <w:szCs w:val="24"/>
        </w:rPr>
        <w:t>more interdisciplinary. Over the</w:t>
      </w:r>
      <w:r w:rsidR="003911C6" w:rsidRPr="00685E33">
        <w:rPr>
          <w:rFonts w:cs="LINKEB+Tahoma"/>
          <w:color w:val="000000"/>
          <w:sz w:val="24"/>
          <w:szCs w:val="24"/>
        </w:rPr>
        <w:t xml:space="preserve"> </w:t>
      </w:r>
      <w:r w:rsidRPr="00685E33">
        <w:rPr>
          <w:rFonts w:cs="LINKEB+Tahoma"/>
          <w:color w:val="000000"/>
          <w:sz w:val="24"/>
          <w:szCs w:val="24"/>
        </w:rPr>
        <w:t>past three decades</w:t>
      </w:r>
      <w:r w:rsidR="00374B68" w:rsidRPr="00685E33">
        <w:rPr>
          <w:rFonts w:cs="LINKEB+Tahoma"/>
          <w:color w:val="000000"/>
          <w:sz w:val="24"/>
          <w:szCs w:val="24"/>
        </w:rPr>
        <w:t>,</w:t>
      </w:r>
      <w:r w:rsidRPr="00685E33">
        <w:rPr>
          <w:rFonts w:cs="LINKEB+Tahoma"/>
          <w:color w:val="000000"/>
          <w:sz w:val="24"/>
          <w:szCs w:val="24"/>
        </w:rPr>
        <w:t xml:space="preserve"> resource management </w:t>
      </w:r>
      <w:r w:rsidR="007E0304">
        <w:rPr>
          <w:rFonts w:cs="LINKEB+Tahoma"/>
          <w:color w:val="000000"/>
          <w:sz w:val="24"/>
          <w:szCs w:val="24"/>
        </w:rPr>
        <w:t xml:space="preserve">has increasingly stressed </w:t>
      </w:r>
      <w:r w:rsidRPr="00685E33">
        <w:rPr>
          <w:rFonts w:cs="LINKEB+Tahoma"/>
          <w:color w:val="000000"/>
          <w:sz w:val="24"/>
          <w:szCs w:val="24"/>
        </w:rPr>
        <w:t xml:space="preserve">environmental sensibility. However, have environmental concerns truly gained equal standing in decisions concerning resource extraction and use alongside economic and political concerns? </w:t>
      </w:r>
      <w:r w:rsidR="007E0304">
        <w:rPr>
          <w:rFonts w:cs="LINKEB+Tahoma"/>
          <w:color w:val="000000"/>
          <w:sz w:val="24"/>
          <w:szCs w:val="24"/>
        </w:rPr>
        <w:t>You just have to read the wording of Donald Trump’s Executive Order to allow the continued construction of the Keystone Pipeline, despite protests from American Indigenous peoples, environmentalists, and communities, to see the problems that we still face:</w:t>
      </w:r>
    </w:p>
    <w:p w14:paraId="0319FE17" w14:textId="77777777" w:rsidR="007E0304" w:rsidRPr="00685E33" w:rsidRDefault="007E0304" w:rsidP="007E0304">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p>
    <w:p w14:paraId="17356132" w14:textId="77777777" w:rsidR="007E0304" w:rsidRPr="00685E33" w:rsidRDefault="007E0304" w:rsidP="007E0304">
      <w:pPr>
        <w:ind w:left="720"/>
        <w:rPr>
          <w:rFonts w:eastAsia="Times New Roman" w:cs="Times New Roman"/>
          <w:i/>
          <w:sz w:val="20"/>
          <w:szCs w:val="20"/>
        </w:rPr>
      </w:pPr>
      <w:r w:rsidRPr="00685E33">
        <w:rPr>
          <w:rFonts w:eastAsia="Times New Roman"/>
          <w:i/>
          <w:color w:val="333333"/>
          <w:spacing w:val="2"/>
          <w:sz w:val="20"/>
          <w:szCs w:val="20"/>
        </w:rPr>
        <w:t>“</w:t>
      </w:r>
      <w:r w:rsidRPr="00685E33">
        <w:rPr>
          <w:rFonts w:eastAsia="Times New Roman" w:cs="Times New Roman"/>
          <w:i/>
          <w:color w:val="333333"/>
          <w:spacing w:val="2"/>
          <w:sz w:val="20"/>
          <w:szCs w:val="20"/>
        </w:rPr>
        <w:t xml:space="preserve">By the authority vested in me as President by the Constitution and the laws of the United States of America, it is hereby ordered as follows: </w:t>
      </w:r>
      <w:r w:rsidRPr="00685E33">
        <w:rPr>
          <w:rFonts w:eastAsia="Times New Roman" w:cs="Times New Roman"/>
          <w:i/>
          <w:color w:val="000000"/>
          <w:sz w:val="20"/>
          <w:szCs w:val="20"/>
          <w:shd w:val="clear" w:color="auto" w:fill="FFFFFF"/>
        </w:rPr>
        <w:t>“Section 1.  Policy.  (</w:t>
      </w:r>
      <w:proofErr w:type="spellStart"/>
      <w:r w:rsidRPr="00685E33">
        <w:rPr>
          <w:rFonts w:eastAsia="Times New Roman" w:cs="Times New Roman"/>
          <w:i/>
          <w:color w:val="000000"/>
          <w:sz w:val="20"/>
          <w:szCs w:val="20"/>
          <w:shd w:val="clear" w:color="auto" w:fill="FFFFFF"/>
        </w:rPr>
        <w:t>a</w:t>
      </w:r>
      <w:proofErr w:type="spellEnd"/>
      <w:r w:rsidRPr="00685E33">
        <w:rPr>
          <w:rFonts w:eastAsia="Times New Roman" w:cs="Times New Roman"/>
          <w:i/>
          <w:color w:val="000000"/>
          <w:sz w:val="20"/>
          <w:szCs w:val="20"/>
          <w:shd w:val="clear" w:color="auto" w:fill="FFFFFF"/>
        </w:rPr>
        <w:t>)  It is in the national interest to promote clean and safe development of our Nation's vast energy resources, while at the same time avoiding regulatory burdens that unnecessarily encumber energy production, constrain economic growth, and prevent job creation.  Moreover, the prudent development of these natural resources is essential to ensuring the Nation's geopolitical security.” Donald Trump 28 March 2017</w:t>
      </w:r>
    </w:p>
    <w:p w14:paraId="3FBBF98E" w14:textId="77777777" w:rsidR="000C7912" w:rsidRDefault="000C7912" w:rsidP="003911C6">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p>
    <w:p w14:paraId="29618F75" w14:textId="1EC9514D" w:rsidR="000C7912" w:rsidRDefault="000C7912" w:rsidP="003911C6">
      <w:pPr>
        <w:tabs>
          <w:tab w:val="left" w:pos="360"/>
          <w:tab w:val="left" w:pos="720"/>
          <w:tab w:val="left" w:pos="1080"/>
          <w:tab w:val="left" w:pos="1440"/>
        </w:tabs>
        <w:autoSpaceDE w:val="0"/>
        <w:autoSpaceDN w:val="0"/>
        <w:adjustRightInd w:val="0"/>
        <w:spacing w:after="0" w:line="240" w:lineRule="auto"/>
        <w:rPr>
          <w:rFonts w:cs="LINKEB+Tahoma"/>
          <w:b/>
          <w:color w:val="00B0F0"/>
          <w:sz w:val="24"/>
          <w:szCs w:val="24"/>
        </w:rPr>
      </w:pPr>
      <w:r w:rsidRPr="000C7912">
        <w:rPr>
          <w:rFonts w:cs="LINKEB+Tahoma"/>
          <w:color w:val="00B0F0"/>
          <w:sz w:val="24"/>
          <w:szCs w:val="24"/>
        </w:rPr>
        <w:t>C</w:t>
      </w:r>
      <w:r w:rsidRPr="000C7912">
        <w:rPr>
          <w:rFonts w:cs="LINKEB+Tahoma"/>
          <w:b/>
          <w:color w:val="00B0F0"/>
          <w:sz w:val="24"/>
          <w:szCs w:val="24"/>
        </w:rPr>
        <w:t>ourse Objectives</w:t>
      </w:r>
    </w:p>
    <w:p w14:paraId="4CAA7A87" w14:textId="77777777" w:rsidR="000C7912" w:rsidRPr="000C7912" w:rsidRDefault="000C7912" w:rsidP="003911C6">
      <w:pPr>
        <w:tabs>
          <w:tab w:val="left" w:pos="360"/>
          <w:tab w:val="left" w:pos="720"/>
          <w:tab w:val="left" w:pos="1080"/>
          <w:tab w:val="left" w:pos="1440"/>
        </w:tabs>
        <w:autoSpaceDE w:val="0"/>
        <w:autoSpaceDN w:val="0"/>
        <w:adjustRightInd w:val="0"/>
        <w:spacing w:after="0" w:line="240" w:lineRule="auto"/>
        <w:rPr>
          <w:rFonts w:cs="LINKEB+Tahoma"/>
          <w:b/>
          <w:color w:val="00B0F0"/>
          <w:sz w:val="24"/>
          <w:szCs w:val="24"/>
        </w:rPr>
      </w:pPr>
    </w:p>
    <w:p w14:paraId="394AFE22" w14:textId="77777777" w:rsidR="007031DA" w:rsidRPr="00685E33" w:rsidRDefault="007031DA" w:rsidP="007031DA">
      <w:pPr>
        <w:spacing w:after="0" w:line="240" w:lineRule="auto"/>
        <w:ind w:left="720"/>
        <w:rPr>
          <w:rFonts w:cs="LINKCB+Tahoma"/>
          <w:b/>
          <w:bCs/>
          <w:i/>
          <w:color w:val="4F81BD" w:themeColor="accent1"/>
          <w:sz w:val="20"/>
          <w:szCs w:val="20"/>
        </w:rPr>
      </w:pPr>
      <w:r w:rsidRPr="00685E33">
        <w:rPr>
          <w:rFonts w:eastAsia="Times New Roman" w:cs="Times New Roman"/>
          <w:i/>
          <w:color w:val="333333"/>
          <w:sz w:val="20"/>
          <w:szCs w:val="20"/>
          <w:shd w:val="clear" w:color="auto" w:fill="FFFFFF"/>
        </w:rPr>
        <w:t>“Saving our planet, lifting people out of poverty, advancing economic growth... these are one and the same fight. We must connect the dots between climate change, water scarcity, energy shortages, global health, food security and women's empowerment. Solutions to one problem must be solutions for all.” Ban Ki-moon</w:t>
      </w:r>
      <w:r w:rsidRPr="00685E33">
        <w:rPr>
          <w:rFonts w:eastAsia="Times New Roman" w:cs="Times New Roman"/>
          <w:i/>
          <w:color w:val="333333"/>
          <w:sz w:val="20"/>
          <w:szCs w:val="20"/>
        </w:rPr>
        <w:br/>
      </w:r>
    </w:p>
    <w:p w14:paraId="260B93B4" w14:textId="77777777" w:rsidR="00A153A7" w:rsidRPr="00685E33" w:rsidRDefault="00A153A7" w:rsidP="003911C6">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r w:rsidRPr="00685E33">
        <w:rPr>
          <w:rFonts w:cs="LINKEB+Tahoma"/>
          <w:color w:val="000000"/>
          <w:sz w:val="24"/>
          <w:szCs w:val="24"/>
        </w:rPr>
        <w:t>In this course</w:t>
      </w:r>
      <w:r w:rsidR="00D01F27" w:rsidRPr="00685E33">
        <w:rPr>
          <w:rFonts w:cs="LINKEB+Tahoma"/>
          <w:color w:val="000000"/>
          <w:sz w:val="24"/>
          <w:szCs w:val="24"/>
        </w:rPr>
        <w:t>,</w:t>
      </w:r>
      <w:r w:rsidRPr="00685E33">
        <w:rPr>
          <w:rFonts w:cs="LINKEB+Tahoma"/>
          <w:color w:val="000000"/>
          <w:sz w:val="24"/>
          <w:szCs w:val="24"/>
        </w:rPr>
        <w:t xml:space="preserve"> we will examine the changing ways in which we harvest the planet for the resources we depend upon. We will look at the social, economic, political and cultural contexts (and the inherent tensions between these) within which we identify resources, harvest and/or manage them and use them. </w:t>
      </w:r>
      <w:r w:rsidR="006F54C4" w:rsidRPr="00685E33">
        <w:rPr>
          <w:rFonts w:cs="LINKEB+Tahoma"/>
          <w:color w:val="000000"/>
          <w:sz w:val="24"/>
          <w:szCs w:val="24"/>
        </w:rPr>
        <w:t>While t</w:t>
      </w:r>
      <w:r w:rsidRPr="00685E33">
        <w:rPr>
          <w:rFonts w:cs="LINKEB+Tahoma"/>
          <w:color w:val="000000"/>
          <w:sz w:val="24"/>
          <w:szCs w:val="24"/>
        </w:rPr>
        <w:t>his course will focus on Canada</w:t>
      </w:r>
      <w:r w:rsidR="006F54C4" w:rsidRPr="00685E33">
        <w:rPr>
          <w:rFonts w:cs="LINKEB+Tahoma"/>
          <w:color w:val="000000"/>
          <w:sz w:val="24"/>
          <w:szCs w:val="24"/>
        </w:rPr>
        <w:t>,</w:t>
      </w:r>
      <w:r w:rsidRPr="00685E33">
        <w:rPr>
          <w:rFonts w:cs="LINKEB+Tahoma"/>
          <w:color w:val="000000"/>
          <w:sz w:val="24"/>
          <w:szCs w:val="24"/>
        </w:rPr>
        <w:t xml:space="preserve"> many of the ideas concerning integrated resource and environmental management discussed in the course are shared globally. The course itself will be divided between lectures introducing various ideas and approaches used in resource and environmental assessment, and discussions drawing from various sectors and issues affecting Canadians today. </w:t>
      </w:r>
    </w:p>
    <w:p w14:paraId="252E36C9" w14:textId="77777777" w:rsidR="00525F2D" w:rsidRPr="00685E33" w:rsidRDefault="00525F2D" w:rsidP="003911C6">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p>
    <w:p w14:paraId="78F8810D" w14:textId="77777777" w:rsidR="00525F2D" w:rsidRPr="00685E33" w:rsidRDefault="00525F2D" w:rsidP="003911C6">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r w:rsidRPr="00685E33">
        <w:rPr>
          <w:rFonts w:cs="LINKEB+Tahoma"/>
          <w:color w:val="000000"/>
          <w:sz w:val="24"/>
          <w:szCs w:val="24"/>
        </w:rPr>
        <w:lastRenderedPageBreak/>
        <w:t>This course is designed to be more pragmatic, seeking to integrate ideas about integrated resource and environmental management with practical approaches and methodologies used professionally.</w:t>
      </w:r>
    </w:p>
    <w:p w14:paraId="707BCD3A" w14:textId="77777777" w:rsidR="00A153A7" w:rsidRPr="00685E33" w:rsidRDefault="00A153A7" w:rsidP="003911C6">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p>
    <w:p w14:paraId="587D0D80" w14:textId="77777777" w:rsidR="00A153A7" w:rsidRPr="00685E33" w:rsidRDefault="00A153A7" w:rsidP="003911C6">
      <w:pPr>
        <w:tabs>
          <w:tab w:val="left" w:pos="360"/>
          <w:tab w:val="left" w:pos="720"/>
          <w:tab w:val="left" w:pos="1080"/>
          <w:tab w:val="left" w:pos="1440"/>
        </w:tabs>
        <w:autoSpaceDE w:val="0"/>
        <w:autoSpaceDN w:val="0"/>
        <w:adjustRightInd w:val="0"/>
        <w:spacing w:after="0" w:line="240" w:lineRule="auto"/>
        <w:outlineLvl w:val="5"/>
        <w:rPr>
          <w:rFonts w:cs="LINKCB+Tahoma"/>
          <w:color w:val="4F81BD" w:themeColor="accent1"/>
          <w:sz w:val="24"/>
          <w:szCs w:val="24"/>
        </w:rPr>
      </w:pPr>
      <w:r w:rsidRPr="00685E33">
        <w:rPr>
          <w:rFonts w:cs="LINKCB+Tahoma"/>
          <w:b/>
          <w:bCs/>
          <w:color w:val="4F81BD" w:themeColor="accent1"/>
          <w:sz w:val="24"/>
          <w:szCs w:val="24"/>
        </w:rPr>
        <w:t xml:space="preserve">Course Textbook </w:t>
      </w:r>
    </w:p>
    <w:p w14:paraId="360809D0" w14:textId="77777777" w:rsidR="002D2DBC" w:rsidRDefault="00BE7418" w:rsidP="002D2DBC">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r w:rsidRPr="00685E33">
        <w:rPr>
          <w:rFonts w:cs="LINKEB+Tahoma"/>
          <w:color w:val="000000"/>
          <w:sz w:val="24"/>
          <w:szCs w:val="24"/>
        </w:rPr>
        <w:t>There is no text book for this course.</w:t>
      </w:r>
    </w:p>
    <w:p w14:paraId="12AFBB68" w14:textId="77777777" w:rsidR="002D2DBC" w:rsidRDefault="002D2DBC" w:rsidP="002D2DBC">
      <w:pPr>
        <w:tabs>
          <w:tab w:val="left" w:pos="360"/>
          <w:tab w:val="left" w:pos="720"/>
          <w:tab w:val="left" w:pos="1080"/>
          <w:tab w:val="left" w:pos="1440"/>
        </w:tabs>
        <w:autoSpaceDE w:val="0"/>
        <w:autoSpaceDN w:val="0"/>
        <w:adjustRightInd w:val="0"/>
        <w:spacing w:after="0" w:line="240" w:lineRule="auto"/>
        <w:rPr>
          <w:rFonts w:cs="LINKEB+Tahoma"/>
          <w:color w:val="000000"/>
          <w:sz w:val="24"/>
          <w:szCs w:val="24"/>
        </w:rPr>
      </w:pPr>
    </w:p>
    <w:p w14:paraId="484F3E5B" w14:textId="7876EF2B" w:rsidR="00302748" w:rsidRPr="00685E33" w:rsidRDefault="00550289" w:rsidP="002D2DBC">
      <w:pPr>
        <w:tabs>
          <w:tab w:val="left" w:pos="360"/>
          <w:tab w:val="left" w:pos="720"/>
          <w:tab w:val="left" w:pos="1080"/>
          <w:tab w:val="left" w:pos="1440"/>
        </w:tabs>
        <w:autoSpaceDE w:val="0"/>
        <w:autoSpaceDN w:val="0"/>
        <w:adjustRightInd w:val="0"/>
        <w:spacing w:after="0" w:line="240" w:lineRule="auto"/>
        <w:rPr>
          <w:rFonts w:cs="CJPCFJ+Tahoma"/>
          <w:b/>
          <w:bCs/>
          <w:color w:val="4F81BD" w:themeColor="accent1"/>
          <w:sz w:val="24"/>
          <w:szCs w:val="24"/>
        </w:rPr>
      </w:pPr>
      <w:r>
        <w:rPr>
          <w:rFonts w:cs="CJPCFJ+Tahoma"/>
          <w:b/>
          <w:bCs/>
          <w:color w:val="4F81BD" w:themeColor="accent1"/>
          <w:sz w:val="24"/>
          <w:szCs w:val="24"/>
        </w:rPr>
        <w:t>C</w:t>
      </w:r>
      <w:r w:rsidR="00302748" w:rsidRPr="00685E33">
        <w:rPr>
          <w:rFonts w:cs="CJPCFJ+Tahoma"/>
          <w:b/>
          <w:bCs/>
          <w:color w:val="4F81BD" w:themeColor="accent1"/>
          <w:sz w:val="24"/>
          <w:szCs w:val="24"/>
        </w:rPr>
        <w:t>lass Organization</w:t>
      </w:r>
    </w:p>
    <w:p w14:paraId="2317FB1B" w14:textId="11937ADA" w:rsidR="00302748" w:rsidRPr="00685E33" w:rsidRDefault="00550289" w:rsidP="00CC7D92">
      <w:pPr>
        <w:tabs>
          <w:tab w:val="left" w:pos="360"/>
          <w:tab w:val="left" w:pos="720"/>
          <w:tab w:val="left" w:pos="1080"/>
          <w:tab w:val="left" w:pos="1440"/>
        </w:tabs>
        <w:spacing w:after="0" w:line="240" w:lineRule="auto"/>
        <w:rPr>
          <w:rFonts w:cs="CJPCFJ+Tahoma"/>
          <w:bCs/>
          <w:sz w:val="24"/>
          <w:szCs w:val="24"/>
        </w:rPr>
      </w:pPr>
      <w:r>
        <w:rPr>
          <w:rFonts w:cs="CJPCFJ+Tahoma"/>
          <w:bCs/>
          <w:sz w:val="24"/>
          <w:szCs w:val="24"/>
        </w:rPr>
        <w:t xml:space="preserve">This is a three-hour </w:t>
      </w:r>
      <w:r w:rsidR="00302748" w:rsidRPr="00685E33">
        <w:rPr>
          <w:rFonts w:cs="CJPCFJ+Tahoma"/>
          <w:bCs/>
          <w:sz w:val="24"/>
          <w:szCs w:val="24"/>
        </w:rPr>
        <w:t xml:space="preserve">class. </w:t>
      </w:r>
      <w:r w:rsidR="00CC7D92" w:rsidRPr="00685E33">
        <w:rPr>
          <w:rFonts w:cs="CJPCFJ+Tahoma"/>
          <w:bCs/>
          <w:sz w:val="24"/>
          <w:szCs w:val="24"/>
        </w:rPr>
        <w:t xml:space="preserve">It will consist of lecture, videos for discussion, and practical instruction. We will have several guest lectures through the term. These speakers are drawn from various areas of resource and environmental management. It is important that you make an effort to attend those talks. Moreover, you must come prepared to </w:t>
      </w:r>
      <w:r w:rsidR="000815DB" w:rsidRPr="00685E33">
        <w:rPr>
          <w:rFonts w:cs="CJPCFJ+Tahoma"/>
          <w:bCs/>
          <w:sz w:val="24"/>
          <w:szCs w:val="24"/>
        </w:rPr>
        <w:t>ask questions and interact with the material they present.</w:t>
      </w:r>
    </w:p>
    <w:p w14:paraId="6A0910AD" w14:textId="77777777" w:rsidR="00E6072E" w:rsidRPr="00685E33" w:rsidRDefault="00E6072E" w:rsidP="003911C6">
      <w:pPr>
        <w:tabs>
          <w:tab w:val="left" w:pos="360"/>
          <w:tab w:val="left" w:pos="720"/>
          <w:tab w:val="left" w:pos="1080"/>
          <w:tab w:val="left" w:pos="1440"/>
        </w:tabs>
        <w:spacing w:after="0" w:line="240" w:lineRule="auto"/>
        <w:rPr>
          <w:rFonts w:cs="CJPCFJ+Tahoma"/>
          <w:b/>
          <w:bCs/>
          <w:color w:val="4F81BD" w:themeColor="accent1"/>
          <w:sz w:val="24"/>
          <w:szCs w:val="24"/>
        </w:rPr>
      </w:pPr>
    </w:p>
    <w:p w14:paraId="78D19CD4" w14:textId="77777777" w:rsidR="00B67F2E" w:rsidRPr="00685E33" w:rsidRDefault="00AF2B9F" w:rsidP="003911C6">
      <w:pPr>
        <w:tabs>
          <w:tab w:val="left" w:pos="360"/>
          <w:tab w:val="left" w:pos="720"/>
          <w:tab w:val="left" w:pos="1080"/>
          <w:tab w:val="left" w:pos="1440"/>
        </w:tabs>
        <w:spacing w:after="0" w:line="240" w:lineRule="auto"/>
        <w:rPr>
          <w:rFonts w:cs="CJPCFJ+Tahoma"/>
          <w:color w:val="4F81BD" w:themeColor="accent1"/>
          <w:sz w:val="24"/>
          <w:szCs w:val="24"/>
        </w:rPr>
      </w:pPr>
      <w:r w:rsidRPr="00685E33">
        <w:rPr>
          <w:rFonts w:cs="CJPCFJ+Tahoma"/>
          <w:b/>
          <w:bCs/>
          <w:color w:val="4F81BD" w:themeColor="accent1"/>
          <w:sz w:val="24"/>
          <w:szCs w:val="24"/>
        </w:rPr>
        <w:t>D</w:t>
      </w:r>
      <w:r w:rsidR="002A589A" w:rsidRPr="00685E33">
        <w:rPr>
          <w:rFonts w:cs="CJPCFJ+Tahoma"/>
          <w:b/>
          <w:bCs/>
          <w:color w:val="4F81BD" w:themeColor="accent1"/>
          <w:sz w:val="24"/>
          <w:szCs w:val="24"/>
        </w:rPr>
        <w:t xml:space="preserve">eliverables and Grading </w:t>
      </w:r>
    </w:p>
    <w:p w14:paraId="1C7A6502" w14:textId="77777777" w:rsidR="002A589A" w:rsidRPr="00685E33" w:rsidRDefault="002A589A" w:rsidP="003911C6">
      <w:pPr>
        <w:tabs>
          <w:tab w:val="left" w:pos="360"/>
          <w:tab w:val="left" w:pos="720"/>
          <w:tab w:val="left" w:pos="1080"/>
          <w:tab w:val="left" w:pos="1440"/>
        </w:tabs>
        <w:spacing w:after="0" w:line="240" w:lineRule="auto"/>
        <w:rPr>
          <w:rFonts w:cs="CJPCGP+Tahoma"/>
          <w:color w:val="000000"/>
          <w:sz w:val="24"/>
          <w:szCs w:val="24"/>
        </w:rPr>
      </w:pPr>
      <w:r w:rsidRPr="00685E33">
        <w:rPr>
          <w:rFonts w:cs="CJPCGP+Tahoma"/>
          <w:color w:val="000000"/>
          <w:sz w:val="24"/>
          <w:szCs w:val="24"/>
        </w:rPr>
        <w:t xml:space="preserve">Course grading is based upon a series of </w:t>
      </w:r>
      <w:r w:rsidR="00CA1AC1" w:rsidRPr="00685E33">
        <w:rPr>
          <w:rFonts w:cs="CJPCGP+Tahoma"/>
          <w:color w:val="000000"/>
          <w:sz w:val="24"/>
          <w:szCs w:val="24"/>
        </w:rPr>
        <w:t>applied</w:t>
      </w:r>
      <w:r w:rsidRPr="00685E33">
        <w:rPr>
          <w:rFonts w:cs="CJPCGP+Tahoma"/>
          <w:color w:val="000000"/>
          <w:sz w:val="24"/>
          <w:szCs w:val="24"/>
        </w:rPr>
        <w:t xml:space="preserve"> assignments and a final </w:t>
      </w:r>
      <w:r w:rsidR="00C65E9E" w:rsidRPr="00685E33">
        <w:rPr>
          <w:rFonts w:cs="CJPCGP+Tahoma"/>
          <w:color w:val="000000"/>
          <w:sz w:val="24"/>
          <w:szCs w:val="24"/>
        </w:rPr>
        <w:t xml:space="preserve">take-home </w:t>
      </w:r>
      <w:r w:rsidRPr="00685E33">
        <w:rPr>
          <w:rFonts w:cs="CJPCGP+Tahoma"/>
          <w:color w:val="000000"/>
          <w:sz w:val="24"/>
          <w:szCs w:val="24"/>
        </w:rPr>
        <w:t xml:space="preserve">examination. </w:t>
      </w:r>
      <w:r w:rsidR="00650505" w:rsidRPr="00685E33">
        <w:rPr>
          <w:rFonts w:cs="CJPCGP+Tahoma"/>
          <w:color w:val="000000"/>
          <w:sz w:val="24"/>
          <w:szCs w:val="24"/>
        </w:rPr>
        <w:t xml:space="preserve">All deliverables are mandatory. </w:t>
      </w:r>
      <w:r w:rsidR="00172E14" w:rsidRPr="00685E33">
        <w:rPr>
          <w:rFonts w:cs="CJPCGP+Tahoma"/>
          <w:color w:val="000000"/>
          <w:sz w:val="24"/>
          <w:szCs w:val="24"/>
        </w:rPr>
        <w:t>Failure to complete any one of the tasks could result in the student failing the course.</w:t>
      </w:r>
    </w:p>
    <w:p w14:paraId="1E81B819" w14:textId="77777777" w:rsidR="0041242C" w:rsidRPr="00685E33" w:rsidRDefault="0041242C" w:rsidP="003911C6">
      <w:pPr>
        <w:tabs>
          <w:tab w:val="left" w:pos="360"/>
          <w:tab w:val="left" w:pos="720"/>
          <w:tab w:val="left" w:pos="1080"/>
          <w:tab w:val="left" w:pos="1440"/>
        </w:tabs>
        <w:spacing w:after="0" w:line="240" w:lineRule="auto"/>
        <w:rPr>
          <w:rFonts w:cs="CJPCFJ+Tahoma"/>
          <w:color w:val="4F81BD" w:themeColor="accent1"/>
          <w:sz w:val="24"/>
          <w:szCs w:val="24"/>
        </w:rPr>
      </w:pPr>
    </w:p>
    <w:p w14:paraId="71805DA9" w14:textId="77777777" w:rsidR="00302748" w:rsidRPr="00685E33" w:rsidRDefault="00302748" w:rsidP="003911C6">
      <w:pPr>
        <w:tabs>
          <w:tab w:val="left" w:pos="360"/>
          <w:tab w:val="left" w:pos="720"/>
          <w:tab w:val="left" w:pos="1080"/>
          <w:tab w:val="left" w:pos="1440"/>
        </w:tabs>
        <w:spacing w:after="0" w:line="240" w:lineRule="auto"/>
        <w:rPr>
          <w:rFonts w:cs="CJPCGP+Tahoma"/>
          <w:b/>
          <w:i/>
          <w:color w:val="4F81BD" w:themeColor="accent1"/>
          <w:sz w:val="24"/>
          <w:szCs w:val="24"/>
        </w:rPr>
      </w:pPr>
      <w:r w:rsidRPr="00685E33">
        <w:rPr>
          <w:rFonts w:cs="CJPCGP+Tahoma"/>
          <w:b/>
          <w:i/>
          <w:color w:val="4F81BD" w:themeColor="accent1"/>
          <w:sz w:val="24"/>
          <w:szCs w:val="24"/>
        </w:rPr>
        <w:t>Case Study P</w:t>
      </w:r>
      <w:r w:rsidR="00CA1AC1" w:rsidRPr="00685E33">
        <w:rPr>
          <w:rFonts w:cs="CJPCGP+Tahoma"/>
          <w:b/>
          <w:i/>
          <w:color w:val="4F81BD" w:themeColor="accent1"/>
          <w:sz w:val="24"/>
          <w:szCs w:val="24"/>
        </w:rPr>
        <w:t xml:space="preserve">roposal </w:t>
      </w:r>
    </w:p>
    <w:p w14:paraId="649620A4" w14:textId="54CDFF6E" w:rsidR="00CA1AC1" w:rsidRPr="00685E33" w:rsidRDefault="00CA1AC1"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 xml:space="preserve">You will </w:t>
      </w:r>
      <w:r w:rsidR="00302748" w:rsidRPr="00685E33">
        <w:rPr>
          <w:rFonts w:cs="CJPCGP+Tahoma"/>
          <w:sz w:val="24"/>
          <w:szCs w:val="24"/>
        </w:rPr>
        <w:t xml:space="preserve">be </w:t>
      </w:r>
      <w:r w:rsidRPr="00685E33">
        <w:rPr>
          <w:rFonts w:cs="CJPCGP+Tahoma"/>
          <w:sz w:val="24"/>
          <w:szCs w:val="24"/>
        </w:rPr>
        <w:t>requ</w:t>
      </w:r>
      <w:r w:rsidR="0095236C">
        <w:rPr>
          <w:rFonts w:cs="CJPCGP+Tahoma"/>
          <w:sz w:val="24"/>
          <w:szCs w:val="24"/>
        </w:rPr>
        <w:t>ired to choose between the four</w:t>
      </w:r>
      <w:r w:rsidRPr="00685E33">
        <w:rPr>
          <w:rFonts w:cs="CJPCGP+Tahoma"/>
          <w:sz w:val="24"/>
          <w:szCs w:val="24"/>
        </w:rPr>
        <w:t xml:space="preserve"> hypothetical proposals</w:t>
      </w:r>
      <w:r w:rsidR="00AF684F" w:rsidRPr="00685E33">
        <w:rPr>
          <w:rFonts w:cs="CJPCGP+Tahoma"/>
          <w:sz w:val="24"/>
          <w:szCs w:val="24"/>
        </w:rPr>
        <w:t>, presented in</w:t>
      </w:r>
      <w:r w:rsidR="006F54C4" w:rsidRPr="00685E33">
        <w:rPr>
          <w:rFonts w:cs="CJPCGP+Tahoma"/>
          <w:sz w:val="24"/>
          <w:szCs w:val="24"/>
        </w:rPr>
        <w:t xml:space="preserve"> Appendix 2</w:t>
      </w:r>
      <w:r w:rsidR="00302748" w:rsidRPr="00685E33">
        <w:rPr>
          <w:rFonts w:cs="CJPCGP+Tahoma"/>
          <w:sz w:val="24"/>
          <w:szCs w:val="24"/>
        </w:rPr>
        <w:t>. You will be able to build your proposal during the semester. We will be covering specific sections (or groupings of sections) each week using a case study to illustrate the application of ideas presented in the week’s lecture.</w:t>
      </w:r>
    </w:p>
    <w:p w14:paraId="6E6F2458" w14:textId="77777777" w:rsidR="000433EE" w:rsidRPr="00685E33" w:rsidRDefault="000433EE" w:rsidP="003911C6">
      <w:pPr>
        <w:tabs>
          <w:tab w:val="left" w:pos="360"/>
          <w:tab w:val="left" w:pos="720"/>
          <w:tab w:val="left" w:pos="1080"/>
          <w:tab w:val="left" w:pos="1440"/>
        </w:tabs>
        <w:spacing w:after="0" w:line="240" w:lineRule="auto"/>
        <w:rPr>
          <w:rFonts w:cs="CJPCGP+Tahoma"/>
          <w:sz w:val="24"/>
          <w:szCs w:val="24"/>
        </w:rPr>
      </w:pPr>
    </w:p>
    <w:p w14:paraId="38D22BF8" w14:textId="77777777" w:rsidR="00E6072E" w:rsidRPr="00685E33" w:rsidRDefault="000433EE" w:rsidP="003911C6">
      <w:pPr>
        <w:tabs>
          <w:tab w:val="left" w:pos="360"/>
          <w:tab w:val="left" w:pos="720"/>
          <w:tab w:val="left" w:pos="1080"/>
          <w:tab w:val="left" w:pos="1440"/>
          <w:tab w:val="left" w:pos="7380"/>
        </w:tabs>
        <w:spacing w:after="0" w:line="240" w:lineRule="auto"/>
        <w:rPr>
          <w:rFonts w:cs="CJPCGP+Tahoma"/>
          <w:sz w:val="24"/>
          <w:szCs w:val="24"/>
        </w:rPr>
      </w:pPr>
      <w:r w:rsidRPr="00685E33">
        <w:rPr>
          <w:rFonts w:cs="CJPCGP+Tahoma"/>
          <w:sz w:val="24"/>
          <w:szCs w:val="24"/>
        </w:rPr>
        <w:t>This is the major deliverable of this course</w:t>
      </w:r>
      <w:r w:rsidR="00243C11" w:rsidRPr="00685E33">
        <w:rPr>
          <w:rFonts w:cs="CJPCGP+Tahoma"/>
          <w:sz w:val="24"/>
          <w:szCs w:val="24"/>
        </w:rPr>
        <w:t>, worth 50% of your final grade</w:t>
      </w:r>
      <w:r w:rsidRPr="00685E33">
        <w:rPr>
          <w:rFonts w:cs="CJPCGP+Tahoma"/>
          <w:sz w:val="24"/>
          <w:szCs w:val="24"/>
        </w:rPr>
        <w:t>. It is meant to introduce you to the pragmatic side of resource and environmental management. You will be expected to produce a detailed proposal of how you would go about undertaking an in-depth assessment of a proposal that will have both environmental and social impacts. The scope of this proposal is presented in Appendix 3 and an associated grading rubric in Appendix 4.</w:t>
      </w:r>
    </w:p>
    <w:p w14:paraId="71EDA76D" w14:textId="77777777" w:rsidR="00E6072E" w:rsidRPr="00685E33" w:rsidRDefault="00E6072E" w:rsidP="003911C6">
      <w:pPr>
        <w:tabs>
          <w:tab w:val="left" w:pos="360"/>
          <w:tab w:val="left" w:pos="720"/>
          <w:tab w:val="left" w:pos="1080"/>
          <w:tab w:val="left" w:pos="1440"/>
          <w:tab w:val="left" w:pos="7380"/>
        </w:tabs>
        <w:spacing w:after="0" w:line="240" w:lineRule="auto"/>
        <w:rPr>
          <w:rFonts w:cs="CJPCGP+Tahoma"/>
          <w:sz w:val="24"/>
          <w:szCs w:val="24"/>
        </w:rPr>
      </w:pPr>
    </w:p>
    <w:p w14:paraId="453CF4BD" w14:textId="77777777" w:rsidR="00E6072E" w:rsidRDefault="00E6072E" w:rsidP="003911C6">
      <w:pPr>
        <w:tabs>
          <w:tab w:val="left" w:pos="360"/>
          <w:tab w:val="left" w:pos="720"/>
          <w:tab w:val="left" w:pos="1080"/>
          <w:tab w:val="left" w:pos="1440"/>
          <w:tab w:val="left" w:pos="7380"/>
        </w:tabs>
        <w:spacing w:after="0" w:line="240" w:lineRule="auto"/>
        <w:rPr>
          <w:rFonts w:cs="CJPCGP+Tahoma"/>
          <w:sz w:val="24"/>
          <w:szCs w:val="24"/>
        </w:rPr>
      </w:pPr>
      <w:r w:rsidRPr="00685E33">
        <w:rPr>
          <w:rFonts w:cs="CJPCGP+Tahoma"/>
          <w:sz w:val="24"/>
          <w:szCs w:val="24"/>
        </w:rPr>
        <w:t>You will be required to submit three drafts, which will be graded, but more importantly, will provide you with feedback from myself. The deadlines are as follows:</w:t>
      </w:r>
    </w:p>
    <w:p w14:paraId="4712EA47" w14:textId="77777777" w:rsidR="00012ED9" w:rsidRPr="00012ED9" w:rsidRDefault="00012ED9" w:rsidP="00012ED9">
      <w:pPr>
        <w:tabs>
          <w:tab w:val="left" w:pos="360"/>
          <w:tab w:val="left" w:pos="720"/>
          <w:tab w:val="left" w:pos="1080"/>
          <w:tab w:val="left" w:pos="1440"/>
          <w:tab w:val="left" w:pos="7380"/>
        </w:tabs>
        <w:spacing w:after="0" w:line="240" w:lineRule="auto"/>
        <w:rPr>
          <w:rFonts w:cs="CJPCGP+Tahoma"/>
          <w:sz w:val="24"/>
          <w:szCs w:val="24"/>
        </w:rPr>
      </w:pPr>
    </w:p>
    <w:p w14:paraId="496A58C7" w14:textId="0FDCA8EE" w:rsidR="00012ED9" w:rsidRDefault="00012ED9" w:rsidP="003911C6">
      <w:pPr>
        <w:pStyle w:val="NoSpacing"/>
        <w:numPr>
          <w:ilvl w:val="0"/>
          <w:numId w:val="3"/>
        </w:numPr>
        <w:tabs>
          <w:tab w:val="left" w:pos="360"/>
          <w:tab w:val="left" w:pos="720"/>
          <w:tab w:val="left" w:pos="1080"/>
          <w:tab w:val="left" w:pos="1440"/>
        </w:tabs>
        <w:ind w:left="720"/>
        <w:rPr>
          <w:sz w:val="24"/>
          <w:szCs w:val="24"/>
        </w:rPr>
      </w:pPr>
      <w:r>
        <w:rPr>
          <w:sz w:val="24"/>
          <w:szCs w:val="24"/>
        </w:rPr>
        <w:t>Discourse Analysis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E85BF1E" w14:textId="77777777" w:rsidR="00E3237D" w:rsidRPr="00685E33" w:rsidRDefault="00E6072E" w:rsidP="003911C6">
      <w:pPr>
        <w:pStyle w:val="NoSpacing"/>
        <w:numPr>
          <w:ilvl w:val="0"/>
          <w:numId w:val="3"/>
        </w:numPr>
        <w:tabs>
          <w:tab w:val="left" w:pos="360"/>
          <w:tab w:val="left" w:pos="720"/>
          <w:tab w:val="left" w:pos="1080"/>
          <w:tab w:val="left" w:pos="1440"/>
        </w:tabs>
        <w:ind w:left="720"/>
        <w:rPr>
          <w:sz w:val="24"/>
          <w:szCs w:val="24"/>
        </w:rPr>
      </w:pPr>
      <w:r w:rsidRPr="00685E33">
        <w:rPr>
          <w:sz w:val="24"/>
          <w:szCs w:val="24"/>
        </w:rPr>
        <w:t xml:space="preserve">Draft Sections of you Introduction, </w:t>
      </w:r>
      <w:r w:rsidR="00E3237D" w:rsidRPr="00685E33">
        <w:rPr>
          <w:sz w:val="24"/>
          <w:szCs w:val="24"/>
        </w:rPr>
        <w:t xml:space="preserve">Issues, </w:t>
      </w:r>
      <w:r w:rsidRPr="00685E33">
        <w:rPr>
          <w:sz w:val="24"/>
          <w:szCs w:val="24"/>
        </w:rPr>
        <w:t xml:space="preserve">Study Area(s), </w:t>
      </w:r>
    </w:p>
    <w:p w14:paraId="7C01AE2C" w14:textId="26D7C3A2" w:rsidR="00E6072E" w:rsidRPr="00685E33" w:rsidRDefault="00E3237D" w:rsidP="003911C6">
      <w:pPr>
        <w:pStyle w:val="NoSpacing"/>
        <w:tabs>
          <w:tab w:val="left" w:pos="360"/>
          <w:tab w:val="left" w:pos="720"/>
          <w:tab w:val="left" w:pos="1080"/>
          <w:tab w:val="left" w:pos="1440"/>
        </w:tabs>
        <w:ind w:left="720"/>
        <w:rPr>
          <w:sz w:val="24"/>
          <w:szCs w:val="24"/>
        </w:rPr>
      </w:pPr>
      <w:r w:rsidRPr="00685E33">
        <w:rPr>
          <w:sz w:val="24"/>
          <w:szCs w:val="24"/>
        </w:rPr>
        <w:t xml:space="preserve">Framework/Approach </w:t>
      </w:r>
      <w:r w:rsidRPr="00685E33">
        <w:rPr>
          <w:sz w:val="24"/>
          <w:szCs w:val="24"/>
        </w:rPr>
        <w:tab/>
      </w:r>
      <w:r w:rsidRPr="00685E33">
        <w:rPr>
          <w:sz w:val="24"/>
          <w:szCs w:val="24"/>
        </w:rPr>
        <w:tab/>
      </w:r>
      <w:r w:rsidRPr="00685E33">
        <w:rPr>
          <w:sz w:val="24"/>
          <w:szCs w:val="24"/>
        </w:rPr>
        <w:tab/>
      </w:r>
      <w:r w:rsidRPr="00685E33">
        <w:rPr>
          <w:sz w:val="24"/>
          <w:szCs w:val="24"/>
        </w:rPr>
        <w:tab/>
      </w:r>
      <w:r w:rsidRPr="00685E33">
        <w:rPr>
          <w:sz w:val="24"/>
          <w:szCs w:val="24"/>
        </w:rPr>
        <w:tab/>
      </w:r>
      <w:r w:rsidRPr="00685E33">
        <w:rPr>
          <w:sz w:val="24"/>
          <w:szCs w:val="24"/>
        </w:rPr>
        <w:tab/>
      </w:r>
      <w:r w:rsidRPr="00685E33">
        <w:rPr>
          <w:sz w:val="24"/>
          <w:szCs w:val="24"/>
        </w:rPr>
        <w:tab/>
      </w:r>
    </w:p>
    <w:p w14:paraId="6783CABD" w14:textId="3E78E5C8" w:rsidR="00E6072E" w:rsidRPr="00685E33" w:rsidRDefault="00A87CC2" w:rsidP="003911C6">
      <w:pPr>
        <w:pStyle w:val="NoSpacing"/>
        <w:numPr>
          <w:ilvl w:val="0"/>
          <w:numId w:val="33"/>
        </w:numPr>
        <w:tabs>
          <w:tab w:val="left" w:pos="360"/>
          <w:tab w:val="left" w:pos="720"/>
          <w:tab w:val="left" w:pos="1080"/>
          <w:tab w:val="left" w:pos="1440"/>
        </w:tabs>
        <w:rPr>
          <w:rFonts w:cs="CJPCGP+Tahoma"/>
          <w:sz w:val="24"/>
          <w:szCs w:val="24"/>
        </w:rPr>
      </w:pPr>
      <w:r w:rsidRPr="00685E33">
        <w:rPr>
          <w:sz w:val="24"/>
          <w:szCs w:val="24"/>
        </w:rPr>
        <w:t xml:space="preserve">Draft of Sections: </w:t>
      </w:r>
      <w:r w:rsidR="00E6072E" w:rsidRPr="00685E33">
        <w:rPr>
          <w:sz w:val="24"/>
          <w:szCs w:val="24"/>
        </w:rPr>
        <w:t>Public Participation, Knowledge</w:t>
      </w:r>
      <w:r w:rsidR="00E6072E" w:rsidRPr="00685E33">
        <w:rPr>
          <w:sz w:val="24"/>
          <w:szCs w:val="24"/>
        </w:rPr>
        <w:tab/>
      </w:r>
      <w:r w:rsidR="00E6072E" w:rsidRPr="00685E33">
        <w:rPr>
          <w:sz w:val="24"/>
          <w:szCs w:val="24"/>
        </w:rPr>
        <w:tab/>
        <w:t xml:space="preserve">    </w:t>
      </w:r>
      <w:r w:rsidRPr="00685E33">
        <w:rPr>
          <w:sz w:val="24"/>
          <w:szCs w:val="24"/>
        </w:rPr>
        <w:tab/>
        <w:t xml:space="preserve">    </w:t>
      </w:r>
    </w:p>
    <w:p w14:paraId="46059F22" w14:textId="4FC1ED61" w:rsidR="00E6072E" w:rsidRPr="00685E33" w:rsidRDefault="00E6072E" w:rsidP="003911C6">
      <w:pPr>
        <w:pStyle w:val="NoSpacing"/>
        <w:numPr>
          <w:ilvl w:val="0"/>
          <w:numId w:val="33"/>
        </w:numPr>
        <w:tabs>
          <w:tab w:val="left" w:pos="360"/>
          <w:tab w:val="left" w:pos="720"/>
          <w:tab w:val="left" w:pos="1080"/>
          <w:tab w:val="left" w:pos="1440"/>
        </w:tabs>
        <w:rPr>
          <w:rFonts w:cs="CJPCGP+Tahoma"/>
          <w:sz w:val="24"/>
          <w:szCs w:val="24"/>
        </w:rPr>
      </w:pPr>
      <w:r w:rsidRPr="00685E33">
        <w:rPr>
          <w:sz w:val="24"/>
          <w:szCs w:val="24"/>
        </w:rPr>
        <w:t>Draft of Sections: Implementation, Monitoring, Evaluation, Conclusion</w:t>
      </w:r>
      <w:r w:rsidRPr="00685E33">
        <w:rPr>
          <w:sz w:val="24"/>
          <w:szCs w:val="24"/>
        </w:rPr>
        <w:tab/>
        <w:t xml:space="preserve">   </w:t>
      </w:r>
    </w:p>
    <w:p w14:paraId="5CF5C319" w14:textId="0C4C8D2F" w:rsidR="0041242C" w:rsidRPr="009E5C10" w:rsidRDefault="00E6072E" w:rsidP="00DE0684">
      <w:pPr>
        <w:pStyle w:val="ListParagraph"/>
        <w:numPr>
          <w:ilvl w:val="0"/>
          <w:numId w:val="33"/>
        </w:numPr>
        <w:tabs>
          <w:tab w:val="left" w:pos="360"/>
          <w:tab w:val="left" w:pos="720"/>
          <w:tab w:val="left" w:pos="1080"/>
          <w:tab w:val="left" w:pos="1440"/>
        </w:tabs>
        <w:spacing w:after="0" w:line="240" w:lineRule="auto"/>
        <w:rPr>
          <w:rFonts w:cs="CJPCGP+Tahoma"/>
          <w:b/>
          <w:i/>
          <w:color w:val="4F81BD" w:themeColor="accent1"/>
          <w:sz w:val="24"/>
          <w:szCs w:val="24"/>
        </w:rPr>
      </w:pPr>
      <w:r w:rsidRPr="009E5C10">
        <w:rPr>
          <w:rFonts w:cs="CJPCGP+Tahoma"/>
          <w:b/>
          <w:sz w:val="24"/>
          <w:szCs w:val="24"/>
        </w:rPr>
        <w:t xml:space="preserve">Final Proposal </w:t>
      </w:r>
      <w:r w:rsidR="00906F78" w:rsidRPr="009E5C10">
        <w:rPr>
          <w:rFonts w:cs="CJPCGP+Tahoma"/>
          <w:b/>
          <w:sz w:val="24"/>
          <w:szCs w:val="24"/>
        </w:rPr>
        <w:tab/>
      </w:r>
      <w:r w:rsidRPr="009E5C10">
        <w:rPr>
          <w:rFonts w:cs="CJPCGP+Tahoma"/>
          <w:b/>
          <w:sz w:val="24"/>
          <w:szCs w:val="24"/>
        </w:rPr>
        <w:tab/>
      </w:r>
      <w:r w:rsidRPr="009E5C10">
        <w:rPr>
          <w:rFonts w:cs="CJPCGP+Tahoma"/>
          <w:b/>
          <w:sz w:val="24"/>
          <w:szCs w:val="24"/>
        </w:rPr>
        <w:tab/>
      </w:r>
      <w:r w:rsidRPr="009E5C10">
        <w:rPr>
          <w:rFonts w:cs="CJPCGP+Tahoma"/>
          <w:b/>
          <w:sz w:val="24"/>
          <w:szCs w:val="24"/>
        </w:rPr>
        <w:tab/>
      </w:r>
      <w:r w:rsidRPr="009E5C10">
        <w:rPr>
          <w:rFonts w:cs="CJPCGP+Tahoma"/>
          <w:b/>
          <w:sz w:val="24"/>
          <w:szCs w:val="24"/>
        </w:rPr>
        <w:tab/>
      </w:r>
      <w:r w:rsidRPr="009E5C10">
        <w:rPr>
          <w:rFonts w:cs="CJPCGP+Tahoma"/>
          <w:b/>
          <w:sz w:val="24"/>
          <w:szCs w:val="24"/>
        </w:rPr>
        <w:tab/>
      </w:r>
      <w:r w:rsidRPr="009E5C10">
        <w:rPr>
          <w:rFonts w:cs="CJPCGP+Tahoma"/>
          <w:b/>
          <w:sz w:val="24"/>
          <w:szCs w:val="24"/>
        </w:rPr>
        <w:tab/>
      </w:r>
      <w:r w:rsidRPr="009E5C10">
        <w:rPr>
          <w:rFonts w:cs="CJPCGP+Tahoma"/>
          <w:b/>
          <w:sz w:val="24"/>
          <w:szCs w:val="24"/>
        </w:rPr>
        <w:tab/>
      </w:r>
    </w:p>
    <w:p w14:paraId="6FD0F24D" w14:textId="77777777" w:rsidR="009E5C10" w:rsidRPr="009E5C10" w:rsidRDefault="009E5C10" w:rsidP="00550289">
      <w:pPr>
        <w:pStyle w:val="ListParagraph"/>
        <w:tabs>
          <w:tab w:val="left" w:pos="360"/>
          <w:tab w:val="left" w:pos="720"/>
          <w:tab w:val="left" w:pos="1080"/>
          <w:tab w:val="left" w:pos="1440"/>
        </w:tabs>
        <w:spacing w:after="0" w:line="240" w:lineRule="auto"/>
        <w:rPr>
          <w:rFonts w:cs="CJPCGP+Tahoma"/>
          <w:b/>
          <w:i/>
          <w:color w:val="4F81BD" w:themeColor="accent1"/>
          <w:sz w:val="24"/>
          <w:szCs w:val="24"/>
        </w:rPr>
      </w:pPr>
    </w:p>
    <w:p w14:paraId="5B4A911D" w14:textId="77777777" w:rsidR="002A589A" w:rsidRPr="00685E33" w:rsidRDefault="0012137C" w:rsidP="003911C6">
      <w:pPr>
        <w:pStyle w:val="Heading5"/>
        <w:tabs>
          <w:tab w:val="left" w:pos="360"/>
          <w:tab w:val="left" w:pos="720"/>
          <w:tab w:val="left" w:pos="1080"/>
          <w:tab w:val="left" w:pos="1440"/>
        </w:tabs>
        <w:spacing w:before="0" w:line="240" w:lineRule="auto"/>
        <w:rPr>
          <w:rFonts w:asciiTheme="minorHAnsi" w:hAnsiTheme="minorHAnsi" w:cs="CJPCGP+Tahoma"/>
          <w:b/>
          <w:i/>
          <w:color w:val="4F81BD" w:themeColor="accent1"/>
          <w:sz w:val="24"/>
          <w:szCs w:val="24"/>
        </w:rPr>
      </w:pPr>
      <w:r w:rsidRPr="00685E33">
        <w:rPr>
          <w:rFonts w:asciiTheme="minorHAnsi" w:hAnsiTheme="minorHAnsi" w:cs="CJPCGP+Tahoma"/>
          <w:b/>
          <w:i/>
          <w:color w:val="4F81BD" w:themeColor="accent1"/>
          <w:sz w:val="24"/>
          <w:szCs w:val="24"/>
        </w:rPr>
        <w:t>Take-Home Examination</w:t>
      </w:r>
    </w:p>
    <w:p w14:paraId="56ADE91D" w14:textId="77777777" w:rsidR="002A589A" w:rsidRPr="00685E33" w:rsidRDefault="0012137C" w:rsidP="003911C6">
      <w:pPr>
        <w:tabs>
          <w:tab w:val="left" w:pos="360"/>
          <w:tab w:val="left" w:pos="720"/>
          <w:tab w:val="left" w:pos="1080"/>
          <w:tab w:val="left" w:pos="1440"/>
        </w:tabs>
        <w:spacing w:after="0" w:line="240" w:lineRule="auto"/>
        <w:rPr>
          <w:rFonts w:cs="CJPCGP+Tahoma"/>
          <w:color w:val="000000"/>
          <w:sz w:val="24"/>
          <w:szCs w:val="24"/>
        </w:rPr>
      </w:pPr>
      <w:r w:rsidRPr="00685E33">
        <w:rPr>
          <w:rFonts w:cs="CJPCGP+Tahoma"/>
          <w:color w:val="000000"/>
          <w:sz w:val="24"/>
          <w:szCs w:val="24"/>
        </w:rPr>
        <w:t xml:space="preserve">This will be a visioning exercise that will allow you to think beyond your proposal and consider future possibilities. Further details will be discussed at a later date. </w:t>
      </w:r>
      <w:r w:rsidR="0041242C" w:rsidRPr="00685E33">
        <w:rPr>
          <w:rFonts w:cs="CJPCGP+Tahoma"/>
          <w:b/>
          <w:color w:val="000000"/>
          <w:sz w:val="24"/>
          <w:szCs w:val="24"/>
        </w:rPr>
        <w:t>D</w:t>
      </w:r>
      <w:r w:rsidRPr="00685E33">
        <w:rPr>
          <w:rFonts w:cs="CJPCGP+Tahoma"/>
          <w:b/>
          <w:color w:val="000000"/>
          <w:sz w:val="24"/>
          <w:szCs w:val="24"/>
        </w:rPr>
        <w:t>ue d</w:t>
      </w:r>
      <w:r w:rsidR="0041242C" w:rsidRPr="00685E33">
        <w:rPr>
          <w:rFonts w:cs="CJPCGP+Tahoma"/>
          <w:b/>
          <w:color w:val="000000"/>
          <w:sz w:val="24"/>
          <w:szCs w:val="24"/>
        </w:rPr>
        <w:t>ate</w:t>
      </w:r>
      <w:r w:rsidRPr="00685E33">
        <w:rPr>
          <w:rFonts w:cs="CJPCGP+Tahoma"/>
          <w:b/>
          <w:color w:val="000000"/>
          <w:sz w:val="24"/>
          <w:szCs w:val="24"/>
        </w:rPr>
        <w:t xml:space="preserve">: </w:t>
      </w:r>
    </w:p>
    <w:p w14:paraId="68D4E6BB" w14:textId="77777777" w:rsidR="008E4CCD" w:rsidRPr="00685E33" w:rsidRDefault="008E4CCD" w:rsidP="003911C6">
      <w:pPr>
        <w:tabs>
          <w:tab w:val="left" w:pos="360"/>
          <w:tab w:val="left" w:pos="720"/>
          <w:tab w:val="left" w:pos="1080"/>
          <w:tab w:val="left" w:pos="1440"/>
        </w:tabs>
        <w:spacing w:after="0" w:line="240" w:lineRule="auto"/>
        <w:rPr>
          <w:rFonts w:cs="CJPCGP+Tahoma"/>
          <w:b/>
          <w:color w:val="4F81BD" w:themeColor="accent1"/>
          <w:sz w:val="24"/>
          <w:szCs w:val="24"/>
        </w:rPr>
      </w:pPr>
    </w:p>
    <w:p w14:paraId="4AA49509" w14:textId="77777777" w:rsidR="002A589A" w:rsidRPr="00685E33" w:rsidRDefault="002A589A" w:rsidP="003911C6">
      <w:pPr>
        <w:tabs>
          <w:tab w:val="left" w:pos="360"/>
          <w:tab w:val="left" w:pos="720"/>
          <w:tab w:val="left" w:pos="1080"/>
          <w:tab w:val="left" w:pos="1440"/>
        </w:tabs>
        <w:spacing w:after="0" w:line="240" w:lineRule="auto"/>
        <w:rPr>
          <w:rFonts w:cs="CJPCGP+Tahoma"/>
          <w:b/>
          <w:color w:val="4F81BD" w:themeColor="accent1"/>
          <w:sz w:val="24"/>
          <w:szCs w:val="24"/>
        </w:rPr>
      </w:pPr>
      <w:r w:rsidRPr="00685E33">
        <w:rPr>
          <w:rFonts w:cs="CJPCGP+Tahoma"/>
          <w:b/>
          <w:color w:val="4F81BD" w:themeColor="accent1"/>
          <w:sz w:val="24"/>
          <w:szCs w:val="24"/>
        </w:rPr>
        <w:t xml:space="preserve">Grading </w:t>
      </w:r>
    </w:p>
    <w:p w14:paraId="26F652D6" w14:textId="77777777" w:rsidR="002A589A" w:rsidRPr="00685E33" w:rsidRDefault="002A589A"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 xml:space="preserve">The grading of these components is as follows: </w:t>
      </w:r>
    </w:p>
    <w:p w14:paraId="52D4AA0B" w14:textId="77777777" w:rsidR="00D74797" w:rsidRDefault="00D74797" w:rsidP="003911C6">
      <w:pPr>
        <w:tabs>
          <w:tab w:val="left" w:pos="360"/>
          <w:tab w:val="left" w:pos="720"/>
          <w:tab w:val="left" w:pos="1080"/>
          <w:tab w:val="left" w:pos="1440"/>
        </w:tabs>
        <w:spacing w:after="0" w:line="240" w:lineRule="auto"/>
        <w:rPr>
          <w:rFonts w:cs="CJPCGP+Tahoma"/>
          <w:sz w:val="24"/>
          <w:szCs w:val="24"/>
        </w:rPr>
      </w:pPr>
    </w:p>
    <w:p w14:paraId="05014B2A" w14:textId="58169B0E" w:rsidR="009E5C10" w:rsidRPr="009E5C10" w:rsidRDefault="009E5C10" w:rsidP="003911C6">
      <w:pPr>
        <w:tabs>
          <w:tab w:val="left" w:pos="360"/>
          <w:tab w:val="left" w:pos="720"/>
          <w:tab w:val="left" w:pos="1080"/>
          <w:tab w:val="left" w:pos="1440"/>
        </w:tabs>
        <w:spacing w:after="0" w:line="240" w:lineRule="auto"/>
        <w:rPr>
          <w:rFonts w:cs="CJPCGP+Tahoma"/>
          <w:b/>
          <w:sz w:val="24"/>
          <w:szCs w:val="24"/>
        </w:rPr>
      </w:pPr>
      <w:r>
        <w:rPr>
          <w:rFonts w:cs="CJPCGP+Tahoma"/>
          <w:sz w:val="24"/>
          <w:szCs w:val="24"/>
        </w:rPr>
        <w:tab/>
      </w:r>
      <w:r w:rsidRPr="009E5C10">
        <w:rPr>
          <w:rFonts w:cs="CJPCGP+Tahoma"/>
          <w:b/>
          <w:sz w:val="24"/>
          <w:szCs w:val="24"/>
        </w:rPr>
        <w:t>Discourse Analysis</w:t>
      </w:r>
      <w:r w:rsidR="00FE47F0">
        <w:rPr>
          <w:rFonts w:cs="CJPCGP+Tahoma"/>
          <w:b/>
          <w:sz w:val="24"/>
          <w:szCs w:val="24"/>
        </w:rPr>
        <w:tab/>
      </w:r>
      <w:r w:rsidR="00FE47F0">
        <w:rPr>
          <w:rFonts w:cs="CJPCGP+Tahoma"/>
          <w:b/>
          <w:sz w:val="24"/>
          <w:szCs w:val="24"/>
        </w:rPr>
        <w:tab/>
      </w:r>
      <w:r w:rsidR="00FE47F0">
        <w:rPr>
          <w:rFonts w:cs="CJPCGP+Tahoma"/>
          <w:b/>
          <w:sz w:val="24"/>
          <w:szCs w:val="24"/>
        </w:rPr>
        <w:tab/>
      </w:r>
      <w:r w:rsidR="00FE47F0">
        <w:rPr>
          <w:rFonts w:cs="CJPCGP+Tahoma"/>
          <w:b/>
          <w:sz w:val="24"/>
          <w:szCs w:val="24"/>
        </w:rPr>
        <w:tab/>
      </w:r>
      <w:r w:rsidR="00FE47F0">
        <w:rPr>
          <w:rFonts w:cs="CJPCGP+Tahoma"/>
          <w:b/>
          <w:sz w:val="24"/>
          <w:szCs w:val="24"/>
        </w:rPr>
        <w:tab/>
      </w:r>
      <w:r w:rsidR="00FE47F0">
        <w:rPr>
          <w:rFonts w:cs="CJPCGP+Tahoma"/>
          <w:b/>
          <w:sz w:val="24"/>
          <w:szCs w:val="24"/>
        </w:rPr>
        <w:tab/>
      </w:r>
      <w:r w:rsidR="00FE47F0">
        <w:rPr>
          <w:rFonts w:cs="CJPCGP+Tahoma"/>
          <w:b/>
          <w:sz w:val="24"/>
          <w:szCs w:val="24"/>
        </w:rPr>
        <w:tab/>
      </w:r>
      <w:r w:rsidR="00FE47F0">
        <w:rPr>
          <w:rFonts w:cs="CJPCGP+Tahoma"/>
          <w:b/>
          <w:sz w:val="24"/>
          <w:szCs w:val="24"/>
        </w:rPr>
        <w:tab/>
      </w:r>
      <w:r w:rsidR="00E82612">
        <w:rPr>
          <w:rFonts w:cs="CJPCGP+Tahoma"/>
          <w:b/>
          <w:sz w:val="24"/>
          <w:szCs w:val="24"/>
        </w:rPr>
        <w:t>15</w:t>
      </w:r>
      <w:r w:rsidR="00FE47F0">
        <w:rPr>
          <w:rFonts w:cs="CJPCGP+Tahoma"/>
          <w:b/>
          <w:sz w:val="24"/>
          <w:szCs w:val="24"/>
        </w:rPr>
        <w:t>%</w:t>
      </w:r>
    </w:p>
    <w:p w14:paraId="438C3AB8" w14:textId="6CDCA288" w:rsidR="002A589A" w:rsidRPr="00685E33" w:rsidRDefault="0014415F" w:rsidP="003911C6">
      <w:pPr>
        <w:pStyle w:val="Heading1"/>
        <w:tabs>
          <w:tab w:val="left" w:pos="360"/>
          <w:tab w:val="left" w:pos="720"/>
          <w:tab w:val="left" w:pos="1080"/>
          <w:tab w:val="left" w:pos="1440"/>
        </w:tabs>
        <w:ind w:firstLine="360"/>
        <w:rPr>
          <w:rFonts w:asciiTheme="minorHAnsi" w:hAnsiTheme="minorHAnsi" w:cs="CJPCFJ+Tahoma"/>
        </w:rPr>
      </w:pPr>
      <w:r w:rsidRPr="00685E33">
        <w:rPr>
          <w:rFonts w:asciiTheme="minorHAnsi" w:hAnsiTheme="minorHAnsi" w:cs="CJPCFJ+Tahoma"/>
          <w:b/>
          <w:bCs/>
        </w:rPr>
        <w:t xml:space="preserve">Case Study </w:t>
      </w:r>
      <w:r w:rsidR="002A589A" w:rsidRPr="00685E33">
        <w:rPr>
          <w:rFonts w:asciiTheme="minorHAnsi" w:hAnsiTheme="minorHAnsi" w:cs="CJPCFJ+Tahoma"/>
          <w:b/>
          <w:bCs/>
        </w:rPr>
        <w:t>P</w:t>
      </w:r>
      <w:r w:rsidRPr="00685E33">
        <w:rPr>
          <w:rFonts w:asciiTheme="minorHAnsi" w:hAnsiTheme="minorHAnsi" w:cs="CJPCFJ+Tahoma"/>
          <w:b/>
          <w:bCs/>
        </w:rPr>
        <w:t>roposal</w:t>
      </w:r>
      <w:r w:rsidR="00B67F2E" w:rsidRPr="00685E33">
        <w:rPr>
          <w:rFonts w:asciiTheme="minorHAnsi" w:hAnsiTheme="minorHAnsi" w:cs="CJPCFJ+Tahoma"/>
          <w:b/>
          <w:bCs/>
        </w:rPr>
        <w:tab/>
      </w:r>
      <w:r w:rsidR="00B67F2E" w:rsidRPr="00685E33">
        <w:rPr>
          <w:rFonts w:asciiTheme="minorHAnsi" w:hAnsiTheme="minorHAnsi" w:cs="CJPCFJ+Tahoma"/>
          <w:b/>
          <w:bCs/>
        </w:rPr>
        <w:tab/>
      </w:r>
      <w:r w:rsidR="00B67F2E" w:rsidRPr="00685E33">
        <w:rPr>
          <w:rFonts w:asciiTheme="minorHAnsi" w:hAnsiTheme="minorHAnsi" w:cs="CJPCFJ+Tahoma"/>
          <w:b/>
          <w:bCs/>
        </w:rPr>
        <w:tab/>
      </w:r>
      <w:r w:rsidR="00B67F2E" w:rsidRPr="00685E33">
        <w:rPr>
          <w:rFonts w:asciiTheme="minorHAnsi" w:hAnsiTheme="minorHAnsi" w:cs="CJPCFJ+Tahoma"/>
          <w:b/>
          <w:bCs/>
        </w:rPr>
        <w:tab/>
      </w:r>
      <w:r w:rsidR="00B67F2E" w:rsidRPr="00685E33">
        <w:rPr>
          <w:rFonts w:asciiTheme="minorHAnsi" w:hAnsiTheme="minorHAnsi" w:cs="CJPCFJ+Tahoma"/>
          <w:b/>
          <w:bCs/>
        </w:rPr>
        <w:tab/>
      </w:r>
      <w:r w:rsidR="00B67F2E" w:rsidRPr="00685E33">
        <w:rPr>
          <w:rFonts w:asciiTheme="minorHAnsi" w:hAnsiTheme="minorHAnsi" w:cs="CJPCFJ+Tahoma"/>
          <w:b/>
          <w:bCs/>
        </w:rPr>
        <w:tab/>
      </w:r>
      <w:r w:rsidR="00B67F2E" w:rsidRPr="00685E33">
        <w:rPr>
          <w:rFonts w:asciiTheme="minorHAnsi" w:hAnsiTheme="minorHAnsi" w:cs="CJPCFJ+Tahoma"/>
          <w:b/>
          <w:bCs/>
        </w:rPr>
        <w:tab/>
      </w:r>
      <w:r w:rsidR="00B67F2E" w:rsidRPr="00685E33">
        <w:rPr>
          <w:rFonts w:asciiTheme="minorHAnsi" w:hAnsiTheme="minorHAnsi" w:cs="CJPCFJ+Tahoma"/>
          <w:b/>
          <w:bCs/>
        </w:rPr>
        <w:tab/>
      </w:r>
      <w:r w:rsidR="00AD440A">
        <w:rPr>
          <w:rFonts w:asciiTheme="minorHAnsi" w:hAnsiTheme="minorHAnsi" w:cs="CJPCFJ+Tahoma"/>
          <w:b/>
          <w:bCs/>
        </w:rPr>
        <w:t>55</w:t>
      </w:r>
      <w:r w:rsidR="002A589A" w:rsidRPr="00685E33">
        <w:rPr>
          <w:rFonts w:asciiTheme="minorHAnsi" w:hAnsiTheme="minorHAnsi" w:cs="CJPCFJ+Tahoma"/>
          <w:b/>
          <w:bCs/>
        </w:rPr>
        <w:t xml:space="preserve">% </w:t>
      </w:r>
    </w:p>
    <w:p w14:paraId="5194D108" w14:textId="77777777" w:rsidR="00FE47F0" w:rsidRDefault="00FE47F0" w:rsidP="00FE47F0">
      <w:pPr>
        <w:pStyle w:val="NoSpacing"/>
        <w:tabs>
          <w:tab w:val="left" w:pos="360"/>
          <w:tab w:val="left" w:pos="720"/>
          <w:tab w:val="left" w:pos="1080"/>
          <w:tab w:val="left" w:pos="1440"/>
        </w:tabs>
        <w:ind w:left="720"/>
        <w:rPr>
          <w:sz w:val="24"/>
          <w:szCs w:val="24"/>
        </w:rPr>
      </w:pPr>
    </w:p>
    <w:p w14:paraId="75B56CB2" w14:textId="3B019520" w:rsidR="00937463" w:rsidRPr="00685E33" w:rsidRDefault="00937463" w:rsidP="003911C6">
      <w:pPr>
        <w:pStyle w:val="NoSpacing"/>
        <w:numPr>
          <w:ilvl w:val="0"/>
          <w:numId w:val="3"/>
        </w:numPr>
        <w:tabs>
          <w:tab w:val="left" w:pos="360"/>
          <w:tab w:val="left" w:pos="720"/>
          <w:tab w:val="left" w:pos="1080"/>
          <w:tab w:val="left" w:pos="1440"/>
        </w:tabs>
        <w:ind w:left="720"/>
        <w:rPr>
          <w:sz w:val="24"/>
          <w:szCs w:val="24"/>
        </w:rPr>
      </w:pPr>
      <w:r w:rsidRPr="00685E33">
        <w:rPr>
          <w:sz w:val="24"/>
          <w:szCs w:val="24"/>
        </w:rPr>
        <w:t>Draft of Sections</w:t>
      </w:r>
      <w:r w:rsidR="005158CC" w:rsidRPr="00685E33">
        <w:rPr>
          <w:sz w:val="24"/>
          <w:szCs w:val="24"/>
        </w:rPr>
        <w:t>:</w:t>
      </w:r>
      <w:r w:rsidRPr="00685E33">
        <w:rPr>
          <w:sz w:val="24"/>
          <w:szCs w:val="24"/>
        </w:rPr>
        <w:t xml:space="preserve"> Introduction, </w:t>
      </w:r>
      <w:r w:rsidR="005158CC" w:rsidRPr="00685E33">
        <w:rPr>
          <w:sz w:val="24"/>
          <w:szCs w:val="24"/>
        </w:rPr>
        <w:t xml:space="preserve">Framework, Study Area(s), Issues </w:t>
      </w:r>
      <w:r w:rsidR="005158CC" w:rsidRPr="00685E33">
        <w:rPr>
          <w:sz w:val="24"/>
          <w:szCs w:val="24"/>
        </w:rPr>
        <w:tab/>
      </w:r>
      <w:r w:rsidR="00FE47F0">
        <w:rPr>
          <w:sz w:val="24"/>
          <w:szCs w:val="24"/>
        </w:rPr>
        <w:tab/>
      </w:r>
      <w:r w:rsidR="00AD440A">
        <w:rPr>
          <w:sz w:val="24"/>
          <w:szCs w:val="24"/>
        </w:rPr>
        <w:t>5</w:t>
      </w:r>
      <w:r w:rsidR="005158CC" w:rsidRPr="00685E33">
        <w:rPr>
          <w:sz w:val="24"/>
          <w:szCs w:val="24"/>
        </w:rPr>
        <w:t>%</w:t>
      </w:r>
    </w:p>
    <w:p w14:paraId="4C17F049" w14:textId="362578DB" w:rsidR="00937463" w:rsidRPr="00685E33" w:rsidRDefault="00937463" w:rsidP="003911C6">
      <w:pPr>
        <w:pStyle w:val="NoSpacing"/>
        <w:numPr>
          <w:ilvl w:val="0"/>
          <w:numId w:val="3"/>
        </w:numPr>
        <w:tabs>
          <w:tab w:val="left" w:pos="360"/>
          <w:tab w:val="left" w:pos="720"/>
          <w:tab w:val="left" w:pos="1080"/>
          <w:tab w:val="left" w:pos="1440"/>
        </w:tabs>
        <w:ind w:left="720"/>
        <w:rPr>
          <w:sz w:val="24"/>
          <w:szCs w:val="24"/>
        </w:rPr>
      </w:pPr>
      <w:r w:rsidRPr="00685E33">
        <w:rPr>
          <w:sz w:val="24"/>
          <w:szCs w:val="24"/>
        </w:rPr>
        <w:t>Draft of Sections</w:t>
      </w:r>
      <w:r w:rsidR="005158CC" w:rsidRPr="00685E33">
        <w:rPr>
          <w:sz w:val="24"/>
          <w:szCs w:val="24"/>
        </w:rPr>
        <w:t>: Visioning, Pub</w:t>
      </w:r>
      <w:r w:rsidR="00AD440A">
        <w:rPr>
          <w:sz w:val="24"/>
          <w:szCs w:val="24"/>
        </w:rPr>
        <w:t>lic Participation, Knowledge</w:t>
      </w:r>
      <w:r w:rsidR="00AD440A">
        <w:rPr>
          <w:sz w:val="24"/>
          <w:szCs w:val="24"/>
        </w:rPr>
        <w:tab/>
      </w:r>
      <w:r w:rsidR="00AD440A">
        <w:rPr>
          <w:sz w:val="24"/>
          <w:szCs w:val="24"/>
        </w:rPr>
        <w:tab/>
        <w:t>5</w:t>
      </w:r>
      <w:r w:rsidR="005158CC" w:rsidRPr="00685E33">
        <w:rPr>
          <w:sz w:val="24"/>
          <w:szCs w:val="24"/>
        </w:rPr>
        <w:t>%</w:t>
      </w:r>
    </w:p>
    <w:p w14:paraId="4D69F1AB" w14:textId="763DFB8D" w:rsidR="00937463" w:rsidRPr="00685E33" w:rsidRDefault="00937463" w:rsidP="003911C6">
      <w:pPr>
        <w:pStyle w:val="NoSpacing"/>
        <w:numPr>
          <w:ilvl w:val="0"/>
          <w:numId w:val="3"/>
        </w:numPr>
        <w:tabs>
          <w:tab w:val="left" w:pos="360"/>
          <w:tab w:val="left" w:pos="720"/>
          <w:tab w:val="left" w:pos="1080"/>
          <w:tab w:val="left" w:pos="1440"/>
        </w:tabs>
        <w:ind w:left="720"/>
        <w:rPr>
          <w:sz w:val="24"/>
          <w:szCs w:val="24"/>
        </w:rPr>
      </w:pPr>
      <w:r w:rsidRPr="00685E33">
        <w:rPr>
          <w:sz w:val="24"/>
          <w:szCs w:val="24"/>
        </w:rPr>
        <w:t>Draft of Sections</w:t>
      </w:r>
      <w:r w:rsidR="005158CC" w:rsidRPr="00685E33">
        <w:rPr>
          <w:sz w:val="24"/>
          <w:szCs w:val="24"/>
        </w:rPr>
        <w:t>: Implementation, Monitor</w:t>
      </w:r>
      <w:r w:rsidR="00FE47F0">
        <w:rPr>
          <w:sz w:val="24"/>
          <w:szCs w:val="24"/>
        </w:rPr>
        <w:t>ing, Evaluation, Conclusion</w:t>
      </w:r>
      <w:r w:rsidR="00FE47F0">
        <w:rPr>
          <w:sz w:val="24"/>
          <w:szCs w:val="24"/>
        </w:rPr>
        <w:tab/>
      </w:r>
      <w:r w:rsidR="00AD440A">
        <w:rPr>
          <w:sz w:val="24"/>
          <w:szCs w:val="24"/>
        </w:rPr>
        <w:t>5</w:t>
      </w:r>
      <w:r w:rsidR="00FE47F0">
        <w:rPr>
          <w:sz w:val="24"/>
          <w:szCs w:val="24"/>
        </w:rPr>
        <w:t xml:space="preserve"> </w:t>
      </w:r>
      <w:r w:rsidR="005158CC" w:rsidRPr="00685E33">
        <w:rPr>
          <w:sz w:val="24"/>
          <w:szCs w:val="24"/>
        </w:rPr>
        <w:t>%</w:t>
      </w:r>
    </w:p>
    <w:p w14:paraId="7468FC18" w14:textId="633B0195" w:rsidR="002A589A" w:rsidRPr="00685E33" w:rsidRDefault="00937463" w:rsidP="003911C6">
      <w:pPr>
        <w:pStyle w:val="NoSpacing"/>
        <w:numPr>
          <w:ilvl w:val="0"/>
          <w:numId w:val="3"/>
        </w:numPr>
        <w:tabs>
          <w:tab w:val="left" w:pos="360"/>
          <w:tab w:val="left" w:pos="720"/>
          <w:tab w:val="left" w:pos="1080"/>
          <w:tab w:val="left" w:pos="1440"/>
        </w:tabs>
        <w:ind w:left="720"/>
        <w:rPr>
          <w:sz w:val="24"/>
          <w:szCs w:val="24"/>
        </w:rPr>
      </w:pPr>
      <w:r w:rsidRPr="00685E33">
        <w:rPr>
          <w:sz w:val="24"/>
          <w:szCs w:val="24"/>
        </w:rPr>
        <w:t>Final Submission</w:t>
      </w:r>
      <w:r w:rsidR="005158CC" w:rsidRPr="00685E33">
        <w:rPr>
          <w:sz w:val="24"/>
          <w:szCs w:val="24"/>
        </w:rPr>
        <w:tab/>
      </w:r>
      <w:r w:rsidR="005158CC" w:rsidRPr="00685E33">
        <w:rPr>
          <w:sz w:val="24"/>
          <w:szCs w:val="24"/>
        </w:rPr>
        <w:tab/>
      </w:r>
      <w:r w:rsidR="005158CC" w:rsidRPr="00685E33">
        <w:rPr>
          <w:sz w:val="24"/>
          <w:szCs w:val="24"/>
        </w:rPr>
        <w:tab/>
      </w:r>
      <w:r w:rsidR="005158CC" w:rsidRPr="00685E33">
        <w:rPr>
          <w:sz w:val="24"/>
          <w:szCs w:val="24"/>
        </w:rPr>
        <w:tab/>
      </w:r>
      <w:r w:rsidR="005158CC" w:rsidRPr="00685E33">
        <w:rPr>
          <w:sz w:val="24"/>
          <w:szCs w:val="24"/>
        </w:rPr>
        <w:tab/>
      </w:r>
      <w:r w:rsidR="005158CC" w:rsidRPr="00685E33">
        <w:rPr>
          <w:sz w:val="24"/>
          <w:szCs w:val="24"/>
        </w:rPr>
        <w:tab/>
      </w:r>
      <w:r w:rsidR="005158CC" w:rsidRPr="00685E33">
        <w:rPr>
          <w:sz w:val="24"/>
          <w:szCs w:val="24"/>
        </w:rPr>
        <w:tab/>
      </w:r>
      <w:r w:rsidR="00FE47F0">
        <w:rPr>
          <w:sz w:val="24"/>
          <w:szCs w:val="24"/>
        </w:rPr>
        <w:tab/>
      </w:r>
      <w:r w:rsidR="00AD440A">
        <w:rPr>
          <w:sz w:val="24"/>
          <w:szCs w:val="24"/>
        </w:rPr>
        <w:t>4</w:t>
      </w:r>
      <w:r w:rsidR="00FE47F0">
        <w:rPr>
          <w:sz w:val="24"/>
          <w:szCs w:val="24"/>
        </w:rPr>
        <w:t>0</w:t>
      </w:r>
      <w:r w:rsidR="005158CC" w:rsidRPr="00685E33">
        <w:rPr>
          <w:sz w:val="24"/>
          <w:szCs w:val="24"/>
        </w:rPr>
        <w:t>%</w:t>
      </w:r>
    </w:p>
    <w:p w14:paraId="648EE368" w14:textId="77777777" w:rsidR="00D74797" w:rsidRPr="00685E33" w:rsidRDefault="00D74797" w:rsidP="003911C6">
      <w:pPr>
        <w:tabs>
          <w:tab w:val="left" w:pos="360"/>
          <w:tab w:val="left" w:pos="720"/>
          <w:tab w:val="left" w:pos="1080"/>
          <w:tab w:val="left" w:pos="1440"/>
        </w:tabs>
        <w:spacing w:after="0" w:line="240" w:lineRule="auto"/>
        <w:ind w:left="360"/>
        <w:rPr>
          <w:rFonts w:cs="CJPCFJ+Tahoma"/>
          <w:b/>
          <w:bCs/>
          <w:sz w:val="24"/>
          <w:szCs w:val="24"/>
        </w:rPr>
      </w:pPr>
    </w:p>
    <w:p w14:paraId="58B6E772" w14:textId="66426D41" w:rsidR="002A589A" w:rsidRPr="00685E33" w:rsidRDefault="002A589A" w:rsidP="003911C6">
      <w:pPr>
        <w:tabs>
          <w:tab w:val="left" w:pos="360"/>
          <w:tab w:val="left" w:pos="720"/>
          <w:tab w:val="left" w:pos="1080"/>
          <w:tab w:val="left" w:pos="1440"/>
        </w:tabs>
        <w:spacing w:after="0" w:line="240" w:lineRule="auto"/>
        <w:ind w:left="360"/>
        <w:rPr>
          <w:rFonts w:cs="CJPCFJ+Tahoma"/>
          <w:b/>
          <w:bCs/>
          <w:sz w:val="24"/>
          <w:szCs w:val="24"/>
        </w:rPr>
      </w:pPr>
      <w:r w:rsidRPr="00685E33">
        <w:rPr>
          <w:rFonts w:cs="CJPCFJ+Tahoma"/>
          <w:b/>
          <w:bCs/>
          <w:sz w:val="24"/>
          <w:szCs w:val="24"/>
        </w:rPr>
        <w:t xml:space="preserve">Final </w:t>
      </w:r>
      <w:r w:rsidR="0095236C">
        <w:rPr>
          <w:rFonts w:cs="CJPCFJ+Tahoma"/>
          <w:b/>
          <w:bCs/>
          <w:sz w:val="24"/>
          <w:szCs w:val="24"/>
        </w:rPr>
        <w:t xml:space="preserve">Take-home </w:t>
      </w:r>
      <w:r w:rsidR="0014415F" w:rsidRPr="00685E33">
        <w:rPr>
          <w:rFonts w:cs="CJPCFJ+Tahoma"/>
          <w:b/>
          <w:bCs/>
          <w:sz w:val="24"/>
          <w:szCs w:val="24"/>
        </w:rPr>
        <w:t>E</w:t>
      </w:r>
      <w:r w:rsidRPr="00685E33">
        <w:rPr>
          <w:rFonts w:cs="CJPCFJ+Tahoma"/>
          <w:b/>
          <w:bCs/>
          <w:sz w:val="24"/>
          <w:szCs w:val="24"/>
        </w:rPr>
        <w:t xml:space="preserve">xamination </w:t>
      </w:r>
      <w:r w:rsidR="0095236C">
        <w:rPr>
          <w:rFonts w:cs="CJPCFJ+Tahoma"/>
          <w:b/>
          <w:bCs/>
          <w:sz w:val="24"/>
          <w:szCs w:val="24"/>
        </w:rPr>
        <w:tab/>
      </w:r>
      <w:r w:rsidRPr="00685E33">
        <w:rPr>
          <w:rFonts w:cs="CJPCGP+Tahoma"/>
          <w:sz w:val="24"/>
          <w:szCs w:val="24"/>
        </w:rPr>
        <w:t xml:space="preserve"> </w:t>
      </w:r>
      <w:r w:rsidR="00B67F2E" w:rsidRPr="00685E33">
        <w:rPr>
          <w:rFonts w:cs="CJPCGP+Tahoma"/>
          <w:sz w:val="24"/>
          <w:szCs w:val="24"/>
        </w:rPr>
        <w:tab/>
      </w:r>
      <w:r w:rsidR="0070581C" w:rsidRPr="00685E33">
        <w:rPr>
          <w:rFonts w:cs="CJPCGP+Tahoma"/>
          <w:sz w:val="24"/>
          <w:szCs w:val="24"/>
        </w:rPr>
        <w:tab/>
      </w:r>
      <w:r w:rsidR="00B67F2E" w:rsidRPr="00685E33">
        <w:rPr>
          <w:rFonts w:cs="CJPCGP+Tahoma"/>
          <w:sz w:val="24"/>
          <w:szCs w:val="24"/>
        </w:rPr>
        <w:tab/>
      </w:r>
      <w:r w:rsidR="00B67F2E" w:rsidRPr="00685E33">
        <w:rPr>
          <w:rFonts w:cs="CJPCGP+Tahoma"/>
          <w:sz w:val="24"/>
          <w:szCs w:val="24"/>
        </w:rPr>
        <w:tab/>
      </w:r>
      <w:r w:rsidR="00B67F2E" w:rsidRPr="00685E33">
        <w:rPr>
          <w:rFonts w:cs="CJPCGP+Tahoma"/>
          <w:sz w:val="24"/>
          <w:szCs w:val="24"/>
        </w:rPr>
        <w:tab/>
      </w:r>
      <w:r w:rsidR="00B67F2E" w:rsidRPr="00685E33">
        <w:rPr>
          <w:rFonts w:cs="CJPCGP+Tahoma"/>
          <w:sz w:val="24"/>
          <w:szCs w:val="24"/>
        </w:rPr>
        <w:tab/>
      </w:r>
      <w:r w:rsidR="00AD440A">
        <w:rPr>
          <w:rFonts w:cs="CJPCGP+Tahoma"/>
          <w:b/>
          <w:sz w:val="24"/>
          <w:szCs w:val="24"/>
        </w:rPr>
        <w:t>30</w:t>
      </w:r>
      <w:r w:rsidRPr="00685E33">
        <w:rPr>
          <w:rFonts w:cs="CJPCFJ+Tahoma"/>
          <w:b/>
          <w:bCs/>
          <w:sz w:val="24"/>
          <w:szCs w:val="24"/>
        </w:rPr>
        <w:t>%</w:t>
      </w:r>
    </w:p>
    <w:p w14:paraId="7BD9E903" w14:textId="77777777" w:rsidR="00D74797" w:rsidRPr="00685E33" w:rsidRDefault="00D74797" w:rsidP="003911C6">
      <w:pPr>
        <w:tabs>
          <w:tab w:val="left" w:pos="360"/>
          <w:tab w:val="left" w:pos="720"/>
          <w:tab w:val="left" w:pos="1080"/>
          <w:tab w:val="left" w:pos="1440"/>
        </w:tabs>
        <w:spacing w:after="0" w:line="240" w:lineRule="auto"/>
        <w:ind w:left="360"/>
        <w:rPr>
          <w:rFonts w:cs="CJPCFJ+Tahoma"/>
          <w:b/>
          <w:bCs/>
          <w:sz w:val="24"/>
          <w:szCs w:val="24"/>
        </w:rPr>
      </w:pPr>
    </w:p>
    <w:p w14:paraId="71CD07CE" w14:textId="77777777" w:rsidR="0070581C" w:rsidRPr="00685E33" w:rsidRDefault="0070581C" w:rsidP="003911C6">
      <w:pPr>
        <w:tabs>
          <w:tab w:val="left" w:pos="360"/>
          <w:tab w:val="left" w:pos="720"/>
          <w:tab w:val="left" w:pos="1080"/>
          <w:tab w:val="left" w:pos="1440"/>
        </w:tabs>
        <w:spacing w:after="0" w:line="240" w:lineRule="auto"/>
        <w:ind w:left="360"/>
        <w:rPr>
          <w:rFonts w:cs="CJPCFJ+Tahoma"/>
          <w:b/>
          <w:bCs/>
          <w:sz w:val="24"/>
          <w:szCs w:val="24"/>
        </w:rPr>
      </w:pPr>
      <w:r w:rsidRPr="00685E33">
        <w:rPr>
          <w:rFonts w:cs="CJPCFJ+Tahoma"/>
          <w:b/>
          <w:bCs/>
          <w:sz w:val="24"/>
          <w:szCs w:val="24"/>
        </w:rPr>
        <w:t>Total</w:t>
      </w:r>
      <w:r w:rsidR="00D74797" w:rsidRPr="00685E33">
        <w:rPr>
          <w:rFonts w:cs="CJPCFJ+Tahoma"/>
          <w:b/>
          <w:bCs/>
          <w:sz w:val="24"/>
          <w:szCs w:val="24"/>
        </w:rPr>
        <w:tab/>
      </w:r>
      <w:r w:rsidRPr="00685E33">
        <w:rPr>
          <w:rFonts w:cs="CJPCFJ+Tahoma"/>
          <w:b/>
          <w:bCs/>
          <w:sz w:val="24"/>
          <w:szCs w:val="24"/>
        </w:rPr>
        <w:tab/>
      </w:r>
      <w:r w:rsidRPr="00685E33">
        <w:rPr>
          <w:rFonts w:cs="CJPCFJ+Tahoma"/>
          <w:b/>
          <w:bCs/>
          <w:sz w:val="24"/>
          <w:szCs w:val="24"/>
        </w:rPr>
        <w:tab/>
      </w:r>
      <w:r w:rsidRPr="00685E33">
        <w:rPr>
          <w:rFonts w:cs="CJPCFJ+Tahoma"/>
          <w:b/>
          <w:bCs/>
          <w:sz w:val="24"/>
          <w:szCs w:val="24"/>
        </w:rPr>
        <w:tab/>
      </w:r>
      <w:r w:rsidRPr="00685E33">
        <w:rPr>
          <w:rFonts w:cs="CJPCFJ+Tahoma"/>
          <w:b/>
          <w:bCs/>
          <w:sz w:val="24"/>
          <w:szCs w:val="24"/>
        </w:rPr>
        <w:tab/>
      </w:r>
      <w:r w:rsidRPr="00685E33">
        <w:rPr>
          <w:rFonts w:cs="CJPCFJ+Tahoma"/>
          <w:b/>
          <w:bCs/>
          <w:sz w:val="24"/>
          <w:szCs w:val="24"/>
        </w:rPr>
        <w:tab/>
      </w:r>
      <w:r w:rsidRPr="00685E33">
        <w:rPr>
          <w:rFonts w:cs="CJPCFJ+Tahoma"/>
          <w:b/>
          <w:bCs/>
          <w:sz w:val="24"/>
          <w:szCs w:val="24"/>
        </w:rPr>
        <w:tab/>
      </w:r>
      <w:r w:rsidRPr="00685E33">
        <w:rPr>
          <w:rFonts w:cs="CJPCFJ+Tahoma"/>
          <w:b/>
          <w:bCs/>
          <w:sz w:val="24"/>
          <w:szCs w:val="24"/>
        </w:rPr>
        <w:tab/>
      </w:r>
      <w:r w:rsidRPr="00685E33">
        <w:rPr>
          <w:rFonts w:cs="CJPCFJ+Tahoma"/>
          <w:b/>
          <w:bCs/>
          <w:sz w:val="24"/>
          <w:szCs w:val="24"/>
        </w:rPr>
        <w:tab/>
      </w:r>
      <w:r w:rsidRPr="00685E33">
        <w:rPr>
          <w:rFonts w:cs="CJPCFJ+Tahoma"/>
          <w:b/>
          <w:bCs/>
          <w:sz w:val="24"/>
          <w:szCs w:val="24"/>
        </w:rPr>
        <w:tab/>
      </w:r>
      <w:r w:rsidRPr="00685E33">
        <w:rPr>
          <w:rFonts w:cs="CJPCFJ+Tahoma"/>
          <w:b/>
          <w:bCs/>
          <w:sz w:val="24"/>
          <w:szCs w:val="24"/>
        </w:rPr>
        <w:tab/>
        <w:t>100%</w:t>
      </w:r>
    </w:p>
    <w:p w14:paraId="61B16371" w14:textId="77777777" w:rsidR="00D74797" w:rsidRPr="00685E33" w:rsidRDefault="00D74797" w:rsidP="003911C6">
      <w:pPr>
        <w:tabs>
          <w:tab w:val="left" w:pos="360"/>
          <w:tab w:val="left" w:pos="720"/>
          <w:tab w:val="left" w:pos="1080"/>
          <w:tab w:val="left" w:pos="1440"/>
        </w:tabs>
        <w:spacing w:after="0" w:line="240" w:lineRule="auto"/>
        <w:ind w:left="360"/>
        <w:rPr>
          <w:rFonts w:cs="CJPCFJ+Tahoma"/>
          <w:sz w:val="24"/>
          <w:szCs w:val="24"/>
        </w:rPr>
      </w:pPr>
    </w:p>
    <w:p w14:paraId="6D40DEC2" w14:textId="77777777" w:rsidR="002A589A" w:rsidRPr="00685E33" w:rsidRDefault="002A589A" w:rsidP="003911C6">
      <w:pPr>
        <w:pStyle w:val="Heading4"/>
        <w:tabs>
          <w:tab w:val="left" w:pos="360"/>
          <w:tab w:val="left" w:pos="720"/>
          <w:tab w:val="left" w:pos="1080"/>
          <w:tab w:val="left" w:pos="1440"/>
        </w:tabs>
        <w:spacing w:before="0" w:line="240" w:lineRule="auto"/>
        <w:rPr>
          <w:rFonts w:asciiTheme="minorHAnsi" w:hAnsiTheme="minorHAnsi" w:cs="CJPCGP+Tahoma"/>
          <w:sz w:val="24"/>
          <w:szCs w:val="24"/>
        </w:rPr>
      </w:pPr>
      <w:r w:rsidRPr="00685E33">
        <w:rPr>
          <w:rFonts w:asciiTheme="minorHAnsi" w:hAnsiTheme="minorHAnsi" w:cs="CJPCGP+Tahoma"/>
          <w:sz w:val="24"/>
          <w:szCs w:val="24"/>
        </w:rPr>
        <w:t xml:space="preserve">Grades </w:t>
      </w:r>
    </w:p>
    <w:p w14:paraId="6CAEAA37" w14:textId="77777777" w:rsidR="002A589A" w:rsidRPr="00685E33" w:rsidRDefault="002A589A"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 xml:space="preserve">In accordance with the Carleton University Calendar, the letter grades assigned in this course will have the following percentage equivalents: </w:t>
      </w:r>
    </w:p>
    <w:p w14:paraId="03C4F5FF" w14:textId="77777777" w:rsidR="002A589A" w:rsidRPr="00685E33" w:rsidRDefault="002A589A" w:rsidP="003911C6">
      <w:pPr>
        <w:tabs>
          <w:tab w:val="left" w:pos="360"/>
          <w:tab w:val="left" w:pos="720"/>
          <w:tab w:val="left" w:pos="1080"/>
          <w:tab w:val="left" w:pos="1440"/>
        </w:tabs>
        <w:spacing w:after="0" w:line="240" w:lineRule="auto"/>
        <w:ind w:firstLine="720"/>
        <w:rPr>
          <w:rFonts w:cs="CJPCGP+Tahoma"/>
          <w:sz w:val="24"/>
          <w:szCs w:val="24"/>
        </w:rPr>
      </w:pPr>
      <w:r w:rsidRPr="00685E33">
        <w:rPr>
          <w:rFonts w:cs="CJPCGP+Tahoma"/>
          <w:sz w:val="24"/>
          <w:szCs w:val="24"/>
        </w:rPr>
        <w:t xml:space="preserve">A+ = 90-100 </w:t>
      </w:r>
      <w:r w:rsidR="007616B0" w:rsidRPr="00685E33">
        <w:rPr>
          <w:rFonts w:cs="CJPCGP+Tahoma"/>
          <w:sz w:val="24"/>
          <w:szCs w:val="24"/>
        </w:rPr>
        <w:tab/>
      </w:r>
      <w:r w:rsidR="00243C11" w:rsidRPr="00685E33">
        <w:rPr>
          <w:rFonts w:cs="CJPCGP+Tahoma"/>
          <w:sz w:val="24"/>
          <w:szCs w:val="24"/>
        </w:rPr>
        <w:tab/>
      </w:r>
      <w:r w:rsidRPr="00685E33">
        <w:rPr>
          <w:rFonts w:cs="CJPCGP+Tahoma"/>
          <w:sz w:val="24"/>
          <w:szCs w:val="24"/>
        </w:rPr>
        <w:t xml:space="preserve">B+ = 77-79 </w:t>
      </w:r>
      <w:r w:rsidR="007616B0" w:rsidRPr="00685E33">
        <w:rPr>
          <w:rFonts w:cs="CJPCGP+Tahoma"/>
          <w:sz w:val="24"/>
          <w:szCs w:val="24"/>
        </w:rPr>
        <w:tab/>
      </w:r>
      <w:r w:rsidR="00243C11" w:rsidRPr="00685E33">
        <w:rPr>
          <w:rFonts w:cs="CJPCGP+Tahoma"/>
          <w:sz w:val="24"/>
          <w:szCs w:val="24"/>
        </w:rPr>
        <w:tab/>
      </w:r>
      <w:r w:rsidRPr="00685E33">
        <w:rPr>
          <w:rFonts w:cs="CJPCGP+Tahoma"/>
          <w:sz w:val="24"/>
          <w:szCs w:val="24"/>
        </w:rPr>
        <w:t xml:space="preserve">C+ = 67-69 </w:t>
      </w:r>
      <w:r w:rsidR="007616B0" w:rsidRPr="00685E33">
        <w:rPr>
          <w:rFonts w:cs="CJPCGP+Tahoma"/>
          <w:sz w:val="24"/>
          <w:szCs w:val="24"/>
        </w:rPr>
        <w:tab/>
      </w:r>
      <w:r w:rsidR="00243C11" w:rsidRPr="00685E33">
        <w:rPr>
          <w:rFonts w:cs="CJPCGP+Tahoma"/>
          <w:sz w:val="24"/>
          <w:szCs w:val="24"/>
        </w:rPr>
        <w:tab/>
      </w:r>
      <w:r w:rsidRPr="00685E33">
        <w:rPr>
          <w:rFonts w:cs="CJPCGP+Tahoma"/>
          <w:sz w:val="24"/>
          <w:szCs w:val="24"/>
        </w:rPr>
        <w:t xml:space="preserve">D+ = 56-59 </w:t>
      </w:r>
    </w:p>
    <w:p w14:paraId="361DEE69" w14:textId="77777777" w:rsidR="002A589A" w:rsidRPr="00685E33" w:rsidRDefault="002A589A" w:rsidP="003911C6">
      <w:pPr>
        <w:tabs>
          <w:tab w:val="left" w:pos="360"/>
          <w:tab w:val="left" w:pos="720"/>
          <w:tab w:val="left" w:pos="1080"/>
          <w:tab w:val="left" w:pos="1440"/>
        </w:tabs>
        <w:spacing w:after="0" w:line="240" w:lineRule="auto"/>
        <w:ind w:firstLine="720"/>
        <w:rPr>
          <w:rFonts w:cs="CJPCGP+Tahoma"/>
          <w:sz w:val="24"/>
          <w:szCs w:val="24"/>
        </w:rPr>
      </w:pPr>
      <w:r w:rsidRPr="00685E33">
        <w:rPr>
          <w:rFonts w:cs="CJPCGP+Tahoma"/>
          <w:sz w:val="24"/>
          <w:szCs w:val="24"/>
        </w:rPr>
        <w:t xml:space="preserve">A = 85-89 </w:t>
      </w:r>
      <w:r w:rsidR="007616B0" w:rsidRPr="00685E33">
        <w:rPr>
          <w:rFonts w:cs="CJPCGP+Tahoma"/>
          <w:sz w:val="24"/>
          <w:szCs w:val="24"/>
        </w:rPr>
        <w:tab/>
      </w:r>
      <w:r w:rsidR="00243C11" w:rsidRPr="00685E33">
        <w:rPr>
          <w:rFonts w:cs="CJPCGP+Tahoma"/>
          <w:sz w:val="24"/>
          <w:szCs w:val="24"/>
        </w:rPr>
        <w:tab/>
      </w:r>
      <w:r w:rsidRPr="00685E33">
        <w:rPr>
          <w:rFonts w:cs="CJPCGP+Tahoma"/>
          <w:sz w:val="24"/>
          <w:szCs w:val="24"/>
        </w:rPr>
        <w:t xml:space="preserve">B = 73-76 </w:t>
      </w:r>
      <w:r w:rsidR="007616B0" w:rsidRPr="00685E33">
        <w:rPr>
          <w:rFonts w:cs="CJPCGP+Tahoma"/>
          <w:sz w:val="24"/>
          <w:szCs w:val="24"/>
        </w:rPr>
        <w:tab/>
      </w:r>
      <w:r w:rsidR="00243C11" w:rsidRPr="00685E33">
        <w:rPr>
          <w:rFonts w:cs="CJPCGP+Tahoma"/>
          <w:sz w:val="24"/>
          <w:szCs w:val="24"/>
        </w:rPr>
        <w:tab/>
      </w:r>
      <w:r w:rsidRPr="00685E33">
        <w:rPr>
          <w:rFonts w:cs="CJPCGP+Tahoma"/>
          <w:sz w:val="24"/>
          <w:szCs w:val="24"/>
        </w:rPr>
        <w:t xml:space="preserve">C = 63-66 </w:t>
      </w:r>
      <w:r w:rsidR="007616B0" w:rsidRPr="00685E33">
        <w:rPr>
          <w:rFonts w:cs="CJPCGP+Tahoma"/>
          <w:sz w:val="24"/>
          <w:szCs w:val="24"/>
        </w:rPr>
        <w:tab/>
      </w:r>
      <w:r w:rsidR="00243C11" w:rsidRPr="00685E33">
        <w:rPr>
          <w:rFonts w:cs="CJPCGP+Tahoma"/>
          <w:sz w:val="24"/>
          <w:szCs w:val="24"/>
        </w:rPr>
        <w:tab/>
      </w:r>
      <w:r w:rsidRPr="00685E33">
        <w:rPr>
          <w:rFonts w:cs="CJPCGP+Tahoma"/>
          <w:sz w:val="24"/>
          <w:szCs w:val="24"/>
        </w:rPr>
        <w:t xml:space="preserve">D = 53-56 </w:t>
      </w:r>
    </w:p>
    <w:p w14:paraId="35500385" w14:textId="77777777" w:rsidR="002A589A" w:rsidRPr="00685E33" w:rsidRDefault="002A589A" w:rsidP="003911C6">
      <w:pPr>
        <w:tabs>
          <w:tab w:val="left" w:pos="360"/>
          <w:tab w:val="left" w:pos="720"/>
          <w:tab w:val="left" w:pos="1080"/>
          <w:tab w:val="left" w:pos="1440"/>
        </w:tabs>
        <w:spacing w:after="0" w:line="240" w:lineRule="auto"/>
        <w:ind w:firstLine="720"/>
        <w:rPr>
          <w:rFonts w:cs="CJPCGP+Tahoma"/>
          <w:sz w:val="24"/>
          <w:szCs w:val="24"/>
        </w:rPr>
      </w:pPr>
      <w:r w:rsidRPr="00685E33">
        <w:rPr>
          <w:rFonts w:cs="CJPCGP+Tahoma"/>
          <w:sz w:val="24"/>
          <w:szCs w:val="24"/>
        </w:rPr>
        <w:t xml:space="preserve">A - = 80-84 </w:t>
      </w:r>
      <w:r w:rsidR="007616B0" w:rsidRPr="00685E33">
        <w:rPr>
          <w:rFonts w:cs="CJPCGP+Tahoma"/>
          <w:sz w:val="24"/>
          <w:szCs w:val="24"/>
        </w:rPr>
        <w:tab/>
      </w:r>
      <w:r w:rsidR="00243C11" w:rsidRPr="00685E33">
        <w:rPr>
          <w:rFonts w:cs="CJPCGP+Tahoma"/>
          <w:sz w:val="24"/>
          <w:szCs w:val="24"/>
        </w:rPr>
        <w:tab/>
      </w:r>
      <w:r w:rsidRPr="00685E33">
        <w:rPr>
          <w:rFonts w:cs="CJPCGP+Tahoma"/>
          <w:sz w:val="24"/>
          <w:szCs w:val="24"/>
        </w:rPr>
        <w:t>B - = 70-72</w:t>
      </w:r>
      <w:r w:rsidR="00243C11" w:rsidRPr="00685E33">
        <w:rPr>
          <w:rFonts w:cs="CJPCGP+Tahoma"/>
          <w:sz w:val="24"/>
          <w:szCs w:val="24"/>
        </w:rPr>
        <w:tab/>
      </w:r>
      <w:r w:rsidR="007616B0" w:rsidRPr="00685E33">
        <w:rPr>
          <w:rFonts w:cs="CJPCGP+Tahoma"/>
          <w:sz w:val="24"/>
          <w:szCs w:val="24"/>
        </w:rPr>
        <w:tab/>
      </w:r>
      <w:r w:rsidRPr="00685E33">
        <w:rPr>
          <w:rFonts w:cs="CJPCGP+Tahoma"/>
          <w:sz w:val="24"/>
          <w:szCs w:val="24"/>
        </w:rPr>
        <w:t xml:space="preserve">C - = 60-62 </w:t>
      </w:r>
      <w:r w:rsidR="007616B0" w:rsidRPr="00685E33">
        <w:rPr>
          <w:rFonts w:cs="CJPCGP+Tahoma"/>
          <w:sz w:val="24"/>
          <w:szCs w:val="24"/>
        </w:rPr>
        <w:tab/>
      </w:r>
      <w:r w:rsidR="00243C11" w:rsidRPr="00685E33">
        <w:rPr>
          <w:rFonts w:cs="CJPCGP+Tahoma"/>
          <w:sz w:val="24"/>
          <w:szCs w:val="24"/>
        </w:rPr>
        <w:tab/>
      </w:r>
      <w:r w:rsidRPr="00685E33">
        <w:rPr>
          <w:rFonts w:cs="CJPCGP+Tahoma"/>
          <w:sz w:val="24"/>
          <w:szCs w:val="24"/>
        </w:rPr>
        <w:t xml:space="preserve">D - = 50-52 </w:t>
      </w:r>
    </w:p>
    <w:p w14:paraId="59A3C2D5" w14:textId="77777777" w:rsidR="002A589A" w:rsidRPr="00685E33" w:rsidRDefault="002A589A" w:rsidP="003911C6">
      <w:pPr>
        <w:tabs>
          <w:tab w:val="left" w:pos="360"/>
          <w:tab w:val="left" w:pos="720"/>
          <w:tab w:val="left" w:pos="1080"/>
          <w:tab w:val="left" w:pos="1440"/>
        </w:tabs>
        <w:spacing w:after="0" w:line="240" w:lineRule="auto"/>
        <w:ind w:firstLine="720"/>
        <w:rPr>
          <w:rFonts w:cs="CJPCGP+Tahoma"/>
          <w:sz w:val="24"/>
          <w:szCs w:val="24"/>
        </w:rPr>
      </w:pPr>
      <w:r w:rsidRPr="00685E33">
        <w:rPr>
          <w:rFonts w:cs="CJPCGP+Tahoma"/>
          <w:sz w:val="24"/>
          <w:szCs w:val="24"/>
        </w:rPr>
        <w:t xml:space="preserve">F = Below 50 </w:t>
      </w:r>
    </w:p>
    <w:p w14:paraId="7A764416" w14:textId="77777777" w:rsidR="007616B0" w:rsidRPr="00685E33" w:rsidRDefault="007616B0" w:rsidP="003911C6">
      <w:pPr>
        <w:tabs>
          <w:tab w:val="left" w:pos="360"/>
          <w:tab w:val="left" w:pos="720"/>
          <w:tab w:val="left" w:pos="1080"/>
          <w:tab w:val="left" w:pos="1440"/>
        </w:tabs>
        <w:spacing w:after="0" w:line="240" w:lineRule="auto"/>
        <w:ind w:firstLine="720"/>
        <w:rPr>
          <w:rFonts w:cs="CJPCGP+Tahoma"/>
          <w:sz w:val="24"/>
          <w:szCs w:val="24"/>
        </w:rPr>
      </w:pPr>
    </w:p>
    <w:p w14:paraId="261EF09C" w14:textId="77777777" w:rsidR="002A589A" w:rsidRPr="00685E33" w:rsidRDefault="002A589A" w:rsidP="003911C6">
      <w:pPr>
        <w:tabs>
          <w:tab w:val="left" w:pos="360"/>
          <w:tab w:val="left" w:pos="720"/>
          <w:tab w:val="left" w:pos="1080"/>
          <w:tab w:val="left" w:pos="1440"/>
        </w:tabs>
        <w:spacing w:after="0" w:line="240" w:lineRule="auto"/>
        <w:ind w:firstLine="720"/>
        <w:rPr>
          <w:rFonts w:cs="CJPCGP+Tahoma"/>
          <w:sz w:val="24"/>
          <w:szCs w:val="24"/>
        </w:rPr>
      </w:pPr>
      <w:r w:rsidRPr="00685E33">
        <w:rPr>
          <w:rFonts w:cs="CJPCGP+Tahoma"/>
          <w:sz w:val="24"/>
          <w:szCs w:val="24"/>
        </w:rPr>
        <w:t xml:space="preserve">WDN = Withdrawn from the course </w:t>
      </w:r>
    </w:p>
    <w:p w14:paraId="0C016AD0" w14:textId="77777777" w:rsidR="002A589A" w:rsidRPr="00685E33" w:rsidRDefault="002A589A" w:rsidP="003911C6">
      <w:pPr>
        <w:tabs>
          <w:tab w:val="left" w:pos="360"/>
          <w:tab w:val="left" w:pos="720"/>
          <w:tab w:val="left" w:pos="1080"/>
          <w:tab w:val="left" w:pos="1440"/>
        </w:tabs>
        <w:spacing w:after="0" w:line="240" w:lineRule="auto"/>
        <w:ind w:firstLine="720"/>
        <w:rPr>
          <w:rFonts w:cs="CJPCGP+Tahoma"/>
          <w:sz w:val="24"/>
          <w:szCs w:val="24"/>
        </w:rPr>
      </w:pPr>
      <w:r w:rsidRPr="00685E33">
        <w:rPr>
          <w:rFonts w:cs="CJPCGP+Tahoma"/>
          <w:sz w:val="24"/>
          <w:szCs w:val="24"/>
        </w:rPr>
        <w:t xml:space="preserve">ABS = Student absent from final exam </w:t>
      </w:r>
    </w:p>
    <w:p w14:paraId="2D6B74BF" w14:textId="77777777" w:rsidR="002A589A" w:rsidRPr="00685E33" w:rsidRDefault="002A589A" w:rsidP="003911C6">
      <w:pPr>
        <w:tabs>
          <w:tab w:val="left" w:pos="360"/>
          <w:tab w:val="left" w:pos="720"/>
          <w:tab w:val="left" w:pos="1080"/>
          <w:tab w:val="left" w:pos="1440"/>
        </w:tabs>
        <w:spacing w:after="0" w:line="240" w:lineRule="auto"/>
        <w:ind w:firstLine="720"/>
        <w:rPr>
          <w:rFonts w:cs="CJPCGP+Tahoma"/>
          <w:sz w:val="24"/>
          <w:szCs w:val="24"/>
        </w:rPr>
      </w:pPr>
      <w:r w:rsidRPr="00685E33">
        <w:rPr>
          <w:rFonts w:cs="CJPCGP+Tahoma"/>
          <w:sz w:val="24"/>
          <w:szCs w:val="24"/>
        </w:rPr>
        <w:t xml:space="preserve">DEF = Deferred (See above) </w:t>
      </w:r>
    </w:p>
    <w:p w14:paraId="0E6A8C4C" w14:textId="77777777" w:rsidR="002A589A" w:rsidRPr="00685E33" w:rsidRDefault="002A589A" w:rsidP="003911C6">
      <w:pPr>
        <w:pStyle w:val="BodyTextIndent2"/>
        <w:tabs>
          <w:tab w:val="left" w:pos="360"/>
          <w:tab w:val="left" w:pos="720"/>
          <w:tab w:val="left" w:pos="1080"/>
          <w:tab w:val="left" w:pos="1440"/>
        </w:tabs>
        <w:ind w:left="720"/>
        <w:rPr>
          <w:rFonts w:asciiTheme="minorHAnsi" w:hAnsiTheme="minorHAnsi" w:cs="CJPCGP+Tahoma"/>
        </w:rPr>
      </w:pPr>
      <w:r w:rsidRPr="00685E33">
        <w:rPr>
          <w:rFonts w:asciiTheme="minorHAnsi" w:hAnsiTheme="minorHAnsi" w:cs="CJPCGP+Tahoma"/>
        </w:rPr>
        <w:t xml:space="preserve">FND (Failed, no Deferral) = Student could not pass the course even with 100% on final exam. </w:t>
      </w:r>
    </w:p>
    <w:p w14:paraId="2894E8F9" w14:textId="77777777" w:rsidR="002A589A" w:rsidRPr="00685E33" w:rsidRDefault="002A589A" w:rsidP="003911C6">
      <w:pPr>
        <w:pStyle w:val="BodyTextIndent2"/>
        <w:tabs>
          <w:tab w:val="left" w:pos="360"/>
          <w:tab w:val="left" w:pos="720"/>
          <w:tab w:val="left" w:pos="1080"/>
          <w:tab w:val="left" w:pos="1440"/>
        </w:tabs>
        <w:ind w:left="720"/>
        <w:rPr>
          <w:rFonts w:asciiTheme="minorHAnsi" w:hAnsiTheme="minorHAnsi" w:cs="CJPCGP+Tahoma"/>
        </w:rPr>
      </w:pPr>
      <w:r w:rsidRPr="00685E33">
        <w:rPr>
          <w:rFonts w:asciiTheme="minorHAnsi" w:hAnsiTheme="minorHAnsi" w:cs="CJPCGP+Tahoma"/>
          <w:u w:val="single"/>
        </w:rPr>
        <w:t xml:space="preserve">Final grades are subject to the Dean’s approval. </w:t>
      </w:r>
    </w:p>
    <w:p w14:paraId="73BA561F" w14:textId="77777777" w:rsidR="00AF684F" w:rsidRPr="00685E33" w:rsidRDefault="00AF684F" w:rsidP="003911C6">
      <w:pPr>
        <w:pStyle w:val="Heading2"/>
        <w:rPr>
          <w:rFonts w:asciiTheme="minorHAnsi" w:hAnsiTheme="minorHAnsi"/>
          <w:i/>
          <w:sz w:val="24"/>
          <w:szCs w:val="24"/>
        </w:rPr>
      </w:pPr>
      <w:r w:rsidRPr="00685E33">
        <w:rPr>
          <w:rFonts w:asciiTheme="minorHAnsi" w:hAnsiTheme="minorHAnsi"/>
          <w:i/>
          <w:sz w:val="24"/>
          <w:szCs w:val="24"/>
        </w:rPr>
        <w:t xml:space="preserve">Deferred Assignments/Grades </w:t>
      </w:r>
    </w:p>
    <w:p w14:paraId="4E86CFE8" w14:textId="77777777" w:rsidR="00AF684F" w:rsidRPr="00685E33" w:rsidRDefault="00AF684F" w:rsidP="003911C6">
      <w:pPr>
        <w:pStyle w:val="BodyTextIndent"/>
        <w:tabs>
          <w:tab w:val="left" w:pos="360"/>
          <w:tab w:val="left" w:pos="720"/>
          <w:tab w:val="left" w:pos="1080"/>
          <w:tab w:val="left" w:pos="1440"/>
        </w:tabs>
        <w:rPr>
          <w:rFonts w:asciiTheme="minorHAnsi" w:hAnsiTheme="minorHAnsi" w:cs="CJPCGP+Tahoma"/>
        </w:rPr>
      </w:pPr>
      <w:r w:rsidRPr="00685E33">
        <w:rPr>
          <w:rFonts w:asciiTheme="minorHAnsi" w:hAnsiTheme="minorHAnsi" w:cs="CJPCGP+Tahoma"/>
        </w:rPr>
        <w:t xml:space="preserve">Only official deferrals petitioned through the Office of the Registrar will be </w:t>
      </w:r>
      <w:proofErr w:type="spellStart"/>
      <w:r w:rsidRPr="00685E33">
        <w:rPr>
          <w:rFonts w:asciiTheme="minorHAnsi" w:hAnsiTheme="minorHAnsi" w:cs="CJPCGP+Tahoma"/>
        </w:rPr>
        <w:t>honoured</w:t>
      </w:r>
      <w:proofErr w:type="spellEnd"/>
      <w:r w:rsidRPr="00685E33">
        <w:rPr>
          <w:rFonts w:asciiTheme="minorHAnsi" w:hAnsiTheme="minorHAnsi" w:cs="CJPCGP+Tahoma"/>
        </w:rPr>
        <w:t xml:space="preserve">. Students who are unable to complete a final paper or write a final examination because of illness or other circumstances beyond their control or whose performance on an examination has been impaired by such circumstances may apply within five working days to the </w:t>
      </w:r>
      <w:proofErr w:type="spellStart"/>
      <w:r w:rsidRPr="00685E33">
        <w:rPr>
          <w:rFonts w:asciiTheme="minorHAnsi" w:hAnsiTheme="minorHAnsi" w:cs="CJPCGP+Tahoma"/>
        </w:rPr>
        <w:t>Registrarial</w:t>
      </w:r>
      <w:proofErr w:type="spellEnd"/>
      <w:r w:rsidRPr="00685E33">
        <w:rPr>
          <w:rFonts w:asciiTheme="minorHAnsi" w:hAnsiTheme="minorHAnsi" w:cs="CJPCGP+Tahoma"/>
        </w:rPr>
        <w:t xml:space="preserve"> Services Office for permission to extend a term paper deadline or to write a deferred examination. Permission can be granted only if the request is fully and specifically supported by a medical certificate or other relevant documents. </w:t>
      </w:r>
    </w:p>
    <w:p w14:paraId="24E2DFCF" w14:textId="77777777" w:rsidR="00047F00" w:rsidRPr="00685E33" w:rsidRDefault="00047F00" w:rsidP="003911C6">
      <w:pPr>
        <w:pStyle w:val="Default"/>
        <w:rPr>
          <w:rFonts w:asciiTheme="minorHAnsi" w:hAnsiTheme="minorHAnsi"/>
        </w:rPr>
      </w:pPr>
    </w:p>
    <w:p w14:paraId="2EB0CA96" w14:textId="77777777" w:rsidR="008E4CCD" w:rsidRPr="00685E33" w:rsidRDefault="008E4CCD" w:rsidP="003911C6">
      <w:pPr>
        <w:pStyle w:val="Heading2"/>
        <w:tabs>
          <w:tab w:val="left" w:pos="360"/>
          <w:tab w:val="left" w:pos="720"/>
          <w:tab w:val="left" w:pos="1080"/>
          <w:tab w:val="left" w:pos="1440"/>
        </w:tabs>
        <w:spacing w:before="0" w:line="240" w:lineRule="auto"/>
        <w:rPr>
          <w:rFonts w:asciiTheme="minorHAnsi" w:hAnsiTheme="minorHAnsi" w:cs="CJPCGP+Tahoma"/>
          <w:i/>
          <w:sz w:val="24"/>
          <w:szCs w:val="24"/>
        </w:rPr>
      </w:pPr>
      <w:r w:rsidRPr="00685E33">
        <w:rPr>
          <w:rFonts w:asciiTheme="minorHAnsi" w:hAnsiTheme="minorHAnsi" w:cs="CJPCGP+Tahoma"/>
          <w:i/>
          <w:sz w:val="24"/>
          <w:szCs w:val="24"/>
        </w:rPr>
        <w:t xml:space="preserve">Drop/Withdrawal Date </w:t>
      </w:r>
    </w:p>
    <w:p w14:paraId="4F58B3C8" w14:textId="77777777" w:rsidR="008E4CCD" w:rsidRPr="00685E33" w:rsidRDefault="008E4CCD"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Please refer to the 201</w:t>
      </w:r>
      <w:r w:rsidR="00047F00" w:rsidRPr="00685E33">
        <w:rPr>
          <w:rFonts w:cs="CJPCGP+Tahoma"/>
          <w:sz w:val="24"/>
          <w:szCs w:val="24"/>
        </w:rPr>
        <w:t>3</w:t>
      </w:r>
      <w:r w:rsidRPr="00685E33">
        <w:rPr>
          <w:rFonts w:cs="CJPCGP+Tahoma"/>
          <w:sz w:val="24"/>
          <w:szCs w:val="24"/>
        </w:rPr>
        <w:t>-201</w:t>
      </w:r>
      <w:r w:rsidR="00047F00" w:rsidRPr="00685E33">
        <w:rPr>
          <w:rFonts w:cs="CJPCGP+Tahoma"/>
          <w:sz w:val="24"/>
          <w:szCs w:val="24"/>
        </w:rPr>
        <w:t>4</w:t>
      </w:r>
      <w:r w:rsidRPr="00685E33">
        <w:rPr>
          <w:rFonts w:cs="CJPCGP+Tahoma"/>
          <w:sz w:val="24"/>
          <w:szCs w:val="24"/>
        </w:rPr>
        <w:t xml:space="preserve"> Undergraduate Calendar for the final day that one is permitted to withdraw from a fall term course. </w:t>
      </w:r>
    </w:p>
    <w:p w14:paraId="18F5F0F3" w14:textId="77777777" w:rsidR="008E4CCD" w:rsidRPr="00685E33" w:rsidRDefault="008E4CCD" w:rsidP="003911C6">
      <w:pPr>
        <w:pStyle w:val="Heading3"/>
        <w:tabs>
          <w:tab w:val="left" w:pos="360"/>
          <w:tab w:val="left" w:pos="720"/>
          <w:tab w:val="left" w:pos="1080"/>
          <w:tab w:val="left" w:pos="1440"/>
        </w:tabs>
        <w:rPr>
          <w:rFonts w:asciiTheme="minorHAnsi" w:hAnsiTheme="minorHAnsi" w:cs="CJPCFJ+Tahoma"/>
          <w:b/>
          <w:bCs/>
          <w:color w:val="4F81BD" w:themeColor="accent1"/>
        </w:rPr>
      </w:pPr>
    </w:p>
    <w:p w14:paraId="2E296655" w14:textId="77777777" w:rsidR="003B4E29" w:rsidRPr="00685E33" w:rsidRDefault="003B4E29" w:rsidP="003911C6">
      <w:pPr>
        <w:pStyle w:val="Heading3"/>
        <w:tabs>
          <w:tab w:val="left" w:pos="360"/>
          <w:tab w:val="left" w:pos="720"/>
          <w:tab w:val="left" w:pos="1080"/>
          <w:tab w:val="left" w:pos="1440"/>
        </w:tabs>
        <w:rPr>
          <w:rFonts w:asciiTheme="minorHAnsi" w:hAnsiTheme="minorHAnsi" w:cs="CJPCFJ+Tahoma"/>
          <w:color w:val="4F81BD" w:themeColor="accent1"/>
        </w:rPr>
      </w:pPr>
      <w:r w:rsidRPr="00685E33">
        <w:rPr>
          <w:rFonts w:asciiTheme="minorHAnsi" w:hAnsiTheme="minorHAnsi" w:cs="CJPCFJ+Tahoma"/>
          <w:b/>
          <w:bCs/>
          <w:color w:val="4F81BD" w:themeColor="accent1"/>
        </w:rPr>
        <w:lastRenderedPageBreak/>
        <w:t xml:space="preserve">Written Assignments </w:t>
      </w:r>
    </w:p>
    <w:p w14:paraId="05478C5F" w14:textId="77777777" w:rsidR="003B4E29" w:rsidRPr="00685E33" w:rsidRDefault="003B4E29"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 xml:space="preserve">If you feel you need assistance in improving your writing skills, you are encouraged to get in touch early in the term with the Writing Tutorial Service (Room 229, Patterson Hall, </w:t>
      </w:r>
      <w:r w:rsidRPr="00685E33">
        <w:rPr>
          <w:rFonts w:cs="CJPCGP+Tahoma"/>
          <w:sz w:val="24"/>
          <w:szCs w:val="24"/>
          <w:u w:val="single"/>
        </w:rPr>
        <w:t>http://www.carleton.ca/wts/</w:t>
      </w:r>
      <w:r w:rsidRPr="00685E33">
        <w:rPr>
          <w:rFonts w:cs="CJPCGP+Tahoma"/>
          <w:sz w:val="24"/>
          <w:szCs w:val="24"/>
        </w:rPr>
        <w:t xml:space="preserve">). </w:t>
      </w:r>
    </w:p>
    <w:p w14:paraId="24E0C28C" w14:textId="77777777" w:rsidR="00B84677" w:rsidRPr="00685E33" w:rsidRDefault="00B84677" w:rsidP="003911C6">
      <w:pPr>
        <w:tabs>
          <w:tab w:val="left" w:pos="360"/>
          <w:tab w:val="left" w:pos="720"/>
          <w:tab w:val="left" w:pos="1080"/>
          <w:tab w:val="left" w:pos="1440"/>
        </w:tabs>
        <w:spacing w:after="0" w:line="240" w:lineRule="auto"/>
        <w:rPr>
          <w:rFonts w:cs="CJPCGP+Tahoma"/>
          <w:sz w:val="24"/>
          <w:szCs w:val="24"/>
        </w:rPr>
      </w:pPr>
    </w:p>
    <w:p w14:paraId="5D944AE0" w14:textId="77777777" w:rsidR="002A589A" w:rsidRPr="00685E33" w:rsidRDefault="002A589A" w:rsidP="003911C6">
      <w:pPr>
        <w:pStyle w:val="NoSpacing"/>
        <w:tabs>
          <w:tab w:val="left" w:pos="360"/>
          <w:tab w:val="left" w:pos="720"/>
          <w:tab w:val="left" w:pos="1080"/>
          <w:tab w:val="left" w:pos="1440"/>
        </w:tabs>
        <w:rPr>
          <w:b/>
          <w:color w:val="4F81BD" w:themeColor="accent1"/>
          <w:sz w:val="24"/>
          <w:szCs w:val="24"/>
        </w:rPr>
      </w:pPr>
      <w:r w:rsidRPr="00685E33">
        <w:rPr>
          <w:b/>
          <w:color w:val="4F81BD" w:themeColor="accent1"/>
          <w:sz w:val="24"/>
          <w:szCs w:val="24"/>
        </w:rPr>
        <w:t xml:space="preserve">Requests for Academic Accommodations </w:t>
      </w:r>
    </w:p>
    <w:p w14:paraId="1D09614C" w14:textId="77777777" w:rsidR="002A589A" w:rsidRPr="00685E33" w:rsidRDefault="002A589A" w:rsidP="003911C6">
      <w:pPr>
        <w:pStyle w:val="NoSpacing"/>
        <w:tabs>
          <w:tab w:val="left" w:pos="360"/>
          <w:tab w:val="left" w:pos="720"/>
          <w:tab w:val="left" w:pos="1080"/>
          <w:tab w:val="left" w:pos="1440"/>
        </w:tabs>
        <w:rPr>
          <w:sz w:val="24"/>
          <w:szCs w:val="24"/>
          <w:u w:val="single"/>
        </w:rPr>
      </w:pPr>
      <w:r w:rsidRPr="00685E33">
        <w:rPr>
          <w:sz w:val="24"/>
          <w:szCs w:val="24"/>
          <w:u w:val="single"/>
        </w:rPr>
        <w:t xml:space="preserve">For Students with Disabilities: </w:t>
      </w:r>
    </w:p>
    <w:p w14:paraId="0BE665FF" w14:textId="77777777" w:rsidR="002A589A" w:rsidRPr="00685E33" w:rsidRDefault="002A589A"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 xml:space="preserve">Students with disabilities needing academic accommodations are required to contact a coordinator at the Paul </w:t>
      </w:r>
      <w:proofErr w:type="spellStart"/>
      <w:r w:rsidRPr="00685E33">
        <w:rPr>
          <w:rFonts w:cs="CJPCGP+Tahoma"/>
          <w:sz w:val="24"/>
          <w:szCs w:val="24"/>
        </w:rPr>
        <w:t>Menton</w:t>
      </w:r>
      <w:proofErr w:type="spellEnd"/>
      <w:r w:rsidRPr="00685E33">
        <w:rPr>
          <w:rFonts w:cs="CJPCGP+Tahoma"/>
          <w:sz w:val="24"/>
          <w:szCs w:val="24"/>
        </w:rPr>
        <w:t xml:space="preserve"> Centre (PMC) to complete the necessary letters of accommodation. The student must then make an appointment to discuss their needs with the instructor at least two weeks prior to the mid-term exam. This is to ensure sufficient time is available to make the necessary accommodation arrangements. </w:t>
      </w:r>
    </w:p>
    <w:p w14:paraId="20E3A2C2" w14:textId="77777777" w:rsidR="00B84677" w:rsidRPr="00685E33" w:rsidRDefault="00B84677" w:rsidP="003911C6">
      <w:pPr>
        <w:pStyle w:val="NoSpacing"/>
        <w:tabs>
          <w:tab w:val="left" w:pos="360"/>
          <w:tab w:val="left" w:pos="720"/>
          <w:tab w:val="left" w:pos="1080"/>
          <w:tab w:val="left" w:pos="1440"/>
        </w:tabs>
        <w:rPr>
          <w:sz w:val="24"/>
          <w:szCs w:val="24"/>
          <w:u w:val="single"/>
        </w:rPr>
      </w:pPr>
    </w:p>
    <w:p w14:paraId="57E7AC04" w14:textId="77777777" w:rsidR="002A589A" w:rsidRPr="00685E33" w:rsidRDefault="002A589A" w:rsidP="003911C6">
      <w:pPr>
        <w:pStyle w:val="NoSpacing"/>
        <w:tabs>
          <w:tab w:val="left" w:pos="360"/>
          <w:tab w:val="left" w:pos="720"/>
          <w:tab w:val="left" w:pos="1080"/>
          <w:tab w:val="left" w:pos="1440"/>
        </w:tabs>
        <w:rPr>
          <w:sz w:val="24"/>
          <w:szCs w:val="24"/>
          <w:u w:val="single"/>
        </w:rPr>
      </w:pPr>
      <w:r w:rsidRPr="00685E33">
        <w:rPr>
          <w:sz w:val="24"/>
          <w:szCs w:val="24"/>
          <w:u w:val="single"/>
        </w:rPr>
        <w:t xml:space="preserve">For Religious Observance: </w:t>
      </w:r>
    </w:p>
    <w:p w14:paraId="6DBEF07D" w14:textId="77777777" w:rsidR="002A589A" w:rsidRPr="00685E33" w:rsidRDefault="002A589A"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 xml:space="preserve">Students requesting academic accommodation on the basis of religious observance should make a formal, written request to their instructors for alternate dates and/or means of satisfying academic requirements. Such requests should be made during the first two weeks of class, or as soon as possible after the need for accommodation is known to exist, but no later than two weeks before the compulsory academic event. Accommodation is to be worked out directly and on an individual basis between the student and the instructor(s) involved. Instructors will make accommodations in a way that avoids academic disadvantage to the student. Students or instructors who have questions or want to confirm accommodation eligibility of a religious event or practice may refer to the Equity Services website for a list of holy days and Carleton’s Academic Accommodation policies, or may contact an Equity Services Advisor in the Equity Services Department for assistance. </w:t>
      </w:r>
    </w:p>
    <w:p w14:paraId="511CDFD9" w14:textId="77777777" w:rsidR="00B84677" w:rsidRPr="00685E33" w:rsidRDefault="00B84677" w:rsidP="003911C6">
      <w:pPr>
        <w:pStyle w:val="NoSpacing"/>
        <w:tabs>
          <w:tab w:val="left" w:pos="360"/>
          <w:tab w:val="left" w:pos="720"/>
          <w:tab w:val="left" w:pos="1080"/>
          <w:tab w:val="left" w:pos="1440"/>
        </w:tabs>
        <w:rPr>
          <w:sz w:val="24"/>
          <w:szCs w:val="24"/>
          <w:u w:val="single"/>
        </w:rPr>
      </w:pPr>
    </w:p>
    <w:p w14:paraId="5BC46C29" w14:textId="77777777" w:rsidR="007616B0" w:rsidRPr="00685E33" w:rsidRDefault="002A589A" w:rsidP="003911C6">
      <w:pPr>
        <w:pStyle w:val="NoSpacing"/>
        <w:tabs>
          <w:tab w:val="left" w:pos="360"/>
          <w:tab w:val="left" w:pos="720"/>
          <w:tab w:val="left" w:pos="1080"/>
          <w:tab w:val="left" w:pos="1440"/>
        </w:tabs>
        <w:rPr>
          <w:sz w:val="24"/>
          <w:szCs w:val="24"/>
          <w:u w:val="single"/>
        </w:rPr>
      </w:pPr>
      <w:r w:rsidRPr="00685E33">
        <w:rPr>
          <w:sz w:val="24"/>
          <w:szCs w:val="24"/>
          <w:u w:val="single"/>
        </w:rPr>
        <w:t xml:space="preserve">For Pregnancy: </w:t>
      </w:r>
    </w:p>
    <w:p w14:paraId="1976430E" w14:textId="77777777" w:rsidR="002A589A" w:rsidRPr="00685E33" w:rsidRDefault="002A589A"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 xml:space="preserve">Pregnant students requiring academic accommodations are encouraged to contact an Equity Advisor in Equity Services to complete a letter of accommodation. The student must then make an appointment to discuss her needs with the instructor at least two weeks prior to the first academic event in which it is anticipated the accommodation will be required. </w:t>
      </w:r>
    </w:p>
    <w:p w14:paraId="68F7219D" w14:textId="77777777" w:rsidR="00B84677" w:rsidRPr="00685E33" w:rsidRDefault="00B84677" w:rsidP="003911C6">
      <w:pPr>
        <w:pStyle w:val="Heading5"/>
        <w:tabs>
          <w:tab w:val="left" w:pos="360"/>
          <w:tab w:val="left" w:pos="720"/>
          <w:tab w:val="left" w:pos="1080"/>
          <w:tab w:val="left" w:pos="1440"/>
        </w:tabs>
        <w:spacing w:before="0" w:line="240" w:lineRule="auto"/>
        <w:rPr>
          <w:rFonts w:asciiTheme="minorHAnsi" w:hAnsiTheme="minorHAnsi" w:cs="CJPCGP+Tahoma"/>
          <w:b/>
          <w:color w:val="4F81BD" w:themeColor="accent1"/>
          <w:sz w:val="24"/>
          <w:szCs w:val="24"/>
        </w:rPr>
      </w:pPr>
    </w:p>
    <w:p w14:paraId="6BD16058" w14:textId="77777777" w:rsidR="002A589A" w:rsidRPr="00685E33" w:rsidRDefault="002A589A" w:rsidP="003911C6">
      <w:pPr>
        <w:pStyle w:val="Heading5"/>
        <w:tabs>
          <w:tab w:val="left" w:pos="360"/>
          <w:tab w:val="left" w:pos="720"/>
          <w:tab w:val="left" w:pos="1080"/>
          <w:tab w:val="left" w:pos="1440"/>
        </w:tabs>
        <w:spacing w:before="0" w:line="240" w:lineRule="auto"/>
        <w:rPr>
          <w:rFonts w:asciiTheme="minorHAnsi" w:hAnsiTheme="minorHAnsi" w:cs="CJPCGP+Tahoma"/>
          <w:b/>
          <w:color w:val="4F81BD" w:themeColor="accent1"/>
          <w:sz w:val="24"/>
          <w:szCs w:val="24"/>
        </w:rPr>
      </w:pPr>
      <w:r w:rsidRPr="00685E33">
        <w:rPr>
          <w:rFonts w:asciiTheme="minorHAnsi" w:hAnsiTheme="minorHAnsi" w:cs="CJPCGP+Tahoma"/>
          <w:b/>
          <w:color w:val="4F81BD" w:themeColor="accent1"/>
          <w:sz w:val="24"/>
          <w:szCs w:val="24"/>
        </w:rPr>
        <w:t xml:space="preserve">Academic Standing and Conduct </w:t>
      </w:r>
    </w:p>
    <w:p w14:paraId="5A6A07C7" w14:textId="77777777" w:rsidR="002A589A" w:rsidRPr="00685E33" w:rsidRDefault="002A589A"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Students must familiarize themselves with the regulations concerning academic standing and conduct in the 20</w:t>
      </w:r>
      <w:r w:rsidR="005D3350" w:rsidRPr="00685E33">
        <w:rPr>
          <w:rFonts w:cs="CJPCGP+Tahoma"/>
          <w:sz w:val="24"/>
          <w:szCs w:val="24"/>
        </w:rPr>
        <w:t>12</w:t>
      </w:r>
      <w:r w:rsidRPr="00685E33">
        <w:rPr>
          <w:rFonts w:cs="CJPCGP+Tahoma"/>
          <w:sz w:val="24"/>
          <w:szCs w:val="24"/>
        </w:rPr>
        <w:t>/20</w:t>
      </w:r>
      <w:r w:rsidR="005D3350" w:rsidRPr="00685E33">
        <w:rPr>
          <w:rFonts w:cs="CJPCGP+Tahoma"/>
          <w:sz w:val="24"/>
          <w:szCs w:val="24"/>
        </w:rPr>
        <w:t>13</w:t>
      </w:r>
      <w:r w:rsidRPr="00685E33">
        <w:rPr>
          <w:rFonts w:cs="CJPCGP+Tahoma"/>
          <w:sz w:val="24"/>
          <w:szCs w:val="24"/>
        </w:rPr>
        <w:t xml:space="preserve"> Carleton University Undergraduate Calendar. </w:t>
      </w:r>
    </w:p>
    <w:p w14:paraId="30B94838" w14:textId="77777777" w:rsidR="00B84677" w:rsidRPr="00685E33" w:rsidRDefault="00B84677" w:rsidP="003911C6">
      <w:pPr>
        <w:pStyle w:val="Heading6"/>
        <w:tabs>
          <w:tab w:val="left" w:pos="360"/>
          <w:tab w:val="left" w:pos="720"/>
          <w:tab w:val="left" w:pos="1080"/>
          <w:tab w:val="left" w:pos="1440"/>
        </w:tabs>
        <w:rPr>
          <w:rFonts w:asciiTheme="minorHAnsi" w:hAnsiTheme="minorHAnsi" w:cs="CJPCFJ+Tahoma"/>
          <w:b/>
          <w:bCs/>
          <w:color w:val="4F81BD" w:themeColor="accent1"/>
        </w:rPr>
      </w:pPr>
    </w:p>
    <w:p w14:paraId="4F144789" w14:textId="77777777" w:rsidR="002A589A" w:rsidRPr="00685E33" w:rsidRDefault="002A589A" w:rsidP="003911C6">
      <w:pPr>
        <w:pStyle w:val="Heading6"/>
        <w:tabs>
          <w:tab w:val="left" w:pos="360"/>
          <w:tab w:val="left" w:pos="720"/>
          <w:tab w:val="left" w:pos="1080"/>
          <w:tab w:val="left" w:pos="1440"/>
        </w:tabs>
        <w:rPr>
          <w:rFonts w:asciiTheme="minorHAnsi" w:hAnsiTheme="minorHAnsi" w:cs="CJPCFJ+Tahoma"/>
          <w:color w:val="4F81BD" w:themeColor="accent1"/>
        </w:rPr>
      </w:pPr>
      <w:r w:rsidRPr="00685E33">
        <w:rPr>
          <w:rFonts w:asciiTheme="minorHAnsi" w:hAnsiTheme="minorHAnsi" w:cs="CJPCFJ+Tahoma"/>
          <w:b/>
          <w:bCs/>
          <w:color w:val="4F81BD" w:themeColor="accent1"/>
        </w:rPr>
        <w:t xml:space="preserve">Retain Copies of Work Submitted </w:t>
      </w:r>
    </w:p>
    <w:p w14:paraId="58093FA4" w14:textId="77777777" w:rsidR="002A589A" w:rsidRPr="00685E33" w:rsidRDefault="002A589A"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 xml:space="preserve">Students are strongly advised to retain a hard copy (and electronic backup) of all assignments and term papers in the event of loss for whatever reason. </w:t>
      </w:r>
    </w:p>
    <w:p w14:paraId="75DB4D7E" w14:textId="77777777" w:rsidR="00047F00" w:rsidRPr="00685E33" w:rsidRDefault="00047F00" w:rsidP="003911C6">
      <w:pPr>
        <w:tabs>
          <w:tab w:val="left" w:pos="360"/>
          <w:tab w:val="left" w:pos="720"/>
          <w:tab w:val="left" w:pos="1080"/>
          <w:tab w:val="left" w:pos="1440"/>
        </w:tabs>
        <w:spacing w:after="0" w:line="240" w:lineRule="auto"/>
        <w:rPr>
          <w:rFonts w:cs="CJPCGP+Tahoma"/>
          <w:sz w:val="24"/>
          <w:szCs w:val="24"/>
        </w:rPr>
      </w:pPr>
    </w:p>
    <w:p w14:paraId="7938CF95" w14:textId="77777777" w:rsidR="002A589A" w:rsidRPr="00685E33" w:rsidRDefault="002A589A" w:rsidP="003911C6">
      <w:pPr>
        <w:pStyle w:val="Heading6"/>
        <w:tabs>
          <w:tab w:val="left" w:pos="360"/>
          <w:tab w:val="left" w:pos="720"/>
          <w:tab w:val="left" w:pos="1080"/>
          <w:tab w:val="left" w:pos="1440"/>
        </w:tabs>
        <w:rPr>
          <w:rFonts w:asciiTheme="minorHAnsi" w:hAnsiTheme="minorHAnsi" w:cs="CJPCFJ+Tahoma"/>
          <w:color w:val="4F81BD" w:themeColor="accent1"/>
        </w:rPr>
      </w:pPr>
      <w:r w:rsidRPr="00685E33">
        <w:rPr>
          <w:rFonts w:asciiTheme="minorHAnsi" w:hAnsiTheme="minorHAnsi" w:cs="CJPCFJ+Tahoma"/>
          <w:b/>
          <w:bCs/>
          <w:color w:val="4F81BD" w:themeColor="accent1"/>
        </w:rPr>
        <w:t xml:space="preserve">Student Life Services </w:t>
      </w:r>
    </w:p>
    <w:p w14:paraId="13808E3A" w14:textId="77777777" w:rsidR="002A589A" w:rsidRPr="00685E33" w:rsidRDefault="002A589A"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rPr>
        <w:t xml:space="preserve">Student Life Services, located in Room 501 of the </w:t>
      </w:r>
      <w:proofErr w:type="spellStart"/>
      <w:r w:rsidRPr="00685E33">
        <w:rPr>
          <w:rFonts w:cs="CJPCGP+Tahoma"/>
          <w:sz w:val="24"/>
          <w:szCs w:val="24"/>
        </w:rPr>
        <w:t>Unicentre</w:t>
      </w:r>
      <w:proofErr w:type="spellEnd"/>
      <w:r w:rsidRPr="00685E33">
        <w:rPr>
          <w:rFonts w:cs="CJPCGP+Tahoma"/>
          <w:sz w:val="24"/>
          <w:szCs w:val="24"/>
        </w:rPr>
        <w:t xml:space="preserve">, offers a wide range of programs and services to assist students in adjusting to academic life, in improving their learning skills, and in making academic and career decisions. </w:t>
      </w:r>
    </w:p>
    <w:p w14:paraId="45DD0DBA" w14:textId="77777777" w:rsidR="00055351" w:rsidRPr="00685E33" w:rsidRDefault="00055351" w:rsidP="003911C6">
      <w:pPr>
        <w:pStyle w:val="Heading6"/>
        <w:tabs>
          <w:tab w:val="left" w:pos="360"/>
          <w:tab w:val="left" w:pos="720"/>
          <w:tab w:val="left" w:pos="1080"/>
          <w:tab w:val="left" w:pos="1440"/>
        </w:tabs>
        <w:rPr>
          <w:rFonts w:asciiTheme="minorHAnsi" w:hAnsiTheme="minorHAnsi" w:cs="CJPCFJ+Tahoma"/>
          <w:b/>
          <w:bCs/>
          <w:color w:val="4F81BD" w:themeColor="accent1"/>
        </w:rPr>
      </w:pPr>
    </w:p>
    <w:p w14:paraId="4C647D6C" w14:textId="77777777" w:rsidR="002A589A" w:rsidRPr="00685E33" w:rsidRDefault="002A589A" w:rsidP="003911C6">
      <w:pPr>
        <w:pStyle w:val="Heading6"/>
        <w:tabs>
          <w:tab w:val="left" w:pos="360"/>
          <w:tab w:val="left" w:pos="720"/>
          <w:tab w:val="left" w:pos="1080"/>
          <w:tab w:val="left" w:pos="1440"/>
        </w:tabs>
        <w:rPr>
          <w:rFonts w:asciiTheme="minorHAnsi" w:hAnsiTheme="minorHAnsi" w:cs="CJPCFJ+Tahoma"/>
          <w:color w:val="4F81BD" w:themeColor="accent1"/>
        </w:rPr>
      </w:pPr>
      <w:r w:rsidRPr="00685E33">
        <w:rPr>
          <w:rFonts w:asciiTheme="minorHAnsi" w:hAnsiTheme="minorHAnsi" w:cs="CJPCFJ+Tahoma"/>
          <w:b/>
          <w:bCs/>
          <w:color w:val="4F81BD" w:themeColor="accent1"/>
        </w:rPr>
        <w:t xml:space="preserve">University Regulations Regarding Cheating and Plagiarism </w:t>
      </w:r>
    </w:p>
    <w:p w14:paraId="462C84CE" w14:textId="77777777" w:rsidR="00AF684F" w:rsidRPr="00685E33" w:rsidRDefault="002A589A" w:rsidP="003911C6">
      <w:pPr>
        <w:pStyle w:val="BodyText"/>
        <w:tabs>
          <w:tab w:val="left" w:pos="360"/>
          <w:tab w:val="left" w:pos="720"/>
          <w:tab w:val="left" w:pos="1080"/>
          <w:tab w:val="left" w:pos="1440"/>
        </w:tabs>
        <w:rPr>
          <w:rFonts w:asciiTheme="minorHAnsi" w:hAnsiTheme="minorHAnsi" w:cs="CJPCGP+Tahoma"/>
        </w:rPr>
      </w:pPr>
      <w:r w:rsidRPr="00685E33">
        <w:rPr>
          <w:rFonts w:asciiTheme="minorHAnsi" w:hAnsiTheme="minorHAnsi" w:cs="CJPCGP+Tahoma"/>
        </w:rPr>
        <w:t xml:space="preserve">University regulations stipulate that any allegation of plagiarism, cheating or violations of examination conduct rules will be thoroughly reviewed. Each case must be reported to the Dean, who investigates each allegation. If there is no resolution following this investigation at the Dean’s level, a tribunal will be appointed by the Senate to review the case and make a final decision. </w:t>
      </w:r>
    </w:p>
    <w:p w14:paraId="34EFB43E" w14:textId="77777777" w:rsidR="00637AF9" w:rsidRPr="00685E33" w:rsidRDefault="00637AF9" w:rsidP="003911C6">
      <w:pPr>
        <w:pStyle w:val="Default"/>
        <w:rPr>
          <w:rFonts w:asciiTheme="minorHAnsi" w:hAnsiTheme="minorHAnsi"/>
        </w:rPr>
      </w:pPr>
    </w:p>
    <w:p w14:paraId="6AE28D75" w14:textId="77777777" w:rsidR="002A589A" w:rsidRPr="00685E33" w:rsidRDefault="002A589A" w:rsidP="003911C6">
      <w:pPr>
        <w:tabs>
          <w:tab w:val="left" w:pos="360"/>
          <w:tab w:val="left" w:pos="720"/>
          <w:tab w:val="left" w:pos="1080"/>
          <w:tab w:val="left" w:pos="1440"/>
        </w:tabs>
        <w:spacing w:after="0" w:line="240" w:lineRule="auto"/>
        <w:rPr>
          <w:rFonts w:cs="CJPCGP+Tahoma"/>
          <w:sz w:val="24"/>
          <w:szCs w:val="24"/>
        </w:rPr>
      </w:pPr>
      <w:r w:rsidRPr="00685E33">
        <w:rPr>
          <w:rFonts w:cs="CJPCGP+Tahoma"/>
          <w:sz w:val="24"/>
          <w:szCs w:val="24"/>
          <w:u w:val="single"/>
        </w:rPr>
        <w:t xml:space="preserve">Note on Plagiarism: </w:t>
      </w:r>
      <w:r w:rsidRPr="00685E33">
        <w:rPr>
          <w:rFonts w:cs="CJPCGP+Tahoma"/>
          <w:sz w:val="24"/>
          <w:szCs w:val="24"/>
        </w:rPr>
        <w:t>Webster’s Dictionary defines plagiarism as stealing. Plagiarism is the submission of someone else’s writing/ideas/work as your own. All ideas presented which are not your own must be properly referenced. While forms of plagiarism may vary, each involves verbatim or near verbatim presentation of the writings or ideas of others’ as one’s own without adequately acknowledging the original source. Plagiarism includes (but is not limited to) copying from a book, article or another student, downloading material or ideas from the Internet, or otherwise submitting someone else’s work or ideas as your own.</w:t>
      </w:r>
    </w:p>
    <w:p w14:paraId="15F77DE2" w14:textId="6830EDE1" w:rsidR="00C4017C" w:rsidRPr="00685E33" w:rsidRDefault="001D367D" w:rsidP="004966B3">
      <w:pPr>
        <w:tabs>
          <w:tab w:val="left" w:pos="360"/>
          <w:tab w:val="left" w:pos="720"/>
          <w:tab w:val="left" w:pos="1080"/>
          <w:tab w:val="left" w:pos="1440"/>
        </w:tabs>
        <w:spacing w:after="0" w:line="240" w:lineRule="auto"/>
        <w:rPr>
          <w:rFonts w:cs="Courier New"/>
          <w:sz w:val="24"/>
          <w:szCs w:val="24"/>
        </w:rPr>
      </w:pPr>
      <w:r w:rsidRPr="00685E33">
        <w:rPr>
          <w:rFonts w:cs="CJPCGP+Tahoma"/>
          <w:sz w:val="24"/>
          <w:szCs w:val="24"/>
        </w:rPr>
        <w:br w:type="page"/>
      </w:r>
      <w:bookmarkStart w:id="0" w:name="_GoBack"/>
      <w:bookmarkEnd w:id="0"/>
      <w:r w:rsidR="004966B3" w:rsidRPr="00685E33">
        <w:rPr>
          <w:rFonts w:cs="Courier New"/>
          <w:sz w:val="24"/>
          <w:szCs w:val="24"/>
        </w:rPr>
        <w:lastRenderedPageBreak/>
        <w:t xml:space="preserve"> </w:t>
      </w:r>
    </w:p>
    <w:p w14:paraId="52A5061E" w14:textId="77777777" w:rsidR="00940525" w:rsidRPr="00685E33" w:rsidRDefault="00940525" w:rsidP="003911C6">
      <w:pPr>
        <w:tabs>
          <w:tab w:val="left" w:pos="360"/>
          <w:tab w:val="left" w:pos="720"/>
          <w:tab w:val="left" w:pos="1080"/>
          <w:tab w:val="left" w:pos="1440"/>
        </w:tabs>
        <w:spacing w:after="0" w:line="240" w:lineRule="auto"/>
        <w:rPr>
          <w:rFonts w:cs="CJPCGP+Tahoma"/>
          <w:sz w:val="24"/>
          <w:szCs w:val="24"/>
        </w:rPr>
      </w:pPr>
    </w:p>
    <w:sectPr w:rsidR="00940525" w:rsidRPr="00685E33" w:rsidSect="006C6A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C001" w14:textId="77777777" w:rsidR="006E7D84" w:rsidRDefault="006E7D84" w:rsidP="002D6EF0">
      <w:pPr>
        <w:spacing w:after="0" w:line="240" w:lineRule="auto"/>
      </w:pPr>
      <w:r>
        <w:separator/>
      </w:r>
    </w:p>
  </w:endnote>
  <w:endnote w:type="continuationSeparator" w:id="0">
    <w:p w14:paraId="3AC7E55B" w14:textId="77777777" w:rsidR="006E7D84" w:rsidRDefault="006E7D84" w:rsidP="002D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KEB+Tahoma">
    <w:altName w:val="Tahoma"/>
    <w:panose1 w:val="00000000000000000000"/>
    <w:charset w:val="00"/>
    <w:family w:val="swiss"/>
    <w:notTrueType/>
    <w:pitch w:val="default"/>
    <w:sig w:usb0="00000003" w:usb1="00000000" w:usb2="00000000" w:usb3="00000000" w:csb0="00000001" w:csb1="00000000"/>
  </w:font>
  <w:font w:name="LINKCB+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JPCFJ+Tahoma">
    <w:altName w:val="Tahoma"/>
    <w:panose1 w:val="00000000000000000000"/>
    <w:charset w:val="00"/>
    <w:family w:val="swiss"/>
    <w:notTrueType/>
    <w:pitch w:val="default"/>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FIEBN+Tahoma">
    <w:altName w:val="Tahoma"/>
    <w:panose1 w:val="00000000000000000000"/>
    <w:charset w:val="00"/>
    <w:family w:val="swiss"/>
    <w:notTrueType/>
    <w:pitch w:val="default"/>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JPCGP+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F9FFC" w14:textId="77777777" w:rsidR="006E7D84" w:rsidRDefault="006E7D84" w:rsidP="002D6EF0">
      <w:pPr>
        <w:spacing w:after="0" w:line="240" w:lineRule="auto"/>
      </w:pPr>
      <w:r>
        <w:separator/>
      </w:r>
    </w:p>
  </w:footnote>
  <w:footnote w:type="continuationSeparator" w:id="0">
    <w:p w14:paraId="0AECA9C8" w14:textId="77777777" w:rsidR="006E7D84" w:rsidRDefault="006E7D84" w:rsidP="002D6E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6860"/>
      <w:docPartObj>
        <w:docPartGallery w:val="Page Numbers (Margins)"/>
        <w:docPartUnique/>
      </w:docPartObj>
    </w:sdtPr>
    <w:sdtEndPr/>
    <w:sdtContent>
      <w:p w14:paraId="50FCF512" w14:textId="1FBBD3FB" w:rsidR="00553F46" w:rsidRDefault="002E6339">
        <w:pPr>
          <w:pStyle w:val="Header"/>
        </w:pPr>
        <w:r>
          <w:rPr>
            <w:noProof/>
          </w:rPr>
          <mc:AlternateContent>
            <mc:Choice Requires="wps">
              <w:drawing>
                <wp:anchor distT="0" distB="0" distL="114300" distR="114300" simplePos="0" relativeHeight="251660288" behindDoc="0" locked="0" layoutInCell="0" allowOverlap="1" wp14:anchorId="5A581170" wp14:editId="6AE2F41C">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3175"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1E208" w14:textId="77777777" w:rsidR="00553F46" w:rsidRDefault="00553F46">
                              <w:pPr>
                                <w:pBdr>
                                  <w:top w:val="single" w:sz="4" w:space="1" w:color="D8D8D8" w:themeColor="background1" w:themeShade="D8"/>
                                </w:pBdr>
                              </w:pPr>
                              <w:r>
                                <w:t xml:space="preserve">Page | </w:t>
                              </w:r>
                              <w:r w:rsidR="00AB6860">
                                <w:fldChar w:fldCharType="begin"/>
                              </w:r>
                              <w:r w:rsidR="005B6734">
                                <w:instrText xml:space="preserve"> PAGE   \* MERGEFORMAT </w:instrText>
                              </w:r>
                              <w:r w:rsidR="00AB6860">
                                <w:fldChar w:fldCharType="separate"/>
                              </w:r>
                              <w:r w:rsidR="004966B3">
                                <w:rPr>
                                  <w:noProof/>
                                </w:rPr>
                                <w:t>1</w:t>
                              </w:r>
                              <w:r w:rsidR="00AB6860">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A581170" id="Rectangle 1" o:spid="_x0000_s1026" style="position:absolute;margin-left:13.3pt;margin-top:0;width:64.5pt;height:34.15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jO+XsCAAD9BAAADgAAAGRycy9lMm9Eb2MueG1srFRRb9sgEH6ftP+AeE9tp04TW3GqNp2nSd1W&#10;rdsPIIBjNAwMSJx22n/fgZM02fYwTfMD5uD4+O6+O+bXu06iLbdOaFXh7CLFiCuqmVDrCn/5XI9m&#10;GDlPFCNSK17hJ+7w9eL1q3lvSj7WrZaMWwQgypW9qXDrvSmTxNGWd8RdaMMVbDbadsSDadcJs6QH&#10;9E4m4zS9SnptmbGacudg9W7YxIuI3zSc+o9N47hHssLAzcfRxnEVxmQxJ+XaEtMKuqdB/oFFR4SC&#10;S49Qd8QTtLHiN6hOUKudbvwF1V2im0ZQHmOAaLL0l2geW2J4jAWS48wxTe7/wdIP2weLBAPtMFKk&#10;A4k+QdKIWkuOspCe3rgSvB7Ngw0BOnOv6VeHlF624MVvrNV9ywkDUtE/OTsQDAdH0ap/rxmgk43X&#10;MVO7xnYBEHKAdlGQp6MgfOcRhcVZVmQTkI3CVn55OU0ngVFCysNhY51/y3WHwqTCFqhHcLK9d35w&#10;PbhE8loKVgspo2HXq6W0aEugNur47dHdqZtUwVnpcGxAHFaAI9wR9gLbqPX3Ihvn6e24GNVXs+ko&#10;r/PJqJims1GaFbfFVZoX+V39IxDM8rIVjHF1LxQ/1F2W/52u+w4YKiZWHuorXEzGkxj7GXt3GmQa&#10;vz8F2QkPbShFBzk/OpEy6PpGMQiblJ4IOcyTc/pREMjB4R+zEqsgCD8UkN+tdoASqmGl2RPUg9Wg&#10;F0gLbwdMWm2fMeqhDyvsvm2I5RjJdwpqKjRtnOST6RgMe1hdna4SRQGiwh6jYbr0Q5NvjBXrFm7I&#10;htyYG6i/WsTaeGED1IMBPRaD2L8HoYlP7ej18motfgIAAP//AwBQSwMEFAAGAAgAAAAhAPC+RHva&#10;AAAABAEAAA8AAABkcnMvZG93bnJldi54bWxMjstOwzAQRfdI/IM1SGwQdSiiKiFOhXisqIRSXttp&#10;PCSBeBzZbpv+PVM2sBnp6l6dOcVidL3aUoidZwMXkwwUce1tx42B15fH8zmomJAt9p7JwJ4iLMrj&#10;owJz63dc0XaVGiUQjjkaaFMacq1j3ZLDOPEDsXSfPjhMEkOjbcCdwF2vp1k20w47lg8tDnTXUv29&#10;2jgD2b5aPrzdD/i1xOrqQz+H9zN6Mub0ZLy9AZVoTH9jOOiLOpTitPYbtlH1wpDd7z1002uJawOz&#10;+SXostD/5csfAAAA//8DAFBLAQItABQABgAIAAAAIQDkmcPA+wAAAOEBAAATAAAAAAAAAAAAAAAA&#10;AAAAAABbQ29udGVudF9UeXBlc10ueG1sUEsBAi0AFAAGAAgAAAAhACOyauHXAAAAlAEAAAsAAAAA&#10;AAAAAAAAAAAALAEAAF9yZWxzLy5yZWxzUEsBAi0AFAAGAAgAAAAhAIi4zvl7AgAA/QQAAA4AAAAA&#10;AAAAAAAAAAAALAIAAGRycy9lMm9Eb2MueG1sUEsBAi0AFAAGAAgAAAAhAPC+RHvaAAAABAEAAA8A&#10;AAAAAAAAAAAAAAAA0wQAAGRycy9kb3ducmV2LnhtbFBLBQYAAAAABAAEAPMAAADaBQAAAAA=&#10;" o:allowincell="f" stroked="f">
                  <v:textbox style="mso-fit-shape-to-text:t" inset="0,,0">
                    <w:txbxContent>
                      <w:p w14:paraId="7FA1E208" w14:textId="77777777" w:rsidR="00553F46" w:rsidRDefault="00553F46">
                        <w:pPr>
                          <w:pBdr>
                            <w:top w:val="single" w:sz="4" w:space="1" w:color="D8D8D8" w:themeColor="background1" w:themeShade="D8"/>
                          </w:pBdr>
                        </w:pPr>
                        <w:r>
                          <w:t xml:space="preserve">Page | </w:t>
                        </w:r>
                        <w:r w:rsidR="00AB6860">
                          <w:fldChar w:fldCharType="begin"/>
                        </w:r>
                        <w:r w:rsidR="005B6734">
                          <w:instrText xml:space="preserve"> PAGE   \* MERGEFORMAT </w:instrText>
                        </w:r>
                        <w:r w:rsidR="00AB6860">
                          <w:fldChar w:fldCharType="separate"/>
                        </w:r>
                        <w:r w:rsidR="001126F3">
                          <w:rPr>
                            <w:noProof/>
                          </w:rPr>
                          <w:t>1</w:t>
                        </w:r>
                        <w:r w:rsidR="00AB6860">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F5D"/>
    <w:multiLevelType w:val="hybridMultilevel"/>
    <w:tmpl w:val="7BC6B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7425E"/>
    <w:multiLevelType w:val="hybridMultilevel"/>
    <w:tmpl w:val="8C8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A609F"/>
    <w:multiLevelType w:val="hybridMultilevel"/>
    <w:tmpl w:val="D79E7028"/>
    <w:lvl w:ilvl="0" w:tplc="B3D80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859E5"/>
    <w:multiLevelType w:val="hybridMultilevel"/>
    <w:tmpl w:val="BCA0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4314"/>
    <w:multiLevelType w:val="hybridMultilevel"/>
    <w:tmpl w:val="1C44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569C0"/>
    <w:multiLevelType w:val="hybridMultilevel"/>
    <w:tmpl w:val="83F27A72"/>
    <w:lvl w:ilvl="0" w:tplc="B3D8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83111"/>
    <w:multiLevelType w:val="hybridMultilevel"/>
    <w:tmpl w:val="3446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E2D0D"/>
    <w:multiLevelType w:val="hybridMultilevel"/>
    <w:tmpl w:val="0668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B30A4"/>
    <w:multiLevelType w:val="hybridMultilevel"/>
    <w:tmpl w:val="69A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63735"/>
    <w:multiLevelType w:val="hybridMultilevel"/>
    <w:tmpl w:val="26CCD8B4"/>
    <w:lvl w:ilvl="0" w:tplc="B3D8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D05A4"/>
    <w:multiLevelType w:val="hybridMultilevel"/>
    <w:tmpl w:val="062E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8B534A"/>
    <w:multiLevelType w:val="hybridMultilevel"/>
    <w:tmpl w:val="2D4418EA"/>
    <w:lvl w:ilvl="0" w:tplc="B3D8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B39B5"/>
    <w:multiLevelType w:val="hybridMultilevel"/>
    <w:tmpl w:val="3C66943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3">
    <w:nsid w:val="25EC06AF"/>
    <w:multiLevelType w:val="hybridMultilevel"/>
    <w:tmpl w:val="E0FC9F3C"/>
    <w:lvl w:ilvl="0" w:tplc="15B88BD4">
      <w:start w:val="5"/>
      <w:numFmt w:val="bullet"/>
      <w:lvlText w:val="-"/>
      <w:lvlJc w:val="left"/>
      <w:pPr>
        <w:ind w:left="720" w:hanging="360"/>
      </w:pPr>
      <w:rPr>
        <w:rFonts w:ascii="Calibri" w:eastAsiaTheme="minorHAnsi" w:hAnsi="Calibri" w:cs="LINKEB+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146659"/>
    <w:multiLevelType w:val="hybridMultilevel"/>
    <w:tmpl w:val="4F0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42B16"/>
    <w:multiLevelType w:val="hybridMultilevel"/>
    <w:tmpl w:val="4AF2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D211B"/>
    <w:multiLevelType w:val="hybridMultilevel"/>
    <w:tmpl w:val="7302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D55B2"/>
    <w:multiLevelType w:val="hybridMultilevel"/>
    <w:tmpl w:val="A2C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807F5"/>
    <w:multiLevelType w:val="hybridMultilevel"/>
    <w:tmpl w:val="FA38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86B33"/>
    <w:multiLevelType w:val="hybridMultilevel"/>
    <w:tmpl w:val="A30A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82CC7"/>
    <w:multiLevelType w:val="hybridMultilevel"/>
    <w:tmpl w:val="1CF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E3E67"/>
    <w:multiLevelType w:val="hybridMultilevel"/>
    <w:tmpl w:val="FEE0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306C7"/>
    <w:multiLevelType w:val="hybridMultilevel"/>
    <w:tmpl w:val="6AB668AA"/>
    <w:lvl w:ilvl="0" w:tplc="C9427942">
      <w:start w:val="5"/>
      <w:numFmt w:val="bullet"/>
      <w:lvlText w:val="-"/>
      <w:lvlJc w:val="left"/>
      <w:pPr>
        <w:ind w:left="720" w:hanging="360"/>
      </w:pPr>
      <w:rPr>
        <w:rFonts w:ascii="Calibri" w:eastAsiaTheme="minorHAnsi" w:hAnsi="Calibri" w:cs="LINKCB+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A7AFF"/>
    <w:multiLevelType w:val="hybridMultilevel"/>
    <w:tmpl w:val="C4C8AC8E"/>
    <w:lvl w:ilvl="0" w:tplc="BA640C80">
      <w:numFmt w:val="bullet"/>
      <w:lvlText w:val="-"/>
      <w:lvlJc w:val="left"/>
      <w:pPr>
        <w:ind w:left="720" w:hanging="360"/>
      </w:pPr>
      <w:rPr>
        <w:rFonts w:ascii="Calibri" w:eastAsiaTheme="minorEastAsia" w:hAnsi="Calibri" w:cs="LINKEB+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8759D"/>
    <w:multiLevelType w:val="hybridMultilevel"/>
    <w:tmpl w:val="BED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94C89"/>
    <w:multiLevelType w:val="hybridMultilevel"/>
    <w:tmpl w:val="AF3C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52CBD"/>
    <w:multiLevelType w:val="hybridMultilevel"/>
    <w:tmpl w:val="06C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522020"/>
    <w:multiLevelType w:val="hybridMultilevel"/>
    <w:tmpl w:val="3C6C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D6CBF"/>
    <w:multiLevelType w:val="hybridMultilevel"/>
    <w:tmpl w:val="97123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454A68"/>
    <w:multiLevelType w:val="hybridMultilevel"/>
    <w:tmpl w:val="67BA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A63586"/>
    <w:multiLevelType w:val="hybridMultilevel"/>
    <w:tmpl w:val="6D9A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7F5110"/>
    <w:multiLevelType w:val="hybridMultilevel"/>
    <w:tmpl w:val="17F2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E175EB"/>
    <w:multiLevelType w:val="hybridMultilevel"/>
    <w:tmpl w:val="0BE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B4940"/>
    <w:multiLevelType w:val="hybridMultilevel"/>
    <w:tmpl w:val="D102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574D07"/>
    <w:multiLevelType w:val="hybridMultilevel"/>
    <w:tmpl w:val="A2DA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A2DBE"/>
    <w:multiLevelType w:val="hybridMultilevel"/>
    <w:tmpl w:val="1B20E066"/>
    <w:lvl w:ilvl="0" w:tplc="B3D8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0"/>
  </w:num>
  <w:num w:numId="4">
    <w:abstractNumId w:val="14"/>
  </w:num>
  <w:num w:numId="5">
    <w:abstractNumId w:val="33"/>
  </w:num>
  <w:num w:numId="6">
    <w:abstractNumId w:val="30"/>
  </w:num>
  <w:num w:numId="7">
    <w:abstractNumId w:val="9"/>
  </w:num>
  <w:num w:numId="8">
    <w:abstractNumId w:val="35"/>
  </w:num>
  <w:num w:numId="9">
    <w:abstractNumId w:val="2"/>
  </w:num>
  <w:num w:numId="10">
    <w:abstractNumId w:val="5"/>
  </w:num>
  <w:num w:numId="11">
    <w:abstractNumId w:val="21"/>
  </w:num>
  <w:num w:numId="12">
    <w:abstractNumId w:val="16"/>
  </w:num>
  <w:num w:numId="13">
    <w:abstractNumId w:val="15"/>
  </w:num>
  <w:num w:numId="14">
    <w:abstractNumId w:val="3"/>
  </w:num>
  <w:num w:numId="15">
    <w:abstractNumId w:val="7"/>
  </w:num>
  <w:num w:numId="16">
    <w:abstractNumId w:val="25"/>
  </w:num>
  <w:num w:numId="17">
    <w:abstractNumId w:val="26"/>
  </w:num>
  <w:num w:numId="18">
    <w:abstractNumId w:val="24"/>
  </w:num>
  <w:num w:numId="19">
    <w:abstractNumId w:val="20"/>
  </w:num>
  <w:num w:numId="20">
    <w:abstractNumId w:val="1"/>
  </w:num>
  <w:num w:numId="21">
    <w:abstractNumId w:val="32"/>
  </w:num>
  <w:num w:numId="22">
    <w:abstractNumId w:val="18"/>
  </w:num>
  <w:num w:numId="23">
    <w:abstractNumId w:val="17"/>
  </w:num>
  <w:num w:numId="24">
    <w:abstractNumId w:val="6"/>
  </w:num>
  <w:num w:numId="25">
    <w:abstractNumId w:val="27"/>
  </w:num>
  <w:num w:numId="26">
    <w:abstractNumId w:val="34"/>
  </w:num>
  <w:num w:numId="27">
    <w:abstractNumId w:val="8"/>
  </w:num>
  <w:num w:numId="28">
    <w:abstractNumId w:val="29"/>
  </w:num>
  <w:num w:numId="29">
    <w:abstractNumId w:val="10"/>
  </w:num>
  <w:num w:numId="30">
    <w:abstractNumId w:val="19"/>
  </w:num>
  <w:num w:numId="31">
    <w:abstractNumId w:val="31"/>
  </w:num>
  <w:num w:numId="32">
    <w:abstractNumId w:val="11"/>
  </w:num>
  <w:num w:numId="33">
    <w:abstractNumId w:val="4"/>
  </w:num>
  <w:num w:numId="34">
    <w:abstractNumId w:val="22"/>
  </w:num>
  <w:num w:numId="35">
    <w:abstractNumId w:val="1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A7"/>
    <w:rsid w:val="00012ED9"/>
    <w:rsid w:val="0002666B"/>
    <w:rsid w:val="00030C9A"/>
    <w:rsid w:val="000433EE"/>
    <w:rsid w:val="00047F00"/>
    <w:rsid w:val="00050B3A"/>
    <w:rsid w:val="000519E7"/>
    <w:rsid w:val="00055351"/>
    <w:rsid w:val="0006506A"/>
    <w:rsid w:val="00074CA5"/>
    <w:rsid w:val="00080F7A"/>
    <w:rsid w:val="000815DB"/>
    <w:rsid w:val="00084B1F"/>
    <w:rsid w:val="00095666"/>
    <w:rsid w:val="00096F2D"/>
    <w:rsid w:val="000A2D54"/>
    <w:rsid w:val="000B2A96"/>
    <w:rsid w:val="000C6B7D"/>
    <w:rsid w:val="000C7068"/>
    <w:rsid w:val="000C7912"/>
    <w:rsid w:val="000E50E4"/>
    <w:rsid w:val="00105BDA"/>
    <w:rsid w:val="001126F3"/>
    <w:rsid w:val="0012137C"/>
    <w:rsid w:val="00123EF2"/>
    <w:rsid w:val="001303AF"/>
    <w:rsid w:val="00137038"/>
    <w:rsid w:val="00142546"/>
    <w:rsid w:val="0014415F"/>
    <w:rsid w:val="001522A9"/>
    <w:rsid w:val="00171E53"/>
    <w:rsid w:val="00172E14"/>
    <w:rsid w:val="0019129E"/>
    <w:rsid w:val="0019321A"/>
    <w:rsid w:val="001B3E97"/>
    <w:rsid w:val="001B467D"/>
    <w:rsid w:val="001B687D"/>
    <w:rsid w:val="001D1308"/>
    <w:rsid w:val="001D367D"/>
    <w:rsid w:val="001D4B3E"/>
    <w:rsid w:val="001E0296"/>
    <w:rsid w:val="001E5023"/>
    <w:rsid w:val="001E7962"/>
    <w:rsid w:val="001F33E2"/>
    <w:rsid w:val="001F49A6"/>
    <w:rsid w:val="002007F0"/>
    <w:rsid w:val="002121C1"/>
    <w:rsid w:val="00231A48"/>
    <w:rsid w:val="00243C11"/>
    <w:rsid w:val="00244988"/>
    <w:rsid w:val="002579C6"/>
    <w:rsid w:val="00272935"/>
    <w:rsid w:val="00273922"/>
    <w:rsid w:val="00273EAD"/>
    <w:rsid w:val="0027528E"/>
    <w:rsid w:val="00290554"/>
    <w:rsid w:val="00291225"/>
    <w:rsid w:val="002A182A"/>
    <w:rsid w:val="002A3F96"/>
    <w:rsid w:val="002A589A"/>
    <w:rsid w:val="002A60B2"/>
    <w:rsid w:val="002B6007"/>
    <w:rsid w:val="002C0581"/>
    <w:rsid w:val="002C0EAA"/>
    <w:rsid w:val="002C40F3"/>
    <w:rsid w:val="002D2DBC"/>
    <w:rsid w:val="002D36CE"/>
    <w:rsid w:val="002D47DC"/>
    <w:rsid w:val="002D6BD2"/>
    <w:rsid w:val="002D6EF0"/>
    <w:rsid w:val="002E0C15"/>
    <w:rsid w:val="002E58BB"/>
    <w:rsid w:val="002E6339"/>
    <w:rsid w:val="002F6DE3"/>
    <w:rsid w:val="002F6EBA"/>
    <w:rsid w:val="00301635"/>
    <w:rsid w:val="00302748"/>
    <w:rsid w:val="00315945"/>
    <w:rsid w:val="00336D3A"/>
    <w:rsid w:val="00342BE2"/>
    <w:rsid w:val="003551A7"/>
    <w:rsid w:val="00374B68"/>
    <w:rsid w:val="003825FB"/>
    <w:rsid w:val="00382DAD"/>
    <w:rsid w:val="00383441"/>
    <w:rsid w:val="00385B67"/>
    <w:rsid w:val="003911C6"/>
    <w:rsid w:val="003A130B"/>
    <w:rsid w:val="003A27D2"/>
    <w:rsid w:val="003B4E29"/>
    <w:rsid w:val="003C6DE8"/>
    <w:rsid w:val="003D02C1"/>
    <w:rsid w:val="003D71A2"/>
    <w:rsid w:val="003F0F21"/>
    <w:rsid w:val="003F336D"/>
    <w:rsid w:val="003F7058"/>
    <w:rsid w:val="00403BEB"/>
    <w:rsid w:val="004072CD"/>
    <w:rsid w:val="00407683"/>
    <w:rsid w:val="0041242C"/>
    <w:rsid w:val="004140A5"/>
    <w:rsid w:val="00421368"/>
    <w:rsid w:val="00432073"/>
    <w:rsid w:val="00442583"/>
    <w:rsid w:val="0045036B"/>
    <w:rsid w:val="004542D3"/>
    <w:rsid w:val="00461721"/>
    <w:rsid w:val="00471F69"/>
    <w:rsid w:val="004748C9"/>
    <w:rsid w:val="00486B8D"/>
    <w:rsid w:val="004966B3"/>
    <w:rsid w:val="004A347E"/>
    <w:rsid w:val="004A46D7"/>
    <w:rsid w:val="004C4224"/>
    <w:rsid w:val="004C5C0D"/>
    <w:rsid w:val="004C6880"/>
    <w:rsid w:val="004D17EB"/>
    <w:rsid w:val="004F344A"/>
    <w:rsid w:val="005045B6"/>
    <w:rsid w:val="005158CC"/>
    <w:rsid w:val="00524136"/>
    <w:rsid w:val="00525F2D"/>
    <w:rsid w:val="00550289"/>
    <w:rsid w:val="00553F46"/>
    <w:rsid w:val="00571AAF"/>
    <w:rsid w:val="005865B1"/>
    <w:rsid w:val="00596F06"/>
    <w:rsid w:val="005A3BCC"/>
    <w:rsid w:val="005A41DF"/>
    <w:rsid w:val="005A587F"/>
    <w:rsid w:val="005B2833"/>
    <w:rsid w:val="005B2C76"/>
    <w:rsid w:val="005B6734"/>
    <w:rsid w:val="005C6546"/>
    <w:rsid w:val="005D0662"/>
    <w:rsid w:val="005D3350"/>
    <w:rsid w:val="005D60EF"/>
    <w:rsid w:val="005E3729"/>
    <w:rsid w:val="005E4BB1"/>
    <w:rsid w:val="0060262F"/>
    <w:rsid w:val="006036A2"/>
    <w:rsid w:val="00610472"/>
    <w:rsid w:val="006331E9"/>
    <w:rsid w:val="00637AF9"/>
    <w:rsid w:val="00637BC9"/>
    <w:rsid w:val="00650505"/>
    <w:rsid w:val="006769F4"/>
    <w:rsid w:val="00677061"/>
    <w:rsid w:val="00685E33"/>
    <w:rsid w:val="00691B46"/>
    <w:rsid w:val="00691CEE"/>
    <w:rsid w:val="006970FE"/>
    <w:rsid w:val="006A6B59"/>
    <w:rsid w:val="006C0E97"/>
    <w:rsid w:val="006C6A24"/>
    <w:rsid w:val="006E7D84"/>
    <w:rsid w:val="006F54C4"/>
    <w:rsid w:val="006F67A2"/>
    <w:rsid w:val="007031DA"/>
    <w:rsid w:val="0070581C"/>
    <w:rsid w:val="00707065"/>
    <w:rsid w:val="00711244"/>
    <w:rsid w:val="00722453"/>
    <w:rsid w:val="00724097"/>
    <w:rsid w:val="00737582"/>
    <w:rsid w:val="00740061"/>
    <w:rsid w:val="00751DD1"/>
    <w:rsid w:val="007522D7"/>
    <w:rsid w:val="00752E85"/>
    <w:rsid w:val="007616B0"/>
    <w:rsid w:val="00767603"/>
    <w:rsid w:val="00773021"/>
    <w:rsid w:val="007812F9"/>
    <w:rsid w:val="00781A50"/>
    <w:rsid w:val="00782C03"/>
    <w:rsid w:val="007947DC"/>
    <w:rsid w:val="00796675"/>
    <w:rsid w:val="007A78A2"/>
    <w:rsid w:val="007C7EA2"/>
    <w:rsid w:val="007D0C5D"/>
    <w:rsid w:val="007D3134"/>
    <w:rsid w:val="007E0304"/>
    <w:rsid w:val="007E3A1D"/>
    <w:rsid w:val="007E6E9D"/>
    <w:rsid w:val="007F13DC"/>
    <w:rsid w:val="0080050F"/>
    <w:rsid w:val="0082510B"/>
    <w:rsid w:val="00826D54"/>
    <w:rsid w:val="00834D8A"/>
    <w:rsid w:val="00842B28"/>
    <w:rsid w:val="00844875"/>
    <w:rsid w:val="008615C2"/>
    <w:rsid w:val="00876EDD"/>
    <w:rsid w:val="008A1351"/>
    <w:rsid w:val="008B4677"/>
    <w:rsid w:val="008E13E1"/>
    <w:rsid w:val="008E443A"/>
    <w:rsid w:val="008E4CCD"/>
    <w:rsid w:val="008E58CE"/>
    <w:rsid w:val="008E6D5C"/>
    <w:rsid w:val="008F42F7"/>
    <w:rsid w:val="00903887"/>
    <w:rsid w:val="00904B68"/>
    <w:rsid w:val="00906F78"/>
    <w:rsid w:val="0093244C"/>
    <w:rsid w:val="00937463"/>
    <w:rsid w:val="00940525"/>
    <w:rsid w:val="00941878"/>
    <w:rsid w:val="009429FB"/>
    <w:rsid w:val="00942F2D"/>
    <w:rsid w:val="0095236C"/>
    <w:rsid w:val="00952CE9"/>
    <w:rsid w:val="00965733"/>
    <w:rsid w:val="009754FA"/>
    <w:rsid w:val="00981474"/>
    <w:rsid w:val="00981B5C"/>
    <w:rsid w:val="009831CC"/>
    <w:rsid w:val="00984629"/>
    <w:rsid w:val="0099770D"/>
    <w:rsid w:val="009B0499"/>
    <w:rsid w:val="009B503D"/>
    <w:rsid w:val="009C6750"/>
    <w:rsid w:val="009C6DB3"/>
    <w:rsid w:val="009C779A"/>
    <w:rsid w:val="009D7E04"/>
    <w:rsid w:val="009E3B02"/>
    <w:rsid w:val="009E5C10"/>
    <w:rsid w:val="009F3F09"/>
    <w:rsid w:val="009F76BC"/>
    <w:rsid w:val="00A037B1"/>
    <w:rsid w:val="00A153A7"/>
    <w:rsid w:val="00A618FD"/>
    <w:rsid w:val="00A64EB6"/>
    <w:rsid w:val="00A81EDE"/>
    <w:rsid w:val="00A833F1"/>
    <w:rsid w:val="00A8615D"/>
    <w:rsid w:val="00A87CC2"/>
    <w:rsid w:val="00AA19F7"/>
    <w:rsid w:val="00AA26D8"/>
    <w:rsid w:val="00AB35A0"/>
    <w:rsid w:val="00AB6860"/>
    <w:rsid w:val="00AC1CD0"/>
    <w:rsid w:val="00AC477A"/>
    <w:rsid w:val="00AD440A"/>
    <w:rsid w:val="00AD4926"/>
    <w:rsid w:val="00AD6B0E"/>
    <w:rsid w:val="00AF2B9F"/>
    <w:rsid w:val="00AF5AD6"/>
    <w:rsid w:val="00AF684F"/>
    <w:rsid w:val="00AF72E0"/>
    <w:rsid w:val="00B05C16"/>
    <w:rsid w:val="00B24363"/>
    <w:rsid w:val="00B3488D"/>
    <w:rsid w:val="00B4668E"/>
    <w:rsid w:val="00B5347B"/>
    <w:rsid w:val="00B550AE"/>
    <w:rsid w:val="00B67F2E"/>
    <w:rsid w:val="00B84677"/>
    <w:rsid w:val="00BD2FCB"/>
    <w:rsid w:val="00BD525C"/>
    <w:rsid w:val="00BD65D9"/>
    <w:rsid w:val="00BE05AB"/>
    <w:rsid w:val="00BE7418"/>
    <w:rsid w:val="00BF4863"/>
    <w:rsid w:val="00C017D7"/>
    <w:rsid w:val="00C04956"/>
    <w:rsid w:val="00C04CF2"/>
    <w:rsid w:val="00C1198E"/>
    <w:rsid w:val="00C15A6A"/>
    <w:rsid w:val="00C17591"/>
    <w:rsid w:val="00C17952"/>
    <w:rsid w:val="00C2552F"/>
    <w:rsid w:val="00C35EC0"/>
    <w:rsid w:val="00C4017C"/>
    <w:rsid w:val="00C419D1"/>
    <w:rsid w:val="00C47C4D"/>
    <w:rsid w:val="00C604CB"/>
    <w:rsid w:val="00C65E9E"/>
    <w:rsid w:val="00C723F8"/>
    <w:rsid w:val="00CA1AC1"/>
    <w:rsid w:val="00CB184F"/>
    <w:rsid w:val="00CB264A"/>
    <w:rsid w:val="00CC7D92"/>
    <w:rsid w:val="00CC7DDE"/>
    <w:rsid w:val="00CE10BF"/>
    <w:rsid w:val="00CE7847"/>
    <w:rsid w:val="00CF00CB"/>
    <w:rsid w:val="00CF17E4"/>
    <w:rsid w:val="00D01F27"/>
    <w:rsid w:val="00D17FE5"/>
    <w:rsid w:val="00D37D46"/>
    <w:rsid w:val="00D40F8A"/>
    <w:rsid w:val="00D4371E"/>
    <w:rsid w:val="00D47905"/>
    <w:rsid w:val="00D47B09"/>
    <w:rsid w:val="00D575A7"/>
    <w:rsid w:val="00D57FB9"/>
    <w:rsid w:val="00D65999"/>
    <w:rsid w:val="00D66267"/>
    <w:rsid w:val="00D74797"/>
    <w:rsid w:val="00D7603B"/>
    <w:rsid w:val="00D87CB7"/>
    <w:rsid w:val="00D87F27"/>
    <w:rsid w:val="00DA4566"/>
    <w:rsid w:val="00DA760C"/>
    <w:rsid w:val="00DB7B66"/>
    <w:rsid w:val="00DC4348"/>
    <w:rsid w:val="00DD265D"/>
    <w:rsid w:val="00DE21E0"/>
    <w:rsid w:val="00DE37F2"/>
    <w:rsid w:val="00E126E3"/>
    <w:rsid w:val="00E213B1"/>
    <w:rsid w:val="00E2761A"/>
    <w:rsid w:val="00E3237D"/>
    <w:rsid w:val="00E32C6A"/>
    <w:rsid w:val="00E43287"/>
    <w:rsid w:val="00E44ECA"/>
    <w:rsid w:val="00E547BD"/>
    <w:rsid w:val="00E5505D"/>
    <w:rsid w:val="00E6072E"/>
    <w:rsid w:val="00E63BA1"/>
    <w:rsid w:val="00E66CE5"/>
    <w:rsid w:val="00E721A8"/>
    <w:rsid w:val="00E75F25"/>
    <w:rsid w:val="00E82612"/>
    <w:rsid w:val="00E95DAC"/>
    <w:rsid w:val="00EA1250"/>
    <w:rsid w:val="00EA6EF7"/>
    <w:rsid w:val="00EB55AB"/>
    <w:rsid w:val="00EB7378"/>
    <w:rsid w:val="00EC1FC2"/>
    <w:rsid w:val="00ED5823"/>
    <w:rsid w:val="00EF1917"/>
    <w:rsid w:val="00F007BD"/>
    <w:rsid w:val="00F06B6B"/>
    <w:rsid w:val="00F12982"/>
    <w:rsid w:val="00F14429"/>
    <w:rsid w:val="00F24499"/>
    <w:rsid w:val="00F52EE6"/>
    <w:rsid w:val="00F54874"/>
    <w:rsid w:val="00F67B4E"/>
    <w:rsid w:val="00F82666"/>
    <w:rsid w:val="00F85FF8"/>
    <w:rsid w:val="00F879A7"/>
    <w:rsid w:val="00F91958"/>
    <w:rsid w:val="00F938DF"/>
    <w:rsid w:val="00FE01FB"/>
    <w:rsid w:val="00FE47F0"/>
    <w:rsid w:val="00FF1063"/>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451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A153A7"/>
    <w:pPr>
      <w:outlineLvl w:val="0"/>
    </w:pPr>
    <w:rPr>
      <w:rFonts w:cstheme="minorBidi"/>
      <w:color w:val="auto"/>
    </w:rPr>
  </w:style>
  <w:style w:type="paragraph" w:styleId="Heading2">
    <w:name w:val="heading 2"/>
    <w:basedOn w:val="Normal"/>
    <w:next w:val="Normal"/>
    <w:link w:val="Heading2Char"/>
    <w:uiPriority w:val="9"/>
    <w:unhideWhenUsed/>
    <w:qFormat/>
    <w:rsid w:val="002A5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9"/>
    <w:qFormat/>
    <w:rsid w:val="00A153A7"/>
    <w:pPr>
      <w:outlineLvl w:val="2"/>
    </w:pPr>
    <w:rPr>
      <w:rFonts w:cstheme="minorBidi"/>
      <w:color w:val="auto"/>
    </w:rPr>
  </w:style>
  <w:style w:type="paragraph" w:styleId="Heading4">
    <w:name w:val="heading 4"/>
    <w:basedOn w:val="Normal"/>
    <w:next w:val="Normal"/>
    <w:link w:val="Heading4Char"/>
    <w:uiPriority w:val="9"/>
    <w:unhideWhenUsed/>
    <w:qFormat/>
    <w:rsid w:val="002A58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58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Default"/>
    <w:next w:val="Default"/>
    <w:link w:val="Heading6Char"/>
    <w:uiPriority w:val="99"/>
    <w:qFormat/>
    <w:rsid w:val="00A153A7"/>
    <w:pPr>
      <w:outlineLvl w:val="5"/>
    </w:pPr>
    <w:rPr>
      <w:rFonts w:cstheme="minorBidi"/>
      <w:color w:val="auto"/>
    </w:rPr>
  </w:style>
  <w:style w:type="paragraph" w:styleId="Heading7">
    <w:name w:val="heading 7"/>
    <w:basedOn w:val="Default"/>
    <w:next w:val="Default"/>
    <w:link w:val="Heading7Char"/>
    <w:uiPriority w:val="99"/>
    <w:qFormat/>
    <w:rsid w:val="00A153A7"/>
    <w:pPr>
      <w:outlineLvl w:val="6"/>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53A7"/>
    <w:rPr>
      <w:rFonts w:ascii="LINKCB+Tahoma" w:hAnsi="LINKCB+Tahoma"/>
      <w:sz w:val="24"/>
      <w:szCs w:val="24"/>
    </w:rPr>
  </w:style>
  <w:style w:type="character" w:customStyle="1" w:styleId="Heading3Char">
    <w:name w:val="Heading 3 Char"/>
    <w:basedOn w:val="DefaultParagraphFont"/>
    <w:link w:val="Heading3"/>
    <w:uiPriority w:val="99"/>
    <w:rsid w:val="00A153A7"/>
    <w:rPr>
      <w:rFonts w:ascii="LINKCB+Tahoma" w:hAnsi="LINKCB+Tahoma"/>
      <w:sz w:val="24"/>
      <w:szCs w:val="24"/>
    </w:rPr>
  </w:style>
  <w:style w:type="character" w:customStyle="1" w:styleId="Heading6Char">
    <w:name w:val="Heading 6 Char"/>
    <w:basedOn w:val="DefaultParagraphFont"/>
    <w:link w:val="Heading6"/>
    <w:uiPriority w:val="99"/>
    <w:rsid w:val="00A153A7"/>
    <w:rPr>
      <w:rFonts w:ascii="LINKCB+Tahoma" w:hAnsi="LINKCB+Tahoma"/>
      <w:sz w:val="24"/>
      <w:szCs w:val="24"/>
    </w:rPr>
  </w:style>
  <w:style w:type="character" w:customStyle="1" w:styleId="Heading7Char">
    <w:name w:val="Heading 7 Char"/>
    <w:basedOn w:val="DefaultParagraphFont"/>
    <w:link w:val="Heading7"/>
    <w:uiPriority w:val="99"/>
    <w:rsid w:val="00A153A7"/>
    <w:rPr>
      <w:rFonts w:ascii="LINKCB+Tahoma" w:hAnsi="LINKCB+Tahoma"/>
      <w:sz w:val="24"/>
      <w:szCs w:val="24"/>
    </w:rPr>
  </w:style>
  <w:style w:type="paragraph" w:customStyle="1" w:styleId="Default">
    <w:name w:val="Default"/>
    <w:rsid w:val="00A153A7"/>
    <w:pPr>
      <w:autoSpaceDE w:val="0"/>
      <w:autoSpaceDN w:val="0"/>
      <w:adjustRightInd w:val="0"/>
      <w:spacing w:after="0" w:line="240" w:lineRule="auto"/>
    </w:pPr>
    <w:rPr>
      <w:rFonts w:ascii="LINKCB+Tahoma" w:hAnsi="LINKCB+Tahoma" w:cs="LINKCB+Tahoma"/>
      <w:color w:val="000000"/>
      <w:sz w:val="24"/>
      <w:szCs w:val="24"/>
    </w:rPr>
  </w:style>
  <w:style w:type="paragraph" w:customStyle="1" w:styleId="Default1">
    <w:name w:val="Default1"/>
    <w:basedOn w:val="Default"/>
    <w:next w:val="Default"/>
    <w:uiPriority w:val="99"/>
    <w:rsid w:val="00A153A7"/>
    <w:rPr>
      <w:rFonts w:cstheme="minorBidi"/>
      <w:color w:val="auto"/>
    </w:rPr>
  </w:style>
  <w:style w:type="character" w:customStyle="1" w:styleId="Heading2Char">
    <w:name w:val="Heading 2 Char"/>
    <w:basedOn w:val="DefaultParagraphFont"/>
    <w:link w:val="Heading2"/>
    <w:uiPriority w:val="9"/>
    <w:rsid w:val="002A589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A58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589A"/>
    <w:rPr>
      <w:rFonts w:asciiTheme="majorHAnsi" w:eastAsiaTheme="majorEastAsia" w:hAnsiTheme="majorHAnsi" w:cstheme="majorBidi"/>
      <w:color w:val="243F60" w:themeColor="accent1" w:themeShade="7F"/>
    </w:rPr>
  </w:style>
  <w:style w:type="paragraph" w:styleId="BodyTextIndent">
    <w:name w:val="Body Text Indent"/>
    <w:basedOn w:val="Default"/>
    <w:next w:val="Default"/>
    <w:link w:val="BodyTextIndentChar"/>
    <w:uiPriority w:val="99"/>
    <w:rsid w:val="002A589A"/>
    <w:rPr>
      <w:rFonts w:ascii="CJPCFJ+Tahoma" w:hAnsi="CJPCFJ+Tahoma" w:cstheme="minorBidi"/>
      <w:color w:val="auto"/>
    </w:rPr>
  </w:style>
  <w:style w:type="character" w:customStyle="1" w:styleId="BodyTextIndentChar">
    <w:name w:val="Body Text Indent Char"/>
    <w:basedOn w:val="DefaultParagraphFont"/>
    <w:link w:val="BodyTextIndent"/>
    <w:uiPriority w:val="99"/>
    <w:rsid w:val="002A589A"/>
    <w:rPr>
      <w:rFonts w:ascii="CJPCFJ+Tahoma" w:hAnsi="CJPCFJ+Tahoma"/>
      <w:sz w:val="24"/>
      <w:szCs w:val="24"/>
    </w:rPr>
  </w:style>
  <w:style w:type="paragraph" w:styleId="BodyTextIndent2">
    <w:name w:val="Body Text Indent 2"/>
    <w:basedOn w:val="Default"/>
    <w:next w:val="Default"/>
    <w:link w:val="BodyTextIndent2Char"/>
    <w:uiPriority w:val="99"/>
    <w:rsid w:val="002A589A"/>
    <w:rPr>
      <w:rFonts w:ascii="CJPCFJ+Tahoma" w:hAnsi="CJPCFJ+Tahoma" w:cstheme="minorBidi"/>
      <w:color w:val="auto"/>
    </w:rPr>
  </w:style>
  <w:style w:type="character" w:customStyle="1" w:styleId="BodyTextIndent2Char">
    <w:name w:val="Body Text Indent 2 Char"/>
    <w:basedOn w:val="DefaultParagraphFont"/>
    <w:link w:val="BodyTextIndent2"/>
    <w:uiPriority w:val="99"/>
    <w:rsid w:val="002A589A"/>
    <w:rPr>
      <w:rFonts w:ascii="CJPCFJ+Tahoma" w:hAnsi="CJPCFJ+Tahoma"/>
      <w:sz w:val="24"/>
      <w:szCs w:val="24"/>
    </w:rPr>
  </w:style>
  <w:style w:type="paragraph" w:styleId="BodyText">
    <w:name w:val="Body Text"/>
    <w:basedOn w:val="Default"/>
    <w:next w:val="Default"/>
    <w:link w:val="BodyTextChar"/>
    <w:uiPriority w:val="99"/>
    <w:rsid w:val="002A589A"/>
    <w:rPr>
      <w:rFonts w:ascii="CJPCFJ+Tahoma" w:hAnsi="CJPCFJ+Tahoma" w:cstheme="minorBidi"/>
      <w:color w:val="auto"/>
    </w:rPr>
  </w:style>
  <w:style w:type="character" w:customStyle="1" w:styleId="BodyTextChar">
    <w:name w:val="Body Text Char"/>
    <w:basedOn w:val="DefaultParagraphFont"/>
    <w:link w:val="BodyText"/>
    <w:uiPriority w:val="99"/>
    <w:rsid w:val="002A589A"/>
    <w:rPr>
      <w:rFonts w:ascii="CJPCFJ+Tahoma" w:hAnsi="CJPCFJ+Tahoma"/>
      <w:sz w:val="24"/>
      <w:szCs w:val="24"/>
    </w:rPr>
  </w:style>
  <w:style w:type="paragraph" w:styleId="ListParagraph">
    <w:name w:val="List Paragraph"/>
    <w:basedOn w:val="Normal"/>
    <w:uiPriority w:val="34"/>
    <w:qFormat/>
    <w:rsid w:val="00B67F2E"/>
    <w:pPr>
      <w:ind w:left="720"/>
      <w:contextualSpacing/>
    </w:pPr>
  </w:style>
  <w:style w:type="paragraph" w:styleId="NoSpacing">
    <w:name w:val="No Spacing"/>
    <w:uiPriority w:val="1"/>
    <w:qFormat/>
    <w:rsid w:val="00B67F2E"/>
    <w:pPr>
      <w:spacing w:after="0" w:line="240" w:lineRule="auto"/>
    </w:pPr>
  </w:style>
  <w:style w:type="paragraph" w:styleId="Header">
    <w:name w:val="header"/>
    <w:basedOn w:val="Normal"/>
    <w:link w:val="HeaderChar"/>
    <w:uiPriority w:val="99"/>
    <w:unhideWhenUsed/>
    <w:rsid w:val="002D6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EF0"/>
  </w:style>
  <w:style w:type="paragraph" w:styleId="Footer">
    <w:name w:val="footer"/>
    <w:basedOn w:val="Normal"/>
    <w:link w:val="FooterChar"/>
    <w:uiPriority w:val="99"/>
    <w:unhideWhenUsed/>
    <w:rsid w:val="002D6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EF0"/>
  </w:style>
  <w:style w:type="table" w:styleId="TableGrid">
    <w:name w:val="Table Grid"/>
    <w:basedOn w:val="TableNormal"/>
    <w:uiPriority w:val="59"/>
    <w:rsid w:val="00123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4017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017C"/>
    <w:rPr>
      <w:rFonts w:ascii="Consolas" w:eastAsia="Calibri" w:hAnsi="Consolas" w:cs="Times New Roman"/>
      <w:sz w:val="21"/>
      <w:szCs w:val="21"/>
    </w:rPr>
  </w:style>
  <w:style w:type="character" w:styleId="Hyperlink">
    <w:name w:val="Hyperlink"/>
    <w:basedOn w:val="DefaultParagraphFont"/>
    <w:uiPriority w:val="99"/>
    <w:unhideWhenUsed/>
    <w:rsid w:val="00B550AE"/>
    <w:rPr>
      <w:color w:val="0000FF" w:themeColor="hyperlink"/>
      <w:u w:val="single"/>
    </w:rPr>
  </w:style>
  <w:style w:type="character" w:customStyle="1" w:styleId="apple-converted-space">
    <w:name w:val="apple-converted-space"/>
    <w:basedOn w:val="DefaultParagraphFont"/>
    <w:rsid w:val="00315945"/>
  </w:style>
  <w:style w:type="character" w:styleId="FollowedHyperlink">
    <w:name w:val="FollowedHyperlink"/>
    <w:basedOn w:val="DefaultParagraphFont"/>
    <w:uiPriority w:val="99"/>
    <w:semiHidden/>
    <w:unhideWhenUsed/>
    <w:rsid w:val="008005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63728">
      <w:bodyDiv w:val="1"/>
      <w:marLeft w:val="0"/>
      <w:marRight w:val="0"/>
      <w:marTop w:val="0"/>
      <w:marBottom w:val="0"/>
      <w:divBdr>
        <w:top w:val="none" w:sz="0" w:space="0" w:color="auto"/>
        <w:left w:val="none" w:sz="0" w:space="0" w:color="auto"/>
        <w:bottom w:val="none" w:sz="0" w:space="0" w:color="auto"/>
        <w:right w:val="none" w:sz="0" w:space="0" w:color="auto"/>
      </w:divBdr>
    </w:div>
    <w:div w:id="1094669438">
      <w:bodyDiv w:val="1"/>
      <w:marLeft w:val="0"/>
      <w:marRight w:val="0"/>
      <w:marTop w:val="0"/>
      <w:marBottom w:val="0"/>
      <w:divBdr>
        <w:top w:val="none" w:sz="0" w:space="0" w:color="auto"/>
        <w:left w:val="none" w:sz="0" w:space="0" w:color="auto"/>
        <w:bottom w:val="none" w:sz="0" w:space="0" w:color="auto"/>
        <w:right w:val="none" w:sz="0" w:space="0" w:color="auto"/>
      </w:divBdr>
    </w:div>
    <w:div w:id="1285624982">
      <w:bodyDiv w:val="1"/>
      <w:marLeft w:val="0"/>
      <w:marRight w:val="0"/>
      <w:marTop w:val="0"/>
      <w:marBottom w:val="0"/>
      <w:divBdr>
        <w:top w:val="none" w:sz="0" w:space="0" w:color="auto"/>
        <w:left w:val="none" w:sz="0" w:space="0" w:color="auto"/>
        <w:bottom w:val="none" w:sz="0" w:space="0" w:color="auto"/>
        <w:right w:val="none" w:sz="0" w:space="0" w:color="auto"/>
      </w:divBdr>
    </w:div>
    <w:div w:id="1726950827">
      <w:bodyDiv w:val="1"/>
      <w:marLeft w:val="0"/>
      <w:marRight w:val="0"/>
      <w:marTop w:val="0"/>
      <w:marBottom w:val="0"/>
      <w:divBdr>
        <w:top w:val="none" w:sz="0" w:space="0" w:color="auto"/>
        <w:left w:val="none" w:sz="0" w:space="0" w:color="auto"/>
        <w:bottom w:val="none" w:sz="0" w:space="0" w:color="auto"/>
        <w:right w:val="none" w:sz="0" w:space="0" w:color="auto"/>
      </w:divBdr>
    </w:div>
    <w:div w:id="1891914879">
      <w:bodyDiv w:val="1"/>
      <w:marLeft w:val="0"/>
      <w:marRight w:val="0"/>
      <w:marTop w:val="0"/>
      <w:marBottom w:val="0"/>
      <w:divBdr>
        <w:top w:val="none" w:sz="0" w:space="0" w:color="auto"/>
        <w:left w:val="none" w:sz="0" w:space="0" w:color="auto"/>
        <w:bottom w:val="none" w:sz="0" w:space="0" w:color="auto"/>
        <w:right w:val="none" w:sz="0" w:space="0" w:color="auto"/>
      </w:divBdr>
    </w:div>
    <w:div w:id="191072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_Milton@carleton.ca" TargetMode="External"/><Relationship Id="rId9" Type="http://schemas.openxmlformats.org/officeDocument/2006/relationships/image" Target="NUL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F3E444-3311-7A42-BFAB-63D6FF43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10884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University</dc:creator>
  <cp:keywords/>
  <dc:description/>
  <cp:lastModifiedBy>Paul Williams</cp:lastModifiedBy>
  <cp:revision>2</cp:revision>
  <dcterms:created xsi:type="dcterms:W3CDTF">2017-07-05T13:34:00Z</dcterms:created>
  <dcterms:modified xsi:type="dcterms:W3CDTF">2017-07-05T13:34:00Z</dcterms:modified>
</cp:coreProperties>
</file>