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32321" w14:textId="505E76D7" w:rsidR="005E297D" w:rsidRPr="00D068A5" w:rsidRDefault="004002E9" w:rsidP="00BD1181">
      <w:pPr>
        <w:pStyle w:val="Default"/>
        <w:rPr>
          <w:rFonts w:asciiTheme="majorHAnsi" w:hAnsiTheme="majorHAnsi" w:cstheme="majorHAnsi"/>
        </w:rPr>
      </w:pPr>
      <w:r>
        <w:rPr>
          <w:rFonts w:asciiTheme="majorHAnsi" w:hAnsiTheme="majorHAnsi" w:cstheme="majorHAnsi"/>
          <w:b/>
        </w:rPr>
        <w:t>Fall</w:t>
      </w:r>
      <w:r w:rsidR="00D97447">
        <w:rPr>
          <w:rFonts w:asciiTheme="majorHAnsi" w:hAnsiTheme="majorHAnsi" w:cstheme="majorHAnsi"/>
          <w:b/>
        </w:rPr>
        <w:t xml:space="preserve"> 202</w:t>
      </w:r>
      <w:r w:rsidR="008D3657">
        <w:rPr>
          <w:rFonts w:asciiTheme="majorHAnsi" w:hAnsiTheme="majorHAnsi" w:cstheme="majorHAnsi"/>
          <w:b/>
        </w:rPr>
        <w:t>2</w:t>
      </w:r>
    </w:p>
    <w:p w14:paraId="3DA7799D" w14:textId="7FAE2A22" w:rsidR="005E297D" w:rsidRPr="00D068A5" w:rsidRDefault="00D068A5" w:rsidP="00BD1181">
      <w:pPr>
        <w:pStyle w:val="Default"/>
        <w:rPr>
          <w:rFonts w:asciiTheme="majorHAnsi" w:hAnsiTheme="majorHAnsi" w:cstheme="majorHAnsi"/>
          <w:b/>
        </w:rPr>
      </w:pPr>
      <w:r w:rsidRPr="00D068A5">
        <w:rPr>
          <w:rFonts w:asciiTheme="majorHAnsi" w:hAnsiTheme="majorHAnsi" w:cstheme="majorHAnsi"/>
          <w:b/>
        </w:rPr>
        <w:t>Health, Environment, and Society</w:t>
      </w:r>
      <w:r w:rsidR="005E297D" w:rsidRPr="00D068A5">
        <w:rPr>
          <w:rFonts w:asciiTheme="majorHAnsi" w:hAnsiTheme="majorHAnsi" w:cstheme="majorHAnsi"/>
          <w:b/>
        </w:rPr>
        <w:t xml:space="preserve"> </w:t>
      </w:r>
      <w:r w:rsidR="006B3D1D" w:rsidRPr="00D068A5">
        <w:rPr>
          <w:rFonts w:asciiTheme="majorHAnsi" w:hAnsiTheme="majorHAnsi" w:cstheme="majorHAnsi"/>
          <w:b/>
        </w:rPr>
        <w:t>(GEOG 320</w:t>
      </w:r>
      <w:r w:rsidRPr="00D068A5">
        <w:rPr>
          <w:rFonts w:asciiTheme="majorHAnsi" w:hAnsiTheme="majorHAnsi" w:cstheme="majorHAnsi"/>
          <w:b/>
        </w:rPr>
        <w:t>6</w:t>
      </w:r>
      <w:r w:rsidR="004002E9">
        <w:rPr>
          <w:rFonts w:asciiTheme="majorHAnsi" w:hAnsiTheme="majorHAnsi" w:cstheme="majorHAnsi"/>
          <w:b/>
        </w:rPr>
        <w:t>F</w:t>
      </w:r>
      <w:r w:rsidR="006B3D1D" w:rsidRPr="00D068A5">
        <w:rPr>
          <w:rFonts w:asciiTheme="majorHAnsi" w:hAnsiTheme="majorHAnsi" w:cstheme="majorHAnsi"/>
          <w:b/>
        </w:rPr>
        <w:t>)</w:t>
      </w:r>
    </w:p>
    <w:p w14:paraId="23A6675C" w14:textId="1583163A" w:rsidR="006B3D1D" w:rsidRPr="00D068A5" w:rsidRDefault="006B3D1D" w:rsidP="00BD1181">
      <w:pPr>
        <w:pStyle w:val="Default"/>
        <w:rPr>
          <w:rFonts w:asciiTheme="majorHAnsi" w:hAnsiTheme="majorHAnsi" w:cstheme="majorHAnsi"/>
          <w:b/>
        </w:rPr>
      </w:pPr>
      <w:r w:rsidRPr="00D068A5">
        <w:rPr>
          <w:rFonts w:asciiTheme="majorHAnsi" w:hAnsiTheme="majorHAnsi" w:cstheme="majorHAnsi"/>
          <w:b/>
        </w:rPr>
        <w:t>Department of Geography and Environmental Studies</w:t>
      </w:r>
    </w:p>
    <w:p w14:paraId="41D7F948" w14:textId="344B2223" w:rsidR="006B3D1D" w:rsidRPr="00D068A5" w:rsidRDefault="006B3D1D" w:rsidP="00BD1181">
      <w:pPr>
        <w:pStyle w:val="Default"/>
        <w:rPr>
          <w:rFonts w:asciiTheme="majorHAnsi" w:hAnsiTheme="majorHAnsi" w:cstheme="majorHAnsi"/>
          <w:b/>
        </w:rPr>
      </w:pPr>
      <w:r w:rsidRPr="00D068A5">
        <w:rPr>
          <w:rFonts w:asciiTheme="majorHAnsi" w:hAnsiTheme="majorHAnsi" w:cstheme="majorHAnsi"/>
          <w:b/>
        </w:rPr>
        <w:t>Carleton University</w:t>
      </w:r>
    </w:p>
    <w:p w14:paraId="6C799DC7" w14:textId="77777777" w:rsidR="005E297D" w:rsidRPr="00D068A5" w:rsidRDefault="005E297D" w:rsidP="00BD1181">
      <w:pPr>
        <w:pStyle w:val="Default"/>
        <w:pBdr>
          <w:bottom w:val="single" w:sz="6" w:space="1" w:color="auto"/>
        </w:pBdr>
        <w:rPr>
          <w:rFonts w:asciiTheme="majorHAnsi" w:hAnsiTheme="majorHAnsi" w:cstheme="majorHAnsi"/>
        </w:rPr>
      </w:pPr>
    </w:p>
    <w:p w14:paraId="10A6BBF4" w14:textId="77777777" w:rsidR="005E297D" w:rsidRPr="00D068A5" w:rsidRDefault="005E297D" w:rsidP="00BD1181">
      <w:pPr>
        <w:pStyle w:val="Default"/>
        <w:rPr>
          <w:rFonts w:asciiTheme="majorHAnsi" w:hAnsiTheme="majorHAnsi" w:cstheme="majorHAnsi"/>
        </w:rPr>
      </w:pPr>
    </w:p>
    <w:p w14:paraId="4E24B29F" w14:textId="4B4EFD28" w:rsidR="006B3D1D" w:rsidRPr="00D068A5" w:rsidRDefault="00EB0F25" w:rsidP="00BD1181">
      <w:pPr>
        <w:pStyle w:val="Default"/>
        <w:rPr>
          <w:rFonts w:asciiTheme="majorHAnsi" w:hAnsiTheme="majorHAnsi" w:cstheme="majorHAnsi"/>
        </w:rPr>
      </w:pPr>
      <w:r>
        <w:rPr>
          <w:rFonts w:asciiTheme="majorHAnsi" w:hAnsiTheme="majorHAnsi" w:cstheme="majorHAnsi"/>
          <w:b/>
        </w:rPr>
        <w:t>Instructor</w:t>
      </w:r>
      <w:r w:rsidR="006B3D1D" w:rsidRPr="00D068A5">
        <w:rPr>
          <w:rFonts w:asciiTheme="majorHAnsi" w:hAnsiTheme="majorHAnsi" w:cstheme="majorHAnsi"/>
          <w:b/>
        </w:rPr>
        <w:t xml:space="preserve">: </w:t>
      </w:r>
      <w:r w:rsidR="006B3D1D" w:rsidRPr="00D068A5">
        <w:rPr>
          <w:rFonts w:asciiTheme="majorHAnsi" w:hAnsiTheme="majorHAnsi" w:cstheme="majorHAnsi"/>
          <w:b/>
        </w:rPr>
        <w:tab/>
      </w:r>
      <w:r w:rsidR="006B3D1D" w:rsidRPr="00D068A5">
        <w:rPr>
          <w:rFonts w:asciiTheme="majorHAnsi" w:hAnsiTheme="majorHAnsi" w:cstheme="majorHAnsi"/>
          <w:b/>
        </w:rPr>
        <w:tab/>
      </w:r>
      <w:r w:rsidR="006B3D1D" w:rsidRPr="00D068A5">
        <w:rPr>
          <w:rFonts w:asciiTheme="majorHAnsi" w:hAnsiTheme="majorHAnsi" w:cstheme="majorHAnsi"/>
        </w:rPr>
        <w:t>Luke Struckman, PhD</w:t>
      </w:r>
      <w:r w:rsidR="006B3D1D" w:rsidRPr="00D068A5">
        <w:rPr>
          <w:rFonts w:asciiTheme="majorHAnsi" w:hAnsiTheme="majorHAnsi" w:cstheme="majorHAnsi"/>
          <w:b/>
        </w:rPr>
        <w:tab/>
      </w:r>
      <w:r w:rsidR="005721D9" w:rsidRPr="00D068A5">
        <w:rPr>
          <w:rFonts w:asciiTheme="majorHAnsi" w:hAnsiTheme="majorHAnsi" w:cstheme="majorHAnsi"/>
          <w:b/>
        </w:rPr>
        <w:tab/>
      </w:r>
    </w:p>
    <w:p w14:paraId="0F884EE4" w14:textId="59B3B755" w:rsidR="006B3D1D" w:rsidRPr="00D068A5" w:rsidRDefault="006B3D1D" w:rsidP="00BD1181">
      <w:pPr>
        <w:pStyle w:val="Default"/>
        <w:rPr>
          <w:rFonts w:asciiTheme="majorHAnsi" w:hAnsiTheme="majorHAnsi" w:cstheme="majorHAnsi"/>
        </w:rPr>
      </w:pPr>
      <w:r w:rsidRPr="00D068A5">
        <w:rPr>
          <w:rFonts w:asciiTheme="majorHAnsi" w:hAnsiTheme="majorHAnsi" w:cstheme="majorHAnsi"/>
          <w:b/>
        </w:rPr>
        <w:t xml:space="preserve">Office Hours: </w:t>
      </w:r>
      <w:r w:rsidRPr="00D068A5">
        <w:rPr>
          <w:rFonts w:asciiTheme="majorHAnsi" w:hAnsiTheme="majorHAnsi" w:cstheme="majorHAnsi"/>
          <w:b/>
        </w:rPr>
        <w:tab/>
      </w:r>
      <w:r w:rsidR="005267A3">
        <w:rPr>
          <w:rFonts w:asciiTheme="majorHAnsi" w:hAnsiTheme="majorHAnsi" w:cstheme="majorHAnsi"/>
          <w:b/>
        </w:rPr>
        <w:t xml:space="preserve">             </w:t>
      </w:r>
      <w:r w:rsidR="00286CC9" w:rsidRPr="00D068A5">
        <w:rPr>
          <w:rFonts w:asciiTheme="majorHAnsi" w:hAnsiTheme="majorHAnsi" w:cstheme="majorHAnsi"/>
        </w:rPr>
        <w:t>via Zoom; by appointment</w:t>
      </w:r>
    </w:p>
    <w:p w14:paraId="25371CE2" w14:textId="3B0D880E" w:rsidR="006B3D1D" w:rsidRPr="00D068A5" w:rsidRDefault="006B3D1D" w:rsidP="00BD1181">
      <w:pPr>
        <w:pStyle w:val="Default"/>
        <w:rPr>
          <w:rFonts w:asciiTheme="majorHAnsi" w:hAnsiTheme="majorHAnsi" w:cstheme="majorHAnsi"/>
          <w:b/>
        </w:rPr>
      </w:pPr>
      <w:r w:rsidRPr="00D068A5">
        <w:rPr>
          <w:rFonts w:asciiTheme="majorHAnsi" w:hAnsiTheme="majorHAnsi" w:cstheme="majorHAnsi"/>
          <w:b/>
        </w:rPr>
        <w:t xml:space="preserve">E-mail: </w:t>
      </w:r>
      <w:r w:rsidR="000B0AFE" w:rsidRPr="00D068A5">
        <w:rPr>
          <w:rFonts w:asciiTheme="majorHAnsi" w:hAnsiTheme="majorHAnsi" w:cstheme="majorHAnsi"/>
          <w:b/>
        </w:rPr>
        <w:tab/>
      </w:r>
      <w:r w:rsidR="000B0AFE" w:rsidRPr="00D068A5">
        <w:rPr>
          <w:rFonts w:asciiTheme="majorHAnsi" w:hAnsiTheme="majorHAnsi" w:cstheme="majorHAnsi"/>
          <w:b/>
        </w:rPr>
        <w:tab/>
      </w:r>
      <w:r w:rsidR="00AF5825" w:rsidRPr="00D068A5">
        <w:rPr>
          <w:rFonts w:asciiTheme="majorHAnsi" w:hAnsiTheme="majorHAnsi" w:cstheme="majorHAnsi"/>
        </w:rPr>
        <w:t>lukes</w:t>
      </w:r>
      <w:r w:rsidR="005721D9" w:rsidRPr="00D068A5">
        <w:rPr>
          <w:rFonts w:asciiTheme="majorHAnsi" w:hAnsiTheme="majorHAnsi" w:cstheme="majorHAnsi"/>
        </w:rPr>
        <w:t>truckman@cunet.carleton.ca</w:t>
      </w:r>
    </w:p>
    <w:p w14:paraId="304D3C22" w14:textId="11A00458" w:rsidR="005F4C54" w:rsidRDefault="006B3D1D" w:rsidP="00BD1181">
      <w:pPr>
        <w:pStyle w:val="Default"/>
        <w:rPr>
          <w:rFonts w:asciiTheme="majorHAnsi" w:hAnsiTheme="majorHAnsi" w:cstheme="majorHAnsi"/>
          <w:b/>
        </w:rPr>
      </w:pPr>
      <w:r w:rsidRPr="00D068A5">
        <w:rPr>
          <w:rFonts w:asciiTheme="majorHAnsi" w:hAnsiTheme="majorHAnsi" w:cstheme="majorHAnsi"/>
          <w:b/>
        </w:rPr>
        <w:t>Lecture</w:t>
      </w:r>
      <w:r w:rsidR="005F4C54">
        <w:rPr>
          <w:rFonts w:asciiTheme="majorHAnsi" w:hAnsiTheme="majorHAnsi" w:cstheme="majorHAnsi"/>
          <w:b/>
        </w:rPr>
        <w:t xml:space="preserve"> Location</w:t>
      </w:r>
      <w:r w:rsidRPr="00D068A5">
        <w:rPr>
          <w:rFonts w:asciiTheme="majorHAnsi" w:hAnsiTheme="majorHAnsi" w:cstheme="majorHAnsi"/>
          <w:b/>
        </w:rPr>
        <w:t>:</w:t>
      </w:r>
      <w:r w:rsidRPr="00D068A5">
        <w:rPr>
          <w:rFonts w:asciiTheme="majorHAnsi" w:hAnsiTheme="majorHAnsi" w:cstheme="majorHAnsi"/>
          <w:b/>
        </w:rPr>
        <w:tab/>
      </w:r>
      <w:r w:rsidR="005F4C54">
        <w:rPr>
          <w:rFonts w:asciiTheme="majorHAnsi" w:hAnsiTheme="majorHAnsi" w:cstheme="majorHAnsi"/>
          <w:bCs/>
        </w:rPr>
        <w:t>Tory Building 340</w:t>
      </w:r>
    </w:p>
    <w:p w14:paraId="31B27ADC" w14:textId="76E68F1C" w:rsidR="006B3D1D" w:rsidRPr="00D068A5" w:rsidRDefault="005F4C54" w:rsidP="00BD1181">
      <w:pPr>
        <w:pStyle w:val="Default"/>
        <w:rPr>
          <w:rFonts w:asciiTheme="majorHAnsi" w:hAnsiTheme="majorHAnsi" w:cstheme="majorHAnsi"/>
        </w:rPr>
      </w:pPr>
      <w:r>
        <w:rPr>
          <w:rFonts w:asciiTheme="majorHAnsi" w:hAnsiTheme="majorHAnsi" w:cstheme="majorHAnsi"/>
          <w:b/>
        </w:rPr>
        <w:t>Lecture Time:</w:t>
      </w:r>
      <w:r w:rsidR="006B3D1D" w:rsidRPr="00D068A5">
        <w:rPr>
          <w:rFonts w:asciiTheme="majorHAnsi" w:hAnsiTheme="majorHAnsi" w:cstheme="majorHAnsi"/>
          <w:b/>
        </w:rPr>
        <w:tab/>
      </w:r>
      <w:r>
        <w:rPr>
          <w:rFonts w:asciiTheme="majorHAnsi" w:hAnsiTheme="majorHAnsi" w:cstheme="majorHAnsi"/>
          <w:bCs/>
        </w:rPr>
        <w:tab/>
      </w:r>
      <w:r w:rsidR="00EB0F25">
        <w:rPr>
          <w:rFonts w:asciiTheme="majorHAnsi" w:hAnsiTheme="majorHAnsi" w:cstheme="majorHAnsi"/>
        </w:rPr>
        <w:t>Wednesdays:</w:t>
      </w:r>
      <w:r w:rsidR="00861BDF">
        <w:rPr>
          <w:rFonts w:asciiTheme="majorHAnsi" w:hAnsiTheme="majorHAnsi" w:cstheme="majorHAnsi"/>
        </w:rPr>
        <w:t xml:space="preserve"> </w:t>
      </w:r>
      <w:r w:rsidR="004002E9">
        <w:rPr>
          <w:rFonts w:asciiTheme="majorHAnsi" w:hAnsiTheme="majorHAnsi" w:cstheme="majorHAnsi"/>
        </w:rPr>
        <w:t>1</w:t>
      </w:r>
      <w:r w:rsidR="00EB0F25">
        <w:rPr>
          <w:rFonts w:asciiTheme="majorHAnsi" w:hAnsiTheme="majorHAnsi" w:cstheme="majorHAnsi"/>
        </w:rPr>
        <w:t>1</w:t>
      </w:r>
      <w:r w:rsidR="004002E9">
        <w:rPr>
          <w:rFonts w:asciiTheme="majorHAnsi" w:hAnsiTheme="majorHAnsi" w:cstheme="majorHAnsi"/>
        </w:rPr>
        <w:t>:35</w:t>
      </w:r>
      <w:r w:rsidR="00861BDF">
        <w:rPr>
          <w:rFonts w:asciiTheme="majorHAnsi" w:hAnsiTheme="majorHAnsi" w:cstheme="majorHAnsi"/>
        </w:rPr>
        <w:t xml:space="preserve"> - 1</w:t>
      </w:r>
      <w:r w:rsidR="00EB0F25">
        <w:rPr>
          <w:rFonts w:asciiTheme="majorHAnsi" w:hAnsiTheme="majorHAnsi" w:cstheme="majorHAnsi"/>
        </w:rPr>
        <w:t>4</w:t>
      </w:r>
      <w:r w:rsidR="004002E9">
        <w:rPr>
          <w:rFonts w:asciiTheme="majorHAnsi" w:hAnsiTheme="majorHAnsi" w:cstheme="majorHAnsi"/>
        </w:rPr>
        <w:t>:25</w:t>
      </w:r>
    </w:p>
    <w:p w14:paraId="70C11CD8" w14:textId="77777777" w:rsidR="004162FD" w:rsidRDefault="004162FD" w:rsidP="00EB0F25">
      <w:pPr>
        <w:pStyle w:val="Default"/>
        <w:tabs>
          <w:tab w:val="left" w:pos="720"/>
          <w:tab w:val="left" w:pos="1440"/>
          <w:tab w:val="left" w:pos="2160"/>
          <w:tab w:val="left" w:pos="3220"/>
        </w:tabs>
        <w:rPr>
          <w:rFonts w:asciiTheme="majorHAnsi" w:hAnsiTheme="majorHAnsi" w:cstheme="majorHAnsi"/>
          <w:b/>
          <w:lang w:val="fr-FR"/>
        </w:rPr>
      </w:pPr>
    </w:p>
    <w:p w14:paraId="42E0B9B8" w14:textId="1D200734" w:rsidR="004162FD" w:rsidRDefault="006B3D1D" w:rsidP="00EB0F25">
      <w:pPr>
        <w:pStyle w:val="Default"/>
        <w:tabs>
          <w:tab w:val="left" w:pos="720"/>
          <w:tab w:val="left" w:pos="1440"/>
          <w:tab w:val="left" w:pos="2160"/>
          <w:tab w:val="left" w:pos="3220"/>
        </w:tabs>
        <w:rPr>
          <w:rFonts w:asciiTheme="majorHAnsi" w:hAnsiTheme="majorHAnsi" w:cstheme="majorHAnsi"/>
          <w:b/>
          <w:lang w:val="fr-FR"/>
        </w:rPr>
      </w:pPr>
      <w:proofErr w:type="spellStart"/>
      <w:proofErr w:type="gramStart"/>
      <w:r w:rsidRPr="007C2BBD">
        <w:rPr>
          <w:rFonts w:asciiTheme="majorHAnsi" w:hAnsiTheme="majorHAnsi" w:cstheme="majorHAnsi"/>
          <w:b/>
          <w:lang w:val="fr-FR"/>
        </w:rPr>
        <w:t>TA</w:t>
      </w:r>
      <w:r w:rsidR="008E50DB" w:rsidRPr="007C2BBD">
        <w:rPr>
          <w:rFonts w:asciiTheme="majorHAnsi" w:hAnsiTheme="majorHAnsi" w:cstheme="majorHAnsi"/>
          <w:b/>
          <w:lang w:val="fr-FR"/>
        </w:rPr>
        <w:t>s</w:t>
      </w:r>
      <w:proofErr w:type="spellEnd"/>
      <w:r w:rsidRPr="007C2BBD">
        <w:rPr>
          <w:rFonts w:asciiTheme="majorHAnsi" w:hAnsiTheme="majorHAnsi" w:cstheme="majorHAnsi"/>
          <w:b/>
          <w:lang w:val="fr-FR"/>
        </w:rPr>
        <w:t>:</w:t>
      </w:r>
      <w:proofErr w:type="gramEnd"/>
      <w:r w:rsidR="009D1233">
        <w:rPr>
          <w:rFonts w:asciiTheme="majorHAnsi" w:hAnsiTheme="majorHAnsi" w:cstheme="majorHAnsi"/>
          <w:b/>
          <w:lang w:val="fr-FR"/>
        </w:rPr>
        <w:t xml:space="preserve"> </w:t>
      </w:r>
    </w:p>
    <w:p w14:paraId="5E20E62A" w14:textId="33F4D967" w:rsidR="00EB0F25" w:rsidRDefault="009D1233" w:rsidP="00EB0F25">
      <w:pPr>
        <w:pStyle w:val="Default"/>
        <w:tabs>
          <w:tab w:val="left" w:pos="720"/>
          <w:tab w:val="left" w:pos="1440"/>
          <w:tab w:val="left" w:pos="2160"/>
          <w:tab w:val="left" w:pos="3220"/>
        </w:tabs>
        <w:rPr>
          <w:rFonts w:asciiTheme="majorHAnsi" w:hAnsiTheme="majorHAnsi" w:cstheme="majorHAnsi"/>
          <w:lang w:val="fr-FR"/>
        </w:rPr>
      </w:pPr>
      <w:r>
        <w:rPr>
          <w:rFonts w:asciiTheme="majorHAnsi" w:hAnsiTheme="majorHAnsi" w:cstheme="majorHAnsi"/>
          <w:bCs/>
          <w:lang w:val="fr-FR"/>
        </w:rPr>
        <w:t xml:space="preserve">Teresa </w:t>
      </w:r>
      <w:r w:rsidR="004162FD">
        <w:rPr>
          <w:rFonts w:asciiTheme="majorHAnsi" w:hAnsiTheme="majorHAnsi" w:cstheme="majorHAnsi"/>
          <w:bCs/>
          <w:lang w:val="fr-FR"/>
        </w:rPr>
        <w:t xml:space="preserve">Van Den </w:t>
      </w:r>
      <w:proofErr w:type="spellStart"/>
      <w:proofErr w:type="gramStart"/>
      <w:r w:rsidR="004162FD">
        <w:rPr>
          <w:rFonts w:asciiTheme="majorHAnsi" w:hAnsiTheme="majorHAnsi" w:cstheme="majorHAnsi"/>
          <w:bCs/>
          <w:lang w:val="fr-FR"/>
        </w:rPr>
        <w:t>Boogard</w:t>
      </w:r>
      <w:proofErr w:type="spellEnd"/>
      <w:r w:rsidR="004162FD">
        <w:rPr>
          <w:rFonts w:asciiTheme="majorHAnsi" w:hAnsiTheme="majorHAnsi" w:cstheme="majorHAnsi"/>
          <w:bCs/>
          <w:lang w:val="fr-FR"/>
        </w:rPr>
        <w:t>:</w:t>
      </w:r>
      <w:proofErr w:type="gramEnd"/>
      <w:r w:rsidR="004162FD">
        <w:rPr>
          <w:rFonts w:asciiTheme="majorHAnsi" w:hAnsiTheme="majorHAnsi" w:cstheme="majorHAnsi"/>
          <w:bCs/>
          <w:lang w:val="fr-FR"/>
        </w:rPr>
        <w:t xml:space="preserve"> </w:t>
      </w:r>
      <w:r w:rsidR="004162FD" w:rsidRPr="004162FD">
        <w:rPr>
          <w:rFonts w:asciiTheme="majorHAnsi" w:hAnsiTheme="majorHAnsi" w:cstheme="majorHAnsi"/>
          <w:bCs/>
          <w:lang w:val="fr-FR"/>
        </w:rPr>
        <w:t>teresavandenboogaard@cmail.carleton.ca</w:t>
      </w:r>
      <w:r w:rsidR="006B3D1D" w:rsidRPr="007C2BBD">
        <w:rPr>
          <w:rFonts w:asciiTheme="majorHAnsi" w:hAnsiTheme="majorHAnsi" w:cstheme="majorHAnsi"/>
          <w:b/>
          <w:lang w:val="fr-FR"/>
        </w:rPr>
        <w:tab/>
      </w:r>
      <w:r w:rsidR="006B3D1D" w:rsidRPr="007C2BBD">
        <w:rPr>
          <w:rFonts w:asciiTheme="majorHAnsi" w:hAnsiTheme="majorHAnsi" w:cstheme="majorHAnsi"/>
          <w:b/>
          <w:lang w:val="fr-FR"/>
        </w:rPr>
        <w:tab/>
      </w:r>
      <w:r w:rsidR="006B3D1D" w:rsidRPr="007C2BBD">
        <w:rPr>
          <w:rFonts w:asciiTheme="majorHAnsi" w:hAnsiTheme="majorHAnsi" w:cstheme="majorHAnsi"/>
          <w:b/>
          <w:lang w:val="fr-FR"/>
        </w:rPr>
        <w:tab/>
      </w:r>
    </w:p>
    <w:p w14:paraId="452B3257" w14:textId="5A742952" w:rsidR="006B3D1D" w:rsidRPr="007C2BBD" w:rsidRDefault="006B3D1D" w:rsidP="00BD1181">
      <w:pPr>
        <w:pStyle w:val="Default"/>
        <w:rPr>
          <w:rFonts w:asciiTheme="majorHAnsi" w:hAnsiTheme="majorHAnsi" w:cstheme="majorHAnsi"/>
          <w:lang w:val="fr-FR"/>
        </w:rPr>
      </w:pPr>
    </w:p>
    <w:p w14:paraId="7DDE425B" w14:textId="57A4419C" w:rsidR="005E297D" w:rsidRPr="007C2BBD" w:rsidRDefault="005E297D" w:rsidP="00BD1181">
      <w:pPr>
        <w:pStyle w:val="Default"/>
        <w:rPr>
          <w:rFonts w:asciiTheme="majorHAnsi" w:hAnsiTheme="majorHAnsi" w:cstheme="majorHAnsi"/>
          <w:sz w:val="22"/>
          <w:szCs w:val="22"/>
          <w:lang w:val="fr-FR"/>
        </w:rPr>
      </w:pPr>
      <w:r w:rsidRPr="007C2BBD">
        <w:rPr>
          <w:rFonts w:asciiTheme="majorHAnsi" w:hAnsiTheme="majorHAnsi" w:cstheme="majorHAnsi"/>
          <w:b/>
          <w:bCs/>
          <w:sz w:val="22"/>
          <w:szCs w:val="22"/>
          <w:lang w:val="fr-FR"/>
        </w:rPr>
        <w:t xml:space="preserve">I. Course </w:t>
      </w:r>
      <w:proofErr w:type="gramStart"/>
      <w:r w:rsidR="006B3D1D" w:rsidRPr="007C2BBD">
        <w:rPr>
          <w:rFonts w:asciiTheme="majorHAnsi" w:hAnsiTheme="majorHAnsi" w:cstheme="majorHAnsi"/>
          <w:b/>
          <w:bCs/>
          <w:sz w:val="22"/>
          <w:szCs w:val="22"/>
          <w:lang w:val="fr-FR"/>
        </w:rPr>
        <w:t>description</w:t>
      </w:r>
      <w:r w:rsidRPr="007C2BBD">
        <w:rPr>
          <w:rFonts w:asciiTheme="majorHAnsi" w:hAnsiTheme="majorHAnsi" w:cstheme="majorHAnsi"/>
          <w:sz w:val="22"/>
          <w:szCs w:val="22"/>
          <w:lang w:val="fr-FR"/>
        </w:rPr>
        <w:t>:</w:t>
      </w:r>
      <w:proofErr w:type="gramEnd"/>
      <w:r w:rsidRPr="007C2BBD">
        <w:rPr>
          <w:rFonts w:asciiTheme="majorHAnsi" w:hAnsiTheme="majorHAnsi" w:cstheme="majorHAnsi"/>
          <w:sz w:val="22"/>
          <w:szCs w:val="22"/>
          <w:lang w:val="fr-FR"/>
        </w:rPr>
        <w:t xml:space="preserve"> </w:t>
      </w:r>
    </w:p>
    <w:p w14:paraId="503B3517" w14:textId="77777777" w:rsidR="00D068A5" w:rsidRPr="00D068A5" w:rsidRDefault="00D068A5" w:rsidP="00D068A5">
      <w:pPr>
        <w:pStyle w:val="Default"/>
        <w:rPr>
          <w:rFonts w:asciiTheme="majorHAnsi" w:hAnsiTheme="majorHAnsi" w:cstheme="majorHAnsi"/>
          <w:sz w:val="22"/>
          <w:szCs w:val="22"/>
        </w:rPr>
      </w:pPr>
      <w:r w:rsidRPr="00D068A5">
        <w:rPr>
          <w:rFonts w:asciiTheme="majorHAnsi" w:hAnsiTheme="majorHAnsi" w:cstheme="majorHAnsi"/>
          <w:sz w:val="22"/>
          <w:szCs w:val="22"/>
        </w:rPr>
        <w:t xml:space="preserve">This course focuses on the geographic aspects of health and disease. It will survey the field of health geography by examining human/environment relationships and the impacts these relationships have on public health. Throughout the term, we will use geographical concepts and geographical research methodologies to examine </w:t>
      </w:r>
      <w:proofErr w:type="gramStart"/>
      <w:r w:rsidRPr="00D068A5">
        <w:rPr>
          <w:rFonts w:asciiTheme="majorHAnsi" w:hAnsiTheme="majorHAnsi" w:cstheme="majorHAnsi"/>
          <w:sz w:val="22"/>
          <w:szCs w:val="22"/>
        </w:rPr>
        <w:t>a number of</w:t>
      </w:r>
      <w:proofErr w:type="gramEnd"/>
      <w:r w:rsidRPr="00D068A5">
        <w:rPr>
          <w:rFonts w:asciiTheme="majorHAnsi" w:hAnsiTheme="majorHAnsi" w:cstheme="majorHAnsi"/>
          <w:sz w:val="22"/>
          <w:szCs w:val="22"/>
        </w:rPr>
        <w:t xml:space="preserve"> health-related issues. A geographical approach to health is multi-faceted and addresses epidemiological, ecological, social, and spatial determinants of health. Health geography is interdisciplinary and incorporates concepts and methodologies from a broad range of academic disciplines. The course addresses topics and issues using Canadian and international case studies. </w:t>
      </w:r>
    </w:p>
    <w:p w14:paraId="5EBC47BE" w14:textId="77777777" w:rsidR="005721D9" w:rsidRPr="00D068A5" w:rsidRDefault="005721D9" w:rsidP="00BD1181">
      <w:pPr>
        <w:pStyle w:val="Default"/>
        <w:rPr>
          <w:rFonts w:asciiTheme="majorHAnsi" w:hAnsiTheme="majorHAnsi" w:cstheme="majorHAnsi"/>
          <w:sz w:val="22"/>
          <w:szCs w:val="22"/>
        </w:rPr>
      </w:pPr>
    </w:p>
    <w:p w14:paraId="26EEE7D2" w14:textId="77777777" w:rsidR="00EA594D" w:rsidRPr="00D068A5" w:rsidRDefault="005E297D" w:rsidP="005721D9">
      <w:pPr>
        <w:pStyle w:val="Default"/>
        <w:rPr>
          <w:rFonts w:asciiTheme="majorHAnsi" w:hAnsiTheme="majorHAnsi" w:cstheme="majorHAnsi"/>
          <w:b/>
          <w:sz w:val="22"/>
          <w:szCs w:val="22"/>
        </w:rPr>
      </w:pPr>
      <w:r w:rsidRPr="00D068A5">
        <w:rPr>
          <w:rFonts w:asciiTheme="majorHAnsi" w:hAnsiTheme="majorHAnsi" w:cstheme="majorHAnsi"/>
          <w:b/>
          <w:bCs/>
          <w:sz w:val="22"/>
          <w:szCs w:val="22"/>
        </w:rPr>
        <w:t xml:space="preserve">II. </w:t>
      </w:r>
      <w:r w:rsidR="005721D9" w:rsidRPr="00D068A5">
        <w:rPr>
          <w:rFonts w:asciiTheme="majorHAnsi" w:hAnsiTheme="majorHAnsi" w:cstheme="majorHAnsi"/>
          <w:b/>
          <w:sz w:val="22"/>
          <w:szCs w:val="22"/>
        </w:rPr>
        <w:t xml:space="preserve">Prerequisites: </w:t>
      </w:r>
    </w:p>
    <w:p w14:paraId="0C9D9B5A" w14:textId="77777777" w:rsidR="00D068A5" w:rsidRPr="00D068A5" w:rsidRDefault="00D068A5" w:rsidP="00D068A5">
      <w:pPr>
        <w:pStyle w:val="Default"/>
        <w:rPr>
          <w:rFonts w:asciiTheme="majorHAnsi" w:hAnsiTheme="majorHAnsi" w:cstheme="majorHAnsi"/>
          <w:sz w:val="22"/>
          <w:szCs w:val="22"/>
        </w:rPr>
      </w:pPr>
      <w:r w:rsidRPr="00D068A5">
        <w:rPr>
          <w:rFonts w:asciiTheme="majorHAnsi" w:hAnsiTheme="majorHAnsi" w:cstheme="majorHAnsi"/>
          <w:sz w:val="22"/>
          <w:szCs w:val="22"/>
        </w:rPr>
        <w:t>Third year standing or permission of the Department of Geography and Environmental Studies</w:t>
      </w:r>
    </w:p>
    <w:p w14:paraId="12540C85" w14:textId="77777777" w:rsidR="005E297D" w:rsidRPr="00D068A5" w:rsidRDefault="005E297D" w:rsidP="00BD1181">
      <w:pPr>
        <w:pStyle w:val="Default"/>
        <w:rPr>
          <w:rFonts w:asciiTheme="majorHAnsi" w:hAnsiTheme="majorHAnsi" w:cstheme="majorHAnsi"/>
          <w:sz w:val="22"/>
          <w:szCs w:val="22"/>
        </w:rPr>
      </w:pPr>
    </w:p>
    <w:p w14:paraId="7DF571FF" w14:textId="0F935BC6" w:rsidR="0039354C" w:rsidRPr="005773C5" w:rsidRDefault="005E297D" w:rsidP="005773C5">
      <w:pPr>
        <w:rPr>
          <w:rFonts w:asciiTheme="majorHAnsi" w:hAnsiTheme="majorHAnsi" w:cstheme="majorHAnsi"/>
          <w:b/>
          <w:bCs/>
          <w:sz w:val="22"/>
          <w:szCs w:val="22"/>
        </w:rPr>
      </w:pPr>
      <w:r w:rsidRPr="00D068A5">
        <w:rPr>
          <w:rFonts w:asciiTheme="majorHAnsi" w:hAnsiTheme="majorHAnsi" w:cstheme="majorHAnsi"/>
          <w:b/>
          <w:bCs/>
          <w:sz w:val="22"/>
          <w:szCs w:val="22"/>
        </w:rPr>
        <w:t xml:space="preserve">III. Texts: </w:t>
      </w:r>
    </w:p>
    <w:p w14:paraId="61089A18" w14:textId="5346F27A" w:rsidR="00D068A5" w:rsidRPr="00D068A5" w:rsidRDefault="00D068A5" w:rsidP="00D068A5">
      <w:pPr>
        <w:pStyle w:val="Default"/>
        <w:rPr>
          <w:rFonts w:asciiTheme="majorHAnsi" w:hAnsiTheme="majorHAnsi" w:cstheme="majorHAnsi"/>
          <w:sz w:val="22"/>
          <w:szCs w:val="22"/>
        </w:rPr>
      </w:pPr>
      <w:proofErr w:type="spellStart"/>
      <w:r w:rsidRPr="00D068A5">
        <w:rPr>
          <w:rFonts w:asciiTheme="majorHAnsi" w:hAnsiTheme="majorHAnsi" w:cstheme="majorHAnsi"/>
          <w:sz w:val="22"/>
          <w:szCs w:val="22"/>
        </w:rPr>
        <w:t>Emch</w:t>
      </w:r>
      <w:proofErr w:type="spellEnd"/>
      <w:r w:rsidRPr="00D068A5">
        <w:rPr>
          <w:rFonts w:asciiTheme="majorHAnsi" w:hAnsiTheme="majorHAnsi" w:cstheme="majorHAnsi"/>
          <w:sz w:val="22"/>
          <w:szCs w:val="22"/>
        </w:rPr>
        <w:t xml:space="preserve">, M., E. Root, and M. </w:t>
      </w:r>
      <w:proofErr w:type="spellStart"/>
      <w:r w:rsidRPr="00D068A5">
        <w:rPr>
          <w:rFonts w:asciiTheme="majorHAnsi" w:hAnsiTheme="majorHAnsi" w:cstheme="majorHAnsi"/>
          <w:sz w:val="22"/>
          <w:szCs w:val="22"/>
        </w:rPr>
        <w:t>Carrel</w:t>
      </w:r>
      <w:proofErr w:type="spellEnd"/>
      <w:r w:rsidRPr="00D068A5">
        <w:rPr>
          <w:rFonts w:asciiTheme="majorHAnsi" w:hAnsiTheme="majorHAnsi" w:cstheme="majorHAnsi"/>
          <w:sz w:val="22"/>
          <w:szCs w:val="22"/>
        </w:rPr>
        <w:t xml:space="preserve"> 2017. Health and Medical Geography: Fourth Edition. New York: Guilford Press. (Abbreviated as "ERC" in the course schedule) </w:t>
      </w:r>
    </w:p>
    <w:p w14:paraId="501E97C2" w14:textId="30E8408A" w:rsidR="00D068A5" w:rsidRPr="00D068A5" w:rsidRDefault="003604FD" w:rsidP="00D068A5">
      <w:pPr>
        <w:pStyle w:val="Default"/>
        <w:rPr>
          <w:rFonts w:asciiTheme="majorHAnsi" w:hAnsiTheme="majorHAnsi" w:cstheme="majorHAnsi"/>
          <w:sz w:val="22"/>
          <w:szCs w:val="22"/>
        </w:rPr>
      </w:pPr>
      <w:r>
        <w:rPr>
          <w:rFonts w:asciiTheme="majorHAnsi" w:hAnsiTheme="majorHAnsi" w:cstheme="majorHAnsi"/>
          <w:sz w:val="22"/>
          <w:szCs w:val="22"/>
        </w:rPr>
        <w:t xml:space="preserve">E-book </w:t>
      </w:r>
      <w:r w:rsidR="00BE2084">
        <w:rPr>
          <w:rFonts w:asciiTheme="majorHAnsi" w:hAnsiTheme="majorHAnsi" w:cstheme="majorHAnsi"/>
          <w:sz w:val="22"/>
          <w:szCs w:val="22"/>
        </w:rPr>
        <w:t xml:space="preserve">available for student use </w:t>
      </w:r>
      <w:r w:rsidR="00BE2084">
        <w:rPr>
          <w:rFonts w:asciiTheme="majorHAnsi" w:hAnsiTheme="majorHAnsi" w:cstheme="majorHAnsi"/>
          <w:b/>
          <w:bCs/>
          <w:sz w:val="22"/>
          <w:szCs w:val="22"/>
        </w:rPr>
        <w:t>- free of cost -</w:t>
      </w:r>
      <w:r w:rsidR="00BE2084">
        <w:rPr>
          <w:rFonts w:asciiTheme="majorHAnsi" w:hAnsiTheme="majorHAnsi" w:cstheme="majorHAnsi"/>
          <w:sz w:val="22"/>
          <w:szCs w:val="22"/>
        </w:rPr>
        <w:t xml:space="preserve"> from </w:t>
      </w:r>
      <w:proofErr w:type="spellStart"/>
      <w:r w:rsidR="00BE2084">
        <w:rPr>
          <w:rFonts w:asciiTheme="majorHAnsi" w:hAnsiTheme="majorHAnsi" w:cstheme="majorHAnsi"/>
          <w:sz w:val="22"/>
          <w:szCs w:val="22"/>
        </w:rPr>
        <w:t>MacOdrum</w:t>
      </w:r>
      <w:proofErr w:type="spellEnd"/>
      <w:r w:rsidR="00BE2084">
        <w:rPr>
          <w:rFonts w:asciiTheme="majorHAnsi" w:hAnsiTheme="majorHAnsi" w:cstheme="majorHAnsi"/>
          <w:sz w:val="22"/>
          <w:szCs w:val="22"/>
        </w:rPr>
        <w:t xml:space="preserve"> Library</w:t>
      </w:r>
      <w:r w:rsidR="00BE2084">
        <w:rPr>
          <w:rFonts w:asciiTheme="majorHAnsi" w:hAnsiTheme="majorHAnsi" w:cstheme="majorHAnsi"/>
          <w:sz w:val="22"/>
          <w:szCs w:val="22"/>
        </w:rPr>
        <w:br/>
      </w:r>
    </w:p>
    <w:p w14:paraId="40B0D7A6" w14:textId="411E95F0" w:rsidR="00D068A5" w:rsidRPr="00D068A5" w:rsidRDefault="00D068A5" w:rsidP="00D068A5">
      <w:pPr>
        <w:pStyle w:val="Default"/>
        <w:rPr>
          <w:rFonts w:asciiTheme="majorHAnsi" w:hAnsiTheme="majorHAnsi" w:cstheme="majorHAnsi"/>
          <w:sz w:val="22"/>
          <w:szCs w:val="22"/>
        </w:rPr>
      </w:pPr>
      <w:r w:rsidRPr="00D068A5">
        <w:rPr>
          <w:rFonts w:asciiTheme="majorHAnsi" w:hAnsiTheme="majorHAnsi" w:cstheme="majorHAnsi"/>
          <w:sz w:val="22"/>
          <w:szCs w:val="22"/>
        </w:rPr>
        <w:t xml:space="preserve">Other readings are available through </w:t>
      </w:r>
      <w:r w:rsidR="006F3387">
        <w:rPr>
          <w:rFonts w:asciiTheme="majorHAnsi" w:hAnsiTheme="majorHAnsi" w:cstheme="majorHAnsi"/>
          <w:sz w:val="22"/>
          <w:szCs w:val="22"/>
        </w:rPr>
        <w:t>Brightspace</w:t>
      </w:r>
      <w:r w:rsidRPr="00D068A5">
        <w:rPr>
          <w:rFonts w:asciiTheme="majorHAnsi" w:hAnsiTheme="majorHAnsi" w:cstheme="majorHAnsi"/>
          <w:sz w:val="22"/>
          <w:szCs w:val="22"/>
        </w:rPr>
        <w:t xml:space="preserve"> or are freely available on the Internet. </w:t>
      </w:r>
      <w:r w:rsidRPr="00D068A5">
        <w:rPr>
          <w:rFonts w:asciiTheme="majorHAnsi" w:hAnsiTheme="majorHAnsi" w:cstheme="majorHAnsi"/>
          <w:sz w:val="22"/>
          <w:szCs w:val="22"/>
        </w:rPr>
        <w:tab/>
      </w:r>
    </w:p>
    <w:p w14:paraId="411F3535" w14:textId="77777777" w:rsidR="00861BDF" w:rsidRPr="00D068A5" w:rsidRDefault="00861BDF" w:rsidP="00BD1181">
      <w:pPr>
        <w:pStyle w:val="Default"/>
        <w:rPr>
          <w:rFonts w:asciiTheme="majorHAnsi" w:hAnsiTheme="majorHAnsi" w:cstheme="majorHAnsi"/>
          <w:sz w:val="22"/>
          <w:szCs w:val="22"/>
        </w:rPr>
      </w:pPr>
    </w:p>
    <w:p w14:paraId="27F531E0" w14:textId="3B35569D" w:rsidR="00B4686C" w:rsidRPr="00D068A5" w:rsidRDefault="00B8537D" w:rsidP="00BD1181">
      <w:pPr>
        <w:pStyle w:val="Default"/>
        <w:rPr>
          <w:rFonts w:asciiTheme="majorHAnsi" w:hAnsiTheme="majorHAnsi" w:cstheme="majorHAnsi"/>
          <w:b/>
          <w:sz w:val="22"/>
          <w:szCs w:val="22"/>
        </w:rPr>
      </w:pPr>
      <w:r>
        <w:rPr>
          <w:rFonts w:asciiTheme="majorHAnsi" w:hAnsiTheme="majorHAnsi" w:cstheme="majorHAnsi"/>
          <w:b/>
          <w:sz w:val="22"/>
          <w:szCs w:val="22"/>
        </w:rPr>
        <w:t>I</w:t>
      </w:r>
      <w:r w:rsidR="00B4686C" w:rsidRPr="00D068A5">
        <w:rPr>
          <w:rFonts w:asciiTheme="majorHAnsi" w:hAnsiTheme="majorHAnsi" w:cstheme="majorHAnsi"/>
          <w:b/>
          <w:sz w:val="22"/>
          <w:szCs w:val="22"/>
        </w:rPr>
        <w:t xml:space="preserve">V. </w:t>
      </w:r>
      <w:r w:rsidR="00F86881" w:rsidRPr="00D068A5">
        <w:rPr>
          <w:rFonts w:asciiTheme="majorHAnsi" w:hAnsiTheme="majorHAnsi" w:cstheme="majorHAnsi"/>
          <w:b/>
          <w:sz w:val="22"/>
          <w:szCs w:val="22"/>
        </w:rPr>
        <w:t xml:space="preserve">Readings, </w:t>
      </w:r>
      <w:r w:rsidR="008E50DB">
        <w:rPr>
          <w:rFonts w:asciiTheme="majorHAnsi" w:hAnsiTheme="majorHAnsi" w:cstheme="majorHAnsi"/>
          <w:b/>
          <w:sz w:val="22"/>
          <w:szCs w:val="22"/>
        </w:rPr>
        <w:t>Mixed Media</w:t>
      </w:r>
      <w:r w:rsidR="00F86881" w:rsidRPr="00D068A5">
        <w:rPr>
          <w:rFonts w:asciiTheme="majorHAnsi" w:hAnsiTheme="majorHAnsi" w:cstheme="majorHAnsi"/>
          <w:b/>
          <w:sz w:val="22"/>
          <w:szCs w:val="22"/>
        </w:rPr>
        <w:t>, and Assignments</w:t>
      </w:r>
      <w:r>
        <w:rPr>
          <w:rFonts w:asciiTheme="majorHAnsi" w:hAnsiTheme="majorHAnsi" w:cstheme="majorHAnsi"/>
          <w:b/>
          <w:sz w:val="22"/>
          <w:szCs w:val="22"/>
        </w:rPr>
        <w:t>:</w:t>
      </w:r>
    </w:p>
    <w:p w14:paraId="6F18CA2C" w14:textId="1E504287" w:rsidR="00B4686C" w:rsidRPr="00D068A5" w:rsidRDefault="00F86881" w:rsidP="00B4686C">
      <w:pPr>
        <w:pStyle w:val="Default"/>
        <w:rPr>
          <w:rFonts w:asciiTheme="majorHAnsi" w:hAnsiTheme="majorHAnsi" w:cstheme="majorHAnsi"/>
          <w:sz w:val="22"/>
          <w:szCs w:val="22"/>
        </w:rPr>
      </w:pPr>
      <w:r w:rsidRPr="00D068A5">
        <w:rPr>
          <w:rFonts w:asciiTheme="majorHAnsi" w:hAnsiTheme="majorHAnsi" w:cstheme="majorHAnsi"/>
          <w:sz w:val="22"/>
          <w:szCs w:val="22"/>
        </w:rPr>
        <w:t xml:space="preserve">Readings, </w:t>
      </w:r>
      <w:r w:rsidR="008E50DB">
        <w:rPr>
          <w:rFonts w:asciiTheme="majorHAnsi" w:hAnsiTheme="majorHAnsi" w:cstheme="majorHAnsi"/>
          <w:sz w:val="22"/>
          <w:szCs w:val="22"/>
        </w:rPr>
        <w:t>documentaries/videos/recordings</w:t>
      </w:r>
      <w:r w:rsidRPr="00D068A5">
        <w:rPr>
          <w:rFonts w:asciiTheme="majorHAnsi" w:hAnsiTheme="majorHAnsi" w:cstheme="majorHAnsi"/>
          <w:sz w:val="22"/>
          <w:szCs w:val="22"/>
        </w:rPr>
        <w:t>, and assignments</w:t>
      </w:r>
      <w:r w:rsidR="00AB3DA0" w:rsidRPr="00D068A5">
        <w:rPr>
          <w:rFonts w:asciiTheme="majorHAnsi" w:hAnsiTheme="majorHAnsi" w:cstheme="majorHAnsi"/>
          <w:sz w:val="22"/>
          <w:szCs w:val="22"/>
        </w:rPr>
        <w:t xml:space="preserve"> </w:t>
      </w:r>
      <w:r w:rsidR="00B4686C" w:rsidRPr="00D068A5">
        <w:rPr>
          <w:rFonts w:asciiTheme="majorHAnsi" w:hAnsiTheme="majorHAnsi" w:cstheme="majorHAnsi"/>
          <w:sz w:val="22"/>
          <w:szCs w:val="22"/>
        </w:rPr>
        <w:t xml:space="preserve">are designed to complement each other in meeting course objectives. Required readings establish the overall theme for each class and introduce key concepts and issues. </w:t>
      </w:r>
      <w:r w:rsidRPr="00D068A5">
        <w:rPr>
          <w:rFonts w:asciiTheme="majorHAnsi" w:hAnsiTheme="majorHAnsi" w:cstheme="majorHAnsi"/>
          <w:sz w:val="22"/>
          <w:szCs w:val="22"/>
        </w:rPr>
        <w:t>Films</w:t>
      </w:r>
      <w:r w:rsidR="00D16138">
        <w:rPr>
          <w:rFonts w:asciiTheme="majorHAnsi" w:hAnsiTheme="majorHAnsi" w:cstheme="majorHAnsi"/>
          <w:sz w:val="22"/>
          <w:szCs w:val="22"/>
        </w:rPr>
        <w:t xml:space="preserve"> and other media</w:t>
      </w:r>
      <w:r w:rsidRPr="00D068A5">
        <w:rPr>
          <w:rFonts w:asciiTheme="majorHAnsi" w:hAnsiTheme="majorHAnsi" w:cstheme="majorHAnsi"/>
          <w:sz w:val="22"/>
          <w:szCs w:val="22"/>
        </w:rPr>
        <w:t xml:space="preserve"> apply course concepts to case studies. </w:t>
      </w:r>
      <w:r w:rsidR="00255113">
        <w:rPr>
          <w:rFonts w:asciiTheme="majorHAnsi" w:hAnsiTheme="majorHAnsi" w:cstheme="majorHAnsi"/>
          <w:sz w:val="22"/>
          <w:szCs w:val="22"/>
        </w:rPr>
        <w:t>Other activities</w:t>
      </w:r>
      <w:r w:rsidRPr="00D068A5">
        <w:rPr>
          <w:rFonts w:asciiTheme="majorHAnsi" w:hAnsiTheme="majorHAnsi" w:cstheme="majorHAnsi"/>
          <w:sz w:val="22"/>
          <w:szCs w:val="22"/>
        </w:rPr>
        <w:t xml:space="preserve"> allow for further reflection and research on course themes and case studies. </w:t>
      </w:r>
      <w:r w:rsidR="00485C4F" w:rsidRPr="00D068A5">
        <w:rPr>
          <w:rFonts w:asciiTheme="majorHAnsi" w:hAnsiTheme="majorHAnsi" w:cstheme="majorHAnsi"/>
          <w:sz w:val="22"/>
          <w:szCs w:val="22"/>
        </w:rPr>
        <w:t xml:space="preserve"> </w:t>
      </w:r>
    </w:p>
    <w:p w14:paraId="7D52FD99" w14:textId="77777777" w:rsidR="00EF5E9F" w:rsidRPr="00D068A5" w:rsidRDefault="00EF5E9F" w:rsidP="00BD1181">
      <w:pPr>
        <w:pStyle w:val="Default"/>
        <w:rPr>
          <w:rFonts w:asciiTheme="majorHAnsi" w:hAnsiTheme="majorHAnsi" w:cstheme="majorHAnsi"/>
          <w:sz w:val="22"/>
          <w:szCs w:val="22"/>
        </w:rPr>
      </w:pPr>
    </w:p>
    <w:p w14:paraId="3748B40B" w14:textId="2FB483E9" w:rsidR="005E297D" w:rsidRPr="00D068A5" w:rsidRDefault="005E297D" w:rsidP="00BD1181">
      <w:pPr>
        <w:pStyle w:val="Default"/>
        <w:rPr>
          <w:rFonts w:asciiTheme="majorHAnsi" w:hAnsiTheme="majorHAnsi" w:cstheme="majorHAnsi"/>
          <w:sz w:val="22"/>
          <w:szCs w:val="22"/>
        </w:rPr>
      </w:pPr>
      <w:r w:rsidRPr="00D068A5">
        <w:rPr>
          <w:rFonts w:asciiTheme="majorHAnsi" w:hAnsiTheme="majorHAnsi" w:cstheme="majorHAnsi"/>
          <w:b/>
          <w:bCs/>
          <w:sz w:val="22"/>
          <w:szCs w:val="22"/>
        </w:rPr>
        <w:t>V. Evaluation</w:t>
      </w:r>
      <w:r w:rsidR="00F60491" w:rsidRPr="00D068A5">
        <w:rPr>
          <w:rFonts w:asciiTheme="majorHAnsi" w:hAnsiTheme="majorHAnsi" w:cstheme="majorHAnsi"/>
          <w:b/>
          <w:bCs/>
          <w:sz w:val="22"/>
          <w:szCs w:val="22"/>
        </w:rPr>
        <w:t xml:space="preserve">: </w:t>
      </w:r>
    </w:p>
    <w:p w14:paraId="7AF58DDA" w14:textId="462ED132" w:rsidR="00941A99" w:rsidRPr="00D068A5" w:rsidRDefault="00941A99" w:rsidP="00BD1181">
      <w:pPr>
        <w:pStyle w:val="Default"/>
        <w:rPr>
          <w:rFonts w:asciiTheme="majorHAnsi" w:hAnsiTheme="majorHAnsi" w:cstheme="majorHAnsi"/>
          <w:sz w:val="22"/>
          <w:szCs w:val="22"/>
        </w:rPr>
      </w:pPr>
    </w:p>
    <w:p w14:paraId="0D1C36EC" w14:textId="75165483" w:rsidR="00F86881" w:rsidRPr="00D068A5" w:rsidRDefault="005773C5" w:rsidP="00BD1181">
      <w:pPr>
        <w:pStyle w:val="Default"/>
        <w:rPr>
          <w:rFonts w:asciiTheme="majorHAnsi" w:hAnsiTheme="majorHAnsi" w:cstheme="majorHAnsi"/>
          <w:b/>
          <w:bCs/>
          <w:sz w:val="22"/>
          <w:szCs w:val="22"/>
        </w:rPr>
      </w:pPr>
      <w:r>
        <w:rPr>
          <w:rFonts w:asciiTheme="majorHAnsi" w:hAnsiTheme="majorHAnsi" w:cstheme="majorHAnsi"/>
          <w:b/>
          <w:bCs/>
          <w:sz w:val="22"/>
          <w:szCs w:val="22"/>
        </w:rPr>
        <w:t>-</w:t>
      </w:r>
      <w:r w:rsidR="00CF0DBA">
        <w:rPr>
          <w:rFonts w:asciiTheme="majorHAnsi" w:hAnsiTheme="majorHAnsi" w:cstheme="majorHAnsi"/>
          <w:b/>
          <w:bCs/>
          <w:sz w:val="22"/>
          <w:szCs w:val="22"/>
        </w:rPr>
        <w:t>Essays</w:t>
      </w:r>
      <w:r w:rsidR="006F3387">
        <w:rPr>
          <w:rFonts w:asciiTheme="majorHAnsi" w:hAnsiTheme="majorHAnsi" w:cstheme="majorHAnsi"/>
          <w:b/>
          <w:bCs/>
          <w:sz w:val="22"/>
          <w:szCs w:val="22"/>
        </w:rPr>
        <w:t xml:space="preserve"> (</w:t>
      </w:r>
      <w:r w:rsidR="00CF0DBA">
        <w:rPr>
          <w:rFonts w:asciiTheme="majorHAnsi" w:hAnsiTheme="majorHAnsi" w:cstheme="majorHAnsi"/>
          <w:b/>
          <w:bCs/>
          <w:sz w:val="22"/>
          <w:szCs w:val="22"/>
        </w:rPr>
        <w:t>6</w:t>
      </w:r>
      <w:r w:rsidR="00536055">
        <w:rPr>
          <w:rFonts w:asciiTheme="majorHAnsi" w:hAnsiTheme="majorHAnsi" w:cstheme="majorHAnsi"/>
          <w:b/>
          <w:bCs/>
          <w:sz w:val="22"/>
          <w:szCs w:val="22"/>
        </w:rPr>
        <w:t>0</w:t>
      </w:r>
      <w:r w:rsidR="006F3387">
        <w:rPr>
          <w:rFonts w:asciiTheme="majorHAnsi" w:hAnsiTheme="majorHAnsi" w:cstheme="majorHAnsi"/>
          <w:b/>
          <w:bCs/>
          <w:sz w:val="22"/>
          <w:szCs w:val="22"/>
        </w:rPr>
        <w:t>%)</w:t>
      </w:r>
    </w:p>
    <w:p w14:paraId="3884C019" w14:textId="69F8F3BB" w:rsidR="00EC26F4" w:rsidRPr="00D068A5" w:rsidRDefault="006F3387" w:rsidP="00BD1181">
      <w:pPr>
        <w:pStyle w:val="Default"/>
        <w:rPr>
          <w:rFonts w:asciiTheme="majorHAnsi" w:hAnsiTheme="majorHAnsi" w:cstheme="majorHAnsi"/>
          <w:sz w:val="22"/>
          <w:szCs w:val="22"/>
        </w:rPr>
      </w:pPr>
      <w:r>
        <w:rPr>
          <w:rFonts w:asciiTheme="majorHAnsi" w:hAnsiTheme="majorHAnsi" w:cstheme="majorHAnsi"/>
          <w:sz w:val="22"/>
          <w:szCs w:val="22"/>
        </w:rPr>
        <w:t xml:space="preserve">Two </w:t>
      </w:r>
      <w:r w:rsidR="00CF0DBA">
        <w:rPr>
          <w:rFonts w:asciiTheme="majorHAnsi" w:hAnsiTheme="majorHAnsi" w:cstheme="majorHAnsi"/>
          <w:sz w:val="22"/>
          <w:szCs w:val="22"/>
        </w:rPr>
        <w:t>essays</w:t>
      </w:r>
      <w:r>
        <w:rPr>
          <w:rFonts w:asciiTheme="majorHAnsi" w:hAnsiTheme="majorHAnsi" w:cstheme="majorHAnsi"/>
          <w:sz w:val="22"/>
          <w:szCs w:val="22"/>
        </w:rPr>
        <w:t xml:space="preserve"> </w:t>
      </w:r>
      <w:r w:rsidR="00CF0DBA">
        <w:rPr>
          <w:rFonts w:asciiTheme="majorHAnsi" w:hAnsiTheme="majorHAnsi" w:cstheme="majorHAnsi"/>
          <w:sz w:val="22"/>
          <w:szCs w:val="22"/>
        </w:rPr>
        <w:t xml:space="preserve">will allow students to engage with key course themes and connect </w:t>
      </w:r>
      <w:r w:rsidR="00162301">
        <w:rPr>
          <w:rFonts w:asciiTheme="majorHAnsi" w:hAnsiTheme="majorHAnsi" w:cstheme="majorHAnsi"/>
          <w:sz w:val="22"/>
          <w:szCs w:val="22"/>
        </w:rPr>
        <w:t xml:space="preserve">key </w:t>
      </w:r>
      <w:r w:rsidR="00CF0DBA">
        <w:rPr>
          <w:rFonts w:asciiTheme="majorHAnsi" w:hAnsiTheme="majorHAnsi" w:cstheme="majorHAnsi"/>
          <w:sz w:val="22"/>
          <w:szCs w:val="22"/>
        </w:rPr>
        <w:t>them</w:t>
      </w:r>
      <w:r w:rsidR="00162301">
        <w:rPr>
          <w:rFonts w:asciiTheme="majorHAnsi" w:hAnsiTheme="majorHAnsi" w:cstheme="majorHAnsi"/>
          <w:sz w:val="22"/>
          <w:szCs w:val="22"/>
        </w:rPr>
        <w:t>es</w:t>
      </w:r>
      <w:r w:rsidR="00CF0DBA">
        <w:rPr>
          <w:rFonts w:asciiTheme="majorHAnsi" w:hAnsiTheme="majorHAnsi" w:cstheme="majorHAnsi"/>
          <w:sz w:val="22"/>
          <w:szCs w:val="22"/>
        </w:rPr>
        <w:t xml:space="preserve"> to social, spatial, and/or environmental determinants of health. </w:t>
      </w:r>
    </w:p>
    <w:p w14:paraId="0B3C0A58" w14:textId="77777777" w:rsidR="00E7042B" w:rsidRPr="00D068A5" w:rsidRDefault="00E7042B" w:rsidP="00BD1181">
      <w:pPr>
        <w:pStyle w:val="Default"/>
        <w:rPr>
          <w:rFonts w:asciiTheme="majorHAnsi" w:hAnsiTheme="majorHAnsi" w:cstheme="majorHAnsi"/>
          <w:sz w:val="22"/>
          <w:szCs w:val="22"/>
        </w:rPr>
      </w:pPr>
    </w:p>
    <w:p w14:paraId="39C789D2" w14:textId="59B07933" w:rsidR="00D54F39" w:rsidRPr="00D068A5" w:rsidRDefault="005773C5" w:rsidP="00BD1181">
      <w:pPr>
        <w:pStyle w:val="Default"/>
        <w:rPr>
          <w:rFonts w:asciiTheme="majorHAnsi" w:hAnsiTheme="majorHAnsi" w:cstheme="majorHAnsi"/>
          <w:b/>
          <w:sz w:val="22"/>
          <w:szCs w:val="22"/>
        </w:rPr>
      </w:pPr>
      <w:r>
        <w:rPr>
          <w:rFonts w:asciiTheme="majorHAnsi" w:hAnsiTheme="majorHAnsi" w:cstheme="majorHAnsi"/>
          <w:b/>
          <w:sz w:val="22"/>
          <w:szCs w:val="22"/>
        </w:rPr>
        <w:t>-</w:t>
      </w:r>
      <w:r w:rsidR="00CF0DBA">
        <w:rPr>
          <w:rFonts w:asciiTheme="majorHAnsi" w:hAnsiTheme="majorHAnsi" w:cstheme="majorHAnsi"/>
          <w:b/>
          <w:sz w:val="22"/>
          <w:szCs w:val="22"/>
        </w:rPr>
        <w:t>Mid-term Exam</w:t>
      </w:r>
      <w:r w:rsidR="00D54F39" w:rsidRPr="00D068A5">
        <w:rPr>
          <w:rFonts w:asciiTheme="majorHAnsi" w:hAnsiTheme="majorHAnsi" w:cstheme="majorHAnsi"/>
          <w:b/>
          <w:sz w:val="22"/>
          <w:szCs w:val="22"/>
        </w:rPr>
        <w:t xml:space="preserve"> (</w:t>
      </w:r>
      <w:r w:rsidR="00CF0DBA">
        <w:rPr>
          <w:rFonts w:asciiTheme="majorHAnsi" w:hAnsiTheme="majorHAnsi" w:cstheme="majorHAnsi"/>
          <w:b/>
          <w:sz w:val="22"/>
          <w:szCs w:val="22"/>
        </w:rPr>
        <w:t>15</w:t>
      </w:r>
      <w:r w:rsidR="00DD70DC" w:rsidRPr="00D068A5">
        <w:rPr>
          <w:rFonts w:asciiTheme="majorHAnsi" w:hAnsiTheme="majorHAnsi" w:cstheme="majorHAnsi"/>
          <w:b/>
          <w:sz w:val="22"/>
          <w:szCs w:val="22"/>
        </w:rPr>
        <w:t>%)</w:t>
      </w:r>
    </w:p>
    <w:p w14:paraId="6FBD1A54" w14:textId="1DCD3EBD" w:rsidR="001B79BF" w:rsidRDefault="00CF0DBA" w:rsidP="00BD1181">
      <w:pPr>
        <w:pStyle w:val="Default"/>
        <w:rPr>
          <w:rFonts w:asciiTheme="majorHAnsi" w:hAnsiTheme="majorHAnsi" w:cstheme="majorHAnsi"/>
          <w:sz w:val="22"/>
          <w:szCs w:val="22"/>
        </w:rPr>
      </w:pPr>
      <w:r>
        <w:rPr>
          <w:rFonts w:asciiTheme="majorHAnsi" w:hAnsiTheme="majorHAnsi" w:cstheme="majorHAnsi"/>
          <w:sz w:val="22"/>
          <w:szCs w:val="22"/>
        </w:rPr>
        <w:t xml:space="preserve">Administered via Brightspace; no in-class attendance required on October 12. </w:t>
      </w:r>
      <w:r w:rsidR="00162301">
        <w:rPr>
          <w:rFonts w:asciiTheme="majorHAnsi" w:hAnsiTheme="majorHAnsi" w:cstheme="majorHAnsi"/>
          <w:sz w:val="22"/>
          <w:szCs w:val="22"/>
        </w:rPr>
        <w:t xml:space="preserve">Students MUST take the mid-term exam during scheduled class time. </w:t>
      </w:r>
    </w:p>
    <w:p w14:paraId="107DE233" w14:textId="77777777" w:rsidR="00CF0DBA" w:rsidRPr="00D068A5" w:rsidRDefault="00CF0DBA" w:rsidP="00BD1181">
      <w:pPr>
        <w:pStyle w:val="Default"/>
        <w:rPr>
          <w:rFonts w:asciiTheme="majorHAnsi" w:hAnsiTheme="majorHAnsi" w:cstheme="majorHAnsi"/>
          <w:sz w:val="22"/>
          <w:szCs w:val="22"/>
        </w:rPr>
      </w:pPr>
    </w:p>
    <w:p w14:paraId="746018ED" w14:textId="2CA19258" w:rsidR="00CF0DBA" w:rsidRDefault="005773C5" w:rsidP="00CF0DBA">
      <w:pPr>
        <w:pStyle w:val="Default"/>
        <w:rPr>
          <w:rFonts w:asciiTheme="majorHAnsi" w:hAnsiTheme="majorHAnsi" w:cstheme="majorHAnsi"/>
          <w:sz w:val="22"/>
          <w:szCs w:val="22"/>
        </w:rPr>
      </w:pPr>
      <w:r>
        <w:rPr>
          <w:rFonts w:asciiTheme="majorHAnsi" w:hAnsiTheme="majorHAnsi" w:cstheme="majorHAnsi"/>
          <w:b/>
          <w:sz w:val="22"/>
          <w:szCs w:val="22"/>
        </w:rPr>
        <w:t>-</w:t>
      </w:r>
      <w:r w:rsidR="00EC26F4" w:rsidRPr="00D068A5">
        <w:rPr>
          <w:rFonts w:asciiTheme="majorHAnsi" w:hAnsiTheme="majorHAnsi" w:cstheme="majorHAnsi"/>
          <w:b/>
          <w:sz w:val="22"/>
          <w:szCs w:val="22"/>
        </w:rPr>
        <w:t xml:space="preserve">Final </w:t>
      </w:r>
      <w:r w:rsidR="00CF0DBA">
        <w:rPr>
          <w:rFonts w:asciiTheme="majorHAnsi" w:hAnsiTheme="majorHAnsi" w:cstheme="majorHAnsi"/>
          <w:b/>
          <w:sz w:val="22"/>
          <w:szCs w:val="22"/>
        </w:rPr>
        <w:t>Exam</w:t>
      </w:r>
      <w:r w:rsidR="00EC26F4" w:rsidRPr="00D068A5">
        <w:rPr>
          <w:rFonts w:asciiTheme="majorHAnsi" w:hAnsiTheme="majorHAnsi" w:cstheme="majorHAnsi"/>
          <w:b/>
          <w:sz w:val="22"/>
          <w:szCs w:val="22"/>
        </w:rPr>
        <w:t xml:space="preserve"> (</w:t>
      </w:r>
      <w:r w:rsidR="00CF0DBA">
        <w:rPr>
          <w:rFonts w:asciiTheme="majorHAnsi" w:hAnsiTheme="majorHAnsi" w:cstheme="majorHAnsi"/>
          <w:b/>
          <w:sz w:val="22"/>
          <w:szCs w:val="22"/>
        </w:rPr>
        <w:t>25</w:t>
      </w:r>
      <w:r w:rsidR="00EC26F4" w:rsidRPr="00D068A5">
        <w:rPr>
          <w:rFonts w:asciiTheme="majorHAnsi" w:hAnsiTheme="majorHAnsi" w:cstheme="majorHAnsi"/>
          <w:b/>
          <w:sz w:val="22"/>
          <w:szCs w:val="22"/>
        </w:rPr>
        <w:t>%)</w:t>
      </w:r>
      <w:r w:rsidR="00CF0DBA">
        <w:rPr>
          <w:rFonts w:asciiTheme="majorHAnsi" w:hAnsiTheme="majorHAnsi" w:cstheme="majorHAnsi"/>
          <w:b/>
          <w:sz w:val="22"/>
          <w:szCs w:val="22"/>
        </w:rPr>
        <w:br/>
      </w:r>
      <w:r w:rsidR="00CF0DBA">
        <w:rPr>
          <w:rFonts w:asciiTheme="majorHAnsi" w:hAnsiTheme="majorHAnsi" w:cstheme="majorHAnsi"/>
          <w:sz w:val="22"/>
          <w:szCs w:val="22"/>
        </w:rPr>
        <w:t>Administered via Brightspace; no on</w:t>
      </w:r>
      <w:r w:rsidR="00D37362">
        <w:rPr>
          <w:rFonts w:asciiTheme="majorHAnsi" w:hAnsiTheme="majorHAnsi" w:cstheme="majorHAnsi"/>
          <w:sz w:val="22"/>
          <w:szCs w:val="22"/>
        </w:rPr>
        <w:t>-</w:t>
      </w:r>
      <w:r w:rsidR="00CF0DBA">
        <w:rPr>
          <w:rFonts w:asciiTheme="majorHAnsi" w:hAnsiTheme="majorHAnsi" w:cstheme="majorHAnsi"/>
          <w:sz w:val="22"/>
          <w:szCs w:val="22"/>
        </w:rPr>
        <w:t xml:space="preserve">campus attendance required to complete final exam. </w:t>
      </w:r>
      <w:r w:rsidR="008D3657">
        <w:rPr>
          <w:rFonts w:asciiTheme="majorHAnsi" w:hAnsiTheme="majorHAnsi" w:cstheme="majorHAnsi"/>
          <w:sz w:val="22"/>
          <w:szCs w:val="22"/>
        </w:rPr>
        <w:t>Scheduled during</w:t>
      </w:r>
      <w:r w:rsidR="00B8537D">
        <w:rPr>
          <w:rFonts w:asciiTheme="majorHAnsi" w:hAnsiTheme="majorHAnsi" w:cstheme="majorHAnsi"/>
          <w:sz w:val="22"/>
          <w:szCs w:val="22"/>
        </w:rPr>
        <w:t xml:space="preserve"> formal exam period</w:t>
      </w:r>
      <w:r w:rsidR="008D3657">
        <w:rPr>
          <w:rFonts w:asciiTheme="majorHAnsi" w:hAnsiTheme="majorHAnsi" w:cstheme="majorHAnsi"/>
          <w:sz w:val="22"/>
          <w:szCs w:val="22"/>
        </w:rPr>
        <w:t xml:space="preserve">, December 10-22. </w:t>
      </w:r>
      <w:r w:rsidR="00162301">
        <w:rPr>
          <w:rFonts w:asciiTheme="majorHAnsi" w:hAnsiTheme="majorHAnsi" w:cstheme="majorHAnsi"/>
          <w:sz w:val="22"/>
          <w:szCs w:val="22"/>
        </w:rPr>
        <w:t>Students MUST take the final exam during the schedule</w:t>
      </w:r>
      <w:r w:rsidR="00852EEB">
        <w:rPr>
          <w:rFonts w:asciiTheme="majorHAnsi" w:hAnsiTheme="majorHAnsi" w:cstheme="majorHAnsi"/>
          <w:sz w:val="22"/>
          <w:szCs w:val="22"/>
        </w:rPr>
        <w:t>d</w:t>
      </w:r>
      <w:r w:rsidR="00162301">
        <w:rPr>
          <w:rFonts w:asciiTheme="majorHAnsi" w:hAnsiTheme="majorHAnsi" w:cstheme="majorHAnsi"/>
          <w:sz w:val="22"/>
          <w:szCs w:val="22"/>
        </w:rPr>
        <w:t xml:space="preserve"> final exam time. </w:t>
      </w:r>
    </w:p>
    <w:p w14:paraId="0145503A" w14:textId="00C24DC8" w:rsidR="0090527F" w:rsidRPr="00D068A5" w:rsidRDefault="0090527F" w:rsidP="00BD1181">
      <w:pPr>
        <w:pStyle w:val="Default"/>
        <w:rPr>
          <w:rFonts w:asciiTheme="majorHAnsi" w:hAnsiTheme="majorHAnsi" w:cstheme="majorHAnsi"/>
          <w:sz w:val="22"/>
          <w:szCs w:val="22"/>
        </w:rPr>
      </w:pPr>
    </w:p>
    <w:p w14:paraId="429ED51F" w14:textId="2F28FE08" w:rsidR="009A28AA" w:rsidRPr="00D068A5" w:rsidRDefault="009A28AA" w:rsidP="00BD1181">
      <w:pPr>
        <w:pStyle w:val="Default"/>
        <w:rPr>
          <w:rFonts w:asciiTheme="majorHAnsi" w:hAnsiTheme="majorHAnsi" w:cstheme="majorHAnsi"/>
          <w:b/>
          <w:sz w:val="22"/>
          <w:szCs w:val="22"/>
        </w:rPr>
      </w:pPr>
      <w:r w:rsidRPr="00D068A5">
        <w:rPr>
          <w:rFonts w:asciiTheme="majorHAnsi" w:hAnsiTheme="majorHAnsi" w:cstheme="majorHAnsi"/>
          <w:b/>
          <w:sz w:val="22"/>
          <w:szCs w:val="22"/>
        </w:rPr>
        <w:t>Grade Distribution</w:t>
      </w:r>
    </w:p>
    <w:p w14:paraId="47472E77" w14:textId="2DCF65D6" w:rsidR="009A28AA" w:rsidRDefault="009A28AA" w:rsidP="00BD1181">
      <w:pPr>
        <w:pStyle w:val="Default"/>
        <w:rPr>
          <w:rFonts w:asciiTheme="majorHAnsi" w:hAnsiTheme="majorHAnsi" w:cstheme="majorHAnsi"/>
          <w:sz w:val="22"/>
          <w:szCs w:val="22"/>
        </w:rPr>
      </w:pPr>
      <w:r w:rsidRPr="00D068A5">
        <w:rPr>
          <w:rFonts w:asciiTheme="majorHAnsi" w:hAnsiTheme="majorHAnsi" w:cstheme="majorHAnsi"/>
          <w:sz w:val="22"/>
          <w:szCs w:val="22"/>
        </w:rPr>
        <w:t xml:space="preserve">Please note the grade distribution and important </w:t>
      </w:r>
      <w:r w:rsidR="00F756D8" w:rsidRPr="00D068A5">
        <w:rPr>
          <w:rFonts w:asciiTheme="majorHAnsi" w:hAnsiTheme="majorHAnsi" w:cstheme="majorHAnsi"/>
          <w:sz w:val="22"/>
          <w:szCs w:val="22"/>
        </w:rPr>
        <w:t>dates for assignments and exams</w:t>
      </w:r>
    </w:p>
    <w:p w14:paraId="08829D7C" w14:textId="77777777" w:rsidR="006C04A6" w:rsidRPr="00D068A5" w:rsidRDefault="006C04A6" w:rsidP="00BD1181">
      <w:pPr>
        <w:pStyle w:val="Default"/>
        <w:rPr>
          <w:rFonts w:asciiTheme="majorHAnsi" w:hAnsiTheme="majorHAnsi" w:cstheme="majorHAnsi"/>
          <w:sz w:val="22"/>
          <w:szCs w:val="22"/>
        </w:rPr>
      </w:pPr>
    </w:p>
    <w:tbl>
      <w:tblPr>
        <w:tblStyle w:val="TableGrid"/>
        <w:tblW w:w="8725" w:type="dxa"/>
        <w:tblLook w:val="04A0" w:firstRow="1" w:lastRow="0" w:firstColumn="1" w:lastColumn="0" w:noHBand="0" w:noVBand="1"/>
      </w:tblPr>
      <w:tblGrid>
        <w:gridCol w:w="2575"/>
        <w:gridCol w:w="4192"/>
        <w:gridCol w:w="1958"/>
      </w:tblGrid>
      <w:tr w:rsidR="00080308" w:rsidRPr="00D068A5" w14:paraId="6ABC51CA" w14:textId="77777777" w:rsidTr="00610FDF">
        <w:tc>
          <w:tcPr>
            <w:tcW w:w="2575" w:type="dxa"/>
          </w:tcPr>
          <w:p w14:paraId="64DF1108" w14:textId="07DB9B1F" w:rsidR="009A28AA" w:rsidRPr="00D068A5" w:rsidRDefault="00080308" w:rsidP="00BD1181">
            <w:pPr>
              <w:pStyle w:val="Default"/>
              <w:rPr>
                <w:rFonts w:asciiTheme="majorHAnsi" w:hAnsiTheme="majorHAnsi" w:cstheme="majorHAnsi"/>
                <w:b/>
              </w:rPr>
            </w:pPr>
            <w:r w:rsidRPr="00D068A5">
              <w:rPr>
                <w:rFonts w:asciiTheme="majorHAnsi" w:hAnsiTheme="majorHAnsi" w:cstheme="majorHAnsi"/>
                <w:b/>
              </w:rPr>
              <w:t>Component</w:t>
            </w:r>
          </w:p>
        </w:tc>
        <w:tc>
          <w:tcPr>
            <w:tcW w:w="4192" w:type="dxa"/>
          </w:tcPr>
          <w:p w14:paraId="5C9D589D" w14:textId="0EDAA665" w:rsidR="009A28AA" w:rsidRPr="00D068A5" w:rsidRDefault="00080308" w:rsidP="00BD1181">
            <w:pPr>
              <w:pStyle w:val="Default"/>
              <w:rPr>
                <w:rFonts w:asciiTheme="majorHAnsi" w:hAnsiTheme="majorHAnsi" w:cstheme="majorHAnsi"/>
                <w:b/>
              </w:rPr>
            </w:pPr>
            <w:r w:rsidRPr="00D068A5">
              <w:rPr>
                <w:rFonts w:asciiTheme="majorHAnsi" w:hAnsiTheme="majorHAnsi" w:cstheme="majorHAnsi"/>
                <w:b/>
              </w:rPr>
              <w:t>Important Dates</w:t>
            </w:r>
          </w:p>
        </w:tc>
        <w:tc>
          <w:tcPr>
            <w:tcW w:w="1958" w:type="dxa"/>
          </w:tcPr>
          <w:p w14:paraId="1B5D70C7" w14:textId="752E28A7" w:rsidR="009A28AA" w:rsidRPr="00D068A5" w:rsidRDefault="00080308" w:rsidP="00D943AD">
            <w:pPr>
              <w:pStyle w:val="Default"/>
              <w:jc w:val="right"/>
              <w:rPr>
                <w:rFonts w:asciiTheme="majorHAnsi" w:hAnsiTheme="majorHAnsi" w:cstheme="majorHAnsi"/>
                <w:b/>
              </w:rPr>
            </w:pPr>
            <w:r w:rsidRPr="00D068A5">
              <w:rPr>
                <w:rFonts w:asciiTheme="majorHAnsi" w:hAnsiTheme="majorHAnsi" w:cstheme="majorHAnsi"/>
                <w:b/>
              </w:rPr>
              <w:t xml:space="preserve">% </w:t>
            </w:r>
            <w:proofErr w:type="gramStart"/>
            <w:r w:rsidRPr="00D068A5">
              <w:rPr>
                <w:rFonts w:asciiTheme="majorHAnsi" w:hAnsiTheme="majorHAnsi" w:cstheme="majorHAnsi"/>
                <w:b/>
              </w:rPr>
              <w:t>of</w:t>
            </w:r>
            <w:proofErr w:type="gramEnd"/>
            <w:r w:rsidRPr="00D068A5">
              <w:rPr>
                <w:rFonts w:asciiTheme="majorHAnsi" w:hAnsiTheme="majorHAnsi" w:cstheme="majorHAnsi"/>
                <w:b/>
              </w:rPr>
              <w:t xml:space="preserve"> Final Grade</w:t>
            </w:r>
          </w:p>
        </w:tc>
      </w:tr>
      <w:tr w:rsidR="00080308" w:rsidRPr="00D068A5" w14:paraId="3FB91B89" w14:textId="77777777" w:rsidTr="00610FDF">
        <w:tc>
          <w:tcPr>
            <w:tcW w:w="2575" w:type="dxa"/>
          </w:tcPr>
          <w:p w14:paraId="559AA7DF" w14:textId="63023916" w:rsidR="009A28AA" w:rsidRPr="00D068A5" w:rsidRDefault="00080308" w:rsidP="00080308">
            <w:pPr>
              <w:pStyle w:val="Default"/>
              <w:rPr>
                <w:rFonts w:asciiTheme="majorHAnsi" w:hAnsiTheme="majorHAnsi" w:cstheme="majorHAnsi"/>
                <w:sz w:val="20"/>
                <w:szCs w:val="20"/>
              </w:rPr>
            </w:pPr>
            <w:r w:rsidRPr="00D068A5">
              <w:rPr>
                <w:rFonts w:asciiTheme="majorHAnsi" w:hAnsiTheme="majorHAnsi" w:cstheme="majorHAnsi"/>
                <w:sz w:val="20"/>
                <w:szCs w:val="20"/>
              </w:rPr>
              <w:t xml:space="preserve">1. </w:t>
            </w:r>
            <w:r w:rsidR="006F52C9">
              <w:rPr>
                <w:rFonts w:asciiTheme="majorHAnsi" w:hAnsiTheme="majorHAnsi" w:cstheme="majorHAnsi"/>
                <w:sz w:val="20"/>
                <w:szCs w:val="20"/>
              </w:rPr>
              <w:t>Essays 1 and 2</w:t>
            </w:r>
          </w:p>
        </w:tc>
        <w:tc>
          <w:tcPr>
            <w:tcW w:w="4192" w:type="dxa"/>
          </w:tcPr>
          <w:p w14:paraId="2926E8A9" w14:textId="2E9D6AF9" w:rsidR="009A28AA" w:rsidRPr="00D068A5" w:rsidRDefault="00CF0DBA" w:rsidP="00BD1181">
            <w:pPr>
              <w:pStyle w:val="Default"/>
              <w:rPr>
                <w:rFonts w:asciiTheme="majorHAnsi" w:hAnsiTheme="majorHAnsi" w:cstheme="majorHAnsi"/>
                <w:sz w:val="20"/>
                <w:szCs w:val="20"/>
              </w:rPr>
            </w:pPr>
            <w:r>
              <w:rPr>
                <w:rFonts w:asciiTheme="majorHAnsi" w:hAnsiTheme="majorHAnsi" w:cstheme="majorHAnsi"/>
                <w:sz w:val="20"/>
                <w:szCs w:val="20"/>
              </w:rPr>
              <w:t>September 28</w:t>
            </w:r>
            <w:r w:rsidR="0007611B">
              <w:rPr>
                <w:rFonts w:asciiTheme="majorHAnsi" w:hAnsiTheme="majorHAnsi" w:cstheme="majorHAnsi"/>
                <w:sz w:val="20"/>
                <w:szCs w:val="20"/>
              </w:rPr>
              <w:t>; November 16</w:t>
            </w:r>
          </w:p>
        </w:tc>
        <w:tc>
          <w:tcPr>
            <w:tcW w:w="1958" w:type="dxa"/>
          </w:tcPr>
          <w:p w14:paraId="54B85C48" w14:textId="3237F045" w:rsidR="009A28AA" w:rsidRPr="00D068A5" w:rsidRDefault="006F52C9" w:rsidP="00D943AD">
            <w:pPr>
              <w:pStyle w:val="Default"/>
              <w:jc w:val="right"/>
              <w:rPr>
                <w:rFonts w:asciiTheme="majorHAnsi" w:hAnsiTheme="majorHAnsi" w:cstheme="majorHAnsi"/>
                <w:sz w:val="20"/>
                <w:szCs w:val="20"/>
              </w:rPr>
            </w:pPr>
            <w:r>
              <w:rPr>
                <w:rFonts w:asciiTheme="majorHAnsi" w:hAnsiTheme="majorHAnsi" w:cstheme="majorHAnsi"/>
                <w:sz w:val="20"/>
                <w:szCs w:val="20"/>
              </w:rPr>
              <w:t>6</w:t>
            </w:r>
            <w:r w:rsidR="0010238F">
              <w:rPr>
                <w:rFonts w:asciiTheme="majorHAnsi" w:hAnsiTheme="majorHAnsi" w:cstheme="majorHAnsi"/>
                <w:sz w:val="20"/>
                <w:szCs w:val="20"/>
              </w:rPr>
              <w:t>0</w:t>
            </w:r>
            <w:r w:rsidR="00073BE7">
              <w:rPr>
                <w:rFonts w:asciiTheme="majorHAnsi" w:hAnsiTheme="majorHAnsi" w:cstheme="majorHAnsi"/>
                <w:sz w:val="20"/>
                <w:szCs w:val="20"/>
              </w:rPr>
              <w:t>%</w:t>
            </w:r>
          </w:p>
        </w:tc>
      </w:tr>
      <w:tr w:rsidR="00596850" w:rsidRPr="00D068A5" w14:paraId="3F791888" w14:textId="77777777" w:rsidTr="00610FDF">
        <w:tc>
          <w:tcPr>
            <w:tcW w:w="2575" w:type="dxa"/>
          </w:tcPr>
          <w:p w14:paraId="6F4547AB" w14:textId="6D416956" w:rsidR="00596850" w:rsidRPr="00D068A5" w:rsidRDefault="006F1894" w:rsidP="00596850">
            <w:pPr>
              <w:pStyle w:val="Default"/>
              <w:rPr>
                <w:rFonts w:asciiTheme="majorHAnsi" w:hAnsiTheme="majorHAnsi" w:cstheme="majorHAnsi"/>
                <w:sz w:val="20"/>
                <w:szCs w:val="20"/>
              </w:rPr>
            </w:pPr>
            <w:r w:rsidRPr="00D068A5">
              <w:rPr>
                <w:rFonts w:asciiTheme="majorHAnsi" w:hAnsiTheme="majorHAnsi" w:cstheme="majorHAnsi"/>
                <w:sz w:val="20"/>
                <w:szCs w:val="20"/>
              </w:rPr>
              <w:t xml:space="preserve">3. </w:t>
            </w:r>
            <w:r w:rsidR="006F52C9">
              <w:rPr>
                <w:rFonts w:asciiTheme="majorHAnsi" w:hAnsiTheme="majorHAnsi" w:cstheme="majorHAnsi"/>
                <w:sz w:val="20"/>
                <w:szCs w:val="20"/>
              </w:rPr>
              <w:t>Mid-term Exam</w:t>
            </w:r>
          </w:p>
        </w:tc>
        <w:tc>
          <w:tcPr>
            <w:tcW w:w="4192" w:type="dxa"/>
          </w:tcPr>
          <w:p w14:paraId="4FDB5FEF" w14:textId="402E4CB8" w:rsidR="00596850" w:rsidRPr="00D068A5" w:rsidRDefault="0007611B" w:rsidP="00596850">
            <w:pPr>
              <w:pStyle w:val="Default"/>
              <w:rPr>
                <w:rFonts w:asciiTheme="majorHAnsi" w:hAnsiTheme="majorHAnsi" w:cstheme="majorHAnsi"/>
                <w:sz w:val="20"/>
                <w:szCs w:val="20"/>
              </w:rPr>
            </w:pPr>
            <w:r>
              <w:rPr>
                <w:rFonts w:asciiTheme="majorHAnsi" w:hAnsiTheme="majorHAnsi" w:cstheme="majorHAnsi"/>
                <w:sz w:val="20"/>
                <w:szCs w:val="20"/>
              </w:rPr>
              <w:t>October 1</w:t>
            </w:r>
            <w:r w:rsidR="008D03A8">
              <w:rPr>
                <w:rFonts w:asciiTheme="majorHAnsi" w:hAnsiTheme="majorHAnsi" w:cstheme="majorHAnsi"/>
                <w:sz w:val="20"/>
                <w:szCs w:val="20"/>
              </w:rPr>
              <w:t>9</w:t>
            </w:r>
          </w:p>
        </w:tc>
        <w:tc>
          <w:tcPr>
            <w:tcW w:w="1958" w:type="dxa"/>
          </w:tcPr>
          <w:p w14:paraId="2DFC348F" w14:textId="132D0031" w:rsidR="00596850" w:rsidRPr="00D068A5" w:rsidRDefault="006F52C9" w:rsidP="00D943AD">
            <w:pPr>
              <w:pStyle w:val="Default"/>
              <w:jc w:val="right"/>
              <w:rPr>
                <w:rFonts w:asciiTheme="majorHAnsi" w:hAnsiTheme="majorHAnsi" w:cstheme="majorHAnsi"/>
                <w:sz w:val="20"/>
                <w:szCs w:val="20"/>
              </w:rPr>
            </w:pPr>
            <w:r>
              <w:rPr>
                <w:rFonts w:asciiTheme="majorHAnsi" w:hAnsiTheme="majorHAnsi" w:cstheme="majorHAnsi"/>
                <w:sz w:val="20"/>
                <w:szCs w:val="20"/>
              </w:rPr>
              <w:t>15</w:t>
            </w:r>
            <w:r w:rsidR="00924A4D" w:rsidRPr="00D068A5">
              <w:rPr>
                <w:rFonts w:asciiTheme="majorHAnsi" w:hAnsiTheme="majorHAnsi" w:cstheme="majorHAnsi"/>
                <w:sz w:val="20"/>
                <w:szCs w:val="20"/>
              </w:rPr>
              <w:t>%</w:t>
            </w:r>
          </w:p>
        </w:tc>
      </w:tr>
      <w:tr w:rsidR="00610FDF" w:rsidRPr="00D068A5" w14:paraId="59A71EC7" w14:textId="77777777" w:rsidTr="00610FDF">
        <w:trPr>
          <w:trHeight w:val="278"/>
        </w:trPr>
        <w:tc>
          <w:tcPr>
            <w:tcW w:w="2575" w:type="dxa"/>
          </w:tcPr>
          <w:p w14:paraId="23AEF74B" w14:textId="17F49A60" w:rsidR="00610FDF" w:rsidRPr="00D068A5" w:rsidRDefault="00610FDF" w:rsidP="006F1894">
            <w:pPr>
              <w:pStyle w:val="Default"/>
              <w:rPr>
                <w:rFonts w:asciiTheme="majorHAnsi" w:hAnsiTheme="majorHAnsi" w:cstheme="majorHAnsi"/>
                <w:sz w:val="20"/>
                <w:szCs w:val="20"/>
              </w:rPr>
            </w:pPr>
            <w:r w:rsidRPr="00D068A5">
              <w:rPr>
                <w:rFonts w:asciiTheme="majorHAnsi" w:hAnsiTheme="majorHAnsi" w:cstheme="majorHAnsi"/>
                <w:sz w:val="20"/>
                <w:szCs w:val="20"/>
              </w:rPr>
              <w:t xml:space="preserve">4. Final </w:t>
            </w:r>
            <w:r w:rsidR="006F52C9">
              <w:rPr>
                <w:rFonts w:asciiTheme="majorHAnsi" w:hAnsiTheme="majorHAnsi" w:cstheme="majorHAnsi"/>
                <w:sz w:val="20"/>
                <w:szCs w:val="20"/>
              </w:rPr>
              <w:t>Exam</w:t>
            </w:r>
          </w:p>
        </w:tc>
        <w:tc>
          <w:tcPr>
            <w:tcW w:w="4192" w:type="dxa"/>
          </w:tcPr>
          <w:p w14:paraId="0A51C294" w14:textId="0761CC1F" w:rsidR="00610FDF" w:rsidRPr="00D068A5" w:rsidRDefault="004A4920" w:rsidP="006F1894">
            <w:pPr>
              <w:pStyle w:val="Default"/>
              <w:rPr>
                <w:rFonts w:asciiTheme="majorHAnsi" w:hAnsiTheme="majorHAnsi" w:cstheme="majorHAnsi"/>
                <w:sz w:val="20"/>
                <w:szCs w:val="20"/>
              </w:rPr>
            </w:pPr>
            <w:r>
              <w:rPr>
                <w:rFonts w:asciiTheme="majorHAnsi" w:hAnsiTheme="majorHAnsi" w:cstheme="majorHAnsi"/>
                <w:sz w:val="20"/>
                <w:szCs w:val="20"/>
              </w:rPr>
              <w:t>December 1</w:t>
            </w:r>
            <w:r w:rsidR="006F52C9">
              <w:rPr>
                <w:rFonts w:asciiTheme="majorHAnsi" w:hAnsiTheme="majorHAnsi" w:cstheme="majorHAnsi"/>
                <w:sz w:val="20"/>
                <w:szCs w:val="20"/>
              </w:rPr>
              <w:t>0-</w:t>
            </w:r>
            <w:r w:rsidR="0007611B">
              <w:rPr>
                <w:rFonts w:asciiTheme="majorHAnsi" w:hAnsiTheme="majorHAnsi" w:cstheme="majorHAnsi"/>
                <w:sz w:val="20"/>
                <w:szCs w:val="20"/>
              </w:rPr>
              <w:t>22</w:t>
            </w:r>
          </w:p>
        </w:tc>
        <w:tc>
          <w:tcPr>
            <w:tcW w:w="1958" w:type="dxa"/>
          </w:tcPr>
          <w:p w14:paraId="7DA2626E" w14:textId="32003859" w:rsidR="00610FDF" w:rsidRPr="00D068A5" w:rsidRDefault="006F52C9" w:rsidP="00D943AD">
            <w:pPr>
              <w:pStyle w:val="Default"/>
              <w:jc w:val="right"/>
              <w:rPr>
                <w:rFonts w:asciiTheme="majorHAnsi" w:hAnsiTheme="majorHAnsi" w:cstheme="majorHAnsi"/>
                <w:sz w:val="20"/>
                <w:szCs w:val="20"/>
              </w:rPr>
            </w:pPr>
            <w:r>
              <w:rPr>
                <w:rFonts w:asciiTheme="majorHAnsi" w:hAnsiTheme="majorHAnsi" w:cstheme="majorHAnsi"/>
                <w:sz w:val="20"/>
                <w:szCs w:val="20"/>
              </w:rPr>
              <w:t>25</w:t>
            </w:r>
            <w:r w:rsidR="00610FDF" w:rsidRPr="00D068A5">
              <w:rPr>
                <w:rFonts w:asciiTheme="majorHAnsi" w:hAnsiTheme="majorHAnsi" w:cstheme="majorHAnsi"/>
                <w:sz w:val="20"/>
                <w:szCs w:val="20"/>
              </w:rPr>
              <w:t>%</w:t>
            </w:r>
          </w:p>
        </w:tc>
      </w:tr>
      <w:tr w:rsidR="00610FDF" w:rsidRPr="00D068A5" w14:paraId="56C76CA4" w14:textId="77777777" w:rsidTr="00610FDF">
        <w:tc>
          <w:tcPr>
            <w:tcW w:w="2575" w:type="dxa"/>
          </w:tcPr>
          <w:p w14:paraId="7B54AC34" w14:textId="605CC577" w:rsidR="00610FDF" w:rsidRPr="00D068A5" w:rsidRDefault="00610FDF" w:rsidP="006F1894">
            <w:pPr>
              <w:pStyle w:val="Default"/>
              <w:rPr>
                <w:rFonts w:asciiTheme="majorHAnsi" w:hAnsiTheme="majorHAnsi" w:cstheme="majorHAnsi"/>
                <w:sz w:val="20"/>
                <w:szCs w:val="20"/>
              </w:rPr>
            </w:pPr>
          </w:p>
        </w:tc>
        <w:tc>
          <w:tcPr>
            <w:tcW w:w="4192" w:type="dxa"/>
          </w:tcPr>
          <w:p w14:paraId="7A5F4704" w14:textId="7259F081" w:rsidR="00610FDF" w:rsidRPr="00D068A5" w:rsidRDefault="00610FDF" w:rsidP="006F1894">
            <w:pPr>
              <w:pStyle w:val="Default"/>
              <w:rPr>
                <w:rFonts w:asciiTheme="majorHAnsi" w:hAnsiTheme="majorHAnsi" w:cstheme="majorHAnsi"/>
                <w:sz w:val="20"/>
                <w:szCs w:val="20"/>
              </w:rPr>
            </w:pPr>
          </w:p>
        </w:tc>
        <w:tc>
          <w:tcPr>
            <w:tcW w:w="1958" w:type="dxa"/>
          </w:tcPr>
          <w:p w14:paraId="343455AC" w14:textId="15486ABE" w:rsidR="00610FDF" w:rsidRPr="00D068A5" w:rsidRDefault="00610FDF" w:rsidP="006F1894">
            <w:pPr>
              <w:pStyle w:val="Default"/>
              <w:jc w:val="right"/>
              <w:rPr>
                <w:rFonts w:asciiTheme="majorHAnsi" w:hAnsiTheme="majorHAnsi" w:cstheme="majorHAnsi"/>
                <w:sz w:val="20"/>
                <w:szCs w:val="20"/>
              </w:rPr>
            </w:pPr>
          </w:p>
        </w:tc>
      </w:tr>
    </w:tbl>
    <w:p w14:paraId="1ACD99C3" w14:textId="77777777" w:rsidR="00D46A73" w:rsidRPr="00D068A5" w:rsidRDefault="00D46A73" w:rsidP="00BD1181">
      <w:pPr>
        <w:pStyle w:val="Default"/>
        <w:rPr>
          <w:rFonts w:asciiTheme="majorHAnsi" w:hAnsiTheme="majorHAnsi" w:cstheme="majorHAnsi"/>
          <w:sz w:val="22"/>
          <w:szCs w:val="22"/>
        </w:rPr>
      </w:pPr>
    </w:p>
    <w:p w14:paraId="198C4AA0" w14:textId="5B50FEA5" w:rsidR="009A28AA" w:rsidRPr="00D068A5" w:rsidRDefault="009A28AA" w:rsidP="00BD1181">
      <w:pPr>
        <w:pStyle w:val="Default"/>
        <w:rPr>
          <w:rFonts w:asciiTheme="majorHAnsi" w:hAnsiTheme="majorHAnsi" w:cstheme="majorHAnsi"/>
          <w:sz w:val="22"/>
          <w:szCs w:val="22"/>
        </w:rPr>
      </w:pPr>
      <w:r w:rsidRPr="00D068A5">
        <w:rPr>
          <w:rFonts w:asciiTheme="majorHAnsi" w:hAnsiTheme="majorHAnsi" w:cstheme="majorHAnsi"/>
          <w:sz w:val="22"/>
          <w:szCs w:val="22"/>
        </w:rPr>
        <w:t xml:space="preserve">Grades will be posted </w:t>
      </w:r>
      <w:r w:rsidRPr="00EE4F95">
        <w:rPr>
          <w:rFonts w:asciiTheme="majorHAnsi" w:hAnsiTheme="majorHAnsi" w:cstheme="majorHAnsi"/>
          <w:sz w:val="22"/>
          <w:szCs w:val="22"/>
        </w:rPr>
        <w:t xml:space="preserve">to </w:t>
      </w:r>
      <w:r w:rsidR="00EE4F95">
        <w:rPr>
          <w:rFonts w:asciiTheme="majorHAnsi" w:hAnsiTheme="majorHAnsi" w:cstheme="majorHAnsi"/>
          <w:sz w:val="22"/>
          <w:szCs w:val="22"/>
        </w:rPr>
        <w:t>Brightspace</w:t>
      </w:r>
      <w:r w:rsidR="00661D06" w:rsidRPr="00D068A5">
        <w:rPr>
          <w:rFonts w:asciiTheme="majorHAnsi" w:hAnsiTheme="majorHAnsi" w:cstheme="majorHAnsi"/>
          <w:sz w:val="22"/>
          <w:szCs w:val="22"/>
        </w:rPr>
        <w:t xml:space="preserve"> throughout the term. However, any grades posted to </w:t>
      </w:r>
      <w:r w:rsidR="00EE4F95">
        <w:rPr>
          <w:rFonts w:asciiTheme="majorHAnsi" w:hAnsiTheme="majorHAnsi" w:cstheme="majorHAnsi"/>
          <w:sz w:val="22"/>
          <w:szCs w:val="22"/>
        </w:rPr>
        <w:t xml:space="preserve">Brightspace </w:t>
      </w:r>
      <w:r w:rsidR="00661D06" w:rsidRPr="00D068A5">
        <w:rPr>
          <w:rFonts w:asciiTheme="majorHAnsi" w:hAnsiTheme="majorHAnsi" w:cstheme="majorHAnsi"/>
          <w:sz w:val="22"/>
          <w:szCs w:val="22"/>
        </w:rPr>
        <w:t xml:space="preserve">are unofficial and will not be finalized until the end of the term. </w:t>
      </w:r>
    </w:p>
    <w:p w14:paraId="64060A6A" w14:textId="77777777" w:rsidR="000B3897" w:rsidRPr="00D068A5" w:rsidRDefault="000B3897" w:rsidP="00BD1181">
      <w:pPr>
        <w:pStyle w:val="Default"/>
        <w:rPr>
          <w:rFonts w:asciiTheme="majorHAnsi" w:hAnsiTheme="majorHAnsi" w:cstheme="majorHAnsi"/>
          <w:sz w:val="22"/>
          <w:szCs w:val="22"/>
        </w:rPr>
      </w:pPr>
    </w:p>
    <w:p w14:paraId="54DCE6B5" w14:textId="20C9426D" w:rsidR="00B97344" w:rsidRPr="00D068A5" w:rsidRDefault="000B3897" w:rsidP="00BD1181">
      <w:pPr>
        <w:pStyle w:val="Default"/>
        <w:rPr>
          <w:rFonts w:asciiTheme="majorHAnsi" w:hAnsiTheme="majorHAnsi" w:cstheme="majorHAnsi"/>
          <w:sz w:val="22"/>
          <w:szCs w:val="22"/>
        </w:rPr>
      </w:pPr>
      <w:r w:rsidRPr="00D068A5">
        <w:rPr>
          <w:rFonts w:asciiTheme="majorHAnsi" w:hAnsiTheme="majorHAnsi" w:cstheme="majorHAnsi"/>
          <w:sz w:val="22"/>
          <w:szCs w:val="22"/>
        </w:rPr>
        <w:t>In accordance with FASS Grading Guidelines:</w:t>
      </w:r>
    </w:p>
    <w:p w14:paraId="398B89FE" w14:textId="77777777" w:rsidR="00B97344" w:rsidRPr="00D068A5" w:rsidRDefault="00B97344" w:rsidP="00BD1181">
      <w:pPr>
        <w:pStyle w:val="Default"/>
        <w:rPr>
          <w:rFonts w:asciiTheme="majorHAnsi" w:hAnsiTheme="majorHAnsi" w:cstheme="majorHAnsi"/>
          <w:sz w:val="22"/>
          <w:szCs w:val="22"/>
        </w:rPr>
      </w:pPr>
    </w:p>
    <w:p w14:paraId="3D9E5AA4" w14:textId="77777777" w:rsidR="005E297D" w:rsidRPr="00D068A5" w:rsidRDefault="005E297D" w:rsidP="00BD1181">
      <w:pPr>
        <w:pStyle w:val="Default"/>
        <w:rPr>
          <w:rFonts w:asciiTheme="majorHAnsi" w:hAnsiTheme="majorHAnsi" w:cstheme="majorHAnsi"/>
          <w:sz w:val="22"/>
          <w:szCs w:val="22"/>
        </w:rPr>
      </w:pPr>
      <w:r w:rsidRPr="00D068A5">
        <w:rPr>
          <w:rFonts w:asciiTheme="majorHAnsi" w:hAnsiTheme="majorHAnsi" w:cstheme="majorHAnsi"/>
          <w:sz w:val="22"/>
          <w:szCs w:val="22"/>
        </w:rPr>
        <w:t xml:space="preserve">"Standing in a course is determined by the course instructor subject to the approval of the Faculty Dean. This means that grades submitted by the instructor may be subject to revision. No grades are final until they have been approved by the Dean." </w:t>
      </w:r>
    </w:p>
    <w:p w14:paraId="7F080F9B" w14:textId="77777777" w:rsidR="005E297D" w:rsidRPr="00D068A5" w:rsidRDefault="005E297D" w:rsidP="00BD1181">
      <w:pPr>
        <w:pStyle w:val="Default"/>
        <w:rPr>
          <w:rFonts w:asciiTheme="majorHAnsi" w:hAnsiTheme="majorHAnsi" w:cstheme="majorHAnsi"/>
          <w:sz w:val="22"/>
          <w:szCs w:val="22"/>
        </w:rPr>
      </w:pPr>
    </w:p>
    <w:p w14:paraId="5B2F35DA" w14:textId="4AFE31A1" w:rsidR="005E297D" w:rsidRPr="00D068A5" w:rsidRDefault="000B3897" w:rsidP="00BD1181">
      <w:pPr>
        <w:pStyle w:val="Default"/>
        <w:rPr>
          <w:rFonts w:asciiTheme="majorHAnsi" w:hAnsiTheme="majorHAnsi" w:cstheme="majorHAnsi"/>
          <w:sz w:val="22"/>
          <w:szCs w:val="22"/>
        </w:rPr>
      </w:pPr>
      <w:r w:rsidRPr="00D068A5">
        <w:rPr>
          <w:rFonts w:asciiTheme="majorHAnsi" w:hAnsiTheme="majorHAnsi" w:cstheme="majorHAnsi"/>
          <w:sz w:val="22"/>
          <w:szCs w:val="22"/>
        </w:rPr>
        <w:t xml:space="preserve">If, for any reason, the final exam must be deferred due to a documented illness or a family emergency, the deferred final exam will be identical in format and coverage with the final it is replacing. </w:t>
      </w:r>
      <w:r w:rsidR="005E297D" w:rsidRPr="00D068A5">
        <w:rPr>
          <w:rFonts w:asciiTheme="majorHAnsi" w:hAnsiTheme="majorHAnsi" w:cstheme="majorHAnsi"/>
          <w:b/>
          <w:bCs/>
          <w:sz w:val="22"/>
          <w:szCs w:val="22"/>
          <w:u w:val="single"/>
        </w:rPr>
        <w:t>Deferred finals, which must be applied for at the R</w:t>
      </w:r>
      <w:r w:rsidR="00FC784C" w:rsidRPr="00D068A5">
        <w:rPr>
          <w:rFonts w:asciiTheme="majorHAnsi" w:hAnsiTheme="majorHAnsi" w:cstheme="majorHAnsi"/>
          <w:b/>
          <w:bCs/>
          <w:sz w:val="22"/>
          <w:szCs w:val="22"/>
          <w:u w:val="single"/>
        </w:rPr>
        <w:t xml:space="preserve">egistrar’s </w:t>
      </w:r>
      <w:r w:rsidR="005E297D" w:rsidRPr="00D068A5">
        <w:rPr>
          <w:rFonts w:asciiTheme="majorHAnsi" w:hAnsiTheme="majorHAnsi" w:cstheme="majorHAnsi"/>
          <w:b/>
          <w:bCs/>
          <w:sz w:val="22"/>
          <w:szCs w:val="22"/>
          <w:u w:val="single"/>
        </w:rPr>
        <w:t>O</w:t>
      </w:r>
      <w:r w:rsidR="00FC784C" w:rsidRPr="00D068A5">
        <w:rPr>
          <w:rFonts w:asciiTheme="majorHAnsi" w:hAnsiTheme="majorHAnsi" w:cstheme="majorHAnsi"/>
          <w:b/>
          <w:bCs/>
          <w:sz w:val="22"/>
          <w:szCs w:val="22"/>
          <w:u w:val="single"/>
        </w:rPr>
        <w:t>ffice</w:t>
      </w:r>
      <w:r w:rsidR="005E297D" w:rsidRPr="00D068A5">
        <w:rPr>
          <w:rFonts w:asciiTheme="majorHAnsi" w:hAnsiTheme="majorHAnsi" w:cstheme="majorHAnsi"/>
          <w:b/>
          <w:bCs/>
          <w:sz w:val="22"/>
          <w:szCs w:val="22"/>
          <w:u w:val="single"/>
        </w:rPr>
        <w:t>, are available ONLY if the student is in good standing in the course.</w:t>
      </w:r>
      <w:r w:rsidR="005E297D" w:rsidRPr="00D068A5">
        <w:rPr>
          <w:rFonts w:asciiTheme="majorHAnsi" w:hAnsiTheme="majorHAnsi" w:cstheme="majorHAnsi"/>
          <w:b/>
          <w:bCs/>
          <w:sz w:val="22"/>
          <w:szCs w:val="22"/>
        </w:rPr>
        <w:t xml:space="preserve"> </w:t>
      </w:r>
    </w:p>
    <w:p w14:paraId="7DDD6880" w14:textId="77777777" w:rsidR="001913A7" w:rsidRPr="00D068A5" w:rsidRDefault="001913A7" w:rsidP="00BD1181">
      <w:pPr>
        <w:pStyle w:val="Default"/>
        <w:rPr>
          <w:rFonts w:asciiTheme="majorHAnsi" w:hAnsiTheme="majorHAnsi" w:cstheme="majorHAnsi"/>
          <w:b/>
          <w:bCs/>
          <w:color w:val="auto"/>
          <w:sz w:val="22"/>
          <w:szCs w:val="22"/>
        </w:rPr>
      </w:pPr>
    </w:p>
    <w:p w14:paraId="39515C1C" w14:textId="69D72402" w:rsidR="005E297D" w:rsidRPr="00D068A5" w:rsidRDefault="009F11BE" w:rsidP="00BD1181">
      <w:pPr>
        <w:pStyle w:val="Default"/>
        <w:rPr>
          <w:rFonts w:asciiTheme="majorHAnsi" w:hAnsiTheme="majorHAnsi" w:cstheme="majorHAnsi"/>
          <w:color w:val="auto"/>
          <w:sz w:val="22"/>
          <w:szCs w:val="22"/>
        </w:rPr>
      </w:pPr>
      <w:r w:rsidRPr="00D068A5">
        <w:rPr>
          <w:rFonts w:asciiTheme="majorHAnsi" w:hAnsiTheme="majorHAnsi" w:cstheme="majorHAnsi"/>
          <w:b/>
          <w:bCs/>
          <w:color w:val="auto"/>
          <w:sz w:val="22"/>
          <w:szCs w:val="22"/>
        </w:rPr>
        <w:t>VI</w:t>
      </w:r>
      <w:r w:rsidR="00C2214A">
        <w:rPr>
          <w:rFonts w:asciiTheme="majorHAnsi" w:hAnsiTheme="majorHAnsi" w:cstheme="majorHAnsi"/>
          <w:b/>
          <w:bCs/>
          <w:color w:val="auto"/>
          <w:sz w:val="22"/>
          <w:szCs w:val="22"/>
        </w:rPr>
        <w:t>I</w:t>
      </w:r>
      <w:r w:rsidRPr="00D068A5">
        <w:rPr>
          <w:rFonts w:asciiTheme="majorHAnsi" w:hAnsiTheme="majorHAnsi" w:cstheme="majorHAnsi"/>
          <w:b/>
          <w:bCs/>
          <w:color w:val="auto"/>
          <w:sz w:val="22"/>
          <w:szCs w:val="22"/>
        </w:rPr>
        <w:t xml:space="preserve">. </w:t>
      </w:r>
      <w:r w:rsidRPr="00D068A5">
        <w:rPr>
          <w:rFonts w:asciiTheme="majorHAnsi" w:hAnsiTheme="majorHAnsi" w:cstheme="majorHAnsi"/>
          <w:color w:val="auto"/>
          <w:sz w:val="22"/>
          <w:szCs w:val="22"/>
        </w:rPr>
        <w:t xml:space="preserve"> </w:t>
      </w:r>
      <w:r w:rsidR="005E297D" w:rsidRPr="00D068A5">
        <w:rPr>
          <w:rFonts w:asciiTheme="majorHAnsi" w:hAnsiTheme="majorHAnsi" w:cstheme="majorHAnsi"/>
          <w:b/>
          <w:bCs/>
          <w:sz w:val="22"/>
          <w:szCs w:val="22"/>
        </w:rPr>
        <w:t xml:space="preserve">PLAGIARISM </w:t>
      </w:r>
    </w:p>
    <w:p w14:paraId="014769A1" w14:textId="77777777" w:rsidR="005E297D" w:rsidRPr="00D068A5" w:rsidRDefault="005E297D" w:rsidP="00BD1181">
      <w:pPr>
        <w:pStyle w:val="Default"/>
        <w:rPr>
          <w:rFonts w:asciiTheme="majorHAnsi" w:hAnsiTheme="majorHAnsi" w:cstheme="majorHAnsi"/>
          <w:sz w:val="22"/>
          <w:szCs w:val="22"/>
        </w:rPr>
      </w:pPr>
      <w:r w:rsidRPr="00D068A5">
        <w:rPr>
          <w:rFonts w:asciiTheme="majorHAnsi" w:hAnsiTheme="majorHAnsi" w:cstheme="majorHAnsi"/>
          <w:sz w:val="22"/>
          <w:szCs w:val="22"/>
        </w:rPr>
        <w:t>The University Senate defines plagiarism as “</w:t>
      </w:r>
      <w:r w:rsidRPr="00D068A5">
        <w:rPr>
          <w:rFonts w:asciiTheme="majorHAnsi" w:hAnsiTheme="majorHAnsi" w:cstheme="majorHAnsi"/>
          <w:i/>
          <w:iCs/>
          <w:sz w:val="22"/>
          <w:szCs w:val="22"/>
        </w:rPr>
        <w:t xml:space="preserve">presenting, whether intentionally or not, the ideas, expression of ideas or work of others as one’s own.” </w:t>
      </w:r>
      <w:r w:rsidRPr="00D068A5">
        <w:rPr>
          <w:rFonts w:asciiTheme="majorHAnsi" w:hAnsiTheme="majorHAnsi" w:cstheme="majorHAnsi"/>
          <w:sz w:val="22"/>
          <w:szCs w:val="22"/>
        </w:rPr>
        <w:t xml:space="preserve">This can include: </w:t>
      </w:r>
    </w:p>
    <w:p w14:paraId="2BABF598" w14:textId="1FCF3AEE" w:rsidR="005E297D" w:rsidRPr="00D068A5" w:rsidRDefault="009F11BE" w:rsidP="00BD1181">
      <w:pPr>
        <w:pStyle w:val="Default"/>
        <w:spacing w:after="34"/>
        <w:rPr>
          <w:rFonts w:asciiTheme="majorHAnsi" w:hAnsiTheme="majorHAnsi" w:cstheme="majorHAnsi"/>
          <w:sz w:val="22"/>
          <w:szCs w:val="22"/>
        </w:rPr>
      </w:pPr>
      <w:r w:rsidRPr="00D068A5">
        <w:rPr>
          <w:rFonts w:asciiTheme="majorHAnsi" w:hAnsiTheme="majorHAnsi" w:cstheme="majorHAnsi"/>
          <w:sz w:val="22"/>
          <w:szCs w:val="22"/>
        </w:rPr>
        <w:t xml:space="preserve">- </w:t>
      </w:r>
      <w:r w:rsidR="005E297D" w:rsidRPr="00D068A5">
        <w:rPr>
          <w:rFonts w:asciiTheme="majorHAnsi" w:hAnsiTheme="majorHAnsi" w:cstheme="majorHAnsi"/>
          <w:sz w:val="22"/>
          <w:szCs w:val="22"/>
        </w:rPr>
        <w:t xml:space="preserve">reproducing or paraphrasing portions of someone else’s published or unpublished material, regardless of the source, and presenting these as one’s own without proper citation or reference to the original </w:t>
      </w:r>
      <w:proofErr w:type="gramStart"/>
      <w:r w:rsidR="005E297D" w:rsidRPr="00D068A5">
        <w:rPr>
          <w:rFonts w:asciiTheme="majorHAnsi" w:hAnsiTheme="majorHAnsi" w:cstheme="majorHAnsi"/>
          <w:sz w:val="22"/>
          <w:szCs w:val="22"/>
        </w:rPr>
        <w:t>source;</w:t>
      </w:r>
      <w:proofErr w:type="gramEnd"/>
      <w:r w:rsidR="005E297D" w:rsidRPr="00D068A5">
        <w:rPr>
          <w:rFonts w:asciiTheme="majorHAnsi" w:hAnsiTheme="majorHAnsi" w:cstheme="majorHAnsi"/>
          <w:sz w:val="22"/>
          <w:szCs w:val="22"/>
        </w:rPr>
        <w:t xml:space="preserve"> </w:t>
      </w:r>
    </w:p>
    <w:p w14:paraId="7EF99338" w14:textId="2769C59F" w:rsidR="005E297D" w:rsidRPr="00D068A5" w:rsidRDefault="009F11BE" w:rsidP="00BD1181">
      <w:pPr>
        <w:pStyle w:val="Default"/>
        <w:spacing w:after="34"/>
        <w:rPr>
          <w:rFonts w:asciiTheme="majorHAnsi" w:hAnsiTheme="majorHAnsi" w:cstheme="majorHAnsi"/>
          <w:sz w:val="22"/>
          <w:szCs w:val="22"/>
        </w:rPr>
      </w:pPr>
      <w:r w:rsidRPr="00D068A5">
        <w:rPr>
          <w:rFonts w:asciiTheme="majorHAnsi" w:hAnsiTheme="majorHAnsi" w:cstheme="majorHAnsi"/>
          <w:sz w:val="22"/>
          <w:szCs w:val="22"/>
        </w:rPr>
        <w:t xml:space="preserve">- </w:t>
      </w:r>
      <w:r w:rsidR="005E297D" w:rsidRPr="00D068A5">
        <w:rPr>
          <w:rFonts w:asciiTheme="majorHAnsi" w:hAnsiTheme="majorHAnsi" w:cstheme="majorHAnsi"/>
          <w:sz w:val="22"/>
          <w:szCs w:val="22"/>
        </w:rPr>
        <w:t xml:space="preserve">submitting a take-home examination, essay, laboratory report or other assignment written, in whole or in part, by someone </w:t>
      </w:r>
      <w:proofErr w:type="gramStart"/>
      <w:r w:rsidR="005E297D" w:rsidRPr="00D068A5">
        <w:rPr>
          <w:rFonts w:asciiTheme="majorHAnsi" w:hAnsiTheme="majorHAnsi" w:cstheme="majorHAnsi"/>
          <w:sz w:val="22"/>
          <w:szCs w:val="22"/>
        </w:rPr>
        <w:t>else;</w:t>
      </w:r>
      <w:proofErr w:type="gramEnd"/>
      <w:r w:rsidR="005E297D" w:rsidRPr="00D068A5">
        <w:rPr>
          <w:rFonts w:asciiTheme="majorHAnsi" w:hAnsiTheme="majorHAnsi" w:cstheme="majorHAnsi"/>
          <w:sz w:val="22"/>
          <w:szCs w:val="22"/>
        </w:rPr>
        <w:t xml:space="preserve"> </w:t>
      </w:r>
    </w:p>
    <w:p w14:paraId="4791D03B" w14:textId="5D15C66A" w:rsidR="005E297D" w:rsidRPr="00D068A5" w:rsidRDefault="009F11BE" w:rsidP="00BD1181">
      <w:pPr>
        <w:pStyle w:val="Default"/>
        <w:spacing w:after="34"/>
        <w:rPr>
          <w:rFonts w:asciiTheme="majorHAnsi" w:hAnsiTheme="majorHAnsi" w:cstheme="majorHAnsi"/>
          <w:sz w:val="22"/>
          <w:szCs w:val="22"/>
        </w:rPr>
      </w:pPr>
      <w:r w:rsidRPr="00D068A5">
        <w:rPr>
          <w:rFonts w:asciiTheme="majorHAnsi" w:hAnsiTheme="majorHAnsi" w:cstheme="majorHAnsi"/>
          <w:sz w:val="22"/>
          <w:szCs w:val="22"/>
        </w:rPr>
        <w:t xml:space="preserve">- </w:t>
      </w:r>
      <w:r w:rsidR="005E297D" w:rsidRPr="00D068A5">
        <w:rPr>
          <w:rFonts w:asciiTheme="majorHAnsi" w:hAnsiTheme="majorHAnsi" w:cstheme="majorHAnsi"/>
          <w:sz w:val="22"/>
          <w:szCs w:val="22"/>
        </w:rPr>
        <w:t xml:space="preserve">using ideas or direct, verbatim quotations, or paraphrased material, concepts, or ideas without appropriate acknowledgment in any academic </w:t>
      </w:r>
      <w:proofErr w:type="gramStart"/>
      <w:r w:rsidR="005E297D" w:rsidRPr="00D068A5">
        <w:rPr>
          <w:rFonts w:asciiTheme="majorHAnsi" w:hAnsiTheme="majorHAnsi" w:cstheme="majorHAnsi"/>
          <w:sz w:val="22"/>
          <w:szCs w:val="22"/>
        </w:rPr>
        <w:t>assignment;</w:t>
      </w:r>
      <w:proofErr w:type="gramEnd"/>
      <w:r w:rsidR="005E297D" w:rsidRPr="00D068A5">
        <w:rPr>
          <w:rFonts w:asciiTheme="majorHAnsi" w:hAnsiTheme="majorHAnsi" w:cstheme="majorHAnsi"/>
          <w:sz w:val="22"/>
          <w:szCs w:val="22"/>
        </w:rPr>
        <w:t xml:space="preserve"> </w:t>
      </w:r>
    </w:p>
    <w:p w14:paraId="3FEE337C" w14:textId="25A3DF96" w:rsidR="005E297D" w:rsidRPr="00D068A5" w:rsidRDefault="009F11BE" w:rsidP="00BD1181">
      <w:pPr>
        <w:pStyle w:val="Default"/>
        <w:spacing w:after="34"/>
        <w:rPr>
          <w:rFonts w:asciiTheme="majorHAnsi" w:hAnsiTheme="majorHAnsi" w:cstheme="majorHAnsi"/>
          <w:sz w:val="22"/>
          <w:szCs w:val="22"/>
        </w:rPr>
      </w:pPr>
      <w:r w:rsidRPr="00D068A5">
        <w:rPr>
          <w:rFonts w:asciiTheme="majorHAnsi" w:hAnsiTheme="majorHAnsi" w:cstheme="majorHAnsi"/>
          <w:sz w:val="22"/>
          <w:szCs w:val="22"/>
        </w:rPr>
        <w:t>-</w:t>
      </w:r>
      <w:r w:rsidR="005E297D" w:rsidRPr="00D068A5">
        <w:rPr>
          <w:rFonts w:asciiTheme="majorHAnsi" w:hAnsiTheme="majorHAnsi" w:cstheme="majorHAnsi"/>
          <w:sz w:val="22"/>
          <w:szCs w:val="22"/>
        </w:rPr>
        <w:t xml:space="preserve"> using another’s data or research </w:t>
      </w:r>
      <w:proofErr w:type="gramStart"/>
      <w:r w:rsidR="005E297D" w:rsidRPr="00D068A5">
        <w:rPr>
          <w:rFonts w:asciiTheme="majorHAnsi" w:hAnsiTheme="majorHAnsi" w:cstheme="majorHAnsi"/>
          <w:sz w:val="22"/>
          <w:szCs w:val="22"/>
        </w:rPr>
        <w:t>findings;</w:t>
      </w:r>
      <w:proofErr w:type="gramEnd"/>
      <w:r w:rsidR="005E297D" w:rsidRPr="00D068A5">
        <w:rPr>
          <w:rFonts w:asciiTheme="majorHAnsi" w:hAnsiTheme="majorHAnsi" w:cstheme="majorHAnsi"/>
          <w:sz w:val="22"/>
          <w:szCs w:val="22"/>
        </w:rPr>
        <w:t xml:space="preserve"> </w:t>
      </w:r>
    </w:p>
    <w:p w14:paraId="303A03E6" w14:textId="7576793B" w:rsidR="005E297D" w:rsidRPr="00D068A5" w:rsidRDefault="009F11BE" w:rsidP="00BD1181">
      <w:pPr>
        <w:pStyle w:val="Default"/>
        <w:spacing w:after="34"/>
        <w:rPr>
          <w:rFonts w:asciiTheme="majorHAnsi" w:hAnsiTheme="majorHAnsi" w:cstheme="majorHAnsi"/>
          <w:sz w:val="22"/>
          <w:szCs w:val="22"/>
        </w:rPr>
      </w:pPr>
      <w:r w:rsidRPr="00D068A5">
        <w:rPr>
          <w:rFonts w:asciiTheme="majorHAnsi" w:hAnsiTheme="majorHAnsi" w:cstheme="majorHAnsi"/>
          <w:sz w:val="22"/>
          <w:szCs w:val="22"/>
        </w:rPr>
        <w:t xml:space="preserve">- </w:t>
      </w:r>
      <w:r w:rsidR="005E297D" w:rsidRPr="00D068A5">
        <w:rPr>
          <w:rFonts w:asciiTheme="majorHAnsi" w:hAnsiTheme="majorHAnsi" w:cstheme="majorHAnsi"/>
          <w:sz w:val="22"/>
          <w:szCs w:val="22"/>
        </w:rPr>
        <w:t xml:space="preserve">failing to acknowledge sources through the use of proper citations when using another’s works and/or failing to use quotation </w:t>
      </w:r>
      <w:proofErr w:type="gramStart"/>
      <w:r w:rsidR="005E297D" w:rsidRPr="00D068A5">
        <w:rPr>
          <w:rFonts w:asciiTheme="majorHAnsi" w:hAnsiTheme="majorHAnsi" w:cstheme="majorHAnsi"/>
          <w:sz w:val="22"/>
          <w:szCs w:val="22"/>
        </w:rPr>
        <w:t>marks;</w:t>
      </w:r>
      <w:proofErr w:type="gramEnd"/>
      <w:r w:rsidR="005E297D" w:rsidRPr="00D068A5">
        <w:rPr>
          <w:rFonts w:asciiTheme="majorHAnsi" w:hAnsiTheme="majorHAnsi" w:cstheme="majorHAnsi"/>
          <w:sz w:val="22"/>
          <w:szCs w:val="22"/>
        </w:rPr>
        <w:t xml:space="preserve"> </w:t>
      </w:r>
    </w:p>
    <w:p w14:paraId="6EAB8CA8" w14:textId="77777777" w:rsidR="005E297D" w:rsidRPr="00D068A5" w:rsidRDefault="005E297D" w:rsidP="00BD1181">
      <w:pPr>
        <w:pStyle w:val="Default"/>
        <w:rPr>
          <w:rFonts w:asciiTheme="majorHAnsi" w:hAnsiTheme="majorHAnsi" w:cstheme="majorHAnsi"/>
          <w:sz w:val="22"/>
          <w:szCs w:val="22"/>
        </w:rPr>
      </w:pPr>
    </w:p>
    <w:p w14:paraId="463FF6F3" w14:textId="77777777" w:rsidR="005E297D" w:rsidRPr="00D068A5" w:rsidRDefault="005E297D" w:rsidP="00BD1181">
      <w:pPr>
        <w:pStyle w:val="Default"/>
        <w:rPr>
          <w:rFonts w:asciiTheme="majorHAnsi" w:hAnsiTheme="majorHAnsi" w:cstheme="majorHAnsi"/>
          <w:sz w:val="22"/>
          <w:szCs w:val="22"/>
        </w:rPr>
      </w:pPr>
      <w:r w:rsidRPr="00D068A5">
        <w:rPr>
          <w:rFonts w:asciiTheme="majorHAnsi" w:hAnsiTheme="majorHAnsi" w:cstheme="majorHAnsi"/>
          <w:sz w:val="22"/>
          <w:szCs w:val="22"/>
        </w:rPr>
        <w:t xml:space="preserve">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 </w:t>
      </w:r>
    </w:p>
    <w:p w14:paraId="1EF1B41A" w14:textId="77777777" w:rsidR="005E297D" w:rsidRPr="00D068A5" w:rsidRDefault="005E297D" w:rsidP="00BD1181">
      <w:pPr>
        <w:pStyle w:val="Default"/>
        <w:rPr>
          <w:rFonts w:asciiTheme="majorHAnsi" w:hAnsiTheme="majorHAnsi" w:cstheme="majorHAnsi"/>
          <w:b/>
          <w:bCs/>
          <w:sz w:val="22"/>
          <w:szCs w:val="22"/>
        </w:rPr>
      </w:pPr>
    </w:p>
    <w:p w14:paraId="0B2A5F44" w14:textId="32CD5207" w:rsidR="003C0F17" w:rsidRPr="00D068A5" w:rsidRDefault="003C0F17" w:rsidP="00BD1181">
      <w:pPr>
        <w:pStyle w:val="Default"/>
        <w:rPr>
          <w:rFonts w:asciiTheme="majorHAnsi" w:hAnsiTheme="majorHAnsi" w:cstheme="majorHAnsi"/>
          <w:bCs/>
          <w:sz w:val="22"/>
          <w:szCs w:val="22"/>
        </w:rPr>
      </w:pPr>
      <w:r w:rsidRPr="00D068A5">
        <w:rPr>
          <w:rFonts w:asciiTheme="majorHAnsi" w:hAnsiTheme="majorHAnsi" w:cstheme="majorHAnsi"/>
          <w:bCs/>
          <w:sz w:val="22"/>
          <w:szCs w:val="22"/>
        </w:rPr>
        <w:t>For further information o</w:t>
      </w:r>
      <w:r w:rsidR="009F11BE" w:rsidRPr="00D068A5">
        <w:rPr>
          <w:rFonts w:asciiTheme="majorHAnsi" w:hAnsiTheme="majorHAnsi" w:cstheme="majorHAnsi"/>
          <w:bCs/>
          <w:sz w:val="22"/>
          <w:szCs w:val="22"/>
        </w:rPr>
        <w:t xml:space="preserve">n plagiarism, please see </w:t>
      </w:r>
      <w:hyperlink r:id="rId10" w:history="1">
        <w:r w:rsidR="009F11BE" w:rsidRPr="007113A0">
          <w:rPr>
            <w:rStyle w:val="Hyperlink"/>
            <w:rFonts w:asciiTheme="majorHAnsi" w:hAnsiTheme="majorHAnsi" w:cstheme="majorHAnsi"/>
            <w:bCs/>
            <w:sz w:val="22"/>
            <w:szCs w:val="22"/>
          </w:rPr>
          <w:t>Carleton University’s Academic Integrity Policy</w:t>
        </w:r>
      </w:hyperlink>
      <w:r w:rsidR="007113A0">
        <w:rPr>
          <w:rFonts w:asciiTheme="majorHAnsi" w:hAnsiTheme="majorHAnsi" w:cstheme="majorHAnsi"/>
          <w:bCs/>
          <w:sz w:val="22"/>
          <w:szCs w:val="22"/>
        </w:rPr>
        <w:t>.</w:t>
      </w:r>
    </w:p>
    <w:p w14:paraId="6DEE99C6" w14:textId="120BD79F" w:rsidR="00FF274A" w:rsidRPr="00D068A5" w:rsidRDefault="00FF274A" w:rsidP="00BD1181">
      <w:pPr>
        <w:pStyle w:val="Default"/>
        <w:rPr>
          <w:rFonts w:asciiTheme="majorHAnsi" w:hAnsiTheme="majorHAnsi" w:cstheme="majorHAnsi"/>
          <w:b/>
          <w:bCs/>
          <w:sz w:val="22"/>
          <w:szCs w:val="22"/>
        </w:rPr>
      </w:pPr>
    </w:p>
    <w:p w14:paraId="245FCC53" w14:textId="5799C001" w:rsidR="005E297D" w:rsidRPr="00D068A5" w:rsidRDefault="005E297D" w:rsidP="00BD1181">
      <w:pPr>
        <w:pStyle w:val="Default"/>
        <w:rPr>
          <w:rFonts w:asciiTheme="majorHAnsi" w:hAnsiTheme="majorHAnsi" w:cstheme="majorHAnsi"/>
          <w:b/>
          <w:bCs/>
          <w:sz w:val="22"/>
          <w:szCs w:val="22"/>
        </w:rPr>
      </w:pPr>
      <w:r w:rsidRPr="00D068A5">
        <w:rPr>
          <w:rFonts w:asciiTheme="majorHAnsi" w:hAnsiTheme="majorHAnsi" w:cstheme="majorHAnsi"/>
          <w:b/>
          <w:bCs/>
          <w:sz w:val="22"/>
          <w:szCs w:val="22"/>
        </w:rPr>
        <w:t>VII</w:t>
      </w:r>
      <w:r w:rsidR="00C2214A">
        <w:rPr>
          <w:rFonts w:asciiTheme="majorHAnsi" w:hAnsiTheme="majorHAnsi" w:cstheme="majorHAnsi"/>
          <w:b/>
          <w:bCs/>
          <w:sz w:val="22"/>
          <w:szCs w:val="22"/>
        </w:rPr>
        <w:t>I</w:t>
      </w:r>
      <w:r w:rsidRPr="00D068A5">
        <w:rPr>
          <w:rFonts w:asciiTheme="majorHAnsi" w:hAnsiTheme="majorHAnsi" w:cstheme="majorHAnsi"/>
          <w:b/>
          <w:bCs/>
          <w:sz w:val="22"/>
          <w:szCs w:val="22"/>
        </w:rPr>
        <w:t xml:space="preserve">. Requests for Academic Accommodations </w:t>
      </w:r>
    </w:p>
    <w:tbl>
      <w:tblPr>
        <w:tblStyle w:val="TableGrid"/>
        <w:tblW w:w="0" w:type="auto"/>
        <w:tblLook w:val="04A0" w:firstRow="1" w:lastRow="0" w:firstColumn="1" w:lastColumn="0" w:noHBand="0" w:noVBand="1"/>
      </w:tblPr>
      <w:tblGrid>
        <w:gridCol w:w="9576"/>
      </w:tblGrid>
      <w:tr w:rsidR="005E297D" w:rsidRPr="00D068A5" w14:paraId="493ED1B8" w14:textId="77777777" w:rsidTr="00BD1181">
        <w:tc>
          <w:tcPr>
            <w:tcW w:w="9576" w:type="dxa"/>
          </w:tcPr>
          <w:p w14:paraId="0A2E6266" w14:textId="77777777" w:rsidR="005E297D" w:rsidRPr="00D068A5" w:rsidRDefault="005E297D" w:rsidP="00BD1181">
            <w:pPr>
              <w:pStyle w:val="Default"/>
              <w:rPr>
                <w:rFonts w:asciiTheme="majorHAnsi" w:hAnsiTheme="majorHAnsi" w:cstheme="majorHAnsi"/>
              </w:rPr>
            </w:pPr>
            <w:r w:rsidRPr="00D068A5">
              <w:rPr>
                <w:rFonts w:asciiTheme="majorHAnsi" w:hAnsiTheme="majorHAnsi" w:cstheme="majorHAnsi"/>
                <w:b/>
                <w:bCs/>
              </w:rPr>
              <w:t xml:space="preserve">Academic Accommodation </w:t>
            </w:r>
          </w:p>
          <w:p w14:paraId="30819927" w14:textId="77777777" w:rsidR="005E297D" w:rsidRPr="00D068A5" w:rsidRDefault="005E297D" w:rsidP="00BD1181">
            <w:pPr>
              <w:pStyle w:val="Default"/>
              <w:rPr>
                <w:rFonts w:asciiTheme="majorHAnsi" w:hAnsiTheme="majorHAnsi" w:cstheme="majorHAnsi"/>
              </w:rPr>
            </w:pPr>
            <w:r w:rsidRPr="00D068A5">
              <w:rPr>
                <w:rFonts w:asciiTheme="majorHAnsi" w:hAnsiTheme="majorHAnsi" w:cstheme="majorHAnsi"/>
              </w:rPr>
              <w:t xml:space="preserve">You may need special arrangements to meet your academic obligations during the term. You can visit the Equity Services website to view the policies and to obtain more detailed information on academic </w:t>
            </w:r>
            <w:r w:rsidRPr="00D068A5">
              <w:rPr>
                <w:rFonts w:asciiTheme="majorHAnsi" w:hAnsiTheme="majorHAnsi" w:cstheme="majorHAnsi"/>
              </w:rPr>
              <w:lastRenderedPageBreak/>
              <w:t xml:space="preserve">accommodation at   </w:t>
            </w:r>
            <w:hyperlink r:id="rId11" w:history="1">
              <w:r w:rsidRPr="00D068A5">
                <w:rPr>
                  <w:rStyle w:val="Hyperlink"/>
                  <w:rFonts w:asciiTheme="majorHAnsi" w:hAnsiTheme="majorHAnsi" w:cstheme="majorHAnsi"/>
                </w:rPr>
                <w:t>http://www.carleton.ca/equity/</w:t>
              </w:r>
            </w:hyperlink>
            <w:r w:rsidRPr="00D068A5">
              <w:rPr>
                <w:rFonts w:asciiTheme="majorHAnsi" w:hAnsiTheme="majorHAnsi" w:cstheme="majorHAnsi"/>
              </w:rPr>
              <w:t xml:space="preserve">. For an accommodation request the processes are as follows:  </w:t>
            </w:r>
          </w:p>
          <w:p w14:paraId="76DD4C8C" w14:textId="77777777" w:rsidR="005E297D" w:rsidRPr="00D068A5" w:rsidRDefault="005E297D" w:rsidP="00BD1181">
            <w:pPr>
              <w:pStyle w:val="Default"/>
              <w:rPr>
                <w:rFonts w:asciiTheme="majorHAnsi" w:hAnsiTheme="majorHAnsi" w:cstheme="majorHAnsi"/>
              </w:rPr>
            </w:pPr>
          </w:p>
          <w:p w14:paraId="22CE9FD5" w14:textId="77777777" w:rsidR="005E297D" w:rsidRPr="00D068A5" w:rsidRDefault="005E297D" w:rsidP="00BD1181">
            <w:pPr>
              <w:pStyle w:val="Default"/>
              <w:rPr>
                <w:rFonts w:asciiTheme="majorHAnsi" w:hAnsiTheme="majorHAnsi" w:cstheme="majorHAnsi"/>
              </w:rPr>
            </w:pPr>
            <w:r w:rsidRPr="00D068A5">
              <w:rPr>
                <w:rFonts w:asciiTheme="majorHAnsi" w:hAnsiTheme="majorHAnsi" w:cstheme="majorHAnsi"/>
                <w:b/>
              </w:rPr>
              <w:t>Pregnancy obligation</w:t>
            </w:r>
            <w:r w:rsidRPr="00D068A5">
              <w:rPr>
                <w:rFonts w:asciiTheme="majorHAnsi" w:hAnsiTheme="majorHAnsi" w:cstheme="majorHAnsi"/>
              </w:rPr>
              <w:t xml:space="preserve">: write to me with any requests for academic accommodation during the first two weeks of class, or as soon as possible after the need for accommodation is known to exist. </w:t>
            </w:r>
          </w:p>
          <w:p w14:paraId="6BD6635A" w14:textId="77777777" w:rsidR="005E297D" w:rsidRPr="00D068A5" w:rsidRDefault="005E297D" w:rsidP="00BD1181">
            <w:pPr>
              <w:pStyle w:val="Default"/>
              <w:rPr>
                <w:rFonts w:asciiTheme="majorHAnsi" w:hAnsiTheme="majorHAnsi" w:cstheme="majorHAnsi"/>
              </w:rPr>
            </w:pPr>
          </w:p>
          <w:p w14:paraId="1AAE5DA6" w14:textId="77777777" w:rsidR="005E297D" w:rsidRPr="00D068A5" w:rsidRDefault="005E297D" w:rsidP="00BD1181">
            <w:pPr>
              <w:pStyle w:val="Default"/>
              <w:rPr>
                <w:rFonts w:asciiTheme="majorHAnsi" w:hAnsiTheme="majorHAnsi" w:cstheme="majorHAnsi"/>
              </w:rPr>
            </w:pPr>
            <w:r w:rsidRPr="00D068A5">
              <w:rPr>
                <w:rFonts w:asciiTheme="majorHAnsi" w:hAnsiTheme="majorHAnsi" w:cstheme="majorHAnsi"/>
                <w:b/>
              </w:rPr>
              <w:t>Religious obligation</w:t>
            </w:r>
            <w:r w:rsidRPr="00D068A5">
              <w:rPr>
                <w:rFonts w:asciiTheme="majorHAnsi" w:hAnsiTheme="majorHAnsi" w:cstheme="majorHAnsi"/>
              </w:rPr>
              <w:t xml:space="preserve">: write to me with any requests for academic accommodation during the first two weeks of class, or as soon as possible after the need for accommodation is known to exist. </w:t>
            </w:r>
          </w:p>
          <w:p w14:paraId="2E4B56CA" w14:textId="77777777" w:rsidR="005E297D" w:rsidRPr="00D068A5" w:rsidRDefault="005E297D" w:rsidP="00BD1181">
            <w:pPr>
              <w:autoSpaceDE w:val="0"/>
              <w:autoSpaceDN w:val="0"/>
              <w:adjustRightInd w:val="0"/>
              <w:rPr>
                <w:rFonts w:asciiTheme="majorHAnsi" w:hAnsiTheme="majorHAnsi" w:cstheme="majorHAnsi"/>
                <w:b/>
                <w:bCs/>
              </w:rPr>
            </w:pPr>
          </w:p>
          <w:p w14:paraId="1B4D40AD" w14:textId="77777777" w:rsidR="005E297D" w:rsidRPr="00D068A5" w:rsidRDefault="005E297D" w:rsidP="00BD1181">
            <w:pPr>
              <w:pStyle w:val="Default"/>
              <w:rPr>
                <w:rFonts w:asciiTheme="majorHAnsi" w:hAnsiTheme="majorHAnsi" w:cstheme="majorHAnsi"/>
              </w:rPr>
            </w:pPr>
            <w:r w:rsidRPr="00D068A5">
              <w:rPr>
                <w:rFonts w:asciiTheme="majorHAnsi" w:hAnsiTheme="majorHAnsi" w:cstheme="majorHAnsi"/>
                <w:b/>
              </w:rPr>
              <w:t>Academic Accommodations for Students with Disabilities</w:t>
            </w:r>
            <w:r w:rsidRPr="00D068A5">
              <w:rPr>
                <w:rFonts w:asciiTheme="majorHAnsi" w:hAnsiTheme="majorHAnsi" w:cstheme="majorHAnsi"/>
              </w:rPr>
              <w:t xml:space="preserve">: The Paul </w:t>
            </w:r>
            <w:proofErr w:type="spellStart"/>
            <w:r w:rsidRPr="00D068A5">
              <w:rPr>
                <w:rFonts w:asciiTheme="majorHAnsi" w:hAnsiTheme="majorHAnsi" w:cstheme="majorHAnsi"/>
              </w:rPr>
              <w:t>Menton</w:t>
            </w:r>
            <w:proofErr w:type="spellEnd"/>
            <w:r w:rsidRPr="00D068A5">
              <w:rPr>
                <w:rFonts w:asciiTheme="majorHAnsi" w:hAnsiTheme="majorHAnsi" w:cstheme="majorHAnsi"/>
              </w:rPr>
              <w:t xml:space="preserve"> Centre for Students with Disabilities (PMC) provides services to students with Learning Disabilities (LD), psychiatric/mental health disabilities, </w:t>
            </w:r>
            <w:proofErr w:type="gramStart"/>
            <w:r w:rsidRPr="00D068A5">
              <w:rPr>
                <w:rFonts w:asciiTheme="majorHAnsi" w:hAnsiTheme="majorHAnsi" w:cstheme="majorHAnsi"/>
              </w:rPr>
              <w:t>Attention Deficit Hyperactivity Disorder</w:t>
            </w:r>
            <w:proofErr w:type="gramEnd"/>
            <w:r w:rsidRPr="00D068A5">
              <w:rPr>
                <w:rFonts w:asciiTheme="majorHAnsi" w:hAnsiTheme="majorHAnsi" w:cstheme="majorHAnsi"/>
              </w:rPr>
              <w:t xml:space="preserve"> (ADHD), Autism Spectrum Disorders (ASD), chronic medical conditions, and impairments in mobility, hearing, and vision. If you have a disability requiring academic accommodations in this course, please contact PMC at 613-520-6608 or pmc@carleton.ca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PMC website for the deadline to request accommodations for the </w:t>
            </w:r>
            <w:proofErr w:type="gramStart"/>
            <w:r w:rsidRPr="00D068A5">
              <w:rPr>
                <w:rFonts w:asciiTheme="majorHAnsi" w:hAnsiTheme="majorHAnsi" w:cstheme="majorHAnsi"/>
              </w:rPr>
              <w:t>formally-scheduled</w:t>
            </w:r>
            <w:proofErr w:type="gramEnd"/>
            <w:r w:rsidRPr="00D068A5">
              <w:rPr>
                <w:rFonts w:asciiTheme="majorHAnsi" w:hAnsiTheme="majorHAnsi" w:cstheme="majorHAnsi"/>
              </w:rPr>
              <w:t xml:space="preserve"> exam (if applicable) at </w:t>
            </w:r>
          </w:p>
          <w:p w14:paraId="7DB6F6A6" w14:textId="77777777" w:rsidR="005E297D" w:rsidRPr="00D068A5" w:rsidRDefault="005E297D" w:rsidP="00BD1181">
            <w:pPr>
              <w:pStyle w:val="Default"/>
              <w:rPr>
                <w:rFonts w:asciiTheme="majorHAnsi" w:hAnsiTheme="majorHAnsi" w:cstheme="majorHAnsi"/>
              </w:rPr>
            </w:pPr>
          </w:p>
          <w:p w14:paraId="6F213B48" w14:textId="77777777" w:rsidR="005E297D" w:rsidRPr="00D068A5" w:rsidRDefault="00000000" w:rsidP="00BD1181">
            <w:pPr>
              <w:pStyle w:val="Default"/>
              <w:rPr>
                <w:rFonts w:asciiTheme="majorHAnsi" w:hAnsiTheme="majorHAnsi" w:cstheme="majorHAnsi"/>
              </w:rPr>
            </w:pPr>
            <w:hyperlink r:id="rId12" w:history="1">
              <w:r w:rsidR="005E297D" w:rsidRPr="00D068A5">
                <w:rPr>
                  <w:rStyle w:val="Hyperlink"/>
                  <w:rFonts w:asciiTheme="majorHAnsi" w:hAnsiTheme="majorHAnsi" w:cstheme="majorHAnsi"/>
                </w:rPr>
                <w:t>http://carleton.ca/pmc/students/dates-and-deadlines/</w:t>
              </w:r>
            </w:hyperlink>
          </w:p>
          <w:p w14:paraId="68EC3875" w14:textId="77777777" w:rsidR="005E297D" w:rsidRPr="00D068A5" w:rsidRDefault="005E297D">
            <w:pPr>
              <w:pStyle w:val="Default"/>
              <w:rPr>
                <w:rFonts w:asciiTheme="majorHAnsi" w:hAnsiTheme="majorHAnsi" w:cstheme="majorHAnsi"/>
              </w:rPr>
            </w:pPr>
          </w:p>
        </w:tc>
      </w:tr>
    </w:tbl>
    <w:p w14:paraId="27BB12B2" w14:textId="1A8417CA" w:rsidR="00B10146" w:rsidRDefault="00B10146">
      <w:pPr>
        <w:rPr>
          <w:rFonts w:asciiTheme="majorHAnsi" w:hAnsiTheme="majorHAnsi" w:cstheme="majorHAnsi"/>
          <w:b/>
          <w:sz w:val="22"/>
          <w:szCs w:val="22"/>
        </w:rPr>
      </w:pPr>
    </w:p>
    <w:p w14:paraId="6A4FC7C9" w14:textId="77777777" w:rsidR="00976F1C" w:rsidRPr="00D068A5" w:rsidRDefault="00976F1C">
      <w:pPr>
        <w:rPr>
          <w:rFonts w:asciiTheme="majorHAnsi" w:hAnsiTheme="majorHAnsi" w:cstheme="majorHAnsi"/>
          <w:b/>
          <w:sz w:val="22"/>
          <w:szCs w:val="22"/>
        </w:rPr>
      </w:pPr>
    </w:p>
    <w:p w14:paraId="7327AFC3" w14:textId="083116FF" w:rsidR="009A1638" w:rsidRPr="00D068A5" w:rsidRDefault="00DA0687">
      <w:pPr>
        <w:rPr>
          <w:rFonts w:asciiTheme="majorHAnsi" w:hAnsiTheme="majorHAnsi" w:cstheme="majorHAnsi"/>
          <w:b/>
          <w:sz w:val="22"/>
          <w:szCs w:val="22"/>
        </w:rPr>
      </w:pPr>
      <w:r w:rsidRPr="00D068A5">
        <w:rPr>
          <w:rFonts w:asciiTheme="majorHAnsi" w:hAnsiTheme="majorHAnsi" w:cstheme="majorHAnsi"/>
          <w:b/>
          <w:sz w:val="22"/>
          <w:szCs w:val="22"/>
        </w:rPr>
        <w:t xml:space="preserve">Course </w:t>
      </w:r>
      <w:r w:rsidR="00F27C1B" w:rsidRPr="00D068A5">
        <w:rPr>
          <w:rFonts w:asciiTheme="majorHAnsi" w:hAnsiTheme="majorHAnsi" w:cstheme="majorHAnsi"/>
          <w:b/>
          <w:sz w:val="22"/>
          <w:szCs w:val="22"/>
        </w:rPr>
        <w:t>Schedule</w:t>
      </w:r>
      <w:r w:rsidRPr="00D068A5">
        <w:rPr>
          <w:rFonts w:asciiTheme="majorHAnsi" w:hAnsiTheme="majorHAnsi" w:cstheme="majorHAnsi"/>
          <w:b/>
          <w:sz w:val="22"/>
          <w:szCs w:val="22"/>
        </w:rPr>
        <w:t xml:space="preserve"> and </w:t>
      </w:r>
      <w:r w:rsidR="00977C40" w:rsidRPr="00D068A5">
        <w:rPr>
          <w:rFonts w:asciiTheme="majorHAnsi" w:hAnsiTheme="majorHAnsi" w:cstheme="majorHAnsi"/>
          <w:b/>
          <w:sz w:val="22"/>
          <w:szCs w:val="22"/>
        </w:rPr>
        <w:t>Readings</w:t>
      </w:r>
    </w:p>
    <w:p w14:paraId="548EC05A" w14:textId="53CCCE85" w:rsidR="00977C40" w:rsidRPr="00E10E48" w:rsidRDefault="00F63E9B">
      <w:pPr>
        <w:rPr>
          <w:rFonts w:asciiTheme="majorHAnsi" w:hAnsiTheme="majorHAnsi" w:cstheme="majorHAnsi"/>
          <w:b/>
          <w:sz w:val="28"/>
          <w:szCs w:val="28"/>
          <w:u w:val="single"/>
        </w:rPr>
      </w:pPr>
      <w:r>
        <w:rPr>
          <w:rFonts w:asciiTheme="majorHAnsi" w:hAnsiTheme="majorHAnsi" w:cstheme="majorHAnsi"/>
          <w:b/>
          <w:sz w:val="22"/>
          <w:szCs w:val="22"/>
        </w:rPr>
        <w:br/>
        <w:t>--------------------------------------------------------------------------------------------------------------------------------</w:t>
      </w:r>
      <w:r w:rsidR="00BE2084">
        <w:rPr>
          <w:rFonts w:asciiTheme="majorHAnsi" w:hAnsiTheme="majorHAnsi" w:cstheme="majorHAnsi"/>
          <w:b/>
          <w:sz w:val="22"/>
          <w:szCs w:val="22"/>
        </w:rPr>
        <w:br/>
      </w:r>
      <w:r w:rsidR="00BE2084" w:rsidRPr="00E10E48">
        <w:rPr>
          <w:rFonts w:asciiTheme="majorHAnsi" w:hAnsiTheme="majorHAnsi" w:cstheme="majorHAnsi"/>
          <w:b/>
          <w:sz w:val="28"/>
          <w:szCs w:val="28"/>
          <w:u w:val="single"/>
        </w:rPr>
        <w:t>Week 1</w:t>
      </w:r>
      <w:r w:rsidR="007B1CE5">
        <w:rPr>
          <w:rFonts w:asciiTheme="majorHAnsi" w:hAnsiTheme="majorHAnsi" w:cstheme="majorHAnsi"/>
          <w:b/>
          <w:sz w:val="28"/>
          <w:szCs w:val="28"/>
          <w:u w:val="single"/>
        </w:rPr>
        <w:t xml:space="preserve"> - September </w:t>
      </w:r>
      <w:r w:rsidR="005F4C54">
        <w:rPr>
          <w:rFonts w:asciiTheme="majorHAnsi" w:hAnsiTheme="majorHAnsi" w:cstheme="majorHAnsi"/>
          <w:b/>
          <w:sz w:val="28"/>
          <w:szCs w:val="28"/>
          <w:u w:val="single"/>
        </w:rPr>
        <w:t>07</w:t>
      </w:r>
      <w:r w:rsidR="00BE2084" w:rsidRPr="00E10E48">
        <w:rPr>
          <w:rFonts w:asciiTheme="majorHAnsi" w:hAnsiTheme="majorHAnsi" w:cstheme="majorHAnsi"/>
          <w:b/>
          <w:sz w:val="28"/>
          <w:szCs w:val="28"/>
          <w:u w:val="single"/>
        </w:rPr>
        <w:br/>
      </w:r>
    </w:p>
    <w:p w14:paraId="4D7E937E" w14:textId="34405053" w:rsidR="00D068A5" w:rsidRPr="00BD53E2" w:rsidRDefault="00F63E9B" w:rsidP="00D068A5">
      <w:pPr>
        <w:rPr>
          <w:rFonts w:asciiTheme="majorHAnsi" w:hAnsiTheme="majorHAnsi" w:cstheme="majorHAnsi"/>
          <w:b/>
          <w:sz w:val="22"/>
          <w:szCs w:val="22"/>
          <w:u w:val="single"/>
        </w:rPr>
      </w:pPr>
      <w:r>
        <w:rPr>
          <w:rFonts w:asciiTheme="majorHAnsi" w:hAnsiTheme="majorHAnsi" w:cstheme="majorHAnsi"/>
          <w:b/>
          <w:sz w:val="22"/>
          <w:szCs w:val="22"/>
        </w:rPr>
        <w:tab/>
      </w:r>
      <w:r w:rsidR="00D068A5" w:rsidRPr="00BD53E2">
        <w:rPr>
          <w:rFonts w:asciiTheme="majorHAnsi" w:hAnsiTheme="majorHAnsi" w:cstheme="majorHAnsi"/>
          <w:b/>
          <w:sz w:val="22"/>
          <w:szCs w:val="22"/>
          <w:u w:val="single"/>
        </w:rPr>
        <w:t>Introduction</w:t>
      </w:r>
    </w:p>
    <w:p w14:paraId="22D45887" w14:textId="53EAF648" w:rsidR="00D068A5" w:rsidRPr="00D068A5" w:rsidRDefault="00F63E9B" w:rsidP="00D068A5">
      <w:pPr>
        <w:rPr>
          <w:rFonts w:asciiTheme="majorHAnsi" w:hAnsiTheme="majorHAnsi" w:cstheme="majorHAnsi"/>
          <w:sz w:val="22"/>
          <w:szCs w:val="22"/>
        </w:rPr>
      </w:pPr>
      <w:r>
        <w:rPr>
          <w:rFonts w:asciiTheme="majorHAnsi" w:hAnsiTheme="majorHAnsi" w:cstheme="majorHAnsi"/>
          <w:sz w:val="22"/>
          <w:szCs w:val="22"/>
        </w:rPr>
        <w:tab/>
      </w:r>
      <w:r w:rsidR="00D068A5" w:rsidRPr="00D068A5">
        <w:rPr>
          <w:rFonts w:asciiTheme="majorHAnsi" w:hAnsiTheme="majorHAnsi" w:cstheme="majorHAnsi"/>
          <w:sz w:val="22"/>
          <w:szCs w:val="22"/>
        </w:rPr>
        <w:t>ERC: Chapter 1</w:t>
      </w:r>
      <w:r w:rsidR="006E5045">
        <w:rPr>
          <w:rFonts w:asciiTheme="majorHAnsi" w:hAnsiTheme="majorHAnsi" w:cstheme="majorHAnsi"/>
          <w:sz w:val="22"/>
          <w:szCs w:val="22"/>
        </w:rPr>
        <w:t xml:space="preserve"> (pp</w:t>
      </w:r>
      <w:r w:rsidR="00144A66">
        <w:rPr>
          <w:rFonts w:asciiTheme="majorHAnsi" w:hAnsiTheme="majorHAnsi" w:cstheme="majorHAnsi"/>
          <w:sz w:val="22"/>
          <w:szCs w:val="22"/>
        </w:rPr>
        <w:t>.</w:t>
      </w:r>
      <w:r w:rsidR="006E5045">
        <w:rPr>
          <w:rFonts w:asciiTheme="majorHAnsi" w:hAnsiTheme="majorHAnsi" w:cstheme="majorHAnsi"/>
          <w:sz w:val="22"/>
          <w:szCs w:val="22"/>
        </w:rPr>
        <w:t xml:space="preserve"> 1-9; 17-24)</w:t>
      </w:r>
    </w:p>
    <w:p w14:paraId="0530493D" w14:textId="77777777" w:rsidR="007B1CE5" w:rsidRDefault="007B1CE5" w:rsidP="00D068A5">
      <w:pPr>
        <w:rPr>
          <w:rFonts w:asciiTheme="majorHAnsi" w:hAnsiTheme="majorHAnsi" w:cstheme="majorHAnsi"/>
          <w:b/>
          <w:sz w:val="22"/>
          <w:szCs w:val="22"/>
        </w:rPr>
      </w:pPr>
    </w:p>
    <w:p w14:paraId="5F9A3AAA" w14:textId="429EA1A3" w:rsidR="007B1CE5" w:rsidRDefault="007B1CE5" w:rsidP="00D068A5">
      <w:pPr>
        <w:rPr>
          <w:rFonts w:asciiTheme="majorHAnsi" w:hAnsiTheme="majorHAnsi" w:cstheme="majorHAnsi"/>
          <w:b/>
          <w:sz w:val="22"/>
          <w:szCs w:val="22"/>
        </w:rPr>
      </w:pPr>
      <w:r>
        <w:rPr>
          <w:rFonts w:asciiTheme="majorHAnsi" w:hAnsiTheme="majorHAnsi" w:cstheme="majorHAnsi"/>
          <w:b/>
          <w:sz w:val="22"/>
          <w:szCs w:val="22"/>
        </w:rPr>
        <w:t>--------------------------------------------------------------------------------------------------------------------------------</w:t>
      </w:r>
    </w:p>
    <w:p w14:paraId="3A5A7DB1" w14:textId="25410D13" w:rsidR="007B1CE5" w:rsidRDefault="007B1CE5" w:rsidP="00D068A5">
      <w:pPr>
        <w:rPr>
          <w:rFonts w:asciiTheme="majorHAnsi" w:hAnsiTheme="majorHAnsi" w:cstheme="majorHAnsi"/>
          <w:b/>
          <w:sz w:val="22"/>
          <w:szCs w:val="22"/>
        </w:rPr>
      </w:pPr>
      <w:r w:rsidRPr="00E10E48">
        <w:rPr>
          <w:rFonts w:asciiTheme="majorHAnsi" w:hAnsiTheme="majorHAnsi" w:cstheme="majorHAnsi"/>
          <w:b/>
          <w:sz w:val="28"/>
          <w:szCs w:val="28"/>
          <w:u w:val="single"/>
        </w:rPr>
        <w:t xml:space="preserve">Week </w:t>
      </w:r>
      <w:r>
        <w:rPr>
          <w:rFonts w:asciiTheme="majorHAnsi" w:hAnsiTheme="majorHAnsi" w:cstheme="majorHAnsi"/>
          <w:b/>
          <w:sz w:val="28"/>
          <w:szCs w:val="28"/>
          <w:u w:val="single"/>
        </w:rPr>
        <w:t xml:space="preserve">2 - September </w:t>
      </w:r>
      <w:r w:rsidR="005F4C54">
        <w:rPr>
          <w:rFonts w:asciiTheme="majorHAnsi" w:hAnsiTheme="majorHAnsi" w:cstheme="majorHAnsi"/>
          <w:b/>
          <w:sz w:val="28"/>
          <w:szCs w:val="28"/>
          <w:u w:val="single"/>
        </w:rPr>
        <w:t>14</w:t>
      </w:r>
    </w:p>
    <w:p w14:paraId="33F2305F" w14:textId="77777777" w:rsidR="007B1CE5" w:rsidRPr="00D068A5" w:rsidRDefault="007B1CE5" w:rsidP="00D068A5">
      <w:pPr>
        <w:rPr>
          <w:rFonts w:asciiTheme="majorHAnsi" w:hAnsiTheme="majorHAnsi" w:cstheme="majorHAnsi"/>
          <w:b/>
          <w:sz w:val="22"/>
          <w:szCs w:val="22"/>
        </w:rPr>
      </w:pPr>
    </w:p>
    <w:p w14:paraId="23D6778B" w14:textId="2256538D" w:rsidR="00D068A5" w:rsidRPr="00BD53E2" w:rsidRDefault="00F63E9B" w:rsidP="00D068A5">
      <w:pPr>
        <w:rPr>
          <w:rFonts w:asciiTheme="majorHAnsi" w:hAnsiTheme="majorHAnsi" w:cstheme="majorHAnsi"/>
          <w:b/>
          <w:sz w:val="22"/>
          <w:szCs w:val="22"/>
          <w:u w:val="single"/>
        </w:rPr>
      </w:pPr>
      <w:r>
        <w:rPr>
          <w:rFonts w:asciiTheme="majorHAnsi" w:hAnsiTheme="majorHAnsi" w:cstheme="majorHAnsi"/>
          <w:b/>
          <w:sz w:val="22"/>
          <w:szCs w:val="22"/>
        </w:rPr>
        <w:tab/>
      </w:r>
      <w:r w:rsidR="00D068A5" w:rsidRPr="00BD53E2">
        <w:rPr>
          <w:rFonts w:asciiTheme="majorHAnsi" w:hAnsiTheme="majorHAnsi" w:cstheme="majorHAnsi"/>
          <w:b/>
          <w:sz w:val="22"/>
          <w:szCs w:val="22"/>
          <w:u w:val="single"/>
        </w:rPr>
        <w:t>Ecologies of Disease and Research Methodologies I</w:t>
      </w:r>
    </w:p>
    <w:p w14:paraId="3A071241" w14:textId="7C83BE75" w:rsidR="00F63E9B" w:rsidRDefault="00F63E9B" w:rsidP="00D068A5">
      <w:pPr>
        <w:rPr>
          <w:rFonts w:asciiTheme="majorHAnsi" w:hAnsiTheme="majorHAnsi" w:cstheme="majorHAnsi"/>
          <w:sz w:val="22"/>
          <w:szCs w:val="22"/>
        </w:rPr>
      </w:pPr>
      <w:r>
        <w:rPr>
          <w:rFonts w:asciiTheme="majorHAnsi" w:hAnsiTheme="majorHAnsi" w:cstheme="majorHAnsi"/>
          <w:sz w:val="22"/>
          <w:szCs w:val="22"/>
        </w:rPr>
        <w:tab/>
      </w:r>
      <w:r w:rsidR="00D068A5" w:rsidRPr="00D068A5">
        <w:rPr>
          <w:rFonts w:asciiTheme="majorHAnsi" w:hAnsiTheme="majorHAnsi" w:cstheme="majorHAnsi"/>
          <w:sz w:val="22"/>
          <w:szCs w:val="22"/>
        </w:rPr>
        <w:t>ERC: Chapter 2</w:t>
      </w:r>
      <w:r w:rsidR="006E5045">
        <w:rPr>
          <w:rFonts w:asciiTheme="majorHAnsi" w:hAnsiTheme="majorHAnsi" w:cstheme="majorHAnsi"/>
          <w:sz w:val="22"/>
          <w:szCs w:val="22"/>
        </w:rPr>
        <w:t xml:space="preserve"> (</w:t>
      </w:r>
      <w:r w:rsidR="00144A66">
        <w:rPr>
          <w:rFonts w:asciiTheme="majorHAnsi" w:hAnsiTheme="majorHAnsi" w:cstheme="majorHAnsi"/>
          <w:sz w:val="22"/>
          <w:szCs w:val="22"/>
        </w:rPr>
        <w:t>pp. 29-54)</w:t>
      </w:r>
      <w:r w:rsidR="00974680">
        <w:rPr>
          <w:rFonts w:asciiTheme="majorHAnsi" w:hAnsiTheme="majorHAnsi" w:cstheme="majorHAnsi"/>
          <w:sz w:val="22"/>
          <w:szCs w:val="22"/>
        </w:rPr>
        <w:br/>
      </w:r>
      <w:r>
        <w:rPr>
          <w:rFonts w:asciiTheme="majorHAnsi" w:hAnsiTheme="majorHAnsi" w:cstheme="majorHAnsi"/>
          <w:sz w:val="22"/>
          <w:szCs w:val="22"/>
        </w:rPr>
        <w:tab/>
      </w:r>
      <w:r w:rsidR="004157EA" w:rsidRPr="004157EA">
        <w:rPr>
          <w:rFonts w:asciiTheme="majorHAnsi" w:hAnsiTheme="majorHAnsi" w:cstheme="majorHAnsi"/>
          <w:b/>
          <w:bCs/>
          <w:sz w:val="22"/>
          <w:szCs w:val="22"/>
        </w:rPr>
        <w:t>Article:</w:t>
      </w:r>
      <w:r w:rsidR="004157EA">
        <w:rPr>
          <w:rFonts w:asciiTheme="majorHAnsi" w:hAnsiTheme="majorHAnsi" w:cstheme="majorHAnsi"/>
          <w:sz w:val="22"/>
          <w:szCs w:val="22"/>
        </w:rPr>
        <w:t xml:space="preserve"> </w:t>
      </w:r>
      <w:hyperlink r:id="rId13" w:history="1">
        <w:r w:rsidR="009C0A12" w:rsidRPr="00AC3576">
          <w:rPr>
            <w:rStyle w:val="Hyperlink"/>
            <w:rFonts w:asciiTheme="majorHAnsi" w:hAnsiTheme="majorHAnsi" w:cstheme="majorHAnsi"/>
            <w:sz w:val="22"/>
            <w:szCs w:val="22"/>
          </w:rPr>
          <w:t xml:space="preserve">Cholera: </w:t>
        </w:r>
        <w:r w:rsidR="00AC3576" w:rsidRPr="00AC3576">
          <w:rPr>
            <w:rStyle w:val="Hyperlink"/>
            <w:rFonts w:asciiTheme="majorHAnsi" w:hAnsiTheme="majorHAnsi" w:cstheme="majorHAnsi"/>
            <w:sz w:val="22"/>
            <w:szCs w:val="22"/>
          </w:rPr>
          <w:t>Frequently Asked Questions</w:t>
        </w:r>
      </w:hyperlink>
      <w:r w:rsidR="00974680">
        <w:rPr>
          <w:rFonts w:asciiTheme="majorHAnsi" w:hAnsiTheme="majorHAnsi" w:cstheme="majorHAnsi"/>
          <w:sz w:val="22"/>
          <w:szCs w:val="22"/>
        </w:rPr>
        <w:br/>
      </w:r>
      <w:r>
        <w:rPr>
          <w:rFonts w:asciiTheme="majorHAnsi" w:hAnsiTheme="majorHAnsi" w:cstheme="majorHAnsi"/>
          <w:sz w:val="22"/>
          <w:szCs w:val="22"/>
        </w:rPr>
        <w:tab/>
      </w:r>
      <w:r w:rsidR="004157EA" w:rsidRPr="004157EA">
        <w:rPr>
          <w:rFonts w:asciiTheme="majorHAnsi" w:hAnsiTheme="majorHAnsi" w:cstheme="majorHAnsi"/>
          <w:b/>
          <w:bCs/>
          <w:sz w:val="22"/>
          <w:szCs w:val="22"/>
        </w:rPr>
        <w:t>Article:</w:t>
      </w:r>
      <w:r w:rsidR="004157EA">
        <w:rPr>
          <w:rFonts w:asciiTheme="majorHAnsi" w:hAnsiTheme="majorHAnsi" w:cstheme="majorHAnsi"/>
          <w:sz w:val="22"/>
          <w:szCs w:val="22"/>
        </w:rPr>
        <w:t xml:space="preserve"> </w:t>
      </w:r>
      <w:hyperlink r:id="rId14" w:history="1">
        <w:r w:rsidR="00974680" w:rsidRPr="00177D62">
          <w:rPr>
            <w:rStyle w:val="Hyperlink"/>
            <w:rFonts w:asciiTheme="majorHAnsi" w:hAnsiTheme="majorHAnsi" w:cstheme="majorHAnsi"/>
            <w:sz w:val="22"/>
            <w:szCs w:val="22"/>
          </w:rPr>
          <w:t>Turning the Tide Against Cholera</w:t>
        </w:r>
      </w:hyperlink>
      <w:r w:rsidR="00974680">
        <w:rPr>
          <w:rFonts w:asciiTheme="majorHAnsi" w:hAnsiTheme="majorHAnsi" w:cstheme="majorHAnsi"/>
          <w:sz w:val="22"/>
          <w:szCs w:val="22"/>
        </w:rPr>
        <w:br/>
      </w:r>
      <w:r>
        <w:rPr>
          <w:rFonts w:asciiTheme="majorHAnsi" w:hAnsiTheme="majorHAnsi" w:cstheme="majorHAnsi"/>
          <w:sz w:val="22"/>
          <w:szCs w:val="22"/>
        </w:rPr>
        <w:tab/>
      </w:r>
    </w:p>
    <w:p w14:paraId="43D3F19E" w14:textId="4BA8E45B" w:rsidR="00D068A5" w:rsidRPr="00E10E48" w:rsidRDefault="00E10E48" w:rsidP="00D068A5">
      <w:pPr>
        <w:rPr>
          <w:rFonts w:asciiTheme="majorHAnsi" w:hAnsiTheme="majorHAnsi" w:cstheme="majorHAnsi"/>
          <w:b/>
          <w:sz w:val="28"/>
          <w:szCs w:val="28"/>
          <w:u w:val="single"/>
        </w:rPr>
      </w:pPr>
      <w:r>
        <w:rPr>
          <w:rFonts w:asciiTheme="majorHAnsi" w:hAnsiTheme="majorHAnsi" w:cstheme="majorHAnsi"/>
          <w:b/>
          <w:sz w:val="22"/>
          <w:szCs w:val="22"/>
        </w:rPr>
        <w:t>--------------------------------------------------------------------------------------------------------------------------------</w:t>
      </w:r>
      <w:r w:rsidR="00BE2084">
        <w:rPr>
          <w:rFonts w:asciiTheme="majorHAnsi" w:hAnsiTheme="majorHAnsi" w:cstheme="majorHAnsi"/>
          <w:b/>
          <w:sz w:val="22"/>
          <w:szCs w:val="22"/>
        </w:rPr>
        <w:br/>
      </w:r>
      <w:r w:rsidR="00BE2084" w:rsidRPr="00E10E48">
        <w:rPr>
          <w:rFonts w:asciiTheme="majorHAnsi" w:hAnsiTheme="majorHAnsi" w:cstheme="majorHAnsi"/>
          <w:b/>
          <w:sz w:val="28"/>
          <w:szCs w:val="28"/>
          <w:u w:val="single"/>
        </w:rPr>
        <w:t xml:space="preserve">Week </w:t>
      </w:r>
      <w:r w:rsidR="007B1CE5">
        <w:rPr>
          <w:rFonts w:asciiTheme="majorHAnsi" w:hAnsiTheme="majorHAnsi" w:cstheme="majorHAnsi"/>
          <w:b/>
          <w:sz w:val="28"/>
          <w:szCs w:val="28"/>
          <w:u w:val="single"/>
        </w:rPr>
        <w:t>3</w:t>
      </w:r>
      <w:r w:rsidR="007D4C67">
        <w:rPr>
          <w:rFonts w:asciiTheme="majorHAnsi" w:hAnsiTheme="majorHAnsi" w:cstheme="majorHAnsi"/>
          <w:b/>
          <w:sz w:val="28"/>
          <w:szCs w:val="28"/>
          <w:u w:val="single"/>
        </w:rPr>
        <w:t xml:space="preserve"> - September </w:t>
      </w:r>
      <w:r w:rsidR="001902A4">
        <w:rPr>
          <w:rFonts w:asciiTheme="majorHAnsi" w:hAnsiTheme="majorHAnsi" w:cstheme="majorHAnsi"/>
          <w:b/>
          <w:sz w:val="28"/>
          <w:szCs w:val="28"/>
          <w:u w:val="single"/>
        </w:rPr>
        <w:t>21</w:t>
      </w:r>
      <w:r w:rsidR="00BE2084" w:rsidRPr="00E10E48">
        <w:rPr>
          <w:rFonts w:asciiTheme="majorHAnsi" w:hAnsiTheme="majorHAnsi" w:cstheme="majorHAnsi"/>
          <w:b/>
          <w:sz w:val="28"/>
          <w:szCs w:val="28"/>
          <w:u w:val="single"/>
        </w:rPr>
        <w:br/>
      </w:r>
    </w:p>
    <w:p w14:paraId="19C43621" w14:textId="4EE27029" w:rsidR="00D068A5" w:rsidRPr="00FD0691" w:rsidRDefault="00F63E9B" w:rsidP="00144A66">
      <w:pPr>
        <w:rPr>
          <w:rFonts w:asciiTheme="majorHAnsi" w:hAnsiTheme="majorHAnsi" w:cstheme="majorHAnsi"/>
          <w:b/>
          <w:bCs/>
          <w:sz w:val="22"/>
          <w:szCs w:val="22"/>
        </w:rPr>
      </w:pPr>
      <w:r>
        <w:rPr>
          <w:rFonts w:asciiTheme="majorHAnsi" w:hAnsiTheme="majorHAnsi" w:cstheme="majorHAnsi"/>
          <w:b/>
          <w:sz w:val="22"/>
          <w:szCs w:val="22"/>
        </w:rPr>
        <w:tab/>
      </w:r>
      <w:r w:rsidR="00D068A5" w:rsidRPr="00BD53E2">
        <w:rPr>
          <w:rFonts w:asciiTheme="majorHAnsi" w:hAnsiTheme="majorHAnsi" w:cstheme="majorHAnsi"/>
          <w:b/>
          <w:sz w:val="22"/>
          <w:szCs w:val="22"/>
          <w:u w:val="single"/>
        </w:rPr>
        <w:t>Ecologies of Disease and Research Methodologies II</w:t>
      </w:r>
      <w:r w:rsidR="008E50DB">
        <w:rPr>
          <w:rFonts w:asciiTheme="majorHAnsi" w:hAnsiTheme="majorHAnsi" w:cstheme="majorHAnsi"/>
          <w:b/>
          <w:sz w:val="22"/>
          <w:szCs w:val="22"/>
        </w:rPr>
        <w:br/>
      </w:r>
      <w:r>
        <w:rPr>
          <w:rFonts w:asciiTheme="majorHAnsi" w:hAnsiTheme="majorHAnsi" w:cstheme="majorHAnsi"/>
          <w:b/>
          <w:sz w:val="22"/>
          <w:szCs w:val="22"/>
        </w:rPr>
        <w:tab/>
      </w:r>
      <w:r w:rsidR="008A3F0C">
        <w:rPr>
          <w:rFonts w:asciiTheme="majorHAnsi" w:hAnsiTheme="majorHAnsi" w:cstheme="majorHAnsi"/>
          <w:b/>
          <w:sz w:val="22"/>
          <w:szCs w:val="22"/>
        </w:rPr>
        <w:t>Video</w:t>
      </w:r>
      <w:r w:rsidR="008E50DB">
        <w:rPr>
          <w:rFonts w:asciiTheme="majorHAnsi" w:hAnsiTheme="majorHAnsi" w:cstheme="majorHAnsi"/>
          <w:b/>
          <w:sz w:val="22"/>
          <w:szCs w:val="22"/>
        </w:rPr>
        <w:t>:</w:t>
      </w:r>
      <w:r w:rsidR="00FD0691">
        <w:rPr>
          <w:rFonts w:asciiTheme="majorHAnsi" w:hAnsiTheme="majorHAnsi" w:cstheme="majorHAnsi"/>
          <w:b/>
          <w:sz w:val="22"/>
          <w:szCs w:val="22"/>
        </w:rPr>
        <w:t xml:space="preserve"> </w:t>
      </w:r>
      <w:hyperlink r:id="rId15" w:history="1">
        <w:r w:rsidR="00FD0691" w:rsidRPr="00FD0691">
          <w:rPr>
            <w:rStyle w:val="Hyperlink"/>
            <w:rFonts w:asciiTheme="majorHAnsi" w:hAnsiTheme="majorHAnsi" w:cstheme="majorHAnsi"/>
            <w:bCs/>
            <w:sz w:val="22"/>
            <w:szCs w:val="22"/>
          </w:rPr>
          <w:t>Eradicating the Guinea Worm: Kelly Callahan</w:t>
        </w:r>
      </w:hyperlink>
      <w:r w:rsidR="00144A66">
        <w:rPr>
          <w:rFonts w:asciiTheme="majorHAnsi" w:hAnsiTheme="majorHAnsi" w:cstheme="majorHAnsi"/>
          <w:b/>
          <w:sz w:val="22"/>
          <w:szCs w:val="22"/>
        </w:rPr>
        <w:br/>
      </w:r>
      <w:r w:rsidR="00144A66">
        <w:rPr>
          <w:rFonts w:asciiTheme="majorHAnsi" w:hAnsiTheme="majorHAnsi" w:cstheme="majorHAnsi"/>
          <w:b/>
          <w:sz w:val="22"/>
          <w:szCs w:val="22"/>
        </w:rPr>
        <w:tab/>
      </w:r>
      <w:r w:rsidR="00D068A5" w:rsidRPr="00D068A5">
        <w:rPr>
          <w:rFonts w:asciiTheme="majorHAnsi" w:hAnsiTheme="majorHAnsi" w:cstheme="majorHAnsi"/>
          <w:sz w:val="22"/>
          <w:szCs w:val="22"/>
        </w:rPr>
        <w:t>ERC: Chapter 3</w:t>
      </w:r>
      <w:r w:rsidR="00144A66">
        <w:rPr>
          <w:rFonts w:asciiTheme="majorHAnsi" w:hAnsiTheme="majorHAnsi" w:cstheme="majorHAnsi"/>
          <w:sz w:val="22"/>
          <w:szCs w:val="22"/>
        </w:rPr>
        <w:t xml:space="preserve"> (pp. 76-91; 118-120 (section on the </w:t>
      </w:r>
      <w:r w:rsidR="00144A66" w:rsidRPr="00144A66">
        <w:rPr>
          <w:rFonts w:asciiTheme="majorHAnsi" w:hAnsiTheme="majorHAnsi" w:cstheme="majorHAnsi"/>
          <w:b/>
          <w:bCs/>
          <w:sz w:val="22"/>
          <w:szCs w:val="22"/>
        </w:rPr>
        <w:t>precautionary principle</w:t>
      </w:r>
      <w:r w:rsidR="00144A66">
        <w:rPr>
          <w:rFonts w:asciiTheme="majorHAnsi" w:hAnsiTheme="majorHAnsi" w:cstheme="majorHAnsi"/>
          <w:sz w:val="22"/>
          <w:szCs w:val="22"/>
        </w:rPr>
        <w:t>)</w:t>
      </w:r>
      <w:r w:rsidR="00177D62">
        <w:rPr>
          <w:rFonts w:asciiTheme="majorHAnsi" w:hAnsiTheme="majorHAnsi" w:cstheme="majorHAnsi"/>
          <w:sz w:val="22"/>
          <w:szCs w:val="22"/>
        </w:rPr>
        <w:t>)</w:t>
      </w:r>
      <w:r w:rsidR="00FD0691">
        <w:rPr>
          <w:rFonts w:asciiTheme="majorHAnsi" w:hAnsiTheme="majorHAnsi" w:cstheme="majorHAnsi"/>
          <w:sz w:val="22"/>
          <w:szCs w:val="22"/>
        </w:rPr>
        <w:br/>
      </w:r>
      <w:r w:rsidR="00FD0691">
        <w:rPr>
          <w:rFonts w:asciiTheme="majorHAnsi" w:hAnsiTheme="majorHAnsi" w:cstheme="majorHAnsi"/>
          <w:sz w:val="22"/>
          <w:szCs w:val="22"/>
        </w:rPr>
        <w:tab/>
      </w:r>
      <w:r w:rsidR="00FD0691">
        <w:rPr>
          <w:rFonts w:asciiTheme="majorHAnsi" w:hAnsiTheme="majorHAnsi" w:cstheme="majorHAnsi"/>
          <w:b/>
          <w:bCs/>
          <w:sz w:val="22"/>
          <w:szCs w:val="22"/>
        </w:rPr>
        <w:t xml:space="preserve">Article: </w:t>
      </w:r>
      <w:hyperlink r:id="rId16" w:history="1">
        <w:r w:rsidR="00FD0691" w:rsidRPr="00FD0691">
          <w:rPr>
            <w:rStyle w:val="Hyperlink"/>
            <w:rFonts w:asciiTheme="majorHAnsi" w:hAnsiTheme="majorHAnsi" w:cstheme="majorHAnsi"/>
            <w:sz w:val="22"/>
            <w:szCs w:val="22"/>
          </w:rPr>
          <w:t>The End Of Guinea Worm Was Just Around the Corner. Not Anymore</w:t>
        </w:r>
      </w:hyperlink>
    </w:p>
    <w:p w14:paraId="24334462" w14:textId="5DD32709" w:rsidR="007B1CE5" w:rsidRDefault="007B1CE5" w:rsidP="00144A66">
      <w:pPr>
        <w:rPr>
          <w:rFonts w:asciiTheme="majorHAnsi" w:hAnsiTheme="majorHAnsi" w:cstheme="majorHAnsi"/>
          <w:sz w:val="22"/>
          <w:szCs w:val="22"/>
        </w:rPr>
      </w:pPr>
    </w:p>
    <w:p w14:paraId="088D7065" w14:textId="7D3F47D5" w:rsidR="007B1CE5" w:rsidRPr="00144A66" w:rsidRDefault="007B1CE5" w:rsidP="00144A66">
      <w:pPr>
        <w:rPr>
          <w:rFonts w:asciiTheme="majorHAnsi" w:hAnsiTheme="majorHAnsi" w:cstheme="majorHAnsi"/>
          <w:b/>
          <w:sz w:val="22"/>
          <w:szCs w:val="22"/>
        </w:rPr>
      </w:pPr>
      <w:r>
        <w:rPr>
          <w:rFonts w:asciiTheme="majorHAnsi" w:hAnsiTheme="majorHAnsi" w:cstheme="majorHAnsi"/>
          <w:b/>
          <w:sz w:val="22"/>
          <w:szCs w:val="22"/>
        </w:rPr>
        <w:lastRenderedPageBreak/>
        <w:t>--------------------------------------------------------------------------------------------------------------------------------</w:t>
      </w:r>
      <w:r>
        <w:rPr>
          <w:rFonts w:asciiTheme="majorHAnsi" w:hAnsiTheme="majorHAnsi" w:cstheme="majorHAnsi"/>
          <w:b/>
          <w:sz w:val="22"/>
          <w:szCs w:val="22"/>
        </w:rPr>
        <w:br/>
      </w:r>
      <w:r w:rsidRPr="00E10E48">
        <w:rPr>
          <w:rFonts w:asciiTheme="majorHAnsi" w:hAnsiTheme="majorHAnsi" w:cstheme="majorHAnsi"/>
          <w:b/>
          <w:sz w:val="28"/>
          <w:szCs w:val="28"/>
          <w:u w:val="single"/>
        </w:rPr>
        <w:t xml:space="preserve">Week </w:t>
      </w:r>
      <w:r w:rsidR="00073BE7">
        <w:rPr>
          <w:rFonts w:asciiTheme="majorHAnsi" w:hAnsiTheme="majorHAnsi" w:cstheme="majorHAnsi"/>
          <w:b/>
          <w:sz w:val="28"/>
          <w:szCs w:val="28"/>
          <w:u w:val="single"/>
        </w:rPr>
        <w:t>4</w:t>
      </w:r>
      <w:r w:rsidR="007D4C67">
        <w:rPr>
          <w:rFonts w:asciiTheme="majorHAnsi" w:hAnsiTheme="majorHAnsi" w:cstheme="majorHAnsi"/>
          <w:b/>
          <w:sz w:val="28"/>
          <w:szCs w:val="28"/>
          <w:u w:val="single"/>
        </w:rPr>
        <w:t xml:space="preserve"> - </w:t>
      </w:r>
      <w:r w:rsidR="001902A4">
        <w:rPr>
          <w:rFonts w:asciiTheme="majorHAnsi" w:hAnsiTheme="majorHAnsi" w:cstheme="majorHAnsi"/>
          <w:b/>
          <w:sz w:val="28"/>
          <w:szCs w:val="28"/>
          <w:u w:val="single"/>
        </w:rPr>
        <w:t>September 28</w:t>
      </w:r>
    </w:p>
    <w:p w14:paraId="1A15E5FE" w14:textId="3325B44B" w:rsidR="007B1CE5" w:rsidRPr="00D068A5" w:rsidRDefault="007B1CE5" w:rsidP="007B1CE5">
      <w:pPr>
        <w:ind w:left="720"/>
        <w:jc w:val="both"/>
        <w:rPr>
          <w:rFonts w:asciiTheme="majorHAnsi" w:hAnsiTheme="majorHAnsi" w:cstheme="majorHAnsi"/>
          <w:sz w:val="22"/>
          <w:szCs w:val="22"/>
        </w:rPr>
      </w:pPr>
    </w:p>
    <w:p w14:paraId="624AABDD" w14:textId="10CE7F71" w:rsidR="00D068A5" w:rsidRPr="0007611B" w:rsidRDefault="00F63E9B" w:rsidP="00D068A5">
      <w:pPr>
        <w:rPr>
          <w:rFonts w:asciiTheme="majorHAnsi" w:hAnsiTheme="majorHAnsi" w:cstheme="majorHAnsi"/>
          <w:sz w:val="22"/>
          <w:szCs w:val="22"/>
        </w:rPr>
      </w:pPr>
      <w:r>
        <w:rPr>
          <w:rFonts w:asciiTheme="majorHAnsi" w:hAnsiTheme="majorHAnsi" w:cstheme="majorHAnsi"/>
          <w:b/>
          <w:sz w:val="22"/>
          <w:szCs w:val="22"/>
        </w:rPr>
        <w:tab/>
      </w:r>
      <w:r w:rsidR="00D068A5" w:rsidRPr="00BD53E2">
        <w:rPr>
          <w:rFonts w:asciiTheme="majorHAnsi" w:hAnsiTheme="majorHAnsi" w:cstheme="majorHAnsi"/>
          <w:b/>
          <w:sz w:val="22"/>
          <w:szCs w:val="22"/>
          <w:u w:val="single"/>
        </w:rPr>
        <w:t>Health and Uneven Development: Global and Regional Patterns</w:t>
      </w:r>
      <w:r w:rsidR="00177D62">
        <w:rPr>
          <w:rFonts w:asciiTheme="majorHAnsi" w:hAnsiTheme="majorHAnsi" w:cstheme="majorHAnsi"/>
          <w:sz w:val="22"/>
          <w:szCs w:val="22"/>
        </w:rPr>
        <w:br/>
      </w:r>
      <w:r w:rsidR="00177D62">
        <w:rPr>
          <w:rFonts w:asciiTheme="majorHAnsi" w:hAnsiTheme="majorHAnsi" w:cstheme="majorHAnsi"/>
          <w:sz w:val="22"/>
          <w:szCs w:val="22"/>
        </w:rPr>
        <w:tab/>
      </w:r>
      <w:r w:rsidR="00177D62">
        <w:rPr>
          <w:rFonts w:asciiTheme="majorHAnsi" w:hAnsiTheme="majorHAnsi" w:cstheme="majorHAnsi"/>
          <w:b/>
          <w:bCs/>
          <w:sz w:val="22"/>
          <w:szCs w:val="22"/>
        </w:rPr>
        <w:t xml:space="preserve">Video: </w:t>
      </w:r>
      <w:hyperlink r:id="rId17" w:history="1">
        <w:r w:rsidR="00177D62" w:rsidRPr="00177D62">
          <w:rPr>
            <w:rStyle w:val="Hyperlink"/>
            <w:rFonts w:asciiTheme="majorHAnsi" w:hAnsiTheme="majorHAnsi" w:cstheme="majorHAnsi"/>
            <w:sz w:val="22"/>
            <w:szCs w:val="22"/>
          </w:rPr>
          <w:t>The World's Shrinking Problem</w:t>
        </w:r>
      </w:hyperlink>
      <w:r w:rsidR="00177D62">
        <w:rPr>
          <w:rFonts w:asciiTheme="majorHAnsi" w:hAnsiTheme="majorHAnsi" w:cstheme="majorHAnsi"/>
          <w:sz w:val="22"/>
          <w:szCs w:val="22"/>
        </w:rPr>
        <w:t xml:space="preserve"> </w:t>
      </w:r>
      <w:r w:rsidR="00FD0691">
        <w:rPr>
          <w:rFonts w:asciiTheme="majorHAnsi" w:hAnsiTheme="majorHAnsi" w:cstheme="majorHAnsi"/>
          <w:sz w:val="22"/>
          <w:szCs w:val="22"/>
        </w:rPr>
        <w:t>(00:00:00 to 00:15:00)</w:t>
      </w:r>
      <w:r w:rsidR="00177D62">
        <w:rPr>
          <w:rFonts w:asciiTheme="majorHAnsi" w:hAnsiTheme="majorHAnsi" w:cstheme="majorHAnsi"/>
          <w:sz w:val="22"/>
          <w:szCs w:val="22"/>
        </w:rPr>
        <w:br/>
      </w:r>
      <w:r w:rsidR="001D25B7">
        <w:rPr>
          <w:rFonts w:asciiTheme="majorHAnsi" w:hAnsiTheme="majorHAnsi" w:cstheme="majorHAnsi"/>
          <w:sz w:val="22"/>
          <w:szCs w:val="22"/>
        </w:rPr>
        <w:tab/>
      </w:r>
      <w:r w:rsidR="001D25B7" w:rsidRPr="00D068A5">
        <w:rPr>
          <w:rFonts w:asciiTheme="majorHAnsi" w:hAnsiTheme="majorHAnsi" w:cstheme="majorHAnsi"/>
          <w:sz w:val="22"/>
          <w:szCs w:val="22"/>
        </w:rPr>
        <w:t>ERC: Chapter 4</w:t>
      </w:r>
      <w:r w:rsidR="001D25B7">
        <w:rPr>
          <w:rFonts w:asciiTheme="majorHAnsi" w:hAnsiTheme="majorHAnsi" w:cstheme="majorHAnsi"/>
          <w:sz w:val="22"/>
          <w:szCs w:val="22"/>
        </w:rPr>
        <w:t xml:space="preserve"> (pp. 129-</w:t>
      </w:r>
      <w:r w:rsidR="00223CBA">
        <w:rPr>
          <w:rFonts w:asciiTheme="majorHAnsi" w:hAnsiTheme="majorHAnsi" w:cstheme="majorHAnsi"/>
          <w:sz w:val="22"/>
          <w:szCs w:val="22"/>
        </w:rPr>
        <w:t>16</w:t>
      </w:r>
      <w:r w:rsidR="00CC45A5">
        <w:rPr>
          <w:rFonts w:asciiTheme="majorHAnsi" w:hAnsiTheme="majorHAnsi" w:cstheme="majorHAnsi"/>
          <w:sz w:val="22"/>
          <w:szCs w:val="22"/>
        </w:rPr>
        <w:t>5</w:t>
      </w:r>
      <w:r w:rsidR="001D25B7">
        <w:rPr>
          <w:rFonts w:asciiTheme="majorHAnsi" w:hAnsiTheme="majorHAnsi" w:cstheme="majorHAnsi"/>
          <w:sz w:val="22"/>
          <w:szCs w:val="22"/>
        </w:rPr>
        <w:t>)</w:t>
      </w:r>
    </w:p>
    <w:p w14:paraId="66189367" w14:textId="736B8B9B" w:rsidR="009F7CF5" w:rsidRDefault="009F7CF5" w:rsidP="00D068A5">
      <w:pPr>
        <w:rPr>
          <w:rFonts w:asciiTheme="majorHAnsi" w:hAnsiTheme="majorHAnsi" w:cstheme="majorHAnsi"/>
          <w:b/>
          <w:sz w:val="22"/>
          <w:szCs w:val="22"/>
          <w:u w:val="single"/>
        </w:rPr>
      </w:pPr>
    </w:p>
    <w:p w14:paraId="7FD7A9D9" w14:textId="1085ADD4" w:rsidR="0007611B" w:rsidRPr="0007611B" w:rsidRDefault="0007611B" w:rsidP="00D068A5">
      <w:pPr>
        <w:rPr>
          <w:rFonts w:asciiTheme="majorHAnsi" w:hAnsiTheme="majorHAnsi" w:cstheme="majorHAnsi"/>
          <w:b/>
          <w:sz w:val="22"/>
          <w:szCs w:val="22"/>
        </w:rPr>
      </w:pPr>
      <w:r>
        <w:rPr>
          <w:rFonts w:asciiTheme="majorHAnsi" w:hAnsiTheme="majorHAnsi" w:cstheme="majorHAnsi"/>
          <w:b/>
          <w:sz w:val="22"/>
          <w:szCs w:val="22"/>
        </w:rPr>
        <w:tab/>
        <w:t>Essay 1 (Disease Eradication) due @23:55</w:t>
      </w:r>
    </w:p>
    <w:p w14:paraId="32DA152F" w14:textId="77777777" w:rsidR="0007611B" w:rsidRDefault="0007611B" w:rsidP="00D068A5">
      <w:pPr>
        <w:rPr>
          <w:rFonts w:asciiTheme="majorHAnsi" w:hAnsiTheme="majorHAnsi" w:cstheme="majorHAnsi"/>
          <w:b/>
          <w:sz w:val="22"/>
          <w:szCs w:val="22"/>
          <w:u w:val="single"/>
        </w:rPr>
      </w:pPr>
    </w:p>
    <w:p w14:paraId="57C3458B" w14:textId="77777777" w:rsidR="00F719BA" w:rsidRDefault="00F719BA" w:rsidP="00F719BA">
      <w:pPr>
        <w:rPr>
          <w:rFonts w:asciiTheme="majorHAnsi" w:hAnsiTheme="majorHAnsi" w:cstheme="majorHAnsi"/>
          <w:b/>
          <w:sz w:val="28"/>
          <w:szCs w:val="28"/>
          <w:u w:val="single"/>
        </w:rPr>
      </w:pPr>
      <w:r>
        <w:rPr>
          <w:rFonts w:asciiTheme="majorHAnsi" w:hAnsiTheme="majorHAnsi" w:cstheme="majorHAnsi"/>
          <w:b/>
          <w:sz w:val="22"/>
          <w:szCs w:val="22"/>
        </w:rPr>
        <w:t>--------------------------------------------------------------------------------------------------------------------------------</w:t>
      </w:r>
    </w:p>
    <w:p w14:paraId="2BC49DFC" w14:textId="0CB1AFAB" w:rsidR="00F719BA" w:rsidRDefault="001902A4" w:rsidP="00F719BA">
      <w:pPr>
        <w:rPr>
          <w:rFonts w:asciiTheme="majorHAnsi" w:hAnsiTheme="majorHAnsi" w:cstheme="majorHAnsi"/>
          <w:b/>
          <w:sz w:val="28"/>
          <w:szCs w:val="28"/>
          <w:u w:val="single"/>
        </w:rPr>
      </w:pPr>
      <w:r>
        <w:rPr>
          <w:rFonts w:asciiTheme="majorHAnsi" w:hAnsiTheme="majorHAnsi" w:cstheme="majorHAnsi"/>
          <w:b/>
          <w:sz w:val="28"/>
          <w:szCs w:val="28"/>
          <w:u w:val="single"/>
        </w:rPr>
        <w:t xml:space="preserve">Week 5 - October 5 </w:t>
      </w:r>
      <w:r>
        <w:rPr>
          <w:rFonts w:asciiTheme="majorHAnsi" w:hAnsiTheme="majorHAnsi" w:cstheme="majorHAnsi"/>
          <w:b/>
          <w:sz w:val="28"/>
          <w:szCs w:val="28"/>
          <w:u w:val="single"/>
        </w:rPr>
        <w:br/>
      </w:r>
    </w:p>
    <w:p w14:paraId="1D4AB3AC" w14:textId="77777777" w:rsidR="001902A4" w:rsidRPr="00D068A5" w:rsidRDefault="001902A4" w:rsidP="001902A4">
      <w:pPr>
        <w:rPr>
          <w:rFonts w:asciiTheme="majorHAnsi" w:hAnsiTheme="majorHAnsi" w:cstheme="majorHAnsi"/>
          <w:sz w:val="22"/>
          <w:szCs w:val="22"/>
        </w:rPr>
      </w:pPr>
      <w:r>
        <w:rPr>
          <w:rFonts w:asciiTheme="majorHAnsi" w:hAnsiTheme="majorHAnsi" w:cstheme="majorHAnsi"/>
          <w:b/>
          <w:sz w:val="28"/>
          <w:szCs w:val="28"/>
        </w:rPr>
        <w:tab/>
      </w:r>
      <w:r w:rsidRPr="00E10E48">
        <w:rPr>
          <w:rFonts w:asciiTheme="majorHAnsi" w:hAnsiTheme="majorHAnsi" w:cstheme="majorHAnsi"/>
          <w:b/>
          <w:sz w:val="22"/>
          <w:szCs w:val="22"/>
          <w:u w:val="single"/>
        </w:rPr>
        <w:t>Disease Diffusion</w:t>
      </w:r>
    </w:p>
    <w:p w14:paraId="6D11A5F2" w14:textId="334F2C7F" w:rsidR="0007611B" w:rsidRPr="0042061F" w:rsidRDefault="001902A4" w:rsidP="00F719BA">
      <w:pPr>
        <w:rPr>
          <w:rFonts w:asciiTheme="majorHAnsi" w:hAnsiTheme="majorHAnsi" w:cstheme="majorHAnsi"/>
          <w:sz w:val="22"/>
          <w:szCs w:val="22"/>
        </w:rPr>
      </w:pPr>
      <w:r>
        <w:rPr>
          <w:rFonts w:asciiTheme="majorHAnsi" w:hAnsiTheme="majorHAnsi" w:cstheme="majorHAnsi"/>
          <w:sz w:val="22"/>
          <w:szCs w:val="22"/>
        </w:rPr>
        <w:tab/>
      </w:r>
      <w:r w:rsidRPr="00D068A5">
        <w:rPr>
          <w:rFonts w:asciiTheme="majorHAnsi" w:hAnsiTheme="majorHAnsi" w:cstheme="majorHAnsi"/>
          <w:sz w:val="22"/>
          <w:szCs w:val="22"/>
        </w:rPr>
        <w:t>ERC: Chapter 6</w:t>
      </w:r>
      <w:r>
        <w:rPr>
          <w:rFonts w:asciiTheme="majorHAnsi" w:hAnsiTheme="majorHAnsi" w:cstheme="majorHAnsi"/>
          <w:sz w:val="22"/>
          <w:szCs w:val="22"/>
        </w:rPr>
        <w:t xml:space="preserve"> (pp. 219-239)</w:t>
      </w:r>
      <w:r w:rsidRPr="00F54B15">
        <w:rPr>
          <w:rFonts w:asciiTheme="majorHAnsi" w:hAnsiTheme="majorHAnsi" w:cstheme="majorHAnsi"/>
          <w:sz w:val="22"/>
          <w:szCs w:val="22"/>
        </w:rPr>
        <w:t xml:space="preserve"> </w:t>
      </w:r>
    </w:p>
    <w:p w14:paraId="54CC2068" w14:textId="77777777" w:rsidR="001902A4" w:rsidRPr="001902A4" w:rsidRDefault="001902A4" w:rsidP="00F719BA">
      <w:pPr>
        <w:rPr>
          <w:rFonts w:asciiTheme="majorHAnsi" w:hAnsiTheme="majorHAnsi" w:cstheme="majorHAnsi"/>
          <w:b/>
          <w:sz w:val="22"/>
          <w:szCs w:val="22"/>
        </w:rPr>
      </w:pPr>
    </w:p>
    <w:p w14:paraId="06F7494A" w14:textId="1A782022" w:rsidR="00F719BA" w:rsidRDefault="00F719BA" w:rsidP="00D068A5">
      <w:pPr>
        <w:rPr>
          <w:rFonts w:asciiTheme="majorHAnsi" w:hAnsiTheme="majorHAnsi" w:cstheme="majorHAnsi"/>
          <w:b/>
          <w:sz w:val="28"/>
          <w:szCs w:val="28"/>
          <w:u w:val="single"/>
        </w:rPr>
      </w:pPr>
      <w:r>
        <w:rPr>
          <w:rFonts w:asciiTheme="majorHAnsi" w:hAnsiTheme="majorHAnsi" w:cstheme="majorHAnsi"/>
          <w:b/>
          <w:sz w:val="22"/>
          <w:szCs w:val="22"/>
        </w:rPr>
        <w:t>--------------------------------------------------------------------------------------------------------------------------------</w:t>
      </w:r>
    </w:p>
    <w:p w14:paraId="35287E50" w14:textId="4B10C271" w:rsidR="00162301" w:rsidRDefault="006C5069" w:rsidP="00162301">
      <w:pPr>
        <w:pStyle w:val="Default"/>
        <w:rPr>
          <w:rFonts w:asciiTheme="majorHAnsi" w:hAnsiTheme="majorHAnsi" w:cstheme="majorHAnsi"/>
          <w:sz w:val="22"/>
          <w:szCs w:val="22"/>
        </w:rPr>
      </w:pPr>
      <w:r w:rsidRPr="00E10E48">
        <w:rPr>
          <w:rFonts w:asciiTheme="majorHAnsi" w:hAnsiTheme="majorHAnsi" w:cstheme="majorHAnsi"/>
          <w:b/>
          <w:sz w:val="28"/>
          <w:szCs w:val="28"/>
          <w:u w:val="single"/>
        </w:rPr>
        <w:t xml:space="preserve">Week </w:t>
      </w:r>
      <w:r w:rsidR="00831908">
        <w:rPr>
          <w:rFonts w:asciiTheme="majorHAnsi" w:hAnsiTheme="majorHAnsi" w:cstheme="majorHAnsi"/>
          <w:b/>
          <w:sz w:val="28"/>
          <w:szCs w:val="28"/>
          <w:u w:val="single"/>
        </w:rPr>
        <w:t>6</w:t>
      </w:r>
      <w:r w:rsidR="007D4C67">
        <w:rPr>
          <w:rFonts w:asciiTheme="majorHAnsi" w:hAnsiTheme="majorHAnsi" w:cstheme="majorHAnsi"/>
          <w:b/>
          <w:sz w:val="28"/>
          <w:szCs w:val="28"/>
          <w:u w:val="single"/>
        </w:rPr>
        <w:t xml:space="preserve"> - October 1</w:t>
      </w:r>
      <w:r w:rsidR="001902A4">
        <w:rPr>
          <w:rFonts w:asciiTheme="majorHAnsi" w:hAnsiTheme="majorHAnsi" w:cstheme="majorHAnsi"/>
          <w:b/>
          <w:sz w:val="28"/>
          <w:szCs w:val="28"/>
          <w:u w:val="single"/>
        </w:rPr>
        <w:t>2</w:t>
      </w:r>
      <w:r>
        <w:rPr>
          <w:rFonts w:asciiTheme="majorHAnsi" w:hAnsiTheme="majorHAnsi" w:cstheme="majorHAnsi"/>
          <w:b/>
          <w:sz w:val="22"/>
          <w:szCs w:val="22"/>
          <w:u w:val="single"/>
        </w:rPr>
        <w:br/>
      </w:r>
      <w:r>
        <w:rPr>
          <w:rFonts w:asciiTheme="majorHAnsi" w:hAnsiTheme="majorHAnsi" w:cstheme="majorHAnsi"/>
          <w:b/>
          <w:sz w:val="22"/>
          <w:szCs w:val="22"/>
          <w:u w:val="single"/>
        </w:rPr>
        <w:br/>
      </w:r>
      <w:r w:rsidR="00F63E9B" w:rsidRPr="00F63E9B">
        <w:rPr>
          <w:rFonts w:asciiTheme="majorHAnsi" w:hAnsiTheme="majorHAnsi" w:cstheme="majorHAnsi"/>
          <w:b/>
          <w:sz w:val="22"/>
          <w:szCs w:val="22"/>
        </w:rPr>
        <w:tab/>
      </w:r>
      <w:r w:rsidR="00162301">
        <w:rPr>
          <w:rFonts w:asciiTheme="majorHAnsi" w:hAnsiTheme="majorHAnsi" w:cstheme="majorHAnsi"/>
          <w:sz w:val="22"/>
          <w:szCs w:val="22"/>
        </w:rPr>
        <w:t xml:space="preserve"> </w:t>
      </w:r>
    </w:p>
    <w:p w14:paraId="749AFFAD" w14:textId="77777777" w:rsidR="00A130D1" w:rsidRPr="00E10E48" w:rsidRDefault="00A130D1" w:rsidP="00A130D1">
      <w:pPr>
        <w:rPr>
          <w:rFonts w:asciiTheme="majorHAnsi" w:hAnsiTheme="majorHAnsi" w:cstheme="majorHAnsi"/>
          <w:b/>
          <w:sz w:val="22"/>
          <w:szCs w:val="22"/>
          <w:u w:val="single"/>
        </w:rPr>
      </w:pPr>
      <w:r>
        <w:rPr>
          <w:rFonts w:asciiTheme="majorHAnsi" w:hAnsiTheme="majorHAnsi" w:cstheme="majorHAnsi"/>
          <w:sz w:val="22"/>
          <w:szCs w:val="22"/>
        </w:rPr>
        <w:tab/>
      </w:r>
      <w:r w:rsidRPr="00E10E48">
        <w:rPr>
          <w:rFonts w:asciiTheme="majorHAnsi" w:hAnsiTheme="majorHAnsi" w:cstheme="majorHAnsi"/>
          <w:b/>
          <w:sz w:val="22"/>
          <w:szCs w:val="22"/>
          <w:u w:val="single"/>
        </w:rPr>
        <w:t>Emerging Infectious Diseases</w:t>
      </w:r>
    </w:p>
    <w:p w14:paraId="794F8495" w14:textId="77777777" w:rsidR="00A130D1" w:rsidRDefault="00A130D1" w:rsidP="00A130D1">
      <w:pPr>
        <w:rPr>
          <w:rFonts w:asciiTheme="majorHAnsi" w:hAnsiTheme="majorHAnsi" w:cstheme="majorHAnsi"/>
          <w:sz w:val="22"/>
          <w:szCs w:val="22"/>
        </w:rPr>
      </w:pPr>
      <w:r>
        <w:rPr>
          <w:rFonts w:asciiTheme="majorHAnsi" w:hAnsiTheme="majorHAnsi" w:cstheme="majorHAnsi"/>
          <w:sz w:val="22"/>
          <w:szCs w:val="22"/>
        </w:rPr>
        <w:tab/>
      </w:r>
      <w:r w:rsidRPr="00D068A5">
        <w:rPr>
          <w:rFonts w:asciiTheme="majorHAnsi" w:hAnsiTheme="majorHAnsi" w:cstheme="majorHAnsi"/>
          <w:sz w:val="22"/>
          <w:szCs w:val="22"/>
        </w:rPr>
        <w:t>ERC: Chapter 7</w:t>
      </w:r>
      <w:r>
        <w:rPr>
          <w:rFonts w:asciiTheme="majorHAnsi" w:hAnsiTheme="majorHAnsi" w:cstheme="majorHAnsi"/>
          <w:sz w:val="22"/>
          <w:szCs w:val="22"/>
        </w:rPr>
        <w:t xml:space="preserve"> (pp. 254-269)</w:t>
      </w:r>
    </w:p>
    <w:p w14:paraId="7A9E4854" w14:textId="77777777" w:rsidR="00A130D1" w:rsidRDefault="00A130D1" w:rsidP="00A130D1">
      <w:pPr>
        <w:rPr>
          <w:rFonts w:asciiTheme="majorHAnsi" w:hAnsiTheme="majorHAnsi" w:cstheme="majorHAnsi"/>
          <w:sz w:val="22"/>
          <w:szCs w:val="22"/>
        </w:rPr>
      </w:pPr>
      <w:r>
        <w:rPr>
          <w:rFonts w:asciiTheme="majorHAnsi" w:hAnsiTheme="majorHAnsi" w:cstheme="majorHAnsi"/>
          <w:sz w:val="22"/>
          <w:szCs w:val="22"/>
        </w:rPr>
        <w:tab/>
      </w:r>
      <w:r w:rsidRPr="00F32C55">
        <w:rPr>
          <w:rFonts w:asciiTheme="majorHAnsi" w:hAnsiTheme="majorHAnsi" w:cstheme="majorHAnsi"/>
          <w:b/>
          <w:bCs/>
          <w:sz w:val="22"/>
          <w:szCs w:val="22"/>
        </w:rPr>
        <w:t xml:space="preserve">Video: </w:t>
      </w:r>
      <w:hyperlink r:id="rId18" w:history="1">
        <w:r w:rsidRPr="002B3D43">
          <w:rPr>
            <w:rStyle w:val="Hyperlink"/>
            <w:rFonts w:asciiTheme="majorHAnsi" w:hAnsiTheme="majorHAnsi" w:cstheme="majorHAnsi"/>
            <w:sz w:val="22"/>
            <w:szCs w:val="22"/>
          </w:rPr>
          <w:t>Dengue: The Hunt for a Vaccine</w:t>
        </w:r>
      </w:hyperlink>
      <w:r>
        <w:rPr>
          <w:rFonts w:asciiTheme="majorHAnsi" w:hAnsiTheme="majorHAnsi" w:cstheme="majorHAnsi"/>
          <w:sz w:val="22"/>
          <w:szCs w:val="22"/>
        </w:rPr>
        <w:t xml:space="preserve"> (00:00:00 – 00:15:00)</w:t>
      </w:r>
    </w:p>
    <w:p w14:paraId="181CEF9E" w14:textId="2549B6A1" w:rsidR="00AD5758" w:rsidRPr="001902A4" w:rsidRDefault="00AD5758" w:rsidP="001902A4">
      <w:pPr>
        <w:rPr>
          <w:rFonts w:asciiTheme="majorHAnsi" w:hAnsiTheme="majorHAnsi" w:cstheme="majorHAnsi"/>
          <w:sz w:val="22"/>
          <w:szCs w:val="22"/>
        </w:rPr>
      </w:pPr>
    </w:p>
    <w:p w14:paraId="1C265239" w14:textId="77777777" w:rsidR="00F719BA" w:rsidRDefault="00F719BA" w:rsidP="00D068A5">
      <w:pPr>
        <w:rPr>
          <w:rFonts w:asciiTheme="majorHAnsi" w:hAnsiTheme="majorHAnsi" w:cstheme="majorHAnsi"/>
          <w:b/>
          <w:sz w:val="22"/>
          <w:szCs w:val="22"/>
        </w:rPr>
      </w:pPr>
    </w:p>
    <w:p w14:paraId="65D03572" w14:textId="0D756550" w:rsidR="00831908" w:rsidRPr="009A4029" w:rsidRDefault="007B1CE5" w:rsidP="00B5693F">
      <w:pPr>
        <w:rPr>
          <w:rFonts w:asciiTheme="majorHAnsi" w:hAnsiTheme="majorHAnsi" w:cstheme="majorHAnsi"/>
          <w:b/>
          <w:sz w:val="22"/>
          <w:szCs w:val="22"/>
        </w:rPr>
      </w:pPr>
      <w:r>
        <w:rPr>
          <w:rFonts w:asciiTheme="majorHAnsi" w:hAnsiTheme="majorHAnsi" w:cstheme="majorHAnsi"/>
          <w:b/>
          <w:sz w:val="22"/>
          <w:szCs w:val="22"/>
        </w:rPr>
        <w:t>--------------------------------------------------------------------------------------------------------------------------------</w:t>
      </w:r>
    </w:p>
    <w:p w14:paraId="0FFDAADA" w14:textId="1C5FEB55" w:rsidR="00831908" w:rsidRDefault="00831908" w:rsidP="00831908">
      <w:pPr>
        <w:rPr>
          <w:rFonts w:asciiTheme="majorHAnsi" w:hAnsiTheme="majorHAnsi" w:cstheme="majorHAnsi"/>
          <w:b/>
          <w:sz w:val="22"/>
          <w:szCs w:val="22"/>
        </w:rPr>
      </w:pPr>
      <w:r w:rsidRPr="00E10E48">
        <w:rPr>
          <w:rFonts w:asciiTheme="majorHAnsi" w:hAnsiTheme="majorHAnsi" w:cstheme="majorHAnsi"/>
          <w:b/>
          <w:sz w:val="28"/>
          <w:szCs w:val="28"/>
          <w:u w:val="single"/>
        </w:rPr>
        <w:t xml:space="preserve">Week </w:t>
      </w:r>
      <w:r>
        <w:rPr>
          <w:rFonts w:asciiTheme="majorHAnsi" w:hAnsiTheme="majorHAnsi" w:cstheme="majorHAnsi"/>
          <w:b/>
          <w:sz w:val="28"/>
          <w:szCs w:val="28"/>
          <w:u w:val="single"/>
        </w:rPr>
        <w:t>7 - October 19</w:t>
      </w:r>
    </w:p>
    <w:p w14:paraId="11902FE3" w14:textId="79C48791" w:rsidR="00831908" w:rsidRDefault="00831908" w:rsidP="00831908">
      <w:pPr>
        <w:rPr>
          <w:rFonts w:asciiTheme="majorHAnsi" w:hAnsiTheme="majorHAnsi" w:cstheme="majorHAnsi"/>
          <w:b/>
          <w:sz w:val="22"/>
          <w:szCs w:val="22"/>
        </w:rPr>
      </w:pPr>
    </w:p>
    <w:p w14:paraId="35B32547" w14:textId="67B67F57" w:rsidR="00831908" w:rsidRPr="00A130D1" w:rsidRDefault="00A130D1" w:rsidP="00831908">
      <w:pPr>
        <w:rPr>
          <w:rFonts w:asciiTheme="majorHAnsi" w:hAnsiTheme="majorHAnsi" w:cstheme="majorHAnsi"/>
          <w:b/>
          <w:sz w:val="22"/>
          <w:szCs w:val="22"/>
        </w:rPr>
      </w:pPr>
      <w:r>
        <w:rPr>
          <w:rFonts w:asciiTheme="majorHAnsi" w:hAnsiTheme="majorHAnsi" w:cstheme="majorHAnsi"/>
          <w:b/>
          <w:sz w:val="22"/>
          <w:szCs w:val="22"/>
        </w:rPr>
        <w:tab/>
      </w:r>
      <w:r w:rsidRPr="001902A4">
        <w:rPr>
          <w:rFonts w:asciiTheme="majorHAnsi" w:hAnsiTheme="majorHAnsi" w:cstheme="majorHAnsi"/>
          <w:b/>
          <w:bCs/>
          <w:sz w:val="22"/>
          <w:szCs w:val="22"/>
          <w:u w:val="single"/>
        </w:rPr>
        <w:t>Mid-term Exam</w:t>
      </w:r>
      <w:r>
        <w:rPr>
          <w:rFonts w:asciiTheme="majorHAnsi" w:hAnsiTheme="majorHAnsi" w:cstheme="majorHAnsi"/>
          <w:b/>
          <w:bCs/>
          <w:sz w:val="22"/>
          <w:szCs w:val="22"/>
          <w:u w:val="single"/>
        </w:rPr>
        <w:br/>
      </w:r>
      <w:r>
        <w:rPr>
          <w:rFonts w:asciiTheme="majorHAnsi" w:hAnsiTheme="majorHAnsi" w:cstheme="majorHAnsi"/>
          <w:sz w:val="22"/>
          <w:szCs w:val="22"/>
        </w:rPr>
        <w:tab/>
      </w:r>
      <w:r>
        <w:rPr>
          <w:rFonts w:asciiTheme="majorHAnsi" w:hAnsiTheme="majorHAnsi" w:cstheme="majorHAnsi"/>
          <w:b/>
          <w:bCs/>
          <w:sz w:val="22"/>
          <w:szCs w:val="22"/>
        </w:rPr>
        <w:t xml:space="preserve"> </w:t>
      </w:r>
      <w:r w:rsidRPr="000F3F34">
        <w:rPr>
          <w:rFonts w:asciiTheme="majorHAnsi" w:hAnsiTheme="majorHAnsi" w:cstheme="majorHAnsi"/>
          <w:b/>
          <w:bCs/>
          <w:sz w:val="22"/>
          <w:szCs w:val="22"/>
        </w:rPr>
        <w:t>Internet-based</w:t>
      </w:r>
      <w:r>
        <w:rPr>
          <w:rFonts w:asciiTheme="majorHAnsi" w:hAnsiTheme="majorHAnsi" w:cstheme="majorHAnsi"/>
          <w:sz w:val="22"/>
          <w:szCs w:val="22"/>
        </w:rPr>
        <w:t xml:space="preserve">; no on-campus attendance required in Week 7. </w:t>
      </w:r>
      <w:r>
        <w:rPr>
          <w:rFonts w:asciiTheme="majorHAnsi" w:hAnsiTheme="majorHAnsi" w:cstheme="majorHAnsi"/>
          <w:sz w:val="22"/>
          <w:szCs w:val="22"/>
        </w:rPr>
        <w:br/>
      </w:r>
      <w:r>
        <w:rPr>
          <w:rFonts w:asciiTheme="majorHAnsi" w:hAnsiTheme="majorHAnsi" w:cstheme="majorHAnsi"/>
          <w:sz w:val="22"/>
          <w:szCs w:val="22"/>
        </w:rPr>
        <w:tab/>
        <w:t xml:space="preserve"> Students MUST take the mid-term exam during scheduled class time.</w:t>
      </w:r>
    </w:p>
    <w:p w14:paraId="3C1F857C" w14:textId="77777777" w:rsidR="00A749EC" w:rsidRDefault="00A749EC" w:rsidP="00B5693F">
      <w:pPr>
        <w:rPr>
          <w:rFonts w:asciiTheme="majorHAnsi" w:hAnsiTheme="majorHAnsi" w:cstheme="majorHAnsi"/>
          <w:b/>
          <w:sz w:val="22"/>
          <w:szCs w:val="22"/>
        </w:rPr>
      </w:pPr>
    </w:p>
    <w:p w14:paraId="6E7066C1" w14:textId="0F293D40" w:rsidR="001D25B7" w:rsidRDefault="00F63E9B" w:rsidP="00B5693F">
      <w:pPr>
        <w:rPr>
          <w:rFonts w:asciiTheme="majorHAnsi" w:hAnsiTheme="majorHAnsi" w:cstheme="majorHAnsi"/>
          <w:b/>
          <w:sz w:val="28"/>
          <w:szCs w:val="28"/>
          <w:u w:val="single"/>
        </w:rPr>
      </w:pPr>
      <w:r>
        <w:rPr>
          <w:rFonts w:asciiTheme="majorHAnsi" w:hAnsiTheme="majorHAnsi" w:cstheme="majorHAnsi"/>
          <w:b/>
          <w:sz w:val="22"/>
          <w:szCs w:val="22"/>
        </w:rPr>
        <w:t>--------------------------------------------------------------------------------------------------------------------------------</w:t>
      </w:r>
    </w:p>
    <w:p w14:paraId="7FC7D1C5" w14:textId="280E6FFE" w:rsidR="00F719BA" w:rsidRDefault="00F719BA" w:rsidP="00B5693F">
      <w:pPr>
        <w:rPr>
          <w:rFonts w:asciiTheme="majorHAnsi" w:hAnsiTheme="majorHAnsi" w:cstheme="majorHAnsi"/>
          <w:b/>
          <w:sz w:val="28"/>
          <w:szCs w:val="28"/>
          <w:u w:val="single"/>
        </w:rPr>
      </w:pPr>
    </w:p>
    <w:p w14:paraId="74BD13EC" w14:textId="77777777" w:rsidR="00831908" w:rsidRPr="00341FA0" w:rsidRDefault="00831908" w:rsidP="00831908">
      <w:pPr>
        <w:rPr>
          <w:rFonts w:asciiTheme="majorHAnsi" w:hAnsiTheme="majorHAnsi" w:cstheme="majorHAnsi"/>
          <w:b/>
          <w:sz w:val="28"/>
          <w:szCs w:val="28"/>
          <w:u w:val="single"/>
        </w:rPr>
      </w:pPr>
      <w:r>
        <w:rPr>
          <w:rFonts w:asciiTheme="majorHAnsi" w:hAnsiTheme="majorHAnsi" w:cstheme="majorHAnsi"/>
          <w:b/>
          <w:sz w:val="28"/>
          <w:szCs w:val="28"/>
          <w:u w:val="single"/>
        </w:rPr>
        <w:t>October 26 - Fall Break: NO CLASS</w:t>
      </w:r>
    </w:p>
    <w:p w14:paraId="43160173" w14:textId="77777777" w:rsidR="00F86D9A" w:rsidRPr="00D36212" w:rsidRDefault="00F86D9A" w:rsidP="00F719BA">
      <w:pPr>
        <w:rPr>
          <w:rFonts w:asciiTheme="majorHAnsi" w:hAnsiTheme="majorHAnsi" w:cstheme="majorHAnsi"/>
          <w:sz w:val="22"/>
          <w:szCs w:val="22"/>
        </w:rPr>
      </w:pPr>
    </w:p>
    <w:p w14:paraId="7FB51DF4" w14:textId="6BBC60F0" w:rsidR="00F719BA" w:rsidRDefault="00F719BA" w:rsidP="00B5693F">
      <w:pPr>
        <w:rPr>
          <w:rFonts w:asciiTheme="majorHAnsi" w:hAnsiTheme="majorHAnsi" w:cstheme="majorHAnsi"/>
          <w:b/>
          <w:sz w:val="28"/>
          <w:szCs w:val="28"/>
          <w:u w:val="single"/>
        </w:rPr>
      </w:pPr>
      <w:r>
        <w:rPr>
          <w:rFonts w:asciiTheme="majorHAnsi" w:hAnsiTheme="majorHAnsi" w:cstheme="majorHAnsi"/>
          <w:b/>
          <w:sz w:val="22"/>
          <w:szCs w:val="22"/>
        </w:rPr>
        <w:t>--------------------------------------------------------------------------------------------------------------------------------</w:t>
      </w:r>
    </w:p>
    <w:p w14:paraId="05438EDB" w14:textId="013BC38D" w:rsidR="00B5693F" w:rsidRPr="0010238F" w:rsidRDefault="006C5069" w:rsidP="00B5693F">
      <w:pPr>
        <w:rPr>
          <w:rFonts w:asciiTheme="majorHAnsi" w:hAnsiTheme="majorHAnsi" w:cstheme="majorHAnsi"/>
          <w:b/>
          <w:sz w:val="22"/>
          <w:szCs w:val="22"/>
        </w:rPr>
      </w:pPr>
      <w:r w:rsidRPr="00E10E48">
        <w:rPr>
          <w:rFonts w:asciiTheme="majorHAnsi" w:hAnsiTheme="majorHAnsi" w:cstheme="majorHAnsi"/>
          <w:b/>
          <w:sz w:val="28"/>
          <w:szCs w:val="28"/>
          <w:u w:val="single"/>
        </w:rPr>
        <w:t xml:space="preserve">Week </w:t>
      </w:r>
      <w:r w:rsidR="00831908">
        <w:rPr>
          <w:rFonts w:asciiTheme="majorHAnsi" w:hAnsiTheme="majorHAnsi" w:cstheme="majorHAnsi"/>
          <w:b/>
          <w:sz w:val="28"/>
          <w:szCs w:val="28"/>
          <w:u w:val="single"/>
        </w:rPr>
        <w:t>8</w:t>
      </w:r>
      <w:r w:rsidR="007D4C67">
        <w:rPr>
          <w:rFonts w:asciiTheme="majorHAnsi" w:hAnsiTheme="majorHAnsi" w:cstheme="majorHAnsi"/>
          <w:b/>
          <w:sz w:val="28"/>
          <w:szCs w:val="28"/>
          <w:u w:val="single"/>
        </w:rPr>
        <w:t xml:space="preserve"> - November </w:t>
      </w:r>
      <w:r w:rsidR="00F719BA">
        <w:rPr>
          <w:rFonts w:asciiTheme="majorHAnsi" w:hAnsiTheme="majorHAnsi" w:cstheme="majorHAnsi"/>
          <w:b/>
          <w:sz w:val="28"/>
          <w:szCs w:val="28"/>
          <w:u w:val="single"/>
        </w:rPr>
        <w:t>0</w:t>
      </w:r>
      <w:r w:rsidR="00831908">
        <w:rPr>
          <w:rFonts w:asciiTheme="majorHAnsi" w:hAnsiTheme="majorHAnsi" w:cstheme="majorHAnsi"/>
          <w:b/>
          <w:sz w:val="28"/>
          <w:szCs w:val="28"/>
          <w:u w:val="single"/>
        </w:rPr>
        <w:t>2</w:t>
      </w:r>
      <w:r w:rsidRPr="00E10E48">
        <w:rPr>
          <w:rFonts w:asciiTheme="majorHAnsi" w:hAnsiTheme="majorHAnsi" w:cstheme="majorHAnsi"/>
          <w:b/>
          <w:sz w:val="28"/>
          <w:szCs w:val="28"/>
          <w:u w:val="single"/>
        </w:rPr>
        <w:br/>
      </w:r>
      <w:r w:rsidR="0010238F">
        <w:rPr>
          <w:rFonts w:asciiTheme="majorHAnsi" w:hAnsiTheme="majorHAnsi" w:cstheme="majorHAnsi"/>
          <w:b/>
          <w:sz w:val="28"/>
          <w:szCs w:val="28"/>
          <w:u w:val="single"/>
        </w:rPr>
        <w:br/>
      </w:r>
      <w:r w:rsidR="0010238F" w:rsidRPr="0010238F">
        <w:rPr>
          <w:rFonts w:asciiTheme="majorHAnsi" w:hAnsiTheme="majorHAnsi" w:cstheme="majorHAnsi"/>
          <w:b/>
          <w:sz w:val="28"/>
          <w:szCs w:val="28"/>
        </w:rPr>
        <w:t xml:space="preserve">           </w:t>
      </w:r>
      <w:r w:rsidR="00CC45A5" w:rsidRPr="00CC45A5">
        <w:rPr>
          <w:rFonts w:asciiTheme="majorHAnsi" w:hAnsiTheme="majorHAnsi" w:cstheme="majorHAnsi"/>
          <w:b/>
          <w:sz w:val="22"/>
          <w:szCs w:val="22"/>
          <w:u w:val="single"/>
        </w:rPr>
        <w:t xml:space="preserve">COVID-19: Responses and </w:t>
      </w:r>
      <w:r w:rsidR="0010238F" w:rsidRPr="00CC45A5">
        <w:rPr>
          <w:rFonts w:asciiTheme="majorHAnsi" w:hAnsiTheme="majorHAnsi" w:cstheme="majorHAnsi"/>
          <w:b/>
          <w:sz w:val="22"/>
          <w:szCs w:val="22"/>
          <w:u w:val="single"/>
        </w:rPr>
        <w:t>Uneven Impacts</w:t>
      </w:r>
    </w:p>
    <w:p w14:paraId="4CBCE254" w14:textId="7F6AC120" w:rsidR="00B5693F" w:rsidRDefault="0010238F" w:rsidP="00F86D9A">
      <w:pPr>
        <w:ind w:left="720"/>
        <w:rPr>
          <w:rFonts w:asciiTheme="majorHAnsi" w:hAnsiTheme="majorHAnsi" w:cstheme="majorHAnsi"/>
          <w:b/>
          <w:sz w:val="22"/>
          <w:szCs w:val="22"/>
        </w:rPr>
      </w:pPr>
      <w:r>
        <w:rPr>
          <w:rFonts w:asciiTheme="majorHAnsi" w:hAnsiTheme="majorHAnsi" w:cstheme="majorHAnsi"/>
          <w:b/>
          <w:bCs/>
          <w:sz w:val="22"/>
          <w:szCs w:val="22"/>
        </w:rPr>
        <w:t xml:space="preserve">Article: </w:t>
      </w:r>
      <w:hyperlink r:id="rId19" w:history="1">
        <w:r w:rsidRPr="00D36212">
          <w:rPr>
            <w:rStyle w:val="Hyperlink"/>
            <w:rFonts w:asciiTheme="majorHAnsi" w:hAnsiTheme="majorHAnsi" w:cstheme="majorHAnsi"/>
            <w:sz w:val="22"/>
            <w:szCs w:val="22"/>
          </w:rPr>
          <w:t>How Senegal Set the Standard on COVID-19</w:t>
        </w:r>
      </w:hyperlink>
      <w:r>
        <w:rPr>
          <w:rFonts w:asciiTheme="majorHAnsi" w:hAnsiTheme="majorHAnsi" w:cstheme="majorHAnsi"/>
          <w:bCs/>
          <w:sz w:val="22"/>
          <w:szCs w:val="22"/>
        </w:rPr>
        <w:br/>
      </w:r>
    </w:p>
    <w:p w14:paraId="3D7FE348" w14:textId="6E3F2854" w:rsidR="0042061F" w:rsidRDefault="0042061F" w:rsidP="00F86D9A">
      <w:pPr>
        <w:ind w:left="720"/>
        <w:rPr>
          <w:rFonts w:asciiTheme="majorHAnsi" w:hAnsiTheme="majorHAnsi" w:cstheme="majorHAnsi"/>
          <w:b/>
          <w:sz w:val="22"/>
          <w:szCs w:val="22"/>
        </w:rPr>
      </w:pPr>
    </w:p>
    <w:p w14:paraId="07FB234B" w14:textId="4885A2A0" w:rsidR="0042061F" w:rsidRDefault="0042061F" w:rsidP="00F86D9A">
      <w:pPr>
        <w:ind w:left="720"/>
        <w:rPr>
          <w:rFonts w:asciiTheme="majorHAnsi" w:hAnsiTheme="majorHAnsi" w:cstheme="majorHAnsi"/>
          <w:b/>
          <w:sz w:val="22"/>
          <w:szCs w:val="22"/>
        </w:rPr>
      </w:pPr>
    </w:p>
    <w:p w14:paraId="49BCBEAC" w14:textId="68EBB18F" w:rsidR="0042061F" w:rsidRDefault="0042061F" w:rsidP="00F86D9A">
      <w:pPr>
        <w:ind w:left="720"/>
        <w:rPr>
          <w:rFonts w:asciiTheme="majorHAnsi" w:hAnsiTheme="majorHAnsi" w:cstheme="majorHAnsi"/>
          <w:b/>
          <w:sz w:val="22"/>
          <w:szCs w:val="22"/>
        </w:rPr>
      </w:pPr>
    </w:p>
    <w:p w14:paraId="3507BC6D" w14:textId="34DFBDD7" w:rsidR="0042061F" w:rsidRDefault="0042061F" w:rsidP="00F86D9A">
      <w:pPr>
        <w:ind w:left="720"/>
        <w:rPr>
          <w:rFonts w:asciiTheme="majorHAnsi" w:hAnsiTheme="majorHAnsi" w:cstheme="majorHAnsi"/>
          <w:b/>
          <w:sz w:val="22"/>
          <w:szCs w:val="22"/>
        </w:rPr>
      </w:pPr>
    </w:p>
    <w:p w14:paraId="0682B541" w14:textId="5F70316A" w:rsidR="009A4029" w:rsidRDefault="009A4029" w:rsidP="00F86D9A">
      <w:pPr>
        <w:ind w:left="720"/>
        <w:rPr>
          <w:rFonts w:asciiTheme="majorHAnsi" w:hAnsiTheme="majorHAnsi" w:cstheme="majorHAnsi"/>
          <w:b/>
          <w:sz w:val="22"/>
          <w:szCs w:val="22"/>
        </w:rPr>
      </w:pPr>
    </w:p>
    <w:p w14:paraId="6E248F30" w14:textId="77777777" w:rsidR="009A4029" w:rsidRPr="00F86D9A" w:rsidRDefault="009A4029" w:rsidP="00F86D9A">
      <w:pPr>
        <w:ind w:left="720"/>
        <w:rPr>
          <w:rFonts w:asciiTheme="majorHAnsi" w:hAnsiTheme="majorHAnsi" w:cstheme="majorHAnsi"/>
          <w:b/>
          <w:sz w:val="22"/>
          <w:szCs w:val="22"/>
        </w:rPr>
      </w:pPr>
    </w:p>
    <w:p w14:paraId="5B59A3B7" w14:textId="4F98B869" w:rsidR="007B1CE5" w:rsidRDefault="007B1CE5" w:rsidP="00D068A5">
      <w:pPr>
        <w:rPr>
          <w:rFonts w:asciiTheme="majorHAnsi" w:hAnsiTheme="majorHAnsi" w:cstheme="majorHAnsi"/>
          <w:b/>
          <w:sz w:val="22"/>
          <w:szCs w:val="22"/>
          <w:u w:val="single"/>
        </w:rPr>
      </w:pPr>
      <w:r>
        <w:rPr>
          <w:rFonts w:asciiTheme="majorHAnsi" w:hAnsiTheme="majorHAnsi" w:cstheme="majorHAnsi"/>
          <w:b/>
          <w:sz w:val="22"/>
          <w:szCs w:val="22"/>
        </w:rPr>
        <w:lastRenderedPageBreak/>
        <w:t>--------------------------------------------------------------------------------------------------------------------------------</w:t>
      </w:r>
      <w:r>
        <w:rPr>
          <w:rFonts w:asciiTheme="majorHAnsi" w:hAnsiTheme="majorHAnsi" w:cstheme="majorHAnsi"/>
          <w:b/>
          <w:sz w:val="22"/>
          <w:szCs w:val="22"/>
        </w:rPr>
        <w:br/>
      </w:r>
      <w:r w:rsidRPr="00E10E48">
        <w:rPr>
          <w:rFonts w:asciiTheme="majorHAnsi" w:hAnsiTheme="majorHAnsi" w:cstheme="majorHAnsi"/>
          <w:b/>
          <w:sz w:val="28"/>
          <w:szCs w:val="28"/>
          <w:u w:val="single"/>
        </w:rPr>
        <w:t xml:space="preserve">Week </w:t>
      </w:r>
      <w:r w:rsidR="00831908">
        <w:rPr>
          <w:rFonts w:asciiTheme="majorHAnsi" w:hAnsiTheme="majorHAnsi" w:cstheme="majorHAnsi"/>
          <w:b/>
          <w:sz w:val="28"/>
          <w:szCs w:val="28"/>
          <w:u w:val="single"/>
        </w:rPr>
        <w:t>9</w:t>
      </w:r>
      <w:r w:rsidR="00341FA0">
        <w:rPr>
          <w:rFonts w:asciiTheme="majorHAnsi" w:hAnsiTheme="majorHAnsi" w:cstheme="majorHAnsi"/>
          <w:b/>
          <w:sz w:val="28"/>
          <w:szCs w:val="28"/>
          <w:u w:val="single"/>
        </w:rPr>
        <w:t xml:space="preserve"> - November </w:t>
      </w:r>
      <w:r w:rsidR="00831908">
        <w:rPr>
          <w:rFonts w:asciiTheme="majorHAnsi" w:hAnsiTheme="majorHAnsi" w:cstheme="majorHAnsi"/>
          <w:b/>
          <w:sz w:val="28"/>
          <w:szCs w:val="28"/>
          <w:u w:val="single"/>
        </w:rPr>
        <w:t>09</w:t>
      </w:r>
    </w:p>
    <w:p w14:paraId="79C1E2D5" w14:textId="77777777" w:rsidR="007B1CE5" w:rsidRDefault="007B1CE5" w:rsidP="00D068A5">
      <w:pPr>
        <w:rPr>
          <w:rFonts w:asciiTheme="majorHAnsi" w:hAnsiTheme="majorHAnsi" w:cstheme="majorHAnsi"/>
          <w:b/>
          <w:sz w:val="22"/>
          <w:szCs w:val="22"/>
          <w:u w:val="single"/>
        </w:rPr>
      </w:pPr>
    </w:p>
    <w:p w14:paraId="161F2931" w14:textId="4AF80FF2" w:rsidR="00E10E48" w:rsidRPr="001913A7" w:rsidRDefault="00F63E9B" w:rsidP="00E10E48">
      <w:pPr>
        <w:rPr>
          <w:rFonts w:asciiTheme="majorHAnsi" w:hAnsiTheme="majorHAnsi" w:cstheme="majorHAnsi"/>
          <w:b/>
          <w:sz w:val="22"/>
          <w:szCs w:val="22"/>
          <w:u w:val="single"/>
        </w:rPr>
      </w:pPr>
      <w:r>
        <w:rPr>
          <w:rFonts w:asciiTheme="majorHAnsi" w:hAnsiTheme="majorHAnsi" w:cstheme="majorHAnsi"/>
          <w:b/>
          <w:sz w:val="22"/>
          <w:szCs w:val="22"/>
        </w:rPr>
        <w:tab/>
      </w:r>
      <w:r w:rsidR="00E10E48" w:rsidRPr="00BD53E2">
        <w:rPr>
          <w:rFonts w:asciiTheme="majorHAnsi" w:hAnsiTheme="majorHAnsi" w:cstheme="majorHAnsi"/>
          <w:b/>
          <w:sz w:val="22"/>
          <w:szCs w:val="22"/>
          <w:u w:val="single"/>
        </w:rPr>
        <w:t>Tick and Mosquito Borne Diseases</w:t>
      </w:r>
    </w:p>
    <w:p w14:paraId="3473DB6B" w14:textId="6592DF74" w:rsidR="00E10E48" w:rsidRPr="00A749EC" w:rsidRDefault="00F63E9B" w:rsidP="00E10E48">
      <w:pPr>
        <w:rPr>
          <w:rFonts w:asciiTheme="majorHAnsi" w:hAnsiTheme="majorHAnsi" w:cstheme="majorHAnsi"/>
          <w:bCs/>
          <w:sz w:val="22"/>
          <w:szCs w:val="22"/>
        </w:rPr>
      </w:pPr>
      <w:r>
        <w:rPr>
          <w:rFonts w:asciiTheme="majorHAnsi" w:hAnsiTheme="majorHAnsi" w:cstheme="majorHAnsi"/>
          <w:bCs/>
          <w:sz w:val="22"/>
          <w:szCs w:val="22"/>
        </w:rPr>
        <w:tab/>
      </w:r>
      <w:r w:rsidR="00A749EC">
        <w:rPr>
          <w:rFonts w:asciiTheme="majorHAnsi" w:hAnsiTheme="majorHAnsi" w:cstheme="majorHAnsi"/>
          <w:bCs/>
          <w:sz w:val="22"/>
          <w:szCs w:val="22"/>
        </w:rPr>
        <w:t xml:space="preserve">Article: </w:t>
      </w:r>
      <w:hyperlink r:id="rId20" w:history="1">
        <w:r w:rsidR="00A749EC" w:rsidRPr="00A749EC">
          <w:rPr>
            <w:rStyle w:val="Hyperlink"/>
            <w:rFonts w:asciiTheme="majorHAnsi" w:hAnsiTheme="majorHAnsi" w:cstheme="majorHAnsi"/>
            <w:bCs/>
            <w:sz w:val="22"/>
            <w:szCs w:val="22"/>
          </w:rPr>
          <w:t>Lyme disease transmission</w:t>
        </w:r>
      </w:hyperlink>
      <w:r w:rsidR="00A749EC">
        <w:rPr>
          <w:rFonts w:asciiTheme="majorHAnsi" w:hAnsiTheme="majorHAnsi" w:cstheme="majorHAnsi"/>
          <w:bCs/>
          <w:sz w:val="22"/>
          <w:szCs w:val="22"/>
        </w:rPr>
        <w:br/>
      </w:r>
      <w:r w:rsidR="00A749EC">
        <w:rPr>
          <w:rFonts w:asciiTheme="majorHAnsi" w:hAnsiTheme="majorHAnsi" w:cstheme="majorHAnsi"/>
          <w:bCs/>
          <w:sz w:val="22"/>
          <w:szCs w:val="22"/>
        </w:rPr>
        <w:tab/>
      </w:r>
      <w:r w:rsidR="00A749EC">
        <w:rPr>
          <w:rFonts w:asciiTheme="majorHAnsi" w:hAnsiTheme="majorHAnsi" w:cstheme="majorHAnsi"/>
          <w:sz w:val="22"/>
          <w:szCs w:val="22"/>
        </w:rPr>
        <w:t xml:space="preserve">Article: </w:t>
      </w:r>
      <w:hyperlink r:id="rId21" w:history="1">
        <w:r w:rsidR="00A749EC" w:rsidRPr="00A749EC">
          <w:rPr>
            <w:rStyle w:val="Hyperlink"/>
            <w:rFonts w:asciiTheme="majorHAnsi" w:hAnsiTheme="majorHAnsi" w:cstheme="majorHAnsi"/>
            <w:sz w:val="22"/>
            <w:szCs w:val="22"/>
          </w:rPr>
          <w:t>Why is the CDC concerned about Lyme disease?</w:t>
        </w:r>
      </w:hyperlink>
      <w:r w:rsidR="00A749EC">
        <w:rPr>
          <w:rFonts w:asciiTheme="majorHAnsi" w:hAnsiTheme="majorHAnsi" w:cstheme="majorHAnsi"/>
          <w:sz w:val="22"/>
          <w:szCs w:val="22"/>
        </w:rPr>
        <w:t xml:space="preserve"> </w:t>
      </w:r>
    </w:p>
    <w:p w14:paraId="2C827DFC" w14:textId="02888983" w:rsidR="00F63E9B" w:rsidRPr="00A749EC" w:rsidRDefault="00F63E9B" w:rsidP="00D068A5">
      <w:pPr>
        <w:rPr>
          <w:rFonts w:asciiTheme="majorHAnsi" w:hAnsiTheme="majorHAnsi" w:cstheme="majorHAnsi"/>
          <w:sz w:val="22"/>
          <w:szCs w:val="22"/>
        </w:rPr>
      </w:pPr>
      <w:r>
        <w:rPr>
          <w:rFonts w:asciiTheme="majorHAnsi" w:hAnsiTheme="majorHAnsi" w:cstheme="majorHAnsi"/>
          <w:sz w:val="22"/>
          <w:szCs w:val="22"/>
        </w:rPr>
        <w:tab/>
      </w:r>
      <w:r w:rsidR="00566D3D">
        <w:rPr>
          <w:rFonts w:asciiTheme="majorHAnsi" w:hAnsiTheme="majorHAnsi" w:cstheme="majorHAnsi"/>
          <w:sz w:val="22"/>
          <w:szCs w:val="22"/>
        </w:rPr>
        <w:t xml:space="preserve"> </w:t>
      </w:r>
    </w:p>
    <w:p w14:paraId="2AAE5CD3" w14:textId="4B3E34F5" w:rsidR="00D068A5" w:rsidRDefault="00F63E9B" w:rsidP="00D068A5">
      <w:pPr>
        <w:rPr>
          <w:rFonts w:asciiTheme="majorHAnsi" w:hAnsiTheme="majorHAnsi" w:cstheme="majorHAnsi"/>
          <w:b/>
          <w:sz w:val="22"/>
          <w:szCs w:val="22"/>
        </w:rPr>
      </w:pPr>
      <w:r>
        <w:rPr>
          <w:rFonts w:asciiTheme="majorHAnsi" w:hAnsiTheme="majorHAnsi" w:cstheme="majorHAnsi"/>
          <w:b/>
          <w:sz w:val="22"/>
          <w:szCs w:val="22"/>
        </w:rPr>
        <w:t>--------------------------------------------------------------------------------------------------------------------------------</w:t>
      </w:r>
    </w:p>
    <w:p w14:paraId="32EDA34B" w14:textId="5A8E3E47" w:rsidR="00247C0E" w:rsidRPr="00E10E48" w:rsidRDefault="00247C0E" w:rsidP="00D068A5">
      <w:pPr>
        <w:rPr>
          <w:rFonts w:asciiTheme="majorHAnsi" w:hAnsiTheme="majorHAnsi" w:cstheme="majorHAnsi"/>
          <w:b/>
          <w:sz w:val="28"/>
          <w:szCs w:val="28"/>
          <w:u w:val="single"/>
        </w:rPr>
      </w:pPr>
      <w:r w:rsidRPr="00E10E48">
        <w:rPr>
          <w:rFonts w:asciiTheme="majorHAnsi" w:hAnsiTheme="majorHAnsi" w:cstheme="majorHAnsi"/>
          <w:b/>
          <w:sz w:val="28"/>
          <w:szCs w:val="28"/>
          <w:u w:val="single"/>
        </w:rPr>
        <w:t xml:space="preserve">Week </w:t>
      </w:r>
      <w:r w:rsidR="00831908">
        <w:rPr>
          <w:rFonts w:asciiTheme="majorHAnsi" w:hAnsiTheme="majorHAnsi" w:cstheme="majorHAnsi"/>
          <w:b/>
          <w:sz w:val="28"/>
          <w:szCs w:val="28"/>
          <w:u w:val="single"/>
        </w:rPr>
        <w:t>10</w:t>
      </w:r>
      <w:r w:rsidR="00341FA0">
        <w:rPr>
          <w:rFonts w:asciiTheme="majorHAnsi" w:hAnsiTheme="majorHAnsi" w:cstheme="majorHAnsi"/>
          <w:b/>
          <w:sz w:val="28"/>
          <w:szCs w:val="28"/>
          <w:u w:val="single"/>
        </w:rPr>
        <w:t xml:space="preserve"> - November </w:t>
      </w:r>
      <w:r w:rsidR="00831908">
        <w:rPr>
          <w:rFonts w:asciiTheme="majorHAnsi" w:hAnsiTheme="majorHAnsi" w:cstheme="majorHAnsi"/>
          <w:b/>
          <w:sz w:val="28"/>
          <w:szCs w:val="28"/>
          <w:u w:val="single"/>
        </w:rPr>
        <w:t>16</w:t>
      </w:r>
      <w:r w:rsidRPr="00E10E48">
        <w:rPr>
          <w:rFonts w:asciiTheme="majorHAnsi" w:hAnsiTheme="majorHAnsi" w:cstheme="majorHAnsi"/>
          <w:b/>
          <w:sz w:val="28"/>
          <w:szCs w:val="28"/>
          <w:u w:val="single"/>
        </w:rPr>
        <w:br/>
      </w:r>
    </w:p>
    <w:p w14:paraId="09292182" w14:textId="4AA5CDB2" w:rsidR="00E10E48" w:rsidRPr="00BD53E2" w:rsidRDefault="00F63E9B" w:rsidP="00E10E48">
      <w:pPr>
        <w:rPr>
          <w:rFonts w:asciiTheme="majorHAnsi" w:hAnsiTheme="majorHAnsi" w:cstheme="majorHAnsi"/>
          <w:b/>
          <w:sz w:val="22"/>
          <w:szCs w:val="22"/>
          <w:u w:val="single"/>
        </w:rPr>
      </w:pPr>
      <w:r>
        <w:rPr>
          <w:rFonts w:asciiTheme="majorHAnsi" w:hAnsiTheme="majorHAnsi" w:cstheme="majorHAnsi"/>
          <w:b/>
          <w:sz w:val="22"/>
          <w:szCs w:val="22"/>
        </w:rPr>
        <w:tab/>
      </w:r>
      <w:r w:rsidR="00E10E48" w:rsidRPr="00BD53E2">
        <w:rPr>
          <w:rFonts w:asciiTheme="majorHAnsi" w:hAnsiTheme="majorHAnsi" w:cstheme="majorHAnsi"/>
          <w:b/>
          <w:sz w:val="22"/>
          <w:szCs w:val="22"/>
          <w:u w:val="single"/>
        </w:rPr>
        <w:t>Geographies of Antimicrobial Resistance</w:t>
      </w:r>
    </w:p>
    <w:p w14:paraId="68EA3A5B" w14:textId="586B2F24" w:rsidR="00E10E48" w:rsidRPr="002B3D43" w:rsidRDefault="00F63E9B" w:rsidP="00E10E48">
      <w:pPr>
        <w:rPr>
          <w:rFonts w:asciiTheme="majorHAnsi" w:hAnsiTheme="majorHAnsi" w:cstheme="majorHAnsi"/>
          <w:sz w:val="22"/>
          <w:szCs w:val="22"/>
        </w:rPr>
      </w:pPr>
      <w:r>
        <w:rPr>
          <w:rFonts w:asciiTheme="majorHAnsi" w:hAnsiTheme="majorHAnsi" w:cstheme="majorHAnsi"/>
          <w:sz w:val="22"/>
          <w:szCs w:val="22"/>
        </w:rPr>
        <w:tab/>
      </w:r>
      <w:r w:rsidR="002B3D43" w:rsidRPr="002B3D43">
        <w:rPr>
          <w:rFonts w:asciiTheme="majorHAnsi" w:hAnsiTheme="majorHAnsi" w:cstheme="majorHAnsi"/>
          <w:b/>
          <w:bCs/>
          <w:sz w:val="22"/>
          <w:szCs w:val="22"/>
        </w:rPr>
        <w:t>Article</w:t>
      </w:r>
      <w:r w:rsidR="002B3D43">
        <w:rPr>
          <w:rFonts w:asciiTheme="majorHAnsi" w:hAnsiTheme="majorHAnsi" w:cstheme="majorHAnsi"/>
          <w:sz w:val="22"/>
          <w:szCs w:val="22"/>
        </w:rPr>
        <w:t xml:space="preserve">: </w:t>
      </w:r>
      <w:hyperlink r:id="rId22" w:history="1">
        <w:r w:rsidR="002B3D43" w:rsidRPr="002B3D43">
          <w:rPr>
            <w:rStyle w:val="Hyperlink"/>
            <w:rFonts w:asciiTheme="majorHAnsi" w:hAnsiTheme="majorHAnsi" w:cstheme="majorHAnsi"/>
            <w:sz w:val="22"/>
            <w:szCs w:val="22"/>
          </w:rPr>
          <w:t>Crisis Looms in Antibiotics as Drug Makers Go Bankrupt</w:t>
        </w:r>
      </w:hyperlink>
      <w:r w:rsidR="002B3D43">
        <w:rPr>
          <w:rFonts w:asciiTheme="majorHAnsi" w:hAnsiTheme="majorHAnsi" w:cstheme="majorHAnsi"/>
          <w:sz w:val="22"/>
          <w:szCs w:val="22"/>
        </w:rPr>
        <w:br/>
      </w:r>
      <w:r w:rsidR="002B3D43">
        <w:rPr>
          <w:rFonts w:asciiTheme="majorHAnsi" w:hAnsiTheme="majorHAnsi" w:cstheme="majorHAnsi"/>
          <w:sz w:val="22"/>
          <w:szCs w:val="22"/>
        </w:rPr>
        <w:tab/>
      </w:r>
      <w:r w:rsidR="002B3D43">
        <w:rPr>
          <w:rFonts w:asciiTheme="majorHAnsi" w:hAnsiTheme="majorHAnsi" w:cstheme="majorHAnsi"/>
          <w:b/>
          <w:bCs/>
          <w:sz w:val="22"/>
          <w:szCs w:val="22"/>
        </w:rPr>
        <w:t xml:space="preserve">Video: </w:t>
      </w:r>
      <w:hyperlink r:id="rId23" w:history="1">
        <w:r w:rsidR="002B3D43" w:rsidRPr="002B3D43">
          <w:rPr>
            <w:rStyle w:val="Hyperlink"/>
            <w:rFonts w:asciiTheme="majorHAnsi" w:hAnsiTheme="majorHAnsi" w:cstheme="majorHAnsi"/>
            <w:sz w:val="22"/>
            <w:szCs w:val="22"/>
          </w:rPr>
          <w:t>Bacteria and Antibiotics: Revenge of the Microbes</w:t>
        </w:r>
      </w:hyperlink>
    </w:p>
    <w:p w14:paraId="0DBB5FE6" w14:textId="77777777" w:rsidR="00803270" w:rsidRDefault="00803270" w:rsidP="00E10E48">
      <w:pPr>
        <w:rPr>
          <w:rFonts w:asciiTheme="majorHAnsi" w:hAnsiTheme="majorHAnsi" w:cstheme="majorHAnsi"/>
          <w:sz w:val="22"/>
          <w:szCs w:val="22"/>
        </w:rPr>
      </w:pPr>
      <w:r>
        <w:rPr>
          <w:rFonts w:asciiTheme="majorHAnsi" w:hAnsiTheme="majorHAnsi" w:cstheme="majorHAnsi"/>
          <w:sz w:val="22"/>
          <w:szCs w:val="22"/>
        </w:rPr>
        <w:tab/>
      </w:r>
    </w:p>
    <w:p w14:paraId="512EA306" w14:textId="685AB140" w:rsidR="00F719BA" w:rsidRPr="0042061F" w:rsidRDefault="00803270" w:rsidP="00E10E48">
      <w:pPr>
        <w:rPr>
          <w:rFonts w:asciiTheme="majorHAnsi" w:hAnsiTheme="majorHAnsi" w:cstheme="majorHAnsi"/>
          <w:sz w:val="22"/>
          <w:szCs w:val="22"/>
        </w:rPr>
      </w:pPr>
      <w:r>
        <w:rPr>
          <w:rFonts w:asciiTheme="majorHAnsi" w:hAnsiTheme="majorHAnsi" w:cstheme="majorHAnsi"/>
          <w:sz w:val="22"/>
          <w:szCs w:val="22"/>
        </w:rPr>
        <w:tab/>
      </w:r>
      <w:r w:rsidR="000F3F34">
        <w:rPr>
          <w:rFonts w:asciiTheme="majorHAnsi" w:hAnsiTheme="majorHAnsi" w:cstheme="majorHAnsi"/>
          <w:b/>
          <w:sz w:val="22"/>
          <w:szCs w:val="22"/>
        </w:rPr>
        <w:t>Essay 2 (Antibiotic Resistance) due @ 23:55</w:t>
      </w:r>
      <w:r w:rsidR="00E10E48">
        <w:rPr>
          <w:rFonts w:asciiTheme="majorHAnsi" w:hAnsiTheme="majorHAnsi" w:cstheme="majorHAnsi"/>
          <w:sz w:val="22"/>
          <w:szCs w:val="22"/>
        </w:rPr>
        <w:br/>
      </w:r>
    </w:p>
    <w:p w14:paraId="0ECE3875" w14:textId="0A55BF55" w:rsidR="007B1CE5" w:rsidRDefault="007B1CE5" w:rsidP="00E10E48">
      <w:pPr>
        <w:rPr>
          <w:rFonts w:asciiTheme="majorHAnsi" w:hAnsiTheme="majorHAnsi" w:cstheme="majorHAnsi"/>
          <w:b/>
          <w:sz w:val="22"/>
          <w:szCs w:val="22"/>
        </w:rPr>
      </w:pPr>
      <w:r>
        <w:rPr>
          <w:rFonts w:asciiTheme="majorHAnsi" w:hAnsiTheme="majorHAnsi" w:cstheme="majorHAnsi"/>
          <w:b/>
          <w:sz w:val="22"/>
          <w:szCs w:val="22"/>
        </w:rPr>
        <w:t>--------------------------------------------------------------------------------------------------------------------------------</w:t>
      </w:r>
      <w:r>
        <w:rPr>
          <w:rFonts w:asciiTheme="majorHAnsi" w:hAnsiTheme="majorHAnsi" w:cstheme="majorHAnsi"/>
          <w:b/>
          <w:sz w:val="22"/>
          <w:szCs w:val="22"/>
        </w:rPr>
        <w:br/>
      </w:r>
      <w:r w:rsidRPr="00E10E48">
        <w:rPr>
          <w:rFonts w:asciiTheme="majorHAnsi" w:hAnsiTheme="majorHAnsi" w:cstheme="majorHAnsi"/>
          <w:b/>
          <w:sz w:val="28"/>
          <w:szCs w:val="28"/>
          <w:u w:val="single"/>
        </w:rPr>
        <w:t xml:space="preserve">Week </w:t>
      </w:r>
      <w:r w:rsidR="00073BE7">
        <w:rPr>
          <w:rFonts w:asciiTheme="majorHAnsi" w:hAnsiTheme="majorHAnsi" w:cstheme="majorHAnsi"/>
          <w:b/>
          <w:sz w:val="28"/>
          <w:szCs w:val="28"/>
          <w:u w:val="single"/>
        </w:rPr>
        <w:t>1</w:t>
      </w:r>
      <w:r w:rsidR="00037FE4">
        <w:rPr>
          <w:rFonts w:asciiTheme="majorHAnsi" w:hAnsiTheme="majorHAnsi" w:cstheme="majorHAnsi"/>
          <w:b/>
          <w:sz w:val="28"/>
          <w:szCs w:val="28"/>
          <w:u w:val="single"/>
        </w:rPr>
        <w:t>1</w:t>
      </w:r>
      <w:r w:rsidR="00341FA0">
        <w:rPr>
          <w:rFonts w:asciiTheme="majorHAnsi" w:hAnsiTheme="majorHAnsi" w:cstheme="majorHAnsi"/>
          <w:b/>
          <w:sz w:val="28"/>
          <w:szCs w:val="28"/>
          <w:u w:val="single"/>
        </w:rPr>
        <w:t xml:space="preserve"> - November </w:t>
      </w:r>
      <w:r w:rsidR="00F719BA">
        <w:rPr>
          <w:rFonts w:asciiTheme="majorHAnsi" w:hAnsiTheme="majorHAnsi" w:cstheme="majorHAnsi"/>
          <w:b/>
          <w:sz w:val="28"/>
          <w:szCs w:val="28"/>
          <w:u w:val="single"/>
        </w:rPr>
        <w:t>2</w:t>
      </w:r>
      <w:r w:rsidR="00831908">
        <w:rPr>
          <w:rFonts w:asciiTheme="majorHAnsi" w:hAnsiTheme="majorHAnsi" w:cstheme="majorHAnsi"/>
          <w:b/>
          <w:sz w:val="28"/>
          <w:szCs w:val="28"/>
          <w:u w:val="single"/>
        </w:rPr>
        <w:t>3</w:t>
      </w:r>
    </w:p>
    <w:p w14:paraId="1885691F" w14:textId="77777777" w:rsidR="007B1CE5" w:rsidRDefault="007B1CE5" w:rsidP="00E10E48">
      <w:pPr>
        <w:rPr>
          <w:rFonts w:asciiTheme="majorHAnsi" w:hAnsiTheme="majorHAnsi" w:cstheme="majorHAnsi"/>
          <w:b/>
          <w:sz w:val="22"/>
          <w:szCs w:val="22"/>
        </w:rPr>
      </w:pPr>
    </w:p>
    <w:p w14:paraId="23FEDF9B" w14:textId="5D8080E5" w:rsidR="00D46A73" w:rsidRPr="00620474" w:rsidRDefault="006372EA" w:rsidP="00D068A5">
      <w:pPr>
        <w:rPr>
          <w:rFonts w:asciiTheme="majorHAnsi" w:hAnsiTheme="majorHAnsi" w:cstheme="majorHAnsi"/>
          <w:b/>
          <w:bCs/>
          <w:sz w:val="22"/>
          <w:szCs w:val="22"/>
          <w:u w:val="single"/>
        </w:rPr>
      </w:pPr>
      <w:r>
        <w:rPr>
          <w:rFonts w:asciiTheme="majorHAnsi" w:hAnsiTheme="majorHAnsi" w:cstheme="majorHAnsi"/>
          <w:b/>
          <w:sz w:val="22"/>
          <w:szCs w:val="22"/>
        </w:rPr>
        <w:tab/>
      </w:r>
      <w:r w:rsidR="00E10E48" w:rsidRPr="00BD53E2">
        <w:rPr>
          <w:rFonts w:asciiTheme="majorHAnsi" w:hAnsiTheme="majorHAnsi" w:cstheme="majorHAnsi"/>
          <w:b/>
          <w:bCs/>
          <w:sz w:val="22"/>
          <w:szCs w:val="22"/>
          <w:u w:val="single"/>
        </w:rPr>
        <w:t xml:space="preserve">Health Care Access </w:t>
      </w:r>
      <w:r w:rsidR="00D36212">
        <w:rPr>
          <w:rFonts w:asciiTheme="majorHAnsi" w:hAnsiTheme="majorHAnsi" w:cstheme="majorHAnsi"/>
          <w:sz w:val="22"/>
          <w:szCs w:val="22"/>
        </w:rPr>
        <w:br/>
      </w:r>
      <w:r w:rsidR="00D36212">
        <w:rPr>
          <w:rFonts w:asciiTheme="majorHAnsi" w:hAnsiTheme="majorHAnsi" w:cstheme="majorHAnsi"/>
          <w:sz w:val="22"/>
          <w:szCs w:val="22"/>
        </w:rPr>
        <w:tab/>
      </w:r>
      <w:r w:rsidR="00E10E48" w:rsidRPr="00D068A5">
        <w:rPr>
          <w:rFonts w:asciiTheme="majorHAnsi" w:hAnsiTheme="majorHAnsi" w:cstheme="majorHAnsi"/>
          <w:sz w:val="22"/>
          <w:szCs w:val="22"/>
        </w:rPr>
        <w:t xml:space="preserve">ERC: Chapter </w:t>
      </w:r>
      <w:r w:rsidR="00E10E48">
        <w:rPr>
          <w:rFonts w:asciiTheme="majorHAnsi" w:hAnsiTheme="majorHAnsi" w:cstheme="majorHAnsi"/>
          <w:sz w:val="22"/>
          <w:szCs w:val="22"/>
        </w:rPr>
        <w:t>13 (pp. 453 - 468 ONLY)</w:t>
      </w:r>
    </w:p>
    <w:p w14:paraId="26949957" w14:textId="77777777" w:rsidR="00C77FEB" w:rsidRDefault="00C77FEB" w:rsidP="00D068A5">
      <w:pPr>
        <w:rPr>
          <w:rFonts w:asciiTheme="majorHAnsi" w:hAnsiTheme="majorHAnsi" w:cstheme="majorHAnsi"/>
          <w:b/>
          <w:sz w:val="22"/>
          <w:szCs w:val="22"/>
        </w:rPr>
      </w:pPr>
    </w:p>
    <w:p w14:paraId="7ADC62DC" w14:textId="60EBEB16" w:rsidR="00083B0D" w:rsidRDefault="00F63E9B" w:rsidP="00D068A5">
      <w:pPr>
        <w:rPr>
          <w:rFonts w:asciiTheme="majorHAnsi" w:hAnsiTheme="majorHAnsi" w:cstheme="majorHAnsi"/>
          <w:b/>
          <w:sz w:val="22"/>
          <w:szCs w:val="22"/>
        </w:rPr>
      </w:pPr>
      <w:r>
        <w:rPr>
          <w:rFonts w:asciiTheme="majorHAnsi" w:hAnsiTheme="majorHAnsi" w:cstheme="majorHAnsi"/>
          <w:b/>
          <w:sz w:val="22"/>
          <w:szCs w:val="22"/>
        </w:rPr>
        <w:t>--------------------------------------------------------------------------------------------------------------------------------</w:t>
      </w:r>
    </w:p>
    <w:p w14:paraId="681C932D" w14:textId="272891E7" w:rsidR="006C5069" w:rsidRPr="00E10E48" w:rsidRDefault="006C5069" w:rsidP="00D068A5">
      <w:pPr>
        <w:rPr>
          <w:rFonts w:asciiTheme="majorHAnsi" w:hAnsiTheme="majorHAnsi" w:cstheme="majorHAnsi"/>
          <w:b/>
          <w:sz w:val="28"/>
          <w:szCs w:val="28"/>
        </w:rPr>
      </w:pPr>
      <w:r w:rsidRPr="00E10E48">
        <w:rPr>
          <w:rFonts w:asciiTheme="majorHAnsi" w:hAnsiTheme="majorHAnsi" w:cstheme="majorHAnsi"/>
          <w:b/>
          <w:sz w:val="28"/>
          <w:szCs w:val="28"/>
          <w:u w:val="single"/>
        </w:rPr>
        <w:t xml:space="preserve">Week </w:t>
      </w:r>
      <w:r w:rsidR="00073BE7">
        <w:rPr>
          <w:rFonts w:asciiTheme="majorHAnsi" w:hAnsiTheme="majorHAnsi" w:cstheme="majorHAnsi"/>
          <w:b/>
          <w:sz w:val="28"/>
          <w:szCs w:val="28"/>
          <w:u w:val="single"/>
        </w:rPr>
        <w:t>1</w:t>
      </w:r>
      <w:r w:rsidR="00037FE4">
        <w:rPr>
          <w:rFonts w:asciiTheme="majorHAnsi" w:hAnsiTheme="majorHAnsi" w:cstheme="majorHAnsi"/>
          <w:b/>
          <w:sz w:val="28"/>
          <w:szCs w:val="28"/>
          <w:u w:val="single"/>
        </w:rPr>
        <w:t>2</w:t>
      </w:r>
      <w:r w:rsidR="00341FA0">
        <w:rPr>
          <w:rFonts w:asciiTheme="majorHAnsi" w:hAnsiTheme="majorHAnsi" w:cstheme="majorHAnsi"/>
          <w:b/>
          <w:sz w:val="28"/>
          <w:szCs w:val="28"/>
          <w:u w:val="single"/>
        </w:rPr>
        <w:t xml:space="preserve"> - </w:t>
      </w:r>
      <w:r w:rsidR="00831908">
        <w:rPr>
          <w:rFonts w:asciiTheme="majorHAnsi" w:hAnsiTheme="majorHAnsi" w:cstheme="majorHAnsi"/>
          <w:b/>
          <w:sz w:val="28"/>
          <w:szCs w:val="28"/>
          <w:u w:val="single"/>
        </w:rPr>
        <w:t>November 30</w:t>
      </w:r>
    </w:p>
    <w:p w14:paraId="62AC4D13" w14:textId="77777777" w:rsidR="006C5069" w:rsidRPr="00D068A5" w:rsidRDefault="006C5069" w:rsidP="00D068A5">
      <w:pPr>
        <w:rPr>
          <w:rFonts w:asciiTheme="majorHAnsi" w:hAnsiTheme="majorHAnsi" w:cstheme="majorHAnsi"/>
          <w:b/>
          <w:sz w:val="22"/>
          <w:szCs w:val="22"/>
        </w:rPr>
      </w:pPr>
    </w:p>
    <w:p w14:paraId="4BE9A96E" w14:textId="23D3A7AD" w:rsidR="00D068A5" w:rsidRPr="00BD53E2" w:rsidRDefault="006372EA" w:rsidP="00D068A5">
      <w:pPr>
        <w:rPr>
          <w:rFonts w:asciiTheme="majorHAnsi" w:hAnsiTheme="majorHAnsi" w:cstheme="majorHAnsi"/>
          <w:b/>
          <w:sz w:val="22"/>
          <w:szCs w:val="22"/>
          <w:u w:val="single"/>
        </w:rPr>
      </w:pPr>
      <w:r>
        <w:rPr>
          <w:rFonts w:asciiTheme="majorHAnsi" w:hAnsiTheme="majorHAnsi" w:cstheme="majorHAnsi"/>
          <w:b/>
          <w:sz w:val="22"/>
          <w:szCs w:val="22"/>
        </w:rPr>
        <w:tab/>
      </w:r>
      <w:r w:rsidR="00D068A5" w:rsidRPr="00BD53E2">
        <w:rPr>
          <w:rFonts w:asciiTheme="majorHAnsi" w:hAnsiTheme="majorHAnsi" w:cstheme="majorHAnsi"/>
          <w:b/>
          <w:sz w:val="22"/>
          <w:szCs w:val="22"/>
          <w:u w:val="single"/>
        </w:rPr>
        <w:t>Health and the Environment</w:t>
      </w:r>
      <w:r w:rsidR="00DF694A" w:rsidRPr="00BD53E2">
        <w:rPr>
          <w:rFonts w:asciiTheme="majorHAnsi" w:hAnsiTheme="majorHAnsi" w:cstheme="majorHAnsi"/>
          <w:b/>
          <w:sz w:val="22"/>
          <w:szCs w:val="22"/>
          <w:u w:val="single"/>
        </w:rPr>
        <w:t>: Environmental Racism</w:t>
      </w:r>
    </w:p>
    <w:p w14:paraId="5E15C79C" w14:textId="49497A17" w:rsidR="00D068A5" w:rsidRPr="00B263EF" w:rsidRDefault="006372EA" w:rsidP="00D068A5">
      <w:pPr>
        <w:rPr>
          <w:rFonts w:asciiTheme="majorHAnsi" w:hAnsiTheme="majorHAnsi" w:cstheme="majorHAnsi"/>
          <w:sz w:val="22"/>
          <w:szCs w:val="22"/>
        </w:rPr>
      </w:pPr>
      <w:r>
        <w:rPr>
          <w:rFonts w:asciiTheme="majorHAnsi" w:hAnsiTheme="majorHAnsi" w:cstheme="majorHAnsi"/>
          <w:sz w:val="22"/>
          <w:szCs w:val="22"/>
        </w:rPr>
        <w:tab/>
      </w:r>
      <w:r w:rsidR="00B263EF">
        <w:rPr>
          <w:rFonts w:asciiTheme="majorHAnsi" w:hAnsiTheme="majorHAnsi" w:cstheme="majorHAnsi"/>
          <w:b/>
          <w:bCs/>
          <w:sz w:val="22"/>
          <w:szCs w:val="22"/>
        </w:rPr>
        <w:t xml:space="preserve">Article: </w:t>
      </w:r>
      <w:hyperlink r:id="rId24" w:history="1">
        <w:r w:rsidR="00B263EF" w:rsidRPr="00B263EF">
          <w:rPr>
            <w:rStyle w:val="Hyperlink"/>
            <w:rFonts w:asciiTheme="majorHAnsi" w:hAnsiTheme="majorHAnsi" w:cstheme="majorHAnsi"/>
            <w:sz w:val="22"/>
            <w:szCs w:val="22"/>
          </w:rPr>
          <w:t>What is environmental racism?</w:t>
        </w:r>
      </w:hyperlink>
      <w:r w:rsidR="00B263EF">
        <w:rPr>
          <w:rFonts w:asciiTheme="majorHAnsi" w:hAnsiTheme="majorHAnsi" w:cstheme="majorHAnsi"/>
          <w:sz w:val="22"/>
          <w:szCs w:val="22"/>
        </w:rPr>
        <w:t xml:space="preserve"> </w:t>
      </w:r>
    </w:p>
    <w:p w14:paraId="6E5C87EA" w14:textId="77777777" w:rsidR="00A749EC" w:rsidRDefault="00A749EC" w:rsidP="00D068A5">
      <w:pPr>
        <w:rPr>
          <w:rFonts w:asciiTheme="majorHAnsi" w:hAnsiTheme="majorHAnsi" w:cstheme="majorHAnsi"/>
          <w:b/>
          <w:sz w:val="22"/>
          <w:szCs w:val="22"/>
        </w:rPr>
      </w:pPr>
    </w:p>
    <w:p w14:paraId="38B7C7D0" w14:textId="66F643C9" w:rsidR="007B1CE5" w:rsidRDefault="007B1CE5" w:rsidP="00D068A5">
      <w:pPr>
        <w:rPr>
          <w:rFonts w:asciiTheme="majorHAnsi" w:hAnsiTheme="majorHAnsi" w:cstheme="majorHAnsi"/>
          <w:sz w:val="22"/>
          <w:szCs w:val="22"/>
        </w:rPr>
      </w:pPr>
      <w:r>
        <w:rPr>
          <w:rFonts w:asciiTheme="majorHAnsi" w:hAnsiTheme="majorHAnsi" w:cstheme="majorHAnsi"/>
          <w:b/>
          <w:sz w:val="22"/>
          <w:szCs w:val="22"/>
        </w:rPr>
        <w:t>--------------------------------------------------------------------------------------------------------------------------------</w:t>
      </w:r>
      <w:r>
        <w:rPr>
          <w:rFonts w:asciiTheme="majorHAnsi" w:hAnsiTheme="majorHAnsi" w:cstheme="majorHAnsi"/>
          <w:b/>
          <w:sz w:val="22"/>
          <w:szCs w:val="22"/>
        </w:rPr>
        <w:br/>
      </w:r>
      <w:r w:rsidRPr="00E10E48">
        <w:rPr>
          <w:rFonts w:asciiTheme="majorHAnsi" w:hAnsiTheme="majorHAnsi" w:cstheme="majorHAnsi"/>
          <w:b/>
          <w:sz w:val="28"/>
          <w:szCs w:val="28"/>
          <w:u w:val="single"/>
        </w:rPr>
        <w:t xml:space="preserve">Week </w:t>
      </w:r>
      <w:r w:rsidR="00073BE7">
        <w:rPr>
          <w:rFonts w:asciiTheme="majorHAnsi" w:hAnsiTheme="majorHAnsi" w:cstheme="majorHAnsi"/>
          <w:b/>
          <w:sz w:val="28"/>
          <w:szCs w:val="28"/>
          <w:u w:val="single"/>
        </w:rPr>
        <w:t>1</w:t>
      </w:r>
      <w:r w:rsidR="00037FE4">
        <w:rPr>
          <w:rFonts w:asciiTheme="majorHAnsi" w:hAnsiTheme="majorHAnsi" w:cstheme="majorHAnsi"/>
          <w:b/>
          <w:sz w:val="28"/>
          <w:szCs w:val="28"/>
          <w:u w:val="single"/>
        </w:rPr>
        <w:t>3</w:t>
      </w:r>
      <w:r w:rsidR="00341FA0">
        <w:rPr>
          <w:rFonts w:asciiTheme="majorHAnsi" w:hAnsiTheme="majorHAnsi" w:cstheme="majorHAnsi"/>
          <w:b/>
          <w:sz w:val="28"/>
          <w:szCs w:val="28"/>
          <w:u w:val="single"/>
        </w:rPr>
        <w:t xml:space="preserve"> - December</w:t>
      </w:r>
      <w:r w:rsidR="00831908">
        <w:rPr>
          <w:rFonts w:asciiTheme="majorHAnsi" w:hAnsiTheme="majorHAnsi" w:cstheme="majorHAnsi"/>
          <w:b/>
          <w:sz w:val="28"/>
          <w:szCs w:val="28"/>
          <w:u w:val="single"/>
        </w:rPr>
        <w:t xml:space="preserve"> 7</w:t>
      </w:r>
      <w:r w:rsidR="00F719BA">
        <w:rPr>
          <w:rFonts w:asciiTheme="majorHAnsi" w:hAnsiTheme="majorHAnsi" w:cstheme="majorHAnsi"/>
          <w:b/>
          <w:sz w:val="28"/>
          <w:szCs w:val="28"/>
          <w:u w:val="single"/>
        </w:rPr>
        <w:t xml:space="preserve"> </w:t>
      </w:r>
    </w:p>
    <w:p w14:paraId="18B8D269" w14:textId="77777777" w:rsidR="007B1CE5" w:rsidRDefault="007B1CE5" w:rsidP="00D068A5">
      <w:pPr>
        <w:rPr>
          <w:rFonts w:asciiTheme="majorHAnsi" w:hAnsiTheme="majorHAnsi" w:cstheme="majorHAnsi"/>
          <w:sz w:val="22"/>
          <w:szCs w:val="22"/>
        </w:rPr>
      </w:pPr>
    </w:p>
    <w:p w14:paraId="413B93E9" w14:textId="06B92EE1" w:rsidR="00E10E48" w:rsidRPr="00FA6790" w:rsidRDefault="006372EA" w:rsidP="00E10E48">
      <w:pPr>
        <w:rPr>
          <w:rFonts w:asciiTheme="majorHAnsi" w:hAnsiTheme="majorHAnsi" w:cstheme="majorHAnsi"/>
          <w:b/>
          <w:sz w:val="22"/>
          <w:szCs w:val="22"/>
          <w:u w:val="single"/>
        </w:rPr>
      </w:pPr>
      <w:r>
        <w:rPr>
          <w:rFonts w:asciiTheme="majorHAnsi" w:hAnsiTheme="majorHAnsi" w:cstheme="majorHAnsi"/>
          <w:b/>
          <w:bCs/>
          <w:sz w:val="22"/>
          <w:szCs w:val="22"/>
        </w:rPr>
        <w:tab/>
      </w:r>
      <w:r w:rsidR="00E10E48" w:rsidRPr="00FA6790">
        <w:rPr>
          <w:rFonts w:asciiTheme="majorHAnsi" w:hAnsiTheme="majorHAnsi" w:cstheme="majorHAnsi"/>
          <w:b/>
          <w:sz w:val="22"/>
          <w:szCs w:val="22"/>
          <w:u w:val="single"/>
        </w:rPr>
        <w:t xml:space="preserve">Food, Diet, and Nutrition: </w:t>
      </w:r>
      <w:r w:rsidR="00FA6790" w:rsidRPr="00FA6790">
        <w:rPr>
          <w:rFonts w:asciiTheme="majorHAnsi" w:hAnsiTheme="majorHAnsi" w:cstheme="majorHAnsi"/>
          <w:b/>
          <w:sz w:val="22"/>
          <w:szCs w:val="22"/>
          <w:u w:val="single"/>
        </w:rPr>
        <w:t>Biotechnology</w:t>
      </w:r>
      <w:r w:rsidR="00E10E48" w:rsidRPr="00FA6790">
        <w:rPr>
          <w:rFonts w:asciiTheme="majorHAnsi" w:hAnsiTheme="majorHAnsi" w:cstheme="majorHAnsi"/>
          <w:b/>
          <w:sz w:val="22"/>
          <w:szCs w:val="22"/>
          <w:u w:val="single"/>
        </w:rPr>
        <w:t xml:space="preserve"> and</w:t>
      </w:r>
      <w:r w:rsidR="00FA6790" w:rsidRPr="00FA6790">
        <w:rPr>
          <w:rFonts w:asciiTheme="majorHAnsi" w:hAnsiTheme="majorHAnsi" w:cstheme="majorHAnsi"/>
          <w:b/>
          <w:sz w:val="22"/>
          <w:szCs w:val="22"/>
          <w:u w:val="single"/>
        </w:rPr>
        <w:t xml:space="preserve"> </w:t>
      </w:r>
      <w:r w:rsidR="00E10E48" w:rsidRPr="00FA6790">
        <w:rPr>
          <w:rFonts w:asciiTheme="majorHAnsi" w:hAnsiTheme="majorHAnsi" w:cstheme="majorHAnsi"/>
          <w:b/>
          <w:sz w:val="22"/>
          <w:szCs w:val="22"/>
          <w:u w:val="single"/>
        </w:rPr>
        <w:t>Global Health</w:t>
      </w:r>
      <w:r w:rsidR="00E10E48">
        <w:rPr>
          <w:rFonts w:asciiTheme="majorHAnsi" w:hAnsiTheme="majorHAnsi" w:cstheme="majorHAnsi"/>
          <w:b/>
          <w:sz w:val="22"/>
          <w:szCs w:val="22"/>
        </w:rPr>
        <w:br/>
      </w:r>
      <w:r>
        <w:rPr>
          <w:rFonts w:asciiTheme="majorHAnsi" w:hAnsiTheme="majorHAnsi" w:cstheme="majorHAnsi"/>
          <w:b/>
          <w:sz w:val="22"/>
          <w:szCs w:val="22"/>
        </w:rPr>
        <w:tab/>
      </w:r>
      <w:r w:rsidR="00E10E48" w:rsidRPr="00D068A5">
        <w:rPr>
          <w:rFonts w:asciiTheme="majorHAnsi" w:hAnsiTheme="majorHAnsi" w:cstheme="majorHAnsi"/>
          <w:sz w:val="22"/>
          <w:szCs w:val="22"/>
        </w:rPr>
        <w:t>ERC: Chapter 8</w:t>
      </w:r>
      <w:r w:rsidR="00E10E48">
        <w:rPr>
          <w:rFonts w:asciiTheme="majorHAnsi" w:hAnsiTheme="majorHAnsi" w:cstheme="majorHAnsi"/>
          <w:sz w:val="22"/>
          <w:szCs w:val="22"/>
        </w:rPr>
        <w:t xml:space="preserve"> (pp. 289-307)</w:t>
      </w:r>
    </w:p>
    <w:p w14:paraId="25A633A7" w14:textId="77777777" w:rsidR="00E10E48" w:rsidRPr="00D068A5" w:rsidRDefault="00E10E48" w:rsidP="00E10E48">
      <w:pPr>
        <w:rPr>
          <w:rFonts w:asciiTheme="majorHAnsi" w:hAnsiTheme="majorHAnsi" w:cstheme="majorHAnsi"/>
          <w:b/>
          <w:sz w:val="22"/>
          <w:szCs w:val="22"/>
        </w:rPr>
      </w:pPr>
    </w:p>
    <w:p w14:paraId="7418579F" w14:textId="3F01C9E6" w:rsidR="00E10E48" w:rsidRPr="00D068A5" w:rsidRDefault="006372EA" w:rsidP="00E10E48">
      <w:pPr>
        <w:rPr>
          <w:rFonts w:asciiTheme="majorHAnsi" w:hAnsiTheme="majorHAnsi" w:cstheme="majorHAnsi"/>
          <w:b/>
          <w:sz w:val="22"/>
          <w:szCs w:val="22"/>
        </w:rPr>
      </w:pPr>
      <w:r>
        <w:rPr>
          <w:rFonts w:asciiTheme="majorHAnsi" w:hAnsiTheme="majorHAnsi" w:cstheme="majorHAnsi"/>
          <w:b/>
          <w:sz w:val="22"/>
          <w:szCs w:val="22"/>
        </w:rPr>
        <w:tab/>
      </w:r>
      <w:r w:rsidR="00E10E48" w:rsidRPr="00D068A5">
        <w:rPr>
          <w:rFonts w:asciiTheme="majorHAnsi" w:hAnsiTheme="majorHAnsi" w:cstheme="majorHAnsi"/>
          <w:b/>
          <w:sz w:val="22"/>
          <w:szCs w:val="22"/>
        </w:rPr>
        <w:t xml:space="preserve">Optional Reading: </w:t>
      </w:r>
    </w:p>
    <w:p w14:paraId="73171B45" w14:textId="76C17C22" w:rsidR="00E10E48" w:rsidRPr="00D068A5" w:rsidRDefault="006372EA" w:rsidP="006372EA">
      <w:pPr>
        <w:rPr>
          <w:rFonts w:asciiTheme="majorHAnsi" w:hAnsiTheme="majorHAnsi" w:cstheme="majorHAnsi"/>
          <w:sz w:val="22"/>
          <w:szCs w:val="22"/>
        </w:rPr>
      </w:pPr>
      <w:r>
        <w:rPr>
          <w:rFonts w:asciiTheme="majorHAnsi" w:hAnsiTheme="majorHAnsi" w:cstheme="majorHAnsi"/>
          <w:sz w:val="22"/>
          <w:szCs w:val="22"/>
        </w:rPr>
        <w:tab/>
      </w:r>
      <w:r w:rsidR="00E10E48" w:rsidRPr="00D068A5">
        <w:rPr>
          <w:rFonts w:asciiTheme="majorHAnsi" w:hAnsiTheme="majorHAnsi" w:cstheme="majorHAnsi"/>
          <w:sz w:val="22"/>
          <w:szCs w:val="22"/>
        </w:rPr>
        <w:t xml:space="preserve">Moseley, W.G. 2017. A risky solution for the wrong problem: Why GMOs won't feed the </w:t>
      </w:r>
      <w:r>
        <w:rPr>
          <w:rFonts w:asciiTheme="majorHAnsi" w:hAnsiTheme="majorHAnsi" w:cstheme="majorHAnsi"/>
          <w:sz w:val="22"/>
          <w:szCs w:val="22"/>
        </w:rPr>
        <w:tab/>
      </w:r>
      <w:r w:rsidR="00E10E48" w:rsidRPr="00D068A5">
        <w:rPr>
          <w:rFonts w:asciiTheme="majorHAnsi" w:hAnsiTheme="majorHAnsi" w:cstheme="majorHAnsi"/>
          <w:sz w:val="22"/>
          <w:szCs w:val="22"/>
        </w:rPr>
        <w:t xml:space="preserve">hungry of the world. </w:t>
      </w:r>
      <w:r w:rsidR="00F879F8">
        <w:rPr>
          <w:rFonts w:asciiTheme="majorHAnsi" w:hAnsiTheme="majorHAnsi" w:cstheme="majorHAnsi"/>
          <w:sz w:val="22"/>
          <w:szCs w:val="22"/>
        </w:rPr>
        <w:tab/>
      </w:r>
      <w:r w:rsidR="00E10E48" w:rsidRPr="00D068A5">
        <w:rPr>
          <w:rFonts w:asciiTheme="majorHAnsi" w:hAnsiTheme="majorHAnsi" w:cstheme="majorHAnsi"/>
          <w:i/>
          <w:sz w:val="22"/>
          <w:szCs w:val="22"/>
        </w:rPr>
        <w:t>The Geographical Review</w:t>
      </w:r>
      <w:r w:rsidR="00E10E48" w:rsidRPr="00D068A5">
        <w:rPr>
          <w:rFonts w:asciiTheme="majorHAnsi" w:hAnsiTheme="majorHAnsi" w:cstheme="majorHAnsi"/>
          <w:sz w:val="22"/>
          <w:szCs w:val="22"/>
        </w:rPr>
        <w:t xml:space="preserve"> 107(4): 578–583.</w:t>
      </w:r>
    </w:p>
    <w:p w14:paraId="1040E6D0" w14:textId="7F29DF7A" w:rsidR="00F63E9B" w:rsidRPr="00E10E48" w:rsidRDefault="00F63E9B">
      <w:pPr>
        <w:rPr>
          <w:rFonts w:asciiTheme="majorHAnsi" w:hAnsiTheme="majorHAnsi" w:cstheme="majorHAnsi"/>
          <w:sz w:val="22"/>
          <w:szCs w:val="22"/>
          <w:u w:val="single"/>
        </w:rPr>
      </w:pPr>
      <w:r>
        <w:rPr>
          <w:rFonts w:asciiTheme="majorHAnsi" w:hAnsiTheme="majorHAnsi" w:cstheme="majorHAnsi"/>
          <w:b/>
          <w:sz w:val="22"/>
          <w:szCs w:val="22"/>
        </w:rPr>
        <w:t>--------------------------------------------------------------------------------------------------------------------------------</w:t>
      </w:r>
    </w:p>
    <w:p w14:paraId="49A5B684" w14:textId="43D0E0FA" w:rsidR="003E46D3" w:rsidRDefault="000F3F34">
      <w:pPr>
        <w:rPr>
          <w:rFonts w:asciiTheme="majorHAnsi" w:hAnsiTheme="majorHAnsi" w:cstheme="majorHAnsi"/>
          <w:b/>
          <w:sz w:val="28"/>
          <w:szCs w:val="28"/>
          <w:u w:val="single"/>
        </w:rPr>
      </w:pPr>
      <w:r>
        <w:rPr>
          <w:rFonts w:asciiTheme="majorHAnsi" w:hAnsiTheme="majorHAnsi" w:cstheme="majorHAnsi"/>
          <w:b/>
          <w:sz w:val="28"/>
          <w:szCs w:val="28"/>
          <w:u w:val="single"/>
        </w:rPr>
        <w:t>Final Exam: December 10-22</w:t>
      </w:r>
      <w:r w:rsidR="00336C85">
        <w:rPr>
          <w:rFonts w:asciiTheme="majorHAnsi" w:hAnsiTheme="majorHAnsi" w:cstheme="majorHAnsi"/>
          <w:b/>
          <w:sz w:val="28"/>
          <w:szCs w:val="28"/>
          <w:u w:val="single"/>
        </w:rPr>
        <w:t xml:space="preserve"> </w:t>
      </w:r>
    </w:p>
    <w:p w14:paraId="3F539CF4" w14:textId="77777777" w:rsidR="007C73B6" w:rsidRDefault="007C73B6">
      <w:pPr>
        <w:rPr>
          <w:rFonts w:asciiTheme="majorHAnsi" w:hAnsiTheme="majorHAnsi" w:cstheme="majorHAnsi"/>
          <w:b/>
          <w:sz w:val="28"/>
          <w:szCs w:val="28"/>
          <w:u w:val="single"/>
        </w:rPr>
      </w:pPr>
    </w:p>
    <w:p w14:paraId="63518E01" w14:textId="7C29B293" w:rsidR="000F3F34" w:rsidRPr="000F3F34" w:rsidRDefault="000F3F34">
      <w:pPr>
        <w:rPr>
          <w:rFonts w:asciiTheme="majorHAnsi" w:hAnsiTheme="majorHAnsi" w:cstheme="majorHAnsi"/>
          <w:b/>
          <w:sz w:val="28"/>
          <w:szCs w:val="28"/>
        </w:rPr>
      </w:pPr>
      <w:r>
        <w:rPr>
          <w:rFonts w:asciiTheme="majorHAnsi" w:hAnsiTheme="majorHAnsi" w:cstheme="majorHAnsi"/>
          <w:b/>
          <w:sz w:val="28"/>
          <w:szCs w:val="28"/>
        </w:rPr>
        <w:tab/>
      </w:r>
      <w:r w:rsidRPr="000F3F34">
        <w:rPr>
          <w:rFonts w:asciiTheme="majorHAnsi" w:hAnsiTheme="majorHAnsi" w:cstheme="majorHAnsi"/>
          <w:b/>
          <w:bCs/>
          <w:sz w:val="22"/>
          <w:szCs w:val="22"/>
        </w:rPr>
        <w:t>Internet-based</w:t>
      </w:r>
      <w:r>
        <w:rPr>
          <w:rFonts w:asciiTheme="majorHAnsi" w:hAnsiTheme="majorHAnsi" w:cstheme="majorHAnsi"/>
          <w:sz w:val="22"/>
          <w:szCs w:val="22"/>
        </w:rPr>
        <w:t>; no on-campus attendance required to complete the final exam</w:t>
      </w:r>
      <w:r w:rsidR="00852EEB">
        <w:rPr>
          <w:rFonts w:asciiTheme="majorHAnsi" w:hAnsiTheme="majorHAnsi" w:cstheme="majorHAnsi"/>
          <w:sz w:val="22"/>
          <w:szCs w:val="22"/>
        </w:rPr>
        <w:t xml:space="preserve">. </w:t>
      </w:r>
      <w:r w:rsidR="00852EEB">
        <w:rPr>
          <w:rFonts w:asciiTheme="majorHAnsi" w:hAnsiTheme="majorHAnsi" w:cstheme="majorHAnsi"/>
          <w:sz w:val="22"/>
          <w:szCs w:val="22"/>
        </w:rPr>
        <w:br/>
      </w:r>
      <w:r w:rsidR="00852EEB">
        <w:rPr>
          <w:rFonts w:asciiTheme="majorHAnsi" w:hAnsiTheme="majorHAnsi" w:cstheme="majorHAnsi"/>
          <w:sz w:val="22"/>
          <w:szCs w:val="22"/>
        </w:rPr>
        <w:tab/>
        <w:t>Students MUST take the final exam during the scheduled final exam time.</w:t>
      </w:r>
    </w:p>
    <w:sectPr w:rsidR="000F3F34" w:rsidRPr="000F3F34" w:rsidSect="00D46A73">
      <w:headerReference w:type="even" r:id="rId25"/>
      <w:headerReference w:type="default" r:id="rId26"/>
      <w:footerReference w:type="even" r:id="rId27"/>
      <w:footerReference w:type="default" r:id="rId28"/>
      <w:headerReference w:type="first" r:id="rId29"/>
      <w:footerReference w:type="first" r:id="rId3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AB77B" w14:textId="77777777" w:rsidR="000C557E" w:rsidRDefault="000C557E" w:rsidP="004D270B">
      <w:r>
        <w:separator/>
      </w:r>
    </w:p>
  </w:endnote>
  <w:endnote w:type="continuationSeparator" w:id="0">
    <w:p w14:paraId="21654C5B" w14:textId="77777777" w:rsidR="000C557E" w:rsidRDefault="000C557E" w:rsidP="004D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BD30" w14:textId="77777777" w:rsidR="004D270B" w:rsidRDefault="004D270B" w:rsidP="00BD11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A0A166" w14:textId="77777777" w:rsidR="004D270B" w:rsidRDefault="004D270B" w:rsidP="004D27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A23A" w14:textId="77777777" w:rsidR="004D270B" w:rsidRPr="00F63E9B" w:rsidRDefault="004D270B" w:rsidP="00BD1181">
    <w:pPr>
      <w:pStyle w:val="Footer"/>
      <w:framePr w:wrap="none" w:vAnchor="text" w:hAnchor="margin" w:xAlign="right" w:y="1"/>
      <w:rPr>
        <w:rStyle w:val="PageNumber"/>
        <w:rFonts w:asciiTheme="majorHAnsi" w:hAnsiTheme="majorHAnsi" w:cstheme="majorHAnsi"/>
      </w:rPr>
    </w:pPr>
    <w:r w:rsidRPr="00F63E9B">
      <w:rPr>
        <w:rStyle w:val="PageNumber"/>
        <w:rFonts w:asciiTheme="majorHAnsi" w:hAnsiTheme="majorHAnsi" w:cstheme="majorHAnsi"/>
      </w:rPr>
      <w:fldChar w:fldCharType="begin"/>
    </w:r>
    <w:r w:rsidRPr="00F63E9B">
      <w:rPr>
        <w:rStyle w:val="PageNumber"/>
        <w:rFonts w:asciiTheme="majorHAnsi" w:hAnsiTheme="majorHAnsi" w:cstheme="majorHAnsi"/>
      </w:rPr>
      <w:instrText xml:space="preserve">PAGE  </w:instrText>
    </w:r>
    <w:r w:rsidRPr="00F63E9B">
      <w:rPr>
        <w:rStyle w:val="PageNumber"/>
        <w:rFonts w:asciiTheme="majorHAnsi" w:hAnsiTheme="majorHAnsi" w:cstheme="majorHAnsi"/>
      </w:rPr>
      <w:fldChar w:fldCharType="separate"/>
    </w:r>
    <w:r w:rsidR="009C5CAA" w:rsidRPr="00F63E9B">
      <w:rPr>
        <w:rStyle w:val="PageNumber"/>
        <w:rFonts w:asciiTheme="majorHAnsi" w:hAnsiTheme="majorHAnsi" w:cstheme="majorHAnsi"/>
        <w:noProof/>
      </w:rPr>
      <w:t>1</w:t>
    </w:r>
    <w:r w:rsidRPr="00F63E9B">
      <w:rPr>
        <w:rStyle w:val="PageNumber"/>
        <w:rFonts w:asciiTheme="majorHAnsi" w:hAnsiTheme="majorHAnsi" w:cstheme="majorHAnsi"/>
      </w:rPr>
      <w:fldChar w:fldCharType="end"/>
    </w:r>
  </w:p>
  <w:p w14:paraId="5900E3FF" w14:textId="77777777" w:rsidR="004D270B" w:rsidRPr="00F63E9B" w:rsidRDefault="004D270B" w:rsidP="004D270B">
    <w:pPr>
      <w:pStyle w:val="Footer"/>
      <w:ind w:right="360"/>
      <w:rPr>
        <w:rFonts w:asciiTheme="majorHAnsi" w:hAnsiTheme="majorHAnsi" w:cs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E306" w14:textId="77777777" w:rsidR="00E4308E" w:rsidRDefault="00E43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C48BA" w14:textId="77777777" w:rsidR="000C557E" w:rsidRDefault="000C557E" w:rsidP="004D270B">
      <w:r>
        <w:separator/>
      </w:r>
    </w:p>
  </w:footnote>
  <w:footnote w:type="continuationSeparator" w:id="0">
    <w:p w14:paraId="18C99447" w14:textId="77777777" w:rsidR="000C557E" w:rsidRDefault="000C557E" w:rsidP="004D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B734" w14:textId="57F51047" w:rsidR="00E4308E" w:rsidRDefault="00E43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8CA3" w14:textId="6F7E45E9" w:rsidR="00E4308E" w:rsidRDefault="00E430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C827" w14:textId="3CA66ECA" w:rsidR="00E4308E" w:rsidRDefault="00E43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1E9F"/>
    <w:multiLevelType w:val="hybridMultilevel"/>
    <w:tmpl w:val="E0B64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10213"/>
    <w:multiLevelType w:val="hybridMultilevel"/>
    <w:tmpl w:val="EA7E7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4041280">
    <w:abstractNumId w:val="1"/>
  </w:num>
  <w:num w:numId="2" w16cid:durableId="1242301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C40"/>
    <w:rsid w:val="00000DEC"/>
    <w:rsid w:val="0000660A"/>
    <w:rsid w:val="00012C67"/>
    <w:rsid w:val="00017891"/>
    <w:rsid w:val="00022DBB"/>
    <w:rsid w:val="0003117F"/>
    <w:rsid w:val="00035FC4"/>
    <w:rsid w:val="00036458"/>
    <w:rsid w:val="00036D9F"/>
    <w:rsid w:val="00037FE4"/>
    <w:rsid w:val="000435EC"/>
    <w:rsid w:val="0004605B"/>
    <w:rsid w:val="000508BB"/>
    <w:rsid w:val="00054009"/>
    <w:rsid w:val="00061463"/>
    <w:rsid w:val="0006276B"/>
    <w:rsid w:val="00063FAD"/>
    <w:rsid w:val="0006463F"/>
    <w:rsid w:val="0006651B"/>
    <w:rsid w:val="00072E2B"/>
    <w:rsid w:val="00073BE7"/>
    <w:rsid w:val="000750F6"/>
    <w:rsid w:val="0007611B"/>
    <w:rsid w:val="00080308"/>
    <w:rsid w:val="00080E4C"/>
    <w:rsid w:val="00083B0D"/>
    <w:rsid w:val="0008465C"/>
    <w:rsid w:val="000A0E49"/>
    <w:rsid w:val="000A248C"/>
    <w:rsid w:val="000B0AFE"/>
    <w:rsid w:val="000B1E0D"/>
    <w:rsid w:val="000B2849"/>
    <w:rsid w:val="000B341D"/>
    <w:rsid w:val="000B3897"/>
    <w:rsid w:val="000B50FA"/>
    <w:rsid w:val="000B76A1"/>
    <w:rsid w:val="000C557E"/>
    <w:rsid w:val="000C5B4A"/>
    <w:rsid w:val="000D16FA"/>
    <w:rsid w:val="000D1A39"/>
    <w:rsid w:val="000D2A79"/>
    <w:rsid w:val="000D309C"/>
    <w:rsid w:val="000D63CA"/>
    <w:rsid w:val="000E2937"/>
    <w:rsid w:val="000E5450"/>
    <w:rsid w:val="000E5BDA"/>
    <w:rsid w:val="000E7F60"/>
    <w:rsid w:val="000F2DF7"/>
    <w:rsid w:val="000F3F34"/>
    <w:rsid w:val="000F5D36"/>
    <w:rsid w:val="0010238F"/>
    <w:rsid w:val="00102F85"/>
    <w:rsid w:val="00111F2D"/>
    <w:rsid w:val="00112EA0"/>
    <w:rsid w:val="0011477D"/>
    <w:rsid w:val="00116A23"/>
    <w:rsid w:val="001203D5"/>
    <w:rsid w:val="00123CAB"/>
    <w:rsid w:val="00127C2C"/>
    <w:rsid w:val="001353D7"/>
    <w:rsid w:val="0013624C"/>
    <w:rsid w:val="001400A3"/>
    <w:rsid w:val="00144A66"/>
    <w:rsid w:val="00146421"/>
    <w:rsid w:val="00154C04"/>
    <w:rsid w:val="00162301"/>
    <w:rsid w:val="00164CB3"/>
    <w:rsid w:val="00165A35"/>
    <w:rsid w:val="00173C3F"/>
    <w:rsid w:val="00175321"/>
    <w:rsid w:val="001777DD"/>
    <w:rsid w:val="00177D62"/>
    <w:rsid w:val="00182AAF"/>
    <w:rsid w:val="00182BAE"/>
    <w:rsid w:val="00183C9D"/>
    <w:rsid w:val="001902A4"/>
    <w:rsid w:val="001913A7"/>
    <w:rsid w:val="0019191C"/>
    <w:rsid w:val="00192C63"/>
    <w:rsid w:val="00194ACF"/>
    <w:rsid w:val="00195091"/>
    <w:rsid w:val="001A3014"/>
    <w:rsid w:val="001A38C0"/>
    <w:rsid w:val="001A450E"/>
    <w:rsid w:val="001B13EB"/>
    <w:rsid w:val="001B3D6E"/>
    <w:rsid w:val="001B41EC"/>
    <w:rsid w:val="001B79BF"/>
    <w:rsid w:val="001C1D42"/>
    <w:rsid w:val="001C25B2"/>
    <w:rsid w:val="001C283F"/>
    <w:rsid w:val="001C2CFB"/>
    <w:rsid w:val="001C46FE"/>
    <w:rsid w:val="001C5E8F"/>
    <w:rsid w:val="001C6609"/>
    <w:rsid w:val="001D1DD6"/>
    <w:rsid w:val="001D25B7"/>
    <w:rsid w:val="001D624C"/>
    <w:rsid w:val="001D67B7"/>
    <w:rsid w:val="001D752E"/>
    <w:rsid w:val="001E03B7"/>
    <w:rsid w:val="001E2DC8"/>
    <w:rsid w:val="001E6B15"/>
    <w:rsid w:val="001E6CE9"/>
    <w:rsid w:val="001E713C"/>
    <w:rsid w:val="001F44DA"/>
    <w:rsid w:val="001F4EEB"/>
    <w:rsid w:val="00200553"/>
    <w:rsid w:val="00201A10"/>
    <w:rsid w:val="00202DDB"/>
    <w:rsid w:val="002037E0"/>
    <w:rsid w:val="0020410D"/>
    <w:rsid w:val="00215BEC"/>
    <w:rsid w:val="00216746"/>
    <w:rsid w:val="002232BC"/>
    <w:rsid w:val="00223CBA"/>
    <w:rsid w:val="0023260A"/>
    <w:rsid w:val="00232A2D"/>
    <w:rsid w:val="00236905"/>
    <w:rsid w:val="00244A4D"/>
    <w:rsid w:val="002457BD"/>
    <w:rsid w:val="00247C0E"/>
    <w:rsid w:val="00250940"/>
    <w:rsid w:val="00252397"/>
    <w:rsid w:val="00255113"/>
    <w:rsid w:val="00256862"/>
    <w:rsid w:val="00260C0E"/>
    <w:rsid w:val="00261430"/>
    <w:rsid w:val="0026407D"/>
    <w:rsid w:val="002641C8"/>
    <w:rsid w:val="00266F34"/>
    <w:rsid w:val="0027041D"/>
    <w:rsid w:val="00271822"/>
    <w:rsid w:val="00272979"/>
    <w:rsid w:val="00276CCE"/>
    <w:rsid w:val="00280927"/>
    <w:rsid w:val="002829E1"/>
    <w:rsid w:val="00284F02"/>
    <w:rsid w:val="00286CC9"/>
    <w:rsid w:val="00287745"/>
    <w:rsid w:val="002877A6"/>
    <w:rsid w:val="0028796B"/>
    <w:rsid w:val="00287AAB"/>
    <w:rsid w:val="002948CE"/>
    <w:rsid w:val="002963BB"/>
    <w:rsid w:val="002A28CF"/>
    <w:rsid w:val="002A4404"/>
    <w:rsid w:val="002A568D"/>
    <w:rsid w:val="002A65B3"/>
    <w:rsid w:val="002A662A"/>
    <w:rsid w:val="002B2C9E"/>
    <w:rsid w:val="002B3D43"/>
    <w:rsid w:val="002B4163"/>
    <w:rsid w:val="002B51BA"/>
    <w:rsid w:val="002B750D"/>
    <w:rsid w:val="002C3151"/>
    <w:rsid w:val="002C4F30"/>
    <w:rsid w:val="002C5317"/>
    <w:rsid w:val="002C55ED"/>
    <w:rsid w:val="002D0EA7"/>
    <w:rsid w:val="002D2855"/>
    <w:rsid w:val="002D6196"/>
    <w:rsid w:val="002E45A3"/>
    <w:rsid w:val="002F14EC"/>
    <w:rsid w:val="002F2BF9"/>
    <w:rsid w:val="002F6486"/>
    <w:rsid w:val="002F73B6"/>
    <w:rsid w:val="002F7AF0"/>
    <w:rsid w:val="00300A97"/>
    <w:rsid w:val="0030286D"/>
    <w:rsid w:val="00303810"/>
    <w:rsid w:val="00306FBD"/>
    <w:rsid w:val="0031259C"/>
    <w:rsid w:val="00312CF0"/>
    <w:rsid w:val="00315EDD"/>
    <w:rsid w:val="003215AC"/>
    <w:rsid w:val="0032348F"/>
    <w:rsid w:val="003242E9"/>
    <w:rsid w:val="0032597E"/>
    <w:rsid w:val="00336C85"/>
    <w:rsid w:val="00340B0A"/>
    <w:rsid w:val="00341FA0"/>
    <w:rsid w:val="00344671"/>
    <w:rsid w:val="003463FE"/>
    <w:rsid w:val="00352259"/>
    <w:rsid w:val="00352FE6"/>
    <w:rsid w:val="00353FCC"/>
    <w:rsid w:val="003604FD"/>
    <w:rsid w:val="0036417D"/>
    <w:rsid w:val="00364C59"/>
    <w:rsid w:val="003721B9"/>
    <w:rsid w:val="00373FF5"/>
    <w:rsid w:val="00375F72"/>
    <w:rsid w:val="003769F4"/>
    <w:rsid w:val="003873F9"/>
    <w:rsid w:val="0039187B"/>
    <w:rsid w:val="00392F24"/>
    <w:rsid w:val="00393492"/>
    <w:rsid w:val="0039354C"/>
    <w:rsid w:val="003A19A8"/>
    <w:rsid w:val="003A339F"/>
    <w:rsid w:val="003A35C9"/>
    <w:rsid w:val="003A4042"/>
    <w:rsid w:val="003B0302"/>
    <w:rsid w:val="003B297C"/>
    <w:rsid w:val="003B37EB"/>
    <w:rsid w:val="003B567C"/>
    <w:rsid w:val="003C0B62"/>
    <w:rsid w:val="003C0F17"/>
    <w:rsid w:val="003C40D0"/>
    <w:rsid w:val="003C4A77"/>
    <w:rsid w:val="003C59E2"/>
    <w:rsid w:val="003D065E"/>
    <w:rsid w:val="003D1D09"/>
    <w:rsid w:val="003D37F6"/>
    <w:rsid w:val="003D6E67"/>
    <w:rsid w:val="003D7070"/>
    <w:rsid w:val="003E34E3"/>
    <w:rsid w:val="003E46D3"/>
    <w:rsid w:val="003F3360"/>
    <w:rsid w:val="003F490E"/>
    <w:rsid w:val="003F4AEB"/>
    <w:rsid w:val="004001D3"/>
    <w:rsid w:val="004002E9"/>
    <w:rsid w:val="00403A44"/>
    <w:rsid w:val="004040F4"/>
    <w:rsid w:val="0041078F"/>
    <w:rsid w:val="004113F0"/>
    <w:rsid w:val="00411684"/>
    <w:rsid w:val="00411E8F"/>
    <w:rsid w:val="004157EA"/>
    <w:rsid w:val="004162FD"/>
    <w:rsid w:val="0042061F"/>
    <w:rsid w:val="00426D8A"/>
    <w:rsid w:val="0043353A"/>
    <w:rsid w:val="004430AA"/>
    <w:rsid w:val="00443DC8"/>
    <w:rsid w:val="00444C2B"/>
    <w:rsid w:val="004455E3"/>
    <w:rsid w:val="00447EC9"/>
    <w:rsid w:val="00451481"/>
    <w:rsid w:val="004539CC"/>
    <w:rsid w:val="004564D7"/>
    <w:rsid w:val="00460302"/>
    <w:rsid w:val="00460730"/>
    <w:rsid w:val="004642B5"/>
    <w:rsid w:val="00464778"/>
    <w:rsid w:val="00467E0C"/>
    <w:rsid w:val="00473CF3"/>
    <w:rsid w:val="00475096"/>
    <w:rsid w:val="00476B3D"/>
    <w:rsid w:val="00477378"/>
    <w:rsid w:val="00477C22"/>
    <w:rsid w:val="004810A3"/>
    <w:rsid w:val="00485C4F"/>
    <w:rsid w:val="00485D4F"/>
    <w:rsid w:val="004924BE"/>
    <w:rsid w:val="00495B7A"/>
    <w:rsid w:val="00497F06"/>
    <w:rsid w:val="004A09E3"/>
    <w:rsid w:val="004A1993"/>
    <w:rsid w:val="004A2AF8"/>
    <w:rsid w:val="004A4920"/>
    <w:rsid w:val="004A5241"/>
    <w:rsid w:val="004A59A6"/>
    <w:rsid w:val="004B0E82"/>
    <w:rsid w:val="004C56D8"/>
    <w:rsid w:val="004C6289"/>
    <w:rsid w:val="004D0B0A"/>
    <w:rsid w:val="004D270B"/>
    <w:rsid w:val="004D433B"/>
    <w:rsid w:val="004D656F"/>
    <w:rsid w:val="004E11F7"/>
    <w:rsid w:val="004E22BA"/>
    <w:rsid w:val="004E47DC"/>
    <w:rsid w:val="004E5CB3"/>
    <w:rsid w:val="004E655F"/>
    <w:rsid w:val="004F4EF0"/>
    <w:rsid w:val="004F56A1"/>
    <w:rsid w:val="004F691A"/>
    <w:rsid w:val="00500349"/>
    <w:rsid w:val="0050130C"/>
    <w:rsid w:val="00504BB2"/>
    <w:rsid w:val="00512EFC"/>
    <w:rsid w:val="00515053"/>
    <w:rsid w:val="005167CD"/>
    <w:rsid w:val="00521B8E"/>
    <w:rsid w:val="00524219"/>
    <w:rsid w:val="005267A3"/>
    <w:rsid w:val="00534CE7"/>
    <w:rsid w:val="00536055"/>
    <w:rsid w:val="005402F9"/>
    <w:rsid w:val="00541C10"/>
    <w:rsid w:val="00550AFC"/>
    <w:rsid w:val="00551AF7"/>
    <w:rsid w:val="00560FCE"/>
    <w:rsid w:val="00566D3D"/>
    <w:rsid w:val="005721D9"/>
    <w:rsid w:val="005732C3"/>
    <w:rsid w:val="00574C74"/>
    <w:rsid w:val="005773C5"/>
    <w:rsid w:val="0058218C"/>
    <w:rsid w:val="005829D1"/>
    <w:rsid w:val="00582C7E"/>
    <w:rsid w:val="00584DCF"/>
    <w:rsid w:val="0059073D"/>
    <w:rsid w:val="005958B1"/>
    <w:rsid w:val="00596850"/>
    <w:rsid w:val="005A7619"/>
    <w:rsid w:val="005B2BB8"/>
    <w:rsid w:val="005B2D8E"/>
    <w:rsid w:val="005B577A"/>
    <w:rsid w:val="005C12BB"/>
    <w:rsid w:val="005C42B4"/>
    <w:rsid w:val="005C6B45"/>
    <w:rsid w:val="005C7008"/>
    <w:rsid w:val="005C736E"/>
    <w:rsid w:val="005D17B5"/>
    <w:rsid w:val="005E0542"/>
    <w:rsid w:val="005E297D"/>
    <w:rsid w:val="005E443F"/>
    <w:rsid w:val="005F4C54"/>
    <w:rsid w:val="0060100B"/>
    <w:rsid w:val="00601F69"/>
    <w:rsid w:val="00602271"/>
    <w:rsid w:val="00610FDF"/>
    <w:rsid w:val="00611392"/>
    <w:rsid w:val="00612F96"/>
    <w:rsid w:val="00616C37"/>
    <w:rsid w:val="00620474"/>
    <w:rsid w:val="00622322"/>
    <w:rsid w:val="00626B36"/>
    <w:rsid w:val="0063258E"/>
    <w:rsid w:val="00635C6E"/>
    <w:rsid w:val="006372EA"/>
    <w:rsid w:val="006414AF"/>
    <w:rsid w:val="00641924"/>
    <w:rsid w:val="00642583"/>
    <w:rsid w:val="00642AC9"/>
    <w:rsid w:val="00644366"/>
    <w:rsid w:val="00644391"/>
    <w:rsid w:val="00644BAB"/>
    <w:rsid w:val="00645BAE"/>
    <w:rsid w:val="00646C87"/>
    <w:rsid w:val="00647FA6"/>
    <w:rsid w:val="00652FA1"/>
    <w:rsid w:val="00656BE8"/>
    <w:rsid w:val="00661D06"/>
    <w:rsid w:val="00667024"/>
    <w:rsid w:val="00667109"/>
    <w:rsid w:val="0067477F"/>
    <w:rsid w:val="00686F81"/>
    <w:rsid w:val="00691F26"/>
    <w:rsid w:val="0069549B"/>
    <w:rsid w:val="006A0497"/>
    <w:rsid w:val="006A0898"/>
    <w:rsid w:val="006B22B0"/>
    <w:rsid w:val="006B3046"/>
    <w:rsid w:val="006B3D1D"/>
    <w:rsid w:val="006B5D01"/>
    <w:rsid w:val="006B66FB"/>
    <w:rsid w:val="006B6DCA"/>
    <w:rsid w:val="006C04A6"/>
    <w:rsid w:val="006C1780"/>
    <w:rsid w:val="006C2D34"/>
    <w:rsid w:val="006C4EB4"/>
    <w:rsid w:val="006C5069"/>
    <w:rsid w:val="006D23CE"/>
    <w:rsid w:val="006E3904"/>
    <w:rsid w:val="006E5045"/>
    <w:rsid w:val="006E6B14"/>
    <w:rsid w:val="006F0E89"/>
    <w:rsid w:val="006F1894"/>
    <w:rsid w:val="006F3387"/>
    <w:rsid w:val="006F52C9"/>
    <w:rsid w:val="006F6894"/>
    <w:rsid w:val="007028DE"/>
    <w:rsid w:val="00704D08"/>
    <w:rsid w:val="00705611"/>
    <w:rsid w:val="007113A0"/>
    <w:rsid w:val="007168D9"/>
    <w:rsid w:val="007179EB"/>
    <w:rsid w:val="00720787"/>
    <w:rsid w:val="00720CFF"/>
    <w:rsid w:val="00734388"/>
    <w:rsid w:val="00736603"/>
    <w:rsid w:val="0074037F"/>
    <w:rsid w:val="0074355D"/>
    <w:rsid w:val="00747548"/>
    <w:rsid w:val="00747BD3"/>
    <w:rsid w:val="007507DC"/>
    <w:rsid w:val="007510DF"/>
    <w:rsid w:val="0075292A"/>
    <w:rsid w:val="00753A84"/>
    <w:rsid w:val="0075676E"/>
    <w:rsid w:val="00760A9F"/>
    <w:rsid w:val="007625A6"/>
    <w:rsid w:val="00763872"/>
    <w:rsid w:val="00765DB0"/>
    <w:rsid w:val="00766E2B"/>
    <w:rsid w:val="00774BEC"/>
    <w:rsid w:val="007770C4"/>
    <w:rsid w:val="007813BB"/>
    <w:rsid w:val="00781B6F"/>
    <w:rsid w:val="00782194"/>
    <w:rsid w:val="007833AE"/>
    <w:rsid w:val="00793354"/>
    <w:rsid w:val="00794467"/>
    <w:rsid w:val="00795312"/>
    <w:rsid w:val="00795512"/>
    <w:rsid w:val="007A1FD9"/>
    <w:rsid w:val="007A3FE4"/>
    <w:rsid w:val="007A46AB"/>
    <w:rsid w:val="007A7021"/>
    <w:rsid w:val="007B0157"/>
    <w:rsid w:val="007B1CE5"/>
    <w:rsid w:val="007B20EC"/>
    <w:rsid w:val="007B3271"/>
    <w:rsid w:val="007B41E9"/>
    <w:rsid w:val="007B7A0A"/>
    <w:rsid w:val="007C2BBD"/>
    <w:rsid w:val="007C4954"/>
    <w:rsid w:val="007C73B6"/>
    <w:rsid w:val="007D1AE5"/>
    <w:rsid w:val="007D38B5"/>
    <w:rsid w:val="007D4C67"/>
    <w:rsid w:val="007D6028"/>
    <w:rsid w:val="007E0EED"/>
    <w:rsid w:val="007E21C8"/>
    <w:rsid w:val="007F0536"/>
    <w:rsid w:val="007F05C5"/>
    <w:rsid w:val="007F2634"/>
    <w:rsid w:val="007F5FD2"/>
    <w:rsid w:val="00802627"/>
    <w:rsid w:val="00802DB8"/>
    <w:rsid w:val="00803270"/>
    <w:rsid w:val="008049A0"/>
    <w:rsid w:val="00806FAD"/>
    <w:rsid w:val="00815951"/>
    <w:rsid w:val="008213BA"/>
    <w:rsid w:val="00821D04"/>
    <w:rsid w:val="0082799E"/>
    <w:rsid w:val="00830397"/>
    <w:rsid w:val="008307DB"/>
    <w:rsid w:val="00831908"/>
    <w:rsid w:val="0083222C"/>
    <w:rsid w:val="0083243E"/>
    <w:rsid w:val="00832646"/>
    <w:rsid w:val="00842279"/>
    <w:rsid w:val="00844655"/>
    <w:rsid w:val="00852EEB"/>
    <w:rsid w:val="00854C1A"/>
    <w:rsid w:val="00860967"/>
    <w:rsid w:val="008616B4"/>
    <w:rsid w:val="00861BDF"/>
    <w:rsid w:val="00865961"/>
    <w:rsid w:val="008727FA"/>
    <w:rsid w:val="008773E5"/>
    <w:rsid w:val="008805DF"/>
    <w:rsid w:val="00882F29"/>
    <w:rsid w:val="00890E83"/>
    <w:rsid w:val="008958DC"/>
    <w:rsid w:val="008979A3"/>
    <w:rsid w:val="008A3F0C"/>
    <w:rsid w:val="008A5047"/>
    <w:rsid w:val="008A6CAE"/>
    <w:rsid w:val="008A776D"/>
    <w:rsid w:val="008A77C3"/>
    <w:rsid w:val="008B0C9B"/>
    <w:rsid w:val="008B109B"/>
    <w:rsid w:val="008B4E64"/>
    <w:rsid w:val="008C159D"/>
    <w:rsid w:val="008C40D7"/>
    <w:rsid w:val="008C4DAF"/>
    <w:rsid w:val="008D03A8"/>
    <w:rsid w:val="008D3657"/>
    <w:rsid w:val="008D6946"/>
    <w:rsid w:val="008E0F51"/>
    <w:rsid w:val="008E20A8"/>
    <w:rsid w:val="008E3718"/>
    <w:rsid w:val="008E50DB"/>
    <w:rsid w:val="008F5597"/>
    <w:rsid w:val="008F6191"/>
    <w:rsid w:val="009002D5"/>
    <w:rsid w:val="0090255F"/>
    <w:rsid w:val="0090527F"/>
    <w:rsid w:val="00905886"/>
    <w:rsid w:val="00912721"/>
    <w:rsid w:val="00924965"/>
    <w:rsid w:val="00924A4D"/>
    <w:rsid w:val="00926221"/>
    <w:rsid w:val="00941A99"/>
    <w:rsid w:val="00951EDE"/>
    <w:rsid w:val="009533EA"/>
    <w:rsid w:val="009566AF"/>
    <w:rsid w:val="0095745A"/>
    <w:rsid w:val="0095763E"/>
    <w:rsid w:val="00962D5E"/>
    <w:rsid w:val="00963102"/>
    <w:rsid w:val="00964D9B"/>
    <w:rsid w:val="00967567"/>
    <w:rsid w:val="009676AC"/>
    <w:rsid w:val="00970683"/>
    <w:rsid w:val="009726B2"/>
    <w:rsid w:val="00974524"/>
    <w:rsid w:val="00974680"/>
    <w:rsid w:val="00975283"/>
    <w:rsid w:val="00976F1C"/>
    <w:rsid w:val="00977C40"/>
    <w:rsid w:val="00983628"/>
    <w:rsid w:val="009919E8"/>
    <w:rsid w:val="00992D33"/>
    <w:rsid w:val="0099562A"/>
    <w:rsid w:val="009A1638"/>
    <w:rsid w:val="009A28AA"/>
    <w:rsid w:val="009A4029"/>
    <w:rsid w:val="009A4104"/>
    <w:rsid w:val="009A58E1"/>
    <w:rsid w:val="009B3CF0"/>
    <w:rsid w:val="009B53DD"/>
    <w:rsid w:val="009B78DC"/>
    <w:rsid w:val="009C0A12"/>
    <w:rsid w:val="009C3AEB"/>
    <w:rsid w:val="009C4E0A"/>
    <w:rsid w:val="009C5CAA"/>
    <w:rsid w:val="009C647F"/>
    <w:rsid w:val="009C67C1"/>
    <w:rsid w:val="009C7340"/>
    <w:rsid w:val="009D1233"/>
    <w:rsid w:val="009D16E4"/>
    <w:rsid w:val="009D2BD6"/>
    <w:rsid w:val="009D3649"/>
    <w:rsid w:val="009D549E"/>
    <w:rsid w:val="009D7C1A"/>
    <w:rsid w:val="009E64EF"/>
    <w:rsid w:val="009F11BE"/>
    <w:rsid w:val="009F2C70"/>
    <w:rsid w:val="009F6539"/>
    <w:rsid w:val="009F7CF5"/>
    <w:rsid w:val="00A0231C"/>
    <w:rsid w:val="00A04212"/>
    <w:rsid w:val="00A073BA"/>
    <w:rsid w:val="00A130D1"/>
    <w:rsid w:val="00A1330F"/>
    <w:rsid w:val="00A21840"/>
    <w:rsid w:val="00A2528E"/>
    <w:rsid w:val="00A26141"/>
    <w:rsid w:val="00A26B97"/>
    <w:rsid w:val="00A44093"/>
    <w:rsid w:val="00A457DD"/>
    <w:rsid w:val="00A46670"/>
    <w:rsid w:val="00A50E37"/>
    <w:rsid w:val="00A517A5"/>
    <w:rsid w:val="00A51F6E"/>
    <w:rsid w:val="00A53F0C"/>
    <w:rsid w:val="00A603FA"/>
    <w:rsid w:val="00A63637"/>
    <w:rsid w:val="00A638A8"/>
    <w:rsid w:val="00A66D4C"/>
    <w:rsid w:val="00A66F64"/>
    <w:rsid w:val="00A71D83"/>
    <w:rsid w:val="00A723EC"/>
    <w:rsid w:val="00A73AA8"/>
    <w:rsid w:val="00A749EC"/>
    <w:rsid w:val="00A7649F"/>
    <w:rsid w:val="00A81A14"/>
    <w:rsid w:val="00A81DC6"/>
    <w:rsid w:val="00A844C6"/>
    <w:rsid w:val="00A90B0D"/>
    <w:rsid w:val="00A91935"/>
    <w:rsid w:val="00A93428"/>
    <w:rsid w:val="00A96D64"/>
    <w:rsid w:val="00AA2CB3"/>
    <w:rsid w:val="00AA6103"/>
    <w:rsid w:val="00AA70F2"/>
    <w:rsid w:val="00AB200C"/>
    <w:rsid w:val="00AB3DA0"/>
    <w:rsid w:val="00AB445F"/>
    <w:rsid w:val="00AC06EE"/>
    <w:rsid w:val="00AC2371"/>
    <w:rsid w:val="00AC3576"/>
    <w:rsid w:val="00AD5758"/>
    <w:rsid w:val="00AD7159"/>
    <w:rsid w:val="00AE53A5"/>
    <w:rsid w:val="00AF5825"/>
    <w:rsid w:val="00AF596C"/>
    <w:rsid w:val="00B033EC"/>
    <w:rsid w:val="00B05A68"/>
    <w:rsid w:val="00B10146"/>
    <w:rsid w:val="00B1424E"/>
    <w:rsid w:val="00B148DC"/>
    <w:rsid w:val="00B203D0"/>
    <w:rsid w:val="00B20A62"/>
    <w:rsid w:val="00B263EF"/>
    <w:rsid w:val="00B27F67"/>
    <w:rsid w:val="00B30120"/>
    <w:rsid w:val="00B34619"/>
    <w:rsid w:val="00B36433"/>
    <w:rsid w:val="00B434FE"/>
    <w:rsid w:val="00B45D92"/>
    <w:rsid w:val="00B4686C"/>
    <w:rsid w:val="00B5693F"/>
    <w:rsid w:val="00B600C9"/>
    <w:rsid w:val="00B61C85"/>
    <w:rsid w:val="00B63991"/>
    <w:rsid w:val="00B73822"/>
    <w:rsid w:val="00B73968"/>
    <w:rsid w:val="00B761E1"/>
    <w:rsid w:val="00B77386"/>
    <w:rsid w:val="00B839CF"/>
    <w:rsid w:val="00B8522D"/>
    <w:rsid w:val="00B8537D"/>
    <w:rsid w:val="00B90ACB"/>
    <w:rsid w:val="00B91E94"/>
    <w:rsid w:val="00B95D05"/>
    <w:rsid w:val="00B96118"/>
    <w:rsid w:val="00B97344"/>
    <w:rsid w:val="00BA5341"/>
    <w:rsid w:val="00BA59BD"/>
    <w:rsid w:val="00BB342F"/>
    <w:rsid w:val="00BC3539"/>
    <w:rsid w:val="00BC5D7E"/>
    <w:rsid w:val="00BD1181"/>
    <w:rsid w:val="00BD2422"/>
    <w:rsid w:val="00BD53E2"/>
    <w:rsid w:val="00BD7F0E"/>
    <w:rsid w:val="00BE2084"/>
    <w:rsid w:val="00BE4D89"/>
    <w:rsid w:val="00BE5B9C"/>
    <w:rsid w:val="00BE5F0C"/>
    <w:rsid w:val="00BF3940"/>
    <w:rsid w:val="00C02906"/>
    <w:rsid w:val="00C0373C"/>
    <w:rsid w:val="00C05A70"/>
    <w:rsid w:val="00C05F36"/>
    <w:rsid w:val="00C06A74"/>
    <w:rsid w:val="00C2214A"/>
    <w:rsid w:val="00C22EEC"/>
    <w:rsid w:val="00C247CF"/>
    <w:rsid w:val="00C259B4"/>
    <w:rsid w:val="00C26C6A"/>
    <w:rsid w:val="00C319B7"/>
    <w:rsid w:val="00C35CD1"/>
    <w:rsid w:val="00C3659B"/>
    <w:rsid w:val="00C4083F"/>
    <w:rsid w:val="00C4148E"/>
    <w:rsid w:val="00C45950"/>
    <w:rsid w:val="00C50E77"/>
    <w:rsid w:val="00C535E1"/>
    <w:rsid w:val="00C5740A"/>
    <w:rsid w:val="00C62AED"/>
    <w:rsid w:val="00C65A34"/>
    <w:rsid w:val="00C674D0"/>
    <w:rsid w:val="00C71842"/>
    <w:rsid w:val="00C71925"/>
    <w:rsid w:val="00C71A88"/>
    <w:rsid w:val="00C72FDA"/>
    <w:rsid w:val="00C74DF2"/>
    <w:rsid w:val="00C76393"/>
    <w:rsid w:val="00C76EE7"/>
    <w:rsid w:val="00C77FEB"/>
    <w:rsid w:val="00C80CBB"/>
    <w:rsid w:val="00C81B17"/>
    <w:rsid w:val="00C82E61"/>
    <w:rsid w:val="00C842C3"/>
    <w:rsid w:val="00C90015"/>
    <w:rsid w:val="00C907D2"/>
    <w:rsid w:val="00C9297F"/>
    <w:rsid w:val="00C92D98"/>
    <w:rsid w:val="00C93CD1"/>
    <w:rsid w:val="00C953E5"/>
    <w:rsid w:val="00C97132"/>
    <w:rsid w:val="00C97995"/>
    <w:rsid w:val="00CA70DB"/>
    <w:rsid w:val="00CB36B0"/>
    <w:rsid w:val="00CB5315"/>
    <w:rsid w:val="00CB62B6"/>
    <w:rsid w:val="00CB72B8"/>
    <w:rsid w:val="00CB7893"/>
    <w:rsid w:val="00CC288C"/>
    <w:rsid w:val="00CC45A5"/>
    <w:rsid w:val="00CD0190"/>
    <w:rsid w:val="00CD053A"/>
    <w:rsid w:val="00CD3A13"/>
    <w:rsid w:val="00CD3BB5"/>
    <w:rsid w:val="00CD463C"/>
    <w:rsid w:val="00CD4DDE"/>
    <w:rsid w:val="00CD72EB"/>
    <w:rsid w:val="00CD7C71"/>
    <w:rsid w:val="00CE07F5"/>
    <w:rsid w:val="00CE0F0A"/>
    <w:rsid w:val="00CE2305"/>
    <w:rsid w:val="00CE6D3E"/>
    <w:rsid w:val="00CF02C9"/>
    <w:rsid w:val="00CF08F7"/>
    <w:rsid w:val="00CF0DBA"/>
    <w:rsid w:val="00CF1E60"/>
    <w:rsid w:val="00CF27F0"/>
    <w:rsid w:val="00CF76E4"/>
    <w:rsid w:val="00D023FB"/>
    <w:rsid w:val="00D02DB7"/>
    <w:rsid w:val="00D03260"/>
    <w:rsid w:val="00D068A5"/>
    <w:rsid w:val="00D10D99"/>
    <w:rsid w:val="00D13296"/>
    <w:rsid w:val="00D134BB"/>
    <w:rsid w:val="00D1359D"/>
    <w:rsid w:val="00D14B42"/>
    <w:rsid w:val="00D150E6"/>
    <w:rsid w:val="00D16138"/>
    <w:rsid w:val="00D247D9"/>
    <w:rsid w:val="00D27D25"/>
    <w:rsid w:val="00D3345F"/>
    <w:rsid w:val="00D33470"/>
    <w:rsid w:val="00D335C7"/>
    <w:rsid w:val="00D36212"/>
    <w:rsid w:val="00D37362"/>
    <w:rsid w:val="00D4052B"/>
    <w:rsid w:val="00D44919"/>
    <w:rsid w:val="00D44F45"/>
    <w:rsid w:val="00D46A73"/>
    <w:rsid w:val="00D507E6"/>
    <w:rsid w:val="00D543A6"/>
    <w:rsid w:val="00D54F39"/>
    <w:rsid w:val="00D56E53"/>
    <w:rsid w:val="00D64FC7"/>
    <w:rsid w:val="00D66A42"/>
    <w:rsid w:val="00D670B1"/>
    <w:rsid w:val="00D76E82"/>
    <w:rsid w:val="00D922C8"/>
    <w:rsid w:val="00D943AD"/>
    <w:rsid w:val="00D94851"/>
    <w:rsid w:val="00D97447"/>
    <w:rsid w:val="00DA0687"/>
    <w:rsid w:val="00DB303E"/>
    <w:rsid w:val="00DB35DD"/>
    <w:rsid w:val="00DB3A25"/>
    <w:rsid w:val="00DB5963"/>
    <w:rsid w:val="00DC22D4"/>
    <w:rsid w:val="00DC6CFB"/>
    <w:rsid w:val="00DD1637"/>
    <w:rsid w:val="00DD3751"/>
    <w:rsid w:val="00DD70DC"/>
    <w:rsid w:val="00DD7783"/>
    <w:rsid w:val="00DD7C4B"/>
    <w:rsid w:val="00DE73DE"/>
    <w:rsid w:val="00DE79AB"/>
    <w:rsid w:val="00DF0094"/>
    <w:rsid w:val="00DF125F"/>
    <w:rsid w:val="00DF694A"/>
    <w:rsid w:val="00E0158D"/>
    <w:rsid w:val="00E01666"/>
    <w:rsid w:val="00E06D70"/>
    <w:rsid w:val="00E10E48"/>
    <w:rsid w:val="00E112AF"/>
    <w:rsid w:val="00E121DE"/>
    <w:rsid w:val="00E147DE"/>
    <w:rsid w:val="00E14FBC"/>
    <w:rsid w:val="00E23587"/>
    <w:rsid w:val="00E32041"/>
    <w:rsid w:val="00E33AF1"/>
    <w:rsid w:val="00E346B2"/>
    <w:rsid w:val="00E35027"/>
    <w:rsid w:val="00E41D5A"/>
    <w:rsid w:val="00E4308E"/>
    <w:rsid w:val="00E43408"/>
    <w:rsid w:val="00E44C3F"/>
    <w:rsid w:val="00E50F61"/>
    <w:rsid w:val="00E52B63"/>
    <w:rsid w:val="00E5361C"/>
    <w:rsid w:val="00E53E58"/>
    <w:rsid w:val="00E56B6D"/>
    <w:rsid w:val="00E56F73"/>
    <w:rsid w:val="00E57015"/>
    <w:rsid w:val="00E57508"/>
    <w:rsid w:val="00E61D4B"/>
    <w:rsid w:val="00E62C4C"/>
    <w:rsid w:val="00E658CE"/>
    <w:rsid w:val="00E65B59"/>
    <w:rsid w:val="00E7042B"/>
    <w:rsid w:val="00E70DE0"/>
    <w:rsid w:val="00E72BFC"/>
    <w:rsid w:val="00E737C0"/>
    <w:rsid w:val="00E769E0"/>
    <w:rsid w:val="00E77005"/>
    <w:rsid w:val="00E850AC"/>
    <w:rsid w:val="00E8530B"/>
    <w:rsid w:val="00E91942"/>
    <w:rsid w:val="00E91E39"/>
    <w:rsid w:val="00E91F91"/>
    <w:rsid w:val="00E93982"/>
    <w:rsid w:val="00EA3DF4"/>
    <w:rsid w:val="00EA504C"/>
    <w:rsid w:val="00EA5574"/>
    <w:rsid w:val="00EA594D"/>
    <w:rsid w:val="00EB018C"/>
    <w:rsid w:val="00EB0F25"/>
    <w:rsid w:val="00EB1D96"/>
    <w:rsid w:val="00EC26F4"/>
    <w:rsid w:val="00EC7A0C"/>
    <w:rsid w:val="00EC7A6A"/>
    <w:rsid w:val="00ED224F"/>
    <w:rsid w:val="00ED29AF"/>
    <w:rsid w:val="00ED49EC"/>
    <w:rsid w:val="00ED6D12"/>
    <w:rsid w:val="00EE2A25"/>
    <w:rsid w:val="00EE3AB5"/>
    <w:rsid w:val="00EE4934"/>
    <w:rsid w:val="00EE4F95"/>
    <w:rsid w:val="00EE51F9"/>
    <w:rsid w:val="00EE6439"/>
    <w:rsid w:val="00EE6D09"/>
    <w:rsid w:val="00EF5E9F"/>
    <w:rsid w:val="00EF7560"/>
    <w:rsid w:val="00F00090"/>
    <w:rsid w:val="00F018E3"/>
    <w:rsid w:val="00F06A40"/>
    <w:rsid w:val="00F1293F"/>
    <w:rsid w:val="00F20D3E"/>
    <w:rsid w:val="00F27C1B"/>
    <w:rsid w:val="00F328E4"/>
    <w:rsid w:val="00F32C55"/>
    <w:rsid w:val="00F349BD"/>
    <w:rsid w:val="00F36FA0"/>
    <w:rsid w:val="00F42F87"/>
    <w:rsid w:val="00F44050"/>
    <w:rsid w:val="00F44A23"/>
    <w:rsid w:val="00F52264"/>
    <w:rsid w:val="00F52D80"/>
    <w:rsid w:val="00F53810"/>
    <w:rsid w:val="00F541CB"/>
    <w:rsid w:val="00F54B15"/>
    <w:rsid w:val="00F54CEE"/>
    <w:rsid w:val="00F60491"/>
    <w:rsid w:val="00F604BE"/>
    <w:rsid w:val="00F6166A"/>
    <w:rsid w:val="00F6220A"/>
    <w:rsid w:val="00F63E9B"/>
    <w:rsid w:val="00F65C52"/>
    <w:rsid w:val="00F65D3F"/>
    <w:rsid w:val="00F660F3"/>
    <w:rsid w:val="00F67B5A"/>
    <w:rsid w:val="00F70703"/>
    <w:rsid w:val="00F70FA1"/>
    <w:rsid w:val="00F719BA"/>
    <w:rsid w:val="00F756D8"/>
    <w:rsid w:val="00F80069"/>
    <w:rsid w:val="00F8074F"/>
    <w:rsid w:val="00F80BDC"/>
    <w:rsid w:val="00F80C1A"/>
    <w:rsid w:val="00F86881"/>
    <w:rsid w:val="00F86D9A"/>
    <w:rsid w:val="00F879F8"/>
    <w:rsid w:val="00F914FC"/>
    <w:rsid w:val="00F93448"/>
    <w:rsid w:val="00F93632"/>
    <w:rsid w:val="00FA5E5D"/>
    <w:rsid w:val="00FA6790"/>
    <w:rsid w:val="00FB4C02"/>
    <w:rsid w:val="00FC0FE6"/>
    <w:rsid w:val="00FC570F"/>
    <w:rsid w:val="00FC784C"/>
    <w:rsid w:val="00FD0691"/>
    <w:rsid w:val="00FD4B10"/>
    <w:rsid w:val="00FD4F63"/>
    <w:rsid w:val="00FD6EF4"/>
    <w:rsid w:val="00FE0FFB"/>
    <w:rsid w:val="00FE3967"/>
    <w:rsid w:val="00FE4BEE"/>
    <w:rsid w:val="00FF026D"/>
    <w:rsid w:val="00FF0F05"/>
    <w:rsid w:val="00FF274A"/>
    <w:rsid w:val="00FF39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1A4201"/>
  <w15:docId w15:val="{A5B782B9-3A56-FC45-84CE-1E77D940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6B3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270B"/>
    <w:pPr>
      <w:tabs>
        <w:tab w:val="center" w:pos="4680"/>
        <w:tab w:val="right" w:pos="9360"/>
      </w:tabs>
    </w:pPr>
  </w:style>
  <w:style w:type="character" w:customStyle="1" w:styleId="FooterChar">
    <w:name w:val="Footer Char"/>
    <w:basedOn w:val="DefaultParagraphFont"/>
    <w:link w:val="Footer"/>
    <w:uiPriority w:val="99"/>
    <w:rsid w:val="004D270B"/>
  </w:style>
  <w:style w:type="character" w:styleId="PageNumber">
    <w:name w:val="page number"/>
    <w:basedOn w:val="DefaultParagraphFont"/>
    <w:uiPriority w:val="99"/>
    <w:semiHidden/>
    <w:unhideWhenUsed/>
    <w:rsid w:val="004D270B"/>
  </w:style>
  <w:style w:type="paragraph" w:customStyle="1" w:styleId="Default">
    <w:name w:val="Default"/>
    <w:rsid w:val="005E297D"/>
    <w:pPr>
      <w:autoSpaceDE w:val="0"/>
      <w:autoSpaceDN w:val="0"/>
      <w:adjustRightInd w:val="0"/>
    </w:pPr>
    <w:rPr>
      <w:rFonts w:ascii="Garamond" w:eastAsiaTheme="minorHAnsi" w:hAnsi="Garamond" w:cs="Garamond"/>
      <w:color w:val="000000"/>
    </w:rPr>
  </w:style>
  <w:style w:type="character" w:styleId="Hyperlink">
    <w:name w:val="Hyperlink"/>
    <w:basedOn w:val="DefaultParagraphFont"/>
    <w:uiPriority w:val="99"/>
    <w:unhideWhenUsed/>
    <w:rsid w:val="005E297D"/>
    <w:rPr>
      <w:color w:val="0000FF" w:themeColor="hyperlink"/>
      <w:u w:val="single"/>
    </w:rPr>
  </w:style>
  <w:style w:type="table" w:styleId="TableGrid">
    <w:name w:val="Table Grid"/>
    <w:basedOn w:val="TableNormal"/>
    <w:uiPriority w:val="59"/>
    <w:rsid w:val="005E297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3D1D"/>
    <w:pPr>
      <w:tabs>
        <w:tab w:val="center" w:pos="4680"/>
        <w:tab w:val="right" w:pos="9360"/>
      </w:tabs>
    </w:pPr>
  </w:style>
  <w:style w:type="character" w:customStyle="1" w:styleId="HeaderChar">
    <w:name w:val="Header Char"/>
    <w:basedOn w:val="DefaultParagraphFont"/>
    <w:link w:val="Header"/>
    <w:uiPriority w:val="99"/>
    <w:rsid w:val="006B3D1D"/>
  </w:style>
  <w:style w:type="character" w:styleId="UnresolvedMention">
    <w:name w:val="Unresolved Mention"/>
    <w:basedOn w:val="DefaultParagraphFont"/>
    <w:uiPriority w:val="99"/>
    <w:rsid w:val="00D150E6"/>
    <w:rPr>
      <w:color w:val="605E5C"/>
      <w:shd w:val="clear" w:color="auto" w:fill="E1DFDD"/>
    </w:rPr>
  </w:style>
  <w:style w:type="character" w:customStyle="1" w:styleId="Heading1Char">
    <w:name w:val="Heading 1 Char"/>
    <w:basedOn w:val="DefaultParagraphFont"/>
    <w:link w:val="Heading1"/>
    <w:uiPriority w:val="9"/>
    <w:rsid w:val="00626B36"/>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8E50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1765">
      <w:bodyDiv w:val="1"/>
      <w:marLeft w:val="0"/>
      <w:marRight w:val="0"/>
      <w:marTop w:val="0"/>
      <w:marBottom w:val="0"/>
      <w:divBdr>
        <w:top w:val="none" w:sz="0" w:space="0" w:color="auto"/>
        <w:left w:val="none" w:sz="0" w:space="0" w:color="auto"/>
        <w:bottom w:val="none" w:sz="0" w:space="0" w:color="auto"/>
        <w:right w:val="none" w:sz="0" w:space="0" w:color="auto"/>
      </w:divBdr>
    </w:div>
    <w:div w:id="80563295">
      <w:bodyDiv w:val="1"/>
      <w:marLeft w:val="0"/>
      <w:marRight w:val="0"/>
      <w:marTop w:val="0"/>
      <w:marBottom w:val="0"/>
      <w:divBdr>
        <w:top w:val="none" w:sz="0" w:space="0" w:color="auto"/>
        <w:left w:val="none" w:sz="0" w:space="0" w:color="auto"/>
        <w:bottom w:val="none" w:sz="0" w:space="0" w:color="auto"/>
        <w:right w:val="none" w:sz="0" w:space="0" w:color="auto"/>
      </w:divBdr>
    </w:div>
    <w:div w:id="529336628">
      <w:bodyDiv w:val="1"/>
      <w:marLeft w:val="0"/>
      <w:marRight w:val="0"/>
      <w:marTop w:val="0"/>
      <w:marBottom w:val="0"/>
      <w:divBdr>
        <w:top w:val="none" w:sz="0" w:space="0" w:color="auto"/>
        <w:left w:val="none" w:sz="0" w:space="0" w:color="auto"/>
        <w:bottom w:val="none" w:sz="0" w:space="0" w:color="auto"/>
        <w:right w:val="none" w:sz="0" w:space="0" w:color="auto"/>
      </w:divBdr>
    </w:div>
    <w:div w:id="671689477">
      <w:bodyDiv w:val="1"/>
      <w:marLeft w:val="0"/>
      <w:marRight w:val="0"/>
      <w:marTop w:val="0"/>
      <w:marBottom w:val="0"/>
      <w:divBdr>
        <w:top w:val="none" w:sz="0" w:space="0" w:color="auto"/>
        <w:left w:val="none" w:sz="0" w:space="0" w:color="auto"/>
        <w:bottom w:val="none" w:sz="0" w:space="0" w:color="auto"/>
        <w:right w:val="none" w:sz="0" w:space="0" w:color="auto"/>
      </w:divBdr>
    </w:div>
    <w:div w:id="801387260">
      <w:bodyDiv w:val="1"/>
      <w:marLeft w:val="0"/>
      <w:marRight w:val="0"/>
      <w:marTop w:val="0"/>
      <w:marBottom w:val="0"/>
      <w:divBdr>
        <w:top w:val="none" w:sz="0" w:space="0" w:color="auto"/>
        <w:left w:val="none" w:sz="0" w:space="0" w:color="auto"/>
        <w:bottom w:val="none" w:sz="0" w:space="0" w:color="auto"/>
        <w:right w:val="none" w:sz="0" w:space="0" w:color="auto"/>
      </w:divBdr>
    </w:div>
    <w:div w:id="2014064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holera/general/index.html" TargetMode="External"/><Relationship Id="rId18" Type="http://schemas.openxmlformats.org/officeDocument/2006/relationships/hyperlink" Target="https://www.youtube.com/watch?v=xnPK8vPNMfY"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dc.gov/lyme/why-is-cdc-concerned-about-lyme-disease.html" TargetMode="External"/><Relationship Id="rId7" Type="http://schemas.openxmlformats.org/officeDocument/2006/relationships/webSettings" Target="webSettings.xml"/><Relationship Id="rId12" Type="http://schemas.openxmlformats.org/officeDocument/2006/relationships/hyperlink" Target="http://carleton.ca/pmc/students/dates-and-deadlines/" TargetMode="External"/><Relationship Id="rId17" Type="http://schemas.openxmlformats.org/officeDocument/2006/relationships/hyperlink" Target="https://www.tvo.org/video/the-worlds-shrinking-proble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spr.org/post/end-guinea-worm-was-just-around-corner-not-anymore" TargetMode="External"/><Relationship Id="rId20" Type="http://schemas.openxmlformats.org/officeDocument/2006/relationships/hyperlink" Target="https://www.cdc.gov/lyme/transmission/index.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leton.ca/equity/" TargetMode="External"/><Relationship Id="rId24" Type="http://schemas.openxmlformats.org/officeDocument/2006/relationships/hyperlink" Target="https://www.weforum.org/agenda/2020/07/what-is-environmental-racism-pollution-covid-systemic/"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youtube.com/watch?v=0BYK-huptmk" TargetMode="External"/><Relationship Id="rId23" Type="http://schemas.openxmlformats.org/officeDocument/2006/relationships/hyperlink" Target="https://www.youtube.com/watch?v=nmGaq9DsUfo" TargetMode="External"/><Relationship Id="rId28" Type="http://schemas.openxmlformats.org/officeDocument/2006/relationships/footer" Target="footer2.xml"/><Relationship Id="rId10" Type="http://schemas.openxmlformats.org/officeDocument/2006/relationships/hyperlink" Target="https://carleton.ca/secretariat/wp-content/uploads/Academic-Integrity-Policy-2021.pdf" TargetMode="External"/><Relationship Id="rId19" Type="http://schemas.openxmlformats.org/officeDocument/2006/relationships/hyperlink" Target="https://www.devex.com/news/how-senegal-has-set-the-standard-on-covid-19-98266"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ytimes.com/2017/02/06/health/cholera-vaccine-bangladesh.html" TargetMode="External"/><Relationship Id="rId22" Type="http://schemas.openxmlformats.org/officeDocument/2006/relationships/hyperlink" Target="https://www.nytimes.com/2019/12/25/health/antibiotics-new-resistance.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50b00d-d939-4d96-9e56-b7e48345909e" xsi:nil="true"/>
    <lcf76f155ced4ddcb4097134ff3c332f xmlns="4d17efc4-8116-4fb8-919b-41615817aba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7DC231C5DABF41BBF932BE97586CFA" ma:contentTypeVersion="15" ma:contentTypeDescription="Create a new document." ma:contentTypeScope="" ma:versionID="536596de4973fa3f56a0ef44bfef334d">
  <xsd:schema xmlns:xsd="http://www.w3.org/2001/XMLSchema" xmlns:xs="http://www.w3.org/2001/XMLSchema" xmlns:p="http://schemas.microsoft.com/office/2006/metadata/properties" xmlns:ns2="4d17efc4-8116-4fb8-919b-41615817aba0" xmlns:ns3="5050b00d-d939-4d96-9e56-b7e48345909e" targetNamespace="http://schemas.microsoft.com/office/2006/metadata/properties" ma:root="true" ma:fieldsID="8001c0f0eeccf29455d8e0364d1f7faa" ns2:_="" ns3:_="">
    <xsd:import namespace="4d17efc4-8116-4fb8-919b-41615817aba0"/>
    <xsd:import namespace="5050b00d-d939-4d96-9e56-b7e483459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7efc4-8116-4fb8-919b-41615817a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643bf9-c92d-4565-8aae-71318312e3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50b00d-d939-4d96-9e56-b7e483459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015561-af34-42f5-9c12-00f64c70f1b2}" ma:internalName="TaxCatchAll" ma:showField="CatchAllData" ma:web="5050b00d-d939-4d96-9e56-b7e4834590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DFBA3A-02CB-43F6-AE97-5B99A2A2B5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8D31ED-5797-4617-8B96-BF399D2EAD2D}"/>
</file>

<file path=customXml/itemProps3.xml><?xml version="1.0" encoding="utf-8"?>
<ds:datastoreItem xmlns:ds="http://schemas.openxmlformats.org/officeDocument/2006/customXml" ds:itemID="{420B6BDF-46C9-4BFD-9451-B38AF06200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5</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Struckman</dc:creator>
  <cp:keywords/>
  <dc:description/>
  <cp:lastModifiedBy>Luke Struckman</cp:lastModifiedBy>
  <cp:revision>85</cp:revision>
  <cp:lastPrinted>2022-09-07T12:50:00Z</cp:lastPrinted>
  <dcterms:created xsi:type="dcterms:W3CDTF">2021-04-06T16:20:00Z</dcterms:created>
  <dcterms:modified xsi:type="dcterms:W3CDTF">2022-09-16T12:40:00Z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0x010100CF7DC231C5DABF41BBF932BE97586CFA</vt:lpwstr>
  </property>
</Properties>
</file>