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6B5DC" w14:textId="77777777" w:rsidR="00B10729" w:rsidRPr="00977D80" w:rsidRDefault="00B10729" w:rsidP="00977D80">
      <w:pPr>
        <w:jc w:val="center"/>
        <w:rPr>
          <w:rFonts w:ascii="Calibri" w:eastAsia="Times New Roman" w:hAnsi="Calibri" w:cs="Times New Roman"/>
          <w:szCs w:val="20"/>
          <w:lang w:val="en-CA"/>
        </w:rPr>
      </w:pPr>
      <w:r w:rsidRPr="00977D80">
        <w:rPr>
          <w:rFonts w:ascii="Calibri" w:eastAsia="Times New Roman" w:hAnsi="Calibri" w:cs="Arial"/>
          <w:b/>
          <w:color w:val="222222"/>
          <w:szCs w:val="20"/>
          <w:shd w:val="clear" w:color="auto" w:fill="FFFFFF"/>
          <w:lang w:val="en-CA"/>
        </w:rPr>
        <w:t>Catherine B. Bachand</w:t>
      </w:r>
      <w:r w:rsidRPr="00977D80">
        <w:rPr>
          <w:rFonts w:ascii="Calibri" w:eastAsia="Times New Roman" w:hAnsi="Calibri" w:cs="Arial"/>
          <w:b/>
          <w:color w:val="222222"/>
          <w:szCs w:val="20"/>
          <w:lang w:val="en-CA"/>
        </w:rPr>
        <w:br/>
      </w:r>
      <w:r w:rsidRPr="00977D80">
        <w:rPr>
          <w:rFonts w:ascii="Calibri" w:eastAsia="Times New Roman" w:hAnsi="Calibri" w:cs="Arial"/>
          <w:color w:val="222222"/>
          <w:szCs w:val="20"/>
          <w:shd w:val="clear" w:color="auto" w:fill="FFFFFF"/>
          <w:lang w:val="en-CA"/>
        </w:rPr>
        <w:t xml:space="preserve">Chief Executive Officer, </w:t>
      </w:r>
      <w:r w:rsidR="00BB7854" w:rsidRPr="00977D80">
        <w:rPr>
          <w:rFonts w:ascii="Calibri" w:eastAsia="Times New Roman" w:hAnsi="Calibri" w:cs="Arial"/>
          <w:color w:val="222222"/>
          <w:szCs w:val="20"/>
          <w:shd w:val="clear" w:color="auto" w:fill="FFFFFF"/>
          <w:lang w:val="en-CA"/>
        </w:rPr>
        <w:t>ONE DROP</w:t>
      </w:r>
    </w:p>
    <w:p w14:paraId="5A1B7337" w14:textId="77777777" w:rsidR="00045E82" w:rsidRDefault="00045E82" w:rsidP="00B10729">
      <w:pPr>
        <w:rPr>
          <w:sz w:val="20"/>
          <w:szCs w:val="20"/>
        </w:rPr>
      </w:pPr>
    </w:p>
    <w:p w14:paraId="6A1FEAF5" w14:textId="564F5C75" w:rsidR="00045E82" w:rsidRDefault="00045E82" w:rsidP="00977D80">
      <w:pPr>
        <w:jc w:val="both"/>
        <w:rPr>
          <w:i/>
          <w:iCs/>
        </w:rPr>
      </w:pPr>
      <w:r w:rsidRPr="00045E82">
        <w:rPr>
          <w:i/>
          <w:iCs/>
          <w:lang w:val="en-CA"/>
        </w:rPr>
        <w:t>Catherine Bachand first joined ONE DROP</w:t>
      </w:r>
      <w:r w:rsidR="002F4785" w:rsidRPr="002F4785">
        <w:rPr>
          <w:i/>
          <w:iCs/>
          <w:vertAlign w:val="superscript"/>
          <w:lang w:val="en-CA"/>
        </w:rPr>
        <w:t>TM</w:t>
      </w:r>
      <w:r w:rsidRPr="00045E82">
        <w:rPr>
          <w:i/>
          <w:iCs/>
          <w:lang w:val="en-CA"/>
        </w:rPr>
        <w:t xml:space="preserve"> in 2011 as Director of Corporate Part</w:t>
      </w:r>
      <w:proofErr w:type="spellStart"/>
      <w:r>
        <w:rPr>
          <w:i/>
          <w:iCs/>
        </w:rPr>
        <w:t>nerships</w:t>
      </w:r>
      <w:proofErr w:type="spellEnd"/>
      <w:r w:rsidR="00581011">
        <w:rPr>
          <w:i/>
          <w:iCs/>
        </w:rPr>
        <w:t xml:space="preserve"> and </w:t>
      </w:r>
      <w:r w:rsidR="002F4785">
        <w:rPr>
          <w:i/>
          <w:iCs/>
        </w:rPr>
        <w:t xml:space="preserve">was appointed to the position of </w:t>
      </w:r>
      <w:r>
        <w:rPr>
          <w:i/>
          <w:iCs/>
        </w:rPr>
        <w:t>Chief Executive Officer</w:t>
      </w:r>
      <w:r w:rsidR="00581011">
        <w:rPr>
          <w:i/>
          <w:iCs/>
        </w:rPr>
        <w:t xml:space="preserve"> in 2012</w:t>
      </w:r>
      <w:r>
        <w:rPr>
          <w:i/>
          <w:iCs/>
        </w:rPr>
        <w:t xml:space="preserve">, with the aim of turning </w:t>
      </w:r>
      <w:r w:rsidR="006B552B">
        <w:rPr>
          <w:i/>
          <w:iCs/>
        </w:rPr>
        <w:t>One Drop</w:t>
      </w:r>
      <w:r>
        <w:rPr>
          <w:i/>
          <w:iCs/>
        </w:rPr>
        <w:t xml:space="preserve"> into one of the </w:t>
      </w:r>
      <w:proofErr w:type="gramStart"/>
      <w:r>
        <w:rPr>
          <w:i/>
          <w:iCs/>
        </w:rPr>
        <w:t>sector</w:t>
      </w:r>
      <w:r w:rsidR="001E3897">
        <w:rPr>
          <w:i/>
          <w:iCs/>
        </w:rPr>
        <w:t>’</w:t>
      </w:r>
      <w:r>
        <w:rPr>
          <w:i/>
          <w:iCs/>
        </w:rPr>
        <w:t>s</w:t>
      </w:r>
      <w:proofErr w:type="gramEnd"/>
      <w:r>
        <w:rPr>
          <w:i/>
          <w:iCs/>
        </w:rPr>
        <w:t xml:space="preserve"> most creative, entrepreneurial and game-changing organizations. Such an extraordinary goal calls for exceptional measures delivered by exceptional people and </w:t>
      </w:r>
      <w:r w:rsidR="00915C28">
        <w:rPr>
          <w:i/>
          <w:iCs/>
        </w:rPr>
        <w:t xml:space="preserve">so </w:t>
      </w:r>
      <w:r w:rsidR="00EB2E02" w:rsidRPr="000D6E42">
        <w:rPr>
          <w:i/>
          <w:iCs/>
        </w:rPr>
        <w:t xml:space="preserve">today Catherine </w:t>
      </w:r>
      <w:r w:rsidRPr="000D6E42">
        <w:rPr>
          <w:i/>
          <w:iCs/>
        </w:rPr>
        <w:t>leads</w:t>
      </w:r>
      <w:r>
        <w:rPr>
          <w:i/>
          <w:iCs/>
        </w:rPr>
        <w:t xml:space="preserve"> a team of  inspired individuals who believe that through hard work, creativity and sound expertise</w:t>
      </w:r>
      <w:r w:rsidR="00E33AB1">
        <w:rPr>
          <w:i/>
          <w:iCs/>
        </w:rPr>
        <w:t>,</w:t>
      </w:r>
      <w:r>
        <w:rPr>
          <w:i/>
          <w:iCs/>
        </w:rPr>
        <w:t xml:space="preserve"> we can</w:t>
      </w:r>
      <w:r w:rsidR="00E33AB1">
        <w:rPr>
          <w:i/>
          <w:iCs/>
        </w:rPr>
        <w:t>—</w:t>
      </w:r>
      <w:r>
        <w:rPr>
          <w:i/>
          <w:iCs/>
        </w:rPr>
        <w:t>and must</w:t>
      </w:r>
      <w:r w:rsidR="00E33AB1">
        <w:rPr>
          <w:i/>
          <w:iCs/>
        </w:rPr>
        <w:t>—</w:t>
      </w:r>
      <w:r>
        <w:rPr>
          <w:i/>
          <w:iCs/>
        </w:rPr>
        <w:t xml:space="preserve">end the global water crisis. </w:t>
      </w:r>
    </w:p>
    <w:p w14:paraId="65859B02" w14:textId="77777777" w:rsidR="00045E82" w:rsidRDefault="00045E82" w:rsidP="00977D80">
      <w:pPr>
        <w:jc w:val="both"/>
        <w:rPr>
          <w:i/>
          <w:iCs/>
        </w:rPr>
      </w:pPr>
    </w:p>
    <w:p w14:paraId="51988C0B" w14:textId="24BFD086" w:rsidR="00045E82" w:rsidRDefault="00045E82" w:rsidP="00977D80">
      <w:pPr>
        <w:jc w:val="both"/>
        <w:rPr>
          <w:i/>
          <w:iCs/>
        </w:rPr>
      </w:pPr>
      <w:r>
        <w:rPr>
          <w:i/>
          <w:iCs/>
        </w:rPr>
        <w:t xml:space="preserve">Under Catherine’s leadership, </w:t>
      </w:r>
      <w:r w:rsidR="00581011">
        <w:rPr>
          <w:i/>
          <w:iCs/>
        </w:rPr>
        <w:t>One Drop</w:t>
      </w:r>
      <w:r>
        <w:rPr>
          <w:i/>
          <w:iCs/>
        </w:rPr>
        <w:t xml:space="preserve"> has focused its second generation of programs on three continents</w:t>
      </w:r>
      <w:r w:rsidR="00F9210A">
        <w:rPr>
          <w:i/>
          <w:iCs/>
        </w:rPr>
        <w:t>—</w:t>
      </w:r>
      <w:r>
        <w:rPr>
          <w:i/>
          <w:iCs/>
        </w:rPr>
        <w:t>Latin America, Africa and India</w:t>
      </w:r>
      <w:r w:rsidR="002F4785">
        <w:rPr>
          <w:i/>
          <w:iCs/>
        </w:rPr>
        <w:t xml:space="preserve"> and struck several key international partnerships and alliances</w:t>
      </w:r>
      <w:r>
        <w:rPr>
          <w:i/>
          <w:iCs/>
        </w:rPr>
        <w:t>. For its ground</w:t>
      </w:r>
      <w:r w:rsidR="00F9210A">
        <w:rPr>
          <w:i/>
          <w:iCs/>
        </w:rPr>
        <w:t>-</w:t>
      </w:r>
      <w:r>
        <w:rPr>
          <w:i/>
          <w:iCs/>
        </w:rPr>
        <w:t xml:space="preserve">breaking work, </w:t>
      </w:r>
      <w:r w:rsidR="00581011">
        <w:rPr>
          <w:i/>
          <w:iCs/>
        </w:rPr>
        <w:t>One Drop</w:t>
      </w:r>
      <w:r w:rsidR="00F9210A">
        <w:rPr>
          <w:i/>
          <w:iCs/>
        </w:rPr>
        <w:t xml:space="preserve"> </w:t>
      </w:r>
      <w:r>
        <w:rPr>
          <w:i/>
          <w:iCs/>
        </w:rPr>
        <w:t xml:space="preserve">was awarded </w:t>
      </w:r>
      <w:r w:rsidR="00F9210A">
        <w:rPr>
          <w:i/>
          <w:iCs/>
        </w:rPr>
        <w:t xml:space="preserve">both </w:t>
      </w:r>
      <w:r>
        <w:rPr>
          <w:i/>
          <w:iCs/>
        </w:rPr>
        <w:t xml:space="preserve">the International Water Association Award for Innovation and the United Nations Award for Best Practices in the sector. By the end of 2015, </w:t>
      </w:r>
      <w:r w:rsidR="00F9210A">
        <w:rPr>
          <w:i/>
          <w:iCs/>
        </w:rPr>
        <w:t xml:space="preserve">One Drop </w:t>
      </w:r>
      <w:r>
        <w:rPr>
          <w:i/>
          <w:iCs/>
        </w:rPr>
        <w:t xml:space="preserve">will have delivered water access projects in nine countries, forever transforming the lives of more than </w:t>
      </w:r>
      <w:r w:rsidR="00E540B9">
        <w:rPr>
          <w:i/>
          <w:iCs/>
        </w:rPr>
        <w:t>one million</w:t>
      </w:r>
      <w:r>
        <w:rPr>
          <w:i/>
          <w:iCs/>
        </w:rPr>
        <w:t xml:space="preserve"> people.</w:t>
      </w:r>
    </w:p>
    <w:p w14:paraId="6441668C" w14:textId="77777777" w:rsidR="00045E82" w:rsidRDefault="00045E82" w:rsidP="00977D80">
      <w:pPr>
        <w:jc w:val="both"/>
        <w:rPr>
          <w:i/>
          <w:iCs/>
        </w:rPr>
      </w:pPr>
    </w:p>
    <w:p w14:paraId="3C07FFEC" w14:textId="3439D744" w:rsidR="00045E82" w:rsidRDefault="00045E82" w:rsidP="00977D80">
      <w:pPr>
        <w:jc w:val="both"/>
        <w:rPr>
          <w:i/>
          <w:iCs/>
        </w:rPr>
      </w:pPr>
      <w:r>
        <w:rPr>
          <w:i/>
          <w:iCs/>
        </w:rPr>
        <w:t xml:space="preserve">Catherine began her career in Canadian federal politics in 1998, and was promoted to the Prime Minister’s Office </w:t>
      </w:r>
      <w:r w:rsidR="00124D98">
        <w:rPr>
          <w:i/>
          <w:iCs/>
        </w:rPr>
        <w:t xml:space="preserve">of Canada </w:t>
      </w:r>
      <w:r>
        <w:rPr>
          <w:i/>
          <w:iCs/>
        </w:rPr>
        <w:t>in 2000. As a senior aide to the Prime Minister’s Chief of Staff on a number of sensitive files and multi-stakeholder initiatives, Catherine also worked on planning major international events</w:t>
      </w:r>
      <w:r w:rsidR="00586712">
        <w:rPr>
          <w:i/>
          <w:iCs/>
        </w:rPr>
        <w:t>,</w:t>
      </w:r>
      <w:r>
        <w:rPr>
          <w:i/>
          <w:iCs/>
        </w:rPr>
        <w:t xml:space="preserve"> </w:t>
      </w:r>
      <w:r w:rsidR="00586712">
        <w:rPr>
          <w:i/>
          <w:iCs/>
        </w:rPr>
        <w:t xml:space="preserve">such as </w:t>
      </w:r>
      <w:r>
        <w:rPr>
          <w:i/>
          <w:iCs/>
        </w:rPr>
        <w:t>the Summit of the Americas. In the lead-up to the 2002 G8 Summit, Catherine was assigned to the Department of Foreign Affairs and International Trade</w:t>
      </w:r>
      <w:r w:rsidR="00586712">
        <w:rPr>
          <w:i/>
          <w:iCs/>
        </w:rPr>
        <w:t>,</w:t>
      </w:r>
      <w:r>
        <w:rPr>
          <w:i/>
          <w:iCs/>
        </w:rPr>
        <w:t xml:space="preserve"> where her duties as Senior Policy Advisor and Legislative Assistant involved assessing and defining Canada’s participation in development projects, notably in Francophone Africa. </w:t>
      </w:r>
    </w:p>
    <w:p w14:paraId="19F1CC44" w14:textId="77777777" w:rsidR="00045E82" w:rsidRDefault="00045E82" w:rsidP="00977D80">
      <w:pPr>
        <w:jc w:val="both"/>
        <w:rPr>
          <w:i/>
          <w:iCs/>
        </w:rPr>
      </w:pPr>
    </w:p>
    <w:p w14:paraId="6C3603C6" w14:textId="7FE55B7A" w:rsidR="00045E82" w:rsidRDefault="00045E82" w:rsidP="00977D80">
      <w:pPr>
        <w:jc w:val="both"/>
        <w:rPr>
          <w:i/>
          <w:iCs/>
        </w:rPr>
      </w:pPr>
      <w:r>
        <w:rPr>
          <w:i/>
          <w:iCs/>
        </w:rPr>
        <w:t>In 2004</w:t>
      </w:r>
      <w:r w:rsidR="007A618A">
        <w:rPr>
          <w:i/>
          <w:iCs/>
        </w:rPr>
        <w:t>,</w:t>
      </w:r>
      <w:r>
        <w:rPr>
          <w:i/>
          <w:iCs/>
        </w:rPr>
        <w:t xml:space="preserve"> Catherine became a strategic appointee of the Vancouver Organizing Committee for the 2010 Olympic and Paralympic Winter Games. As Chief of Staff, she oversaw the transition between the bidding phase and the creation of a permanent organizational structure responsible for delivering the </w:t>
      </w:r>
      <w:r w:rsidR="000D6E42">
        <w:rPr>
          <w:i/>
          <w:iCs/>
        </w:rPr>
        <w:t xml:space="preserve">Olympic and Paralympic </w:t>
      </w:r>
      <w:r>
        <w:rPr>
          <w:i/>
          <w:iCs/>
        </w:rPr>
        <w:t>Games. She was actively involved in multi-million</w:t>
      </w:r>
      <w:r w:rsidR="00CF1DEB">
        <w:rPr>
          <w:i/>
          <w:iCs/>
        </w:rPr>
        <w:t>-</w:t>
      </w:r>
      <w:r>
        <w:rPr>
          <w:i/>
          <w:iCs/>
        </w:rPr>
        <w:t xml:space="preserve">dollar Olympic sponsorships and contributed to the development and implementation of the strategic orientations of the Committee. </w:t>
      </w:r>
    </w:p>
    <w:p w14:paraId="6F3BB02C" w14:textId="77777777" w:rsidR="00045E82" w:rsidRDefault="00045E82" w:rsidP="00977D80">
      <w:pPr>
        <w:jc w:val="both"/>
        <w:rPr>
          <w:i/>
          <w:iCs/>
        </w:rPr>
      </w:pPr>
    </w:p>
    <w:p w14:paraId="5FE281E4" w14:textId="3E93FFE0" w:rsidR="00045E82" w:rsidRDefault="00045E82" w:rsidP="00977D80">
      <w:pPr>
        <w:jc w:val="both"/>
        <w:rPr>
          <w:i/>
          <w:iCs/>
        </w:rPr>
      </w:pPr>
      <w:r>
        <w:rPr>
          <w:i/>
          <w:iCs/>
        </w:rPr>
        <w:t xml:space="preserve">In 2009, Catherine took the lead of the Canadian Olympic Committee’s Transition Team and was responsible for facilitating knowledge </w:t>
      </w:r>
      <w:r w:rsidR="000D6E42">
        <w:rPr>
          <w:i/>
          <w:iCs/>
        </w:rPr>
        <w:t xml:space="preserve">transfer </w:t>
      </w:r>
      <w:r>
        <w:rPr>
          <w:i/>
          <w:iCs/>
        </w:rPr>
        <w:t>and strategic assets</w:t>
      </w:r>
      <w:r w:rsidR="00CF1DEB">
        <w:rPr>
          <w:i/>
          <w:iCs/>
        </w:rPr>
        <w:t>,</w:t>
      </w:r>
      <w:r>
        <w:rPr>
          <w:i/>
          <w:iCs/>
        </w:rPr>
        <w:t xml:space="preserve"> as well as negotiating several multilateral legacy agreements on behalf of the 2010 Olympic Games. </w:t>
      </w:r>
    </w:p>
    <w:p w14:paraId="0F9DF60D" w14:textId="77777777" w:rsidR="00045E82" w:rsidRDefault="00045E82" w:rsidP="00977D80">
      <w:pPr>
        <w:jc w:val="both"/>
        <w:rPr>
          <w:i/>
          <w:iCs/>
        </w:rPr>
      </w:pPr>
    </w:p>
    <w:p w14:paraId="39F50B9E" w14:textId="12670AB4" w:rsidR="00045E82" w:rsidRDefault="00045E82" w:rsidP="00977D80">
      <w:pPr>
        <w:jc w:val="both"/>
        <w:rPr>
          <w:i/>
          <w:iCs/>
        </w:rPr>
      </w:pPr>
      <w:r>
        <w:rPr>
          <w:i/>
          <w:iCs/>
        </w:rPr>
        <w:t xml:space="preserve">Catherine earned a degree in Political Science from Laval University in addition to studying international development at the University of Ottawa and Simon Fraser University. She also holds an Advanced Study Certificate in Fine Arts from Emily </w:t>
      </w:r>
      <w:proofErr w:type="spellStart"/>
      <w:r>
        <w:rPr>
          <w:i/>
          <w:iCs/>
        </w:rPr>
        <w:t>Carr</w:t>
      </w:r>
      <w:proofErr w:type="spellEnd"/>
      <w:r>
        <w:rPr>
          <w:i/>
          <w:iCs/>
        </w:rPr>
        <w:t xml:space="preserve"> University</w:t>
      </w:r>
      <w:r w:rsidR="002F4785" w:rsidRPr="002F4785">
        <w:rPr>
          <w:i/>
          <w:iCs/>
        </w:rPr>
        <w:t xml:space="preserve"> of Art + Design</w:t>
      </w:r>
      <w:r>
        <w:rPr>
          <w:i/>
          <w:iCs/>
        </w:rPr>
        <w:t>. She is a member of the Young President</w:t>
      </w:r>
      <w:r w:rsidR="005D05DF">
        <w:rPr>
          <w:i/>
          <w:iCs/>
        </w:rPr>
        <w:t>s’</w:t>
      </w:r>
      <w:r>
        <w:rPr>
          <w:i/>
          <w:iCs/>
        </w:rPr>
        <w:t xml:space="preserve"> Organization (YPO)</w:t>
      </w:r>
      <w:proofErr w:type="gramStart"/>
      <w:r>
        <w:rPr>
          <w:i/>
          <w:iCs/>
        </w:rPr>
        <w:t>,</w:t>
      </w:r>
      <w:proofErr w:type="gramEnd"/>
      <w:r>
        <w:rPr>
          <w:i/>
          <w:iCs/>
        </w:rPr>
        <w:t xml:space="preserve"> the International Women’s Forum (IWF) and sits on the Board of Directors of Moisson Mauricie</w:t>
      </w:r>
      <w:r w:rsidR="00877044">
        <w:rPr>
          <w:i/>
          <w:iCs/>
        </w:rPr>
        <w:t xml:space="preserve"> /</w:t>
      </w:r>
      <w:r>
        <w:rPr>
          <w:i/>
          <w:iCs/>
        </w:rPr>
        <w:t xml:space="preserve"> Centre-du-Québec, her hometown</w:t>
      </w:r>
      <w:r w:rsidR="005E6E52">
        <w:rPr>
          <w:i/>
          <w:iCs/>
        </w:rPr>
        <w:t>’s</w:t>
      </w:r>
      <w:r>
        <w:rPr>
          <w:i/>
          <w:iCs/>
        </w:rPr>
        <w:t xml:space="preserve"> regional food bank. </w:t>
      </w:r>
    </w:p>
    <w:p w14:paraId="01967319" w14:textId="77777777" w:rsidR="00B10729" w:rsidRPr="00E76765" w:rsidRDefault="00B10729" w:rsidP="00B10729">
      <w:pPr>
        <w:rPr>
          <w:rFonts w:ascii="Calibri" w:hAnsi="Calibri"/>
          <w:sz w:val="20"/>
          <w:szCs w:val="20"/>
        </w:rPr>
      </w:pPr>
      <w:bookmarkStart w:id="0" w:name="_GoBack"/>
      <w:bookmarkEnd w:id="0"/>
    </w:p>
    <w:sectPr w:rsidR="00B10729" w:rsidRPr="00E76765" w:rsidSect="00977D80">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02"/>
    <w:rsid w:val="00045E82"/>
    <w:rsid w:val="000538AF"/>
    <w:rsid w:val="000768D4"/>
    <w:rsid w:val="000910AF"/>
    <w:rsid w:val="000D3502"/>
    <w:rsid w:val="000D6E42"/>
    <w:rsid w:val="000D79AB"/>
    <w:rsid w:val="001033CA"/>
    <w:rsid w:val="00124D98"/>
    <w:rsid w:val="001B4137"/>
    <w:rsid w:val="001C5ADD"/>
    <w:rsid w:val="001E3897"/>
    <w:rsid w:val="00215372"/>
    <w:rsid w:val="00225FF4"/>
    <w:rsid w:val="00281CAB"/>
    <w:rsid w:val="00295C8D"/>
    <w:rsid w:val="00297739"/>
    <w:rsid w:val="002D4FC1"/>
    <w:rsid w:val="002E21BA"/>
    <w:rsid w:val="002F20CB"/>
    <w:rsid w:val="002F4785"/>
    <w:rsid w:val="00333A87"/>
    <w:rsid w:val="00335E9D"/>
    <w:rsid w:val="0033655F"/>
    <w:rsid w:val="00356D94"/>
    <w:rsid w:val="003A38B3"/>
    <w:rsid w:val="003A7E71"/>
    <w:rsid w:val="003B1D25"/>
    <w:rsid w:val="003B36B1"/>
    <w:rsid w:val="003C0E1E"/>
    <w:rsid w:val="003C18EB"/>
    <w:rsid w:val="003C7275"/>
    <w:rsid w:val="003E0F40"/>
    <w:rsid w:val="004017B0"/>
    <w:rsid w:val="0042223C"/>
    <w:rsid w:val="00446C55"/>
    <w:rsid w:val="004A7EB3"/>
    <w:rsid w:val="004B1495"/>
    <w:rsid w:val="004F44F7"/>
    <w:rsid w:val="00510A88"/>
    <w:rsid w:val="00573AAE"/>
    <w:rsid w:val="00581011"/>
    <w:rsid w:val="00586712"/>
    <w:rsid w:val="00587722"/>
    <w:rsid w:val="00592BD6"/>
    <w:rsid w:val="00597299"/>
    <w:rsid w:val="005A2158"/>
    <w:rsid w:val="005D05DF"/>
    <w:rsid w:val="005E6E52"/>
    <w:rsid w:val="005F3975"/>
    <w:rsid w:val="00611CA2"/>
    <w:rsid w:val="00622F4A"/>
    <w:rsid w:val="0065473F"/>
    <w:rsid w:val="00686322"/>
    <w:rsid w:val="00693C12"/>
    <w:rsid w:val="006A4415"/>
    <w:rsid w:val="006B552B"/>
    <w:rsid w:val="006C07C1"/>
    <w:rsid w:val="006F4572"/>
    <w:rsid w:val="00715D7E"/>
    <w:rsid w:val="007273B2"/>
    <w:rsid w:val="007416D5"/>
    <w:rsid w:val="00742AB5"/>
    <w:rsid w:val="007A17B9"/>
    <w:rsid w:val="007A618A"/>
    <w:rsid w:val="007E2867"/>
    <w:rsid w:val="00815BB3"/>
    <w:rsid w:val="00832057"/>
    <w:rsid w:val="00854058"/>
    <w:rsid w:val="00877044"/>
    <w:rsid w:val="008824BC"/>
    <w:rsid w:val="00894EA5"/>
    <w:rsid w:val="008D4865"/>
    <w:rsid w:val="008D6D0A"/>
    <w:rsid w:val="00915C28"/>
    <w:rsid w:val="009240BE"/>
    <w:rsid w:val="00940649"/>
    <w:rsid w:val="00977D80"/>
    <w:rsid w:val="009B17FC"/>
    <w:rsid w:val="00A8648A"/>
    <w:rsid w:val="00A92AEF"/>
    <w:rsid w:val="00AB2FF1"/>
    <w:rsid w:val="00AD7A55"/>
    <w:rsid w:val="00B10729"/>
    <w:rsid w:val="00B14759"/>
    <w:rsid w:val="00B243B9"/>
    <w:rsid w:val="00B52FBA"/>
    <w:rsid w:val="00B65420"/>
    <w:rsid w:val="00B77FBE"/>
    <w:rsid w:val="00B91C2F"/>
    <w:rsid w:val="00BB7854"/>
    <w:rsid w:val="00BF7D82"/>
    <w:rsid w:val="00C62C9E"/>
    <w:rsid w:val="00C74E40"/>
    <w:rsid w:val="00CA7B35"/>
    <w:rsid w:val="00CB00BF"/>
    <w:rsid w:val="00CB7202"/>
    <w:rsid w:val="00CE11A9"/>
    <w:rsid w:val="00CF0522"/>
    <w:rsid w:val="00CF14A6"/>
    <w:rsid w:val="00CF1DEB"/>
    <w:rsid w:val="00D10502"/>
    <w:rsid w:val="00D32868"/>
    <w:rsid w:val="00D87742"/>
    <w:rsid w:val="00E1661B"/>
    <w:rsid w:val="00E33AB1"/>
    <w:rsid w:val="00E5291B"/>
    <w:rsid w:val="00E540B9"/>
    <w:rsid w:val="00E63632"/>
    <w:rsid w:val="00E63D65"/>
    <w:rsid w:val="00E75DD1"/>
    <w:rsid w:val="00E76765"/>
    <w:rsid w:val="00E815EC"/>
    <w:rsid w:val="00E97C04"/>
    <w:rsid w:val="00EB2E02"/>
    <w:rsid w:val="00ED11DA"/>
    <w:rsid w:val="00EF4391"/>
    <w:rsid w:val="00F1527E"/>
    <w:rsid w:val="00F92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08A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87722"/>
    <w:rPr>
      <w:sz w:val="18"/>
      <w:szCs w:val="18"/>
    </w:rPr>
  </w:style>
  <w:style w:type="paragraph" w:styleId="Commentaire">
    <w:name w:val="annotation text"/>
    <w:basedOn w:val="Normal"/>
    <w:link w:val="CommentaireCar"/>
    <w:uiPriority w:val="99"/>
    <w:semiHidden/>
    <w:unhideWhenUsed/>
    <w:rsid w:val="00587722"/>
  </w:style>
  <w:style w:type="character" w:customStyle="1" w:styleId="CommentaireCar">
    <w:name w:val="Commentaire Car"/>
    <w:basedOn w:val="Policepardfaut"/>
    <w:link w:val="Commentaire"/>
    <w:uiPriority w:val="99"/>
    <w:semiHidden/>
    <w:rsid w:val="00587722"/>
  </w:style>
  <w:style w:type="paragraph" w:styleId="Objetducommentaire">
    <w:name w:val="annotation subject"/>
    <w:basedOn w:val="Commentaire"/>
    <w:next w:val="Commentaire"/>
    <w:link w:val="ObjetducommentaireCar"/>
    <w:uiPriority w:val="99"/>
    <w:semiHidden/>
    <w:unhideWhenUsed/>
    <w:rsid w:val="00587722"/>
    <w:rPr>
      <w:b/>
      <w:bCs/>
      <w:sz w:val="20"/>
      <w:szCs w:val="20"/>
    </w:rPr>
  </w:style>
  <w:style w:type="character" w:customStyle="1" w:styleId="ObjetducommentaireCar">
    <w:name w:val="Objet du commentaire Car"/>
    <w:basedOn w:val="CommentaireCar"/>
    <w:link w:val="Objetducommentaire"/>
    <w:uiPriority w:val="99"/>
    <w:semiHidden/>
    <w:rsid w:val="00587722"/>
    <w:rPr>
      <w:b/>
      <w:bCs/>
      <w:sz w:val="20"/>
      <w:szCs w:val="20"/>
    </w:rPr>
  </w:style>
  <w:style w:type="paragraph" w:styleId="Textedebulles">
    <w:name w:val="Balloon Text"/>
    <w:basedOn w:val="Normal"/>
    <w:link w:val="TextedebullesCar"/>
    <w:uiPriority w:val="99"/>
    <w:semiHidden/>
    <w:unhideWhenUsed/>
    <w:rsid w:val="0058772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8772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87722"/>
    <w:rPr>
      <w:sz w:val="18"/>
      <w:szCs w:val="18"/>
    </w:rPr>
  </w:style>
  <w:style w:type="paragraph" w:styleId="Commentaire">
    <w:name w:val="annotation text"/>
    <w:basedOn w:val="Normal"/>
    <w:link w:val="CommentaireCar"/>
    <w:uiPriority w:val="99"/>
    <w:semiHidden/>
    <w:unhideWhenUsed/>
    <w:rsid w:val="00587722"/>
  </w:style>
  <w:style w:type="character" w:customStyle="1" w:styleId="CommentaireCar">
    <w:name w:val="Commentaire Car"/>
    <w:basedOn w:val="Policepardfaut"/>
    <w:link w:val="Commentaire"/>
    <w:uiPriority w:val="99"/>
    <w:semiHidden/>
    <w:rsid w:val="00587722"/>
  </w:style>
  <w:style w:type="paragraph" w:styleId="Objetducommentaire">
    <w:name w:val="annotation subject"/>
    <w:basedOn w:val="Commentaire"/>
    <w:next w:val="Commentaire"/>
    <w:link w:val="ObjetducommentaireCar"/>
    <w:uiPriority w:val="99"/>
    <w:semiHidden/>
    <w:unhideWhenUsed/>
    <w:rsid w:val="00587722"/>
    <w:rPr>
      <w:b/>
      <w:bCs/>
      <w:sz w:val="20"/>
      <w:szCs w:val="20"/>
    </w:rPr>
  </w:style>
  <w:style w:type="character" w:customStyle="1" w:styleId="ObjetducommentaireCar">
    <w:name w:val="Objet du commentaire Car"/>
    <w:basedOn w:val="CommentaireCar"/>
    <w:link w:val="Objetducommentaire"/>
    <w:uiPriority w:val="99"/>
    <w:semiHidden/>
    <w:rsid w:val="00587722"/>
    <w:rPr>
      <w:b/>
      <w:bCs/>
      <w:sz w:val="20"/>
      <w:szCs w:val="20"/>
    </w:rPr>
  </w:style>
  <w:style w:type="paragraph" w:styleId="Textedebulles">
    <w:name w:val="Balloon Text"/>
    <w:basedOn w:val="Normal"/>
    <w:link w:val="TextedebullesCar"/>
    <w:uiPriority w:val="99"/>
    <w:semiHidden/>
    <w:unhideWhenUsed/>
    <w:rsid w:val="0058772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877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3528">
      <w:bodyDiv w:val="1"/>
      <w:marLeft w:val="0"/>
      <w:marRight w:val="0"/>
      <w:marTop w:val="0"/>
      <w:marBottom w:val="0"/>
      <w:divBdr>
        <w:top w:val="none" w:sz="0" w:space="0" w:color="auto"/>
        <w:left w:val="none" w:sz="0" w:space="0" w:color="auto"/>
        <w:bottom w:val="none" w:sz="0" w:space="0" w:color="auto"/>
        <w:right w:val="none" w:sz="0" w:space="0" w:color="auto"/>
      </w:divBdr>
    </w:div>
    <w:div w:id="462773038">
      <w:bodyDiv w:val="1"/>
      <w:marLeft w:val="0"/>
      <w:marRight w:val="0"/>
      <w:marTop w:val="0"/>
      <w:marBottom w:val="0"/>
      <w:divBdr>
        <w:top w:val="none" w:sz="0" w:space="0" w:color="auto"/>
        <w:left w:val="none" w:sz="0" w:space="0" w:color="auto"/>
        <w:bottom w:val="none" w:sz="0" w:space="0" w:color="auto"/>
        <w:right w:val="none" w:sz="0" w:space="0" w:color="auto"/>
      </w:divBdr>
    </w:div>
    <w:div w:id="1286933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8BBAC-EEF3-40F4-A808-823878B0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2591</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Cirque Du Soleil</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Saibil</dc:creator>
  <cp:lastModifiedBy>Cirque du Soleil</cp:lastModifiedBy>
  <cp:revision>2</cp:revision>
  <cp:lastPrinted>2015-07-08T19:39:00Z</cp:lastPrinted>
  <dcterms:created xsi:type="dcterms:W3CDTF">2016-05-30T18:50:00Z</dcterms:created>
  <dcterms:modified xsi:type="dcterms:W3CDTF">2016-05-30T18:50:00Z</dcterms:modified>
</cp:coreProperties>
</file>