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BEDCF" w14:textId="77777777" w:rsidR="00292472" w:rsidRPr="002319D3" w:rsidRDefault="00FF584C" w:rsidP="00FF584C">
      <w:pPr>
        <w:rPr>
          <w:rFonts w:ascii="Times New Roman" w:eastAsia="Times New Roman" w:hAnsi="Times New Roman" w:cs="Times New Roman"/>
          <w:color w:val="000000" w:themeColor="text1"/>
        </w:rPr>
      </w:pPr>
      <w:r w:rsidRPr="002319D3">
        <w:rPr>
          <w:rFonts w:ascii="Times New Roman" w:eastAsia="Times New Roman" w:hAnsi="Times New Roman" w:cs="Times New Roman"/>
          <w:noProof/>
          <w:color w:val="000000" w:themeColor="text1"/>
          <w:lang w:val="en-US"/>
        </w:rPr>
        <w:drawing>
          <wp:anchor distT="0" distB="0" distL="114300" distR="114300" simplePos="0" relativeHeight="251658240" behindDoc="1" locked="0" layoutInCell="1" allowOverlap="1" wp14:anchorId="29A84DA0" wp14:editId="38B6B357">
            <wp:simplePos x="0" y="0"/>
            <wp:positionH relativeFrom="column">
              <wp:posOffset>-165100</wp:posOffset>
            </wp:positionH>
            <wp:positionV relativeFrom="paragraph">
              <wp:posOffset>-666750</wp:posOffset>
            </wp:positionV>
            <wp:extent cx="3460165" cy="5016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nstitute for Comparitive Studies in Literature Art and Culture 2 colour.pdf"/>
                    <pic:cNvPicPr/>
                  </pic:nvPicPr>
                  <pic:blipFill>
                    <a:blip r:embed="rId7" cstate="print">
                      <a:extLst>
                        <a:ext uri="{28A0092B-C50C-407E-A947-70E740481C1C}">
                          <a14:useLocalDpi xmlns:a14="http://schemas.microsoft.com/office/drawing/2010/main" val="0"/>
                        </a:ext>
                      </a:extLst>
                    </a:blip>
                    <a:stretch>
                      <a:fillRect/>
                    </a:stretch>
                  </pic:blipFill>
                  <pic:spPr>
                    <a:xfrm>
                      <a:off x="0" y="0"/>
                      <a:ext cx="3460165" cy="501650"/>
                    </a:xfrm>
                    <a:prstGeom prst="rect">
                      <a:avLst/>
                    </a:prstGeom>
                  </pic:spPr>
                </pic:pic>
              </a:graphicData>
            </a:graphic>
            <wp14:sizeRelH relativeFrom="margin">
              <wp14:pctWidth>0</wp14:pctWidth>
            </wp14:sizeRelH>
            <wp14:sizeRelV relativeFrom="margin">
              <wp14:pctHeight>0</wp14:pctHeight>
            </wp14:sizeRelV>
          </wp:anchor>
        </w:drawing>
      </w:r>
      <w:r w:rsidRPr="002319D3">
        <w:rPr>
          <w:rFonts w:ascii="Times New Roman" w:eastAsia="Times New Roman" w:hAnsi="Times New Roman" w:cs="Times New Roman"/>
          <w:color w:val="000000" w:themeColor="text1"/>
        </w:rPr>
        <w:t xml:space="preserve">GRADUATE DIPLOMA IN CURATORIAL STUDIES </w:t>
      </w:r>
    </w:p>
    <w:p w14:paraId="67CED26C" w14:textId="77777777" w:rsidR="00E511C8" w:rsidRPr="002319D3" w:rsidRDefault="00E511C8" w:rsidP="00292472">
      <w:pPr>
        <w:rPr>
          <w:rFonts w:ascii="Times New Roman" w:eastAsia="Times New Roman" w:hAnsi="Times New Roman" w:cs="Times New Roman"/>
          <w:b/>
          <w:color w:val="000000" w:themeColor="text1"/>
          <w:shd w:val="clear" w:color="auto" w:fill="FFFFFF"/>
        </w:rPr>
      </w:pPr>
    </w:p>
    <w:p w14:paraId="046B6A3B" w14:textId="77777777" w:rsidR="00D97B17" w:rsidRPr="002319D3" w:rsidRDefault="00D97B17" w:rsidP="00EC7216">
      <w:pPr>
        <w:rPr>
          <w:rFonts w:ascii="Times New Roman" w:eastAsia="Times New Roman" w:hAnsi="Times New Roman" w:cs="Times New Roman"/>
          <w:b/>
          <w:color w:val="000000" w:themeColor="text1"/>
          <w:shd w:val="clear" w:color="auto" w:fill="FFFFFF"/>
        </w:rPr>
      </w:pPr>
    </w:p>
    <w:p w14:paraId="27D7099D" w14:textId="77777777" w:rsidR="00BA5E55" w:rsidRPr="002319D3" w:rsidRDefault="00BA5E55" w:rsidP="00FF584C">
      <w:pPr>
        <w:rPr>
          <w:rFonts w:ascii="Times New Roman" w:eastAsia="Times New Roman" w:hAnsi="Times New Roman" w:cs="Times New Roman"/>
          <w:b/>
          <w:color w:val="000000" w:themeColor="text1"/>
          <w:shd w:val="clear" w:color="auto" w:fill="FFFFFF"/>
        </w:rPr>
      </w:pPr>
    </w:p>
    <w:p w14:paraId="6E1989DF" w14:textId="20478782" w:rsidR="00A308EE" w:rsidRPr="00745BEA" w:rsidRDefault="00A308EE" w:rsidP="00A308EE">
      <w:pPr>
        <w:rPr>
          <w:rFonts w:ascii="Times New Roman" w:eastAsia="Times New Roman" w:hAnsi="Times New Roman" w:cs="Times New Roman"/>
          <w:b/>
          <w:bCs/>
          <w:color w:val="000000" w:themeColor="text1"/>
          <w:szCs w:val="23"/>
          <w:bdr w:val="none" w:sz="0" w:space="0" w:color="auto" w:frame="1"/>
        </w:rPr>
      </w:pPr>
      <w:r w:rsidRPr="00745BEA">
        <w:rPr>
          <w:rFonts w:ascii="Times New Roman" w:eastAsia="Times New Roman" w:hAnsi="Times New Roman" w:cs="Times New Roman"/>
          <w:b/>
          <w:color w:val="000000" w:themeColor="text1"/>
          <w:shd w:val="clear" w:color="auto" w:fill="FFFFFF"/>
        </w:rPr>
        <w:t xml:space="preserve">CURA 5011/ 5012: </w:t>
      </w:r>
      <w:r w:rsidRPr="00745BEA">
        <w:rPr>
          <w:rFonts w:ascii="Times New Roman" w:eastAsia="Times New Roman" w:hAnsi="Times New Roman" w:cs="Times New Roman"/>
          <w:b/>
          <w:bCs/>
          <w:color w:val="000000" w:themeColor="text1"/>
          <w:szCs w:val="23"/>
          <w:bdr w:val="none" w:sz="0" w:space="0" w:color="auto" w:frame="1"/>
        </w:rPr>
        <w:t>CURATORIAL STUDIES PRACTICUM 1 and 2</w:t>
      </w:r>
      <w:r>
        <w:rPr>
          <w:rFonts w:ascii="Times New Roman" w:eastAsia="Times New Roman" w:hAnsi="Times New Roman" w:cs="Times New Roman"/>
          <w:b/>
          <w:bCs/>
          <w:color w:val="000000" w:themeColor="text1"/>
          <w:szCs w:val="23"/>
          <w:bdr w:val="none" w:sz="0" w:space="0" w:color="auto" w:frame="1"/>
        </w:rPr>
        <w:t xml:space="preserve">, </w:t>
      </w:r>
      <w:r w:rsidR="00C05E0F">
        <w:rPr>
          <w:rFonts w:ascii="Times New Roman" w:eastAsia="Times New Roman" w:hAnsi="Times New Roman" w:cs="Times New Roman"/>
          <w:b/>
          <w:bCs/>
          <w:color w:val="000000" w:themeColor="text1"/>
          <w:szCs w:val="23"/>
          <w:bdr w:val="none" w:sz="0" w:space="0" w:color="auto" w:frame="1"/>
        </w:rPr>
        <w:t>Fall</w:t>
      </w:r>
      <w:r w:rsidR="00AD0445">
        <w:rPr>
          <w:rFonts w:ascii="Times New Roman" w:eastAsia="Times New Roman" w:hAnsi="Times New Roman" w:cs="Times New Roman"/>
          <w:b/>
          <w:bCs/>
          <w:color w:val="000000" w:themeColor="text1"/>
          <w:szCs w:val="23"/>
          <w:bdr w:val="none" w:sz="0" w:space="0" w:color="auto" w:frame="1"/>
        </w:rPr>
        <w:t xml:space="preserve">/Winter </w:t>
      </w:r>
      <w:r w:rsidR="00EB57D1">
        <w:rPr>
          <w:rFonts w:ascii="Times New Roman" w:eastAsia="Times New Roman" w:hAnsi="Times New Roman" w:cs="Times New Roman"/>
          <w:b/>
          <w:bCs/>
          <w:color w:val="000000" w:themeColor="text1"/>
          <w:szCs w:val="23"/>
          <w:bdr w:val="none" w:sz="0" w:space="0" w:color="auto" w:frame="1"/>
        </w:rPr>
        <w:t>2025</w:t>
      </w:r>
      <w:r w:rsidR="00AD0445">
        <w:rPr>
          <w:rFonts w:ascii="Times New Roman" w:eastAsia="Times New Roman" w:hAnsi="Times New Roman" w:cs="Times New Roman"/>
          <w:b/>
          <w:bCs/>
          <w:color w:val="000000" w:themeColor="text1"/>
          <w:szCs w:val="23"/>
          <w:bdr w:val="none" w:sz="0" w:space="0" w:color="auto" w:frame="1"/>
        </w:rPr>
        <w:t xml:space="preserve"> -26</w:t>
      </w:r>
    </w:p>
    <w:p w14:paraId="64CB1A7C" w14:textId="77777777" w:rsidR="00A308EE" w:rsidRDefault="00A308EE" w:rsidP="00A308EE">
      <w:pPr>
        <w:rPr>
          <w:rFonts w:ascii="Times New Roman" w:eastAsia="Times New Roman" w:hAnsi="Times New Roman" w:cs="Times New Roman"/>
          <w:b/>
          <w:bCs/>
          <w:color w:val="000000" w:themeColor="text1"/>
          <w:szCs w:val="23"/>
          <w:bdr w:val="none" w:sz="0" w:space="0" w:color="auto" w:frame="1"/>
        </w:rPr>
      </w:pPr>
    </w:p>
    <w:p w14:paraId="5EC3E53B" w14:textId="6EB4AEAB" w:rsidR="00A308EE" w:rsidRPr="00745BEA" w:rsidRDefault="00A308EE" w:rsidP="00A308EE">
      <w:pPr>
        <w:rPr>
          <w:rFonts w:ascii="Times New Roman" w:eastAsia="Times New Roman" w:hAnsi="Times New Roman" w:cs="Times New Roman"/>
          <w:bCs/>
          <w:color w:val="000000" w:themeColor="text1"/>
          <w:szCs w:val="23"/>
          <w:bdr w:val="none" w:sz="0" w:space="0" w:color="auto" w:frame="1"/>
        </w:rPr>
      </w:pPr>
      <w:r w:rsidRPr="00745BEA">
        <w:rPr>
          <w:rFonts w:ascii="Times New Roman" w:eastAsia="Times New Roman" w:hAnsi="Times New Roman" w:cs="Times New Roman"/>
          <w:b/>
          <w:bCs/>
          <w:color w:val="000000" w:themeColor="text1"/>
          <w:szCs w:val="23"/>
          <w:bdr w:val="none" w:sz="0" w:space="0" w:color="auto" w:frame="1"/>
        </w:rPr>
        <w:t xml:space="preserve">PLACEMENT COORDINATOR: </w:t>
      </w:r>
      <w:r>
        <w:rPr>
          <w:rFonts w:ascii="Times New Roman" w:eastAsia="Times New Roman" w:hAnsi="Times New Roman" w:cs="Times New Roman"/>
          <w:bCs/>
          <w:color w:val="000000" w:themeColor="text1"/>
          <w:szCs w:val="23"/>
          <w:bdr w:val="none" w:sz="0" w:space="0" w:color="auto" w:frame="1"/>
        </w:rPr>
        <w:t xml:space="preserve">Dr. </w:t>
      </w:r>
      <w:r w:rsidR="00130C0F">
        <w:rPr>
          <w:rFonts w:ascii="Times New Roman" w:eastAsia="Times New Roman" w:hAnsi="Times New Roman" w:cs="Times New Roman"/>
          <w:bCs/>
          <w:color w:val="000000" w:themeColor="text1"/>
          <w:szCs w:val="23"/>
          <w:bdr w:val="none" w:sz="0" w:space="0" w:color="auto" w:frame="1"/>
        </w:rPr>
        <w:t>Peter Hodgins</w:t>
      </w:r>
    </w:p>
    <w:p w14:paraId="1C3DEEA3" w14:textId="77777777" w:rsidR="00A308EE" w:rsidRDefault="00A308EE" w:rsidP="00A308EE">
      <w:pPr>
        <w:rPr>
          <w:rFonts w:ascii="Times New Roman" w:eastAsia="Times New Roman" w:hAnsi="Times New Roman" w:cs="Times New Roman"/>
          <w:b/>
          <w:bCs/>
          <w:color w:val="000000" w:themeColor="text1"/>
          <w:szCs w:val="23"/>
          <w:bdr w:val="none" w:sz="0" w:space="0" w:color="auto" w:frame="1"/>
        </w:rPr>
      </w:pPr>
    </w:p>
    <w:p w14:paraId="240B086D" w14:textId="0B6A4D02" w:rsidR="00A308EE" w:rsidRPr="0006434F" w:rsidRDefault="00A308EE" w:rsidP="00A308EE">
      <w:pPr>
        <w:rPr>
          <w:rFonts w:ascii="Times New Roman" w:eastAsia="Times New Roman" w:hAnsi="Times New Roman" w:cs="Times New Roman"/>
          <w:b/>
          <w:bCs/>
          <w:color w:val="000000" w:themeColor="text1"/>
          <w:szCs w:val="23"/>
          <w:bdr w:val="none" w:sz="0" w:space="0" w:color="auto" w:frame="1"/>
        </w:rPr>
      </w:pPr>
      <w:r w:rsidRPr="00745BEA">
        <w:rPr>
          <w:rFonts w:ascii="Times New Roman" w:eastAsia="Times New Roman" w:hAnsi="Times New Roman" w:cs="Times New Roman"/>
          <w:b/>
          <w:bCs/>
          <w:color w:val="000000" w:themeColor="text1"/>
          <w:szCs w:val="23"/>
          <w:bdr w:val="none" w:sz="0" w:space="0" w:color="auto" w:frame="1"/>
        </w:rPr>
        <w:t>CONTACT INFORMATION:</w:t>
      </w:r>
      <w:r w:rsidR="00130C0F">
        <w:rPr>
          <w:rFonts w:ascii="Times New Roman" w:eastAsia="Times New Roman" w:hAnsi="Times New Roman" w:cs="Times New Roman"/>
          <w:b/>
          <w:bCs/>
          <w:color w:val="000000" w:themeColor="text1"/>
          <w:szCs w:val="23"/>
          <w:bdr w:val="none" w:sz="0" w:space="0" w:color="auto" w:frame="1"/>
        </w:rPr>
        <w:t xml:space="preserve"> </w:t>
      </w:r>
      <w:hyperlink r:id="rId8" w:history="1">
        <w:r w:rsidR="00130C0F" w:rsidRPr="006A536A">
          <w:rPr>
            <w:rStyle w:val="Hyperlink"/>
            <w:rFonts w:ascii="Times New Roman" w:eastAsia="Times New Roman" w:hAnsi="Times New Roman" w:cs="Times New Roman"/>
            <w:szCs w:val="23"/>
            <w:bdr w:val="none" w:sz="0" w:space="0" w:color="auto" w:frame="1"/>
          </w:rPr>
          <w:t>Peter.Hodgins@Carleton.ca</w:t>
        </w:r>
      </w:hyperlink>
      <w:r w:rsidR="00130C0F">
        <w:rPr>
          <w:rFonts w:ascii="Times New Roman" w:eastAsia="Times New Roman" w:hAnsi="Times New Roman" w:cs="Times New Roman"/>
          <w:color w:val="000000" w:themeColor="text1"/>
          <w:szCs w:val="23"/>
          <w:bdr w:val="none" w:sz="0" w:space="0" w:color="auto" w:frame="1"/>
        </w:rPr>
        <w:t xml:space="preserve">; </w:t>
      </w:r>
      <w:r>
        <w:rPr>
          <w:rFonts w:ascii="Times New Roman" w:hAnsi="Times New Roman" w:cs="Times New Roman"/>
          <w:color w:val="000000" w:themeColor="text1"/>
          <w:shd w:val="clear" w:color="auto" w:fill="FFFFFF"/>
        </w:rPr>
        <w:t xml:space="preserve"> </w:t>
      </w:r>
      <w:r w:rsidR="00130C0F">
        <w:rPr>
          <w:rFonts w:ascii="Times New Roman" w:hAnsi="Times New Roman" w:cs="Times New Roman"/>
          <w:color w:val="000000" w:themeColor="text1"/>
          <w:shd w:val="clear" w:color="auto" w:fill="FFFFFF"/>
        </w:rPr>
        <w:t xml:space="preserve">201B </w:t>
      </w:r>
      <w:r>
        <w:rPr>
          <w:rFonts w:ascii="Times New Roman" w:hAnsi="Times New Roman" w:cs="Times New Roman"/>
          <w:color w:val="000000" w:themeColor="text1"/>
          <w:shd w:val="clear" w:color="auto" w:fill="FFFFFF"/>
        </w:rPr>
        <w:t>St. Patrick’s Building</w:t>
      </w:r>
    </w:p>
    <w:p w14:paraId="564F03CE" w14:textId="77777777" w:rsidR="00A308EE" w:rsidRDefault="00A308EE" w:rsidP="00A308EE">
      <w:pPr>
        <w:rPr>
          <w:rFonts w:ascii="Times New Roman" w:eastAsia="Times New Roman" w:hAnsi="Times New Roman" w:cs="Times New Roman"/>
          <w:b/>
          <w:bCs/>
          <w:color w:val="000000" w:themeColor="text1"/>
          <w:bdr w:val="none" w:sz="0" w:space="0" w:color="auto" w:frame="1"/>
        </w:rPr>
      </w:pPr>
      <w:r w:rsidRPr="00745BEA">
        <w:rPr>
          <w:rFonts w:ascii="Times New Roman" w:eastAsia="Times New Roman" w:hAnsi="Times New Roman" w:cs="Times New Roman"/>
          <w:b/>
          <w:bCs/>
          <w:color w:val="000000" w:themeColor="text1"/>
          <w:bdr w:val="none" w:sz="0" w:space="0" w:color="auto" w:frame="1"/>
        </w:rPr>
        <w:tab/>
      </w:r>
    </w:p>
    <w:p w14:paraId="5297F117" w14:textId="77777777" w:rsidR="0006434F" w:rsidRPr="00745BEA" w:rsidRDefault="0006434F" w:rsidP="00A308EE">
      <w:pPr>
        <w:rPr>
          <w:rFonts w:ascii="Times New Roman" w:eastAsia="Times New Roman" w:hAnsi="Times New Roman" w:cs="Times New Roman"/>
          <w:b/>
          <w:bCs/>
          <w:color w:val="000000" w:themeColor="text1"/>
          <w:bdr w:val="none" w:sz="0" w:space="0" w:color="auto" w:frame="1"/>
        </w:rPr>
      </w:pPr>
    </w:p>
    <w:p w14:paraId="04E6FCEC" w14:textId="77777777" w:rsidR="00D97B17" w:rsidRPr="002319D3" w:rsidRDefault="00D97B17" w:rsidP="00D97B17">
      <w:pPr>
        <w:rPr>
          <w:rFonts w:ascii="Times New Roman" w:eastAsia="Times New Roman" w:hAnsi="Times New Roman" w:cs="Times New Roman"/>
          <w:b/>
          <w:color w:val="000000" w:themeColor="text1"/>
          <w:shd w:val="clear" w:color="auto" w:fill="FFFFFF"/>
        </w:rPr>
      </w:pPr>
      <w:r w:rsidRPr="002319D3">
        <w:rPr>
          <w:rFonts w:ascii="Times New Roman" w:eastAsia="Times New Roman" w:hAnsi="Times New Roman" w:cs="Times New Roman"/>
          <w:b/>
          <w:color w:val="000000" w:themeColor="text1"/>
          <w:shd w:val="clear" w:color="auto" w:fill="FFFFFF"/>
        </w:rPr>
        <w:t xml:space="preserve">1. </w:t>
      </w:r>
      <w:r w:rsidR="00EC3D1E" w:rsidRPr="002319D3">
        <w:rPr>
          <w:rFonts w:ascii="Times New Roman" w:eastAsia="Times New Roman" w:hAnsi="Times New Roman" w:cs="Times New Roman"/>
          <w:b/>
          <w:color w:val="000000" w:themeColor="text1"/>
          <w:shd w:val="clear" w:color="auto" w:fill="FFFFFF"/>
        </w:rPr>
        <w:t xml:space="preserve">CALENDAR </w:t>
      </w:r>
      <w:r w:rsidRPr="002319D3">
        <w:rPr>
          <w:rFonts w:ascii="Times New Roman" w:eastAsia="Times New Roman" w:hAnsi="Times New Roman" w:cs="Times New Roman"/>
          <w:b/>
          <w:color w:val="000000" w:themeColor="text1"/>
          <w:shd w:val="clear" w:color="auto" w:fill="FFFFFF"/>
        </w:rPr>
        <w:t xml:space="preserve">COURSE DESCRIPTION </w:t>
      </w:r>
    </w:p>
    <w:p w14:paraId="2C819319" w14:textId="77777777" w:rsidR="00D97B17" w:rsidRPr="002319D3" w:rsidRDefault="00D97B17" w:rsidP="00583DD9">
      <w:pPr>
        <w:rPr>
          <w:rFonts w:ascii="Times New Roman" w:eastAsia="Times New Roman" w:hAnsi="Times New Roman" w:cs="Times New Roman"/>
          <w:color w:val="000000" w:themeColor="text1"/>
          <w:shd w:val="clear" w:color="auto" w:fill="FFFFFF"/>
        </w:rPr>
      </w:pPr>
    </w:p>
    <w:p w14:paraId="01F4E3C1" w14:textId="3DED7943" w:rsidR="000B7052" w:rsidRDefault="00FF584C" w:rsidP="00583DD9">
      <w:pPr>
        <w:rPr>
          <w:rFonts w:ascii="Times New Roman" w:eastAsia="Times New Roman" w:hAnsi="Times New Roman" w:cs="Times New Roman"/>
          <w:color w:val="000000" w:themeColor="text1"/>
          <w:szCs w:val="23"/>
          <w:shd w:val="clear" w:color="auto" w:fill="FFFFFF"/>
        </w:rPr>
      </w:pPr>
      <w:r w:rsidRPr="002319D3">
        <w:rPr>
          <w:rFonts w:ascii="Times New Roman" w:eastAsia="Times New Roman" w:hAnsi="Times New Roman" w:cs="Times New Roman"/>
          <w:color w:val="000000" w:themeColor="text1"/>
          <w:szCs w:val="23"/>
          <w:shd w:val="clear" w:color="auto" w:fill="FFFFFF"/>
        </w:rPr>
        <w:t>Practical on-site work in the collecting and programming institutions of the National Capital Region (as available), including a written assignment.</w:t>
      </w:r>
    </w:p>
    <w:p w14:paraId="5A51D9B4" w14:textId="1119AA7B" w:rsidR="009D47C8" w:rsidRDefault="009D47C8" w:rsidP="00583DD9">
      <w:pPr>
        <w:rPr>
          <w:rFonts w:ascii="Times New Roman" w:eastAsia="Times New Roman" w:hAnsi="Times New Roman" w:cs="Times New Roman"/>
          <w:color w:val="000000" w:themeColor="text1"/>
          <w:szCs w:val="23"/>
          <w:shd w:val="clear" w:color="auto" w:fill="FFFFFF"/>
        </w:rPr>
      </w:pPr>
    </w:p>
    <w:p w14:paraId="2AD20309" w14:textId="77777777" w:rsidR="000B7052" w:rsidRPr="002319D3" w:rsidRDefault="000B7052" w:rsidP="00583DD9">
      <w:pPr>
        <w:rPr>
          <w:rFonts w:ascii="Times New Roman" w:eastAsia="Times New Roman" w:hAnsi="Times New Roman" w:cs="Times New Roman"/>
          <w:color w:val="000000" w:themeColor="text1"/>
          <w:shd w:val="clear" w:color="auto" w:fill="FFFFFF"/>
        </w:rPr>
      </w:pPr>
    </w:p>
    <w:p w14:paraId="55CB3248" w14:textId="77777777" w:rsidR="00116B94" w:rsidRPr="002319D3" w:rsidRDefault="00D97B17" w:rsidP="00B47E14">
      <w:pPr>
        <w:rPr>
          <w:rFonts w:ascii="Times New Roman" w:eastAsia="Times New Roman" w:hAnsi="Times New Roman" w:cs="Times New Roman"/>
          <w:b/>
          <w:color w:val="000000" w:themeColor="text1"/>
          <w:shd w:val="clear" w:color="auto" w:fill="FFFFFF"/>
        </w:rPr>
      </w:pPr>
      <w:r w:rsidRPr="002319D3">
        <w:rPr>
          <w:rFonts w:ascii="Times New Roman" w:eastAsia="Times New Roman" w:hAnsi="Times New Roman" w:cs="Times New Roman"/>
          <w:b/>
          <w:color w:val="000000" w:themeColor="text1"/>
          <w:shd w:val="clear" w:color="auto" w:fill="FFFFFF"/>
        </w:rPr>
        <w:t xml:space="preserve">2. </w:t>
      </w:r>
      <w:r w:rsidR="00A13E96" w:rsidRPr="002319D3">
        <w:rPr>
          <w:rFonts w:ascii="Times New Roman" w:eastAsia="Times New Roman" w:hAnsi="Times New Roman" w:cs="Times New Roman"/>
          <w:b/>
          <w:color w:val="000000" w:themeColor="text1"/>
          <w:shd w:val="clear" w:color="auto" w:fill="FFFFFF"/>
        </w:rPr>
        <w:t xml:space="preserve">COURSE FORMAT, </w:t>
      </w:r>
      <w:r w:rsidRPr="002319D3">
        <w:rPr>
          <w:rFonts w:ascii="Times New Roman" w:eastAsia="Times New Roman" w:hAnsi="Times New Roman" w:cs="Times New Roman"/>
          <w:b/>
          <w:color w:val="000000" w:themeColor="text1"/>
          <w:shd w:val="clear" w:color="auto" w:fill="FFFFFF"/>
        </w:rPr>
        <w:t xml:space="preserve">OBJECTIVES </w:t>
      </w:r>
      <w:r w:rsidR="00A13E96" w:rsidRPr="002319D3">
        <w:rPr>
          <w:rFonts w:ascii="Times New Roman" w:eastAsia="Times New Roman" w:hAnsi="Times New Roman" w:cs="Times New Roman"/>
          <w:b/>
          <w:color w:val="000000" w:themeColor="text1"/>
          <w:shd w:val="clear" w:color="auto" w:fill="FFFFFF"/>
        </w:rPr>
        <w:t>AND EXPECTATIONS</w:t>
      </w:r>
    </w:p>
    <w:p w14:paraId="6F54E5F8" w14:textId="77777777" w:rsidR="00A13E96" w:rsidRPr="002319D3" w:rsidRDefault="00A13E96" w:rsidP="00B47E14">
      <w:pPr>
        <w:rPr>
          <w:rFonts w:ascii="Times New Roman" w:eastAsia="Times New Roman" w:hAnsi="Times New Roman" w:cs="Times New Roman"/>
          <w:b/>
          <w:color w:val="000000" w:themeColor="text1"/>
          <w:shd w:val="clear" w:color="auto" w:fill="FFFFFF"/>
        </w:rPr>
      </w:pPr>
    </w:p>
    <w:p w14:paraId="270757ED" w14:textId="77777777" w:rsidR="00A13E96" w:rsidRPr="002319D3" w:rsidRDefault="00A13E96" w:rsidP="00B47E14">
      <w:pPr>
        <w:rPr>
          <w:rFonts w:ascii="Times New Roman" w:hAnsi="Times New Roman"/>
          <w:b/>
          <w:color w:val="000000" w:themeColor="text1"/>
        </w:rPr>
      </w:pPr>
      <w:r w:rsidRPr="002319D3">
        <w:rPr>
          <w:rFonts w:ascii="Times New Roman" w:hAnsi="Times New Roman"/>
          <w:b/>
          <w:color w:val="000000" w:themeColor="text1"/>
        </w:rPr>
        <w:t xml:space="preserve">Format </w:t>
      </w:r>
    </w:p>
    <w:p w14:paraId="5FC4EA40" w14:textId="77777777" w:rsidR="00A13E96" w:rsidRPr="002319D3" w:rsidRDefault="00A13E96" w:rsidP="00B47E14">
      <w:pPr>
        <w:rPr>
          <w:rFonts w:ascii="Times New Roman" w:hAnsi="Times New Roman"/>
          <w:color w:val="000000" w:themeColor="text1"/>
        </w:rPr>
      </w:pPr>
    </w:p>
    <w:p w14:paraId="205B7A36" w14:textId="06572148" w:rsidR="00A13E96" w:rsidRPr="002319D3" w:rsidRDefault="00A13E96" w:rsidP="00A13E96">
      <w:pPr>
        <w:rPr>
          <w:rFonts w:ascii="Times New Roman" w:eastAsia="Times New Roman" w:hAnsi="Times New Roman" w:cs="Times New Roman"/>
          <w:b/>
          <w:color w:val="000000" w:themeColor="text1"/>
          <w:shd w:val="clear" w:color="auto" w:fill="FFFFFF"/>
        </w:rPr>
      </w:pPr>
      <w:r w:rsidRPr="002319D3">
        <w:rPr>
          <w:rFonts w:ascii="Times New Roman" w:hAnsi="Times New Roman"/>
          <w:color w:val="000000" w:themeColor="text1"/>
        </w:rPr>
        <w:t>144 hours</w:t>
      </w:r>
      <w:r w:rsidR="00A6522C" w:rsidRPr="002319D3">
        <w:rPr>
          <w:rFonts w:ascii="Times New Roman" w:hAnsi="Times New Roman"/>
          <w:color w:val="000000" w:themeColor="text1"/>
        </w:rPr>
        <w:t xml:space="preserve">, during the academic term(s) identified on the </w:t>
      </w:r>
      <w:hyperlink r:id="rId9" w:history="1">
        <w:r w:rsidR="009F1EDA" w:rsidRPr="009F1EDA">
          <w:rPr>
            <w:rStyle w:val="Hyperlink"/>
            <w:rFonts w:ascii="Times New Roman" w:hAnsi="Times New Roman"/>
            <w:i/>
          </w:rPr>
          <w:t>Practicum Description Agree</w:t>
        </w:r>
        <w:r w:rsidR="009F1EDA" w:rsidRPr="009F1EDA">
          <w:rPr>
            <w:rStyle w:val="Hyperlink"/>
            <w:rFonts w:ascii="Times New Roman" w:hAnsi="Times New Roman"/>
            <w:i/>
          </w:rPr>
          <w:t>m</w:t>
        </w:r>
        <w:r w:rsidR="009F1EDA" w:rsidRPr="009F1EDA">
          <w:rPr>
            <w:rStyle w:val="Hyperlink"/>
            <w:rFonts w:ascii="Times New Roman" w:hAnsi="Times New Roman"/>
            <w:i/>
          </w:rPr>
          <w:t>ent Form</w:t>
        </w:r>
      </w:hyperlink>
      <w:r w:rsidR="00BA5E55" w:rsidRPr="002319D3">
        <w:rPr>
          <w:rFonts w:ascii="Times New Roman" w:hAnsi="Times New Roman"/>
          <w:i/>
          <w:color w:val="000000" w:themeColor="text1"/>
        </w:rPr>
        <w:t xml:space="preserve">, </w:t>
      </w:r>
      <w:r w:rsidR="00A6522C" w:rsidRPr="002319D3">
        <w:rPr>
          <w:rFonts w:ascii="Times New Roman" w:hAnsi="Times New Roman"/>
          <w:color w:val="000000" w:themeColor="text1"/>
        </w:rPr>
        <w:t>as per the term schedule agreed upon with the placement institution</w:t>
      </w:r>
      <w:r w:rsidR="00A6522C" w:rsidRPr="002319D3">
        <w:rPr>
          <w:rFonts w:ascii="Times New Roman" w:hAnsi="Times New Roman"/>
          <w:i/>
          <w:color w:val="000000" w:themeColor="text1"/>
        </w:rPr>
        <w:t xml:space="preserve">. </w:t>
      </w:r>
    </w:p>
    <w:p w14:paraId="706C1EBD" w14:textId="77777777" w:rsidR="00A13E96" w:rsidRPr="002319D3" w:rsidRDefault="00A13E96" w:rsidP="00B47E14">
      <w:pPr>
        <w:rPr>
          <w:rFonts w:ascii="Times New Roman" w:eastAsia="Times New Roman" w:hAnsi="Times New Roman" w:cs="Times New Roman"/>
          <w:b/>
          <w:color w:val="000000" w:themeColor="text1"/>
          <w:shd w:val="clear" w:color="auto" w:fill="FFFFFF"/>
        </w:rPr>
      </w:pPr>
    </w:p>
    <w:p w14:paraId="7EE4308B" w14:textId="77777777" w:rsidR="00A13E96" w:rsidRPr="002319D3" w:rsidRDefault="00A13E96" w:rsidP="00B47E14">
      <w:pPr>
        <w:rPr>
          <w:rFonts w:ascii="Times New Roman" w:eastAsia="Times New Roman" w:hAnsi="Times New Roman" w:cs="Times New Roman"/>
          <w:b/>
          <w:color w:val="000000" w:themeColor="text1"/>
          <w:shd w:val="clear" w:color="auto" w:fill="FFFFFF"/>
        </w:rPr>
      </w:pPr>
      <w:r w:rsidRPr="002319D3">
        <w:rPr>
          <w:rFonts w:ascii="Times New Roman" w:eastAsia="Times New Roman" w:hAnsi="Times New Roman" w:cs="Times New Roman"/>
          <w:b/>
          <w:color w:val="000000" w:themeColor="text1"/>
          <w:shd w:val="clear" w:color="auto" w:fill="FFFFFF"/>
        </w:rPr>
        <w:t xml:space="preserve">Objectives </w:t>
      </w:r>
      <w:r w:rsidR="00A6522C" w:rsidRPr="002319D3">
        <w:rPr>
          <w:rFonts w:ascii="Times New Roman" w:eastAsia="Times New Roman" w:hAnsi="Times New Roman" w:cs="Times New Roman"/>
          <w:b/>
          <w:color w:val="000000" w:themeColor="text1"/>
          <w:shd w:val="clear" w:color="auto" w:fill="FFFFFF"/>
        </w:rPr>
        <w:t xml:space="preserve">and expectations </w:t>
      </w:r>
    </w:p>
    <w:p w14:paraId="13273651" w14:textId="77777777" w:rsidR="00A13E96" w:rsidRPr="002319D3" w:rsidRDefault="00A13E96" w:rsidP="00B47E14">
      <w:pPr>
        <w:rPr>
          <w:rFonts w:ascii="Times New Roman" w:eastAsia="Times New Roman" w:hAnsi="Times New Roman" w:cs="Times New Roman"/>
          <w:b/>
          <w:color w:val="000000" w:themeColor="text1"/>
          <w:shd w:val="clear" w:color="auto" w:fill="FFFFFF"/>
        </w:rPr>
      </w:pPr>
    </w:p>
    <w:p w14:paraId="625B719A" w14:textId="3240AD13" w:rsidR="00BC5E8A" w:rsidRPr="002319D3" w:rsidRDefault="00BC5E8A" w:rsidP="00BC5E8A">
      <w:pPr>
        <w:rPr>
          <w:rFonts w:ascii="Times New Roman" w:hAnsi="Times New Roman"/>
          <w:color w:val="000000" w:themeColor="text1"/>
        </w:rPr>
      </w:pPr>
      <w:r w:rsidRPr="002319D3">
        <w:rPr>
          <w:rFonts w:ascii="Times New Roman" w:hAnsi="Times New Roman"/>
          <w:color w:val="000000" w:themeColor="text1"/>
        </w:rPr>
        <w:t>The practicum course is an essential component of curatorial training, providing students with first-hand gallery and museum experience. During the practic</w:t>
      </w:r>
      <w:r w:rsidR="009A6237">
        <w:rPr>
          <w:rFonts w:ascii="Times New Roman" w:hAnsi="Times New Roman"/>
          <w:color w:val="000000" w:themeColor="text1"/>
        </w:rPr>
        <w:t>um</w:t>
      </w:r>
      <w:r w:rsidRPr="002319D3">
        <w:rPr>
          <w:rFonts w:ascii="Times New Roman" w:hAnsi="Times New Roman"/>
          <w:color w:val="000000" w:themeColor="text1"/>
        </w:rPr>
        <w:t xml:space="preserve">, students acquire and/or develop their skills by working on different projects. </w:t>
      </w:r>
    </w:p>
    <w:p w14:paraId="69221947" w14:textId="77777777" w:rsidR="00FF584C" w:rsidRPr="002319D3" w:rsidRDefault="00FF584C" w:rsidP="00B47E14">
      <w:pPr>
        <w:rPr>
          <w:rFonts w:ascii="Times New Roman" w:eastAsia="Times New Roman" w:hAnsi="Times New Roman" w:cs="Times New Roman"/>
          <w:color w:val="000000" w:themeColor="text1"/>
          <w:shd w:val="clear" w:color="auto" w:fill="FFFFFF"/>
        </w:rPr>
      </w:pPr>
    </w:p>
    <w:p w14:paraId="5C30AE0E" w14:textId="67525736" w:rsidR="00A13E96" w:rsidRPr="002319D3" w:rsidRDefault="00BC5E8A" w:rsidP="00BC5E8A">
      <w:pPr>
        <w:rPr>
          <w:rFonts w:ascii="Times New Roman" w:hAnsi="Times New Roman"/>
          <w:color w:val="000000" w:themeColor="text1"/>
        </w:rPr>
      </w:pPr>
      <w:r w:rsidRPr="002319D3">
        <w:rPr>
          <w:rFonts w:ascii="Times New Roman" w:hAnsi="Times New Roman"/>
          <w:color w:val="000000" w:themeColor="text1"/>
        </w:rPr>
        <w:t xml:space="preserve">The overall practicum project must identify a distinct body of research material and focused objectives. The practicum should be designed with the student’s academic requirement for the production of written research at the end of the term as a prime consideration. The student may be required to accomplish a variety of tasks during the course of the term; </w:t>
      </w:r>
      <w:r w:rsidRPr="00745BEA">
        <w:rPr>
          <w:rFonts w:ascii="Times New Roman" w:hAnsi="Times New Roman"/>
          <w:color w:val="000000" w:themeColor="text1"/>
        </w:rPr>
        <w:t xml:space="preserve">these tasks should </w:t>
      </w:r>
      <w:r w:rsidR="00826055" w:rsidRPr="00745BEA">
        <w:rPr>
          <w:rFonts w:ascii="Times New Roman" w:hAnsi="Times New Roman"/>
          <w:color w:val="000000" w:themeColor="text1"/>
        </w:rPr>
        <w:t xml:space="preserve">ideally </w:t>
      </w:r>
      <w:r w:rsidRPr="00745BEA">
        <w:rPr>
          <w:rFonts w:ascii="Times New Roman" w:hAnsi="Times New Roman"/>
          <w:color w:val="000000" w:themeColor="text1"/>
        </w:rPr>
        <w:t xml:space="preserve">give the student experience in the professional practices and activities of the placement </w:t>
      </w:r>
      <w:r w:rsidR="00826055" w:rsidRPr="00745BEA">
        <w:rPr>
          <w:rFonts w:ascii="Times New Roman" w:hAnsi="Times New Roman"/>
          <w:color w:val="000000" w:themeColor="text1"/>
        </w:rPr>
        <w:t>as well as supporting the</w:t>
      </w:r>
      <w:r w:rsidRPr="00745BEA">
        <w:rPr>
          <w:rFonts w:ascii="Times New Roman" w:hAnsi="Times New Roman"/>
          <w:color w:val="000000" w:themeColor="text1"/>
        </w:rPr>
        <w:t xml:space="preserve"> primary practicum project and its research objectives.</w:t>
      </w:r>
    </w:p>
    <w:p w14:paraId="52923330" w14:textId="77777777" w:rsidR="00A13E96" w:rsidRPr="002319D3" w:rsidRDefault="00A13E96" w:rsidP="00BC5E8A">
      <w:pPr>
        <w:rPr>
          <w:rFonts w:ascii="Times New Roman" w:hAnsi="Times New Roman"/>
          <w:color w:val="000000" w:themeColor="text1"/>
        </w:rPr>
      </w:pPr>
    </w:p>
    <w:p w14:paraId="4DC2AC0D" w14:textId="175ADA8E" w:rsidR="006D1DCC" w:rsidRPr="002319D3" w:rsidRDefault="00A13E96" w:rsidP="00A13E96">
      <w:pPr>
        <w:rPr>
          <w:rFonts w:ascii="Times New Roman" w:hAnsi="Times New Roman"/>
          <w:color w:val="000000" w:themeColor="text1"/>
        </w:rPr>
      </w:pPr>
      <w:r w:rsidRPr="002319D3">
        <w:rPr>
          <w:rFonts w:ascii="Times New Roman" w:hAnsi="Times New Roman"/>
          <w:color w:val="000000" w:themeColor="text1"/>
        </w:rPr>
        <w:t xml:space="preserve">The </w:t>
      </w:r>
      <w:r w:rsidR="00A6522C" w:rsidRPr="002319D3">
        <w:rPr>
          <w:rFonts w:ascii="Times New Roman" w:hAnsi="Times New Roman"/>
          <w:color w:val="000000" w:themeColor="text1"/>
        </w:rPr>
        <w:t xml:space="preserve">precise </w:t>
      </w:r>
      <w:r w:rsidRPr="002319D3">
        <w:rPr>
          <w:rFonts w:ascii="Times New Roman" w:hAnsi="Times New Roman"/>
          <w:color w:val="000000" w:themeColor="text1"/>
        </w:rPr>
        <w:t xml:space="preserve">terms of </w:t>
      </w:r>
      <w:r w:rsidR="006D1DCC" w:rsidRPr="002319D3">
        <w:rPr>
          <w:rFonts w:ascii="Times New Roman" w:hAnsi="Times New Roman"/>
          <w:color w:val="000000" w:themeColor="text1"/>
        </w:rPr>
        <w:t>the</w:t>
      </w:r>
      <w:r w:rsidRPr="002319D3">
        <w:rPr>
          <w:rFonts w:ascii="Times New Roman" w:hAnsi="Times New Roman"/>
          <w:color w:val="000000" w:themeColor="text1"/>
        </w:rPr>
        <w:t xml:space="preserve"> practicum vary depending on activities, needs and resources of the </w:t>
      </w:r>
      <w:r w:rsidR="00A6522C" w:rsidRPr="002319D3">
        <w:rPr>
          <w:rFonts w:ascii="Times New Roman" w:hAnsi="Times New Roman"/>
          <w:color w:val="000000" w:themeColor="text1"/>
        </w:rPr>
        <w:t xml:space="preserve">placement </w:t>
      </w:r>
      <w:r w:rsidRPr="002319D3">
        <w:rPr>
          <w:rFonts w:ascii="Times New Roman" w:hAnsi="Times New Roman"/>
          <w:color w:val="000000" w:themeColor="text1"/>
        </w:rPr>
        <w:t xml:space="preserve">institution. </w:t>
      </w:r>
      <w:r w:rsidR="00A6522C" w:rsidRPr="002319D3">
        <w:rPr>
          <w:rFonts w:ascii="Times New Roman" w:hAnsi="Times New Roman"/>
          <w:color w:val="000000" w:themeColor="text1"/>
        </w:rPr>
        <w:t xml:space="preserve">Detailed objectives and expectations </w:t>
      </w:r>
      <w:r w:rsidR="006D1DCC" w:rsidRPr="002319D3">
        <w:rPr>
          <w:rFonts w:ascii="Times New Roman" w:hAnsi="Times New Roman"/>
          <w:color w:val="000000" w:themeColor="text1"/>
        </w:rPr>
        <w:t xml:space="preserve">will conform to the onsite supervisor’s </w:t>
      </w:r>
      <w:r w:rsidR="008009BB">
        <w:rPr>
          <w:rFonts w:ascii="Times New Roman" w:hAnsi="Times New Roman"/>
          <w:i/>
          <w:color w:val="000000" w:themeColor="text1"/>
        </w:rPr>
        <w:t>Practicum</w:t>
      </w:r>
      <w:r w:rsidR="006D1DCC" w:rsidRPr="002319D3">
        <w:rPr>
          <w:rFonts w:ascii="Times New Roman" w:hAnsi="Times New Roman"/>
          <w:i/>
          <w:color w:val="000000" w:themeColor="text1"/>
        </w:rPr>
        <w:t xml:space="preserve"> Description</w:t>
      </w:r>
      <w:r w:rsidR="006D1DCC" w:rsidRPr="008009BB">
        <w:rPr>
          <w:rFonts w:ascii="Times New Roman" w:hAnsi="Times New Roman"/>
          <w:i/>
          <w:iCs/>
          <w:color w:val="000000" w:themeColor="text1"/>
        </w:rPr>
        <w:t xml:space="preserve"> </w:t>
      </w:r>
      <w:r w:rsidR="008009BB" w:rsidRPr="008009BB">
        <w:rPr>
          <w:rFonts w:ascii="Times New Roman" w:hAnsi="Times New Roman"/>
          <w:i/>
          <w:iCs/>
          <w:color w:val="000000" w:themeColor="text1"/>
        </w:rPr>
        <w:t>Agreement Form</w:t>
      </w:r>
      <w:r w:rsidR="006D1DCC" w:rsidRPr="002319D3">
        <w:rPr>
          <w:rFonts w:ascii="Times New Roman" w:hAnsi="Times New Roman"/>
          <w:i/>
          <w:color w:val="000000" w:themeColor="text1"/>
        </w:rPr>
        <w:t xml:space="preserve"> </w:t>
      </w:r>
      <w:r w:rsidR="006D1DCC" w:rsidRPr="002319D3">
        <w:rPr>
          <w:rFonts w:ascii="Times New Roman" w:hAnsi="Times New Roman"/>
          <w:color w:val="000000" w:themeColor="text1"/>
        </w:rPr>
        <w:t xml:space="preserve">authorized by the </w:t>
      </w:r>
      <w:r w:rsidR="00AC09CE">
        <w:rPr>
          <w:rFonts w:ascii="Times New Roman" w:hAnsi="Times New Roman"/>
          <w:color w:val="000000" w:themeColor="text1"/>
        </w:rPr>
        <w:t>course instructor</w:t>
      </w:r>
      <w:r w:rsidR="006D1DCC" w:rsidRPr="002319D3">
        <w:rPr>
          <w:rFonts w:ascii="Times New Roman" w:hAnsi="Times New Roman"/>
          <w:color w:val="000000" w:themeColor="text1"/>
        </w:rPr>
        <w:t xml:space="preserve">. </w:t>
      </w:r>
    </w:p>
    <w:p w14:paraId="404F52FA" w14:textId="77777777" w:rsidR="00BA5E55" w:rsidRPr="002319D3" w:rsidRDefault="00BA5E55" w:rsidP="00A13E96">
      <w:pPr>
        <w:rPr>
          <w:rFonts w:ascii="Times New Roman" w:hAnsi="Times New Roman"/>
          <w:color w:val="000000" w:themeColor="text1"/>
        </w:rPr>
      </w:pPr>
    </w:p>
    <w:p w14:paraId="3E2F1C02" w14:textId="550D88B9" w:rsidR="00BA5E55" w:rsidRPr="002319D3" w:rsidRDefault="00BA5E55" w:rsidP="00BA5E55">
      <w:pPr>
        <w:rPr>
          <w:rFonts w:ascii="Times New Roman" w:hAnsi="Times New Roman"/>
          <w:color w:val="000000" w:themeColor="text1"/>
        </w:rPr>
      </w:pPr>
      <w:r w:rsidRPr="00745BEA">
        <w:rPr>
          <w:rFonts w:ascii="Times New Roman" w:hAnsi="Times New Roman"/>
          <w:color w:val="000000" w:themeColor="text1"/>
        </w:rPr>
        <w:t xml:space="preserve">As part of their practicum, students are expected to submit a </w:t>
      </w:r>
      <w:r w:rsidR="00DA0D4D" w:rsidRPr="00745BEA">
        <w:rPr>
          <w:rFonts w:ascii="Times New Roman" w:hAnsi="Times New Roman"/>
          <w:color w:val="000000" w:themeColor="text1"/>
        </w:rPr>
        <w:t xml:space="preserve">project paper </w:t>
      </w:r>
      <w:r w:rsidRPr="00745BEA">
        <w:rPr>
          <w:rFonts w:ascii="Times New Roman" w:hAnsi="Times New Roman"/>
          <w:color w:val="000000" w:themeColor="text1"/>
        </w:rPr>
        <w:t xml:space="preserve">that arises out of their practicum work, uses the resources available to them, </w:t>
      </w:r>
      <w:r w:rsidR="00DA0D4D" w:rsidRPr="00745BEA">
        <w:rPr>
          <w:rFonts w:ascii="Times New Roman" w:hAnsi="Times New Roman"/>
          <w:color w:val="000000" w:themeColor="text1"/>
        </w:rPr>
        <w:t xml:space="preserve">as well as additional research. </w:t>
      </w:r>
      <w:r w:rsidR="00826055" w:rsidRPr="00745BEA">
        <w:rPr>
          <w:rFonts w:ascii="Times New Roman" w:hAnsi="Times New Roman"/>
          <w:color w:val="000000" w:themeColor="text1"/>
        </w:rPr>
        <w:t>This paper permits the student to link their practicum to broader issues in curatorial studies, gained from the CURA seminars or their own reading and research.</w:t>
      </w:r>
      <w:r w:rsidR="00826055">
        <w:rPr>
          <w:rFonts w:ascii="Times New Roman" w:hAnsi="Times New Roman"/>
          <w:color w:val="000000" w:themeColor="text1"/>
        </w:rPr>
        <w:t xml:space="preserve"> </w:t>
      </w:r>
    </w:p>
    <w:p w14:paraId="305254BD" w14:textId="77777777" w:rsidR="00BC5E8A" w:rsidRPr="002319D3" w:rsidRDefault="00BC5E8A" w:rsidP="00BC5E8A">
      <w:pPr>
        <w:rPr>
          <w:rFonts w:ascii="Times New Roman" w:hAnsi="Times New Roman"/>
          <w:color w:val="000000" w:themeColor="text1"/>
        </w:rPr>
      </w:pPr>
    </w:p>
    <w:p w14:paraId="6551FD45" w14:textId="77777777" w:rsidR="000255CD" w:rsidRDefault="000255CD" w:rsidP="00B47E14">
      <w:pPr>
        <w:rPr>
          <w:rFonts w:ascii="Times New Roman" w:eastAsia="Times New Roman" w:hAnsi="Times New Roman" w:cs="Times New Roman"/>
          <w:b/>
          <w:color w:val="000000" w:themeColor="text1"/>
          <w:shd w:val="clear" w:color="auto" w:fill="FFFFFF"/>
        </w:rPr>
      </w:pPr>
    </w:p>
    <w:p w14:paraId="6189B298" w14:textId="5CE8AD6C" w:rsidR="00D1179C" w:rsidRPr="002319D3" w:rsidRDefault="00D97B17" w:rsidP="00B47E14">
      <w:pPr>
        <w:rPr>
          <w:rFonts w:ascii="Times New Roman" w:eastAsia="Times New Roman" w:hAnsi="Times New Roman" w:cs="Times New Roman"/>
          <w:b/>
          <w:color w:val="000000" w:themeColor="text1"/>
          <w:shd w:val="clear" w:color="auto" w:fill="FFFFFF"/>
        </w:rPr>
      </w:pPr>
      <w:r w:rsidRPr="002319D3">
        <w:rPr>
          <w:rFonts w:ascii="Times New Roman" w:eastAsia="Times New Roman" w:hAnsi="Times New Roman" w:cs="Times New Roman"/>
          <w:b/>
          <w:color w:val="000000" w:themeColor="text1"/>
          <w:shd w:val="clear" w:color="auto" w:fill="FFFFFF"/>
        </w:rPr>
        <w:t xml:space="preserve">3. METHODS OF EVALUATION </w:t>
      </w:r>
    </w:p>
    <w:p w14:paraId="7A956C8C" w14:textId="77777777" w:rsidR="00DD55CF" w:rsidRPr="002319D3" w:rsidRDefault="00DD55CF" w:rsidP="00B47E14">
      <w:pPr>
        <w:rPr>
          <w:rFonts w:ascii="Times New Roman" w:eastAsia="Times New Roman" w:hAnsi="Times New Roman" w:cs="Times New Roman"/>
          <w:b/>
          <w:color w:val="000000" w:themeColor="text1"/>
          <w:shd w:val="clear" w:color="auto" w:fill="FFFFFF"/>
        </w:rPr>
      </w:pPr>
    </w:p>
    <w:tbl>
      <w:tblPr>
        <w:tblStyle w:val="TableGrid"/>
        <w:tblW w:w="0" w:type="auto"/>
        <w:tblLook w:val="04A0" w:firstRow="1" w:lastRow="0" w:firstColumn="1" w:lastColumn="0" w:noHBand="0" w:noVBand="1"/>
      </w:tblPr>
      <w:tblGrid>
        <w:gridCol w:w="2405"/>
        <w:gridCol w:w="2835"/>
        <w:gridCol w:w="2056"/>
      </w:tblGrid>
      <w:tr w:rsidR="00BA5E55" w:rsidRPr="002319D3" w14:paraId="17E816C7" w14:textId="77777777" w:rsidTr="00AD0445">
        <w:tc>
          <w:tcPr>
            <w:tcW w:w="2405" w:type="dxa"/>
          </w:tcPr>
          <w:p w14:paraId="51723650" w14:textId="77777777" w:rsidR="00FF584C" w:rsidRPr="002319D3" w:rsidRDefault="00745BEA" w:rsidP="00B47E14">
            <w:pPr>
              <w:rPr>
                <w:rFonts w:ascii="Times New Roman" w:eastAsia="Times New Roman" w:hAnsi="Times New Roman" w:cs="Times New Roman"/>
                <w:b/>
                <w:color w:val="000000" w:themeColor="text1"/>
                <w:shd w:val="clear" w:color="auto" w:fill="FFFFFF"/>
              </w:rPr>
            </w:pPr>
            <w:r>
              <w:rPr>
                <w:rFonts w:ascii="Times New Roman" w:eastAsia="Times New Roman" w:hAnsi="Times New Roman" w:cs="Times New Roman"/>
                <w:b/>
                <w:color w:val="000000" w:themeColor="text1"/>
                <w:shd w:val="clear" w:color="auto" w:fill="FFFFFF"/>
              </w:rPr>
              <w:t>ASSIGNMENT</w:t>
            </w:r>
          </w:p>
        </w:tc>
        <w:tc>
          <w:tcPr>
            <w:tcW w:w="2835" w:type="dxa"/>
          </w:tcPr>
          <w:p w14:paraId="259A73DB" w14:textId="77777777" w:rsidR="00FF584C" w:rsidRPr="002319D3" w:rsidRDefault="00FF584C" w:rsidP="00B47E14">
            <w:pPr>
              <w:rPr>
                <w:rFonts w:ascii="Times New Roman" w:eastAsia="Times New Roman" w:hAnsi="Times New Roman" w:cs="Times New Roman"/>
                <w:b/>
                <w:color w:val="000000" w:themeColor="text1"/>
                <w:shd w:val="clear" w:color="auto" w:fill="FFFFFF"/>
              </w:rPr>
            </w:pPr>
            <w:r w:rsidRPr="002319D3">
              <w:rPr>
                <w:rFonts w:ascii="Times New Roman" w:eastAsia="Times New Roman" w:hAnsi="Times New Roman" w:cs="Times New Roman"/>
                <w:b/>
                <w:color w:val="000000" w:themeColor="text1"/>
                <w:shd w:val="clear" w:color="auto" w:fill="FFFFFF"/>
              </w:rPr>
              <w:t>DUE DATE</w:t>
            </w:r>
          </w:p>
        </w:tc>
        <w:tc>
          <w:tcPr>
            <w:tcW w:w="2056" w:type="dxa"/>
          </w:tcPr>
          <w:p w14:paraId="315B5567" w14:textId="77777777" w:rsidR="00FF584C" w:rsidRPr="002319D3" w:rsidRDefault="00FF584C" w:rsidP="00B47E14">
            <w:pPr>
              <w:rPr>
                <w:rFonts w:ascii="Times New Roman" w:eastAsia="Times New Roman" w:hAnsi="Times New Roman" w:cs="Times New Roman"/>
                <w:b/>
                <w:color w:val="000000" w:themeColor="text1"/>
                <w:shd w:val="clear" w:color="auto" w:fill="FFFFFF"/>
              </w:rPr>
            </w:pPr>
            <w:r w:rsidRPr="002319D3">
              <w:rPr>
                <w:rFonts w:ascii="Times New Roman" w:eastAsia="Times New Roman" w:hAnsi="Times New Roman" w:cs="Times New Roman"/>
                <w:b/>
                <w:color w:val="000000" w:themeColor="text1"/>
                <w:shd w:val="clear" w:color="auto" w:fill="FFFFFF"/>
              </w:rPr>
              <w:t>GRADE VALUE</w:t>
            </w:r>
          </w:p>
        </w:tc>
      </w:tr>
      <w:tr w:rsidR="00BA5E55" w:rsidRPr="002319D3" w14:paraId="6BC4A0A4" w14:textId="77777777" w:rsidTr="00AD0445">
        <w:tc>
          <w:tcPr>
            <w:tcW w:w="2405" w:type="dxa"/>
          </w:tcPr>
          <w:p w14:paraId="3DBE9946" w14:textId="77777777" w:rsidR="00FF584C" w:rsidRPr="00826055" w:rsidRDefault="00BA5E55" w:rsidP="00DA0D4D">
            <w:pPr>
              <w:rPr>
                <w:rFonts w:ascii="Times New Roman" w:eastAsia="Times New Roman" w:hAnsi="Times New Roman" w:cs="Times New Roman"/>
                <w:color w:val="000000" w:themeColor="text1"/>
                <w:highlight w:val="yellow"/>
                <w:shd w:val="clear" w:color="auto" w:fill="FFFFFF"/>
              </w:rPr>
            </w:pPr>
            <w:r w:rsidRPr="00745BEA">
              <w:rPr>
                <w:rFonts w:ascii="Times New Roman" w:eastAsia="Times New Roman" w:hAnsi="Times New Roman" w:cs="Times New Roman"/>
                <w:color w:val="000000" w:themeColor="text1"/>
                <w:shd w:val="clear" w:color="auto" w:fill="FFFFFF"/>
              </w:rPr>
              <w:t>Placement evaluation</w:t>
            </w:r>
            <w:r w:rsidR="00DA0D4D" w:rsidRPr="00745BEA">
              <w:rPr>
                <w:rFonts w:ascii="Times New Roman" w:eastAsia="Times New Roman" w:hAnsi="Times New Roman" w:cs="Times New Roman"/>
                <w:color w:val="000000" w:themeColor="text1"/>
                <w:shd w:val="clear" w:color="auto" w:fill="FFFFFF"/>
              </w:rPr>
              <w:t>/daily work journal (or summary)</w:t>
            </w:r>
          </w:p>
        </w:tc>
        <w:tc>
          <w:tcPr>
            <w:tcW w:w="2835" w:type="dxa"/>
          </w:tcPr>
          <w:p w14:paraId="2E71A186" w14:textId="77777777" w:rsidR="00AD0445" w:rsidRDefault="00DA0D4D" w:rsidP="00AA2D9B">
            <w:pPr>
              <w:rPr>
                <w:rFonts w:ascii="Times New Roman" w:eastAsia="Times New Roman" w:hAnsi="Times New Roman" w:cs="Times New Roman"/>
                <w:color w:val="000000" w:themeColor="text1"/>
                <w:shd w:val="clear" w:color="auto" w:fill="FFFFFF"/>
              </w:rPr>
            </w:pPr>
            <w:r w:rsidRPr="00745BEA">
              <w:rPr>
                <w:rFonts w:ascii="Times New Roman" w:eastAsia="Times New Roman" w:hAnsi="Times New Roman" w:cs="Times New Roman"/>
                <w:color w:val="000000" w:themeColor="text1"/>
                <w:shd w:val="clear" w:color="auto" w:fill="FFFFFF"/>
              </w:rPr>
              <w:t xml:space="preserve">Last day of </w:t>
            </w:r>
            <w:r w:rsidR="00985688">
              <w:rPr>
                <w:rFonts w:ascii="Times New Roman" w:eastAsia="Times New Roman" w:hAnsi="Times New Roman" w:cs="Times New Roman"/>
                <w:color w:val="000000" w:themeColor="text1"/>
                <w:shd w:val="clear" w:color="auto" w:fill="FFFFFF"/>
              </w:rPr>
              <w:t xml:space="preserve">classes: </w:t>
            </w:r>
          </w:p>
          <w:p w14:paraId="429BFF6C" w14:textId="77777777" w:rsidR="00FF584C" w:rsidRDefault="00AD0445" w:rsidP="00AA2D9B">
            <w:pPr>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Fall: 5 December 2025</w:t>
            </w:r>
          </w:p>
          <w:p w14:paraId="540AE91F" w14:textId="1E829800" w:rsidR="00AD0445" w:rsidRPr="00745BEA" w:rsidRDefault="00AD0445" w:rsidP="00AA2D9B">
            <w:pPr>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Winter: 8 April 2026</w:t>
            </w:r>
          </w:p>
        </w:tc>
        <w:tc>
          <w:tcPr>
            <w:tcW w:w="2056" w:type="dxa"/>
          </w:tcPr>
          <w:p w14:paraId="419E2A2C" w14:textId="77777777" w:rsidR="00FF584C" w:rsidRPr="00745BEA" w:rsidRDefault="00DA0D4D" w:rsidP="00B47E14">
            <w:pPr>
              <w:rPr>
                <w:rFonts w:ascii="Times New Roman" w:eastAsia="Times New Roman" w:hAnsi="Times New Roman" w:cs="Times New Roman"/>
                <w:color w:val="000000" w:themeColor="text1"/>
                <w:shd w:val="clear" w:color="auto" w:fill="FFFFFF"/>
              </w:rPr>
            </w:pPr>
            <w:r w:rsidRPr="00745BEA">
              <w:rPr>
                <w:rFonts w:ascii="Times New Roman" w:eastAsia="Times New Roman" w:hAnsi="Times New Roman" w:cs="Times New Roman"/>
                <w:color w:val="000000" w:themeColor="text1"/>
                <w:shd w:val="clear" w:color="auto" w:fill="FFFFFF"/>
              </w:rPr>
              <w:t>50%</w:t>
            </w:r>
          </w:p>
        </w:tc>
      </w:tr>
      <w:tr w:rsidR="00BA5E55" w:rsidRPr="002319D3" w14:paraId="27DD5827" w14:textId="77777777" w:rsidTr="00AD0445">
        <w:tc>
          <w:tcPr>
            <w:tcW w:w="2405" w:type="dxa"/>
          </w:tcPr>
          <w:p w14:paraId="7153986E" w14:textId="77777777" w:rsidR="00FF584C" w:rsidRPr="00826055" w:rsidRDefault="00DA0D4D" w:rsidP="00B47E14">
            <w:pPr>
              <w:rPr>
                <w:rFonts w:ascii="Times New Roman" w:eastAsia="Times New Roman" w:hAnsi="Times New Roman" w:cs="Times New Roman"/>
                <w:b/>
                <w:color w:val="000000" w:themeColor="text1"/>
                <w:highlight w:val="yellow"/>
                <w:shd w:val="clear" w:color="auto" w:fill="FFFFFF"/>
              </w:rPr>
            </w:pPr>
            <w:r w:rsidRPr="00745BEA">
              <w:rPr>
                <w:rFonts w:ascii="Times New Roman" w:hAnsi="Times New Roman"/>
                <w:color w:val="000000" w:themeColor="text1"/>
              </w:rPr>
              <w:t xml:space="preserve">Project </w:t>
            </w:r>
            <w:r w:rsidR="00FF584C" w:rsidRPr="00745BEA">
              <w:rPr>
                <w:rFonts w:ascii="Times New Roman" w:hAnsi="Times New Roman"/>
                <w:color w:val="000000" w:themeColor="text1"/>
              </w:rPr>
              <w:t>paper</w:t>
            </w:r>
          </w:p>
        </w:tc>
        <w:tc>
          <w:tcPr>
            <w:tcW w:w="2835" w:type="dxa"/>
          </w:tcPr>
          <w:p w14:paraId="3FF12292" w14:textId="19C39DEE" w:rsidR="00AD0445" w:rsidRDefault="00AD0445" w:rsidP="00AD0445">
            <w:pPr>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Fall:  </w:t>
            </w:r>
            <w:r>
              <w:rPr>
                <w:rFonts w:ascii="Times New Roman" w:eastAsia="Times New Roman" w:hAnsi="Times New Roman" w:cs="Times New Roman"/>
                <w:color w:val="000000" w:themeColor="text1"/>
                <w:shd w:val="clear" w:color="auto" w:fill="FFFFFF"/>
              </w:rPr>
              <w:t xml:space="preserve">19 </w:t>
            </w:r>
            <w:r>
              <w:rPr>
                <w:rFonts w:ascii="Times New Roman" w:eastAsia="Times New Roman" w:hAnsi="Times New Roman" w:cs="Times New Roman"/>
                <w:color w:val="000000" w:themeColor="text1"/>
                <w:shd w:val="clear" w:color="auto" w:fill="FFFFFF"/>
              </w:rPr>
              <w:t>December 2025</w:t>
            </w:r>
          </w:p>
          <w:p w14:paraId="2F0BA0AF" w14:textId="287A728F" w:rsidR="00FF584C" w:rsidRPr="00745BEA" w:rsidRDefault="00AD0445" w:rsidP="00AD0445">
            <w:pPr>
              <w:rPr>
                <w:rFonts w:ascii="Times New Roman" w:eastAsia="Times New Roman" w:hAnsi="Times New Roman" w:cs="Times New Roman"/>
                <w:color w:val="000000" w:themeColor="text1"/>
                <w:shd w:val="clear" w:color="auto" w:fill="FFFFFF"/>
              </w:rPr>
            </w:pPr>
            <w:r>
              <w:rPr>
                <w:rFonts w:ascii="Times New Roman" w:eastAsia="Times New Roman" w:hAnsi="Times New Roman" w:cs="Times New Roman"/>
                <w:color w:val="000000" w:themeColor="text1"/>
                <w:shd w:val="clear" w:color="auto" w:fill="FFFFFF"/>
              </w:rPr>
              <w:t xml:space="preserve">Winter: </w:t>
            </w:r>
            <w:r>
              <w:rPr>
                <w:rFonts w:ascii="Times New Roman" w:eastAsia="Times New Roman" w:hAnsi="Times New Roman" w:cs="Times New Roman"/>
                <w:color w:val="000000" w:themeColor="text1"/>
                <w:shd w:val="clear" w:color="auto" w:fill="FFFFFF"/>
              </w:rPr>
              <w:t xml:space="preserve">23 April </w:t>
            </w:r>
            <w:r>
              <w:rPr>
                <w:rFonts w:ascii="Times New Roman" w:eastAsia="Times New Roman" w:hAnsi="Times New Roman" w:cs="Times New Roman"/>
                <w:color w:val="000000" w:themeColor="text1"/>
                <w:shd w:val="clear" w:color="auto" w:fill="FFFFFF"/>
              </w:rPr>
              <w:t>2026</w:t>
            </w:r>
          </w:p>
        </w:tc>
        <w:tc>
          <w:tcPr>
            <w:tcW w:w="2056" w:type="dxa"/>
          </w:tcPr>
          <w:p w14:paraId="6C2022A0" w14:textId="77777777" w:rsidR="00FF584C" w:rsidRPr="00745BEA" w:rsidRDefault="00DA0D4D" w:rsidP="00B47E14">
            <w:pPr>
              <w:rPr>
                <w:rFonts w:ascii="Times New Roman" w:eastAsia="Times New Roman" w:hAnsi="Times New Roman" w:cs="Times New Roman"/>
                <w:color w:val="000000" w:themeColor="text1"/>
                <w:shd w:val="clear" w:color="auto" w:fill="FFFFFF"/>
              </w:rPr>
            </w:pPr>
            <w:r w:rsidRPr="00745BEA">
              <w:rPr>
                <w:rFonts w:ascii="Times New Roman" w:eastAsia="Times New Roman" w:hAnsi="Times New Roman" w:cs="Times New Roman"/>
                <w:color w:val="000000" w:themeColor="text1"/>
                <w:shd w:val="clear" w:color="auto" w:fill="FFFFFF"/>
              </w:rPr>
              <w:t>50%</w:t>
            </w:r>
          </w:p>
        </w:tc>
      </w:tr>
    </w:tbl>
    <w:p w14:paraId="718B85BD" w14:textId="0E26DD16" w:rsidR="00D97B17" w:rsidRDefault="00D97B17" w:rsidP="00B47E14">
      <w:pPr>
        <w:rPr>
          <w:rFonts w:ascii="Times New Roman" w:eastAsia="Times New Roman" w:hAnsi="Times New Roman" w:cs="Times New Roman"/>
          <w:b/>
          <w:color w:val="000000" w:themeColor="text1"/>
          <w:shd w:val="clear" w:color="auto" w:fill="FFFFFF"/>
        </w:rPr>
      </w:pPr>
    </w:p>
    <w:p w14:paraId="03FC5D27" w14:textId="20126F93" w:rsidR="00C45225" w:rsidRDefault="00137570" w:rsidP="00B47E14">
      <w:pPr>
        <w:rPr>
          <w:rFonts w:ascii="Times New Roman" w:hAnsi="Times New Roman" w:cs="Times New Roman"/>
        </w:rPr>
      </w:pPr>
      <w:r>
        <w:rPr>
          <w:rFonts w:ascii="Times New Roman" w:hAnsi="Times New Roman" w:cs="Times New Roman"/>
        </w:rPr>
        <w:t xml:space="preserve">At the end of their placement, </w:t>
      </w:r>
      <w:r w:rsidRPr="0066469B">
        <w:rPr>
          <w:rFonts w:ascii="Times New Roman" w:hAnsi="Times New Roman" w:cs="Times New Roman"/>
          <w:u w:val="single"/>
        </w:rPr>
        <w:t xml:space="preserve">students are required to submit a paper </w:t>
      </w:r>
      <w:r w:rsidR="00C473B0" w:rsidRPr="0066469B">
        <w:rPr>
          <w:rFonts w:ascii="Times New Roman" w:hAnsi="Times New Roman" w:cs="Times New Roman"/>
          <w:u w:val="single"/>
        </w:rPr>
        <w:t xml:space="preserve">(10p. double-spaced) </w:t>
      </w:r>
      <w:r w:rsidRPr="0066469B">
        <w:rPr>
          <w:rFonts w:ascii="Times New Roman" w:hAnsi="Times New Roman" w:cs="Times New Roman"/>
          <w:u w:val="single"/>
        </w:rPr>
        <w:t>arising out of their practicum work</w:t>
      </w:r>
      <w:r>
        <w:rPr>
          <w:rFonts w:ascii="Times New Roman" w:hAnsi="Times New Roman" w:cs="Times New Roman"/>
        </w:rPr>
        <w:t>.</w:t>
      </w:r>
      <w:r w:rsidRPr="00137570">
        <w:rPr>
          <w:rFonts w:ascii="Times New Roman" w:hAnsi="Times New Roman" w:cs="Times New Roman"/>
        </w:rPr>
        <w:t xml:space="preserve"> </w:t>
      </w:r>
      <w:r>
        <w:rPr>
          <w:rFonts w:ascii="Times New Roman" w:hAnsi="Times New Roman" w:cs="Times New Roman"/>
        </w:rPr>
        <w:t>By u</w:t>
      </w:r>
      <w:r w:rsidRPr="00137570">
        <w:rPr>
          <w:rFonts w:ascii="Times New Roman" w:hAnsi="Times New Roman" w:cs="Times New Roman"/>
        </w:rPr>
        <w:t>s</w:t>
      </w:r>
      <w:r>
        <w:rPr>
          <w:rFonts w:ascii="Times New Roman" w:hAnsi="Times New Roman" w:cs="Times New Roman"/>
        </w:rPr>
        <w:t>ing</w:t>
      </w:r>
      <w:r w:rsidRPr="00137570">
        <w:rPr>
          <w:rFonts w:ascii="Times New Roman" w:hAnsi="Times New Roman" w:cs="Times New Roman"/>
        </w:rPr>
        <w:t xml:space="preserve"> resources available to them on site and</w:t>
      </w:r>
      <w:r>
        <w:rPr>
          <w:rFonts w:ascii="Times New Roman" w:hAnsi="Times New Roman" w:cs="Times New Roman"/>
        </w:rPr>
        <w:t xml:space="preserve"> </w:t>
      </w:r>
      <w:r w:rsidRPr="00137570">
        <w:rPr>
          <w:rFonts w:ascii="Times New Roman" w:hAnsi="Times New Roman" w:cs="Times New Roman"/>
        </w:rPr>
        <w:t xml:space="preserve">with some extra research, </w:t>
      </w:r>
      <w:r>
        <w:rPr>
          <w:rFonts w:ascii="Times New Roman" w:hAnsi="Times New Roman" w:cs="Times New Roman"/>
        </w:rPr>
        <w:t xml:space="preserve">students </w:t>
      </w:r>
      <w:r w:rsidR="00C473B0">
        <w:rPr>
          <w:rFonts w:ascii="Times New Roman" w:hAnsi="Times New Roman" w:cs="Times New Roman"/>
        </w:rPr>
        <w:t>need to write a</w:t>
      </w:r>
      <w:r w:rsidRPr="00137570">
        <w:rPr>
          <w:rFonts w:ascii="Times New Roman" w:hAnsi="Times New Roman" w:cs="Times New Roman"/>
        </w:rPr>
        <w:t xml:space="preserve"> paper that contextualizes a topic of focus in a broader way.</w:t>
      </w:r>
      <w:r w:rsidR="00C473B0">
        <w:rPr>
          <w:rFonts w:ascii="Times New Roman" w:hAnsi="Times New Roman" w:cs="Times New Roman"/>
        </w:rPr>
        <w:t xml:space="preserve"> Depending on the nature of the practicum, project papers may vary in form and scope: </w:t>
      </w:r>
    </w:p>
    <w:p w14:paraId="60953E3B" w14:textId="77777777" w:rsidR="00C473B0" w:rsidRPr="006304FF" w:rsidRDefault="00C473B0" w:rsidP="00C473B0"/>
    <w:p w14:paraId="58815445" w14:textId="650B497C" w:rsidR="00C473B0" w:rsidRPr="0066469B" w:rsidRDefault="009A6237" w:rsidP="00C473B0">
      <w:pPr>
        <w:pStyle w:val="ListParagraph"/>
        <w:widowControl w:val="0"/>
        <w:numPr>
          <w:ilvl w:val="0"/>
          <w:numId w:val="15"/>
        </w:numPr>
        <w:spacing w:before="2" w:after="2"/>
        <w:contextualSpacing w:val="0"/>
        <w:rPr>
          <w:rFonts w:ascii="Times New Roman" w:hAnsi="Times New Roman" w:cs="Times New Roman"/>
        </w:rPr>
      </w:pPr>
      <w:r>
        <w:rPr>
          <w:rFonts w:ascii="Times New Roman" w:hAnsi="Times New Roman" w:cs="Times New Roman"/>
        </w:rPr>
        <w:t>T</w:t>
      </w:r>
      <w:r w:rsidR="00C473B0" w:rsidRPr="0066469B">
        <w:rPr>
          <w:rFonts w:ascii="Times New Roman" w:hAnsi="Times New Roman" w:cs="Times New Roman"/>
        </w:rPr>
        <w:t xml:space="preserve">he term paper may clearly be a case of writing up the research in a discursive form, with the proper references and bibliography.  </w:t>
      </w:r>
    </w:p>
    <w:p w14:paraId="748AB80D" w14:textId="77777777" w:rsidR="00C473B0" w:rsidRPr="0066469B" w:rsidRDefault="00C473B0" w:rsidP="00C473B0">
      <w:pPr>
        <w:rPr>
          <w:rFonts w:ascii="Times New Roman" w:hAnsi="Times New Roman" w:cs="Times New Roman"/>
        </w:rPr>
      </w:pPr>
    </w:p>
    <w:p w14:paraId="08C3B486" w14:textId="77777777" w:rsidR="00C473B0" w:rsidRPr="0066469B" w:rsidRDefault="00C473B0" w:rsidP="00C473B0">
      <w:pPr>
        <w:pStyle w:val="ListParagraph"/>
        <w:widowControl w:val="0"/>
        <w:numPr>
          <w:ilvl w:val="0"/>
          <w:numId w:val="15"/>
        </w:numPr>
        <w:spacing w:before="2" w:after="2"/>
        <w:contextualSpacing w:val="0"/>
        <w:rPr>
          <w:rFonts w:ascii="Times New Roman" w:hAnsi="Times New Roman" w:cs="Times New Roman"/>
        </w:rPr>
      </w:pPr>
      <w:r w:rsidRPr="0066469B">
        <w:rPr>
          <w:rFonts w:ascii="Times New Roman" w:hAnsi="Times New Roman" w:cs="Times New Roman"/>
        </w:rPr>
        <w:t>Papers may address the institution and its practices in a wider context, for example a consideration of the role of archives in the creation of national identity and memory, the function and activities of artist-run centers, or the practices and challenges of exhibition, ideally taking as a case study the work the student has been involved in the practicum.</w:t>
      </w:r>
    </w:p>
    <w:p w14:paraId="56F13E70" w14:textId="77777777" w:rsidR="00C473B0" w:rsidRPr="006304FF" w:rsidRDefault="00C473B0" w:rsidP="00C473B0"/>
    <w:p w14:paraId="7FF52CA5" w14:textId="77777777" w:rsidR="00C473B0" w:rsidRPr="0066469B" w:rsidRDefault="00C473B0" w:rsidP="00C473B0">
      <w:pPr>
        <w:pStyle w:val="ListParagraph"/>
        <w:widowControl w:val="0"/>
        <w:numPr>
          <w:ilvl w:val="0"/>
          <w:numId w:val="15"/>
        </w:numPr>
        <w:spacing w:before="2" w:after="2"/>
        <w:contextualSpacing w:val="0"/>
        <w:rPr>
          <w:rFonts w:ascii="Times New Roman" w:hAnsi="Times New Roman" w:cs="Times New Roman"/>
        </w:rPr>
      </w:pPr>
      <w:r w:rsidRPr="0066469B">
        <w:rPr>
          <w:rFonts w:ascii="Times New Roman" w:hAnsi="Times New Roman" w:cs="Times New Roman"/>
        </w:rPr>
        <w:t>The paper may take a project that has a large scope - e.g. writing bios of 100 artists or short descriptions of 100 artworks for an institutional website – and pick out one or more artists to research more fully for a paper.</w:t>
      </w:r>
    </w:p>
    <w:p w14:paraId="7BBEAD99" w14:textId="77777777" w:rsidR="00C473B0" w:rsidRPr="0066469B" w:rsidRDefault="00C473B0" w:rsidP="00C473B0">
      <w:pPr>
        <w:rPr>
          <w:rFonts w:ascii="Times New Roman" w:hAnsi="Times New Roman" w:cs="Times New Roman"/>
        </w:rPr>
      </w:pPr>
    </w:p>
    <w:p w14:paraId="5D16C9EE" w14:textId="77777777" w:rsidR="00C473B0" w:rsidRPr="0066469B" w:rsidRDefault="00C473B0" w:rsidP="00C473B0">
      <w:pPr>
        <w:pStyle w:val="ListParagraph"/>
        <w:widowControl w:val="0"/>
        <w:numPr>
          <w:ilvl w:val="0"/>
          <w:numId w:val="15"/>
        </w:numPr>
        <w:spacing w:before="2" w:after="2"/>
        <w:contextualSpacing w:val="0"/>
        <w:rPr>
          <w:rFonts w:ascii="Times New Roman" w:hAnsi="Times New Roman" w:cs="Times New Roman"/>
        </w:rPr>
      </w:pPr>
      <w:r w:rsidRPr="0066469B">
        <w:rPr>
          <w:rFonts w:ascii="Times New Roman" w:hAnsi="Times New Roman" w:cs="Times New Roman"/>
        </w:rPr>
        <w:t>The paper may take a project that has a very focused scope – e.g. a particular artist, historical figure or community– and put that subject into a larger contextual setting of time, place, milieu, or theoretical considerations.</w:t>
      </w:r>
    </w:p>
    <w:p w14:paraId="4E4D9956" w14:textId="77777777" w:rsidR="00C473B0" w:rsidRPr="0066469B" w:rsidRDefault="00C473B0" w:rsidP="00C473B0">
      <w:pPr>
        <w:rPr>
          <w:rFonts w:ascii="Times New Roman" w:hAnsi="Times New Roman" w:cs="Times New Roman"/>
        </w:rPr>
      </w:pPr>
    </w:p>
    <w:p w14:paraId="120044F9" w14:textId="77777777" w:rsidR="00C473B0" w:rsidRPr="0066469B" w:rsidRDefault="00C473B0" w:rsidP="00C473B0">
      <w:pPr>
        <w:pStyle w:val="ListParagraph"/>
        <w:widowControl w:val="0"/>
        <w:numPr>
          <w:ilvl w:val="0"/>
          <w:numId w:val="15"/>
        </w:numPr>
        <w:spacing w:before="2" w:after="2"/>
        <w:contextualSpacing w:val="0"/>
        <w:rPr>
          <w:rFonts w:ascii="Times New Roman" w:hAnsi="Times New Roman" w:cs="Times New Roman"/>
        </w:rPr>
      </w:pPr>
      <w:r w:rsidRPr="0066469B">
        <w:rPr>
          <w:rFonts w:ascii="Times New Roman" w:hAnsi="Times New Roman" w:cs="Times New Roman"/>
        </w:rPr>
        <w:t>A paper for a practicum that involves a wide range of activities – in a smaller institution, for example – may come out of the student’s engagement with certain periods, certain kinds of expression, and/or the very processes and practices of the institution seen as a whole.</w:t>
      </w:r>
    </w:p>
    <w:p w14:paraId="2F62B7EF" w14:textId="77777777" w:rsidR="00C473B0" w:rsidRPr="0066469B" w:rsidRDefault="00C473B0" w:rsidP="00C473B0">
      <w:pPr>
        <w:rPr>
          <w:rFonts w:ascii="Times New Roman" w:hAnsi="Times New Roman" w:cs="Times New Roman"/>
        </w:rPr>
      </w:pPr>
    </w:p>
    <w:p w14:paraId="79371D7E" w14:textId="23E8828C" w:rsidR="00C473B0" w:rsidRDefault="00C473B0" w:rsidP="00C473B0">
      <w:pPr>
        <w:pStyle w:val="ListParagraph"/>
        <w:widowControl w:val="0"/>
        <w:numPr>
          <w:ilvl w:val="0"/>
          <w:numId w:val="15"/>
        </w:numPr>
        <w:spacing w:before="2" w:after="2"/>
        <w:contextualSpacing w:val="0"/>
        <w:rPr>
          <w:rFonts w:ascii="Times New Roman" w:hAnsi="Times New Roman" w:cs="Times New Roman"/>
        </w:rPr>
      </w:pPr>
      <w:r w:rsidRPr="0066469B">
        <w:rPr>
          <w:rFonts w:ascii="Times New Roman" w:hAnsi="Times New Roman" w:cs="Times New Roman"/>
        </w:rPr>
        <w:t>Occasionally written work produced for the practicum can be submitted as full or partial fulfillment of the term paper requirement. If substantive written work has been produced for the practicum, this option can be discussed with the Curatorial Studies practicum supervisor.</w:t>
      </w:r>
    </w:p>
    <w:p w14:paraId="4E8F52F5" w14:textId="77777777" w:rsidR="00851BF9" w:rsidRPr="00851BF9" w:rsidRDefault="00851BF9" w:rsidP="00851BF9">
      <w:pPr>
        <w:pStyle w:val="ListParagraph"/>
        <w:rPr>
          <w:rFonts w:ascii="Times New Roman" w:hAnsi="Times New Roman" w:cs="Times New Roman"/>
        </w:rPr>
      </w:pPr>
    </w:p>
    <w:p w14:paraId="29E4EE1B" w14:textId="0DDEB664" w:rsidR="00851BF9" w:rsidRPr="00851BF9" w:rsidRDefault="00851BF9" w:rsidP="00851BF9">
      <w:pPr>
        <w:widowControl w:val="0"/>
        <w:spacing w:before="2" w:after="2"/>
        <w:rPr>
          <w:rFonts w:ascii="Times New Roman" w:hAnsi="Times New Roman" w:cs="Times New Roman"/>
        </w:rPr>
      </w:pPr>
      <w:r>
        <w:rPr>
          <w:rFonts w:ascii="Times New Roman" w:hAnsi="Times New Roman" w:cs="Times New Roman"/>
          <w:b/>
        </w:rPr>
        <w:t xml:space="preserve">NOTE: </w:t>
      </w:r>
      <w:r w:rsidRPr="00851BF9">
        <w:rPr>
          <w:rFonts w:ascii="Times New Roman" w:hAnsi="Times New Roman" w:cs="Times New Roman"/>
        </w:rPr>
        <w:t>Standing in a course is determined by the course instructor subject to the approval of the Faculty Dean. This means that grades submitted by the instructor may be subject to revision. No grades are final until they have been approved by the Dean.</w:t>
      </w:r>
      <w:r w:rsidR="00F33E57">
        <w:rPr>
          <w:rFonts w:ascii="Times New Roman" w:hAnsi="Times New Roman" w:cs="Times New Roman"/>
        </w:rPr>
        <w:t xml:space="preserve">  </w:t>
      </w:r>
    </w:p>
    <w:p w14:paraId="135936BA" w14:textId="77777777" w:rsidR="00C473B0" w:rsidRPr="0066469B" w:rsidRDefault="00C473B0" w:rsidP="00B47E14">
      <w:pPr>
        <w:rPr>
          <w:rFonts w:ascii="Times New Roman" w:eastAsia="Times New Roman" w:hAnsi="Times New Roman" w:cs="Times New Roman"/>
          <w:b/>
          <w:color w:val="000000" w:themeColor="text1"/>
          <w:shd w:val="clear" w:color="auto" w:fill="FFFFFF"/>
        </w:rPr>
      </w:pPr>
    </w:p>
    <w:p w14:paraId="3DF994B7" w14:textId="336A850C" w:rsidR="00851BF9" w:rsidRPr="002319D3" w:rsidRDefault="00851BF9" w:rsidP="00B47E14">
      <w:pPr>
        <w:rPr>
          <w:rFonts w:ascii="Times New Roman" w:eastAsia="Times New Roman" w:hAnsi="Times New Roman" w:cs="Times New Roman"/>
          <w:b/>
          <w:color w:val="000000" w:themeColor="text1"/>
          <w:shd w:val="clear" w:color="auto" w:fill="FFFFFF"/>
        </w:rPr>
      </w:pPr>
    </w:p>
    <w:p w14:paraId="4144FF86" w14:textId="77777777" w:rsidR="00E868DD" w:rsidRDefault="00E868DD">
      <w:pPr>
        <w:rPr>
          <w:rFonts w:ascii="Times New Roman" w:hAnsi="Times New Roman" w:cs="Times New Roman"/>
          <w:b/>
          <w:color w:val="000000" w:themeColor="text1"/>
        </w:rPr>
      </w:pPr>
    </w:p>
    <w:p w14:paraId="10969EFF" w14:textId="316315B8" w:rsidR="00BA5E55" w:rsidRDefault="00BA5E55">
      <w:pPr>
        <w:rPr>
          <w:rFonts w:ascii="Times New Roman" w:hAnsi="Times New Roman" w:cs="Times New Roman"/>
          <w:b/>
          <w:color w:val="000000" w:themeColor="text1"/>
        </w:rPr>
      </w:pPr>
      <w:r w:rsidRPr="002319D3">
        <w:rPr>
          <w:rFonts w:ascii="Times New Roman" w:hAnsi="Times New Roman" w:cs="Times New Roman"/>
          <w:b/>
          <w:color w:val="000000" w:themeColor="text1"/>
        </w:rPr>
        <w:t xml:space="preserve">4. </w:t>
      </w:r>
      <w:r w:rsidR="002319D3" w:rsidRPr="002319D3">
        <w:rPr>
          <w:rFonts w:ascii="Times New Roman" w:hAnsi="Times New Roman" w:cs="Times New Roman"/>
          <w:b/>
          <w:color w:val="000000" w:themeColor="text1"/>
        </w:rPr>
        <w:t xml:space="preserve">OTHER </w:t>
      </w:r>
      <w:r w:rsidRPr="002319D3">
        <w:rPr>
          <w:rFonts w:ascii="Times New Roman" w:hAnsi="Times New Roman" w:cs="Times New Roman"/>
          <w:b/>
          <w:color w:val="000000" w:themeColor="text1"/>
        </w:rPr>
        <w:t>RELEVANT INFORMATION</w:t>
      </w:r>
    </w:p>
    <w:p w14:paraId="7D5E4F82" w14:textId="77777777" w:rsidR="00704C05" w:rsidRDefault="00704C05">
      <w:pPr>
        <w:rPr>
          <w:rFonts w:ascii="Times New Roman" w:hAnsi="Times New Roman" w:cs="Times New Roman"/>
          <w:b/>
          <w:color w:val="000000" w:themeColor="text1"/>
        </w:rPr>
      </w:pPr>
    </w:p>
    <w:p w14:paraId="261D3B3E" w14:textId="26A73C73" w:rsidR="00704C05" w:rsidRPr="00745BEA" w:rsidRDefault="00704C05">
      <w:pPr>
        <w:rPr>
          <w:rFonts w:ascii="Times New Roman" w:hAnsi="Times New Roman" w:cs="Times New Roman"/>
          <w:color w:val="000000" w:themeColor="text1"/>
        </w:rPr>
      </w:pPr>
      <w:r w:rsidRPr="00745BEA">
        <w:rPr>
          <w:rFonts w:ascii="Times New Roman" w:hAnsi="Times New Roman" w:cs="Times New Roman"/>
          <w:color w:val="000000" w:themeColor="text1"/>
        </w:rPr>
        <w:t xml:space="preserve">Practicum students are required to meet with the placement </w:t>
      </w:r>
      <w:r w:rsidR="00AC09CE">
        <w:rPr>
          <w:rFonts w:ascii="Times New Roman" w:hAnsi="Times New Roman" w:cs="Times New Roman"/>
          <w:color w:val="000000" w:themeColor="text1"/>
        </w:rPr>
        <w:t xml:space="preserve">instructor </w:t>
      </w:r>
      <w:r w:rsidRPr="00745BEA">
        <w:rPr>
          <w:rFonts w:ascii="Times New Roman" w:hAnsi="Times New Roman" w:cs="Times New Roman"/>
          <w:color w:val="000000" w:themeColor="text1"/>
        </w:rPr>
        <w:t>as early as possible before the start of term to discuss an appropriate placement site and prepare the forms to be completed.</w:t>
      </w:r>
    </w:p>
    <w:p w14:paraId="4A768DAB" w14:textId="77777777" w:rsidR="00745BEA" w:rsidRPr="00745BEA" w:rsidRDefault="00745BEA">
      <w:pPr>
        <w:rPr>
          <w:rFonts w:ascii="Times New Roman" w:hAnsi="Times New Roman" w:cs="Times New Roman"/>
          <w:color w:val="000000" w:themeColor="text1"/>
        </w:rPr>
      </w:pPr>
    </w:p>
    <w:p w14:paraId="4125B249" w14:textId="676C99F7" w:rsidR="00704C05" w:rsidRDefault="00704C05">
      <w:pPr>
        <w:rPr>
          <w:rFonts w:ascii="Times New Roman" w:hAnsi="Times New Roman" w:cs="Times New Roman"/>
          <w:color w:val="000000" w:themeColor="text1"/>
        </w:rPr>
      </w:pPr>
      <w:r w:rsidRPr="00745BEA">
        <w:rPr>
          <w:rFonts w:ascii="Times New Roman" w:hAnsi="Times New Roman" w:cs="Times New Roman"/>
          <w:color w:val="000000" w:themeColor="text1"/>
        </w:rPr>
        <w:t xml:space="preserve">Students are required to check in with </w:t>
      </w:r>
      <w:r w:rsidR="00434414">
        <w:rPr>
          <w:rFonts w:ascii="Times New Roman" w:hAnsi="Times New Roman" w:cs="Times New Roman"/>
          <w:color w:val="000000" w:themeColor="text1"/>
        </w:rPr>
        <w:t>the instructor</w:t>
      </w:r>
      <w:r w:rsidRPr="00745BEA">
        <w:rPr>
          <w:rFonts w:ascii="Times New Roman" w:hAnsi="Times New Roman" w:cs="Times New Roman"/>
          <w:color w:val="000000" w:themeColor="text1"/>
        </w:rPr>
        <w:t xml:space="preserve"> at the mid</w:t>
      </w:r>
      <w:r w:rsidR="00745BEA" w:rsidRPr="00745BEA">
        <w:rPr>
          <w:rFonts w:ascii="Times New Roman" w:hAnsi="Times New Roman" w:cs="Times New Roman"/>
          <w:color w:val="000000" w:themeColor="text1"/>
        </w:rPr>
        <w:t>-</w:t>
      </w:r>
      <w:r w:rsidRPr="00745BEA">
        <w:rPr>
          <w:rFonts w:ascii="Times New Roman" w:hAnsi="Times New Roman" w:cs="Times New Roman"/>
          <w:color w:val="000000" w:themeColor="text1"/>
        </w:rPr>
        <w:t>point of the practicum to discuss progress, issues, or adjustments.</w:t>
      </w:r>
    </w:p>
    <w:p w14:paraId="48435560" w14:textId="77777777" w:rsidR="006E55C7" w:rsidRDefault="006E55C7">
      <w:pPr>
        <w:rPr>
          <w:rFonts w:ascii="Times New Roman" w:hAnsi="Times New Roman" w:cs="Times New Roman"/>
          <w:color w:val="000000" w:themeColor="text1"/>
        </w:rPr>
      </w:pPr>
    </w:p>
    <w:p w14:paraId="5A606080" w14:textId="4F4FA213" w:rsidR="006E55C7" w:rsidRDefault="006E55C7">
      <w:pPr>
        <w:rPr>
          <w:rFonts w:ascii="Times New Roman" w:hAnsi="Times New Roman" w:cs="Times New Roman"/>
          <w:color w:val="000000" w:themeColor="text1"/>
        </w:rPr>
      </w:pPr>
      <w:r>
        <w:rPr>
          <w:rFonts w:ascii="Times New Roman" w:hAnsi="Times New Roman" w:cs="Times New Roman"/>
          <w:color w:val="000000" w:themeColor="text1"/>
        </w:rPr>
        <w:t>Students are not required to purchase textbooks or other learning materials for this course.</w:t>
      </w:r>
    </w:p>
    <w:p w14:paraId="4C5B92A3" w14:textId="7015655B" w:rsidR="008009BB" w:rsidRDefault="008009BB">
      <w:pPr>
        <w:rPr>
          <w:rFonts w:ascii="Times New Roman" w:hAnsi="Times New Roman" w:cs="Times New Roman"/>
          <w:color w:val="000000" w:themeColor="text1"/>
        </w:rPr>
      </w:pPr>
    </w:p>
    <w:p w14:paraId="30835C8D" w14:textId="77777777" w:rsidR="006E55C7" w:rsidRDefault="006E55C7">
      <w:pPr>
        <w:rPr>
          <w:rFonts w:ascii="Times New Roman" w:hAnsi="Times New Roman" w:cs="Times New Roman"/>
          <w:color w:val="000000" w:themeColor="text1"/>
        </w:rPr>
      </w:pPr>
    </w:p>
    <w:p w14:paraId="388A790B" w14:textId="2DD3B5FE" w:rsidR="006E55C7" w:rsidRDefault="006E55C7">
      <w:pPr>
        <w:rPr>
          <w:rFonts w:ascii="Times New Roman" w:hAnsi="Times New Roman" w:cs="Times New Roman"/>
          <w:b/>
          <w:bCs/>
          <w:color w:val="000000" w:themeColor="text1"/>
        </w:rPr>
      </w:pPr>
      <w:r>
        <w:rPr>
          <w:rFonts w:ascii="Times New Roman" w:hAnsi="Times New Roman" w:cs="Times New Roman"/>
          <w:b/>
          <w:bCs/>
          <w:color w:val="000000" w:themeColor="text1"/>
        </w:rPr>
        <w:t>5. GENERATIVE ARTIFICIAL INTELLIGENCE (AI)</w:t>
      </w:r>
    </w:p>
    <w:p w14:paraId="5A80133D" w14:textId="77777777" w:rsidR="006E55C7" w:rsidRDefault="006E55C7">
      <w:pPr>
        <w:rPr>
          <w:rFonts w:ascii="Times New Roman" w:hAnsi="Times New Roman" w:cs="Times New Roman"/>
          <w:b/>
          <w:bCs/>
          <w:color w:val="000000" w:themeColor="text1"/>
        </w:rPr>
      </w:pPr>
    </w:p>
    <w:p w14:paraId="7EC16944" w14:textId="410F00BE" w:rsidR="006E55C7" w:rsidRPr="006E55C7" w:rsidRDefault="006E55C7">
      <w:pPr>
        <w:rPr>
          <w:rFonts w:ascii="Times New Roman" w:hAnsi="Times New Roman" w:cs="Times New Roman"/>
          <w:color w:val="000000" w:themeColor="text1"/>
        </w:rPr>
      </w:pPr>
      <w:r w:rsidRPr="006E55C7">
        <w:rPr>
          <w:rFonts w:ascii="Times New Roman" w:hAnsi="Times New Roman" w:cs="Times New Roman"/>
          <w:color w:val="000000" w:themeColor="text1"/>
        </w:rPr>
        <w:t>As our understanding of the uses of AI and its relationship to student work and academic integrity continue to evolve, students are required to discuss their use of AI in any circumstance not described here with the course instructor to ensure it supports the learning goals for the course</w:t>
      </w:r>
      <w:r>
        <w:rPr>
          <w:rFonts w:ascii="Times New Roman" w:hAnsi="Times New Roman" w:cs="Times New Roman"/>
          <w:color w:val="000000" w:themeColor="text1"/>
        </w:rPr>
        <w:t>.</w:t>
      </w:r>
    </w:p>
    <w:p w14:paraId="5E357A34" w14:textId="77777777" w:rsidR="00BA5E55" w:rsidRPr="002319D3" w:rsidRDefault="00BA5E55">
      <w:pPr>
        <w:rPr>
          <w:rFonts w:ascii="Times New Roman" w:hAnsi="Times New Roman" w:cs="Times New Roman"/>
          <w:b/>
          <w:color w:val="000000" w:themeColor="text1"/>
        </w:rPr>
      </w:pPr>
    </w:p>
    <w:p w14:paraId="449DF502" w14:textId="77777777" w:rsidR="00A82469" w:rsidRPr="002319D3" w:rsidRDefault="00BA5E55" w:rsidP="00D4718F">
      <w:pPr>
        <w:rPr>
          <w:rFonts w:ascii="Times New Roman" w:hAnsi="Times New Roman"/>
          <w:b/>
          <w:color w:val="000000" w:themeColor="text1"/>
        </w:rPr>
      </w:pPr>
      <w:r w:rsidRPr="002319D3">
        <w:rPr>
          <w:rFonts w:ascii="Times New Roman" w:hAnsi="Times New Roman"/>
          <w:b/>
          <w:color w:val="000000" w:themeColor="text1"/>
        </w:rPr>
        <w:t xml:space="preserve">5. </w:t>
      </w:r>
      <w:r w:rsidR="00D4718F" w:rsidRPr="002319D3">
        <w:rPr>
          <w:rFonts w:ascii="Times New Roman" w:hAnsi="Times New Roman"/>
          <w:b/>
          <w:color w:val="000000" w:themeColor="text1"/>
        </w:rPr>
        <w:t>INFORMATION ON ACADEMIC ACCOMMODATIONS</w:t>
      </w:r>
    </w:p>
    <w:p w14:paraId="7ACD1894" w14:textId="77777777" w:rsidR="002319D3" w:rsidRPr="002319D3" w:rsidRDefault="002319D3" w:rsidP="00D4718F">
      <w:pPr>
        <w:rPr>
          <w:rFonts w:ascii="Times New Roman" w:hAnsi="Times New Roman"/>
          <w:b/>
          <w:color w:val="000000" w:themeColor="text1"/>
        </w:rPr>
      </w:pPr>
    </w:p>
    <w:p w14:paraId="3B0F8364" w14:textId="77777777" w:rsidR="00407CCA" w:rsidRPr="00407CCA" w:rsidRDefault="00407CCA" w:rsidP="002319D3">
      <w:pPr>
        <w:jc w:val="both"/>
        <w:rPr>
          <w:rFonts w:ascii="Times New Roman" w:hAnsi="Times New Roman" w:cs="Times New Roman"/>
          <w:color w:val="000000" w:themeColor="text1"/>
        </w:rPr>
      </w:pPr>
      <w:r w:rsidRPr="00407CCA">
        <w:rPr>
          <w:rFonts w:ascii="Times New Roman" w:hAnsi="Times New Roman" w:cs="Times New Roman"/>
          <w:color w:val="000000" w:themeColor="text1"/>
        </w:rPr>
        <w:t xml:space="preserve">Carleton is committed to providing academic accessibility for all individuals. You may need special arrangements to meet your academic obligations during the term. The accommodation request processes, including information about the </w:t>
      </w:r>
      <w:r w:rsidRPr="0005494C">
        <w:rPr>
          <w:rFonts w:ascii="Times New Roman" w:hAnsi="Times New Roman" w:cs="Times New Roman"/>
          <w:i/>
          <w:iCs/>
          <w:color w:val="000000" w:themeColor="text1"/>
        </w:rPr>
        <w:t>Academic Consideration Policy for Students in Medical and Other Extenuating Circumstances</w:t>
      </w:r>
      <w:r w:rsidRPr="00407CCA">
        <w:rPr>
          <w:rFonts w:ascii="Times New Roman" w:hAnsi="Times New Roman" w:cs="Times New Roman"/>
          <w:color w:val="000000" w:themeColor="text1"/>
        </w:rPr>
        <w:t>, are outlined on the Academic Accommodations website (</w:t>
      </w:r>
      <w:hyperlink r:id="rId10" w:tooltip="https://can01.safelinks.protection.outlook.com/?url=http%3A%2F%2Fstudents.carleton.ca%2Fcourse-outline&amp;data=05%7C02%7CVandnaBhatia%40CUNET.CARLETON.CA%7C3aff53c4061d4afa990108dca50be058%7C6ad91895de06485ebc51fce126cc8530%7C0%7C0%7C638566717632685455%7CUnknown%" w:history="1">
        <w:r w:rsidRPr="00407CCA">
          <w:rPr>
            <w:rStyle w:val="Hyperlink"/>
            <w:rFonts w:ascii="Times New Roman" w:hAnsi="Times New Roman" w:cs="Times New Roman"/>
            <w:color w:val="000000" w:themeColor="text1"/>
          </w:rPr>
          <w:t>students.carleton.ca/course-outline</w:t>
        </w:r>
      </w:hyperlink>
      <w:r w:rsidRPr="00407CCA">
        <w:rPr>
          <w:rFonts w:ascii="Times New Roman" w:hAnsi="Times New Roman" w:cs="Times New Roman"/>
          <w:color w:val="000000" w:themeColor="text1"/>
        </w:rPr>
        <w:t>).</w:t>
      </w:r>
    </w:p>
    <w:p w14:paraId="6A4AF0BD" w14:textId="48212830" w:rsidR="002319D3" w:rsidRPr="00745BEA" w:rsidRDefault="002319D3" w:rsidP="002319D3">
      <w:pPr>
        <w:jc w:val="both"/>
        <w:rPr>
          <w:rFonts w:ascii="Times New Roman" w:hAnsi="Times New Roman"/>
          <w:snapToGrid w:val="0"/>
          <w:color w:val="000000"/>
          <w:szCs w:val="21"/>
        </w:rPr>
      </w:pPr>
      <w:r w:rsidRPr="00745BEA">
        <w:rPr>
          <w:rFonts w:ascii="Times New Roman" w:hAnsi="Times New Roman"/>
          <w:snapToGrid w:val="0"/>
          <w:color w:val="000000"/>
          <w:szCs w:val="21"/>
        </w:rPr>
        <w:t xml:space="preserve"> </w:t>
      </w:r>
    </w:p>
    <w:p w14:paraId="755FD34E" w14:textId="1136E370" w:rsidR="001E3CBF" w:rsidRPr="00870F88" w:rsidRDefault="001E3CBF" w:rsidP="00870F88">
      <w:pPr>
        <w:rPr>
          <w:rFonts w:ascii="Times New Roman" w:hAnsi="Times New Roman" w:cs="Times New Roman"/>
          <w:color w:val="191919"/>
          <w:shd w:val="clear" w:color="auto" w:fill="FFFFFF"/>
        </w:rPr>
      </w:pPr>
      <w:r w:rsidRPr="00870F88">
        <w:rPr>
          <w:rStyle w:val="Strong"/>
          <w:rFonts w:ascii="Times New Roman" w:hAnsi="Times New Roman" w:cs="Times New Roman"/>
          <w:color w:val="191919"/>
          <w:shd w:val="clear" w:color="auto" w:fill="FFFFFF"/>
        </w:rPr>
        <w:t>Informal accommodation due to short-term incapacitation</w:t>
      </w:r>
      <w:r w:rsidRPr="00870F88">
        <w:rPr>
          <w:rFonts w:ascii="Times New Roman" w:hAnsi="Times New Roman" w:cs="Times New Roman"/>
          <w:color w:val="191919"/>
          <w:shd w:val="clear" w:color="auto" w:fill="FFFFFF"/>
        </w:rPr>
        <w:t xml:space="preserve">: </w:t>
      </w:r>
      <w:r>
        <w:rPr>
          <w:rFonts w:ascii="Times New Roman" w:hAnsi="Times New Roman" w:cs="Times New Roman"/>
          <w:color w:val="191919"/>
          <w:shd w:val="clear" w:color="auto" w:fill="FFFFFF"/>
        </w:rPr>
        <w:t>if you</w:t>
      </w:r>
      <w:r w:rsidRPr="00870F88">
        <w:rPr>
          <w:rFonts w:ascii="Times New Roman" w:hAnsi="Times New Roman" w:cs="Times New Roman"/>
          <w:color w:val="191919"/>
          <w:shd w:val="clear" w:color="auto" w:fill="FFFFFF"/>
        </w:rPr>
        <w:t xml:space="preserve"> require short-term informal accommodations</w:t>
      </w:r>
      <w:r>
        <w:rPr>
          <w:rFonts w:ascii="Times New Roman" w:hAnsi="Times New Roman" w:cs="Times New Roman"/>
          <w:color w:val="191919"/>
          <w:shd w:val="clear" w:color="auto" w:fill="FFFFFF"/>
        </w:rPr>
        <w:t>, please discuss with me and/or</w:t>
      </w:r>
      <w:r w:rsidRPr="00870F88">
        <w:rPr>
          <w:rFonts w:ascii="Times New Roman" w:hAnsi="Times New Roman" w:cs="Times New Roman"/>
          <w:color w:val="191919"/>
          <w:shd w:val="clear" w:color="auto" w:fill="FFFFFF"/>
        </w:rPr>
        <w:t xml:space="preserve"> </w:t>
      </w:r>
      <w:r>
        <w:rPr>
          <w:rFonts w:ascii="Times New Roman" w:hAnsi="Times New Roman" w:cs="Times New Roman"/>
          <w:color w:val="191919"/>
          <w:shd w:val="clear" w:color="auto" w:fill="FFFFFF"/>
        </w:rPr>
        <w:t>complete</w:t>
      </w:r>
      <w:r w:rsidRPr="00870F88">
        <w:rPr>
          <w:rFonts w:ascii="Times New Roman" w:hAnsi="Times New Roman" w:cs="Times New Roman"/>
          <w:color w:val="191919"/>
          <w:shd w:val="clear" w:color="auto" w:fill="FFFFFF"/>
        </w:rPr>
        <w:t xml:space="preserve"> the Self-Declaration for Academic Considerations form (</w:t>
      </w:r>
      <w:hyperlink r:id="rId11" w:history="1">
        <w:r w:rsidRPr="00870F88">
          <w:rPr>
            <w:rStyle w:val="Hyperlink"/>
            <w:rFonts w:ascii="Times New Roman" w:hAnsi="Times New Roman" w:cs="Times New Roman"/>
            <w:color w:val="E91C24"/>
            <w:shd w:val="clear" w:color="auto" w:fill="FFFFFF"/>
          </w:rPr>
          <w:t>https://carleton.ca/registrar/wp-content/uploads/self-declaration.pdf</w:t>
        </w:r>
      </w:hyperlink>
      <w:r w:rsidRPr="00870F88">
        <w:rPr>
          <w:rFonts w:ascii="Times New Roman" w:hAnsi="Times New Roman" w:cs="Times New Roman"/>
          <w:color w:val="191919"/>
          <w:shd w:val="clear" w:color="auto" w:fill="FFFFFF"/>
        </w:rPr>
        <w:t>)</w:t>
      </w:r>
      <w:r>
        <w:rPr>
          <w:rFonts w:ascii="Times New Roman" w:hAnsi="Times New Roman" w:cs="Times New Roman"/>
          <w:color w:val="191919"/>
          <w:shd w:val="clear" w:color="auto" w:fill="FFFFFF"/>
        </w:rPr>
        <w:t>.</w:t>
      </w:r>
    </w:p>
    <w:p w14:paraId="71C714AB" w14:textId="77777777" w:rsidR="001E3CBF" w:rsidRDefault="001E3CBF" w:rsidP="002319D3">
      <w:pPr>
        <w:jc w:val="both"/>
        <w:rPr>
          <w:rFonts w:ascii="Times New Roman" w:hAnsi="Times New Roman"/>
          <w:snapToGrid w:val="0"/>
          <w:color w:val="000000"/>
          <w:szCs w:val="21"/>
        </w:rPr>
      </w:pPr>
    </w:p>
    <w:p w14:paraId="07D374BE" w14:textId="77777777" w:rsidR="0005494C" w:rsidRDefault="00E868DD" w:rsidP="002319D3">
      <w:pPr>
        <w:jc w:val="both"/>
        <w:rPr>
          <w:rFonts w:ascii="Times New Roman" w:hAnsi="Times New Roman"/>
          <w:snapToGrid w:val="0"/>
          <w:color w:val="000000"/>
          <w:szCs w:val="21"/>
        </w:rPr>
      </w:pPr>
      <w:r w:rsidRPr="0005494C">
        <w:rPr>
          <w:rFonts w:ascii="Times New Roman" w:hAnsi="Times New Roman"/>
          <w:b/>
          <w:bCs/>
          <w:snapToGrid w:val="0"/>
          <w:color w:val="000000"/>
          <w:szCs w:val="21"/>
        </w:rPr>
        <w:t>Pregnancy and Family-Status Related Accommodation:</w:t>
      </w:r>
      <w:r w:rsidRPr="00E868DD">
        <w:rPr>
          <w:rFonts w:ascii="Times New Roman" w:hAnsi="Times New Roman"/>
          <w:snapToGrid w:val="0"/>
          <w:color w:val="000000"/>
          <w:szCs w:val="21"/>
        </w:rPr>
        <w:t xml:space="preserve"> Please write to me with any requests for academic accommodation during the first few weeks of class, or as soon as possible after the need for accommodation is known to exist. </w:t>
      </w:r>
    </w:p>
    <w:p w14:paraId="3C88092D" w14:textId="77777777" w:rsidR="0005494C" w:rsidRDefault="0005494C" w:rsidP="0005494C">
      <w:pPr>
        <w:jc w:val="both"/>
        <w:rPr>
          <w:rFonts w:ascii="Times New Roman" w:hAnsi="Times New Roman"/>
          <w:snapToGrid w:val="0"/>
          <w:color w:val="000000"/>
          <w:szCs w:val="21"/>
        </w:rPr>
      </w:pPr>
    </w:p>
    <w:p w14:paraId="53AFB93F" w14:textId="4ED0A286" w:rsidR="0005494C" w:rsidRPr="00745BEA" w:rsidRDefault="0005494C" w:rsidP="0005494C">
      <w:pPr>
        <w:jc w:val="both"/>
        <w:rPr>
          <w:rFonts w:ascii="Times New Roman" w:hAnsi="Times New Roman"/>
          <w:snapToGrid w:val="0"/>
          <w:color w:val="000000"/>
          <w:szCs w:val="21"/>
        </w:rPr>
      </w:pPr>
      <w:r w:rsidRPr="0005494C">
        <w:rPr>
          <w:rFonts w:ascii="Times New Roman" w:hAnsi="Times New Roman"/>
          <w:b/>
          <w:bCs/>
          <w:snapToGrid w:val="0"/>
          <w:color w:val="000000"/>
          <w:szCs w:val="21"/>
        </w:rPr>
        <w:t>Religious obligation:</w:t>
      </w:r>
      <w:r>
        <w:rPr>
          <w:rFonts w:ascii="Times New Roman" w:hAnsi="Times New Roman"/>
          <w:snapToGrid w:val="0"/>
          <w:color w:val="000000"/>
          <w:szCs w:val="21"/>
        </w:rPr>
        <w:t xml:space="preserve"> </w:t>
      </w:r>
      <w:r>
        <w:rPr>
          <w:rFonts w:ascii="Times New Roman" w:hAnsi="Times New Roman"/>
          <w:snapToGrid w:val="0"/>
          <w:color w:val="000000"/>
          <w:szCs w:val="21"/>
        </w:rPr>
        <w:t xml:space="preserve">Please </w:t>
      </w:r>
      <w:r>
        <w:rPr>
          <w:rFonts w:ascii="Times New Roman" w:hAnsi="Times New Roman"/>
          <w:snapToGrid w:val="0"/>
          <w:color w:val="000000"/>
          <w:szCs w:val="21"/>
        </w:rPr>
        <w:t xml:space="preserve">write to </w:t>
      </w:r>
      <w:r>
        <w:rPr>
          <w:rFonts w:ascii="Times New Roman" w:hAnsi="Times New Roman"/>
          <w:snapToGrid w:val="0"/>
          <w:color w:val="000000"/>
          <w:szCs w:val="21"/>
        </w:rPr>
        <w:t xml:space="preserve">me </w:t>
      </w:r>
      <w:r w:rsidRPr="00745BEA">
        <w:rPr>
          <w:rFonts w:ascii="Times New Roman" w:hAnsi="Times New Roman"/>
          <w:snapToGrid w:val="0"/>
          <w:color w:val="000000"/>
          <w:szCs w:val="21"/>
        </w:rPr>
        <w:t xml:space="preserve">with any requests for academic accommodation during the first two weeks of class, or as soon as possible after the need for accommodation is known to exist. </w:t>
      </w:r>
    </w:p>
    <w:p w14:paraId="61AC02AA" w14:textId="77777777" w:rsidR="0005494C" w:rsidRDefault="0005494C" w:rsidP="002319D3">
      <w:pPr>
        <w:jc w:val="both"/>
        <w:rPr>
          <w:rFonts w:ascii="Times New Roman" w:hAnsi="Times New Roman"/>
          <w:snapToGrid w:val="0"/>
          <w:color w:val="000000"/>
          <w:szCs w:val="21"/>
        </w:rPr>
      </w:pPr>
    </w:p>
    <w:p w14:paraId="06D99F6D" w14:textId="3797007E" w:rsidR="00E868DD" w:rsidRDefault="00E868DD" w:rsidP="0005494C">
      <w:pPr>
        <w:rPr>
          <w:rFonts w:ascii="Times New Roman" w:hAnsi="Times New Roman"/>
          <w:snapToGrid w:val="0"/>
          <w:color w:val="000000"/>
          <w:szCs w:val="21"/>
        </w:rPr>
      </w:pPr>
      <w:r w:rsidRPr="00E868DD">
        <w:rPr>
          <w:rFonts w:ascii="Times New Roman" w:hAnsi="Times New Roman"/>
          <w:snapToGrid w:val="0"/>
          <w:color w:val="000000"/>
          <w:szCs w:val="21"/>
        </w:rPr>
        <w:t xml:space="preserve">For more details about the accommodation policy, </w:t>
      </w:r>
      <w:r w:rsidR="0005494C">
        <w:rPr>
          <w:rFonts w:ascii="Times New Roman" w:hAnsi="Times New Roman"/>
          <w:snapToGrid w:val="0"/>
          <w:color w:val="000000"/>
          <w:szCs w:val="21"/>
        </w:rPr>
        <w:t xml:space="preserve">please review the Student Guide to Academic Accommodation: </w:t>
      </w:r>
      <w:hyperlink r:id="rId12" w:history="1">
        <w:r w:rsidR="0005494C" w:rsidRPr="009432A0">
          <w:rPr>
            <w:rStyle w:val="Hyperlink"/>
            <w:rFonts w:ascii="Times New Roman" w:hAnsi="Times New Roman"/>
            <w:snapToGrid w:val="0"/>
            <w:szCs w:val="21"/>
          </w:rPr>
          <w:t>https://carleton.ca/equity/wp-content/uploads/Student-Guide-to-Academic-Accommodation.pdf</w:t>
        </w:r>
      </w:hyperlink>
      <w:r w:rsidR="0005494C">
        <w:rPr>
          <w:rFonts w:ascii="Times New Roman" w:hAnsi="Times New Roman"/>
          <w:snapToGrid w:val="0"/>
          <w:color w:val="000000"/>
          <w:szCs w:val="21"/>
        </w:rPr>
        <w:t xml:space="preserve"> or </w:t>
      </w:r>
      <w:r w:rsidRPr="00E868DD">
        <w:rPr>
          <w:rFonts w:ascii="Times New Roman" w:hAnsi="Times New Roman"/>
          <w:snapToGrid w:val="0"/>
          <w:color w:val="000000"/>
          <w:szCs w:val="21"/>
        </w:rPr>
        <w:t>visit the Equity and Inclusive Communities (EIC) website.</w:t>
      </w:r>
    </w:p>
    <w:p w14:paraId="6E41850E" w14:textId="27807A1E" w:rsidR="002319D3" w:rsidRPr="00745BEA" w:rsidRDefault="002319D3" w:rsidP="0005494C">
      <w:pPr>
        <w:rPr>
          <w:rFonts w:ascii="Times New Roman" w:hAnsi="Times New Roman"/>
          <w:snapToGrid w:val="0"/>
          <w:color w:val="000000"/>
          <w:szCs w:val="21"/>
        </w:rPr>
      </w:pPr>
      <w:r w:rsidRPr="00745BEA">
        <w:rPr>
          <w:rFonts w:ascii="Times New Roman" w:hAnsi="Times New Roman"/>
          <w:snapToGrid w:val="0"/>
          <w:color w:val="000000"/>
          <w:szCs w:val="21"/>
        </w:rPr>
        <w:t xml:space="preserve"> </w:t>
      </w:r>
    </w:p>
    <w:p w14:paraId="59624540" w14:textId="178E9325" w:rsidR="002319D3" w:rsidRPr="00745BEA" w:rsidRDefault="002319D3" w:rsidP="002319D3">
      <w:pPr>
        <w:jc w:val="both"/>
        <w:rPr>
          <w:rFonts w:ascii="Times New Roman" w:hAnsi="Times New Roman"/>
          <w:snapToGrid w:val="0"/>
          <w:color w:val="000000"/>
          <w:szCs w:val="21"/>
        </w:rPr>
      </w:pPr>
    </w:p>
    <w:p w14:paraId="2A07987F" w14:textId="00488DA8" w:rsidR="002319D3" w:rsidRDefault="002319D3" w:rsidP="002319D3">
      <w:pPr>
        <w:jc w:val="both"/>
        <w:rPr>
          <w:rFonts w:ascii="Times New Roman" w:hAnsi="Times New Roman"/>
          <w:b/>
          <w:snapToGrid w:val="0"/>
          <w:szCs w:val="21"/>
        </w:rPr>
      </w:pPr>
      <w:r w:rsidRPr="00745BEA">
        <w:rPr>
          <w:rFonts w:ascii="Times New Roman" w:hAnsi="Times New Roman"/>
          <w:b/>
          <w:snapToGrid w:val="0"/>
          <w:szCs w:val="21"/>
        </w:rPr>
        <w:t xml:space="preserve">Academic Accommodations for Students with Disabilities: </w:t>
      </w:r>
      <w:r w:rsidR="0005494C" w:rsidRPr="0005494C">
        <w:rPr>
          <w:rFonts w:ascii="Times New Roman" w:hAnsi="Times New Roman"/>
          <w:snapToGrid w:val="0"/>
          <w:szCs w:val="21"/>
        </w:rPr>
        <w:t>If you have a documented disability requiring academic accommodations in this course, please contact the Paul Menton Centre for Students with Disabilities (PMC) at 613-520-6608 or </w:t>
      </w:r>
      <w:hyperlink r:id="rId13" w:history="1">
        <w:r w:rsidR="0005494C" w:rsidRPr="0005494C">
          <w:rPr>
            <w:rStyle w:val="Hyperlink"/>
            <w:rFonts w:ascii="Times New Roman" w:hAnsi="Times New Roman"/>
            <w:snapToGrid w:val="0"/>
            <w:szCs w:val="21"/>
          </w:rPr>
          <w:t>pmc@carleton.ca</w:t>
        </w:r>
      </w:hyperlink>
      <w:r w:rsidR="0005494C" w:rsidRPr="0005494C">
        <w:rPr>
          <w:rFonts w:ascii="Times New Roman" w:hAnsi="Times New Roman"/>
          <w:snapToGrid w:val="0"/>
          <w:szCs w:val="21"/>
        </w:rPr>
        <w:t> for a formal evaluation or contact your PMC coordinator to send your instructor your Letter of Accommodation at the beginning of the term. You must also contact the PMC no later than two weeks before the first in-class scheduled test or exam requiring accommodation (if applicable). After requesting accommodation from PMC, meet with your instructor as soon as possible to ensure accommodation arrangements are made. For more details, visit the </w:t>
      </w:r>
      <w:hyperlink r:id="rId14" w:history="1">
        <w:r w:rsidR="0005494C" w:rsidRPr="0005494C">
          <w:rPr>
            <w:rStyle w:val="Hyperlink"/>
            <w:rFonts w:ascii="Times New Roman" w:hAnsi="Times New Roman"/>
            <w:snapToGrid w:val="0"/>
            <w:szCs w:val="21"/>
          </w:rPr>
          <w:t>Paul Menton Centre website</w:t>
        </w:r>
      </w:hyperlink>
      <w:r w:rsidR="0005494C" w:rsidRPr="0005494C">
        <w:rPr>
          <w:rFonts w:ascii="Times New Roman" w:hAnsi="Times New Roman"/>
          <w:snapToGrid w:val="0"/>
          <w:szCs w:val="21"/>
        </w:rPr>
        <w:t>.</w:t>
      </w:r>
    </w:p>
    <w:p w14:paraId="0071F75D" w14:textId="77777777" w:rsidR="00E83277" w:rsidRDefault="00E83277" w:rsidP="002319D3">
      <w:pPr>
        <w:jc w:val="both"/>
        <w:rPr>
          <w:rFonts w:ascii="Times New Roman" w:hAnsi="Times New Roman"/>
          <w:b/>
          <w:snapToGrid w:val="0"/>
          <w:szCs w:val="21"/>
        </w:rPr>
      </w:pPr>
    </w:p>
    <w:p w14:paraId="2273EBB8" w14:textId="77777777" w:rsidR="00407CCA" w:rsidRDefault="00407CCA" w:rsidP="002319D3">
      <w:pPr>
        <w:jc w:val="both"/>
        <w:rPr>
          <w:rFonts w:ascii="Times New Roman" w:hAnsi="Times New Roman" w:cs="Times New Roman"/>
          <w:b/>
        </w:rPr>
      </w:pPr>
    </w:p>
    <w:p w14:paraId="2A085B4F" w14:textId="0D4E47B3" w:rsidR="00E83277" w:rsidRDefault="00E83277" w:rsidP="00816417">
      <w:pPr>
        <w:jc w:val="both"/>
        <w:rPr>
          <w:rFonts w:ascii="Times New Roman" w:hAnsi="Times New Roman" w:cs="Times New Roman"/>
        </w:rPr>
      </w:pPr>
      <w:r w:rsidRPr="00E83277">
        <w:rPr>
          <w:rFonts w:ascii="Times New Roman" w:hAnsi="Times New Roman" w:cs="Times New Roman"/>
          <w:b/>
        </w:rPr>
        <w:t>Survivors of Sexual Violence</w:t>
      </w:r>
      <w:r w:rsidR="00816417">
        <w:rPr>
          <w:rFonts w:ascii="Times New Roman" w:hAnsi="Times New Roman" w:cs="Times New Roman"/>
          <w:b/>
        </w:rPr>
        <w:t>:</w:t>
      </w:r>
      <w:r w:rsidRPr="00E83277">
        <w:rPr>
          <w:rFonts w:ascii="Times New Roman" w:hAnsi="Times New Roman" w:cs="Times New Roman"/>
        </w:rPr>
        <w:t xml:space="preserve"> As a community, Carleton University is committed to maintaining a positive learning, working and living environment where sexual violence will not be tolerated, and where survivors are supported through academic accommodations as per Carleton's Sexual Violence Policy. For more information about the services available at the university and to obtain information about sexual violence and/or support, visit: </w:t>
      </w:r>
      <w:hyperlink r:id="rId15" w:history="1">
        <w:r w:rsidR="0005494C" w:rsidRPr="009432A0">
          <w:rPr>
            <w:rStyle w:val="Hyperlink"/>
            <w:rFonts w:ascii="Times New Roman" w:hAnsi="Times New Roman" w:cs="Times New Roman"/>
          </w:rPr>
          <w:t>https://carleton.ca/equity/focus/sexual-violence-prevention-survivor-support/</w:t>
        </w:r>
      </w:hyperlink>
      <w:r w:rsidR="0005494C">
        <w:rPr>
          <w:rFonts w:ascii="Times New Roman" w:hAnsi="Times New Roman" w:cs="Times New Roman"/>
        </w:rPr>
        <w:t xml:space="preserve"> </w:t>
      </w:r>
    </w:p>
    <w:p w14:paraId="1DA3A979" w14:textId="77777777" w:rsidR="00E83277" w:rsidRDefault="00E83277" w:rsidP="002319D3">
      <w:pPr>
        <w:jc w:val="both"/>
        <w:rPr>
          <w:rFonts w:ascii="Times New Roman" w:hAnsi="Times New Roman" w:cs="Times New Roman"/>
        </w:rPr>
      </w:pPr>
    </w:p>
    <w:p w14:paraId="23778595" w14:textId="0F55661D" w:rsidR="00E83277" w:rsidRDefault="00E83277" w:rsidP="002319D3">
      <w:pPr>
        <w:jc w:val="both"/>
        <w:rPr>
          <w:rFonts w:ascii="Times New Roman" w:hAnsi="Times New Roman" w:cs="Times New Roman"/>
        </w:rPr>
      </w:pPr>
      <w:r w:rsidRPr="00E83277">
        <w:rPr>
          <w:rFonts w:ascii="Times New Roman" w:hAnsi="Times New Roman" w:cs="Times New Roman"/>
          <w:b/>
        </w:rPr>
        <w:t>Accommodation for Student Activities</w:t>
      </w:r>
      <w:r w:rsidR="00816417">
        <w:rPr>
          <w:rFonts w:ascii="Times New Roman" w:hAnsi="Times New Roman" w:cs="Times New Roman"/>
        </w:rPr>
        <w:t xml:space="preserve">: </w:t>
      </w:r>
      <w:r w:rsidRPr="00E83277">
        <w:rPr>
          <w:rFonts w:ascii="Times New Roman" w:hAnsi="Times New Roman" w:cs="Times New Roman"/>
        </w:rPr>
        <w:t xml:space="preserve">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Write to me with any requests for academic accommodation during the first two weeks of class, or as soon as possible after the need for accommodation is known to exist. </w:t>
      </w:r>
      <w:r w:rsidR="0005494C" w:rsidRPr="0005494C">
        <w:rPr>
          <w:rFonts w:ascii="Times New Roman" w:hAnsi="Times New Roman" w:cs="Times New Roman"/>
        </w:rPr>
        <w:t>For more details, see the </w:t>
      </w:r>
      <w:hyperlink r:id="rId16" w:tgtFrame="_blank" w:history="1">
        <w:r w:rsidR="0005494C" w:rsidRPr="0005494C">
          <w:rPr>
            <w:rStyle w:val="Hyperlink"/>
            <w:rFonts w:ascii="Times New Roman" w:hAnsi="Times New Roman" w:cs="Times New Roman"/>
          </w:rPr>
          <w:t>Senate Policy on Accommodation for Student Activities (PDF, 25KB)</w:t>
        </w:r>
      </w:hyperlink>
      <w:r w:rsidR="0005494C" w:rsidRPr="0005494C">
        <w:rPr>
          <w:rFonts w:ascii="Times New Roman" w:hAnsi="Times New Roman" w:cs="Times New Roman"/>
        </w:rPr>
        <w:t>.</w:t>
      </w:r>
    </w:p>
    <w:p w14:paraId="0ECBAF51" w14:textId="77777777" w:rsidR="00816417" w:rsidRDefault="00816417" w:rsidP="002319D3">
      <w:pPr>
        <w:jc w:val="both"/>
        <w:rPr>
          <w:rFonts w:ascii="Times New Roman" w:hAnsi="Times New Roman" w:cs="Times New Roman"/>
        </w:rPr>
      </w:pPr>
    </w:p>
    <w:p w14:paraId="325E26D2" w14:textId="77777777" w:rsidR="00816417" w:rsidRDefault="00816417" w:rsidP="002319D3">
      <w:pPr>
        <w:jc w:val="both"/>
        <w:rPr>
          <w:rFonts w:ascii="Times New Roman" w:hAnsi="Times New Roman" w:cs="Times New Roman"/>
          <w:b/>
          <w:bCs/>
        </w:rPr>
      </w:pPr>
      <w:r>
        <w:rPr>
          <w:rFonts w:ascii="Times New Roman" w:hAnsi="Times New Roman" w:cs="Times New Roman"/>
          <w:b/>
          <w:bCs/>
        </w:rPr>
        <w:t xml:space="preserve">Academic Consideration for Medical and Other Extenuating Circumstances: </w:t>
      </w:r>
    </w:p>
    <w:p w14:paraId="330449FC" w14:textId="6C6679DE" w:rsidR="00816417" w:rsidRPr="00816417" w:rsidRDefault="00816417" w:rsidP="002319D3">
      <w:pPr>
        <w:jc w:val="both"/>
        <w:rPr>
          <w:rFonts w:ascii="Times New Roman" w:hAnsi="Times New Roman" w:cs="Times New Roman"/>
        </w:rPr>
      </w:pPr>
      <w:r w:rsidRPr="00816417">
        <w:rPr>
          <w:rFonts w:ascii="Times New Roman" w:hAnsi="Times New Roman" w:cs="Times New Roman"/>
        </w:rPr>
        <w:t>Due to medical and other extenuating circumstances, students may occasionally be unable to fulfil the academic requirements of their course(s) in a timely manner. The university supports the academic development of students and aims to provide a fair environment for students to succeed academically. Medical and/or other extenuating circumstances are circumstances that are beyond a student’s control, have a significant impact on the student’s capacity to meet their academic obligations, and could not have reasonably been prevented. Students may request Academic Consideration for Coursework or Other Academic Deliverable. For further information please review the </w:t>
      </w:r>
      <w:hyperlink r:id="rId17" w:tgtFrame="_blank" w:history="1">
        <w:r w:rsidRPr="00816417">
          <w:rPr>
            <w:rStyle w:val="Hyperlink"/>
            <w:rFonts w:ascii="Times New Roman" w:hAnsi="Times New Roman" w:cs="Times New Roman"/>
          </w:rPr>
          <w:t>Procedure for Academic Consideration</w:t>
        </w:r>
      </w:hyperlink>
      <w:r w:rsidRPr="00816417">
        <w:rPr>
          <w:rFonts w:ascii="Times New Roman" w:hAnsi="Times New Roman" w:cs="Times New Roman"/>
        </w:rPr>
        <w:t> and the </w:t>
      </w:r>
      <w:hyperlink r:id="rId18" w:tgtFrame="_blank" w:history="1">
        <w:r w:rsidRPr="00816417">
          <w:rPr>
            <w:rStyle w:val="Hyperlink"/>
            <w:rFonts w:ascii="Times New Roman" w:hAnsi="Times New Roman" w:cs="Times New Roman"/>
          </w:rPr>
          <w:t>FAQ page</w:t>
        </w:r>
      </w:hyperlink>
      <w:r w:rsidRPr="00816417">
        <w:rPr>
          <w:rFonts w:ascii="Times New Roman" w:hAnsi="Times New Roman" w:cs="Times New Roman"/>
        </w:rPr>
        <w:t>.</w:t>
      </w:r>
    </w:p>
    <w:p w14:paraId="74185429" w14:textId="77777777" w:rsidR="00816417" w:rsidRPr="00816417" w:rsidRDefault="00816417" w:rsidP="002319D3">
      <w:pPr>
        <w:jc w:val="both"/>
        <w:rPr>
          <w:rFonts w:ascii="Times New Roman" w:hAnsi="Times New Roman" w:cs="Times New Roman"/>
          <w:b/>
          <w:bCs/>
          <w:snapToGrid w:val="0"/>
          <w:szCs w:val="21"/>
        </w:rPr>
      </w:pPr>
    </w:p>
    <w:p w14:paraId="48A09A4A" w14:textId="681BD509" w:rsidR="002319D3" w:rsidRPr="002319D3" w:rsidRDefault="002319D3" w:rsidP="002319D3">
      <w:pPr>
        <w:rPr>
          <w:rFonts w:ascii="Times New Roman" w:hAnsi="Times New Roman"/>
          <w:b/>
        </w:rPr>
      </w:pPr>
      <w:r w:rsidRPr="002319D3">
        <w:rPr>
          <w:rFonts w:ascii="Times New Roman" w:hAnsi="Times New Roman"/>
          <w:b/>
        </w:rPr>
        <w:t xml:space="preserve">6. STATEMENT ON </w:t>
      </w:r>
      <w:r w:rsidR="006E55C7">
        <w:rPr>
          <w:rFonts w:ascii="Times New Roman" w:hAnsi="Times New Roman"/>
          <w:b/>
        </w:rPr>
        <w:t>ACADEMIC INTEGRITY</w:t>
      </w:r>
    </w:p>
    <w:p w14:paraId="544BE3EB" w14:textId="77777777" w:rsidR="002319D3" w:rsidRPr="002319D3" w:rsidRDefault="002319D3" w:rsidP="002319D3">
      <w:pPr>
        <w:rPr>
          <w:rFonts w:ascii="Times New Roman" w:hAnsi="Times New Roman"/>
          <w:b/>
        </w:rPr>
      </w:pPr>
    </w:p>
    <w:p w14:paraId="629A1FE8" w14:textId="77777777" w:rsidR="00407CCA" w:rsidRPr="00407CCA" w:rsidRDefault="00407CCA" w:rsidP="00407CCA">
      <w:pPr>
        <w:jc w:val="both"/>
        <w:rPr>
          <w:rFonts w:ascii="Times New Roman" w:hAnsi="Times New Roman"/>
          <w:szCs w:val="21"/>
        </w:rPr>
      </w:pPr>
      <w:r w:rsidRPr="00407CCA">
        <w:rPr>
          <w:rFonts w:ascii="Times New Roman" w:hAnsi="Times New Roman"/>
          <w:szCs w:val="21"/>
        </w:rPr>
        <w:t>“The University Academic Integrity Policy defines plagiarism as “</w:t>
      </w:r>
      <w:r w:rsidRPr="00407CCA">
        <w:rPr>
          <w:rFonts w:ascii="Times New Roman" w:hAnsi="Times New Roman"/>
          <w:i/>
          <w:iCs/>
          <w:szCs w:val="21"/>
        </w:rPr>
        <w:t xml:space="preserve">presenting, whether intentionally or not, the ideas, expression of ideas or work of others as one’s own.”  </w:t>
      </w:r>
      <w:r w:rsidRPr="00407CCA">
        <w:rPr>
          <w:rFonts w:ascii="Times New Roman" w:hAnsi="Times New Roman"/>
          <w:szCs w:val="21"/>
        </w:rPr>
        <w:t>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and/or conversations.</w:t>
      </w:r>
    </w:p>
    <w:p w14:paraId="41A733AB" w14:textId="77777777" w:rsidR="006E55C7" w:rsidRDefault="006E55C7" w:rsidP="00407CCA">
      <w:pPr>
        <w:jc w:val="both"/>
        <w:rPr>
          <w:rFonts w:ascii="Times New Roman" w:hAnsi="Times New Roman"/>
          <w:szCs w:val="21"/>
        </w:rPr>
      </w:pPr>
    </w:p>
    <w:p w14:paraId="3B927F94" w14:textId="77777777" w:rsidR="00FA2CE9" w:rsidRDefault="00FA2CE9" w:rsidP="00407CCA">
      <w:pPr>
        <w:jc w:val="both"/>
        <w:rPr>
          <w:rFonts w:ascii="Times New Roman" w:hAnsi="Times New Roman"/>
          <w:szCs w:val="21"/>
        </w:rPr>
      </w:pPr>
    </w:p>
    <w:p w14:paraId="4DC6E012" w14:textId="24B7D5D1" w:rsidR="00407CCA" w:rsidRPr="00407CCA" w:rsidRDefault="00407CCA" w:rsidP="00407CCA">
      <w:pPr>
        <w:jc w:val="both"/>
        <w:rPr>
          <w:rFonts w:ascii="Times New Roman" w:hAnsi="Times New Roman"/>
          <w:szCs w:val="21"/>
        </w:rPr>
      </w:pPr>
      <w:r w:rsidRPr="00407CCA">
        <w:rPr>
          <w:rFonts w:ascii="Times New Roman" w:hAnsi="Times New Roman"/>
          <w:szCs w:val="21"/>
        </w:rPr>
        <w:t>Examples of plagiarism include, but are not limited to:</w:t>
      </w:r>
    </w:p>
    <w:p w14:paraId="618EF5BE" w14:textId="77777777" w:rsidR="00407CCA" w:rsidRPr="00407CCA" w:rsidRDefault="00407CCA" w:rsidP="00407CCA">
      <w:pPr>
        <w:numPr>
          <w:ilvl w:val="0"/>
          <w:numId w:val="16"/>
        </w:numPr>
        <w:tabs>
          <w:tab w:val="num" w:pos="1237"/>
        </w:tabs>
        <w:jc w:val="both"/>
        <w:rPr>
          <w:rFonts w:ascii="Times New Roman" w:hAnsi="Times New Roman"/>
          <w:szCs w:val="21"/>
        </w:rPr>
      </w:pPr>
      <w:r w:rsidRPr="00407CCA">
        <w:rPr>
          <w:rFonts w:ascii="Times New Roman" w:hAnsi="Times New Roman"/>
          <w:szCs w:val="21"/>
        </w:rPr>
        <w:t>any submission prepared in whole or in part, by someone else, including the unauthorized use of generative AI tools (e.g., ChatGPT)</w:t>
      </w:r>
    </w:p>
    <w:p w14:paraId="447666BF" w14:textId="77777777" w:rsidR="00407CCA" w:rsidRPr="00407CCA" w:rsidRDefault="00407CCA" w:rsidP="00407CCA">
      <w:pPr>
        <w:numPr>
          <w:ilvl w:val="0"/>
          <w:numId w:val="16"/>
        </w:numPr>
        <w:tabs>
          <w:tab w:val="num" w:pos="1237"/>
        </w:tabs>
        <w:jc w:val="both"/>
        <w:rPr>
          <w:rFonts w:ascii="Times New Roman" w:hAnsi="Times New Roman"/>
          <w:szCs w:val="21"/>
        </w:rPr>
      </w:pPr>
      <w:r w:rsidRPr="00407CCA">
        <w:rPr>
          <w:rFonts w:ascii="Times New Roman" w:hAnsi="Times New Roman"/>
          <w:szCs w:val="21"/>
        </w:rPr>
        <w:t>using ideas or direct, verbatim quotations, paraphrased material, algorithms, formulae, scientific or mathematical concepts, or ideas without appropriate acknowledgment in any academic assignment</w:t>
      </w:r>
    </w:p>
    <w:p w14:paraId="0D50765F" w14:textId="77777777" w:rsidR="00407CCA" w:rsidRPr="00407CCA" w:rsidRDefault="00407CCA" w:rsidP="00407CCA">
      <w:pPr>
        <w:numPr>
          <w:ilvl w:val="0"/>
          <w:numId w:val="16"/>
        </w:numPr>
        <w:tabs>
          <w:tab w:val="num" w:pos="1237"/>
        </w:tabs>
        <w:jc w:val="both"/>
        <w:rPr>
          <w:rFonts w:ascii="Times New Roman" w:hAnsi="Times New Roman"/>
          <w:szCs w:val="21"/>
        </w:rPr>
      </w:pPr>
      <w:r w:rsidRPr="00407CCA">
        <w:rPr>
          <w:rFonts w:ascii="Times New Roman" w:hAnsi="Times New Roman"/>
          <w:szCs w:val="21"/>
        </w:rPr>
        <w:t>using another’s data or research findings without appropriate acknowledgement</w:t>
      </w:r>
    </w:p>
    <w:p w14:paraId="62D9CAD7" w14:textId="77777777" w:rsidR="00407CCA" w:rsidRPr="00407CCA" w:rsidRDefault="00407CCA" w:rsidP="00407CCA">
      <w:pPr>
        <w:numPr>
          <w:ilvl w:val="0"/>
          <w:numId w:val="16"/>
        </w:numPr>
        <w:tabs>
          <w:tab w:val="num" w:pos="1237"/>
        </w:tabs>
        <w:jc w:val="both"/>
        <w:rPr>
          <w:rFonts w:ascii="Times New Roman" w:hAnsi="Times New Roman"/>
          <w:szCs w:val="21"/>
        </w:rPr>
      </w:pPr>
      <w:r w:rsidRPr="00407CCA">
        <w:rPr>
          <w:rFonts w:ascii="Times New Roman" w:hAnsi="Times New Roman"/>
          <w:szCs w:val="21"/>
        </w:rPr>
        <w:t xml:space="preserve">submitting a computer program developed in whole or in part by someone else, with or without modifications, as one’s own </w:t>
      </w:r>
    </w:p>
    <w:p w14:paraId="58477A03" w14:textId="77777777" w:rsidR="00407CCA" w:rsidRPr="00407CCA" w:rsidRDefault="00407CCA" w:rsidP="00407CCA">
      <w:pPr>
        <w:numPr>
          <w:ilvl w:val="0"/>
          <w:numId w:val="16"/>
        </w:numPr>
        <w:tabs>
          <w:tab w:val="num" w:pos="1237"/>
        </w:tabs>
        <w:jc w:val="both"/>
        <w:rPr>
          <w:rFonts w:ascii="Times New Roman" w:hAnsi="Times New Roman"/>
          <w:szCs w:val="21"/>
        </w:rPr>
      </w:pPr>
      <w:r w:rsidRPr="00407CCA">
        <w:rPr>
          <w:rFonts w:ascii="Times New Roman" w:hAnsi="Times New Roman"/>
          <w:szCs w:val="21"/>
        </w:rPr>
        <w:t>failing to acknowledge sources with proper citations when using another’s work and/or failing to use quotations marks.”</w:t>
      </w:r>
    </w:p>
    <w:p w14:paraId="3962DFC8" w14:textId="77777777" w:rsidR="006E55C7" w:rsidRDefault="006E55C7" w:rsidP="00407CCA">
      <w:pPr>
        <w:jc w:val="both"/>
        <w:rPr>
          <w:rFonts w:ascii="Times New Roman" w:hAnsi="Times New Roman"/>
          <w:szCs w:val="21"/>
        </w:rPr>
      </w:pPr>
    </w:p>
    <w:p w14:paraId="4920B21C" w14:textId="467609CD" w:rsidR="00407CCA" w:rsidRPr="00407CCA" w:rsidRDefault="00407CCA" w:rsidP="00407CCA">
      <w:pPr>
        <w:jc w:val="both"/>
        <w:rPr>
          <w:rFonts w:ascii="Times New Roman" w:hAnsi="Times New Roman"/>
          <w:szCs w:val="21"/>
        </w:rPr>
      </w:pPr>
      <w:r w:rsidRPr="00407CCA">
        <w:rPr>
          <w:rFonts w:ascii="Times New Roman" w:hAnsi="Times New Roman"/>
          <w:szCs w:val="21"/>
        </w:rPr>
        <w:t xml:space="preserve">Plagiarism is a serious offence that cannot be resolved directly by the course’s instructor. </w:t>
      </w:r>
    </w:p>
    <w:p w14:paraId="3BBB48F9" w14:textId="77777777" w:rsidR="003E5D8D" w:rsidRDefault="003E5D8D" w:rsidP="00407CCA">
      <w:pPr>
        <w:jc w:val="both"/>
        <w:rPr>
          <w:rFonts w:ascii="Times New Roman" w:hAnsi="Times New Roman"/>
          <w:szCs w:val="21"/>
        </w:rPr>
      </w:pPr>
    </w:p>
    <w:p w14:paraId="065DC107" w14:textId="279FE259" w:rsidR="00407CCA" w:rsidRPr="00407CCA" w:rsidRDefault="00407CCA" w:rsidP="00407CCA">
      <w:pPr>
        <w:jc w:val="both"/>
        <w:rPr>
          <w:rFonts w:ascii="Times New Roman" w:hAnsi="Times New Roman"/>
          <w:b/>
          <w:bCs/>
          <w:szCs w:val="21"/>
        </w:rPr>
      </w:pPr>
      <w:r w:rsidRPr="00407CCA">
        <w:rPr>
          <w:rFonts w:ascii="Times New Roman" w:hAnsi="Times New Roman"/>
          <w:szCs w:val="21"/>
        </w:rPr>
        <w:t xml:space="preserve">The Associate Dean of the Faculty follows a rigorous </w:t>
      </w:r>
      <w:hyperlink r:id="rId19" w:history="1">
        <w:r w:rsidRPr="00407CCA">
          <w:rPr>
            <w:rStyle w:val="Hyperlink"/>
            <w:rFonts w:ascii="Times New Roman" w:hAnsi="Times New Roman"/>
            <w:szCs w:val="21"/>
          </w:rPr>
          <w:t>process for academic integrity alle</w:t>
        </w:r>
        <w:r w:rsidRPr="00407CCA">
          <w:rPr>
            <w:rStyle w:val="Hyperlink"/>
            <w:rFonts w:ascii="Times New Roman" w:hAnsi="Times New Roman"/>
            <w:szCs w:val="21"/>
          </w:rPr>
          <w:t>g</w:t>
        </w:r>
        <w:r w:rsidRPr="00407CCA">
          <w:rPr>
            <w:rStyle w:val="Hyperlink"/>
            <w:rFonts w:ascii="Times New Roman" w:hAnsi="Times New Roman"/>
            <w:szCs w:val="21"/>
          </w:rPr>
          <w:t>ations</w:t>
        </w:r>
      </w:hyperlink>
      <w:r w:rsidRPr="00407CCA">
        <w:rPr>
          <w:rFonts w:ascii="Times New Roman" w:hAnsi="Times New Roman"/>
          <w:szCs w:val="21"/>
        </w:rPr>
        <w:t>, including reviewing documents and interviewing the student, when an instructor suspects a violation has been committed. Penalties for violations may include a final grade of “F” for the course.</w:t>
      </w:r>
    </w:p>
    <w:p w14:paraId="1BA078B7" w14:textId="68E6355D" w:rsidR="002319D3" w:rsidRPr="002319D3" w:rsidRDefault="002319D3" w:rsidP="002319D3">
      <w:pPr>
        <w:jc w:val="both"/>
        <w:rPr>
          <w:rFonts w:ascii="Times New Roman" w:hAnsi="Times New Roman"/>
          <w:szCs w:val="21"/>
        </w:rPr>
      </w:pPr>
      <w:r w:rsidRPr="002319D3">
        <w:rPr>
          <w:rFonts w:ascii="Times New Roman" w:hAnsi="Times New Roman"/>
          <w:szCs w:val="21"/>
        </w:rPr>
        <w:t xml:space="preserve"> </w:t>
      </w:r>
    </w:p>
    <w:p w14:paraId="21F76105" w14:textId="77777777" w:rsidR="002319D3" w:rsidRPr="002319D3" w:rsidRDefault="002319D3" w:rsidP="002319D3">
      <w:pPr>
        <w:rPr>
          <w:rFonts w:ascii="Times New Roman" w:hAnsi="Times New Roman"/>
          <w:b/>
          <w:szCs w:val="22"/>
          <w:lang w:bidi="x-none"/>
        </w:rPr>
      </w:pPr>
      <w:r w:rsidRPr="002319D3">
        <w:rPr>
          <w:rFonts w:ascii="Times New Roman" w:hAnsi="Times New Roman"/>
          <w:b/>
          <w:szCs w:val="22"/>
          <w:lang w:bidi="x-none"/>
        </w:rPr>
        <w:t xml:space="preserve">How to Avoid Plagiarism </w:t>
      </w:r>
    </w:p>
    <w:p w14:paraId="2A51B816" w14:textId="77777777" w:rsidR="002319D3" w:rsidRPr="002319D3" w:rsidRDefault="002319D3" w:rsidP="002319D3">
      <w:pPr>
        <w:rPr>
          <w:rFonts w:ascii="Times New Roman" w:hAnsi="Times New Roman"/>
          <w:szCs w:val="22"/>
          <w:lang w:bidi="x-none"/>
        </w:rPr>
      </w:pPr>
      <w:r w:rsidRPr="002319D3">
        <w:rPr>
          <w:rFonts w:ascii="Times New Roman" w:hAnsi="Times New Roman"/>
          <w:szCs w:val="22"/>
          <w:lang w:bidi="x-none"/>
        </w:rPr>
        <w:t xml:space="preserve">Always use quotation marks and references when you wish to put the exact words of an author into your essay or project. Use a reference or note when you use the information or ideas from an author, even when the author’s words are being paraphrased. Learn the proper way to paraphrase an author. Changing some of the author’s words, while retaining some of them and keeping the author’s sentence structure is not sufficient. For Example. </w:t>
      </w:r>
    </w:p>
    <w:p w14:paraId="1C0FF178" w14:textId="77777777" w:rsidR="002319D3" w:rsidRPr="002319D3" w:rsidRDefault="002319D3" w:rsidP="002319D3">
      <w:pPr>
        <w:rPr>
          <w:rFonts w:ascii="Times New Roman" w:hAnsi="Times New Roman"/>
          <w:szCs w:val="22"/>
          <w:lang w:bidi="x-none"/>
        </w:rPr>
      </w:pPr>
    </w:p>
    <w:p w14:paraId="2AAF5B64" w14:textId="77777777" w:rsidR="002319D3" w:rsidRPr="002319D3" w:rsidRDefault="002319D3" w:rsidP="002319D3">
      <w:pPr>
        <w:ind w:left="720"/>
        <w:rPr>
          <w:rFonts w:ascii="Times New Roman" w:hAnsi="Times New Roman"/>
          <w:szCs w:val="22"/>
          <w:lang w:bidi="x-none"/>
        </w:rPr>
      </w:pPr>
      <w:r w:rsidRPr="002319D3">
        <w:rPr>
          <w:rFonts w:ascii="Times New Roman" w:hAnsi="Times New Roman"/>
          <w:szCs w:val="22"/>
          <w:lang w:bidi="x-none"/>
        </w:rPr>
        <w:t xml:space="preserve">“Some might look to the benefits of these quiescent political times, where the opposition looks even less likely to threaten the Liberal hegemony than it did during the Mackenzie King-St. Laurent years.  But others will point to the unhealthy state of democracy when the public turns away from the exercise of the franchise, feels that important policy matters are ignored at election time, and feels frustrated at their inability to identify a meaningful choice between reasonable alternatives.” (Jon H. Pammett, “The People’s Verdict”, in Jon H. Pammett and Christopher Dornan, eds, </w:t>
      </w:r>
      <w:r w:rsidRPr="002319D3">
        <w:rPr>
          <w:rFonts w:ascii="Times New Roman" w:hAnsi="Times New Roman"/>
          <w:szCs w:val="22"/>
          <w:u w:val="single"/>
          <w:lang w:bidi="x-none"/>
        </w:rPr>
        <w:t>The Canadian General Election of 2000</w:t>
      </w:r>
      <w:r w:rsidRPr="002319D3">
        <w:rPr>
          <w:rFonts w:ascii="Times New Roman" w:hAnsi="Times New Roman"/>
          <w:szCs w:val="22"/>
          <w:lang w:bidi="x-none"/>
        </w:rPr>
        <w:t xml:space="preserve"> (Toronto: Dundurn, 2001) p 315. </w:t>
      </w:r>
    </w:p>
    <w:p w14:paraId="2451DA28" w14:textId="77777777" w:rsidR="002319D3" w:rsidRPr="002319D3" w:rsidRDefault="002319D3" w:rsidP="002319D3">
      <w:pPr>
        <w:rPr>
          <w:rFonts w:ascii="Times New Roman" w:hAnsi="Times New Roman"/>
          <w:szCs w:val="22"/>
          <w:lang w:bidi="x-none"/>
        </w:rPr>
      </w:pPr>
    </w:p>
    <w:p w14:paraId="732AE74D" w14:textId="77777777" w:rsidR="002319D3" w:rsidRPr="002319D3" w:rsidRDefault="002319D3" w:rsidP="002319D3">
      <w:pPr>
        <w:rPr>
          <w:rFonts w:ascii="Times New Roman" w:hAnsi="Times New Roman"/>
          <w:szCs w:val="22"/>
          <w:lang w:bidi="x-none"/>
        </w:rPr>
      </w:pPr>
      <w:r w:rsidRPr="002319D3">
        <w:rPr>
          <w:rFonts w:ascii="Times New Roman" w:hAnsi="Times New Roman"/>
          <w:szCs w:val="22"/>
          <w:lang w:bidi="x-none"/>
        </w:rPr>
        <w:t xml:space="preserve">You could paraphrase him by interpreting what he said in your own words, such as: </w:t>
      </w:r>
    </w:p>
    <w:p w14:paraId="086F3FC9" w14:textId="77777777" w:rsidR="002319D3" w:rsidRPr="002319D3" w:rsidRDefault="002319D3" w:rsidP="002319D3">
      <w:pPr>
        <w:ind w:left="720"/>
        <w:rPr>
          <w:rFonts w:ascii="Times New Roman" w:hAnsi="Times New Roman"/>
          <w:szCs w:val="22"/>
          <w:lang w:bidi="x-none"/>
        </w:rPr>
      </w:pPr>
      <w:r w:rsidRPr="002319D3">
        <w:rPr>
          <w:rFonts w:ascii="Times New Roman" w:hAnsi="Times New Roman"/>
          <w:szCs w:val="22"/>
          <w:lang w:bidi="x-none"/>
        </w:rPr>
        <w:t xml:space="preserve">One writer (Pammett, 2001, 315) thinks that the 2000 election could be interpreted as either one that brought on a period of stable, unchallenged, Liberal rule, which might have positive consequences, or as a reflection of a sickness in Canadian democracy, where people are becoming cynical and alienated from politics. </w:t>
      </w:r>
    </w:p>
    <w:p w14:paraId="2EEEC84E" w14:textId="77777777" w:rsidR="002319D3" w:rsidRPr="002319D3" w:rsidRDefault="002319D3" w:rsidP="002319D3">
      <w:pPr>
        <w:rPr>
          <w:rFonts w:ascii="Times New Roman" w:hAnsi="Times New Roman"/>
          <w:szCs w:val="22"/>
          <w:lang w:bidi="x-none"/>
        </w:rPr>
      </w:pPr>
    </w:p>
    <w:p w14:paraId="19871A5A" w14:textId="7D490A23" w:rsidR="002319D3" w:rsidRPr="002319D3" w:rsidRDefault="002319D3" w:rsidP="002319D3">
      <w:pPr>
        <w:rPr>
          <w:rFonts w:ascii="Times New Roman" w:hAnsi="Times New Roman"/>
          <w:b/>
          <w:i/>
          <w:szCs w:val="22"/>
          <w:lang w:bidi="x-none"/>
        </w:rPr>
      </w:pPr>
      <w:r w:rsidRPr="002319D3">
        <w:rPr>
          <w:rFonts w:ascii="Times New Roman" w:hAnsi="Times New Roman"/>
          <w:szCs w:val="22"/>
          <w:lang w:bidi="x-none"/>
        </w:rPr>
        <w:t xml:space="preserve">While the phrasing above is an acceptable paraphrase, the following would </w:t>
      </w:r>
      <w:r w:rsidRPr="002319D3">
        <w:rPr>
          <w:rFonts w:ascii="Times New Roman" w:hAnsi="Times New Roman"/>
          <w:b/>
          <w:i/>
          <w:szCs w:val="22"/>
          <w:lang w:bidi="x-none"/>
        </w:rPr>
        <w:t>not be acceptable.</w:t>
      </w:r>
    </w:p>
    <w:p w14:paraId="0621A1FB" w14:textId="77777777" w:rsidR="002319D3" w:rsidRPr="002319D3" w:rsidRDefault="002319D3" w:rsidP="002319D3">
      <w:pPr>
        <w:ind w:left="720" w:firstLine="60"/>
        <w:rPr>
          <w:rFonts w:ascii="Times New Roman" w:hAnsi="Times New Roman"/>
          <w:szCs w:val="22"/>
          <w:lang w:bidi="x-none"/>
        </w:rPr>
      </w:pPr>
      <w:r w:rsidRPr="002319D3">
        <w:rPr>
          <w:rFonts w:ascii="Times New Roman" w:hAnsi="Times New Roman"/>
          <w:szCs w:val="22"/>
          <w:lang w:bidi="x-none"/>
        </w:rPr>
        <w:t xml:space="preserve">One writer (Pammett, 2001, 315) thinks that people could either look to the benefits of quiescent political times or could identify the unhealthy state of democracy because the public feels frustrated at their ability to identify a meaningful choice between the parties. </w:t>
      </w:r>
    </w:p>
    <w:p w14:paraId="534FBE13" w14:textId="77777777" w:rsidR="002319D3" w:rsidRPr="002319D3" w:rsidRDefault="002319D3" w:rsidP="002319D3">
      <w:pPr>
        <w:rPr>
          <w:rFonts w:ascii="Times New Roman" w:hAnsi="Times New Roman"/>
          <w:szCs w:val="22"/>
          <w:lang w:bidi="x-none"/>
        </w:rPr>
      </w:pPr>
    </w:p>
    <w:p w14:paraId="353BB8F8" w14:textId="77777777" w:rsidR="002319D3" w:rsidRPr="002319D3" w:rsidRDefault="002319D3" w:rsidP="002319D3">
      <w:pPr>
        <w:rPr>
          <w:rFonts w:ascii="Times New Roman" w:hAnsi="Times New Roman"/>
          <w:szCs w:val="22"/>
          <w:lang w:bidi="x-none"/>
        </w:rPr>
      </w:pPr>
      <w:r w:rsidRPr="002319D3">
        <w:rPr>
          <w:rFonts w:ascii="Times New Roman" w:hAnsi="Times New Roman"/>
          <w:szCs w:val="22"/>
          <w:lang w:bidi="x-none"/>
        </w:rPr>
        <w:t xml:space="preserve">The above attempt to paraphrase would not be acceptable because you have included several phrases of the author, like “look to the benefits of quiescent political times”, “the unhealthy state of democracy” and “feels frustrated at their inability to identify a meaningful choice”, in such a way that the reader is led to believe that they are your words, not Pammett’s. This would still be considered plagiarism, even though the author is cited, and you have changed some of the words. </w:t>
      </w:r>
    </w:p>
    <w:p w14:paraId="4F33C24F" w14:textId="77777777" w:rsidR="002319D3" w:rsidRPr="002319D3" w:rsidRDefault="002319D3" w:rsidP="002319D3">
      <w:pPr>
        <w:rPr>
          <w:rFonts w:ascii="Times New Roman" w:hAnsi="Times New Roman"/>
          <w:szCs w:val="22"/>
          <w:lang w:bidi="x-none"/>
        </w:rPr>
      </w:pPr>
    </w:p>
    <w:p w14:paraId="780D19EB" w14:textId="4B9E98D3" w:rsidR="00A82469" w:rsidRDefault="002319D3">
      <w:pPr>
        <w:rPr>
          <w:rFonts w:ascii="Times New Roman" w:hAnsi="Times New Roman"/>
          <w:szCs w:val="22"/>
          <w:lang w:bidi="x-none"/>
        </w:rPr>
      </w:pPr>
      <w:r w:rsidRPr="002319D3">
        <w:rPr>
          <w:rFonts w:ascii="Times New Roman" w:hAnsi="Times New Roman"/>
          <w:szCs w:val="22"/>
          <w:lang w:bidi="x-none"/>
        </w:rPr>
        <w:t>One good tip in avoiding plagiarism relates to the way you take notes.  Do not write the exact words of the author into your notes unless you plan to use them as quotes in your paper. If you wr</w:t>
      </w:r>
      <w:r w:rsidR="00FF04BB">
        <w:rPr>
          <w:rFonts w:ascii="Times New Roman" w:hAnsi="Times New Roman"/>
          <w:szCs w:val="22"/>
          <w:lang w:bidi="x-none"/>
        </w:rPr>
        <w:t>ite your notes in your own words</w:t>
      </w:r>
      <w:r w:rsidRPr="002319D3">
        <w:rPr>
          <w:rFonts w:ascii="Times New Roman" w:hAnsi="Times New Roman"/>
          <w:szCs w:val="22"/>
          <w:lang w:bidi="x-none"/>
        </w:rPr>
        <w:t xml:space="preserve">, you will not run into trouble if you use them later on. </w:t>
      </w:r>
    </w:p>
    <w:p w14:paraId="1E59A28F" w14:textId="6FBDFB7F" w:rsidR="001E3CBF" w:rsidRDefault="001E3CBF">
      <w:pPr>
        <w:rPr>
          <w:rFonts w:ascii="Times New Roman" w:hAnsi="Times New Roman"/>
          <w:szCs w:val="22"/>
          <w:lang w:bidi="x-none"/>
        </w:rPr>
      </w:pPr>
    </w:p>
    <w:p w14:paraId="0665BC14" w14:textId="38793377" w:rsidR="001E3CBF" w:rsidRPr="001E3CBF" w:rsidRDefault="001E3CBF" w:rsidP="001E3CBF">
      <w:pPr>
        <w:rPr>
          <w:rFonts w:ascii="Times New Roman" w:hAnsi="Times New Roman"/>
          <w:szCs w:val="22"/>
          <w:lang w:bidi="x-none"/>
        </w:rPr>
      </w:pPr>
      <w:r>
        <w:rPr>
          <w:rFonts w:ascii="Times New Roman" w:hAnsi="Times New Roman"/>
          <w:b/>
          <w:bCs/>
          <w:szCs w:val="22"/>
          <w:lang w:bidi="x-none"/>
        </w:rPr>
        <w:t>7</w:t>
      </w:r>
      <w:r w:rsidRPr="001E3CBF">
        <w:rPr>
          <w:rFonts w:ascii="Times New Roman" w:hAnsi="Times New Roman"/>
          <w:b/>
          <w:bCs/>
          <w:szCs w:val="22"/>
          <w:lang w:bidi="x-none"/>
        </w:rPr>
        <w:t>. Statement on Student Mental Health</w:t>
      </w:r>
    </w:p>
    <w:p w14:paraId="07ED0650" w14:textId="50861AB7" w:rsidR="001E3CBF" w:rsidRDefault="001E3CBF" w:rsidP="001E3CBF">
      <w:pPr>
        <w:rPr>
          <w:rFonts w:ascii="Times New Roman" w:hAnsi="Times New Roman"/>
          <w:szCs w:val="22"/>
          <w:lang w:bidi="x-none"/>
        </w:rPr>
      </w:pPr>
      <w:r w:rsidRPr="001E3CBF">
        <w:rPr>
          <w:rFonts w:ascii="Times New Roman" w:hAnsi="Times New Roman"/>
          <w:szCs w:val="22"/>
          <w:lang w:bidi="x-none"/>
        </w:rPr>
        <w:t xml:space="preserve">As a </w:t>
      </w:r>
      <w:r w:rsidR="003E5D8D">
        <w:rPr>
          <w:rFonts w:ascii="Times New Roman" w:hAnsi="Times New Roman"/>
          <w:szCs w:val="22"/>
          <w:lang w:bidi="x-none"/>
        </w:rPr>
        <w:t>u</w:t>
      </w:r>
      <w:r w:rsidRPr="001E3CBF">
        <w:rPr>
          <w:rFonts w:ascii="Times New Roman" w:hAnsi="Times New Roman"/>
          <w:szCs w:val="22"/>
          <w:lang w:bidi="x-none"/>
        </w:rPr>
        <w:t>niversity student you may experience a range of mental health challenges that significantly impact your academic success and overall well-being. If you need help, please speak to someone. There are numerous resources available both on- and off-campus to support you.</w:t>
      </w:r>
      <w:r w:rsidR="00407CCA">
        <w:rPr>
          <w:rFonts w:ascii="Times New Roman" w:hAnsi="Times New Roman"/>
          <w:szCs w:val="22"/>
          <w:lang w:bidi="x-none"/>
        </w:rPr>
        <w:t xml:space="preserve"> </w:t>
      </w:r>
      <w:r w:rsidR="00407CCA" w:rsidRPr="00407CCA">
        <w:rPr>
          <w:rFonts w:ascii="Calibri" w:eastAsia="Times New Roman" w:hAnsi="Calibri" w:cs="Times New Roman"/>
          <w:color w:val="000000"/>
          <w:sz w:val="22"/>
          <w:szCs w:val="22"/>
        </w:rPr>
        <w:t xml:space="preserve">For more information, please consult </w:t>
      </w:r>
      <w:hyperlink r:id="rId20" w:history="1">
        <w:r w:rsidR="00407CCA" w:rsidRPr="00407CCA">
          <w:rPr>
            <w:rFonts w:ascii="Calibri" w:eastAsia="Times New Roman" w:hAnsi="Calibri" w:cs="Times New Roman"/>
            <w:color w:val="0563C1"/>
            <w:sz w:val="22"/>
            <w:szCs w:val="22"/>
            <w:u w:val="single"/>
          </w:rPr>
          <w:t>https://wellness.carleton.ca/</w:t>
        </w:r>
      </w:hyperlink>
    </w:p>
    <w:p w14:paraId="5AA4EC1D" w14:textId="77777777" w:rsidR="001E3CBF" w:rsidRPr="001E3CBF" w:rsidRDefault="001E3CBF" w:rsidP="001E3CBF">
      <w:pPr>
        <w:rPr>
          <w:rFonts w:ascii="Times New Roman" w:hAnsi="Times New Roman"/>
          <w:szCs w:val="22"/>
          <w:lang w:bidi="x-none"/>
        </w:rPr>
      </w:pPr>
    </w:p>
    <w:p w14:paraId="0488255A" w14:textId="77777777" w:rsidR="001E3CBF" w:rsidRPr="00816417" w:rsidRDefault="001E3CBF" w:rsidP="001E3CBF">
      <w:pPr>
        <w:pStyle w:val="NormalWeb"/>
        <w:shd w:val="clear" w:color="auto" w:fill="FFFFFF"/>
        <w:spacing w:before="2" w:after="2"/>
        <w:rPr>
          <w:rStyle w:val="Hyperlink"/>
          <w:rFonts w:ascii="Times New Roman" w:hAnsi="Times New Roman"/>
          <w:color w:val="E91C24"/>
          <w:sz w:val="24"/>
          <w:szCs w:val="24"/>
          <w:u w:val="none"/>
        </w:rPr>
      </w:pPr>
      <w:r w:rsidRPr="00816417">
        <w:rPr>
          <w:rStyle w:val="Strong"/>
          <w:rFonts w:ascii="Times New Roman" w:hAnsi="Times New Roman"/>
          <w:color w:val="191919"/>
          <w:sz w:val="24"/>
          <w:szCs w:val="24"/>
        </w:rPr>
        <w:t>Emergency Resources</w:t>
      </w:r>
      <w:r w:rsidRPr="00816417">
        <w:rPr>
          <w:rFonts w:ascii="Times New Roman" w:hAnsi="Times New Roman"/>
          <w:color w:val="191919"/>
          <w:sz w:val="24"/>
          <w:szCs w:val="24"/>
        </w:rPr>
        <w:t> </w:t>
      </w:r>
      <w:r w:rsidRPr="00816417">
        <w:rPr>
          <w:rStyle w:val="Strong"/>
          <w:rFonts w:ascii="Times New Roman" w:hAnsi="Times New Roman"/>
          <w:color w:val="191919"/>
          <w:sz w:val="24"/>
          <w:szCs w:val="24"/>
        </w:rPr>
        <w:t>(on and off campus):</w:t>
      </w:r>
      <w:r w:rsidRPr="00816417">
        <w:rPr>
          <w:rFonts w:ascii="Times New Roman" w:hAnsi="Times New Roman"/>
          <w:color w:val="191919"/>
          <w:sz w:val="24"/>
          <w:szCs w:val="24"/>
        </w:rPr>
        <w:t> </w:t>
      </w:r>
      <w:hyperlink r:id="rId21" w:history="1">
        <w:r w:rsidRPr="00816417">
          <w:rPr>
            <w:rStyle w:val="Hyperlink"/>
            <w:rFonts w:ascii="Times New Roman" w:hAnsi="Times New Roman"/>
            <w:color w:val="E91C24"/>
            <w:sz w:val="24"/>
            <w:szCs w:val="24"/>
            <w:u w:val="none"/>
          </w:rPr>
          <w:t>https://carleton.ca/health/emergencies-and-crisis/emergency-numbers/</w:t>
        </w:r>
      </w:hyperlink>
    </w:p>
    <w:p w14:paraId="312FD4D2" w14:textId="13044220" w:rsidR="003E1010" w:rsidRPr="00816417" w:rsidRDefault="003E1010" w:rsidP="00A82BF4">
      <w:pPr>
        <w:pStyle w:val="ListParagraph"/>
        <w:numPr>
          <w:ilvl w:val="0"/>
          <w:numId w:val="17"/>
        </w:numPr>
        <w:shd w:val="clear" w:color="auto" w:fill="FFFFFF"/>
        <w:spacing w:before="2" w:beforeAutospacing="1" w:after="2" w:afterAutospacing="1"/>
        <w:rPr>
          <w:rFonts w:ascii="Times New Roman" w:hAnsi="Times New Roman" w:cs="Times New Roman"/>
          <w:color w:val="191919"/>
        </w:rPr>
      </w:pPr>
      <w:r w:rsidRPr="00816417">
        <w:rPr>
          <w:rFonts w:ascii="Times New Roman" w:eastAsia="Times New Roman" w:hAnsi="Times New Roman" w:cs="Times New Roman"/>
          <w:color w:val="000000" w:themeColor="text1"/>
        </w:rPr>
        <w:t>Crisis/Urgent Counselling Support: 613-520-6674 (Mon-Fri, 8:30-4:30</w:t>
      </w:r>
      <w:r w:rsidRPr="00816417">
        <w:rPr>
          <w:rFonts w:ascii="Times New Roman" w:eastAsia="Times New Roman" w:hAnsi="Times New Roman" w:cs="Times New Roman"/>
          <w:color w:val="000000" w:themeColor="text1"/>
        </w:rPr>
        <w:t>)</w:t>
      </w:r>
    </w:p>
    <w:p w14:paraId="7BCF6326" w14:textId="25DD2DB9" w:rsidR="00407CCA" w:rsidRPr="00816417" w:rsidRDefault="00407CCA" w:rsidP="00A82BF4">
      <w:pPr>
        <w:pStyle w:val="ListParagraph"/>
        <w:numPr>
          <w:ilvl w:val="0"/>
          <w:numId w:val="17"/>
        </w:numPr>
        <w:shd w:val="clear" w:color="auto" w:fill="FFFFFF"/>
        <w:spacing w:before="2" w:beforeAutospacing="1" w:after="2" w:afterAutospacing="1"/>
        <w:rPr>
          <w:rFonts w:ascii="Times New Roman" w:hAnsi="Times New Roman" w:cs="Times New Roman"/>
          <w:color w:val="191919"/>
        </w:rPr>
      </w:pPr>
      <w:r w:rsidRPr="00816417">
        <w:rPr>
          <w:rFonts w:ascii="Times New Roman" w:eastAsia="Times New Roman" w:hAnsi="Times New Roman" w:cs="Times New Roman"/>
          <w:color w:val="000000" w:themeColor="text1"/>
        </w:rPr>
        <w:t>Suicide Crisis Helpline: call or text 9-8-8, 24 hours a day, 7 days a week.</w:t>
      </w:r>
    </w:p>
    <w:p w14:paraId="01CF55AF" w14:textId="60FD987A" w:rsidR="00407CCA" w:rsidRPr="00816417" w:rsidRDefault="00407CCA" w:rsidP="00A82BF4">
      <w:pPr>
        <w:pStyle w:val="ListParagraph"/>
        <w:numPr>
          <w:ilvl w:val="0"/>
          <w:numId w:val="17"/>
        </w:numPr>
        <w:shd w:val="clear" w:color="auto" w:fill="FFFFFF"/>
        <w:spacing w:before="2" w:beforeAutospacing="1" w:after="2" w:afterAutospacing="1"/>
        <w:rPr>
          <w:rFonts w:ascii="Times New Roman" w:hAnsi="Times New Roman" w:cs="Times New Roman"/>
          <w:color w:val="191919"/>
        </w:rPr>
      </w:pPr>
      <w:r w:rsidRPr="00816417">
        <w:rPr>
          <w:rFonts w:ascii="Times New Roman" w:eastAsia="Times New Roman" w:hAnsi="Times New Roman" w:cs="Times New Roman"/>
          <w:color w:val="000000" w:themeColor="text1"/>
        </w:rPr>
        <w:t>For immediate danger or urgent medical support: call 9-1-1</w:t>
      </w:r>
    </w:p>
    <w:p w14:paraId="02BE652D" w14:textId="77777777" w:rsidR="001E3CBF" w:rsidRPr="00816417" w:rsidRDefault="001E3CBF" w:rsidP="001E3CBF">
      <w:pPr>
        <w:pStyle w:val="NormalWeb"/>
        <w:shd w:val="clear" w:color="auto" w:fill="FFFFFF"/>
        <w:spacing w:before="2" w:after="2"/>
        <w:rPr>
          <w:rStyle w:val="Strong"/>
          <w:rFonts w:ascii="Times New Roman" w:hAnsi="Times New Roman"/>
          <w:color w:val="191919"/>
          <w:sz w:val="24"/>
          <w:szCs w:val="24"/>
        </w:rPr>
      </w:pPr>
    </w:p>
    <w:p w14:paraId="760D9960" w14:textId="04030408" w:rsidR="001E3CBF" w:rsidRPr="00816417" w:rsidRDefault="001E3CBF" w:rsidP="001E3CBF">
      <w:pPr>
        <w:pStyle w:val="NormalWeb"/>
        <w:shd w:val="clear" w:color="auto" w:fill="FFFFFF"/>
        <w:spacing w:before="2" w:after="2"/>
        <w:rPr>
          <w:rFonts w:ascii="Times New Roman" w:hAnsi="Times New Roman"/>
          <w:color w:val="191919"/>
          <w:sz w:val="24"/>
          <w:szCs w:val="24"/>
        </w:rPr>
      </w:pPr>
      <w:r w:rsidRPr="00816417">
        <w:rPr>
          <w:rStyle w:val="Strong"/>
          <w:rFonts w:ascii="Times New Roman" w:hAnsi="Times New Roman"/>
          <w:color w:val="191919"/>
          <w:sz w:val="24"/>
          <w:szCs w:val="24"/>
        </w:rPr>
        <w:t>Carleton Resources:</w:t>
      </w:r>
      <w:r w:rsidRPr="00816417">
        <w:rPr>
          <w:rFonts w:ascii="Times New Roman" w:hAnsi="Times New Roman"/>
          <w:color w:val="191919"/>
          <w:sz w:val="24"/>
          <w:szCs w:val="24"/>
        </w:rPr>
        <w:br/>
        <w:t>• Mental Health and Wellbeing: </w:t>
      </w:r>
      <w:hyperlink r:id="rId22" w:history="1">
        <w:r w:rsidRPr="00816417">
          <w:rPr>
            <w:rStyle w:val="Hyperlink"/>
            <w:rFonts w:ascii="Times New Roman" w:hAnsi="Times New Roman"/>
            <w:color w:val="E91C24"/>
            <w:sz w:val="24"/>
            <w:szCs w:val="24"/>
            <w:u w:val="none"/>
          </w:rPr>
          <w:t>https://carleton.ca/wellness/</w:t>
        </w:r>
      </w:hyperlink>
      <w:r w:rsidRPr="00816417">
        <w:rPr>
          <w:rFonts w:ascii="Times New Roman" w:hAnsi="Times New Roman"/>
          <w:color w:val="191919"/>
          <w:sz w:val="24"/>
          <w:szCs w:val="24"/>
        </w:rPr>
        <w:br/>
        <w:t>• Health &amp; Counselling Services: </w:t>
      </w:r>
      <w:hyperlink r:id="rId23" w:history="1">
        <w:r w:rsidRPr="00816417">
          <w:rPr>
            <w:rStyle w:val="Hyperlink"/>
            <w:rFonts w:ascii="Times New Roman" w:hAnsi="Times New Roman"/>
            <w:color w:val="E91C24"/>
            <w:sz w:val="24"/>
            <w:szCs w:val="24"/>
            <w:u w:val="none"/>
          </w:rPr>
          <w:t>https://carleton.ca/health/</w:t>
        </w:r>
      </w:hyperlink>
      <w:r w:rsidRPr="00816417">
        <w:rPr>
          <w:rFonts w:ascii="Times New Roman" w:hAnsi="Times New Roman"/>
          <w:color w:val="191919"/>
          <w:sz w:val="24"/>
          <w:szCs w:val="24"/>
        </w:rPr>
        <w:br/>
        <w:t>• Paul Menton Centre: </w:t>
      </w:r>
      <w:hyperlink r:id="rId24" w:history="1">
        <w:r w:rsidRPr="00816417">
          <w:rPr>
            <w:rStyle w:val="Hyperlink"/>
            <w:rFonts w:ascii="Times New Roman" w:hAnsi="Times New Roman"/>
            <w:color w:val="E91C24"/>
            <w:sz w:val="24"/>
            <w:szCs w:val="24"/>
            <w:u w:val="none"/>
          </w:rPr>
          <w:t>https://carleton.ca/pmc/</w:t>
        </w:r>
      </w:hyperlink>
      <w:r w:rsidRPr="00816417">
        <w:rPr>
          <w:rFonts w:ascii="Times New Roman" w:hAnsi="Times New Roman"/>
          <w:color w:val="191919"/>
          <w:sz w:val="24"/>
          <w:szCs w:val="24"/>
        </w:rPr>
        <w:br/>
        <w:t>• Academic Advising Centre (AAC): </w:t>
      </w:r>
      <w:hyperlink r:id="rId25" w:history="1">
        <w:r w:rsidRPr="00816417">
          <w:rPr>
            <w:rStyle w:val="Hyperlink"/>
            <w:rFonts w:ascii="Times New Roman" w:hAnsi="Times New Roman"/>
            <w:color w:val="E91C24"/>
            <w:sz w:val="24"/>
            <w:szCs w:val="24"/>
            <w:u w:val="none"/>
          </w:rPr>
          <w:t>https://carleton.ca/academicadvising/</w:t>
        </w:r>
      </w:hyperlink>
      <w:r w:rsidRPr="00816417">
        <w:rPr>
          <w:rFonts w:ascii="Times New Roman" w:hAnsi="Times New Roman"/>
          <w:color w:val="191919"/>
          <w:sz w:val="24"/>
          <w:szCs w:val="24"/>
        </w:rPr>
        <w:br/>
        <w:t>• Centre for Student Academic Support (CSAS): </w:t>
      </w:r>
      <w:hyperlink r:id="rId26" w:history="1">
        <w:r w:rsidRPr="00816417">
          <w:rPr>
            <w:rStyle w:val="Hyperlink"/>
            <w:rFonts w:ascii="Times New Roman" w:hAnsi="Times New Roman"/>
            <w:color w:val="E91C24"/>
            <w:sz w:val="24"/>
            <w:szCs w:val="24"/>
            <w:u w:val="none"/>
          </w:rPr>
          <w:t>https://carleton.ca/csas/</w:t>
        </w:r>
      </w:hyperlink>
      <w:r w:rsidRPr="00816417">
        <w:rPr>
          <w:rFonts w:ascii="Times New Roman" w:hAnsi="Times New Roman"/>
          <w:color w:val="191919"/>
          <w:sz w:val="24"/>
          <w:szCs w:val="24"/>
        </w:rPr>
        <w:br/>
        <w:t>• Equity &amp; Inclusivity Communities: </w:t>
      </w:r>
      <w:hyperlink r:id="rId27" w:history="1">
        <w:r w:rsidRPr="00816417">
          <w:rPr>
            <w:rStyle w:val="Hyperlink"/>
            <w:rFonts w:ascii="Times New Roman" w:hAnsi="Times New Roman"/>
            <w:color w:val="E91C24"/>
            <w:sz w:val="24"/>
            <w:szCs w:val="24"/>
            <w:u w:val="none"/>
          </w:rPr>
          <w:t>https://carleton.ca/equity/</w:t>
        </w:r>
      </w:hyperlink>
    </w:p>
    <w:p w14:paraId="66BD6E13" w14:textId="77777777" w:rsidR="001E3CBF" w:rsidRPr="00816417" w:rsidRDefault="001E3CBF" w:rsidP="001E3CBF">
      <w:pPr>
        <w:pStyle w:val="NormalWeb"/>
        <w:shd w:val="clear" w:color="auto" w:fill="FFFFFF"/>
        <w:spacing w:before="2" w:after="2"/>
        <w:rPr>
          <w:rStyle w:val="Strong"/>
          <w:rFonts w:ascii="Times New Roman" w:hAnsi="Times New Roman"/>
          <w:color w:val="191919"/>
          <w:sz w:val="24"/>
          <w:szCs w:val="24"/>
        </w:rPr>
      </w:pPr>
    </w:p>
    <w:p w14:paraId="02C1F41C" w14:textId="62D417F2" w:rsidR="001E3CBF" w:rsidRPr="00816417" w:rsidRDefault="001E3CBF" w:rsidP="00816417">
      <w:pPr>
        <w:pStyle w:val="NormalWeb"/>
        <w:shd w:val="clear" w:color="auto" w:fill="FFFFFF"/>
        <w:spacing w:before="2" w:after="2"/>
        <w:rPr>
          <w:rFonts w:ascii="Times New Roman" w:hAnsi="Times New Roman"/>
          <w:color w:val="191919"/>
          <w:sz w:val="24"/>
          <w:szCs w:val="24"/>
        </w:rPr>
      </w:pPr>
      <w:r w:rsidRPr="00816417">
        <w:rPr>
          <w:rStyle w:val="Strong"/>
          <w:rFonts w:ascii="Times New Roman" w:hAnsi="Times New Roman"/>
          <w:color w:val="191919"/>
          <w:sz w:val="24"/>
          <w:szCs w:val="24"/>
        </w:rPr>
        <w:t>Off Campus Resources:</w:t>
      </w:r>
      <w:r w:rsidRPr="00816417">
        <w:rPr>
          <w:rFonts w:ascii="Times New Roman" w:hAnsi="Times New Roman"/>
          <w:color w:val="191919"/>
          <w:sz w:val="24"/>
          <w:szCs w:val="24"/>
        </w:rPr>
        <w:br/>
        <w:t xml:space="preserve">• Distress Centre of Ottawa and Region: (613) 238-3311 or </w:t>
      </w:r>
      <w:r w:rsidR="00816417">
        <w:rPr>
          <w:rFonts w:ascii="Times New Roman" w:hAnsi="Times New Roman"/>
          <w:color w:val="191919"/>
          <w:sz w:val="24"/>
          <w:szCs w:val="24"/>
        </w:rPr>
        <w:t>text</w:t>
      </w:r>
      <w:r w:rsidRPr="00816417">
        <w:rPr>
          <w:rFonts w:ascii="Times New Roman" w:hAnsi="Times New Roman"/>
          <w:color w:val="191919"/>
          <w:sz w:val="24"/>
          <w:szCs w:val="24"/>
        </w:rPr>
        <w:t>: 343-306-5550 </w:t>
      </w:r>
      <w:hyperlink r:id="rId28" w:history="1">
        <w:r w:rsidRPr="00816417">
          <w:rPr>
            <w:rStyle w:val="Hyperlink"/>
            <w:rFonts w:ascii="Times New Roman" w:hAnsi="Times New Roman"/>
            <w:color w:val="E91C24"/>
            <w:sz w:val="24"/>
            <w:szCs w:val="24"/>
            <w:u w:val="none"/>
          </w:rPr>
          <w:t>https://www.dcottawa.on.ca/</w:t>
        </w:r>
      </w:hyperlink>
      <w:r w:rsidRPr="00816417">
        <w:rPr>
          <w:rFonts w:ascii="Times New Roman" w:hAnsi="Times New Roman"/>
          <w:color w:val="191919"/>
          <w:sz w:val="24"/>
          <w:szCs w:val="24"/>
        </w:rPr>
        <w:br/>
        <w:t>• Mental Health Crisis Service: (613) 722-6914, 1-866-996-0991, </w:t>
      </w:r>
      <w:hyperlink r:id="rId29" w:history="1">
        <w:r w:rsidRPr="00816417">
          <w:rPr>
            <w:rStyle w:val="Hyperlink"/>
            <w:rFonts w:ascii="Times New Roman" w:hAnsi="Times New Roman"/>
            <w:color w:val="E91C24"/>
            <w:sz w:val="24"/>
            <w:szCs w:val="24"/>
            <w:u w:val="none"/>
          </w:rPr>
          <w:t>http://www.crisisline.ca/</w:t>
        </w:r>
      </w:hyperlink>
      <w:r w:rsidRPr="00816417">
        <w:rPr>
          <w:rFonts w:ascii="Times New Roman" w:hAnsi="Times New Roman"/>
          <w:color w:val="191919"/>
          <w:sz w:val="24"/>
          <w:szCs w:val="24"/>
        </w:rPr>
        <w:br/>
        <w:t>• Empower Me: 1-844-741-6389 </w:t>
      </w:r>
      <w:hyperlink r:id="rId30" w:history="1">
        <w:r w:rsidRPr="00816417">
          <w:rPr>
            <w:rStyle w:val="Hyperlink"/>
            <w:rFonts w:ascii="Times New Roman" w:hAnsi="Times New Roman"/>
            <w:color w:val="E91C24"/>
            <w:sz w:val="24"/>
            <w:szCs w:val="24"/>
            <w:u w:val="none"/>
          </w:rPr>
          <w:t>https://students.carleton.ca/services/empower-me-counselling-services/</w:t>
        </w:r>
      </w:hyperlink>
      <w:r w:rsidRPr="00816417">
        <w:rPr>
          <w:rFonts w:ascii="Times New Roman" w:hAnsi="Times New Roman"/>
          <w:color w:val="191919"/>
          <w:sz w:val="24"/>
          <w:szCs w:val="24"/>
        </w:rPr>
        <w:br/>
        <w:t>• Good2Talk: 1-866-925-5454, </w:t>
      </w:r>
      <w:hyperlink r:id="rId31" w:history="1">
        <w:r w:rsidRPr="00816417">
          <w:rPr>
            <w:rStyle w:val="Hyperlink"/>
            <w:rFonts w:ascii="Times New Roman" w:hAnsi="Times New Roman"/>
            <w:color w:val="E91C24"/>
            <w:sz w:val="24"/>
            <w:szCs w:val="24"/>
            <w:u w:val="none"/>
          </w:rPr>
          <w:t>https://good2talk.ca/</w:t>
        </w:r>
      </w:hyperlink>
      <w:r w:rsidRPr="00816417">
        <w:rPr>
          <w:rFonts w:ascii="Times New Roman" w:hAnsi="Times New Roman"/>
          <w:color w:val="191919"/>
          <w:sz w:val="24"/>
          <w:szCs w:val="24"/>
        </w:rPr>
        <w:br/>
        <w:t>• The Walk-In Counselling Clinic: </w:t>
      </w:r>
      <w:hyperlink r:id="rId32" w:history="1">
        <w:r w:rsidRPr="00816417">
          <w:rPr>
            <w:rStyle w:val="Hyperlink"/>
            <w:rFonts w:ascii="Times New Roman" w:hAnsi="Times New Roman"/>
            <w:color w:val="E91C24"/>
            <w:sz w:val="24"/>
            <w:szCs w:val="24"/>
            <w:u w:val="none"/>
          </w:rPr>
          <w:t>https://walkincounselling.com</w:t>
        </w:r>
      </w:hyperlink>
    </w:p>
    <w:p w14:paraId="66663623" w14:textId="77777777" w:rsidR="001E3CBF" w:rsidRPr="00816417" w:rsidRDefault="001E3CBF">
      <w:pPr>
        <w:rPr>
          <w:rFonts w:ascii="Times New Roman" w:hAnsi="Times New Roman" w:cs="Times New Roman"/>
          <w:lang w:bidi="x-none"/>
        </w:rPr>
      </w:pPr>
    </w:p>
    <w:sectPr w:rsidR="001E3CBF" w:rsidRPr="00816417" w:rsidSect="00292472">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F28A" w14:textId="77777777" w:rsidR="0015289B" w:rsidRDefault="0015289B" w:rsidP="00292472">
      <w:r>
        <w:separator/>
      </w:r>
    </w:p>
  </w:endnote>
  <w:endnote w:type="continuationSeparator" w:id="0">
    <w:p w14:paraId="5F30DB36" w14:textId="77777777" w:rsidR="0015289B" w:rsidRDefault="0015289B" w:rsidP="002924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ode">
    <w:altName w:val="Cambria"/>
    <w:panose1 w:val="00000000000000000000"/>
    <w:charset w:val="4D"/>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94ECC" w14:textId="77777777" w:rsidR="00BA5E55" w:rsidRDefault="00BA5E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02D9" w14:textId="77777777" w:rsidR="00BA5E55" w:rsidRDefault="00BA5E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B4948" w14:textId="77777777" w:rsidR="00BA5E55" w:rsidRDefault="00BA5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387F2" w14:textId="77777777" w:rsidR="0015289B" w:rsidRDefault="0015289B" w:rsidP="00292472">
      <w:r>
        <w:separator/>
      </w:r>
    </w:p>
  </w:footnote>
  <w:footnote w:type="continuationSeparator" w:id="0">
    <w:p w14:paraId="04868512" w14:textId="77777777" w:rsidR="0015289B" w:rsidRDefault="0015289B" w:rsidP="002924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35094" w14:textId="77777777" w:rsidR="00BA5E55" w:rsidRDefault="00BA5E55" w:rsidP="00B17A0A">
    <w:pPr>
      <w:pStyle w:val="Header"/>
      <w:framePr w:wrap="none" w:vAnchor="text" w:hAnchor="margin" w:xAlign="right" w:y="1"/>
      <w:rPr>
        <w:rStyle w:val="PageNumber"/>
      </w:rPr>
    </w:pPr>
  </w:p>
  <w:sdt>
    <w:sdtPr>
      <w:rPr>
        <w:rStyle w:val="PageNumber"/>
      </w:rPr>
      <w:id w:val="1747143789"/>
      <w:docPartObj>
        <w:docPartGallery w:val="Page Numbers (Top of Page)"/>
        <w:docPartUnique/>
      </w:docPartObj>
    </w:sdtPr>
    <w:sdtEndPr>
      <w:rPr>
        <w:rStyle w:val="PageNumber"/>
      </w:rPr>
    </w:sdtEndPr>
    <w:sdtContent>
      <w:p w14:paraId="0C873953" w14:textId="77777777" w:rsidR="00BA5E55" w:rsidRDefault="00BA5E55" w:rsidP="00B17A0A">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AAEECDC" w14:textId="77777777" w:rsidR="00BA5E55" w:rsidRDefault="00BA5E55" w:rsidP="0029247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2EC4" w14:textId="77777777" w:rsidR="00BA5E55" w:rsidRDefault="00FA2CE9" w:rsidP="00B17A0A">
    <w:pPr>
      <w:pStyle w:val="Header"/>
      <w:framePr w:wrap="none" w:vAnchor="text" w:hAnchor="margin" w:xAlign="right" w:y="1"/>
      <w:rPr>
        <w:rStyle w:val="PageNumber"/>
      </w:rPr>
    </w:pPr>
    <w:sdt>
      <w:sdtPr>
        <w:rPr>
          <w:rStyle w:val="PageNumber"/>
        </w:rPr>
        <w:id w:val="1447437187"/>
        <w:docPartObj>
          <w:docPartGallery w:val="Page Numbers (Top of Page)"/>
          <w:docPartUnique/>
        </w:docPartObj>
      </w:sdtPr>
      <w:sdtEndPr>
        <w:rPr>
          <w:rStyle w:val="PageNumber"/>
        </w:rPr>
      </w:sdtEndPr>
      <w:sdtContent>
        <w:r w:rsidR="00BA5E55">
          <w:rPr>
            <w:rStyle w:val="PageNumber"/>
          </w:rPr>
          <w:fldChar w:fldCharType="begin"/>
        </w:r>
        <w:r w:rsidR="00BA5E55">
          <w:rPr>
            <w:rStyle w:val="PageNumber"/>
          </w:rPr>
          <w:instrText xml:space="preserve"> PAGE </w:instrText>
        </w:r>
        <w:r w:rsidR="00BA5E55">
          <w:rPr>
            <w:rStyle w:val="PageNumber"/>
          </w:rPr>
          <w:fldChar w:fldCharType="separate"/>
        </w:r>
        <w:r w:rsidR="00E83277">
          <w:rPr>
            <w:rStyle w:val="PageNumber"/>
            <w:noProof/>
          </w:rPr>
          <w:t>4</w:t>
        </w:r>
        <w:r w:rsidR="00BA5E55">
          <w:rPr>
            <w:rStyle w:val="PageNumber"/>
          </w:rPr>
          <w:fldChar w:fldCharType="end"/>
        </w:r>
      </w:sdtContent>
    </w:sdt>
  </w:p>
  <w:p w14:paraId="2804D57E" w14:textId="77777777" w:rsidR="00BA5E55" w:rsidRDefault="00BA5E55" w:rsidP="00292472">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5BA7" w14:textId="77777777" w:rsidR="00BA5E55" w:rsidRDefault="00BA5E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F4B58"/>
    <w:multiLevelType w:val="hybridMultilevel"/>
    <w:tmpl w:val="CA86E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95C7A"/>
    <w:multiLevelType w:val="multilevel"/>
    <w:tmpl w:val="F6D01360"/>
    <w:lvl w:ilvl="0">
      <w:start w:val="1"/>
      <w:numFmt w:val="bullet"/>
      <w:lvlText w:val=""/>
      <w:lvlJc w:val="left"/>
      <w:pPr>
        <w:tabs>
          <w:tab w:val="num" w:pos="360"/>
        </w:tabs>
        <w:ind w:left="360" w:hanging="360"/>
      </w:pPr>
      <w:rPr>
        <w:rFonts w:ascii="Symbol" w:hAnsi="Symbol" w:hint="default"/>
        <w:sz w:val="22"/>
        <w:szCs w:val="28"/>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206F06AB"/>
    <w:multiLevelType w:val="hybridMultilevel"/>
    <w:tmpl w:val="BEE264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923B3C"/>
    <w:multiLevelType w:val="hybridMultilevel"/>
    <w:tmpl w:val="FD5AF8E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8101764"/>
    <w:multiLevelType w:val="hybridMultilevel"/>
    <w:tmpl w:val="915AA6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214094"/>
    <w:multiLevelType w:val="hybridMultilevel"/>
    <w:tmpl w:val="969C44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302FE"/>
    <w:multiLevelType w:val="hybridMultilevel"/>
    <w:tmpl w:val="4D74F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7B0A49"/>
    <w:multiLevelType w:val="hybridMultilevel"/>
    <w:tmpl w:val="878A3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5C4E3E"/>
    <w:multiLevelType w:val="hybridMultilevel"/>
    <w:tmpl w:val="C6E286C6"/>
    <w:lvl w:ilvl="0" w:tplc="6A90790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52640F"/>
    <w:multiLevelType w:val="multilevel"/>
    <w:tmpl w:val="C5701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7F2CFC"/>
    <w:multiLevelType w:val="hybridMultilevel"/>
    <w:tmpl w:val="14D45F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0C132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EC309E4"/>
    <w:multiLevelType w:val="hybridMultilevel"/>
    <w:tmpl w:val="5FCA3B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38F757F"/>
    <w:multiLevelType w:val="multilevel"/>
    <w:tmpl w:val="F6D01360"/>
    <w:lvl w:ilvl="0">
      <w:start w:val="1"/>
      <w:numFmt w:val="bullet"/>
      <w:lvlText w:val=""/>
      <w:lvlJc w:val="left"/>
      <w:pPr>
        <w:tabs>
          <w:tab w:val="num" w:pos="1669"/>
        </w:tabs>
        <w:ind w:left="1669" w:hanging="360"/>
      </w:pPr>
      <w:rPr>
        <w:rFonts w:ascii="Symbol" w:hAnsi="Symbol" w:hint="default"/>
        <w:sz w:val="22"/>
        <w:szCs w:val="28"/>
      </w:rPr>
    </w:lvl>
    <w:lvl w:ilvl="1">
      <w:start w:val="1"/>
      <w:numFmt w:val="bullet"/>
      <w:lvlText w:val="o"/>
      <w:lvlJc w:val="left"/>
      <w:pPr>
        <w:tabs>
          <w:tab w:val="num" w:pos="2389"/>
        </w:tabs>
        <w:ind w:left="2389" w:hanging="360"/>
      </w:pPr>
      <w:rPr>
        <w:rFonts w:ascii="Courier New" w:hAnsi="Courier New" w:hint="default"/>
        <w:sz w:val="20"/>
      </w:rPr>
    </w:lvl>
    <w:lvl w:ilvl="2" w:tentative="1">
      <w:start w:val="1"/>
      <w:numFmt w:val="bullet"/>
      <w:lvlText w:val=""/>
      <w:lvlJc w:val="left"/>
      <w:pPr>
        <w:tabs>
          <w:tab w:val="num" w:pos="3109"/>
        </w:tabs>
        <w:ind w:left="3109" w:hanging="360"/>
      </w:pPr>
      <w:rPr>
        <w:rFonts w:ascii="Wingdings" w:hAnsi="Wingdings" w:hint="default"/>
        <w:sz w:val="20"/>
      </w:rPr>
    </w:lvl>
    <w:lvl w:ilvl="3" w:tentative="1">
      <w:start w:val="1"/>
      <w:numFmt w:val="bullet"/>
      <w:lvlText w:val=""/>
      <w:lvlJc w:val="left"/>
      <w:pPr>
        <w:tabs>
          <w:tab w:val="num" w:pos="3829"/>
        </w:tabs>
        <w:ind w:left="3829" w:hanging="360"/>
      </w:pPr>
      <w:rPr>
        <w:rFonts w:ascii="Wingdings" w:hAnsi="Wingdings" w:hint="default"/>
        <w:sz w:val="20"/>
      </w:rPr>
    </w:lvl>
    <w:lvl w:ilvl="4" w:tentative="1">
      <w:start w:val="1"/>
      <w:numFmt w:val="bullet"/>
      <w:lvlText w:val=""/>
      <w:lvlJc w:val="left"/>
      <w:pPr>
        <w:tabs>
          <w:tab w:val="num" w:pos="4549"/>
        </w:tabs>
        <w:ind w:left="4549" w:hanging="360"/>
      </w:pPr>
      <w:rPr>
        <w:rFonts w:ascii="Wingdings" w:hAnsi="Wingdings" w:hint="default"/>
        <w:sz w:val="20"/>
      </w:rPr>
    </w:lvl>
    <w:lvl w:ilvl="5" w:tentative="1">
      <w:start w:val="1"/>
      <w:numFmt w:val="bullet"/>
      <w:lvlText w:val=""/>
      <w:lvlJc w:val="left"/>
      <w:pPr>
        <w:tabs>
          <w:tab w:val="num" w:pos="5269"/>
        </w:tabs>
        <w:ind w:left="5269" w:hanging="360"/>
      </w:pPr>
      <w:rPr>
        <w:rFonts w:ascii="Wingdings" w:hAnsi="Wingdings" w:hint="default"/>
        <w:sz w:val="20"/>
      </w:rPr>
    </w:lvl>
    <w:lvl w:ilvl="6" w:tentative="1">
      <w:start w:val="1"/>
      <w:numFmt w:val="bullet"/>
      <w:lvlText w:val=""/>
      <w:lvlJc w:val="left"/>
      <w:pPr>
        <w:tabs>
          <w:tab w:val="num" w:pos="5989"/>
        </w:tabs>
        <w:ind w:left="5989" w:hanging="360"/>
      </w:pPr>
      <w:rPr>
        <w:rFonts w:ascii="Wingdings" w:hAnsi="Wingdings" w:hint="default"/>
        <w:sz w:val="20"/>
      </w:rPr>
    </w:lvl>
    <w:lvl w:ilvl="7" w:tentative="1">
      <w:start w:val="1"/>
      <w:numFmt w:val="bullet"/>
      <w:lvlText w:val=""/>
      <w:lvlJc w:val="left"/>
      <w:pPr>
        <w:tabs>
          <w:tab w:val="num" w:pos="6709"/>
        </w:tabs>
        <w:ind w:left="6709" w:hanging="360"/>
      </w:pPr>
      <w:rPr>
        <w:rFonts w:ascii="Wingdings" w:hAnsi="Wingdings" w:hint="default"/>
        <w:sz w:val="20"/>
      </w:rPr>
    </w:lvl>
    <w:lvl w:ilvl="8" w:tentative="1">
      <w:start w:val="1"/>
      <w:numFmt w:val="bullet"/>
      <w:lvlText w:val=""/>
      <w:lvlJc w:val="left"/>
      <w:pPr>
        <w:tabs>
          <w:tab w:val="num" w:pos="7429"/>
        </w:tabs>
        <w:ind w:left="7429" w:hanging="360"/>
      </w:pPr>
      <w:rPr>
        <w:rFonts w:ascii="Wingdings" w:hAnsi="Wingdings" w:hint="default"/>
        <w:sz w:val="20"/>
      </w:rPr>
    </w:lvl>
  </w:abstractNum>
  <w:abstractNum w:abstractNumId="14" w15:restartNumberingAfterBreak="0">
    <w:nsid w:val="75C5476C"/>
    <w:multiLevelType w:val="hybridMultilevel"/>
    <w:tmpl w:val="6EDEAD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7C31EE"/>
    <w:multiLevelType w:val="hybridMultilevel"/>
    <w:tmpl w:val="3A8EA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E607CED"/>
    <w:multiLevelType w:val="multilevel"/>
    <w:tmpl w:val="B00EB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7796655">
    <w:abstractNumId w:val="7"/>
  </w:num>
  <w:num w:numId="2" w16cid:durableId="442530688">
    <w:abstractNumId w:val="6"/>
  </w:num>
  <w:num w:numId="3" w16cid:durableId="2012483824">
    <w:abstractNumId w:val="14"/>
  </w:num>
  <w:num w:numId="4" w16cid:durableId="1573806756">
    <w:abstractNumId w:val="3"/>
  </w:num>
  <w:num w:numId="5" w16cid:durableId="195240031">
    <w:abstractNumId w:val="2"/>
  </w:num>
  <w:num w:numId="6" w16cid:durableId="1347558606">
    <w:abstractNumId w:val="8"/>
  </w:num>
  <w:num w:numId="7" w16cid:durableId="312761902">
    <w:abstractNumId w:val="0"/>
  </w:num>
  <w:num w:numId="8" w16cid:durableId="1729694209">
    <w:abstractNumId w:val="4"/>
  </w:num>
  <w:num w:numId="9" w16cid:durableId="172648694">
    <w:abstractNumId w:val="15"/>
  </w:num>
  <w:num w:numId="10" w16cid:durableId="1798522721">
    <w:abstractNumId w:val="12"/>
  </w:num>
  <w:num w:numId="11" w16cid:durableId="2039160078">
    <w:abstractNumId w:val="5"/>
  </w:num>
  <w:num w:numId="12" w16cid:durableId="156727195">
    <w:abstractNumId w:val="16"/>
  </w:num>
  <w:num w:numId="13" w16cid:durableId="1960798549">
    <w:abstractNumId w:val="9"/>
  </w:num>
  <w:num w:numId="14" w16cid:durableId="1632830687">
    <w:abstractNumId w:val="11"/>
  </w:num>
  <w:num w:numId="15" w16cid:durableId="1258321902">
    <w:abstractNumId w:val="10"/>
  </w:num>
  <w:num w:numId="16" w16cid:durableId="1651711707">
    <w:abstractNumId w:val="13"/>
  </w:num>
  <w:num w:numId="17" w16cid:durableId="498154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6C0C"/>
    <w:rsid w:val="000028E6"/>
    <w:rsid w:val="00003151"/>
    <w:rsid w:val="000255CD"/>
    <w:rsid w:val="00044F43"/>
    <w:rsid w:val="000451C9"/>
    <w:rsid w:val="00053760"/>
    <w:rsid w:val="000539A0"/>
    <w:rsid w:val="0005494C"/>
    <w:rsid w:val="0006434F"/>
    <w:rsid w:val="000A75F2"/>
    <w:rsid w:val="000B0F97"/>
    <w:rsid w:val="000B7052"/>
    <w:rsid w:val="000F1563"/>
    <w:rsid w:val="000F28ED"/>
    <w:rsid w:val="000F7935"/>
    <w:rsid w:val="00107C8C"/>
    <w:rsid w:val="00116B94"/>
    <w:rsid w:val="00130C0F"/>
    <w:rsid w:val="00137570"/>
    <w:rsid w:val="0015289B"/>
    <w:rsid w:val="00155EAF"/>
    <w:rsid w:val="00192DFB"/>
    <w:rsid w:val="001A600B"/>
    <w:rsid w:val="001B55E7"/>
    <w:rsid w:val="001D1C41"/>
    <w:rsid w:val="001D335D"/>
    <w:rsid w:val="001E3CBF"/>
    <w:rsid w:val="0021384B"/>
    <w:rsid w:val="00216425"/>
    <w:rsid w:val="0021676A"/>
    <w:rsid w:val="002319D3"/>
    <w:rsid w:val="002617DD"/>
    <w:rsid w:val="002670FA"/>
    <w:rsid w:val="00276C47"/>
    <w:rsid w:val="002841F5"/>
    <w:rsid w:val="00292472"/>
    <w:rsid w:val="002B2DCD"/>
    <w:rsid w:val="002C63ED"/>
    <w:rsid w:val="002D0090"/>
    <w:rsid w:val="002D2AD3"/>
    <w:rsid w:val="002E75FF"/>
    <w:rsid w:val="003067B0"/>
    <w:rsid w:val="0034503F"/>
    <w:rsid w:val="003A1CA1"/>
    <w:rsid w:val="003A4DFA"/>
    <w:rsid w:val="003D543C"/>
    <w:rsid w:val="003D660E"/>
    <w:rsid w:val="003E1010"/>
    <w:rsid w:val="003E5D8D"/>
    <w:rsid w:val="00405185"/>
    <w:rsid w:val="00407CCA"/>
    <w:rsid w:val="00410B09"/>
    <w:rsid w:val="00425C1D"/>
    <w:rsid w:val="00432DEA"/>
    <w:rsid w:val="00433243"/>
    <w:rsid w:val="00434414"/>
    <w:rsid w:val="00447CAB"/>
    <w:rsid w:val="0045124B"/>
    <w:rsid w:val="00457022"/>
    <w:rsid w:val="00460679"/>
    <w:rsid w:val="0048778A"/>
    <w:rsid w:val="00492EBF"/>
    <w:rsid w:val="004B79C4"/>
    <w:rsid w:val="004D6563"/>
    <w:rsid w:val="00513DEF"/>
    <w:rsid w:val="005412FA"/>
    <w:rsid w:val="005600A8"/>
    <w:rsid w:val="00583DD9"/>
    <w:rsid w:val="00587671"/>
    <w:rsid w:val="005A5759"/>
    <w:rsid w:val="005D1159"/>
    <w:rsid w:val="0066469B"/>
    <w:rsid w:val="00670DCB"/>
    <w:rsid w:val="006803F3"/>
    <w:rsid w:val="0069447E"/>
    <w:rsid w:val="006D1DCC"/>
    <w:rsid w:val="006E55C7"/>
    <w:rsid w:val="006F418D"/>
    <w:rsid w:val="00704C05"/>
    <w:rsid w:val="00712CAA"/>
    <w:rsid w:val="0071715B"/>
    <w:rsid w:val="00743C0F"/>
    <w:rsid w:val="00744C13"/>
    <w:rsid w:val="00745BEA"/>
    <w:rsid w:val="00746BAA"/>
    <w:rsid w:val="007552A1"/>
    <w:rsid w:val="007904FC"/>
    <w:rsid w:val="007E6AFA"/>
    <w:rsid w:val="007F52B4"/>
    <w:rsid w:val="008009BB"/>
    <w:rsid w:val="00801A2B"/>
    <w:rsid w:val="00816417"/>
    <w:rsid w:val="00826055"/>
    <w:rsid w:val="0084772A"/>
    <w:rsid w:val="00851BF9"/>
    <w:rsid w:val="00870F88"/>
    <w:rsid w:val="00871F8D"/>
    <w:rsid w:val="00874DB0"/>
    <w:rsid w:val="008861E5"/>
    <w:rsid w:val="00890F92"/>
    <w:rsid w:val="008B34CD"/>
    <w:rsid w:val="008B3851"/>
    <w:rsid w:val="008B4990"/>
    <w:rsid w:val="008B5968"/>
    <w:rsid w:val="008D0AA2"/>
    <w:rsid w:val="008D3B5C"/>
    <w:rsid w:val="008D7791"/>
    <w:rsid w:val="008E206E"/>
    <w:rsid w:val="00912354"/>
    <w:rsid w:val="009168B7"/>
    <w:rsid w:val="00924BA2"/>
    <w:rsid w:val="00963826"/>
    <w:rsid w:val="00985688"/>
    <w:rsid w:val="00996D29"/>
    <w:rsid w:val="009A4E0F"/>
    <w:rsid w:val="009A6237"/>
    <w:rsid w:val="009D47C8"/>
    <w:rsid w:val="009E090B"/>
    <w:rsid w:val="009F1EDA"/>
    <w:rsid w:val="00A10EAB"/>
    <w:rsid w:val="00A13E96"/>
    <w:rsid w:val="00A20AD1"/>
    <w:rsid w:val="00A223A8"/>
    <w:rsid w:val="00A308EE"/>
    <w:rsid w:val="00A328AA"/>
    <w:rsid w:val="00A45371"/>
    <w:rsid w:val="00A50A4A"/>
    <w:rsid w:val="00A5371C"/>
    <w:rsid w:val="00A6522C"/>
    <w:rsid w:val="00A779A9"/>
    <w:rsid w:val="00A82469"/>
    <w:rsid w:val="00A82BF4"/>
    <w:rsid w:val="00A94760"/>
    <w:rsid w:val="00AA2D9B"/>
    <w:rsid w:val="00AC09CE"/>
    <w:rsid w:val="00AC7974"/>
    <w:rsid w:val="00AD0445"/>
    <w:rsid w:val="00AD4087"/>
    <w:rsid w:val="00AD6C2F"/>
    <w:rsid w:val="00AF514C"/>
    <w:rsid w:val="00AF6A6B"/>
    <w:rsid w:val="00AF6C0C"/>
    <w:rsid w:val="00AF722A"/>
    <w:rsid w:val="00B17A0A"/>
    <w:rsid w:val="00B47E14"/>
    <w:rsid w:val="00B50C1B"/>
    <w:rsid w:val="00B52B45"/>
    <w:rsid w:val="00B906BA"/>
    <w:rsid w:val="00B95443"/>
    <w:rsid w:val="00BA5991"/>
    <w:rsid w:val="00BA5E55"/>
    <w:rsid w:val="00BC4114"/>
    <w:rsid w:val="00BC5E8A"/>
    <w:rsid w:val="00BE521D"/>
    <w:rsid w:val="00BF6399"/>
    <w:rsid w:val="00C052F4"/>
    <w:rsid w:val="00C05E0F"/>
    <w:rsid w:val="00C17F2E"/>
    <w:rsid w:val="00C33E50"/>
    <w:rsid w:val="00C45225"/>
    <w:rsid w:val="00C4654A"/>
    <w:rsid w:val="00C473B0"/>
    <w:rsid w:val="00C662E8"/>
    <w:rsid w:val="00C9034A"/>
    <w:rsid w:val="00CC7A26"/>
    <w:rsid w:val="00CF12AE"/>
    <w:rsid w:val="00D06D3E"/>
    <w:rsid w:val="00D1179C"/>
    <w:rsid w:val="00D121E9"/>
    <w:rsid w:val="00D2785D"/>
    <w:rsid w:val="00D35B01"/>
    <w:rsid w:val="00D4718F"/>
    <w:rsid w:val="00D81952"/>
    <w:rsid w:val="00D97B17"/>
    <w:rsid w:val="00DA0D4D"/>
    <w:rsid w:val="00DA743B"/>
    <w:rsid w:val="00DD55CF"/>
    <w:rsid w:val="00E02969"/>
    <w:rsid w:val="00E23000"/>
    <w:rsid w:val="00E27C0D"/>
    <w:rsid w:val="00E340A1"/>
    <w:rsid w:val="00E3766C"/>
    <w:rsid w:val="00E44509"/>
    <w:rsid w:val="00E511C8"/>
    <w:rsid w:val="00E62B57"/>
    <w:rsid w:val="00E75B15"/>
    <w:rsid w:val="00E76FAD"/>
    <w:rsid w:val="00E83277"/>
    <w:rsid w:val="00E868DD"/>
    <w:rsid w:val="00EB299C"/>
    <w:rsid w:val="00EB57D1"/>
    <w:rsid w:val="00EC3D1E"/>
    <w:rsid w:val="00EC7216"/>
    <w:rsid w:val="00EC7468"/>
    <w:rsid w:val="00F23DEC"/>
    <w:rsid w:val="00F31559"/>
    <w:rsid w:val="00F33E57"/>
    <w:rsid w:val="00F53691"/>
    <w:rsid w:val="00F724E1"/>
    <w:rsid w:val="00F87049"/>
    <w:rsid w:val="00FA2CE9"/>
    <w:rsid w:val="00FC5908"/>
    <w:rsid w:val="00FD394A"/>
    <w:rsid w:val="00FF04BB"/>
    <w:rsid w:val="00FF1350"/>
    <w:rsid w:val="00FF5258"/>
    <w:rsid w:val="00FF584C"/>
  </w:rsids>
  <m:mathPr>
    <m:mathFont m:val="Cambria Math"/>
    <m:brkBin m:val="before"/>
    <m:brkBinSub m:val="--"/>
    <m:smallFrac/>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026B4"/>
  <w15:docId w15:val="{2F599277-FA63-2343-A421-E69B80491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258"/>
  </w:style>
  <w:style w:type="paragraph" w:styleId="Heading1">
    <w:name w:val="heading 1"/>
    <w:basedOn w:val="Normal"/>
    <w:next w:val="Normal"/>
    <w:link w:val="Heading1Char"/>
    <w:uiPriority w:val="9"/>
    <w:qFormat/>
    <w:rsid w:val="00A82469"/>
    <w:pPr>
      <w:keepNext/>
      <w:keepLines/>
      <w:spacing w:before="240" w:line="259" w:lineRule="auto"/>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1E3CBF"/>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34CD"/>
    <w:pPr>
      <w:ind w:left="720"/>
      <w:contextualSpacing/>
    </w:pPr>
  </w:style>
  <w:style w:type="paragraph" w:styleId="NormalWeb">
    <w:name w:val="Normal (Web)"/>
    <w:basedOn w:val="Normal"/>
    <w:uiPriority w:val="99"/>
    <w:rsid w:val="00924BA2"/>
    <w:pPr>
      <w:spacing w:beforeLines="1" w:afterLines="1"/>
    </w:pPr>
    <w:rPr>
      <w:rFonts w:ascii="Times" w:hAnsi="Times" w:cs="Times New Roman"/>
      <w:sz w:val="20"/>
      <w:szCs w:val="20"/>
      <w:lang w:val="en-US"/>
    </w:rPr>
  </w:style>
  <w:style w:type="paragraph" w:customStyle="1" w:styleId="Default">
    <w:name w:val="Default"/>
    <w:rsid w:val="00924BA2"/>
    <w:pPr>
      <w:widowControl w:val="0"/>
      <w:autoSpaceDE w:val="0"/>
      <w:autoSpaceDN w:val="0"/>
      <w:adjustRightInd w:val="0"/>
    </w:pPr>
    <w:rPr>
      <w:rFonts w:ascii="Code" w:hAnsi="Code" w:cs="Code"/>
      <w:color w:val="000000"/>
      <w:lang w:val="en-US"/>
    </w:rPr>
  </w:style>
  <w:style w:type="character" w:styleId="Hyperlink">
    <w:name w:val="Hyperlink"/>
    <w:basedOn w:val="DefaultParagraphFont"/>
    <w:uiPriority w:val="99"/>
    <w:unhideWhenUsed/>
    <w:rsid w:val="00D97B17"/>
    <w:rPr>
      <w:color w:val="0563C1" w:themeColor="hyperlink"/>
      <w:u w:val="single"/>
    </w:rPr>
  </w:style>
  <w:style w:type="character" w:customStyle="1" w:styleId="UnresolvedMention1">
    <w:name w:val="Unresolved Mention1"/>
    <w:basedOn w:val="DefaultParagraphFont"/>
    <w:uiPriority w:val="99"/>
    <w:semiHidden/>
    <w:unhideWhenUsed/>
    <w:rsid w:val="00D97B17"/>
    <w:rPr>
      <w:color w:val="605E5C"/>
      <w:shd w:val="clear" w:color="auto" w:fill="E1DFDD"/>
    </w:rPr>
  </w:style>
  <w:style w:type="character" w:styleId="FollowedHyperlink">
    <w:name w:val="FollowedHyperlink"/>
    <w:basedOn w:val="DefaultParagraphFont"/>
    <w:uiPriority w:val="99"/>
    <w:semiHidden/>
    <w:unhideWhenUsed/>
    <w:rsid w:val="00D97B17"/>
    <w:rPr>
      <w:color w:val="954F72" w:themeColor="followedHyperlink"/>
      <w:u w:val="single"/>
    </w:rPr>
  </w:style>
  <w:style w:type="table" w:styleId="TableGrid">
    <w:name w:val="Table Grid"/>
    <w:basedOn w:val="TableNormal"/>
    <w:uiPriority w:val="39"/>
    <w:rsid w:val="00DD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82469"/>
    <w:rPr>
      <w:rFonts w:asciiTheme="majorHAnsi" w:eastAsiaTheme="majorEastAsia" w:hAnsiTheme="majorHAnsi" w:cstheme="majorBidi"/>
      <w:color w:val="2F5496" w:themeColor="accent1" w:themeShade="BF"/>
      <w:sz w:val="32"/>
      <w:szCs w:val="32"/>
      <w:lang w:val="en-US"/>
    </w:rPr>
  </w:style>
  <w:style w:type="paragraph" w:styleId="Header">
    <w:name w:val="header"/>
    <w:basedOn w:val="Normal"/>
    <w:link w:val="HeaderChar"/>
    <w:uiPriority w:val="99"/>
    <w:unhideWhenUsed/>
    <w:rsid w:val="00292472"/>
    <w:pPr>
      <w:tabs>
        <w:tab w:val="center" w:pos="4680"/>
        <w:tab w:val="right" w:pos="9360"/>
      </w:tabs>
    </w:pPr>
  </w:style>
  <w:style w:type="character" w:customStyle="1" w:styleId="HeaderChar">
    <w:name w:val="Header Char"/>
    <w:basedOn w:val="DefaultParagraphFont"/>
    <w:link w:val="Header"/>
    <w:uiPriority w:val="99"/>
    <w:rsid w:val="00292472"/>
  </w:style>
  <w:style w:type="character" w:styleId="PageNumber">
    <w:name w:val="page number"/>
    <w:basedOn w:val="DefaultParagraphFont"/>
    <w:uiPriority w:val="99"/>
    <w:semiHidden/>
    <w:unhideWhenUsed/>
    <w:rsid w:val="00292472"/>
  </w:style>
  <w:style w:type="paragraph" w:styleId="Footer">
    <w:name w:val="footer"/>
    <w:basedOn w:val="Normal"/>
    <w:link w:val="FooterChar"/>
    <w:uiPriority w:val="99"/>
    <w:semiHidden/>
    <w:unhideWhenUsed/>
    <w:rsid w:val="002D0090"/>
    <w:pPr>
      <w:tabs>
        <w:tab w:val="center" w:pos="4320"/>
        <w:tab w:val="right" w:pos="8640"/>
      </w:tabs>
    </w:pPr>
  </w:style>
  <w:style w:type="character" w:customStyle="1" w:styleId="FooterChar">
    <w:name w:val="Footer Char"/>
    <w:basedOn w:val="DefaultParagraphFont"/>
    <w:link w:val="Footer"/>
    <w:uiPriority w:val="99"/>
    <w:semiHidden/>
    <w:rsid w:val="002D0090"/>
  </w:style>
  <w:style w:type="character" w:customStyle="1" w:styleId="UnresolvedMention2">
    <w:name w:val="Unresolved Mention2"/>
    <w:basedOn w:val="DefaultParagraphFont"/>
    <w:uiPriority w:val="99"/>
    <w:semiHidden/>
    <w:unhideWhenUsed/>
    <w:rsid w:val="00996D29"/>
    <w:rPr>
      <w:color w:val="605E5C"/>
      <w:shd w:val="clear" w:color="auto" w:fill="E1DFDD"/>
    </w:rPr>
  </w:style>
  <w:style w:type="paragraph" w:styleId="BalloonText">
    <w:name w:val="Balloon Text"/>
    <w:basedOn w:val="Normal"/>
    <w:link w:val="BalloonTextChar"/>
    <w:uiPriority w:val="99"/>
    <w:semiHidden/>
    <w:unhideWhenUsed/>
    <w:rsid w:val="00E511C8"/>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511C8"/>
    <w:rPr>
      <w:rFonts w:ascii="Times New Roman" w:hAnsi="Times New Roman" w:cs="Times New Roman"/>
      <w:sz w:val="18"/>
      <w:szCs w:val="18"/>
    </w:rPr>
  </w:style>
  <w:style w:type="character" w:customStyle="1" w:styleId="courseblocktitle">
    <w:name w:val="courseblocktitle"/>
    <w:basedOn w:val="DefaultParagraphFont"/>
    <w:rsid w:val="00FF584C"/>
  </w:style>
  <w:style w:type="paragraph" w:customStyle="1" w:styleId="a">
    <w:name w:val="_"/>
    <w:basedOn w:val="Normal"/>
    <w:rsid w:val="002319D3"/>
    <w:pPr>
      <w:widowControl w:val="0"/>
      <w:ind w:left="720" w:hanging="720"/>
    </w:pPr>
    <w:rPr>
      <w:rFonts w:ascii="Times New Roman" w:eastAsia="Times New Roman" w:hAnsi="Times New Roman" w:cs="Times New Roman"/>
      <w:snapToGrid w:val="0"/>
      <w:szCs w:val="20"/>
      <w:lang w:val="en-US"/>
    </w:rPr>
  </w:style>
  <w:style w:type="character" w:customStyle="1" w:styleId="apple-converted-space">
    <w:name w:val="apple-converted-space"/>
    <w:basedOn w:val="DefaultParagraphFont"/>
    <w:rsid w:val="00745BEA"/>
  </w:style>
  <w:style w:type="character" w:styleId="Strong">
    <w:name w:val="Strong"/>
    <w:basedOn w:val="DefaultParagraphFont"/>
    <w:uiPriority w:val="22"/>
    <w:qFormat/>
    <w:rsid w:val="00745BEA"/>
    <w:rPr>
      <w:b/>
      <w:bCs/>
    </w:rPr>
  </w:style>
  <w:style w:type="character" w:styleId="UnresolvedMention">
    <w:name w:val="Unresolved Mention"/>
    <w:basedOn w:val="DefaultParagraphFont"/>
    <w:uiPriority w:val="99"/>
    <w:semiHidden/>
    <w:unhideWhenUsed/>
    <w:rsid w:val="008B5968"/>
    <w:rPr>
      <w:color w:val="605E5C"/>
      <w:shd w:val="clear" w:color="auto" w:fill="E1DFDD"/>
    </w:rPr>
  </w:style>
  <w:style w:type="paragraph" w:styleId="Revision">
    <w:name w:val="Revision"/>
    <w:hidden/>
    <w:uiPriority w:val="99"/>
    <w:semiHidden/>
    <w:rsid w:val="0069447E"/>
  </w:style>
  <w:style w:type="character" w:customStyle="1" w:styleId="Heading2Char">
    <w:name w:val="Heading 2 Char"/>
    <w:basedOn w:val="DefaultParagraphFont"/>
    <w:link w:val="Heading2"/>
    <w:uiPriority w:val="9"/>
    <w:rsid w:val="001E3CBF"/>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187819">
      <w:bodyDiv w:val="1"/>
      <w:marLeft w:val="0"/>
      <w:marRight w:val="0"/>
      <w:marTop w:val="0"/>
      <w:marBottom w:val="0"/>
      <w:divBdr>
        <w:top w:val="none" w:sz="0" w:space="0" w:color="auto"/>
        <w:left w:val="none" w:sz="0" w:space="0" w:color="auto"/>
        <w:bottom w:val="none" w:sz="0" w:space="0" w:color="auto"/>
        <w:right w:val="none" w:sz="0" w:space="0" w:color="auto"/>
      </w:divBdr>
    </w:div>
    <w:div w:id="413208913">
      <w:bodyDiv w:val="1"/>
      <w:marLeft w:val="0"/>
      <w:marRight w:val="0"/>
      <w:marTop w:val="0"/>
      <w:marBottom w:val="0"/>
      <w:divBdr>
        <w:top w:val="none" w:sz="0" w:space="0" w:color="auto"/>
        <w:left w:val="none" w:sz="0" w:space="0" w:color="auto"/>
        <w:bottom w:val="none" w:sz="0" w:space="0" w:color="auto"/>
        <w:right w:val="none" w:sz="0" w:space="0" w:color="auto"/>
      </w:divBdr>
    </w:div>
    <w:div w:id="492648645">
      <w:bodyDiv w:val="1"/>
      <w:marLeft w:val="0"/>
      <w:marRight w:val="0"/>
      <w:marTop w:val="0"/>
      <w:marBottom w:val="0"/>
      <w:divBdr>
        <w:top w:val="none" w:sz="0" w:space="0" w:color="auto"/>
        <w:left w:val="none" w:sz="0" w:space="0" w:color="auto"/>
        <w:bottom w:val="none" w:sz="0" w:space="0" w:color="auto"/>
        <w:right w:val="none" w:sz="0" w:space="0" w:color="auto"/>
      </w:divBdr>
      <w:divsChild>
        <w:div w:id="884757567">
          <w:marLeft w:val="0"/>
          <w:marRight w:val="0"/>
          <w:marTop w:val="0"/>
          <w:marBottom w:val="0"/>
          <w:divBdr>
            <w:top w:val="none" w:sz="0" w:space="0" w:color="auto"/>
            <w:left w:val="none" w:sz="0" w:space="0" w:color="auto"/>
            <w:bottom w:val="none" w:sz="0" w:space="0" w:color="auto"/>
            <w:right w:val="none" w:sz="0" w:space="0" w:color="auto"/>
          </w:divBdr>
        </w:div>
      </w:divsChild>
    </w:div>
    <w:div w:id="498276060">
      <w:bodyDiv w:val="1"/>
      <w:marLeft w:val="0"/>
      <w:marRight w:val="0"/>
      <w:marTop w:val="0"/>
      <w:marBottom w:val="0"/>
      <w:divBdr>
        <w:top w:val="none" w:sz="0" w:space="0" w:color="auto"/>
        <w:left w:val="none" w:sz="0" w:space="0" w:color="auto"/>
        <w:bottom w:val="none" w:sz="0" w:space="0" w:color="auto"/>
        <w:right w:val="none" w:sz="0" w:space="0" w:color="auto"/>
      </w:divBdr>
    </w:div>
    <w:div w:id="634070544">
      <w:bodyDiv w:val="1"/>
      <w:marLeft w:val="0"/>
      <w:marRight w:val="0"/>
      <w:marTop w:val="0"/>
      <w:marBottom w:val="0"/>
      <w:divBdr>
        <w:top w:val="none" w:sz="0" w:space="0" w:color="auto"/>
        <w:left w:val="none" w:sz="0" w:space="0" w:color="auto"/>
        <w:bottom w:val="none" w:sz="0" w:space="0" w:color="auto"/>
        <w:right w:val="none" w:sz="0" w:space="0" w:color="auto"/>
      </w:divBdr>
    </w:div>
    <w:div w:id="698434344">
      <w:bodyDiv w:val="1"/>
      <w:marLeft w:val="0"/>
      <w:marRight w:val="0"/>
      <w:marTop w:val="0"/>
      <w:marBottom w:val="0"/>
      <w:divBdr>
        <w:top w:val="none" w:sz="0" w:space="0" w:color="auto"/>
        <w:left w:val="none" w:sz="0" w:space="0" w:color="auto"/>
        <w:bottom w:val="none" w:sz="0" w:space="0" w:color="auto"/>
        <w:right w:val="none" w:sz="0" w:space="0" w:color="auto"/>
      </w:divBdr>
      <w:divsChild>
        <w:div w:id="1178618084">
          <w:marLeft w:val="0"/>
          <w:marRight w:val="0"/>
          <w:marTop w:val="0"/>
          <w:marBottom w:val="0"/>
          <w:divBdr>
            <w:top w:val="none" w:sz="0" w:space="0" w:color="auto"/>
            <w:left w:val="none" w:sz="0" w:space="0" w:color="auto"/>
            <w:bottom w:val="none" w:sz="0" w:space="0" w:color="auto"/>
            <w:right w:val="none" w:sz="0" w:space="0" w:color="auto"/>
          </w:divBdr>
          <w:divsChild>
            <w:div w:id="1267151600">
              <w:marLeft w:val="0"/>
              <w:marRight w:val="0"/>
              <w:marTop w:val="0"/>
              <w:marBottom w:val="0"/>
              <w:divBdr>
                <w:top w:val="none" w:sz="0" w:space="0" w:color="auto"/>
                <w:left w:val="none" w:sz="0" w:space="0" w:color="auto"/>
                <w:bottom w:val="none" w:sz="0" w:space="0" w:color="auto"/>
                <w:right w:val="none" w:sz="0" w:space="0" w:color="auto"/>
              </w:divBdr>
              <w:divsChild>
                <w:div w:id="10662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2907">
          <w:marLeft w:val="0"/>
          <w:marRight w:val="0"/>
          <w:marTop w:val="0"/>
          <w:marBottom w:val="0"/>
          <w:divBdr>
            <w:top w:val="none" w:sz="0" w:space="0" w:color="auto"/>
            <w:left w:val="none" w:sz="0" w:space="0" w:color="auto"/>
            <w:bottom w:val="none" w:sz="0" w:space="0" w:color="auto"/>
            <w:right w:val="none" w:sz="0" w:space="0" w:color="auto"/>
          </w:divBdr>
          <w:divsChild>
            <w:div w:id="1358775405">
              <w:marLeft w:val="0"/>
              <w:marRight w:val="0"/>
              <w:marTop w:val="0"/>
              <w:marBottom w:val="0"/>
              <w:divBdr>
                <w:top w:val="none" w:sz="0" w:space="0" w:color="auto"/>
                <w:left w:val="none" w:sz="0" w:space="0" w:color="auto"/>
                <w:bottom w:val="none" w:sz="0" w:space="0" w:color="auto"/>
                <w:right w:val="none" w:sz="0" w:space="0" w:color="auto"/>
              </w:divBdr>
              <w:divsChild>
                <w:div w:id="1962883038">
                  <w:marLeft w:val="0"/>
                  <w:marRight w:val="0"/>
                  <w:marTop w:val="0"/>
                  <w:marBottom w:val="0"/>
                  <w:divBdr>
                    <w:top w:val="none" w:sz="0" w:space="0" w:color="auto"/>
                    <w:left w:val="none" w:sz="0" w:space="0" w:color="auto"/>
                    <w:bottom w:val="none" w:sz="0" w:space="0" w:color="auto"/>
                    <w:right w:val="none" w:sz="0" w:space="0" w:color="auto"/>
                  </w:divBdr>
                </w:div>
              </w:divsChild>
            </w:div>
            <w:div w:id="821048513">
              <w:marLeft w:val="0"/>
              <w:marRight w:val="0"/>
              <w:marTop w:val="0"/>
              <w:marBottom w:val="0"/>
              <w:divBdr>
                <w:top w:val="none" w:sz="0" w:space="0" w:color="auto"/>
                <w:left w:val="none" w:sz="0" w:space="0" w:color="auto"/>
                <w:bottom w:val="none" w:sz="0" w:space="0" w:color="auto"/>
                <w:right w:val="none" w:sz="0" w:space="0" w:color="auto"/>
              </w:divBdr>
              <w:divsChild>
                <w:div w:id="4872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649321">
          <w:marLeft w:val="0"/>
          <w:marRight w:val="0"/>
          <w:marTop w:val="0"/>
          <w:marBottom w:val="0"/>
          <w:divBdr>
            <w:top w:val="none" w:sz="0" w:space="0" w:color="auto"/>
            <w:left w:val="none" w:sz="0" w:space="0" w:color="auto"/>
            <w:bottom w:val="none" w:sz="0" w:space="0" w:color="auto"/>
            <w:right w:val="none" w:sz="0" w:space="0" w:color="auto"/>
          </w:divBdr>
          <w:divsChild>
            <w:div w:id="470366607">
              <w:marLeft w:val="0"/>
              <w:marRight w:val="0"/>
              <w:marTop w:val="0"/>
              <w:marBottom w:val="0"/>
              <w:divBdr>
                <w:top w:val="none" w:sz="0" w:space="0" w:color="auto"/>
                <w:left w:val="none" w:sz="0" w:space="0" w:color="auto"/>
                <w:bottom w:val="none" w:sz="0" w:space="0" w:color="auto"/>
                <w:right w:val="none" w:sz="0" w:space="0" w:color="auto"/>
              </w:divBdr>
              <w:divsChild>
                <w:div w:id="100077179">
                  <w:marLeft w:val="0"/>
                  <w:marRight w:val="0"/>
                  <w:marTop w:val="0"/>
                  <w:marBottom w:val="0"/>
                  <w:divBdr>
                    <w:top w:val="none" w:sz="0" w:space="0" w:color="auto"/>
                    <w:left w:val="none" w:sz="0" w:space="0" w:color="auto"/>
                    <w:bottom w:val="none" w:sz="0" w:space="0" w:color="auto"/>
                    <w:right w:val="none" w:sz="0" w:space="0" w:color="auto"/>
                  </w:divBdr>
                  <w:divsChild>
                    <w:div w:id="691692381">
                      <w:marLeft w:val="0"/>
                      <w:marRight w:val="0"/>
                      <w:marTop w:val="0"/>
                      <w:marBottom w:val="0"/>
                      <w:divBdr>
                        <w:top w:val="none" w:sz="0" w:space="0" w:color="auto"/>
                        <w:left w:val="none" w:sz="0" w:space="0" w:color="auto"/>
                        <w:bottom w:val="none" w:sz="0" w:space="0" w:color="auto"/>
                        <w:right w:val="none" w:sz="0" w:space="0" w:color="auto"/>
                      </w:divBdr>
                    </w:div>
                  </w:divsChild>
                </w:div>
                <w:div w:id="649288074">
                  <w:marLeft w:val="0"/>
                  <w:marRight w:val="0"/>
                  <w:marTop w:val="0"/>
                  <w:marBottom w:val="0"/>
                  <w:divBdr>
                    <w:top w:val="none" w:sz="0" w:space="0" w:color="auto"/>
                    <w:left w:val="none" w:sz="0" w:space="0" w:color="auto"/>
                    <w:bottom w:val="none" w:sz="0" w:space="0" w:color="auto"/>
                    <w:right w:val="none" w:sz="0" w:space="0" w:color="auto"/>
                  </w:divBdr>
                  <w:divsChild>
                    <w:div w:id="37050835">
                      <w:marLeft w:val="0"/>
                      <w:marRight w:val="0"/>
                      <w:marTop w:val="0"/>
                      <w:marBottom w:val="0"/>
                      <w:divBdr>
                        <w:top w:val="none" w:sz="0" w:space="0" w:color="auto"/>
                        <w:left w:val="none" w:sz="0" w:space="0" w:color="auto"/>
                        <w:bottom w:val="none" w:sz="0" w:space="0" w:color="auto"/>
                        <w:right w:val="none" w:sz="0" w:space="0" w:color="auto"/>
                      </w:divBdr>
                      <w:divsChild>
                        <w:div w:id="599723182">
                          <w:marLeft w:val="0"/>
                          <w:marRight w:val="0"/>
                          <w:marTop w:val="0"/>
                          <w:marBottom w:val="0"/>
                          <w:divBdr>
                            <w:top w:val="none" w:sz="0" w:space="0" w:color="auto"/>
                            <w:left w:val="none" w:sz="0" w:space="0" w:color="auto"/>
                            <w:bottom w:val="none" w:sz="0" w:space="0" w:color="auto"/>
                            <w:right w:val="none" w:sz="0" w:space="0" w:color="auto"/>
                          </w:divBdr>
                        </w:div>
                      </w:divsChild>
                    </w:div>
                    <w:div w:id="1361279050">
                      <w:marLeft w:val="0"/>
                      <w:marRight w:val="0"/>
                      <w:marTop w:val="0"/>
                      <w:marBottom w:val="0"/>
                      <w:divBdr>
                        <w:top w:val="none" w:sz="0" w:space="0" w:color="auto"/>
                        <w:left w:val="none" w:sz="0" w:space="0" w:color="auto"/>
                        <w:bottom w:val="none" w:sz="0" w:space="0" w:color="auto"/>
                        <w:right w:val="none" w:sz="0" w:space="0" w:color="auto"/>
                      </w:divBdr>
                      <w:divsChild>
                        <w:div w:id="560092425">
                          <w:marLeft w:val="0"/>
                          <w:marRight w:val="0"/>
                          <w:marTop w:val="0"/>
                          <w:marBottom w:val="0"/>
                          <w:divBdr>
                            <w:top w:val="none" w:sz="0" w:space="0" w:color="auto"/>
                            <w:left w:val="none" w:sz="0" w:space="0" w:color="auto"/>
                            <w:bottom w:val="none" w:sz="0" w:space="0" w:color="auto"/>
                            <w:right w:val="none" w:sz="0" w:space="0" w:color="auto"/>
                          </w:divBdr>
                        </w:div>
                      </w:divsChild>
                    </w:div>
                    <w:div w:id="1651447117">
                      <w:marLeft w:val="0"/>
                      <w:marRight w:val="0"/>
                      <w:marTop w:val="0"/>
                      <w:marBottom w:val="0"/>
                      <w:divBdr>
                        <w:top w:val="none" w:sz="0" w:space="0" w:color="auto"/>
                        <w:left w:val="none" w:sz="0" w:space="0" w:color="auto"/>
                        <w:bottom w:val="none" w:sz="0" w:space="0" w:color="auto"/>
                        <w:right w:val="none" w:sz="0" w:space="0" w:color="auto"/>
                      </w:divBdr>
                      <w:divsChild>
                        <w:div w:id="1433864182">
                          <w:marLeft w:val="0"/>
                          <w:marRight w:val="0"/>
                          <w:marTop w:val="0"/>
                          <w:marBottom w:val="0"/>
                          <w:divBdr>
                            <w:top w:val="none" w:sz="0" w:space="0" w:color="auto"/>
                            <w:left w:val="none" w:sz="0" w:space="0" w:color="auto"/>
                            <w:bottom w:val="none" w:sz="0" w:space="0" w:color="auto"/>
                            <w:right w:val="none" w:sz="0" w:space="0" w:color="auto"/>
                          </w:divBdr>
                        </w:div>
                      </w:divsChild>
                    </w:div>
                    <w:div w:id="1159424061">
                      <w:marLeft w:val="0"/>
                      <w:marRight w:val="0"/>
                      <w:marTop w:val="0"/>
                      <w:marBottom w:val="0"/>
                      <w:divBdr>
                        <w:top w:val="none" w:sz="0" w:space="0" w:color="auto"/>
                        <w:left w:val="none" w:sz="0" w:space="0" w:color="auto"/>
                        <w:bottom w:val="none" w:sz="0" w:space="0" w:color="auto"/>
                        <w:right w:val="none" w:sz="0" w:space="0" w:color="auto"/>
                      </w:divBdr>
                      <w:divsChild>
                        <w:div w:id="1017922503">
                          <w:marLeft w:val="0"/>
                          <w:marRight w:val="0"/>
                          <w:marTop w:val="0"/>
                          <w:marBottom w:val="0"/>
                          <w:divBdr>
                            <w:top w:val="none" w:sz="0" w:space="0" w:color="auto"/>
                            <w:left w:val="none" w:sz="0" w:space="0" w:color="auto"/>
                            <w:bottom w:val="none" w:sz="0" w:space="0" w:color="auto"/>
                            <w:right w:val="none" w:sz="0" w:space="0" w:color="auto"/>
                          </w:divBdr>
                        </w:div>
                      </w:divsChild>
                    </w:div>
                    <w:div w:id="1538662493">
                      <w:marLeft w:val="0"/>
                      <w:marRight w:val="0"/>
                      <w:marTop w:val="0"/>
                      <w:marBottom w:val="0"/>
                      <w:divBdr>
                        <w:top w:val="none" w:sz="0" w:space="0" w:color="auto"/>
                        <w:left w:val="none" w:sz="0" w:space="0" w:color="auto"/>
                        <w:bottom w:val="none" w:sz="0" w:space="0" w:color="auto"/>
                        <w:right w:val="none" w:sz="0" w:space="0" w:color="auto"/>
                      </w:divBdr>
                      <w:divsChild>
                        <w:div w:id="115950586">
                          <w:marLeft w:val="0"/>
                          <w:marRight w:val="0"/>
                          <w:marTop w:val="0"/>
                          <w:marBottom w:val="0"/>
                          <w:divBdr>
                            <w:top w:val="none" w:sz="0" w:space="0" w:color="auto"/>
                            <w:left w:val="none" w:sz="0" w:space="0" w:color="auto"/>
                            <w:bottom w:val="none" w:sz="0" w:space="0" w:color="auto"/>
                            <w:right w:val="none" w:sz="0" w:space="0" w:color="auto"/>
                          </w:divBdr>
                        </w:div>
                      </w:divsChild>
                    </w:div>
                    <w:div w:id="1866285095">
                      <w:marLeft w:val="0"/>
                      <w:marRight w:val="0"/>
                      <w:marTop w:val="0"/>
                      <w:marBottom w:val="0"/>
                      <w:divBdr>
                        <w:top w:val="none" w:sz="0" w:space="0" w:color="auto"/>
                        <w:left w:val="none" w:sz="0" w:space="0" w:color="auto"/>
                        <w:bottom w:val="none" w:sz="0" w:space="0" w:color="auto"/>
                        <w:right w:val="none" w:sz="0" w:space="0" w:color="auto"/>
                      </w:divBdr>
                      <w:divsChild>
                        <w:div w:id="684987173">
                          <w:marLeft w:val="0"/>
                          <w:marRight w:val="0"/>
                          <w:marTop w:val="0"/>
                          <w:marBottom w:val="0"/>
                          <w:divBdr>
                            <w:top w:val="none" w:sz="0" w:space="0" w:color="auto"/>
                            <w:left w:val="none" w:sz="0" w:space="0" w:color="auto"/>
                            <w:bottom w:val="none" w:sz="0" w:space="0" w:color="auto"/>
                            <w:right w:val="none" w:sz="0" w:space="0" w:color="auto"/>
                          </w:divBdr>
                        </w:div>
                      </w:divsChild>
                    </w:div>
                    <w:div w:id="1996447353">
                      <w:marLeft w:val="0"/>
                      <w:marRight w:val="0"/>
                      <w:marTop w:val="0"/>
                      <w:marBottom w:val="0"/>
                      <w:divBdr>
                        <w:top w:val="none" w:sz="0" w:space="0" w:color="auto"/>
                        <w:left w:val="none" w:sz="0" w:space="0" w:color="auto"/>
                        <w:bottom w:val="none" w:sz="0" w:space="0" w:color="auto"/>
                        <w:right w:val="none" w:sz="0" w:space="0" w:color="auto"/>
                      </w:divBdr>
                      <w:divsChild>
                        <w:div w:id="540551784">
                          <w:marLeft w:val="0"/>
                          <w:marRight w:val="0"/>
                          <w:marTop w:val="0"/>
                          <w:marBottom w:val="0"/>
                          <w:divBdr>
                            <w:top w:val="none" w:sz="0" w:space="0" w:color="auto"/>
                            <w:left w:val="none" w:sz="0" w:space="0" w:color="auto"/>
                            <w:bottom w:val="none" w:sz="0" w:space="0" w:color="auto"/>
                            <w:right w:val="none" w:sz="0" w:space="0" w:color="auto"/>
                          </w:divBdr>
                        </w:div>
                      </w:divsChild>
                    </w:div>
                    <w:div w:id="2003970014">
                      <w:marLeft w:val="0"/>
                      <w:marRight w:val="0"/>
                      <w:marTop w:val="0"/>
                      <w:marBottom w:val="0"/>
                      <w:divBdr>
                        <w:top w:val="none" w:sz="0" w:space="0" w:color="auto"/>
                        <w:left w:val="none" w:sz="0" w:space="0" w:color="auto"/>
                        <w:bottom w:val="none" w:sz="0" w:space="0" w:color="auto"/>
                        <w:right w:val="none" w:sz="0" w:space="0" w:color="auto"/>
                      </w:divBdr>
                      <w:divsChild>
                        <w:div w:id="1723405593">
                          <w:marLeft w:val="0"/>
                          <w:marRight w:val="0"/>
                          <w:marTop w:val="0"/>
                          <w:marBottom w:val="0"/>
                          <w:divBdr>
                            <w:top w:val="none" w:sz="0" w:space="0" w:color="auto"/>
                            <w:left w:val="none" w:sz="0" w:space="0" w:color="auto"/>
                            <w:bottom w:val="none" w:sz="0" w:space="0" w:color="auto"/>
                            <w:right w:val="none" w:sz="0" w:space="0" w:color="auto"/>
                          </w:divBdr>
                        </w:div>
                      </w:divsChild>
                    </w:div>
                    <w:div w:id="712652183">
                      <w:marLeft w:val="0"/>
                      <w:marRight w:val="0"/>
                      <w:marTop w:val="0"/>
                      <w:marBottom w:val="0"/>
                      <w:divBdr>
                        <w:top w:val="none" w:sz="0" w:space="0" w:color="auto"/>
                        <w:left w:val="none" w:sz="0" w:space="0" w:color="auto"/>
                        <w:bottom w:val="none" w:sz="0" w:space="0" w:color="auto"/>
                        <w:right w:val="none" w:sz="0" w:space="0" w:color="auto"/>
                      </w:divBdr>
                      <w:divsChild>
                        <w:div w:id="169762900">
                          <w:marLeft w:val="0"/>
                          <w:marRight w:val="0"/>
                          <w:marTop w:val="0"/>
                          <w:marBottom w:val="0"/>
                          <w:divBdr>
                            <w:top w:val="none" w:sz="0" w:space="0" w:color="auto"/>
                            <w:left w:val="none" w:sz="0" w:space="0" w:color="auto"/>
                            <w:bottom w:val="none" w:sz="0" w:space="0" w:color="auto"/>
                            <w:right w:val="none" w:sz="0" w:space="0" w:color="auto"/>
                          </w:divBdr>
                        </w:div>
                      </w:divsChild>
                    </w:div>
                    <w:div w:id="619267113">
                      <w:marLeft w:val="0"/>
                      <w:marRight w:val="0"/>
                      <w:marTop w:val="0"/>
                      <w:marBottom w:val="0"/>
                      <w:divBdr>
                        <w:top w:val="none" w:sz="0" w:space="0" w:color="auto"/>
                        <w:left w:val="none" w:sz="0" w:space="0" w:color="auto"/>
                        <w:bottom w:val="none" w:sz="0" w:space="0" w:color="auto"/>
                        <w:right w:val="none" w:sz="0" w:space="0" w:color="auto"/>
                      </w:divBdr>
                      <w:divsChild>
                        <w:div w:id="1748722719">
                          <w:marLeft w:val="0"/>
                          <w:marRight w:val="0"/>
                          <w:marTop w:val="0"/>
                          <w:marBottom w:val="0"/>
                          <w:divBdr>
                            <w:top w:val="none" w:sz="0" w:space="0" w:color="auto"/>
                            <w:left w:val="none" w:sz="0" w:space="0" w:color="auto"/>
                            <w:bottom w:val="none" w:sz="0" w:space="0" w:color="auto"/>
                            <w:right w:val="none" w:sz="0" w:space="0" w:color="auto"/>
                          </w:divBdr>
                        </w:div>
                      </w:divsChild>
                    </w:div>
                    <w:div w:id="756942887">
                      <w:marLeft w:val="0"/>
                      <w:marRight w:val="0"/>
                      <w:marTop w:val="0"/>
                      <w:marBottom w:val="0"/>
                      <w:divBdr>
                        <w:top w:val="none" w:sz="0" w:space="0" w:color="auto"/>
                        <w:left w:val="none" w:sz="0" w:space="0" w:color="auto"/>
                        <w:bottom w:val="none" w:sz="0" w:space="0" w:color="auto"/>
                        <w:right w:val="none" w:sz="0" w:space="0" w:color="auto"/>
                      </w:divBdr>
                      <w:divsChild>
                        <w:div w:id="1751001025">
                          <w:marLeft w:val="0"/>
                          <w:marRight w:val="0"/>
                          <w:marTop w:val="0"/>
                          <w:marBottom w:val="0"/>
                          <w:divBdr>
                            <w:top w:val="none" w:sz="0" w:space="0" w:color="auto"/>
                            <w:left w:val="none" w:sz="0" w:space="0" w:color="auto"/>
                            <w:bottom w:val="none" w:sz="0" w:space="0" w:color="auto"/>
                            <w:right w:val="none" w:sz="0" w:space="0" w:color="auto"/>
                          </w:divBdr>
                        </w:div>
                      </w:divsChild>
                    </w:div>
                    <w:div w:id="1018966687">
                      <w:marLeft w:val="0"/>
                      <w:marRight w:val="0"/>
                      <w:marTop w:val="0"/>
                      <w:marBottom w:val="0"/>
                      <w:divBdr>
                        <w:top w:val="none" w:sz="0" w:space="0" w:color="auto"/>
                        <w:left w:val="none" w:sz="0" w:space="0" w:color="auto"/>
                        <w:bottom w:val="none" w:sz="0" w:space="0" w:color="auto"/>
                        <w:right w:val="none" w:sz="0" w:space="0" w:color="auto"/>
                      </w:divBdr>
                      <w:divsChild>
                        <w:div w:id="1462724150">
                          <w:marLeft w:val="0"/>
                          <w:marRight w:val="0"/>
                          <w:marTop w:val="0"/>
                          <w:marBottom w:val="0"/>
                          <w:divBdr>
                            <w:top w:val="none" w:sz="0" w:space="0" w:color="auto"/>
                            <w:left w:val="none" w:sz="0" w:space="0" w:color="auto"/>
                            <w:bottom w:val="none" w:sz="0" w:space="0" w:color="auto"/>
                            <w:right w:val="none" w:sz="0" w:space="0" w:color="auto"/>
                          </w:divBdr>
                        </w:div>
                      </w:divsChild>
                    </w:div>
                    <w:div w:id="1282492262">
                      <w:marLeft w:val="0"/>
                      <w:marRight w:val="0"/>
                      <w:marTop w:val="0"/>
                      <w:marBottom w:val="0"/>
                      <w:divBdr>
                        <w:top w:val="none" w:sz="0" w:space="0" w:color="auto"/>
                        <w:left w:val="none" w:sz="0" w:space="0" w:color="auto"/>
                        <w:bottom w:val="none" w:sz="0" w:space="0" w:color="auto"/>
                        <w:right w:val="none" w:sz="0" w:space="0" w:color="auto"/>
                      </w:divBdr>
                      <w:divsChild>
                        <w:div w:id="437602858">
                          <w:marLeft w:val="0"/>
                          <w:marRight w:val="0"/>
                          <w:marTop w:val="0"/>
                          <w:marBottom w:val="0"/>
                          <w:divBdr>
                            <w:top w:val="none" w:sz="0" w:space="0" w:color="auto"/>
                            <w:left w:val="none" w:sz="0" w:space="0" w:color="auto"/>
                            <w:bottom w:val="none" w:sz="0" w:space="0" w:color="auto"/>
                            <w:right w:val="none" w:sz="0" w:space="0" w:color="auto"/>
                          </w:divBdr>
                        </w:div>
                      </w:divsChild>
                    </w:div>
                    <w:div w:id="771433746">
                      <w:marLeft w:val="0"/>
                      <w:marRight w:val="0"/>
                      <w:marTop w:val="0"/>
                      <w:marBottom w:val="0"/>
                      <w:divBdr>
                        <w:top w:val="none" w:sz="0" w:space="0" w:color="auto"/>
                        <w:left w:val="none" w:sz="0" w:space="0" w:color="auto"/>
                        <w:bottom w:val="none" w:sz="0" w:space="0" w:color="auto"/>
                        <w:right w:val="none" w:sz="0" w:space="0" w:color="auto"/>
                      </w:divBdr>
                      <w:divsChild>
                        <w:div w:id="958755969">
                          <w:marLeft w:val="0"/>
                          <w:marRight w:val="0"/>
                          <w:marTop w:val="0"/>
                          <w:marBottom w:val="0"/>
                          <w:divBdr>
                            <w:top w:val="none" w:sz="0" w:space="0" w:color="auto"/>
                            <w:left w:val="none" w:sz="0" w:space="0" w:color="auto"/>
                            <w:bottom w:val="none" w:sz="0" w:space="0" w:color="auto"/>
                            <w:right w:val="none" w:sz="0" w:space="0" w:color="auto"/>
                          </w:divBdr>
                        </w:div>
                      </w:divsChild>
                    </w:div>
                    <w:div w:id="1725988272">
                      <w:marLeft w:val="0"/>
                      <w:marRight w:val="0"/>
                      <w:marTop w:val="0"/>
                      <w:marBottom w:val="0"/>
                      <w:divBdr>
                        <w:top w:val="none" w:sz="0" w:space="0" w:color="auto"/>
                        <w:left w:val="none" w:sz="0" w:space="0" w:color="auto"/>
                        <w:bottom w:val="none" w:sz="0" w:space="0" w:color="auto"/>
                        <w:right w:val="none" w:sz="0" w:space="0" w:color="auto"/>
                      </w:divBdr>
                      <w:divsChild>
                        <w:div w:id="988217757">
                          <w:marLeft w:val="0"/>
                          <w:marRight w:val="0"/>
                          <w:marTop w:val="0"/>
                          <w:marBottom w:val="0"/>
                          <w:divBdr>
                            <w:top w:val="none" w:sz="0" w:space="0" w:color="auto"/>
                            <w:left w:val="none" w:sz="0" w:space="0" w:color="auto"/>
                            <w:bottom w:val="none" w:sz="0" w:space="0" w:color="auto"/>
                            <w:right w:val="none" w:sz="0" w:space="0" w:color="auto"/>
                          </w:divBdr>
                        </w:div>
                      </w:divsChild>
                    </w:div>
                    <w:div w:id="1378550834">
                      <w:marLeft w:val="0"/>
                      <w:marRight w:val="0"/>
                      <w:marTop w:val="0"/>
                      <w:marBottom w:val="0"/>
                      <w:divBdr>
                        <w:top w:val="none" w:sz="0" w:space="0" w:color="auto"/>
                        <w:left w:val="none" w:sz="0" w:space="0" w:color="auto"/>
                        <w:bottom w:val="none" w:sz="0" w:space="0" w:color="auto"/>
                        <w:right w:val="none" w:sz="0" w:space="0" w:color="auto"/>
                      </w:divBdr>
                      <w:divsChild>
                        <w:div w:id="128909748">
                          <w:marLeft w:val="0"/>
                          <w:marRight w:val="0"/>
                          <w:marTop w:val="0"/>
                          <w:marBottom w:val="0"/>
                          <w:divBdr>
                            <w:top w:val="none" w:sz="0" w:space="0" w:color="auto"/>
                            <w:left w:val="none" w:sz="0" w:space="0" w:color="auto"/>
                            <w:bottom w:val="none" w:sz="0" w:space="0" w:color="auto"/>
                            <w:right w:val="none" w:sz="0" w:space="0" w:color="auto"/>
                          </w:divBdr>
                        </w:div>
                      </w:divsChild>
                    </w:div>
                    <w:div w:id="716470944">
                      <w:marLeft w:val="0"/>
                      <w:marRight w:val="0"/>
                      <w:marTop w:val="0"/>
                      <w:marBottom w:val="0"/>
                      <w:divBdr>
                        <w:top w:val="none" w:sz="0" w:space="0" w:color="auto"/>
                        <w:left w:val="none" w:sz="0" w:space="0" w:color="auto"/>
                        <w:bottom w:val="none" w:sz="0" w:space="0" w:color="auto"/>
                        <w:right w:val="none" w:sz="0" w:space="0" w:color="auto"/>
                      </w:divBdr>
                      <w:divsChild>
                        <w:div w:id="1891770374">
                          <w:marLeft w:val="0"/>
                          <w:marRight w:val="0"/>
                          <w:marTop w:val="0"/>
                          <w:marBottom w:val="0"/>
                          <w:divBdr>
                            <w:top w:val="none" w:sz="0" w:space="0" w:color="auto"/>
                            <w:left w:val="none" w:sz="0" w:space="0" w:color="auto"/>
                            <w:bottom w:val="none" w:sz="0" w:space="0" w:color="auto"/>
                            <w:right w:val="none" w:sz="0" w:space="0" w:color="auto"/>
                          </w:divBdr>
                        </w:div>
                      </w:divsChild>
                    </w:div>
                    <w:div w:id="381833268">
                      <w:marLeft w:val="0"/>
                      <w:marRight w:val="0"/>
                      <w:marTop w:val="0"/>
                      <w:marBottom w:val="0"/>
                      <w:divBdr>
                        <w:top w:val="none" w:sz="0" w:space="0" w:color="auto"/>
                        <w:left w:val="none" w:sz="0" w:space="0" w:color="auto"/>
                        <w:bottom w:val="none" w:sz="0" w:space="0" w:color="auto"/>
                        <w:right w:val="none" w:sz="0" w:space="0" w:color="auto"/>
                      </w:divBdr>
                      <w:divsChild>
                        <w:div w:id="192496659">
                          <w:marLeft w:val="0"/>
                          <w:marRight w:val="0"/>
                          <w:marTop w:val="0"/>
                          <w:marBottom w:val="0"/>
                          <w:divBdr>
                            <w:top w:val="none" w:sz="0" w:space="0" w:color="auto"/>
                            <w:left w:val="none" w:sz="0" w:space="0" w:color="auto"/>
                            <w:bottom w:val="none" w:sz="0" w:space="0" w:color="auto"/>
                            <w:right w:val="none" w:sz="0" w:space="0" w:color="auto"/>
                          </w:divBdr>
                        </w:div>
                      </w:divsChild>
                    </w:div>
                    <w:div w:id="1491019012">
                      <w:marLeft w:val="0"/>
                      <w:marRight w:val="0"/>
                      <w:marTop w:val="0"/>
                      <w:marBottom w:val="0"/>
                      <w:divBdr>
                        <w:top w:val="none" w:sz="0" w:space="0" w:color="auto"/>
                        <w:left w:val="none" w:sz="0" w:space="0" w:color="auto"/>
                        <w:bottom w:val="none" w:sz="0" w:space="0" w:color="auto"/>
                        <w:right w:val="none" w:sz="0" w:space="0" w:color="auto"/>
                      </w:divBdr>
                      <w:divsChild>
                        <w:div w:id="2087531599">
                          <w:marLeft w:val="0"/>
                          <w:marRight w:val="0"/>
                          <w:marTop w:val="0"/>
                          <w:marBottom w:val="0"/>
                          <w:divBdr>
                            <w:top w:val="none" w:sz="0" w:space="0" w:color="auto"/>
                            <w:left w:val="none" w:sz="0" w:space="0" w:color="auto"/>
                            <w:bottom w:val="none" w:sz="0" w:space="0" w:color="auto"/>
                            <w:right w:val="none" w:sz="0" w:space="0" w:color="auto"/>
                          </w:divBdr>
                        </w:div>
                      </w:divsChild>
                    </w:div>
                    <w:div w:id="274674499">
                      <w:marLeft w:val="0"/>
                      <w:marRight w:val="0"/>
                      <w:marTop w:val="0"/>
                      <w:marBottom w:val="0"/>
                      <w:divBdr>
                        <w:top w:val="none" w:sz="0" w:space="0" w:color="auto"/>
                        <w:left w:val="none" w:sz="0" w:space="0" w:color="auto"/>
                        <w:bottom w:val="none" w:sz="0" w:space="0" w:color="auto"/>
                        <w:right w:val="none" w:sz="0" w:space="0" w:color="auto"/>
                      </w:divBdr>
                      <w:divsChild>
                        <w:div w:id="333260373">
                          <w:marLeft w:val="0"/>
                          <w:marRight w:val="0"/>
                          <w:marTop w:val="0"/>
                          <w:marBottom w:val="0"/>
                          <w:divBdr>
                            <w:top w:val="none" w:sz="0" w:space="0" w:color="auto"/>
                            <w:left w:val="none" w:sz="0" w:space="0" w:color="auto"/>
                            <w:bottom w:val="none" w:sz="0" w:space="0" w:color="auto"/>
                            <w:right w:val="none" w:sz="0" w:space="0" w:color="auto"/>
                          </w:divBdr>
                        </w:div>
                      </w:divsChild>
                    </w:div>
                    <w:div w:id="1824618173">
                      <w:marLeft w:val="0"/>
                      <w:marRight w:val="0"/>
                      <w:marTop w:val="0"/>
                      <w:marBottom w:val="0"/>
                      <w:divBdr>
                        <w:top w:val="none" w:sz="0" w:space="0" w:color="auto"/>
                        <w:left w:val="none" w:sz="0" w:space="0" w:color="auto"/>
                        <w:bottom w:val="none" w:sz="0" w:space="0" w:color="auto"/>
                        <w:right w:val="none" w:sz="0" w:space="0" w:color="auto"/>
                      </w:divBdr>
                      <w:divsChild>
                        <w:div w:id="812064503">
                          <w:marLeft w:val="0"/>
                          <w:marRight w:val="0"/>
                          <w:marTop w:val="0"/>
                          <w:marBottom w:val="0"/>
                          <w:divBdr>
                            <w:top w:val="none" w:sz="0" w:space="0" w:color="auto"/>
                            <w:left w:val="none" w:sz="0" w:space="0" w:color="auto"/>
                            <w:bottom w:val="none" w:sz="0" w:space="0" w:color="auto"/>
                            <w:right w:val="none" w:sz="0" w:space="0" w:color="auto"/>
                          </w:divBdr>
                        </w:div>
                      </w:divsChild>
                    </w:div>
                    <w:div w:id="887497821">
                      <w:marLeft w:val="0"/>
                      <w:marRight w:val="0"/>
                      <w:marTop w:val="0"/>
                      <w:marBottom w:val="0"/>
                      <w:divBdr>
                        <w:top w:val="none" w:sz="0" w:space="0" w:color="auto"/>
                        <w:left w:val="none" w:sz="0" w:space="0" w:color="auto"/>
                        <w:bottom w:val="none" w:sz="0" w:space="0" w:color="auto"/>
                        <w:right w:val="none" w:sz="0" w:space="0" w:color="auto"/>
                      </w:divBdr>
                      <w:divsChild>
                        <w:div w:id="1681814968">
                          <w:marLeft w:val="0"/>
                          <w:marRight w:val="0"/>
                          <w:marTop w:val="0"/>
                          <w:marBottom w:val="0"/>
                          <w:divBdr>
                            <w:top w:val="none" w:sz="0" w:space="0" w:color="auto"/>
                            <w:left w:val="none" w:sz="0" w:space="0" w:color="auto"/>
                            <w:bottom w:val="none" w:sz="0" w:space="0" w:color="auto"/>
                            <w:right w:val="none" w:sz="0" w:space="0" w:color="auto"/>
                          </w:divBdr>
                        </w:div>
                      </w:divsChild>
                    </w:div>
                    <w:div w:id="888495271">
                      <w:marLeft w:val="0"/>
                      <w:marRight w:val="0"/>
                      <w:marTop w:val="0"/>
                      <w:marBottom w:val="0"/>
                      <w:divBdr>
                        <w:top w:val="none" w:sz="0" w:space="0" w:color="auto"/>
                        <w:left w:val="none" w:sz="0" w:space="0" w:color="auto"/>
                        <w:bottom w:val="none" w:sz="0" w:space="0" w:color="auto"/>
                        <w:right w:val="none" w:sz="0" w:space="0" w:color="auto"/>
                      </w:divBdr>
                      <w:divsChild>
                        <w:div w:id="82923971">
                          <w:marLeft w:val="0"/>
                          <w:marRight w:val="0"/>
                          <w:marTop w:val="0"/>
                          <w:marBottom w:val="0"/>
                          <w:divBdr>
                            <w:top w:val="none" w:sz="0" w:space="0" w:color="auto"/>
                            <w:left w:val="none" w:sz="0" w:space="0" w:color="auto"/>
                            <w:bottom w:val="none" w:sz="0" w:space="0" w:color="auto"/>
                            <w:right w:val="none" w:sz="0" w:space="0" w:color="auto"/>
                          </w:divBdr>
                        </w:div>
                      </w:divsChild>
                    </w:div>
                    <w:div w:id="718357355">
                      <w:marLeft w:val="0"/>
                      <w:marRight w:val="0"/>
                      <w:marTop w:val="0"/>
                      <w:marBottom w:val="0"/>
                      <w:divBdr>
                        <w:top w:val="none" w:sz="0" w:space="0" w:color="auto"/>
                        <w:left w:val="none" w:sz="0" w:space="0" w:color="auto"/>
                        <w:bottom w:val="none" w:sz="0" w:space="0" w:color="auto"/>
                        <w:right w:val="none" w:sz="0" w:space="0" w:color="auto"/>
                      </w:divBdr>
                      <w:divsChild>
                        <w:div w:id="659387041">
                          <w:marLeft w:val="0"/>
                          <w:marRight w:val="0"/>
                          <w:marTop w:val="0"/>
                          <w:marBottom w:val="0"/>
                          <w:divBdr>
                            <w:top w:val="none" w:sz="0" w:space="0" w:color="auto"/>
                            <w:left w:val="none" w:sz="0" w:space="0" w:color="auto"/>
                            <w:bottom w:val="none" w:sz="0" w:space="0" w:color="auto"/>
                            <w:right w:val="none" w:sz="0" w:space="0" w:color="auto"/>
                          </w:divBdr>
                        </w:div>
                      </w:divsChild>
                    </w:div>
                    <w:div w:id="763839167">
                      <w:marLeft w:val="0"/>
                      <w:marRight w:val="0"/>
                      <w:marTop w:val="0"/>
                      <w:marBottom w:val="0"/>
                      <w:divBdr>
                        <w:top w:val="none" w:sz="0" w:space="0" w:color="auto"/>
                        <w:left w:val="none" w:sz="0" w:space="0" w:color="auto"/>
                        <w:bottom w:val="none" w:sz="0" w:space="0" w:color="auto"/>
                        <w:right w:val="none" w:sz="0" w:space="0" w:color="auto"/>
                      </w:divBdr>
                      <w:divsChild>
                        <w:div w:id="74712656">
                          <w:marLeft w:val="0"/>
                          <w:marRight w:val="0"/>
                          <w:marTop w:val="0"/>
                          <w:marBottom w:val="0"/>
                          <w:divBdr>
                            <w:top w:val="none" w:sz="0" w:space="0" w:color="auto"/>
                            <w:left w:val="none" w:sz="0" w:space="0" w:color="auto"/>
                            <w:bottom w:val="none" w:sz="0" w:space="0" w:color="auto"/>
                            <w:right w:val="none" w:sz="0" w:space="0" w:color="auto"/>
                          </w:divBdr>
                        </w:div>
                      </w:divsChild>
                    </w:div>
                    <w:div w:id="431704351">
                      <w:marLeft w:val="0"/>
                      <w:marRight w:val="0"/>
                      <w:marTop w:val="0"/>
                      <w:marBottom w:val="0"/>
                      <w:divBdr>
                        <w:top w:val="none" w:sz="0" w:space="0" w:color="auto"/>
                        <w:left w:val="none" w:sz="0" w:space="0" w:color="auto"/>
                        <w:bottom w:val="none" w:sz="0" w:space="0" w:color="auto"/>
                        <w:right w:val="none" w:sz="0" w:space="0" w:color="auto"/>
                      </w:divBdr>
                      <w:divsChild>
                        <w:div w:id="891428496">
                          <w:marLeft w:val="0"/>
                          <w:marRight w:val="0"/>
                          <w:marTop w:val="0"/>
                          <w:marBottom w:val="0"/>
                          <w:divBdr>
                            <w:top w:val="none" w:sz="0" w:space="0" w:color="auto"/>
                            <w:left w:val="none" w:sz="0" w:space="0" w:color="auto"/>
                            <w:bottom w:val="none" w:sz="0" w:space="0" w:color="auto"/>
                            <w:right w:val="none" w:sz="0" w:space="0" w:color="auto"/>
                          </w:divBdr>
                        </w:div>
                      </w:divsChild>
                    </w:div>
                    <w:div w:id="1179656881">
                      <w:marLeft w:val="0"/>
                      <w:marRight w:val="0"/>
                      <w:marTop w:val="0"/>
                      <w:marBottom w:val="0"/>
                      <w:divBdr>
                        <w:top w:val="none" w:sz="0" w:space="0" w:color="auto"/>
                        <w:left w:val="none" w:sz="0" w:space="0" w:color="auto"/>
                        <w:bottom w:val="none" w:sz="0" w:space="0" w:color="auto"/>
                        <w:right w:val="none" w:sz="0" w:space="0" w:color="auto"/>
                      </w:divBdr>
                      <w:divsChild>
                        <w:div w:id="1461463024">
                          <w:marLeft w:val="0"/>
                          <w:marRight w:val="0"/>
                          <w:marTop w:val="0"/>
                          <w:marBottom w:val="0"/>
                          <w:divBdr>
                            <w:top w:val="none" w:sz="0" w:space="0" w:color="auto"/>
                            <w:left w:val="none" w:sz="0" w:space="0" w:color="auto"/>
                            <w:bottom w:val="none" w:sz="0" w:space="0" w:color="auto"/>
                            <w:right w:val="none" w:sz="0" w:space="0" w:color="auto"/>
                          </w:divBdr>
                        </w:div>
                      </w:divsChild>
                    </w:div>
                    <w:div w:id="487135360">
                      <w:marLeft w:val="0"/>
                      <w:marRight w:val="0"/>
                      <w:marTop w:val="0"/>
                      <w:marBottom w:val="0"/>
                      <w:divBdr>
                        <w:top w:val="none" w:sz="0" w:space="0" w:color="auto"/>
                        <w:left w:val="none" w:sz="0" w:space="0" w:color="auto"/>
                        <w:bottom w:val="none" w:sz="0" w:space="0" w:color="auto"/>
                        <w:right w:val="none" w:sz="0" w:space="0" w:color="auto"/>
                      </w:divBdr>
                      <w:divsChild>
                        <w:div w:id="1886023592">
                          <w:marLeft w:val="0"/>
                          <w:marRight w:val="0"/>
                          <w:marTop w:val="0"/>
                          <w:marBottom w:val="0"/>
                          <w:divBdr>
                            <w:top w:val="none" w:sz="0" w:space="0" w:color="auto"/>
                            <w:left w:val="none" w:sz="0" w:space="0" w:color="auto"/>
                            <w:bottom w:val="none" w:sz="0" w:space="0" w:color="auto"/>
                            <w:right w:val="none" w:sz="0" w:space="0" w:color="auto"/>
                          </w:divBdr>
                        </w:div>
                      </w:divsChild>
                    </w:div>
                    <w:div w:id="737872545">
                      <w:marLeft w:val="0"/>
                      <w:marRight w:val="0"/>
                      <w:marTop w:val="0"/>
                      <w:marBottom w:val="0"/>
                      <w:divBdr>
                        <w:top w:val="none" w:sz="0" w:space="0" w:color="auto"/>
                        <w:left w:val="none" w:sz="0" w:space="0" w:color="auto"/>
                        <w:bottom w:val="none" w:sz="0" w:space="0" w:color="auto"/>
                        <w:right w:val="none" w:sz="0" w:space="0" w:color="auto"/>
                      </w:divBdr>
                      <w:divsChild>
                        <w:div w:id="1943491547">
                          <w:marLeft w:val="0"/>
                          <w:marRight w:val="0"/>
                          <w:marTop w:val="0"/>
                          <w:marBottom w:val="0"/>
                          <w:divBdr>
                            <w:top w:val="none" w:sz="0" w:space="0" w:color="auto"/>
                            <w:left w:val="none" w:sz="0" w:space="0" w:color="auto"/>
                            <w:bottom w:val="none" w:sz="0" w:space="0" w:color="auto"/>
                            <w:right w:val="none" w:sz="0" w:space="0" w:color="auto"/>
                          </w:divBdr>
                        </w:div>
                      </w:divsChild>
                    </w:div>
                    <w:div w:id="570309325">
                      <w:marLeft w:val="0"/>
                      <w:marRight w:val="0"/>
                      <w:marTop w:val="0"/>
                      <w:marBottom w:val="0"/>
                      <w:divBdr>
                        <w:top w:val="none" w:sz="0" w:space="0" w:color="auto"/>
                        <w:left w:val="none" w:sz="0" w:space="0" w:color="auto"/>
                        <w:bottom w:val="none" w:sz="0" w:space="0" w:color="auto"/>
                        <w:right w:val="none" w:sz="0" w:space="0" w:color="auto"/>
                      </w:divBdr>
                      <w:divsChild>
                        <w:div w:id="1450709858">
                          <w:marLeft w:val="0"/>
                          <w:marRight w:val="0"/>
                          <w:marTop w:val="0"/>
                          <w:marBottom w:val="0"/>
                          <w:divBdr>
                            <w:top w:val="none" w:sz="0" w:space="0" w:color="auto"/>
                            <w:left w:val="none" w:sz="0" w:space="0" w:color="auto"/>
                            <w:bottom w:val="none" w:sz="0" w:space="0" w:color="auto"/>
                            <w:right w:val="none" w:sz="0" w:space="0" w:color="auto"/>
                          </w:divBdr>
                        </w:div>
                      </w:divsChild>
                    </w:div>
                    <w:div w:id="1201434263">
                      <w:marLeft w:val="0"/>
                      <w:marRight w:val="0"/>
                      <w:marTop w:val="0"/>
                      <w:marBottom w:val="0"/>
                      <w:divBdr>
                        <w:top w:val="none" w:sz="0" w:space="0" w:color="auto"/>
                        <w:left w:val="none" w:sz="0" w:space="0" w:color="auto"/>
                        <w:bottom w:val="none" w:sz="0" w:space="0" w:color="auto"/>
                        <w:right w:val="none" w:sz="0" w:space="0" w:color="auto"/>
                      </w:divBdr>
                      <w:divsChild>
                        <w:div w:id="1572499199">
                          <w:marLeft w:val="0"/>
                          <w:marRight w:val="0"/>
                          <w:marTop w:val="0"/>
                          <w:marBottom w:val="0"/>
                          <w:divBdr>
                            <w:top w:val="none" w:sz="0" w:space="0" w:color="auto"/>
                            <w:left w:val="none" w:sz="0" w:space="0" w:color="auto"/>
                            <w:bottom w:val="none" w:sz="0" w:space="0" w:color="auto"/>
                            <w:right w:val="none" w:sz="0" w:space="0" w:color="auto"/>
                          </w:divBdr>
                        </w:div>
                      </w:divsChild>
                    </w:div>
                    <w:div w:id="470097781">
                      <w:marLeft w:val="0"/>
                      <w:marRight w:val="0"/>
                      <w:marTop w:val="0"/>
                      <w:marBottom w:val="0"/>
                      <w:divBdr>
                        <w:top w:val="none" w:sz="0" w:space="0" w:color="auto"/>
                        <w:left w:val="none" w:sz="0" w:space="0" w:color="auto"/>
                        <w:bottom w:val="none" w:sz="0" w:space="0" w:color="auto"/>
                        <w:right w:val="none" w:sz="0" w:space="0" w:color="auto"/>
                      </w:divBdr>
                      <w:divsChild>
                        <w:div w:id="1055663584">
                          <w:marLeft w:val="0"/>
                          <w:marRight w:val="0"/>
                          <w:marTop w:val="0"/>
                          <w:marBottom w:val="0"/>
                          <w:divBdr>
                            <w:top w:val="none" w:sz="0" w:space="0" w:color="auto"/>
                            <w:left w:val="none" w:sz="0" w:space="0" w:color="auto"/>
                            <w:bottom w:val="none" w:sz="0" w:space="0" w:color="auto"/>
                            <w:right w:val="none" w:sz="0" w:space="0" w:color="auto"/>
                          </w:divBdr>
                        </w:div>
                      </w:divsChild>
                    </w:div>
                    <w:div w:id="1760298015">
                      <w:marLeft w:val="0"/>
                      <w:marRight w:val="0"/>
                      <w:marTop w:val="0"/>
                      <w:marBottom w:val="0"/>
                      <w:divBdr>
                        <w:top w:val="none" w:sz="0" w:space="0" w:color="auto"/>
                        <w:left w:val="none" w:sz="0" w:space="0" w:color="auto"/>
                        <w:bottom w:val="none" w:sz="0" w:space="0" w:color="auto"/>
                        <w:right w:val="none" w:sz="0" w:space="0" w:color="auto"/>
                      </w:divBdr>
                      <w:divsChild>
                        <w:div w:id="139226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6566">
                  <w:marLeft w:val="0"/>
                  <w:marRight w:val="0"/>
                  <w:marTop w:val="0"/>
                  <w:marBottom w:val="0"/>
                  <w:divBdr>
                    <w:top w:val="none" w:sz="0" w:space="0" w:color="auto"/>
                    <w:left w:val="none" w:sz="0" w:space="0" w:color="auto"/>
                    <w:bottom w:val="none" w:sz="0" w:space="0" w:color="auto"/>
                    <w:right w:val="none" w:sz="0" w:space="0" w:color="auto"/>
                  </w:divBdr>
                  <w:divsChild>
                    <w:div w:id="67117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181708">
          <w:marLeft w:val="0"/>
          <w:marRight w:val="0"/>
          <w:marTop w:val="0"/>
          <w:marBottom w:val="0"/>
          <w:divBdr>
            <w:top w:val="none" w:sz="0" w:space="0" w:color="auto"/>
            <w:left w:val="none" w:sz="0" w:space="0" w:color="auto"/>
            <w:bottom w:val="none" w:sz="0" w:space="0" w:color="auto"/>
            <w:right w:val="none" w:sz="0" w:space="0" w:color="auto"/>
          </w:divBdr>
          <w:divsChild>
            <w:div w:id="1905295190">
              <w:marLeft w:val="0"/>
              <w:marRight w:val="0"/>
              <w:marTop w:val="0"/>
              <w:marBottom w:val="0"/>
              <w:divBdr>
                <w:top w:val="none" w:sz="0" w:space="0" w:color="auto"/>
                <w:left w:val="none" w:sz="0" w:space="0" w:color="auto"/>
                <w:bottom w:val="none" w:sz="0" w:space="0" w:color="auto"/>
                <w:right w:val="none" w:sz="0" w:space="0" w:color="auto"/>
              </w:divBdr>
              <w:divsChild>
                <w:div w:id="1510825920">
                  <w:marLeft w:val="0"/>
                  <w:marRight w:val="0"/>
                  <w:marTop w:val="0"/>
                  <w:marBottom w:val="0"/>
                  <w:divBdr>
                    <w:top w:val="none" w:sz="0" w:space="0" w:color="auto"/>
                    <w:left w:val="none" w:sz="0" w:space="0" w:color="auto"/>
                    <w:bottom w:val="none" w:sz="0" w:space="0" w:color="auto"/>
                    <w:right w:val="none" w:sz="0" w:space="0" w:color="auto"/>
                  </w:divBdr>
                </w:div>
              </w:divsChild>
            </w:div>
            <w:div w:id="875046980">
              <w:marLeft w:val="0"/>
              <w:marRight w:val="0"/>
              <w:marTop w:val="0"/>
              <w:marBottom w:val="0"/>
              <w:divBdr>
                <w:top w:val="none" w:sz="0" w:space="0" w:color="auto"/>
                <w:left w:val="none" w:sz="0" w:space="0" w:color="auto"/>
                <w:bottom w:val="none" w:sz="0" w:space="0" w:color="auto"/>
                <w:right w:val="none" w:sz="0" w:space="0" w:color="auto"/>
              </w:divBdr>
              <w:divsChild>
                <w:div w:id="747263283">
                  <w:marLeft w:val="0"/>
                  <w:marRight w:val="0"/>
                  <w:marTop w:val="0"/>
                  <w:marBottom w:val="0"/>
                  <w:divBdr>
                    <w:top w:val="none" w:sz="0" w:space="0" w:color="auto"/>
                    <w:left w:val="none" w:sz="0" w:space="0" w:color="auto"/>
                    <w:bottom w:val="none" w:sz="0" w:space="0" w:color="auto"/>
                    <w:right w:val="none" w:sz="0" w:space="0" w:color="auto"/>
                  </w:divBdr>
                </w:div>
                <w:div w:id="3870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952">
          <w:marLeft w:val="0"/>
          <w:marRight w:val="0"/>
          <w:marTop w:val="0"/>
          <w:marBottom w:val="0"/>
          <w:divBdr>
            <w:top w:val="none" w:sz="0" w:space="0" w:color="auto"/>
            <w:left w:val="none" w:sz="0" w:space="0" w:color="auto"/>
            <w:bottom w:val="none" w:sz="0" w:space="0" w:color="auto"/>
            <w:right w:val="none" w:sz="0" w:space="0" w:color="auto"/>
          </w:divBdr>
          <w:divsChild>
            <w:div w:id="634799523">
              <w:marLeft w:val="0"/>
              <w:marRight w:val="0"/>
              <w:marTop w:val="0"/>
              <w:marBottom w:val="0"/>
              <w:divBdr>
                <w:top w:val="none" w:sz="0" w:space="0" w:color="auto"/>
                <w:left w:val="none" w:sz="0" w:space="0" w:color="auto"/>
                <w:bottom w:val="none" w:sz="0" w:space="0" w:color="auto"/>
                <w:right w:val="none" w:sz="0" w:space="0" w:color="auto"/>
              </w:divBdr>
              <w:divsChild>
                <w:div w:id="25205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279559">
      <w:bodyDiv w:val="1"/>
      <w:marLeft w:val="0"/>
      <w:marRight w:val="0"/>
      <w:marTop w:val="0"/>
      <w:marBottom w:val="0"/>
      <w:divBdr>
        <w:top w:val="none" w:sz="0" w:space="0" w:color="auto"/>
        <w:left w:val="none" w:sz="0" w:space="0" w:color="auto"/>
        <w:bottom w:val="none" w:sz="0" w:space="0" w:color="auto"/>
        <w:right w:val="none" w:sz="0" w:space="0" w:color="auto"/>
      </w:divBdr>
    </w:div>
    <w:div w:id="1030033090">
      <w:bodyDiv w:val="1"/>
      <w:marLeft w:val="0"/>
      <w:marRight w:val="0"/>
      <w:marTop w:val="0"/>
      <w:marBottom w:val="0"/>
      <w:divBdr>
        <w:top w:val="none" w:sz="0" w:space="0" w:color="auto"/>
        <w:left w:val="none" w:sz="0" w:space="0" w:color="auto"/>
        <w:bottom w:val="none" w:sz="0" w:space="0" w:color="auto"/>
        <w:right w:val="none" w:sz="0" w:space="0" w:color="auto"/>
      </w:divBdr>
    </w:div>
    <w:div w:id="1206454338">
      <w:bodyDiv w:val="1"/>
      <w:marLeft w:val="0"/>
      <w:marRight w:val="0"/>
      <w:marTop w:val="0"/>
      <w:marBottom w:val="0"/>
      <w:divBdr>
        <w:top w:val="none" w:sz="0" w:space="0" w:color="auto"/>
        <w:left w:val="none" w:sz="0" w:space="0" w:color="auto"/>
        <w:bottom w:val="none" w:sz="0" w:space="0" w:color="auto"/>
        <w:right w:val="none" w:sz="0" w:space="0" w:color="auto"/>
      </w:divBdr>
    </w:div>
    <w:div w:id="1674841244">
      <w:bodyDiv w:val="1"/>
      <w:marLeft w:val="0"/>
      <w:marRight w:val="0"/>
      <w:marTop w:val="0"/>
      <w:marBottom w:val="0"/>
      <w:divBdr>
        <w:top w:val="none" w:sz="0" w:space="0" w:color="auto"/>
        <w:left w:val="none" w:sz="0" w:space="0" w:color="auto"/>
        <w:bottom w:val="none" w:sz="0" w:space="0" w:color="auto"/>
        <w:right w:val="none" w:sz="0" w:space="0" w:color="auto"/>
      </w:divBdr>
    </w:div>
    <w:div w:id="1683433201">
      <w:bodyDiv w:val="1"/>
      <w:marLeft w:val="0"/>
      <w:marRight w:val="0"/>
      <w:marTop w:val="0"/>
      <w:marBottom w:val="0"/>
      <w:divBdr>
        <w:top w:val="none" w:sz="0" w:space="0" w:color="auto"/>
        <w:left w:val="none" w:sz="0" w:space="0" w:color="auto"/>
        <w:bottom w:val="none" w:sz="0" w:space="0" w:color="auto"/>
        <w:right w:val="none" w:sz="0" w:space="0" w:color="auto"/>
      </w:divBdr>
    </w:div>
    <w:div w:id="182249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pmc@carleton.ca" TargetMode="External"/><Relationship Id="rId18" Type="http://schemas.openxmlformats.org/officeDocument/2006/relationships/hyperlink" Target="https://carleton.ca/registrar/academic-consideration-coursework/" TargetMode="External"/><Relationship Id="rId26" Type="http://schemas.openxmlformats.org/officeDocument/2006/relationships/hyperlink" Target="https://carleton.ca/csas/" TargetMode="External"/><Relationship Id="rId39" Type="http://schemas.openxmlformats.org/officeDocument/2006/relationships/fontTable" Target="fontTable.xml"/><Relationship Id="rId21" Type="http://schemas.openxmlformats.org/officeDocument/2006/relationships/hyperlink" Target="https://carleton.ca/health/emergencies-and-crisis/emergency-numbers/" TargetMode="External"/><Relationship Id="rId34"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hyperlink" Target="https://carleton.ca/equity/wp-content/uploads/Student-Guide-to-Academic-Accommodation.pdf" TargetMode="External"/><Relationship Id="rId17" Type="http://schemas.openxmlformats.org/officeDocument/2006/relationships/hyperlink" Target="https://carleton.ca/registrar/academic-consideration-policy/" TargetMode="External"/><Relationship Id="rId25" Type="http://schemas.openxmlformats.org/officeDocument/2006/relationships/hyperlink" Target="https://carleton.ca/academicadvising/"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carleton.ca/senate/wp-content/uploads/Accommodation-for-Student-Activities-1.pdf" TargetMode="External"/><Relationship Id="rId20" Type="http://schemas.openxmlformats.org/officeDocument/2006/relationships/hyperlink" Target="https://wellness.carleton.ca/" TargetMode="External"/><Relationship Id="rId29" Type="http://schemas.openxmlformats.org/officeDocument/2006/relationships/hyperlink" Target="http://www.crisisline.c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leton.ca/registrar/wp-content/uploads/self-declaration.pdf" TargetMode="External"/><Relationship Id="rId24" Type="http://schemas.openxmlformats.org/officeDocument/2006/relationships/hyperlink" Target="https://carleton.ca/pmc/" TargetMode="External"/><Relationship Id="rId32" Type="http://schemas.openxmlformats.org/officeDocument/2006/relationships/hyperlink" Target="https://walkincounselling.com/"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carleton.ca/equity/focus/sexual-violence-prevention-survivor-support/" TargetMode="External"/><Relationship Id="rId23" Type="http://schemas.openxmlformats.org/officeDocument/2006/relationships/hyperlink" Target="https://carleton.ca/health/" TargetMode="External"/><Relationship Id="rId28" Type="http://schemas.openxmlformats.org/officeDocument/2006/relationships/hyperlink" Target="https://www.dcottawa.on.ca/" TargetMode="External"/><Relationship Id="rId36" Type="http://schemas.openxmlformats.org/officeDocument/2006/relationships/footer" Target="footer2.xml"/><Relationship Id="rId10" Type="http://schemas.openxmlformats.org/officeDocument/2006/relationships/hyperlink" Target="https://can01.safelinks.protection.outlook.com/?url=http%3A%2F%2Fstudents.carleton.ca%2Fcourse-outline&amp;data=05%7C02%7CVandnaBhatia%40CUNET.CARLETON.CA%7C3aff53c4061d4afa990108dca50be058%7C6ad91895de06485ebc51fce126cc8530%7C0%7C0%7C638566717632685455%7CUnknown%7CTWFpbGZsb3d8eyJWIjoiMC4wLjAwMDAiLCJQIjoiV2luMzIiLCJBTiI6Ik1haWwiLCJXVCI6Mn0%3D%7C0%7C%7C%7C&amp;sdata=olb6XiMkpYhW%2F81ihozWvYYoex02XXLHte7pGHktgk0%3D&amp;reserved=0" TargetMode="External"/><Relationship Id="rId19" Type="http://schemas.openxmlformats.org/officeDocument/2006/relationships/hyperlink" Target="https://carleton.ca/registrar/academic-integrity/" TargetMode="External"/><Relationship Id="rId31" Type="http://schemas.openxmlformats.org/officeDocument/2006/relationships/hyperlink" Target="https://good2talk.ca/" TargetMode="External"/><Relationship Id="rId4" Type="http://schemas.openxmlformats.org/officeDocument/2006/relationships/webSettings" Target="webSettings.xml"/><Relationship Id="rId9" Type="http://schemas.openxmlformats.org/officeDocument/2006/relationships/hyperlink" Target="https://carleton.ca/curatorial-studies/practicum-description-agreement-form/" TargetMode="External"/><Relationship Id="rId14" Type="http://schemas.openxmlformats.org/officeDocument/2006/relationships/hyperlink" Target="http://carleton.ca/pmc" TargetMode="External"/><Relationship Id="rId22" Type="http://schemas.openxmlformats.org/officeDocument/2006/relationships/hyperlink" Target="https://carleton.ca/wellness/" TargetMode="External"/><Relationship Id="rId27" Type="http://schemas.openxmlformats.org/officeDocument/2006/relationships/hyperlink" Target="https://carleton.ca/equity/" TargetMode="External"/><Relationship Id="rId30" Type="http://schemas.openxmlformats.org/officeDocument/2006/relationships/hyperlink" Target="https://students.carleton.ca/services/empower-me-counselling-services/" TargetMode="External"/><Relationship Id="rId35" Type="http://schemas.openxmlformats.org/officeDocument/2006/relationships/footer" Target="footer1.xml"/><Relationship Id="rId8" Type="http://schemas.openxmlformats.org/officeDocument/2006/relationships/hyperlink" Target="mailto:Peter.Hodgins@Carleton.ca"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2646</Words>
  <Characters>15086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Gin</dc:creator>
  <cp:keywords/>
  <dc:description/>
  <cp:lastModifiedBy>Dawn Schmidt</cp:lastModifiedBy>
  <cp:revision>4</cp:revision>
  <cp:lastPrinted>2025-04-15T15:43:00Z</cp:lastPrinted>
  <dcterms:created xsi:type="dcterms:W3CDTF">2025-09-03T19:58:00Z</dcterms:created>
  <dcterms:modified xsi:type="dcterms:W3CDTF">2025-09-03T19:59:00Z</dcterms:modified>
</cp:coreProperties>
</file>