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8757C" w14:textId="1A5D9744" w:rsidR="00AD66D7" w:rsidRPr="00CF3039" w:rsidRDefault="00AD66D7" w:rsidP="00AD66D7">
      <w:pPr>
        <w:pStyle w:val="NormalWeb"/>
        <w:shd w:val="clear" w:color="auto" w:fill="FFFFFF"/>
        <w:spacing w:before="0" w:beforeAutospacing="0" w:after="0" w:afterAutospacing="0"/>
        <w:rPr>
          <w:rFonts w:asciiTheme="minorHAnsi" w:hAnsiTheme="minorHAnsi" w:cstheme="minorHAnsi"/>
          <w:color w:val="313131"/>
          <w:sz w:val="22"/>
          <w:szCs w:val="22"/>
        </w:rPr>
      </w:pPr>
      <w:bookmarkStart w:id="0" w:name="_GoBack"/>
      <w:bookmarkEnd w:id="0"/>
      <w:r w:rsidRPr="00CF3039">
        <w:rPr>
          <w:rFonts w:asciiTheme="minorHAnsi" w:hAnsiTheme="minorHAnsi" w:cstheme="minorHAnsi"/>
          <w:color w:val="313131"/>
          <w:sz w:val="22"/>
          <w:szCs w:val="22"/>
        </w:rPr>
        <w:t xml:space="preserve">The </w:t>
      </w:r>
      <w:r w:rsidRPr="00CF3039">
        <w:rPr>
          <w:rFonts w:asciiTheme="minorHAnsi" w:hAnsiTheme="minorHAnsi" w:cstheme="minorHAnsi"/>
          <w:color w:val="313131"/>
          <w:sz w:val="22"/>
          <w:szCs w:val="22"/>
          <w:shd w:val="clear" w:color="auto" w:fill="FFFFFF"/>
        </w:rPr>
        <w:t xml:space="preserve">School of Mathematics and Statistics </w:t>
      </w:r>
      <w:r w:rsidRPr="00CF3039">
        <w:rPr>
          <w:rFonts w:asciiTheme="minorHAnsi" w:hAnsiTheme="minorHAnsi" w:cstheme="minorHAnsi"/>
          <w:color w:val="313131"/>
          <w:sz w:val="22"/>
          <w:szCs w:val="22"/>
        </w:rPr>
        <w:t>recognizes that student work reflects on the School’s successes and reputation. At the same time, student work completed as part of course requirements is largely the intellectual property of the student.</w:t>
      </w:r>
    </w:p>
    <w:p w14:paraId="1380C6F9" w14:textId="77777777" w:rsidR="00AD66D7" w:rsidRPr="00CF3039" w:rsidRDefault="00AD66D7" w:rsidP="00AD66D7">
      <w:pPr>
        <w:pStyle w:val="NormalWeb"/>
        <w:shd w:val="clear" w:color="auto" w:fill="FFFFFF"/>
        <w:spacing w:before="0" w:beforeAutospacing="0" w:after="0" w:afterAutospacing="0"/>
        <w:rPr>
          <w:rFonts w:asciiTheme="minorHAnsi" w:hAnsiTheme="minorHAnsi" w:cstheme="minorHAnsi"/>
          <w:color w:val="313131"/>
          <w:sz w:val="22"/>
          <w:szCs w:val="22"/>
        </w:rPr>
      </w:pPr>
    </w:p>
    <w:p w14:paraId="7D8FD608" w14:textId="7D61A7BA" w:rsidR="00AD66D7" w:rsidRPr="00CF3039" w:rsidRDefault="00AD66D7" w:rsidP="00AD66D7">
      <w:pPr>
        <w:pStyle w:val="NormalWeb"/>
        <w:shd w:val="clear" w:color="auto" w:fill="FFFFFF"/>
        <w:spacing w:before="0" w:beforeAutospacing="0" w:after="0" w:afterAutospacing="0"/>
        <w:rPr>
          <w:rFonts w:asciiTheme="minorHAnsi" w:hAnsiTheme="minorHAnsi" w:cstheme="minorHAnsi"/>
          <w:color w:val="313131"/>
          <w:sz w:val="22"/>
          <w:szCs w:val="22"/>
        </w:rPr>
      </w:pPr>
      <w:r w:rsidRPr="00CF3039">
        <w:rPr>
          <w:rFonts w:asciiTheme="minorHAnsi" w:hAnsiTheme="minorHAnsi" w:cstheme="minorHAnsi"/>
          <w:color w:val="313131"/>
          <w:sz w:val="22"/>
          <w:szCs w:val="22"/>
        </w:rPr>
        <w:t xml:space="preserve">In the course of promoting students and the </w:t>
      </w:r>
      <w:r w:rsidRPr="00CF3039">
        <w:rPr>
          <w:rFonts w:asciiTheme="minorHAnsi" w:hAnsiTheme="minorHAnsi" w:cstheme="minorHAnsi"/>
          <w:color w:val="313131"/>
          <w:sz w:val="22"/>
          <w:szCs w:val="22"/>
          <w:shd w:val="clear" w:color="auto" w:fill="FFFFFF"/>
        </w:rPr>
        <w:t xml:space="preserve">School of Mathematics and Statistics </w:t>
      </w:r>
      <w:r w:rsidRPr="00CF3039">
        <w:rPr>
          <w:rFonts w:asciiTheme="minorHAnsi" w:hAnsiTheme="minorHAnsi" w:cstheme="minorHAnsi"/>
          <w:color w:val="313131"/>
          <w:sz w:val="22"/>
          <w:szCs w:val="22"/>
        </w:rPr>
        <w:t xml:space="preserve">as a whole, it is important to be able to publish or make reference to students and their work. Such publication or reference includes, but is not restricted to, the </w:t>
      </w:r>
      <w:r w:rsidRPr="00CF3039">
        <w:rPr>
          <w:rFonts w:asciiTheme="minorHAnsi" w:hAnsiTheme="minorHAnsi" w:cstheme="minorHAnsi"/>
          <w:color w:val="313131"/>
          <w:sz w:val="22"/>
          <w:szCs w:val="22"/>
          <w:shd w:val="clear" w:color="auto" w:fill="FFFFFF"/>
        </w:rPr>
        <w:t>School of Mathematics and Statistics</w:t>
      </w:r>
      <w:r w:rsidRPr="00CF3039">
        <w:rPr>
          <w:rFonts w:asciiTheme="minorHAnsi" w:hAnsiTheme="minorHAnsi" w:cstheme="minorHAnsi"/>
          <w:color w:val="313131"/>
          <w:sz w:val="22"/>
          <w:szCs w:val="22"/>
        </w:rPr>
        <w:t xml:space="preserve"> and Carleton University websites, brochures, on-line publications, </w:t>
      </w:r>
      <w:r w:rsidR="002948C5">
        <w:rPr>
          <w:rFonts w:asciiTheme="minorHAnsi" w:hAnsiTheme="minorHAnsi" w:cstheme="minorHAnsi"/>
          <w:color w:val="313131"/>
          <w:sz w:val="22"/>
          <w:szCs w:val="22"/>
        </w:rPr>
        <w:t xml:space="preserve">social media, </w:t>
      </w:r>
      <w:r w:rsidRPr="00CF3039">
        <w:rPr>
          <w:rFonts w:asciiTheme="minorHAnsi" w:hAnsiTheme="minorHAnsi" w:cstheme="minorHAnsi"/>
          <w:color w:val="313131"/>
          <w:sz w:val="22"/>
          <w:szCs w:val="22"/>
        </w:rPr>
        <w:t>faculty research papers and teaching portfolios, public lectures and the media. Any such use of work will always credit the student.</w:t>
      </w:r>
    </w:p>
    <w:p w14:paraId="01B47F30" w14:textId="77777777" w:rsidR="00AD66D7" w:rsidRPr="00CF3039" w:rsidRDefault="00AD66D7" w:rsidP="00AD66D7">
      <w:pPr>
        <w:pStyle w:val="NormalWeb"/>
        <w:shd w:val="clear" w:color="auto" w:fill="FFFFFF"/>
        <w:spacing w:before="0" w:beforeAutospacing="0" w:after="0" w:afterAutospacing="0"/>
        <w:rPr>
          <w:rFonts w:asciiTheme="minorHAnsi" w:hAnsiTheme="minorHAnsi" w:cstheme="minorHAnsi"/>
          <w:color w:val="313131"/>
          <w:sz w:val="22"/>
          <w:szCs w:val="22"/>
        </w:rPr>
      </w:pPr>
    </w:p>
    <w:p w14:paraId="1212F5C2" w14:textId="456BED84" w:rsidR="00AD66D7" w:rsidRPr="00CF3039" w:rsidRDefault="00AD66D7" w:rsidP="00AD66D7">
      <w:pPr>
        <w:pStyle w:val="NormalWeb"/>
        <w:shd w:val="clear" w:color="auto" w:fill="FFFFFF"/>
        <w:spacing w:before="0" w:beforeAutospacing="0" w:after="0" w:afterAutospacing="0"/>
        <w:rPr>
          <w:rFonts w:asciiTheme="minorHAnsi" w:hAnsiTheme="minorHAnsi" w:cstheme="minorHAnsi"/>
          <w:color w:val="313131"/>
          <w:sz w:val="22"/>
          <w:szCs w:val="22"/>
        </w:rPr>
      </w:pPr>
      <w:r w:rsidRPr="00CF3039">
        <w:rPr>
          <w:rFonts w:asciiTheme="minorHAnsi" w:hAnsiTheme="minorHAnsi" w:cstheme="minorHAnsi"/>
          <w:color w:val="313131"/>
          <w:sz w:val="22"/>
          <w:szCs w:val="22"/>
        </w:rPr>
        <w:t>As a further example, the use of proper reference to student/faculty collaborations is critical in the application for various research grants.</w:t>
      </w:r>
    </w:p>
    <w:p w14:paraId="17E1518F" w14:textId="77777777" w:rsidR="00AD66D7" w:rsidRPr="00CF3039" w:rsidRDefault="00AD66D7" w:rsidP="00E43FBB">
      <w:pPr>
        <w:pStyle w:val="BodyText"/>
        <w:spacing w:before="7"/>
        <w:rPr>
          <w:rFonts w:asciiTheme="minorHAnsi" w:hAnsiTheme="minorHAnsi" w:cstheme="minorHAnsi"/>
          <w:color w:val="313131"/>
          <w:sz w:val="22"/>
          <w:szCs w:val="22"/>
          <w:shd w:val="clear" w:color="auto" w:fill="FFFFFF"/>
        </w:rPr>
      </w:pPr>
    </w:p>
    <w:p w14:paraId="04D97BCE" w14:textId="1FA28F42" w:rsidR="00E43FBB" w:rsidRPr="00CF3039" w:rsidRDefault="002948C5" w:rsidP="00E43FBB">
      <w:pPr>
        <w:pStyle w:val="BodyText"/>
        <w:spacing w:before="7"/>
        <w:rPr>
          <w:rFonts w:asciiTheme="minorHAnsi" w:hAnsiTheme="minorHAnsi" w:cstheme="minorHAnsi"/>
          <w:color w:val="313131"/>
          <w:sz w:val="22"/>
          <w:szCs w:val="22"/>
          <w:shd w:val="clear" w:color="auto" w:fill="FFFFFF"/>
        </w:rPr>
      </w:pPr>
      <w:commentRangeStart w:id="1"/>
      <w:commentRangeEnd w:id="1"/>
      <w:r>
        <w:rPr>
          <w:rStyle w:val="CommentReference"/>
        </w:rPr>
        <w:commentReference w:id="1"/>
      </w:r>
      <w:r w:rsidR="00E43FBB" w:rsidRPr="00CF3039">
        <w:rPr>
          <w:rFonts w:asciiTheme="minorHAnsi" w:hAnsiTheme="minorHAnsi" w:cstheme="minorHAnsi"/>
          <w:color w:val="313131"/>
          <w:sz w:val="22"/>
          <w:szCs w:val="22"/>
          <w:shd w:val="clear" w:color="auto" w:fill="FFFFFF"/>
        </w:rPr>
        <w:t xml:space="preserve">I hereby consent to permit the School of Mathematics and Statistics and Carleton University to publish or to make reference to me and my work, done as a student </w:t>
      </w:r>
      <w:r w:rsidR="00225CDC" w:rsidRPr="00CF3039">
        <w:rPr>
          <w:rFonts w:asciiTheme="minorHAnsi" w:hAnsiTheme="minorHAnsi" w:cstheme="minorHAnsi"/>
          <w:color w:val="313131"/>
          <w:sz w:val="22"/>
          <w:szCs w:val="22"/>
          <w:shd w:val="clear" w:color="auto" w:fill="FFFFFF"/>
        </w:rPr>
        <w:t>at</w:t>
      </w:r>
      <w:r w:rsidR="00E43FBB" w:rsidRPr="00CF3039">
        <w:rPr>
          <w:rFonts w:asciiTheme="minorHAnsi" w:hAnsiTheme="minorHAnsi" w:cstheme="minorHAnsi"/>
          <w:color w:val="313131"/>
          <w:sz w:val="22"/>
          <w:szCs w:val="22"/>
          <w:shd w:val="clear" w:color="auto" w:fill="FFFFFF"/>
        </w:rPr>
        <w:t xml:space="preserve"> the School of Mathematics and Statistics during the completion of course requirements, in the variety of venues stated above. This includes the course and project title, student name and photographs, and images and descriptions of the work.</w:t>
      </w:r>
      <w:r w:rsidR="00E43FBB" w:rsidRPr="00CF3039">
        <w:rPr>
          <w:rFonts w:asciiTheme="minorHAnsi" w:hAnsiTheme="minorHAnsi" w:cstheme="minorHAnsi"/>
          <w:color w:val="313131"/>
          <w:sz w:val="22"/>
          <w:szCs w:val="22"/>
        </w:rPr>
        <w:br/>
      </w:r>
      <w:r w:rsidR="00E43FBB" w:rsidRPr="00CF3039">
        <w:rPr>
          <w:rFonts w:asciiTheme="minorHAnsi" w:hAnsiTheme="minorHAnsi" w:cstheme="minorHAnsi"/>
          <w:color w:val="313131"/>
          <w:sz w:val="22"/>
          <w:szCs w:val="22"/>
        </w:rPr>
        <w:br/>
      </w:r>
      <w:r w:rsidR="00E43FBB" w:rsidRPr="00CF3039">
        <w:rPr>
          <w:rFonts w:asciiTheme="minorHAnsi" w:hAnsiTheme="minorHAnsi" w:cstheme="minorHAnsi"/>
          <w:color w:val="313131"/>
          <w:sz w:val="22"/>
          <w:szCs w:val="22"/>
          <w:shd w:val="clear" w:color="auto" w:fill="FFFFFF"/>
        </w:rPr>
        <w:t xml:space="preserve">I further recognize that I may, at any time as a student or any time after, refuse this right in writing to the </w:t>
      </w:r>
      <w:r w:rsidR="00AD66D7" w:rsidRPr="00CF3039">
        <w:rPr>
          <w:rFonts w:asciiTheme="minorHAnsi" w:hAnsiTheme="minorHAnsi" w:cstheme="minorHAnsi"/>
          <w:color w:val="313131"/>
          <w:sz w:val="22"/>
          <w:szCs w:val="22"/>
          <w:shd w:val="clear" w:color="auto" w:fill="FFFFFF"/>
        </w:rPr>
        <w:t>School of Mathematics and Statistics</w:t>
      </w:r>
      <w:r w:rsidR="00FC2380">
        <w:rPr>
          <w:rFonts w:asciiTheme="minorHAnsi" w:hAnsiTheme="minorHAnsi" w:cstheme="minorHAnsi"/>
          <w:color w:val="313131"/>
          <w:sz w:val="22"/>
          <w:szCs w:val="22"/>
          <w:shd w:val="clear" w:color="auto" w:fill="FFFFFF"/>
        </w:rPr>
        <w:t xml:space="preserve"> and Carleton University</w:t>
      </w:r>
      <w:r w:rsidR="00E43FBB" w:rsidRPr="00CF3039">
        <w:rPr>
          <w:rFonts w:asciiTheme="minorHAnsi" w:hAnsiTheme="minorHAnsi" w:cstheme="minorHAnsi"/>
          <w:color w:val="313131"/>
          <w:sz w:val="22"/>
          <w:szCs w:val="22"/>
          <w:shd w:val="clear" w:color="auto" w:fill="FFFFFF"/>
        </w:rPr>
        <w:t>. This consent in no way is meant to affect other intellectual property rights associated with my work.</w:t>
      </w:r>
      <w:r w:rsidR="00FF36E8">
        <w:rPr>
          <w:rFonts w:asciiTheme="minorHAnsi" w:hAnsiTheme="minorHAnsi" w:cstheme="minorHAnsi"/>
          <w:color w:val="313131"/>
          <w:sz w:val="22"/>
          <w:szCs w:val="22"/>
          <w:shd w:val="clear" w:color="auto" w:fill="FFFFFF"/>
        </w:rPr>
        <w:t xml:space="preserve">  </w:t>
      </w:r>
      <w:r w:rsidR="00FF36E8" w:rsidRPr="00FF36E8">
        <w:rPr>
          <w:rFonts w:asciiTheme="minorHAnsi" w:hAnsiTheme="minorHAnsi" w:cstheme="minorHAnsi"/>
          <w:color w:val="313131"/>
          <w:sz w:val="22"/>
          <w:szCs w:val="22"/>
          <w:shd w:val="clear" w:color="auto" w:fill="FFFFFF"/>
        </w:rPr>
        <w:t>This information will be retained and disposed of in accordance with approved</w:t>
      </w:r>
      <w:r w:rsidR="00FF36E8">
        <w:rPr>
          <w:rFonts w:asciiTheme="minorHAnsi" w:hAnsiTheme="minorHAnsi" w:cstheme="minorHAnsi"/>
          <w:color w:val="313131"/>
          <w:sz w:val="22"/>
          <w:szCs w:val="22"/>
          <w:shd w:val="clear" w:color="auto" w:fill="FFFFFF"/>
        </w:rPr>
        <w:t xml:space="preserve"> </w:t>
      </w:r>
      <w:r w:rsidR="00FF36E8" w:rsidRPr="00FF36E8">
        <w:rPr>
          <w:rFonts w:asciiTheme="minorHAnsi" w:hAnsiTheme="minorHAnsi" w:cstheme="minorHAnsi"/>
          <w:color w:val="313131"/>
          <w:sz w:val="22"/>
          <w:szCs w:val="22"/>
          <w:shd w:val="clear" w:color="auto" w:fill="FFFFFF"/>
        </w:rPr>
        <w:t>records retention and disposal schedules of the University</w:t>
      </w:r>
      <w:r w:rsidR="00FF36E8">
        <w:rPr>
          <w:rFonts w:asciiTheme="minorHAnsi" w:hAnsiTheme="minorHAnsi" w:cstheme="minorHAnsi"/>
          <w:color w:val="313131"/>
          <w:sz w:val="22"/>
          <w:szCs w:val="22"/>
          <w:shd w:val="clear" w:color="auto" w:fill="FFFFFF"/>
        </w:rPr>
        <w:t>.</w:t>
      </w:r>
    </w:p>
    <w:p w14:paraId="6531FA7C" w14:textId="496350EC" w:rsidR="00AD66D7" w:rsidRPr="00AD66D7" w:rsidRDefault="00AD66D7" w:rsidP="00E43FBB">
      <w:pPr>
        <w:pStyle w:val="BodyText"/>
        <w:spacing w:before="7"/>
        <w:rPr>
          <w:rFonts w:ascii="Gotham Narrow SSm B" w:hAnsi="Gotham Narrow SSm B"/>
          <w:color w:val="313131"/>
          <w:sz w:val="24"/>
          <w:szCs w:val="24"/>
          <w:shd w:val="clear" w:color="auto" w:fill="FFFFFF"/>
        </w:rPr>
      </w:pPr>
    </w:p>
    <w:p w14:paraId="01BA490A" w14:textId="1DCB58BF" w:rsidR="00E60DF6" w:rsidRPr="00D23D9D" w:rsidRDefault="00CF3039">
      <w:pPr>
        <w:pStyle w:val="BodyText"/>
        <w:rPr>
          <w:rFonts w:asciiTheme="minorHAnsi" w:hAnsiTheme="minorHAnsi" w:cstheme="minorHAnsi"/>
          <w:b/>
          <w:sz w:val="20"/>
        </w:rPr>
      </w:pPr>
      <w:r w:rsidRPr="00CF3039">
        <w:rPr>
          <w:rFonts w:asciiTheme="minorHAnsi" w:hAnsiTheme="minorHAnsi" w:cstheme="minorHAnsi"/>
          <w:b/>
          <w:sz w:val="24"/>
          <w:szCs w:val="24"/>
        </w:rPr>
        <w:t>Specifically for, but not limited to, the publication of Fourth Year Honours Project:</w:t>
      </w:r>
    </w:p>
    <w:p w14:paraId="6290B8EE" w14:textId="77777777" w:rsidR="00E60DF6" w:rsidRPr="00D23D9D" w:rsidRDefault="00E60DF6">
      <w:pPr>
        <w:pStyle w:val="BodyText"/>
        <w:spacing w:before="5"/>
        <w:rPr>
          <w:rFonts w:asciiTheme="minorHAnsi" w:hAnsiTheme="minorHAnsi" w:cstheme="minorHAnsi"/>
          <w:b/>
          <w:sz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6770"/>
      </w:tblGrid>
      <w:tr w:rsidR="00E60DF6" w:rsidRPr="00D23D9D" w14:paraId="63FDC952" w14:textId="77777777">
        <w:trPr>
          <w:trHeight w:val="241"/>
        </w:trPr>
        <w:tc>
          <w:tcPr>
            <w:tcW w:w="2088" w:type="dxa"/>
          </w:tcPr>
          <w:p w14:paraId="4A58A39A" w14:textId="77777777" w:rsidR="00E60DF6" w:rsidRDefault="00B6056F">
            <w:pPr>
              <w:pStyle w:val="TableParagraph"/>
              <w:rPr>
                <w:rFonts w:asciiTheme="minorHAnsi" w:hAnsiTheme="minorHAnsi" w:cstheme="minorHAnsi"/>
                <w:b/>
                <w:sz w:val="20"/>
              </w:rPr>
            </w:pPr>
            <w:r w:rsidRPr="00D23D9D">
              <w:rPr>
                <w:rFonts w:asciiTheme="minorHAnsi" w:hAnsiTheme="minorHAnsi" w:cstheme="minorHAnsi"/>
                <w:b/>
                <w:sz w:val="20"/>
              </w:rPr>
              <w:t>Full Name:</w:t>
            </w:r>
          </w:p>
          <w:p w14:paraId="12027D3B" w14:textId="02F9F5D5" w:rsidR="00CF3039" w:rsidRPr="00D23D9D" w:rsidRDefault="00CF3039">
            <w:pPr>
              <w:pStyle w:val="TableParagraph"/>
              <w:rPr>
                <w:rFonts w:asciiTheme="minorHAnsi" w:hAnsiTheme="minorHAnsi" w:cstheme="minorHAnsi"/>
                <w:b/>
                <w:sz w:val="20"/>
              </w:rPr>
            </w:pPr>
          </w:p>
        </w:tc>
        <w:tc>
          <w:tcPr>
            <w:tcW w:w="6770" w:type="dxa"/>
          </w:tcPr>
          <w:p w14:paraId="048B02F9" w14:textId="77777777" w:rsidR="00E60DF6" w:rsidRPr="00D23D9D" w:rsidRDefault="00E60DF6">
            <w:pPr>
              <w:pStyle w:val="TableParagraph"/>
              <w:spacing w:line="240" w:lineRule="auto"/>
              <w:ind w:left="0"/>
              <w:rPr>
                <w:rFonts w:asciiTheme="minorHAnsi" w:hAnsiTheme="minorHAnsi" w:cstheme="minorHAnsi"/>
                <w:sz w:val="16"/>
              </w:rPr>
            </w:pPr>
          </w:p>
        </w:tc>
      </w:tr>
      <w:tr w:rsidR="00E60DF6" w:rsidRPr="00D23D9D" w14:paraId="3BD14817" w14:textId="77777777">
        <w:trPr>
          <w:trHeight w:val="241"/>
        </w:trPr>
        <w:tc>
          <w:tcPr>
            <w:tcW w:w="2088" w:type="dxa"/>
          </w:tcPr>
          <w:p w14:paraId="3894845C" w14:textId="77777777" w:rsidR="00E60DF6" w:rsidRDefault="00B6056F">
            <w:pPr>
              <w:pStyle w:val="TableParagraph"/>
              <w:rPr>
                <w:rFonts w:asciiTheme="minorHAnsi" w:hAnsiTheme="minorHAnsi" w:cstheme="minorHAnsi"/>
                <w:b/>
                <w:sz w:val="20"/>
              </w:rPr>
            </w:pPr>
            <w:r w:rsidRPr="00D23D9D">
              <w:rPr>
                <w:rFonts w:asciiTheme="minorHAnsi" w:hAnsiTheme="minorHAnsi" w:cstheme="minorHAnsi"/>
                <w:b/>
                <w:sz w:val="20"/>
              </w:rPr>
              <w:t>Student I.D. #:</w:t>
            </w:r>
          </w:p>
          <w:p w14:paraId="1A2137D7" w14:textId="45891FC4" w:rsidR="00CF3039" w:rsidRPr="00D23D9D" w:rsidRDefault="00CF3039">
            <w:pPr>
              <w:pStyle w:val="TableParagraph"/>
              <w:rPr>
                <w:rFonts w:asciiTheme="minorHAnsi" w:hAnsiTheme="minorHAnsi" w:cstheme="minorHAnsi"/>
                <w:b/>
                <w:sz w:val="20"/>
              </w:rPr>
            </w:pPr>
          </w:p>
        </w:tc>
        <w:tc>
          <w:tcPr>
            <w:tcW w:w="6770" w:type="dxa"/>
          </w:tcPr>
          <w:p w14:paraId="0767FFE9" w14:textId="77777777" w:rsidR="00E60DF6" w:rsidRPr="00D23D9D" w:rsidRDefault="00E60DF6">
            <w:pPr>
              <w:pStyle w:val="TableParagraph"/>
              <w:spacing w:line="240" w:lineRule="auto"/>
              <w:ind w:left="0"/>
              <w:rPr>
                <w:rFonts w:asciiTheme="minorHAnsi" w:hAnsiTheme="minorHAnsi" w:cstheme="minorHAnsi"/>
                <w:sz w:val="16"/>
              </w:rPr>
            </w:pPr>
          </w:p>
        </w:tc>
      </w:tr>
      <w:tr w:rsidR="00E60DF6" w:rsidRPr="00D23D9D" w14:paraId="4F69DC10" w14:textId="77777777">
        <w:trPr>
          <w:trHeight w:val="244"/>
        </w:trPr>
        <w:tc>
          <w:tcPr>
            <w:tcW w:w="2088" w:type="dxa"/>
          </w:tcPr>
          <w:p w14:paraId="75BAFA5F" w14:textId="77777777" w:rsidR="00E60DF6" w:rsidRDefault="00B6056F">
            <w:pPr>
              <w:pStyle w:val="TableParagraph"/>
              <w:spacing w:before="2"/>
              <w:rPr>
                <w:rFonts w:asciiTheme="minorHAnsi" w:hAnsiTheme="minorHAnsi" w:cstheme="minorHAnsi"/>
                <w:b/>
                <w:sz w:val="20"/>
              </w:rPr>
            </w:pPr>
            <w:r w:rsidRPr="00D23D9D">
              <w:rPr>
                <w:rFonts w:asciiTheme="minorHAnsi" w:hAnsiTheme="minorHAnsi" w:cstheme="minorHAnsi"/>
                <w:b/>
                <w:sz w:val="20"/>
              </w:rPr>
              <w:t>Date:</w:t>
            </w:r>
          </w:p>
          <w:p w14:paraId="66C767E7" w14:textId="34A69550" w:rsidR="00CF3039" w:rsidRPr="00D23D9D" w:rsidRDefault="00CF3039">
            <w:pPr>
              <w:pStyle w:val="TableParagraph"/>
              <w:spacing w:before="2"/>
              <w:rPr>
                <w:rFonts w:asciiTheme="minorHAnsi" w:hAnsiTheme="minorHAnsi" w:cstheme="minorHAnsi"/>
                <w:b/>
                <w:sz w:val="20"/>
              </w:rPr>
            </w:pPr>
          </w:p>
        </w:tc>
        <w:tc>
          <w:tcPr>
            <w:tcW w:w="6770" w:type="dxa"/>
          </w:tcPr>
          <w:p w14:paraId="0AEA090D" w14:textId="77777777" w:rsidR="00E60DF6" w:rsidRPr="00D23D9D" w:rsidRDefault="00E60DF6">
            <w:pPr>
              <w:pStyle w:val="TableParagraph"/>
              <w:spacing w:line="240" w:lineRule="auto"/>
              <w:ind w:left="0"/>
              <w:rPr>
                <w:rFonts w:asciiTheme="minorHAnsi" w:hAnsiTheme="minorHAnsi" w:cstheme="minorHAnsi"/>
                <w:sz w:val="16"/>
              </w:rPr>
            </w:pPr>
          </w:p>
        </w:tc>
      </w:tr>
    </w:tbl>
    <w:p w14:paraId="59205100" w14:textId="77777777" w:rsidR="00E60DF6" w:rsidRPr="00D23D9D" w:rsidRDefault="00E60DF6">
      <w:pPr>
        <w:pStyle w:val="BodyText"/>
        <w:rPr>
          <w:rFonts w:asciiTheme="minorHAnsi" w:hAnsiTheme="minorHAnsi" w:cstheme="minorHAnsi"/>
          <w:b/>
          <w:sz w:val="20"/>
        </w:rPr>
      </w:pPr>
    </w:p>
    <w:p w14:paraId="47D062A3" w14:textId="77777777" w:rsidR="00E60DF6" w:rsidRPr="00D23D9D" w:rsidRDefault="00E60DF6">
      <w:pPr>
        <w:pStyle w:val="BodyText"/>
        <w:rPr>
          <w:rFonts w:asciiTheme="minorHAnsi" w:hAnsiTheme="minorHAnsi" w:cstheme="minorHAnsi"/>
          <w:b/>
          <w:sz w:val="20"/>
        </w:rPr>
      </w:pPr>
    </w:p>
    <w:p w14:paraId="2064E7CD" w14:textId="77777777" w:rsidR="00E60DF6" w:rsidRPr="00D23D9D" w:rsidRDefault="00B6056F">
      <w:pPr>
        <w:tabs>
          <w:tab w:val="left" w:pos="8119"/>
        </w:tabs>
        <w:spacing w:before="1"/>
        <w:ind w:left="220"/>
        <w:rPr>
          <w:rFonts w:asciiTheme="minorHAnsi" w:hAnsiTheme="minorHAnsi" w:cstheme="minorHAnsi"/>
          <w:b/>
          <w:sz w:val="20"/>
        </w:rPr>
      </w:pPr>
      <w:r w:rsidRPr="00D23D9D">
        <w:rPr>
          <w:rFonts w:asciiTheme="minorHAnsi" w:hAnsiTheme="minorHAnsi" w:cstheme="minorHAnsi"/>
          <w:b/>
          <w:sz w:val="20"/>
        </w:rPr>
        <w:t xml:space="preserve">Signature </w:t>
      </w:r>
      <w:r w:rsidRPr="00D23D9D">
        <w:rPr>
          <w:rFonts w:asciiTheme="minorHAnsi" w:hAnsiTheme="minorHAnsi" w:cstheme="minorHAnsi"/>
          <w:b/>
          <w:w w:val="99"/>
          <w:sz w:val="20"/>
          <w:u w:val="thick"/>
        </w:rPr>
        <w:t xml:space="preserve"> </w:t>
      </w:r>
      <w:r w:rsidRPr="00D23D9D">
        <w:rPr>
          <w:rFonts w:asciiTheme="minorHAnsi" w:hAnsiTheme="minorHAnsi" w:cstheme="minorHAnsi"/>
          <w:b/>
          <w:sz w:val="20"/>
          <w:u w:val="thick"/>
        </w:rPr>
        <w:tab/>
      </w:r>
    </w:p>
    <w:p w14:paraId="5A1D5C1E" w14:textId="77777777" w:rsidR="00E60DF6" w:rsidRPr="00D23D9D" w:rsidRDefault="00E60DF6">
      <w:pPr>
        <w:pStyle w:val="BodyText"/>
        <w:rPr>
          <w:rFonts w:asciiTheme="minorHAnsi" w:hAnsiTheme="minorHAnsi" w:cstheme="minorHAnsi"/>
          <w:b/>
          <w:sz w:val="20"/>
        </w:rPr>
      </w:pPr>
    </w:p>
    <w:p w14:paraId="3363D107" w14:textId="4ABC03EC" w:rsidR="00E60DF6" w:rsidRPr="00D23D9D" w:rsidRDefault="00B56DF6">
      <w:pPr>
        <w:pStyle w:val="BodyText"/>
        <w:spacing w:before="7"/>
        <w:rPr>
          <w:rFonts w:asciiTheme="minorHAnsi" w:hAnsiTheme="minorHAnsi" w:cstheme="minorHAnsi"/>
          <w:b/>
          <w:sz w:val="14"/>
        </w:rPr>
      </w:pPr>
      <w:r>
        <w:rPr>
          <w:rFonts w:asciiTheme="minorHAnsi" w:hAnsiTheme="minorHAnsi" w:cstheme="minorHAnsi"/>
          <w:noProof/>
          <w:lang w:bidi="ar-SA"/>
        </w:rPr>
        <mc:AlternateContent>
          <mc:Choice Requires="wps">
            <w:drawing>
              <wp:anchor distT="0" distB="0" distL="0" distR="0" simplePos="0" relativeHeight="251657728" behindDoc="1" locked="0" layoutInCell="1" allowOverlap="1" wp14:anchorId="52012E21" wp14:editId="2C9F4553">
                <wp:simplePos x="0" y="0"/>
                <wp:positionH relativeFrom="page">
                  <wp:posOffset>1071880</wp:posOffset>
                </wp:positionH>
                <wp:positionV relativeFrom="paragraph">
                  <wp:posOffset>140335</wp:posOffset>
                </wp:positionV>
                <wp:extent cx="5631180" cy="1458595"/>
                <wp:effectExtent l="0" t="0" r="0" b="190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31180" cy="145859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C269B1" w14:textId="1D185EB9" w:rsidR="00E60DF6" w:rsidRDefault="00FC2380">
                            <w:pPr>
                              <w:spacing w:before="21"/>
                              <w:ind w:left="108"/>
                              <w:rPr>
                                <w:b/>
                                <w:sz w:val="16"/>
                              </w:rPr>
                            </w:pPr>
                            <w:r>
                              <w:rPr>
                                <w:b/>
                                <w:sz w:val="16"/>
                              </w:rPr>
                              <w:t>Privacy Notice</w:t>
                            </w:r>
                          </w:p>
                          <w:p w14:paraId="264137A7" w14:textId="77777777" w:rsidR="00115F00" w:rsidRDefault="00115F00" w:rsidP="00CF3039">
                            <w:pPr>
                              <w:pStyle w:val="BodyText"/>
                              <w:ind w:left="108"/>
                              <w:rPr>
                                <w:iCs/>
                              </w:rPr>
                            </w:pPr>
                            <w:r w:rsidRPr="000F32F1">
                              <w:rPr>
                                <w:iCs/>
                              </w:rPr>
                              <w:t xml:space="preserve">Personal information collected through this form will be used and disclosed by Carleton University under the authority of the </w:t>
                            </w:r>
                            <w:r w:rsidRPr="00115F00">
                              <w:rPr>
                                <w:i/>
                              </w:rPr>
                              <w:t>Carleton University Act</w:t>
                            </w:r>
                            <w:r w:rsidRPr="000F32F1">
                              <w:rPr>
                                <w:iCs/>
                              </w:rPr>
                              <w:t xml:space="preserve">, and in accordance with sections 39, 41 and 42 of Ontario’s </w:t>
                            </w:r>
                            <w:r w:rsidRPr="00115F00">
                              <w:rPr>
                                <w:i/>
                              </w:rPr>
                              <w:t>Freedom of Information and Protection of Privacy Act</w:t>
                            </w:r>
                            <w:r w:rsidRPr="000F32F1">
                              <w:rPr>
                                <w:iCs/>
                              </w:rPr>
                              <w:t xml:space="preserve">. </w:t>
                            </w:r>
                          </w:p>
                          <w:p w14:paraId="6A052819" w14:textId="77777777" w:rsidR="00115F00" w:rsidRDefault="00115F00" w:rsidP="00CF3039">
                            <w:pPr>
                              <w:pStyle w:val="BodyText"/>
                              <w:ind w:left="108"/>
                              <w:rPr>
                                <w:iCs/>
                              </w:rPr>
                            </w:pPr>
                          </w:p>
                          <w:p w14:paraId="0FA422B6" w14:textId="57F07941" w:rsidR="00115F00" w:rsidRDefault="00115F00" w:rsidP="00CF3039">
                            <w:pPr>
                              <w:pStyle w:val="BodyText"/>
                              <w:ind w:left="108"/>
                              <w:rPr>
                                <w:iCs/>
                              </w:rPr>
                            </w:pPr>
                            <w:r w:rsidRPr="000F32F1">
                              <w:rPr>
                                <w:iCs/>
                              </w:rPr>
                              <w:t xml:space="preserve">The purpose of this processing is </w:t>
                            </w:r>
                            <w:r w:rsidR="00054272">
                              <w:rPr>
                                <w:iCs/>
                              </w:rPr>
                              <w:t xml:space="preserve">to </w:t>
                            </w:r>
                            <w:r w:rsidR="00054272" w:rsidRPr="000F32F1">
                              <w:rPr>
                                <w:bCs/>
                                <w:iCs/>
                              </w:rPr>
                              <w:t>administer and manage the publication of student intellectual property</w:t>
                            </w:r>
                            <w:r w:rsidR="006E33B7" w:rsidRPr="000F32F1">
                              <w:rPr>
                                <w:bCs/>
                                <w:iCs/>
                              </w:rPr>
                              <w:t xml:space="preserve"> </w:t>
                            </w:r>
                            <w:r w:rsidR="00FD5DCB" w:rsidRPr="000F32F1">
                              <w:rPr>
                                <w:bCs/>
                                <w:iCs/>
                              </w:rPr>
                              <w:t>as described above.</w:t>
                            </w:r>
                            <w:r w:rsidRPr="000F32F1">
                              <w:rPr>
                                <w:iCs/>
                              </w:rPr>
                              <w:t xml:space="preserve"> </w:t>
                            </w:r>
                          </w:p>
                          <w:p w14:paraId="7C239BDC" w14:textId="77777777" w:rsidR="00115F00" w:rsidRDefault="00115F00" w:rsidP="00CF3039">
                            <w:pPr>
                              <w:pStyle w:val="BodyText"/>
                              <w:ind w:left="108"/>
                              <w:rPr>
                                <w:iCs/>
                              </w:rPr>
                            </w:pPr>
                          </w:p>
                          <w:p w14:paraId="49B72C74" w14:textId="744CD0DA" w:rsidR="00E60DF6" w:rsidRPr="00115F00" w:rsidRDefault="00115F00" w:rsidP="00CF3039">
                            <w:pPr>
                              <w:pStyle w:val="BodyText"/>
                              <w:ind w:left="108"/>
                              <w:rPr>
                                <w:rFonts w:asciiTheme="minorHAnsi" w:hAnsiTheme="minorHAnsi" w:cstheme="minorHAnsi"/>
                                <w:iCs/>
                                <w:sz w:val="20"/>
                                <w:szCs w:val="20"/>
                              </w:rPr>
                            </w:pPr>
                            <w:r w:rsidRPr="000F32F1">
                              <w:rPr>
                                <w:iCs/>
                              </w:rPr>
                              <w:t xml:space="preserve">If you have any questions about the processing of personal information by Carleton University, please contact the Manager, Privacy &amp; Access to Information, by phone at 613-520-2600 ext. 2047 or by e-mail via </w:t>
                            </w:r>
                            <w:hyperlink r:id="rId8" w:history="1">
                              <w:r w:rsidRPr="000F32F1">
                                <w:rPr>
                                  <w:rStyle w:val="Hyperlink"/>
                                  <w:iCs/>
                                </w:rPr>
                                <w:t>University_Privacy_Office@carleton.ca</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2012E21" id="_x0000_t202" coordsize="21600,21600" o:spt="202" path="m,l,21600r21600,l21600,xe">
                <v:stroke joinstyle="miter"/>
                <v:path gradientshapeok="t" o:connecttype="rect"/>
              </v:shapetype>
              <v:shape id="Text Box 2" o:spid="_x0000_s1026" type="#_x0000_t202" style="position:absolute;margin-left:84.4pt;margin-top:11.05pt;width:443.4pt;height:114.8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" filled="f" strokeweight=".48pt">
                <v:path arrowok="t"/>
                <v:textbox inset="0,0,0,0">
                  <w:txbxContent>
                    <w:p w14:paraId="42C269B1" w14:textId="1D185EB9" w:rsidR="00E60DF6" w:rsidRDefault="00FC2380">
                      <w:pPr>
                        <w:spacing w:before="21"/>
                        <w:ind w:left="108"/>
                        <w:rPr>
                          <w:b/>
                          <w:sz w:val="16"/>
                        </w:rPr>
                      </w:pPr>
                      <w:r>
                        <w:rPr>
                          <w:b/>
                          <w:sz w:val="16"/>
                        </w:rPr>
                        <w:t>Privacy Notice</w:t>
                      </w:r>
                    </w:p>
                    <w:p w14:paraId="264137A7" w14:textId="77777777" w:rsidR="00115F00" w:rsidRDefault="00115F00" w:rsidP="00CF3039">
                      <w:pPr>
                        <w:pStyle w:val="BodyText"/>
                        <w:ind w:left="108"/>
                        <w:rPr>
                          <w:iCs/>
                        </w:rPr>
                      </w:pPr>
                      <w:r w:rsidRPr="000F32F1">
                        <w:rPr>
                          <w:iCs/>
                        </w:rPr>
                        <w:t xml:space="preserve">Personal information collected through this form will be used and disclosed by Carleton University under the authority of the </w:t>
                      </w:r>
                      <w:r w:rsidRPr="00115F00">
                        <w:rPr>
                          <w:i/>
                        </w:rPr>
                        <w:t>Carleton University Act</w:t>
                      </w:r>
                      <w:r w:rsidRPr="000F32F1">
                        <w:rPr>
                          <w:iCs/>
                        </w:rPr>
                        <w:t xml:space="preserve">, and in accordance with sections 39, 41 and 42 of Ontario’s </w:t>
                      </w:r>
                      <w:r w:rsidRPr="00115F00">
                        <w:rPr>
                          <w:i/>
                        </w:rPr>
                        <w:t>Freedom of Information and Protection of Privacy Act</w:t>
                      </w:r>
                      <w:r w:rsidRPr="000F32F1">
                        <w:rPr>
                          <w:iCs/>
                        </w:rPr>
                        <w:t xml:space="preserve">. </w:t>
                      </w:r>
                    </w:p>
                    <w:p w14:paraId="6A052819" w14:textId="77777777" w:rsidR="00115F00" w:rsidRDefault="00115F00" w:rsidP="00CF3039">
                      <w:pPr>
                        <w:pStyle w:val="BodyText"/>
                        <w:ind w:left="108"/>
                        <w:rPr>
                          <w:iCs/>
                        </w:rPr>
                      </w:pPr>
                    </w:p>
                    <w:p w14:paraId="0FA422B6" w14:textId="57F07941" w:rsidR="00115F00" w:rsidRDefault="00115F00" w:rsidP="00CF3039">
                      <w:pPr>
                        <w:pStyle w:val="BodyText"/>
                        <w:ind w:left="108"/>
                        <w:rPr>
                          <w:iCs/>
                        </w:rPr>
                      </w:pPr>
                      <w:r w:rsidRPr="000F32F1">
                        <w:rPr>
                          <w:iCs/>
                        </w:rPr>
                        <w:t xml:space="preserve">The purpose of this processing is </w:t>
                      </w:r>
                      <w:r w:rsidR="00054272">
                        <w:rPr>
                          <w:iCs/>
                        </w:rPr>
                        <w:t xml:space="preserve">to </w:t>
                      </w:r>
                      <w:r w:rsidR="00054272" w:rsidRPr="000F32F1">
                        <w:rPr>
                          <w:bCs/>
                          <w:iCs/>
                        </w:rPr>
                        <w:t>administer and manage the publication of student intellectual property</w:t>
                      </w:r>
                      <w:r w:rsidR="006E33B7" w:rsidRPr="000F32F1">
                        <w:rPr>
                          <w:bCs/>
                          <w:iCs/>
                        </w:rPr>
                        <w:t xml:space="preserve"> </w:t>
                      </w:r>
                      <w:r w:rsidR="00FD5DCB" w:rsidRPr="000F32F1">
                        <w:rPr>
                          <w:bCs/>
                          <w:iCs/>
                        </w:rPr>
                        <w:t>as described above.</w:t>
                      </w:r>
                      <w:r w:rsidRPr="000F32F1">
                        <w:rPr>
                          <w:iCs/>
                        </w:rPr>
                        <w:t xml:space="preserve"> </w:t>
                      </w:r>
                    </w:p>
                    <w:p w14:paraId="7C239BDC" w14:textId="77777777" w:rsidR="00115F00" w:rsidRDefault="00115F00" w:rsidP="00CF3039">
                      <w:pPr>
                        <w:pStyle w:val="BodyText"/>
                        <w:ind w:left="108"/>
                        <w:rPr>
                          <w:iCs/>
                        </w:rPr>
                      </w:pPr>
                    </w:p>
                    <w:p w14:paraId="49B72C74" w14:textId="744CD0DA" w:rsidR="00E60DF6" w:rsidRPr="00115F00" w:rsidRDefault="00115F00" w:rsidP="00CF3039">
                      <w:pPr>
                        <w:pStyle w:val="BodyText"/>
                        <w:ind w:left="108"/>
                        <w:rPr>
                          <w:rFonts w:asciiTheme="minorHAnsi" w:hAnsiTheme="minorHAnsi" w:cstheme="minorHAnsi"/>
                          <w:iCs/>
                          <w:sz w:val="20"/>
                          <w:szCs w:val="20"/>
                        </w:rPr>
                      </w:pPr>
                      <w:r w:rsidRPr="000F32F1">
                        <w:rPr>
                          <w:iCs/>
                        </w:rPr>
                        <w:t xml:space="preserve">If you have any questions about the processing of personal information by Carleton University, please contact the Manager, Privacy &amp; Access to Information, by phone at 613-520-2600 ext. 2047 or by e-mail via </w:t>
                      </w:r>
                      <w:hyperlink r:id="rId11" w:history="1">
                        <w:r w:rsidRPr="000F32F1">
                          <w:rPr>
                            <w:rStyle w:val="Hyperlink"/>
                            <w:iCs/>
                          </w:rPr>
                          <w:t>University_Privacy_Office@carleton.ca</w:t>
                        </w:r>
                      </w:hyperlink>
                    </w:p>
                  </w:txbxContent>
                </v:textbox>
                <w10:wrap type="topAndBottom" anchorx="page"/>
              </v:shape>
            </w:pict>
          </mc:Fallback>
        </mc:AlternateContent>
      </w:r>
    </w:p>
    <w:sectPr w:rsidR="00E60DF6" w:rsidRPr="00D23D9D">
      <w:headerReference w:type="default" r:id="rId12"/>
      <w:footerReference w:type="default" r:id="rId13"/>
      <w:type w:val="continuous"/>
      <w:pgSz w:w="12240" w:h="15840"/>
      <w:pgMar w:top="1500" w:right="1580" w:bottom="280" w:left="158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Pierce White-Joncas" w:date="2021-01-14T16:28:00Z" w:initials="PW">
    <w:p w14:paraId="566F2532" w14:textId="180E5E35" w:rsidR="002948C5" w:rsidRDefault="002948C5">
      <w:pPr>
        <w:pStyle w:val="CommentText"/>
      </w:pPr>
      <w:r>
        <w:rPr>
          <w:rStyle w:val="CommentReference"/>
        </w:rPr>
        <w:annotationRef/>
      </w:r>
      <w:r w:rsidR="00933369">
        <w:rPr>
          <w:noProof/>
        </w:rPr>
        <w:t>Removed the opening statement as the privacy notice performs the intended action.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66F253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AAEFA1" w16cex:dateUtc="2021-01-14T21: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6F2532" w16cid:durableId="23AAEFA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DF58D" w14:textId="77777777" w:rsidR="00AE4155" w:rsidRDefault="00AE4155" w:rsidP="00D23D9D">
      <w:r>
        <w:separator/>
      </w:r>
    </w:p>
  </w:endnote>
  <w:endnote w:type="continuationSeparator" w:id="0">
    <w:p w14:paraId="71536C59" w14:textId="77777777" w:rsidR="00AE4155" w:rsidRDefault="00AE4155" w:rsidP="00D23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Narrow SSm B">
    <w:altName w:val="Tahom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080CE" w14:textId="77777777" w:rsidR="00FF36E8" w:rsidRDefault="00FF36E8">
    <w:pPr>
      <w:pStyle w:val="Footer"/>
      <w:rPr>
        <w:rFonts w:asciiTheme="minorHAnsi" w:hAnsiTheme="minorHAnsi" w:cstheme="minorHAnsi"/>
        <w:i/>
        <w:iCs/>
        <w:sz w:val="18"/>
        <w:szCs w:val="18"/>
      </w:rPr>
    </w:pPr>
  </w:p>
  <w:p w14:paraId="49656543" w14:textId="1C8BE969" w:rsidR="00FF36E8" w:rsidRPr="00D23D9D" w:rsidRDefault="00D23D9D">
    <w:pPr>
      <w:pStyle w:val="Footer"/>
      <w:rPr>
        <w:rFonts w:asciiTheme="minorHAnsi" w:hAnsiTheme="minorHAnsi" w:cstheme="minorHAnsi"/>
        <w:i/>
        <w:iCs/>
        <w:sz w:val="18"/>
        <w:szCs w:val="18"/>
      </w:rPr>
    </w:pPr>
    <w:r w:rsidRPr="00D23D9D">
      <w:rPr>
        <w:rFonts w:asciiTheme="minorHAnsi" w:hAnsiTheme="minorHAnsi" w:cstheme="minorHAnsi"/>
        <w:i/>
        <w:iCs/>
        <w:sz w:val="18"/>
        <w:szCs w:val="18"/>
      </w:rPr>
      <w:t>Revised January 2021 – Margaret Tannahill-Wade, School Administrato</w:t>
    </w:r>
    <w:r w:rsidR="00FF36E8">
      <w:rPr>
        <w:rFonts w:asciiTheme="minorHAnsi" w:hAnsiTheme="minorHAnsi" w:cstheme="minorHAnsi"/>
        <w:i/>
        <w:iCs/>
        <w:sz w:val="18"/>
        <w:szCs w:val="18"/>
      </w:rPr>
      <w:t xml:space="preserve">r   -  </w:t>
    </w:r>
    <w:r w:rsidR="000F32F1">
      <w:rPr>
        <w:rFonts w:asciiTheme="minorHAnsi" w:hAnsiTheme="minorHAnsi" w:cstheme="minorHAnsi"/>
        <w:i/>
        <w:iCs/>
        <w:sz w:val="18"/>
        <w:szCs w:val="18"/>
      </w:rPr>
      <w:t>A</w:t>
    </w:r>
    <w:r w:rsidR="00FF36E8">
      <w:rPr>
        <w:rFonts w:asciiTheme="minorHAnsi" w:hAnsiTheme="minorHAnsi" w:cstheme="minorHAnsi"/>
        <w:i/>
        <w:iCs/>
        <w:sz w:val="18"/>
        <w:szCs w:val="18"/>
      </w:rPr>
      <w:t xml:space="preserve">pproved </w:t>
    </w:r>
    <w:r w:rsidR="000F32F1">
      <w:rPr>
        <w:rFonts w:asciiTheme="minorHAnsi" w:hAnsiTheme="minorHAnsi" w:cstheme="minorHAnsi"/>
        <w:i/>
        <w:iCs/>
        <w:sz w:val="18"/>
        <w:szCs w:val="18"/>
      </w:rPr>
      <w:t xml:space="preserve">by </w:t>
    </w:r>
    <w:r w:rsidR="00FF36E8">
      <w:rPr>
        <w:rFonts w:asciiTheme="minorHAnsi" w:hAnsiTheme="minorHAnsi" w:cstheme="minorHAnsi"/>
        <w:i/>
        <w:iCs/>
        <w:sz w:val="18"/>
        <w:szCs w:val="18"/>
      </w:rPr>
      <w:t>CU Privacy Office</w:t>
    </w:r>
  </w:p>
  <w:p w14:paraId="1AFF86EC" w14:textId="77777777" w:rsidR="00D23D9D" w:rsidRDefault="00D23D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D6073" w14:textId="77777777" w:rsidR="00AE4155" w:rsidRDefault="00AE4155" w:rsidP="00D23D9D">
      <w:r>
        <w:separator/>
      </w:r>
    </w:p>
  </w:footnote>
  <w:footnote w:type="continuationSeparator" w:id="0">
    <w:p w14:paraId="7D6A8003" w14:textId="77777777" w:rsidR="00AE4155" w:rsidRDefault="00AE4155" w:rsidP="00D23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4150A" w14:textId="61944B8F" w:rsidR="00CF3039" w:rsidRPr="00D23D9D" w:rsidRDefault="00CF3039" w:rsidP="00CF3039">
    <w:pPr>
      <w:pStyle w:val="Heading1"/>
      <w:ind w:left="0"/>
      <w:jc w:val="both"/>
      <w:rPr>
        <w:rFonts w:asciiTheme="minorHAnsi" w:hAnsiTheme="minorHAnsi" w:cstheme="minorHAnsi"/>
        <w:sz w:val="28"/>
        <w:szCs w:val="28"/>
      </w:rPr>
    </w:pPr>
    <w:r>
      <w:rPr>
        <w:rFonts w:ascii="Times New Roman"/>
        <w:noProof/>
        <w:lang w:bidi="ar-SA"/>
      </w:rPr>
      <w:drawing>
        <wp:inline distT="0" distB="0" distL="0" distR="0" wp14:anchorId="2061F43B" wp14:editId="68E34E87">
          <wp:extent cx="1184246" cy="29337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84246" cy="293370"/>
                  </a:xfrm>
                  <a:prstGeom prst="rect">
                    <a:avLst/>
                  </a:prstGeom>
                </pic:spPr>
              </pic:pic>
            </a:graphicData>
          </a:graphic>
        </wp:inline>
      </w:drawing>
    </w:r>
    <w:r>
      <w:t xml:space="preserve">              </w:t>
    </w:r>
    <w:r>
      <w:tab/>
    </w:r>
    <w:r>
      <w:tab/>
    </w:r>
    <w:r w:rsidRPr="00D23D9D">
      <w:rPr>
        <w:rFonts w:asciiTheme="minorHAnsi" w:hAnsiTheme="minorHAnsi" w:cstheme="minorHAnsi"/>
        <w:sz w:val="28"/>
        <w:szCs w:val="28"/>
      </w:rPr>
      <w:t xml:space="preserve">CONSENT TO PUBLISH </w:t>
    </w:r>
  </w:p>
  <w:p w14:paraId="472814D9" w14:textId="77777777" w:rsidR="00CF3039" w:rsidRPr="00D23D9D" w:rsidRDefault="00CF3039" w:rsidP="00CF3039">
    <w:pPr>
      <w:pStyle w:val="Heading1"/>
      <w:ind w:left="981"/>
      <w:jc w:val="center"/>
      <w:rPr>
        <w:rFonts w:asciiTheme="minorHAnsi" w:hAnsiTheme="minorHAnsi" w:cstheme="minorHAnsi"/>
        <w:sz w:val="28"/>
        <w:szCs w:val="28"/>
      </w:rPr>
    </w:pPr>
    <w:r>
      <w:rPr>
        <w:rFonts w:asciiTheme="minorHAnsi" w:hAnsiTheme="minorHAnsi" w:cstheme="minorHAnsi"/>
        <w:sz w:val="28"/>
        <w:szCs w:val="28"/>
      </w:rPr>
      <w:t>SCHOOL OF MATHEMATICS AND STATISTICS</w:t>
    </w:r>
  </w:p>
  <w:p w14:paraId="6D81A6E7" w14:textId="67B4981B" w:rsidR="00CF3039" w:rsidRDefault="00CF3039">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erce White-Joncas">
    <w15:presenceInfo w15:providerId="AD" w15:userId="S::piercewhitejoncas@cunet.carleton.ca::98779f80-6313-4848-87cb-4329253ec9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DF6"/>
    <w:rsid w:val="00054272"/>
    <w:rsid w:val="000F32F1"/>
    <w:rsid w:val="00115F00"/>
    <w:rsid w:val="00225CDC"/>
    <w:rsid w:val="00252C23"/>
    <w:rsid w:val="002948C5"/>
    <w:rsid w:val="005C7058"/>
    <w:rsid w:val="006432CB"/>
    <w:rsid w:val="006E33B7"/>
    <w:rsid w:val="007F5D5B"/>
    <w:rsid w:val="00933369"/>
    <w:rsid w:val="00942237"/>
    <w:rsid w:val="00AD66D7"/>
    <w:rsid w:val="00AE4155"/>
    <w:rsid w:val="00B56DF6"/>
    <w:rsid w:val="00B6056F"/>
    <w:rsid w:val="00CF3039"/>
    <w:rsid w:val="00D23D9D"/>
    <w:rsid w:val="00DA348B"/>
    <w:rsid w:val="00DC053C"/>
    <w:rsid w:val="00E43FBB"/>
    <w:rsid w:val="00E60DF6"/>
    <w:rsid w:val="00FA2D49"/>
    <w:rsid w:val="00FC2380"/>
    <w:rsid w:val="00FD5DCB"/>
    <w:rsid w:val="00FF36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D50CA"/>
  <w15:docId w15:val="{2E7969DB-85CD-4DD9-AA2B-826D7FEAA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cs="Verdana"/>
      <w:lang w:bidi="en-US"/>
    </w:rPr>
  </w:style>
  <w:style w:type="paragraph" w:styleId="Heading1">
    <w:name w:val="heading 1"/>
    <w:basedOn w:val="Normal"/>
    <w:uiPriority w:val="9"/>
    <w:qFormat/>
    <w:pPr>
      <w:ind w:left="2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22" w:lineRule="exact"/>
      <w:ind w:left="107"/>
    </w:pPr>
  </w:style>
  <w:style w:type="paragraph" w:styleId="Header">
    <w:name w:val="header"/>
    <w:basedOn w:val="Normal"/>
    <w:link w:val="HeaderChar"/>
    <w:uiPriority w:val="99"/>
    <w:unhideWhenUsed/>
    <w:rsid w:val="00D23D9D"/>
    <w:pPr>
      <w:tabs>
        <w:tab w:val="center" w:pos="4680"/>
        <w:tab w:val="right" w:pos="9360"/>
      </w:tabs>
    </w:pPr>
  </w:style>
  <w:style w:type="character" w:customStyle="1" w:styleId="HeaderChar">
    <w:name w:val="Header Char"/>
    <w:basedOn w:val="DefaultParagraphFont"/>
    <w:link w:val="Header"/>
    <w:uiPriority w:val="99"/>
    <w:rsid w:val="00D23D9D"/>
    <w:rPr>
      <w:rFonts w:ascii="Verdana" w:eastAsia="Verdana" w:hAnsi="Verdana" w:cs="Verdana"/>
      <w:lang w:bidi="en-US"/>
    </w:rPr>
  </w:style>
  <w:style w:type="paragraph" w:styleId="Footer">
    <w:name w:val="footer"/>
    <w:basedOn w:val="Normal"/>
    <w:link w:val="FooterChar"/>
    <w:uiPriority w:val="99"/>
    <w:unhideWhenUsed/>
    <w:rsid w:val="00D23D9D"/>
    <w:pPr>
      <w:tabs>
        <w:tab w:val="center" w:pos="4680"/>
        <w:tab w:val="right" w:pos="9360"/>
      </w:tabs>
    </w:pPr>
  </w:style>
  <w:style w:type="character" w:customStyle="1" w:styleId="FooterChar">
    <w:name w:val="Footer Char"/>
    <w:basedOn w:val="DefaultParagraphFont"/>
    <w:link w:val="Footer"/>
    <w:uiPriority w:val="99"/>
    <w:rsid w:val="00D23D9D"/>
    <w:rPr>
      <w:rFonts w:ascii="Verdana" w:eastAsia="Verdana" w:hAnsi="Verdana" w:cs="Verdana"/>
      <w:lang w:bidi="en-US"/>
    </w:rPr>
  </w:style>
  <w:style w:type="paragraph" w:styleId="NormalWeb">
    <w:name w:val="Normal (Web)"/>
    <w:basedOn w:val="Normal"/>
    <w:uiPriority w:val="99"/>
    <w:semiHidden/>
    <w:unhideWhenUsed/>
    <w:rsid w:val="00AD66D7"/>
    <w:pPr>
      <w:widowControl/>
      <w:autoSpaceDE/>
      <w:autoSpaceDN/>
      <w:spacing w:before="100" w:beforeAutospacing="1" w:after="100" w:afterAutospacing="1"/>
    </w:pPr>
    <w:rPr>
      <w:rFonts w:ascii="Times New Roman" w:eastAsia="Times New Roman" w:hAnsi="Times New Roman" w:cs="Times New Roman"/>
      <w:sz w:val="24"/>
      <w:szCs w:val="24"/>
      <w:lang w:val="en-CA" w:eastAsia="en-CA" w:bidi="ar-SA"/>
    </w:rPr>
  </w:style>
  <w:style w:type="character" w:customStyle="1" w:styleId="fontstyle01">
    <w:name w:val="fontstyle01"/>
    <w:basedOn w:val="DefaultParagraphFont"/>
    <w:rsid w:val="00CF3039"/>
    <w:rPr>
      <w:rFonts w:ascii="Arial" w:hAnsi="Arial" w:cs="Arial" w:hint="default"/>
      <w:b w:val="0"/>
      <w:bCs w:val="0"/>
      <w:i w:val="0"/>
      <w:iCs w:val="0"/>
      <w:color w:val="000000"/>
      <w:sz w:val="22"/>
      <w:szCs w:val="22"/>
    </w:rPr>
  </w:style>
  <w:style w:type="character" w:customStyle="1" w:styleId="fontstyle21">
    <w:name w:val="fontstyle21"/>
    <w:basedOn w:val="DefaultParagraphFont"/>
    <w:rsid w:val="00CF3039"/>
    <w:rPr>
      <w:rFonts w:ascii="Arial" w:hAnsi="Arial" w:cs="Arial" w:hint="default"/>
      <w:b w:val="0"/>
      <w:bCs w:val="0"/>
      <w:i/>
      <w:iCs/>
      <w:color w:val="000000"/>
      <w:sz w:val="22"/>
      <w:szCs w:val="22"/>
    </w:rPr>
  </w:style>
  <w:style w:type="character" w:styleId="CommentReference">
    <w:name w:val="annotation reference"/>
    <w:basedOn w:val="DefaultParagraphFont"/>
    <w:uiPriority w:val="99"/>
    <w:semiHidden/>
    <w:unhideWhenUsed/>
    <w:rsid w:val="002948C5"/>
    <w:rPr>
      <w:sz w:val="16"/>
      <w:szCs w:val="16"/>
    </w:rPr>
  </w:style>
  <w:style w:type="paragraph" w:styleId="CommentText">
    <w:name w:val="annotation text"/>
    <w:basedOn w:val="Normal"/>
    <w:link w:val="CommentTextChar"/>
    <w:uiPriority w:val="99"/>
    <w:semiHidden/>
    <w:unhideWhenUsed/>
    <w:rsid w:val="002948C5"/>
    <w:rPr>
      <w:sz w:val="20"/>
      <w:szCs w:val="20"/>
    </w:rPr>
  </w:style>
  <w:style w:type="character" w:customStyle="1" w:styleId="CommentTextChar">
    <w:name w:val="Comment Text Char"/>
    <w:basedOn w:val="DefaultParagraphFont"/>
    <w:link w:val="CommentText"/>
    <w:uiPriority w:val="99"/>
    <w:semiHidden/>
    <w:rsid w:val="002948C5"/>
    <w:rPr>
      <w:rFonts w:ascii="Verdana" w:eastAsia="Verdana" w:hAnsi="Verdana" w:cs="Verdana"/>
      <w:sz w:val="20"/>
      <w:szCs w:val="20"/>
      <w:lang w:bidi="en-US"/>
    </w:rPr>
  </w:style>
  <w:style w:type="paragraph" w:styleId="CommentSubject">
    <w:name w:val="annotation subject"/>
    <w:basedOn w:val="CommentText"/>
    <w:next w:val="CommentText"/>
    <w:link w:val="CommentSubjectChar"/>
    <w:uiPriority w:val="99"/>
    <w:semiHidden/>
    <w:unhideWhenUsed/>
    <w:rsid w:val="002948C5"/>
    <w:rPr>
      <w:b/>
      <w:bCs/>
    </w:rPr>
  </w:style>
  <w:style w:type="character" w:customStyle="1" w:styleId="CommentSubjectChar">
    <w:name w:val="Comment Subject Char"/>
    <w:basedOn w:val="CommentTextChar"/>
    <w:link w:val="CommentSubject"/>
    <w:uiPriority w:val="99"/>
    <w:semiHidden/>
    <w:rsid w:val="002948C5"/>
    <w:rPr>
      <w:rFonts w:ascii="Verdana" w:eastAsia="Verdana" w:hAnsi="Verdana" w:cs="Verdana"/>
      <w:b/>
      <w:bCs/>
      <w:sz w:val="20"/>
      <w:szCs w:val="20"/>
      <w:lang w:bidi="en-US"/>
    </w:rPr>
  </w:style>
  <w:style w:type="paragraph" w:styleId="Revision">
    <w:name w:val="Revision"/>
    <w:hidden/>
    <w:uiPriority w:val="99"/>
    <w:semiHidden/>
    <w:rsid w:val="002948C5"/>
    <w:pPr>
      <w:widowControl/>
      <w:autoSpaceDE/>
      <w:autoSpaceDN/>
    </w:pPr>
    <w:rPr>
      <w:rFonts w:ascii="Verdana" w:eastAsia="Verdana" w:hAnsi="Verdana" w:cs="Verdana"/>
      <w:lang w:bidi="en-US"/>
    </w:rPr>
  </w:style>
  <w:style w:type="character" w:styleId="Hyperlink">
    <w:name w:val="Hyperlink"/>
    <w:basedOn w:val="DefaultParagraphFont"/>
    <w:uiPriority w:val="99"/>
    <w:unhideWhenUsed/>
    <w:rsid w:val="00115F00"/>
    <w:rPr>
      <w:color w:val="0000FF"/>
      <w:u w:val="single"/>
    </w:rPr>
  </w:style>
  <w:style w:type="character" w:styleId="FollowedHyperlink">
    <w:name w:val="FollowedHyperlink"/>
    <w:basedOn w:val="DefaultParagraphFont"/>
    <w:uiPriority w:val="99"/>
    <w:semiHidden/>
    <w:unhideWhenUsed/>
    <w:rsid w:val="00FD5DCB"/>
    <w:rPr>
      <w:color w:val="800080" w:themeColor="followedHyperlink"/>
      <w:u w:val="single"/>
    </w:rPr>
  </w:style>
  <w:style w:type="paragraph" w:styleId="BalloonText">
    <w:name w:val="Balloon Text"/>
    <w:basedOn w:val="Normal"/>
    <w:link w:val="BalloonTextChar"/>
    <w:uiPriority w:val="99"/>
    <w:semiHidden/>
    <w:unhideWhenUsed/>
    <w:rsid w:val="00252C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C23"/>
    <w:rPr>
      <w:rFonts w:ascii="Segoe UI" w:eastAsia="Verdan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254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niversity_Privacy_Office@carleton.ca" TargetMode="External"/><Relationship Id="rId13" Type="http://schemas.openxmlformats.org/officeDocument/2006/relationships/footer" Target="footer1.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yperlink" Target="mailto:University_Privacy_Office@carleton.ca" TargetMode="External"/><Relationship Id="rId5" Type="http://schemas.openxmlformats.org/officeDocument/2006/relationships/endnotes" Target="endnotes.xml"/><Relationship Id="rId15" Type="http://schemas.microsoft.com/office/2011/relationships/people" Target="people.xml"/><Relationship Id="rId4" Type="http://schemas.openxmlformats.org/officeDocument/2006/relationships/footnotes" Target="footnotes.xml"/><Relationship Id="rId14" Type="http://schemas.openxmlformats.org/officeDocument/2006/relationships/fontTable" Target="fontTable.xml"/><Relationship Id="rId9"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 Palmer</dc:creator>
  <cp:lastModifiedBy>Tracie Barkley</cp:lastModifiedBy>
  <cp:revision>2</cp:revision>
  <dcterms:created xsi:type="dcterms:W3CDTF">2021-05-25T19:35:00Z</dcterms:created>
  <dcterms:modified xsi:type="dcterms:W3CDTF">2021-05-25T19:35:00Z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2011-06-26T00:00:00Z</vt:filetime>
  </property>
  <property fmtid="{D5CDD505-2E9C-101B-9397-08002B2CF9AE}" pid="3" name="Creator">
    <vt:lpwstr>Microsoft® Office Word 2007</vt:lpwstr>
  </property>
  <property fmtid="{D5CDD505-2E9C-101B-9397-08002B2CF9AE}" pid="4" name="LastSaved">
    <vt:filetime>2021-01-06T00:00:00Z</vt:filetime>
  </property>
</Properties>
</file>