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83F98" w14:textId="77777777" w:rsidR="00B46C8C" w:rsidRDefault="00B46C8C" w:rsidP="00B46C8C">
      <w:pPr>
        <w:spacing w:line="240" w:lineRule="auto"/>
        <w:contextualSpacing/>
        <w:jc w:val="center"/>
        <w:rPr>
          <w:rFonts w:ascii="Times New Roman" w:hAnsi="Times New Roman"/>
          <w:sz w:val="48"/>
          <w:szCs w:val="48"/>
        </w:rPr>
      </w:pPr>
      <w:bookmarkStart w:id="0" w:name="_Hlk5610953"/>
      <w:bookmarkEnd w:id="0"/>
      <w:r>
        <w:rPr>
          <w:rFonts w:ascii="Times New Roman" w:hAnsi="Times New Roman"/>
          <w:sz w:val="48"/>
          <w:szCs w:val="48"/>
        </w:rPr>
        <w:t>CARLETON UNIVERSITY</w:t>
      </w:r>
    </w:p>
    <w:p w14:paraId="34BC9824" w14:textId="77777777" w:rsidR="00B46C8C" w:rsidRDefault="00B46C8C" w:rsidP="00B46C8C">
      <w:pPr>
        <w:spacing w:line="240" w:lineRule="auto"/>
        <w:contextualSpacing/>
        <w:jc w:val="center"/>
        <w:rPr>
          <w:rFonts w:ascii="Times New Roman" w:hAnsi="Times New Roman"/>
          <w:sz w:val="48"/>
          <w:szCs w:val="48"/>
        </w:rPr>
      </w:pPr>
    </w:p>
    <w:p w14:paraId="42256289" w14:textId="77777777" w:rsidR="00B46C8C" w:rsidRDefault="00B46C8C" w:rsidP="00B46C8C">
      <w:pPr>
        <w:spacing w:line="240" w:lineRule="auto"/>
        <w:contextualSpacing/>
        <w:jc w:val="center"/>
        <w:rPr>
          <w:rFonts w:ascii="Times New Roman" w:hAnsi="Times New Roman"/>
          <w:sz w:val="48"/>
          <w:szCs w:val="48"/>
        </w:rPr>
      </w:pPr>
      <w:r>
        <w:rPr>
          <w:rFonts w:ascii="Times New Roman" w:hAnsi="Times New Roman"/>
          <w:sz w:val="48"/>
          <w:szCs w:val="48"/>
        </w:rPr>
        <w:t>SCHOOL OF</w:t>
      </w:r>
    </w:p>
    <w:p w14:paraId="2F420A39" w14:textId="77777777" w:rsidR="00B46C8C" w:rsidRDefault="00B46C8C" w:rsidP="00B46C8C">
      <w:pPr>
        <w:spacing w:line="240" w:lineRule="auto"/>
        <w:contextualSpacing/>
        <w:jc w:val="center"/>
        <w:rPr>
          <w:rFonts w:ascii="Times New Roman" w:hAnsi="Times New Roman"/>
          <w:sz w:val="48"/>
          <w:szCs w:val="48"/>
        </w:rPr>
      </w:pPr>
      <w:r>
        <w:rPr>
          <w:rFonts w:ascii="Times New Roman" w:hAnsi="Times New Roman"/>
          <w:sz w:val="48"/>
          <w:szCs w:val="48"/>
        </w:rPr>
        <w:t>MATHEMATICS AND STATISTICS</w:t>
      </w:r>
    </w:p>
    <w:p w14:paraId="138EE821" w14:textId="77777777" w:rsidR="00B46C8C" w:rsidRDefault="00B46C8C" w:rsidP="00B46C8C">
      <w:pPr>
        <w:spacing w:line="240" w:lineRule="auto"/>
        <w:contextualSpacing/>
        <w:jc w:val="center"/>
        <w:rPr>
          <w:rFonts w:ascii="Times New Roman" w:hAnsi="Times New Roman"/>
          <w:sz w:val="48"/>
          <w:szCs w:val="48"/>
        </w:rPr>
      </w:pPr>
    </w:p>
    <w:p w14:paraId="6C6BEF09" w14:textId="77777777" w:rsidR="00B46C8C" w:rsidRDefault="00B46C8C" w:rsidP="00B46C8C">
      <w:pPr>
        <w:spacing w:line="240" w:lineRule="auto"/>
        <w:contextualSpacing/>
        <w:jc w:val="center"/>
        <w:rPr>
          <w:rFonts w:ascii="Times New Roman" w:hAnsi="Times New Roman"/>
          <w:sz w:val="48"/>
          <w:szCs w:val="48"/>
        </w:rPr>
      </w:pPr>
      <w:r>
        <w:rPr>
          <w:rFonts w:ascii="Times New Roman" w:hAnsi="Times New Roman"/>
          <w:sz w:val="48"/>
          <w:szCs w:val="48"/>
        </w:rPr>
        <w:t>HONOURS PROJECT</w:t>
      </w:r>
    </w:p>
    <w:p w14:paraId="03BE1D31" w14:textId="77777777" w:rsidR="00B46C8C" w:rsidRDefault="00B46C8C" w:rsidP="00B46C8C">
      <w:pPr>
        <w:spacing w:line="240" w:lineRule="auto"/>
        <w:contextualSpacing/>
        <w:jc w:val="center"/>
        <w:rPr>
          <w:rFonts w:ascii="Times New Roman" w:hAnsi="Times New Roman"/>
          <w:sz w:val="48"/>
          <w:szCs w:val="48"/>
        </w:rPr>
      </w:pPr>
    </w:p>
    <w:p w14:paraId="2F728A16" w14:textId="77777777" w:rsidR="00B46C8C" w:rsidRDefault="00B46C8C" w:rsidP="00B46C8C">
      <w:pPr>
        <w:spacing w:line="240" w:lineRule="auto"/>
        <w:contextualSpacing/>
        <w:rPr>
          <w:rFonts w:ascii="Arial" w:hAnsi="Arial"/>
          <w:szCs w:val="24"/>
        </w:rPr>
      </w:pPr>
    </w:p>
    <w:p w14:paraId="58284B0D" w14:textId="77777777" w:rsidR="00B46C8C" w:rsidRDefault="00B46C8C" w:rsidP="00B46C8C">
      <w:pPr>
        <w:spacing w:line="240" w:lineRule="auto"/>
        <w:contextualSpacing/>
      </w:pPr>
    </w:p>
    <w:p w14:paraId="1CD4227E" w14:textId="77777777" w:rsidR="00B46C8C" w:rsidRDefault="00B46C8C" w:rsidP="00B46C8C">
      <w:pPr>
        <w:spacing w:line="240" w:lineRule="auto"/>
        <w:contextualSpacing/>
      </w:pPr>
    </w:p>
    <w:p w14:paraId="113BFD6A" w14:textId="77777777" w:rsidR="00B46C8C" w:rsidRDefault="00B46C8C" w:rsidP="00B46C8C">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46C8C" w14:paraId="4841D375" w14:textId="77777777" w:rsidTr="00B46C8C">
        <w:trPr>
          <w:trHeight w:val="485"/>
        </w:trPr>
        <w:tc>
          <w:tcPr>
            <w:tcW w:w="9576" w:type="dxa"/>
            <w:tcBorders>
              <w:top w:val="single" w:sz="4" w:space="0" w:color="auto"/>
              <w:left w:val="single" w:sz="4" w:space="0" w:color="auto"/>
              <w:bottom w:val="single" w:sz="4" w:space="0" w:color="auto"/>
              <w:right w:val="single" w:sz="4" w:space="0" w:color="auto"/>
            </w:tcBorders>
            <w:shd w:val="clear" w:color="auto" w:fill="CC3300"/>
          </w:tcPr>
          <w:p w14:paraId="4575837B" w14:textId="77777777" w:rsidR="00B46C8C" w:rsidRDefault="00B46C8C" w:rsidP="00B46C8C">
            <w:pPr>
              <w:spacing w:line="240" w:lineRule="auto"/>
              <w:contextualSpacing/>
            </w:pPr>
          </w:p>
        </w:tc>
      </w:tr>
    </w:tbl>
    <w:p w14:paraId="205A1E2D" w14:textId="77777777" w:rsidR="00B46C8C" w:rsidRDefault="00B46C8C" w:rsidP="00B46C8C">
      <w:pPr>
        <w:spacing w:line="240" w:lineRule="auto"/>
        <w:contextualSpacing/>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46C8C" w14:paraId="268AD893" w14:textId="77777777" w:rsidTr="00B46C8C">
        <w:trPr>
          <w:trHeight w:val="458"/>
        </w:trPr>
        <w:tc>
          <w:tcPr>
            <w:tcW w:w="9576" w:type="dxa"/>
            <w:tcBorders>
              <w:top w:val="single" w:sz="4" w:space="0" w:color="auto"/>
              <w:left w:val="single" w:sz="4" w:space="0" w:color="auto"/>
              <w:bottom w:val="single" w:sz="4" w:space="0" w:color="auto"/>
              <w:right w:val="single" w:sz="4" w:space="0" w:color="auto"/>
            </w:tcBorders>
            <w:shd w:val="clear" w:color="auto" w:fill="000000"/>
          </w:tcPr>
          <w:p w14:paraId="3C4462B0" w14:textId="77777777" w:rsidR="00B46C8C" w:rsidRDefault="00B46C8C" w:rsidP="00B46C8C">
            <w:pPr>
              <w:spacing w:line="240" w:lineRule="auto"/>
              <w:contextualSpacing/>
            </w:pPr>
          </w:p>
        </w:tc>
      </w:tr>
    </w:tbl>
    <w:p w14:paraId="37A342B0" w14:textId="77777777" w:rsidR="00B46C8C" w:rsidRDefault="00B46C8C" w:rsidP="00B46C8C">
      <w:pPr>
        <w:spacing w:line="240" w:lineRule="auto"/>
        <w:contextualSpacing/>
        <w:rPr>
          <w:rFonts w:ascii="Arial" w:hAnsi="Arial"/>
        </w:rPr>
      </w:pPr>
    </w:p>
    <w:p w14:paraId="0D423820" w14:textId="77777777" w:rsidR="00B46C8C" w:rsidRDefault="00B46C8C" w:rsidP="00B46C8C">
      <w:pPr>
        <w:spacing w:line="240" w:lineRule="auto"/>
        <w:contextualSpacing/>
      </w:pPr>
    </w:p>
    <w:p w14:paraId="406FE377" w14:textId="77777777" w:rsidR="00B46C8C" w:rsidRDefault="00B46C8C" w:rsidP="00B46C8C">
      <w:pPr>
        <w:spacing w:line="240" w:lineRule="auto"/>
        <w:contextualSpacing/>
        <w:rPr>
          <w:rFonts w:ascii="Times New Roman" w:hAnsi="Times New Roman"/>
          <w:sz w:val="48"/>
          <w:szCs w:val="48"/>
        </w:rPr>
      </w:pPr>
    </w:p>
    <w:p w14:paraId="1F761CC8" w14:textId="1698B4C2" w:rsidR="00B46C8C" w:rsidRDefault="00B46C8C" w:rsidP="00F244BC">
      <w:pPr>
        <w:spacing w:line="240" w:lineRule="auto"/>
        <w:ind w:left="720"/>
        <w:contextualSpacing/>
        <w:rPr>
          <w:rFonts w:ascii="Times New Roman" w:hAnsi="Times New Roman"/>
          <w:sz w:val="48"/>
          <w:szCs w:val="48"/>
        </w:rPr>
      </w:pPr>
      <w:r>
        <w:rPr>
          <w:rFonts w:ascii="Times New Roman" w:hAnsi="Times New Roman"/>
          <w:sz w:val="48"/>
          <w:szCs w:val="48"/>
        </w:rPr>
        <w:t>TITLE:</w:t>
      </w:r>
      <w:r w:rsidR="00DF07B4">
        <w:rPr>
          <w:rFonts w:ascii="Times New Roman" w:hAnsi="Times New Roman"/>
          <w:sz w:val="48"/>
          <w:szCs w:val="48"/>
        </w:rPr>
        <w:t xml:space="preserve"> Statistical Tests for Relativ</w:t>
      </w:r>
      <w:r w:rsidR="00AB6C46">
        <w:rPr>
          <w:rFonts w:ascii="Times New Roman" w:hAnsi="Times New Roman"/>
          <w:sz w:val="48"/>
          <w:szCs w:val="48"/>
        </w:rPr>
        <w:t xml:space="preserve">e </w:t>
      </w:r>
      <w:r w:rsidR="00DF07B4">
        <w:rPr>
          <w:rFonts w:ascii="Times New Roman" w:hAnsi="Times New Roman"/>
          <w:sz w:val="48"/>
          <w:szCs w:val="48"/>
        </w:rPr>
        <w:t>Reciprocity and Relative Interchange</w:t>
      </w:r>
    </w:p>
    <w:p w14:paraId="113AE240" w14:textId="77777777" w:rsidR="00B46C8C" w:rsidRDefault="00B46C8C" w:rsidP="00B46C8C">
      <w:pPr>
        <w:spacing w:line="240" w:lineRule="auto"/>
        <w:contextualSpacing/>
        <w:rPr>
          <w:rFonts w:ascii="Times New Roman" w:hAnsi="Times New Roman"/>
          <w:sz w:val="48"/>
          <w:szCs w:val="48"/>
        </w:rPr>
      </w:pPr>
    </w:p>
    <w:p w14:paraId="1B067091" w14:textId="43913267" w:rsidR="00B46C8C" w:rsidRDefault="00B46C8C" w:rsidP="00B46C8C">
      <w:pPr>
        <w:spacing w:line="240" w:lineRule="auto"/>
        <w:contextualSpacing/>
        <w:rPr>
          <w:rFonts w:ascii="Times New Roman" w:hAnsi="Times New Roman"/>
          <w:sz w:val="48"/>
          <w:szCs w:val="48"/>
        </w:rPr>
      </w:pPr>
      <w:r>
        <w:rPr>
          <w:rFonts w:ascii="Times New Roman" w:hAnsi="Times New Roman"/>
          <w:sz w:val="48"/>
          <w:szCs w:val="48"/>
        </w:rPr>
        <w:tab/>
        <w:t>AUTHOR:</w:t>
      </w:r>
      <w:r w:rsidR="007F0719">
        <w:rPr>
          <w:rFonts w:ascii="Times New Roman" w:hAnsi="Times New Roman"/>
          <w:sz w:val="48"/>
          <w:szCs w:val="48"/>
        </w:rPr>
        <w:t xml:space="preserve"> Liam Fit</w:t>
      </w:r>
      <w:r w:rsidR="00B42D26">
        <w:rPr>
          <w:rFonts w:ascii="Times New Roman" w:hAnsi="Times New Roman"/>
          <w:sz w:val="48"/>
          <w:szCs w:val="48"/>
        </w:rPr>
        <w:t>zpatrick</w:t>
      </w:r>
    </w:p>
    <w:p w14:paraId="611930CF" w14:textId="77777777" w:rsidR="00B46C8C" w:rsidRDefault="00B46C8C" w:rsidP="00B46C8C">
      <w:pPr>
        <w:spacing w:line="240" w:lineRule="auto"/>
        <w:contextualSpacing/>
        <w:rPr>
          <w:rFonts w:ascii="Times New Roman" w:hAnsi="Times New Roman"/>
          <w:sz w:val="48"/>
          <w:szCs w:val="48"/>
        </w:rPr>
      </w:pPr>
    </w:p>
    <w:p w14:paraId="1E724FA4" w14:textId="774A37F6" w:rsidR="00B46C8C" w:rsidRDefault="00B46C8C" w:rsidP="00B46C8C">
      <w:pPr>
        <w:spacing w:line="240" w:lineRule="auto"/>
        <w:contextualSpacing/>
        <w:rPr>
          <w:rFonts w:ascii="Times New Roman" w:hAnsi="Times New Roman"/>
          <w:sz w:val="48"/>
          <w:szCs w:val="48"/>
        </w:rPr>
      </w:pPr>
      <w:r>
        <w:rPr>
          <w:rFonts w:ascii="Times New Roman" w:hAnsi="Times New Roman"/>
          <w:sz w:val="48"/>
          <w:szCs w:val="48"/>
        </w:rPr>
        <w:tab/>
        <w:t>SUPERVISOR:</w:t>
      </w:r>
      <w:r w:rsidR="00B42D26">
        <w:rPr>
          <w:rFonts w:ascii="Times New Roman" w:hAnsi="Times New Roman"/>
          <w:sz w:val="48"/>
          <w:szCs w:val="48"/>
        </w:rPr>
        <w:t xml:space="preserve"> Patrick</w:t>
      </w:r>
      <w:r w:rsidR="007F5CA1">
        <w:rPr>
          <w:rFonts w:ascii="Times New Roman" w:hAnsi="Times New Roman"/>
          <w:sz w:val="48"/>
          <w:szCs w:val="48"/>
        </w:rPr>
        <w:t xml:space="preserve"> Farrell</w:t>
      </w:r>
    </w:p>
    <w:p w14:paraId="22660346" w14:textId="77777777" w:rsidR="00B46C8C" w:rsidRDefault="00B46C8C" w:rsidP="00B46C8C">
      <w:pPr>
        <w:spacing w:line="240" w:lineRule="auto"/>
        <w:contextualSpacing/>
        <w:rPr>
          <w:rFonts w:ascii="Times New Roman" w:hAnsi="Times New Roman"/>
          <w:sz w:val="48"/>
          <w:szCs w:val="48"/>
        </w:rPr>
      </w:pPr>
    </w:p>
    <w:p w14:paraId="3E984CDA" w14:textId="56FAAB3E" w:rsidR="00B46C8C" w:rsidRDefault="00B46C8C" w:rsidP="00B46C8C">
      <w:pPr>
        <w:spacing w:line="240" w:lineRule="auto"/>
        <w:contextualSpacing/>
        <w:rPr>
          <w:rFonts w:ascii="Times New Roman" w:hAnsi="Times New Roman"/>
          <w:sz w:val="48"/>
          <w:szCs w:val="48"/>
        </w:rPr>
      </w:pPr>
      <w:r>
        <w:rPr>
          <w:rFonts w:ascii="Times New Roman" w:hAnsi="Times New Roman"/>
          <w:sz w:val="48"/>
          <w:szCs w:val="48"/>
        </w:rPr>
        <w:tab/>
        <w:t>DATE:</w:t>
      </w:r>
      <w:r w:rsidR="007F5CA1">
        <w:rPr>
          <w:rFonts w:ascii="Times New Roman" w:hAnsi="Times New Roman"/>
          <w:sz w:val="48"/>
          <w:szCs w:val="48"/>
        </w:rPr>
        <w:t xml:space="preserve"> April</w:t>
      </w:r>
      <w:r w:rsidR="002F497F">
        <w:rPr>
          <w:rFonts w:ascii="Times New Roman" w:hAnsi="Times New Roman"/>
          <w:sz w:val="48"/>
          <w:szCs w:val="48"/>
        </w:rPr>
        <w:t xml:space="preserve"> 2</w:t>
      </w:r>
      <w:r w:rsidR="00A1353F">
        <w:rPr>
          <w:rFonts w:ascii="Times New Roman" w:hAnsi="Times New Roman"/>
          <w:sz w:val="48"/>
          <w:szCs w:val="48"/>
        </w:rPr>
        <w:t>5</w:t>
      </w:r>
      <w:r w:rsidR="007F5CA1">
        <w:rPr>
          <w:rFonts w:ascii="Times New Roman" w:hAnsi="Times New Roman"/>
          <w:sz w:val="48"/>
          <w:szCs w:val="48"/>
        </w:rPr>
        <w:t>, 2019</w:t>
      </w:r>
    </w:p>
    <w:p w14:paraId="73C9186A" w14:textId="77777777" w:rsidR="00B46C8C" w:rsidRDefault="00B46C8C" w:rsidP="00B46C8C">
      <w:pPr>
        <w:rPr>
          <w:rFonts w:ascii="Arial" w:hAnsi="Arial"/>
          <w:szCs w:val="24"/>
        </w:rPr>
      </w:pPr>
    </w:p>
    <w:p w14:paraId="33C116A6" w14:textId="77777777" w:rsidR="00DA1C85" w:rsidRDefault="00DA1C85">
      <w:pPr>
        <w:rPr>
          <w:b/>
        </w:rPr>
      </w:pPr>
    </w:p>
    <w:p w14:paraId="2A833D64" w14:textId="77777777" w:rsidR="00DA1C85" w:rsidRDefault="00DA1C85">
      <w:pPr>
        <w:rPr>
          <w:b/>
        </w:rPr>
      </w:pPr>
    </w:p>
    <w:p w14:paraId="513B23F7" w14:textId="77777777" w:rsidR="006E46AA" w:rsidRDefault="006E46AA">
      <w:pPr>
        <w:rPr>
          <w:b/>
          <w:sz w:val="28"/>
          <w:szCs w:val="28"/>
        </w:rPr>
      </w:pPr>
    </w:p>
    <w:p w14:paraId="6FE63B9F" w14:textId="77777777" w:rsidR="006E46AA" w:rsidRDefault="006E46AA">
      <w:pPr>
        <w:rPr>
          <w:b/>
          <w:sz w:val="28"/>
          <w:szCs w:val="28"/>
        </w:rPr>
      </w:pPr>
    </w:p>
    <w:p w14:paraId="499F4AD2" w14:textId="77777777" w:rsidR="006E46AA" w:rsidRDefault="006E46AA">
      <w:pPr>
        <w:rPr>
          <w:b/>
          <w:sz w:val="28"/>
          <w:szCs w:val="28"/>
        </w:rPr>
      </w:pPr>
    </w:p>
    <w:p w14:paraId="2DCB137D" w14:textId="77777777" w:rsidR="006E46AA" w:rsidRDefault="006E46AA">
      <w:pPr>
        <w:rPr>
          <w:b/>
          <w:sz w:val="28"/>
          <w:szCs w:val="28"/>
        </w:rPr>
      </w:pPr>
    </w:p>
    <w:p w14:paraId="2FBFA79E" w14:textId="77777777" w:rsidR="006E46AA" w:rsidRDefault="006E46AA">
      <w:pPr>
        <w:rPr>
          <w:b/>
          <w:sz w:val="28"/>
          <w:szCs w:val="28"/>
        </w:rPr>
      </w:pPr>
    </w:p>
    <w:p w14:paraId="78B9D95D" w14:textId="77777777" w:rsidR="006E46AA" w:rsidRDefault="006E46AA">
      <w:pPr>
        <w:rPr>
          <w:b/>
          <w:sz w:val="28"/>
          <w:szCs w:val="28"/>
        </w:rPr>
      </w:pPr>
    </w:p>
    <w:p w14:paraId="57628901" w14:textId="77777777" w:rsidR="006E46AA" w:rsidRDefault="006E46AA">
      <w:pPr>
        <w:rPr>
          <w:b/>
          <w:sz w:val="28"/>
          <w:szCs w:val="28"/>
        </w:rPr>
      </w:pPr>
    </w:p>
    <w:p w14:paraId="709ABEB0" w14:textId="77777777" w:rsidR="006E46AA" w:rsidRDefault="006E46AA">
      <w:pPr>
        <w:rPr>
          <w:b/>
          <w:sz w:val="28"/>
          <w:szCs w:val="28"/>
        </w:rPr>
      </w:pPr>
    </w:p>
    <w:p w14:paraId="384E9CE1" w14:textId="77777777" w:rsidR="006E46AA" w:rsidRDefault="006E46AA">
      <w:pPr>
        <w:rPr>
          <w:b/>
          <w:sz w:val="28"/>
          <w:szCs w:val="28"/>
        </w:rPr>
      </w:pPr>
    </w:p>
    <w:p w14:paraId="08585E5B" w14:textId="77777777" w:rsidR="006E46AA" w:rsidRDefault="006E46AA">
      <w:pPr>
        <w:rPr>
          <w:b/>
          <w:sz w:val="28"/>
          <w:szCs w:val="28"/>
        </w:rPr>
      </w:pPr>
    </w:p>
    <w:p w14:paraId="46FF7F4E" w14:textId="77777777" w:rsidR="006E46AA" w:rsidRDefault="006E46AA">
      <w:pPr>
        <w:rPr>
          <w:b/>
          <w:sz w:val="28"/>
          <w:szCs w:val="28"/>
        </w:rPr>
      </w:pPr>
    </w:p>
    <w:p w14:paraId="3A8F09B9" w14:textId="77777777" w:rsidR="006E46AA" w:rsidRDefault="006E46AA">
      <w:pPr>
        <w:rPr>
          <w:b/>
          <w:sz w:val="28"/>
          <w:szCs w:val="28"/>
        </w:rPr>
      </w:pPr>
    </w:p>
    <w:p w14:paraId="4985968C" w14:textId="77777777" w:rsidR="006E46AA" w:rsidRDefault="006E46AA">
      <w:pPr>
        <w:rPr>
          <w:b/>
          <w:sz w:val="28"/>
          <w:szCs w:val="28"/>
        </w:rPr>
      </w:pPr>
    </w:p>
    <w:p w14:paraId="41F19306" w14:textId="77777777" w:rsidR="006E46AA" w:rsidRDefault="006E46AA">
      <w:pPr>
        <w:rPr>
          <w:b/>
          <w:sz w:val="28"/>
          <w:szCs w:val="28"/>
        </w:rPr>
      </w:pPr>
    </w:p>
    <w:p w14:paraId="46BFBC7D" w14:textId="77777777" w:rsidR="006E46AA" w:rsidRDefault="006E46AA">
      <w:pPr>
        <w:rPr>
          <w:b/>
          <w:sz w:val="28"/>
          <w:szCs w:val="28"/>
        </w:rPr>
      </w:pPr>
    </w:p>
    <w:p w14:paraId="03F8A671" w14:textId="77777777" w:rsidR="006E46AA" w:rsidRDefault="006E46AA">
      <w:pPr>
        <w:rPr>
          <w:b/>
          <w:sz w:val="28"/>
          <w:szCs w:val="28"/>
        </w:rPr>
      </w:pPr>
    </w:p>
    <w:p w14:paraId="68206109" w14:textId="77777777" w:rsidR="006E46AA" w:rsidRDefault="006E46AA">
      <w:pPr>
        <w:rPr>
          <w:b/>
          <w:sz w:val="28"/>
          <w:szCs w:val="28"/>
        </w:rPr>
      </w:pPr>
    </w:p>
    <w:p w14:paraId="189471A2" w14:textId="77777777" w:rsidR="006E46AA" w:rsidRDefault="006E46AA">
      <w:pPr>
        <w:rPr>
          <w:b/>
          <w:sz w:val="28"/>
          <w:szCs w:val="28"/>
        </w:rPr>
      </w:pPr>
    </w:p>
    <w:p w14:paraId="278CB3F7" w14:textId="77777777" w:rsidR="006E46AA" w:rsidRDefault="006E46AA">
      <w:pPr>
        <w:rPr>
          <w:b/>
          <w:sz w:val="28"/>
          <w:szCs w:val="28"/>
        </w:rPr>
      </w:pPr>
    </w:p>
    <w:p w14:paraId="5B911F06" w14:textId="77777777" w:rsidR="006E46AA" w:rsidRDefault="006E46AA">
      <w:pPr>
        <w:rPr>
          <w:b/>
          <w:sz w:val="28"/>
          <w:szCs w:val="28"/>
        </w:rPr>
      </w:pPr>
    </w:p>
    <w:p w14:paraId="766667FB" w14:textId="77777777" w:rsidR="00E960EF" w:rsidRDefault="00E960EF">
      <w:pPr>
        <w:rPr>
          <w:b/>
          <w:sz w:val="28"/>
          <w:szCs w:val="28"/>
        </w:rPr>
        <w:sectPr w:rsidR="00E960EF">
          <w:footerReference w:type="default" r:id="rId8"/>
          <w:pgSz w:w="12240" w:h="15840"/>
          <w:pgMar w:top="1440" w:right="1440" w:bottom="1440" w:left="1440" w:header="708" w:footer="708" w:gutter="0"/>
          <w:cols w:space="708"/>
          <w:docGrid w:linePitch="360"/>
        </w:sectPr>
      </w:pPr>
    </w:p>
    <w:p w14:paraId="3C236253" w14:textId="097C08B3" w:rsidR="00021857" w:rsidRDefault="00021857">
      <w:pPr>
        <w:rPr>
          <w:b/>
          <w:sz w:val="28"/>
          <w:szCs w:val="28"/>
        </w:rPr>
      </w:pPr>
      <w:r>
        <w:rPr>
          <w:b/>
          <w:sz w:val="28"/>
          <w:szCs w:val="28"/>
        </w:rPr>
        <w:lastRenderedPageBreak/>
        <w:t>Contents</w:t>
      </w:r>
    </w:p>
    <w:p w14:paraId="7F866FF1" w14:textId="311ACCCE" w:rsidR="001A2CA6" w:rsidRPr="00163690" w:rsidRDefault="00547945" w:rsidP="002F15F5">
      <w:pPr>
        <w:spacing w:line="240" w:lineRule="auto"/>
      </w:pPr>
      <w:r>
        <w:rPr>
          <w:b/>
          <w:sz w:val="24"/>
          <w:szCs w:val="24"/>
        </w:rPr>
        <w:t xml:space="preserve">1. </w:t>
      </w:r>
      <w:r w:rsidR="001A2CA6">
        <w:rPr>
          <w:b/>
          <w:sz w:val="24"/>
          <w:szCs w:val="24"/>
        </w:rPr>
        <w:t>Introduction</w:t>
      </w:r>
      <w:r w:rsidR="007C1FB9">
        <w:rPr>
          <w:b/>
          <w:sz w:val="24"/>
          <w:szCs w:val="24"/>
        </w:rPr>
        <w:t xml:space="preserve">          </w:t>
      </w:r>
      <w:r w:rsidR="00163690">
        <w:t>2</w:t>
      </w:r>
    </w:p>
    <w:p w14:paraId="7D309F35" w14:textId="1D19D94A" w:rsidR="00D60694" w:rsidRPr="00163690" w:rsidRDefault="00D60694" w:rsidP="002F15F5">
      <w:pPr>
        <w:spacing w:line="240" w:lineRule="auto"/>
      </w:pPr>
      <w:r>
        <w:rPr>
          <w:b/>
          <w:sz w:val="24"/>
          <w:szCs w:val="24"/>
        </w:rPr>
        <w:t>2. Preliminaries</w:t>
      </w:r>
      <w:r w:rsidR="007C1FB9">
        <w:rPr>
          <w:b/>
          <w:sz w:val="24"/>
          <w:szCs w:val="24"/>
        </w:rPr>
        <w:t xml:space="preserve">          </w:t>
      </w:r>
      <w:r w:rsidR="00A1353F">
        <w:t>2</w:t>
      </w:r>
    </w:p>
    <w:p w14:paraId="567EBD65" w14:textId="5101B52B" w:rsidR="00193C69" w:rsidRPr="00193C69" w:rsidRDefault="00193C69" w:rsidP="002F15F5">
      <w:pPr>
        <w:spacing w:line="240" w:lineRule="auto"/>
      </w:pPr>
      <w:r>
        <w:rPr>
          <w:b/>
          <w:sz w:val="24"/>
          <w:szCs w:val="24"/>
        </w:rPr>
        <w:tab/>
      </w:r>
      <w:r w:rsidRPr="00193C69">
        <w:t>2.1. Relative Reciprocity and Relative Interchange</w:t>
      </w:r>
      <w:r w:rsidR="00BF3002">
        <w:t xml:space="preserve">          </w:t>
      </w:r>
      <w:r w:rsidR="00A1353F">
        <w:t>2</w:t>
      </w:r>
    </w:p>
    <w:p w14:paraId="1C15092E" w14:textId="68456E69" w:rsidR="00193C69" w:rsidRPr="00193C69" w:rsidRDefault="00193C69" w:rsidP="002F15F5">
      <w:pPr>
        <w:spacing w:line="240" w:lineRule="auto"/>
        <w:ind w:firstLine="720"/>
      </w:pPr>
      <w:r w:rsidRPr="00193C69">
        <w:t>2.2. Qualitative Reciprocity</w:t>
      </w:r>
      <w:r w:rsidR="00BF3002">
        <w:t xml:space="preserve">          </w:t>
      </w:r>
      <w:r w:rsidR="00163690">
        <w:t>3</w:t>
      </w:r>
    </w:p>
    <w:p w14:paraId="1898277C" w14:textId="2E99937C" w:rsidR="00193C69" w:rsidRDefault="00193C69" w:rsidP="002F15F5">
      <w:pPr>
        <w:spacing w:line="240" w:lineRule="auto"/>
      </w:pPr>
      <w:r>
        <w:rPr>
          <w:b/>
          <w:sz w:val="24"/>
          <w:szCs w:val="24"/>
        </w:rPr>
        <w:tab/>
      </w:r>
      <w:r w:rsidRPr="00193C69">
        <w:t>2.3. Sociomatrices</w:t>
      </w:r>
      <w:r w:rsidR="00BF3002">
        <w:t xml:space="preserve">          </w:t>
      </w:r>
      <w:r w:rsidR="00163690">
        <w:t>4</w:t>
      </w:r>
    </w:p>
    <w:p w14:paraId="328A0AF8" w14:textId="398AD663" w:rsidR="00193C69" w:rsidRDefault="00193C69" w:rsidP="002F15F5">
      <w:pPr>
        <w:spacing w:line="240" w:lineRule="auto"/>
      </w:pPr>
      <w:r>
        <w:tab/>
      </w:r>
      <w:r w:rsidRPr="00193C69">
        <w:t>2.4. Kendall’s Tau</w:t>
      </w:r>
      <w:r w:rsidR="00BF3002">
        <w:t xml:space="preserve">          </w:t>
      </w:r>
      <w:r w:rsidR="00A1353F">
        <w:t>4</w:t>
      </w:r>
    </w:p>
    <w:p w14:paraId="19D7F6BC" w14:textId="2E59AF40" w:rsidR="00193C69" w:rsidRPr="004D0AFD" w:rsidRDefault="004D0AFD" w:rsidP="002F15F5">
      <w:pPr>
        <w:spacing w:line="240" w:lineRule="auto"/>
        <w:rPr>
          <w:rFonts w:eastAsiaTheme="minorEastAsia"/>
        </w:rPr>
      </w:pPr>
      <w:r>
        <w:tab/>
      </w:r>
      <w:r w:rsidRPr="004D0AFD">
        <w:rPr>
          <w:rFonts w:eastAsiaTheme="minorEastAsia"/>
        </w:rPr>
        <w:t>2.5. Motivation for the Kr Statistic</w:t>
      </w:r>
      <w:r w:rsidR="00BF3002">
        <w:rPr>
          <w:rFonts w:eastAsiaTheme="minorEastAsia"/>
        </w:rPr>
        <w:t xml:space="preserve">          </w:t>
      </w:r>
      <w:r w:rsidR="00B13088">
        <w:rPr>
          <w:rFonts w:eastAsiaTheme="minorEastAsia"/>
        </w:rPr>
        <w:t>4</w:t>
      </w:r>
    </w:p>
    <w:p w14:paraId="749D757F" w14:textId="57E8529E" w:rsidR="00193C69" w:rsidRPr="00534FA2" w:rsidRDefault="00193C69" w:rsidP="002F15F5">
      <w:pPr>
        <w:spacing w:line="240" w:lineRule="auto"/>
        <w:rPr>
          <w:rFonts w:eastAsiaTheme="minorEastAsia"/>
        </w:rPr>
      </w:pPr>
      <w:r w:rsidRPr="00193C69">
        <w:rPr>
          <w:rFonts w:eastAsiaTheme="minorEastAsia"/>
          <w:b/>
          <w:sz w:val="24"/>
          <w:szCs w:val="24"/>
        </w:rPr>
        <w:t>3. The Kr Statistic</w:t>
      </w:r>
      <w:r w:rsidR="00BF3002">
        <w:rPr>
          <w:rFonts w:eastAsiaTheme="minorEastAsia"/>
          <w:b/>
          <w:sz w:val="24"/>
          <w:szCs w:val="24"/>
        </w:rPr>
        <w:t xml:space="preserve">          </w:t>
      </w:r>
      <w:r w:rsidR="001561FB">
        <w:rPr>
          <w:rFonts w:eastAsiaTheme="minorEastAsia"/>
        </w:rPr>
        <w:t>5</w:t>
      </w:r>
    </w:p>
    <w:p w14:paraId="2AAE48D7" w14:textId="1E98FD54" w:rsidR="00193C69" w:rsidRPr="00193C69" w:rsidRDefault="00193C69" w:rsidP="002F15F5">
      <w:pPr>
        <w:spacing w:line="240" w:lineRule="auto"/>
        <w:rPr>
          <w:rFonts w:eastAsiaTheme="minorEastAsia"/>
          <w:sz w:val="28"/>
          <w:szCs w:val="28"/>
        </w:rPr>
      </w:pPr>
      <w:r>
        <w:tab/>
      </w:r>
      <w:r w:rsidRPr="00193C69">
        <w:rPr>
          <w:rFonts w:eastAsiaTheme="minorEastAsia"/>
        </w:rPr>
        <w:t>3.1. Definitio</w:t>
      </w:r>
      <w:r w:rsidR="00BF3002">
        <w:rPr>
          <w:rFonts w:eastAsiaTheme="minorEastAsia"/>
        </w:rPr>
        <w:t xml:space="preserve">n          </w:t>
      </w:r>
      <w:r w:rsidR="001561FB">
        <w:rPr>
          <w:rFonts w:eastAsiaTheme="minorEastAsia"/>
        </w:rPr>
        <w:t>5</w:t>
      </w:r>
    </w:p>
    <w:p w14:paraId="4C578F97" w14:textId="74EE5497" w:rsidR="00193C69" w:rsidRPr="00193C69" w:rsidRDefault="00193C69" w:rsidP="002F15F5">
      <w:pPr>
        <w:spacing w:line="240" w:lineRule="auto"/>
        <w:rPr>
          <w:rFonts w:eastAsiaTheme="minorEastAsia"/>
        </w:rPr>
      </w:pPr>
      <w:r>
        <w:tab/>
      </w:r>
      <w:r w:rsidRPr="00193C69">
        <w:rPr>
          <w:rFonts w:eastAsiaTheme="minorEastAsia"/>
        </w:rPr>
        <w:t>3.2. The Kr Test</w:t>
      </w:r>
      <w:r w:rsidR="00BF3002">
        <w:rPr>
          <w:rFonts w:eastAsiaTheme="minorEastAsia"/>
        </w:rPr>
        <w:t xml:space="preserve">          </w:t>
      </w:r>
      <w:r w:rsidR="001561FB">
        <w:rPr>
          <w:rFonts w:eastAsiaTheme="minorEastAsia"/>
        </w:rPr>
        <w:t>6</w:t>
      </w:r>
    </w:p>
    <w:p w14:paraId="037142A1" w14:textId="3021812A" w:rsidR="00193C69" w:rsidRPr="00193C69" w:rsidRDefault="00193C69" w:rsidP="002F15F5">
      <w:pPr>
        <w:spacing w:line="240" w:lineRule="auto"/>
        <w:rPr>
          <w:rFonts w:eastAsiaTheme="minorEastAsia"/>
        </w:rPr>
      </w:pPr>
      <w:r>
        <w:tab/>
      </w:r>
      <w:r w:rsidRPr="00193C69">
        <w:rPr>
          <w:rFonts w:eastAsiaTheme="minorEastAsia"/>
        </w:rPr>
        <w:t>3.3. Important Remarks Regarding the Kr Test</w:t>
      </w:r>
      <w:r w:rsidR="00C81587">
        <w:rPr>
          <w:rFonts w:eastAsiaTheme="minorEastAsia"/>
        </w:rPr>
        <w:t xml:space="preserve">           </w:t>
      </w:r>
      <w:r w:rsidR="001561FB">
        <w:rPr>
          <w:rFonts w:eastAsiaTheme="minorEastAsia"/>
        </w:rPr>
        <w:t>6</w:t>
      </w:r>
    </w:p>
    <w:p w14:paraId="3421F4E4" w14:textId="0A1A7848" w:rsidR="004D0AFD" w:rsidRDefault="004D0AFD" w:rsidP="002F15F5">
      <w:pPr>
        <w:spacing w:line="240" w:lineRule="auto"/>
        <w:rPr>
          <w:rFonts w:eastAsiaTheme="minorEastAsia"/>
        </w:rPr>
      </w:pPr>
      <w:r>
        <w:tab/>
      </w:r>
      <w:r w:rsidRPr="004D0AFD">
        <w:rPr>
          <w:rFonts w:eastAsiaTheme="minorEastAsia"/>
        </w:rPr>
        <w:t>3.4. Reasons for Using the Kr Statistic</w:t>
      </w:r>
      <w:r w:rsidR="00C81587">
        <w:rPr>
          <w:rFonts w:eastAsiaTheme="minorEastAsia"/>
        </w:rPr>
        <w:t xml:space="preserve">           </w:t>
      </w:r>
      <w:r w:rsidR="001561FB">
        <w:rPr>
          <w:rFonts w:eastAsiaTheme="minorEastAsia"/>
        </w:rPr>
        <w:t>7</w:t>
      </w:r>
    </w:p>
    <w:p w14:paraId="23F8BF59" w14:textId="6F7686B6" w:rsidR="004D0AFD" w:rsidRDefault="004D0AFD" w:rsidP="002F15F5">
      <w:pPr>
        <w:spacing w:line="240" w:lineRule="auto"/>
        <w:ind w:firstLine="720"/>
        <w:rPr>
          <w:rFonts w:eastAsiaTheme="minorEastAsia"/>
        </w:rPr>
      </w:pPr>
      <w:r w:rsidRPr="004D0AFD">
        <w:rPr>
          <w:rFonts w:eastAsiaTheme="minorEastAsia"/>
        </w:rPr>
        <w:t>3.5 Application: Grooming Interactions among Spider Monkeys</w:t>
      </w:r>
      <w:r w:rsidR="00C81587">
        <w:rPr>
          <w:rFonts w:eastAsiaTheme="minorEastAsia"/>
        </w:rPr>
        <w:t xml:space="preserve">          </w:t>
      </w:r>
      <w:r w:rsidR="001561FB">
        <w:rPr>
          <w:rFonts w:eastAsiaTheme="minorEastAsia"/>
        </w:rPr>
        <w:t>7</w:t>
      </w:r>
    </w:p>
    <w:p w14:paraId="085D85F4" w14:textId="313B7378" w:rsidR="004D0AFD" w:rsidRPr="00C81587" w:rsidRDefault="004D0AFD" w:rsidP="002F15F5">
      <w:pPr>
        <w:spacing w:line="240" w:lineRule="auto"/>
        <w:rPr>
          <w:rFonts w:eastAsiaTheme="minorEastAsia"/>
        </w:rPr>
      </w:pPr>
      <w:r w:rsidRPr="004D0AFD">
        <w:rPr>
          <w:rFonts w:eastAsiaTheme="minorEastAsia"/>
          <w:b/>
          <w:sz w:val="24"/>
          <w:szCs w:val="24"/>
        </w:rPr>
        <w:t>4. The Matrix Partial Correlation Statistic</w:t>
      </w:r>
      <w:r w:rsidR="00C81587">
        <w:rPr>
          <w:rFonts w:eastAsiaTheme="minorEastAsia"/>
        </w:rPr>
        <w:t xml:space="preserve">          </w:t>
      </w:r>
      <w:r w:rsidR="0010740A">
        <w:rPr>
          <w:rFonts w:eastAsiaTheme="minorEastAsia"/>
        </w:rPr>
        <w:t>8</w:t>
      </w:r>
    </w:p>
    <w:p w14:paraId="4E50894A" w14:textId="5F6C780D" w:rsidR="00526955" w:rsidRPr="00526955" w:rsidRDefault="00526955" w:rsidP="002F15F5">
      <w:pPr>
        <w:spacing w:line="240" w:lineRule="auto"/>
        <w:ind w:firstLine="720"/>
        <w:rPr>
          <w:rFonts w:eastAsiaTheme="minorEastAsia"/>
        </w:rPr>
      </w:pPr>
      <w:r w:rsidRPr="00526955">
        <w:rPr>
          <w:rFonts w:eastAsiaTheme="minorEastAsia"/>
        </w:rPr>
        <w:t xml:space="preserve">4.1. </w:t>
      </w:r>
      <w:r>
        <w:rPr>
          <w:rFonts w:eastAsiaTheme="minorEastAsia"/>
        </w:rPr>
        <w:t xml:space="preserve">Kendall’s </w:t>
      </w:r>
      <w:r w:rsidRPr="00526955">
        <w:rPr>
          <w:rFonts w:eastAsiaTheme="minorEastAsia"/>
        </w:rPr>
        <w:t>Partial Rank Correlation</w:t>
      </w:r>
      <w:r>
        <w:rPr>
          <w:rFonts w:eastAsiaTheme="minorEastAsia"/>
        </w:rPr>
        <w:t xml:space="preserve"> Statistic</w:t>
      </w:r>
      <w:r w:rsidR="00C81587">
        <w:rPr>
          <w:rFonts w:eastAsiaTheme="minorEastAsia"/>
        </w:rPr>
        <w:t xml:space="preserve">           </w:t>
      </w:r>
      <w:r w:rsidR="0010740A">
        <w:rPr>
          <w:rFonts w:eastAsiaTheme="minorEastAsia"/>
        </w:rPr>
        <w:t>8</w:t>
      </w:r>
    </w:p>
    <w:p w14:paraId="1ED43066" w14:textId="0F6133B0" w:rsidR="00526955" w:rsidRPr="00526955" w:rsidRDefault="00526955" w:rsidP="002F15F5">
      <w:pPr>
        <w:spacing w:line="240" w:lineRule="auto"/>
        <w:ind w:firstLine="720"/>
        <w:rPr>
          <w:rFonts w:eastAsiaTheme="minorEastAsia"/>
        </w:rPr>
      </w:pPr>
      <w:r w:rsidRPr="00526955">
        <w:rPr>
          <w:rFonts w:eastAsiaTheme="minorEastAsia"/>
        </w:rPr>
        <w:t>4.2. The Matrix Partial Correlation Test</w:t>
      </w:r>
      <w:r w:rsidR="00C81587">
        <w:rPr>
          <w:rFonts w:eastAsiaTheme="minorEastAsia"/>
        </w:rPr>
        <w:t xml:space="preserve">           </w:t>
      </w:r>
      <w:r w:rsidR="0010740A">
        <w:rPr>
          <w:rFonts w:eastAsiaTheme="minorEastAsia"/>
        </w:rPr>
        <w:t>9</w:t>
      </w:r>
    </w:p>
    <w:p w14:paraId="4C101D4A" w14:textId="2B34E25C" w:rsidR="00526955" w:rsidRDefault="00526955" w:rsidP="002F15F5">
      <w:pPr>
        <w:spacing w:line="240" w:lineRule="auto"/>
        <w:ind w:firstLine="720"/>
        <w:rPr>
          <w:rFonts w:eastAsiaTheme="minorEastAsia"/>
        </w:rPr>
      </w:pPr>
      <w:r w:rsidRPr="00F62D9B">
        <w:rPr>
          <w:rFonts w:eastAsiaTheme="minorEastAsia"/>
        </w:rPr>
        <w:t>4.3. Implementing the Matrix Partial Correlation Test</w:t>
      </w:r>
      <w:r w:rsidR="00C81587">
        <w:rPr>
          <w:rFonts w:eastAsiaTheme="minorEastAsia"/>
        </w:rPr>
        <w:t xml:space="preserve">          1</w:t>
      </w:r>
      <w:r w:rsidR="0010740A">
        <w:rPr>
          <w:rFonts w:eastAsiaTheme="minorEastAsia"/>
        </w:rPr>
        <w:t>0</w:t>
      </w:r>
    </w:p>
    <w:p w14:paraId="01F6D3D7" w14:textId="78EBD7D5" w:rsidR="00F62D9B" w:rsidRDefault="00F62D9B" w:rsidP="002F15F5">
      <w:pPr>
        <w:spacing w:line="240" w:lineRule="auto"/>
        <w:ind w:firstLine="720"/>
        <w:rPr>
          <w:rFonts w:eastAsiaTheme="minorEastAsia"/>
        </w:rPr>
      </w:pPr>
      <w:r w:rsidRPr="00F62D9B">
        <w:rPr>
          <w:rFonts w:eastAsiaTheme="minorEastAsia"/>
        </w:rPr>
        <w:t>4.4. Application: Matrix Partial Correlation Test for Reciprocal Feeding in Vampire Bats</w:t>
      </w:r>
      <w:r w:rsidR="00C81587">
        <w:rPr>
          <w:rFonts w:eastAsiaTheme="minorEastAsia"/>
        </w:rPr>
        <w:t xml:space="preserve">          1</w:t>
      </w:r>
      <w:r w:rsidR="0010740A">
        <w:rPr>
          <w:rFonts w:eastAsiaTheme="minorEastAsia"/>
        </w:rPr>
        <w:t>1</w:t>
      </w:r>
    </w:p>
    <w:p w14:paraId="4C045897" w14:textId="081E13A0" w:rsidR="00BF7AF9" w:rsidRPr="00625236" w:rsidRDefault="00AA767A" w:rsidP="00AA767A">
      <w:pPr>
        <w:spacing w:line="240" w:lineRule="auto"/>
        <w:rPr>
          <w:rFonts w:eastAsiaTheme="minorEastAsia"/>
        </w:rPr>
      </w:pPr>
      <w:r>
        <w:rPr>
          <w:rFonts w:eastAsiaTheme="minorEastAsia"/>
          <w:b/>
          <w:sz w:val="24"/>
          <w:szCs w:val="24"/>
        </w:rPr>
        <w:t>5. Conclusion</w:t>
      </w:r>
      <w:r w:rsidR="0010740A">
        <w:rPr>
          <w:rFonts w:eastAsiaTheme="minorEastAsia"/>
          <w:b/>
          <w:sz w:val="24"/>
          <w:szCs w:val="24"/>
        </w:rPr>
        <w:t xml:space="preserve">          </w:t>
      </w:r>
      <w:r w:rsidR="00625236">
        <w:rPr>
          <w:rFonts w:eastAsiaTheme="minorEastAsia"/>
        </w:rPr>
        <w:t>13</w:t>
      </w:r>
    </w:p>
    <w:p w14:paraId="0B6AC92E" w14:textId="5C21FD15" w:rsidR="00953BEB" w:rsidRDefault="00953BEB" w:rsidP="00953BEB">
      <w:pPr>
        <w:spacing w:line="240" w:lineRule="auto"/>
        <w:rPr>
          <w:rFonts w:eastAsiaTheme="minorEastAsia"/>
          <w:b/>
          <w:sz w:val="24"/>
          <w:szCs w:val="24"/>
        </w:rPr>
      </w:pPr>
    </w:p>
    <w:p w14:paraId="1EF6E493" w14:textId="4140ACD6" w:rsidR="00953BEB" w:rsidRPr="00C81587" w:rsidRDefault="00953BEB" w:rsidP="00953BEB">
      <w:pPr>
        <w:spacing w:line="240" w:lineRule="auto"/>
        <w:rPr>
          <w:rFonts w:eastAsiaTheme="minorEastAsia"/>
          <w:sz w:val="20"/>
          <w:szCs w:val="20"/>
        </w:rPr>
      </w:pPr>
      <w:r>
        <w:rPr>
          <w:rFonts w:eastAsiaTheme="minorEastAsia"/>
          <w:b/>
          <w:sz w:val="24"/>
          <w:szCs w:val="24"/>
        </w:rPr>
        <w:t>Appendix: R Code</w:t>
      </w:r>
      <w:r w:rsidR="00C81587">
        <w:rPr>
          <w:rFonts w:eastAsiaTheme="minorEastAsia"/>
          <w:sz w:val="20"/>
          <w:szCs w:val="20"/>
        </w:rPr>
        <w:t xml:space="preserve">          1</w:t>
      </w:r>
      <w:r w:rsidR="00535923">
        <w:rPr>
          <w:rFonts w:eastAsiaTheme="minorEastAsia"/>
          <w:sz w:val="20"/>
          <w:szCs w:val="20"/>
        </w:rPr>
        <w:t>4</w:t>
      </w:r>
    </w:p>
    <w:p w14:paraId="36C36252" w14:textId="7292A263" w:rsidR="006276F4" w:rsidRDefault="006276F4" w:rsidP="00EC2917">
      <w:pPr>
        <w:spacing w:line="240" w:lineRule="auto"/>
        <w:rPr>
          <w:rFonts w:eastAsiaTheme="minorEastAsia"/>
        </w:rPr>
      </w:pPr>
      <w:r>
        <w:rPr>
          <w:rFonts w:eastAsiaTheme="minorEastAsia"/>
          <w:b/>
          <w:sz w:val="24"/>
          <w:szCs w:val="24"/>
        </w:rPr>
        <w:tab/>
      </w:r>
      <w:r w:rsidR="00957D93">
        <w:rPr>
          <w:rFonts w:eastAsiaTheme="minorEastAsia"/>
        </w:rPr>
        <w:t>A1. Kr3.R</w:t>
      </w:r>
      <w:r w:rsidR="00C81587">
        <w:rPr>
          <w:rFonts w:eastAsiaTheme="minorEastAsia"/>
        </w:rPr>
        <w:t xml:space="preserve">          1</w:t>
      </w:r>
      <w:r w:rsidR="00535923">
        <w:rPr>
          <w:rFonts w:eastAsiaTheme="minorEastAsia"/>
        </w:rPr>
        <w:t>4</w:t>
      </w:r>
    </w:p>
    <w:p w14:paraId="72195511" w14:textId="285F0E03" w:rsidR="00957D93" w:rsidRDefault="00957D93" w:rsidP="00EC2917">
      <w:pPr>
        <w:spacing w:line="240" w:lineRule="auto"/>
        <w:rPr>
          <w:rFonts w:eastAsiaTheme="minorEastAsia"/>
        </w:rPr>
      </w:pPr>
      <w:r>
        <w:rPr>
          <w:rFonts w:eastAsiaTheme="minorEastAsia"/>
        </w:rPr>
        <w:tab/>
        <w:t xml:space="preserve">A2. </w:t>
      </w:r>
      <w:proofErr w:type="spellStart"/>
      <w:r>
        <w:rPr>
          <w:rFonts w:eastAsiaTheme="minorEastAsia"/>
        </w:rPr>
        <w:t>MCTfR.R</w:t>
      </w:r>
      <w:proofErr w:type="spellEnd"/>
      <w:r w:rsidR="00C81587">
        <w:rPr>
          <w:rFonts w:eastAsiaTheme="minorEastAsia"/>
        </w:rPr>
        <w:t xml:space="preserve">          1</w:t>
      </w:r>
      <w:r w:rsidR="00535923">
        <w:rPr>
          <w:rFonts w:eastAsiaTheme="minorEastAsia"/>
        </w:rPr>
        <w:t>4</w:t>
      </w:r>
    </w:p>
    <w:p w14:paraId="6929511A" w14:textId="3640046F" w:rsidR="00957D93" w:rsidRDefault="00957D93" w:rsidP="00EC2917">
      <w:pPr>
        <w:spacing w:line="240" w:lineRule="auto"/>
        <w:rPr>
          <w:rFonts w:eastAsiaTheme="minorEastAsia"/>
        </w:rPr>
      </w:pPr>
      <w:r>
        <w:rPr>
          <w:rFonts w:eastAsiaTheme="minorEastAsia"/>
        </w:rPr>
        <w:tab/>
        <w:t xml:space="preserve">A3. </w:t>
      </w:r>
      <w:proofErr w:type="spellStart"/>
      <w:r>
        <w:rPr>
          <w:rFonts w:eastAsiaTheme="minorEastAsia"/>
        </w:rPr>
        <w:t>MCTfI.R</w:t>
      </w:r>
      <w:proofErr w:type="spellEnd"/>
      <w:r w:rsidR="00C81587">
        <w:rPr>
          <w:rFonts w:eastAsiaTheme="minorEastAsia"/>
        </w:rPr>
        <w:t xml:space="preserve">          1</w:t>
      </w:r>
      <w:r w:rsidR="00535923">
        <w:rPr>
          <w:rFonts w:eastAsiaTheme="minorEastAsia"/>
        </w:rPr>
        <w:t>5</w:t>
      </w:r>
    </w:p>
    <w:p w14:paraId="64360125" w14:textId="2937F1A9" w:rsidR="00957D93" w:rsidRPr="00217107" w:rsidRDefault="00957D93" w:rsidP="00EC2917">
      <w:pPr>
        <w:spacing w:line="240" w:lineRule="auto"/>
        <w:rPr>
          <w:rFonts w:eastAsiaTheme="minorEastAsia"/>
        </w:rPr>
      </w:pPr>
      <w:r>
        <w:rPr>
          <w:rFonts w:eastAsiaTheme="minorEastAsia"/>
        </w:rPr>
        <w:tab/>
        <w:t xml:space="preserve">A4. </w:t>
      </w:r>
      <w:r w:rsidRPr="00217107">
        <w:rPr>
          <w:rFonts w:eastAsiaTheme="minorEastAsia"/>
        </w:rPr>
        <w:t>R code for testing relative reciprocity among spider monkeys</w:t>
      </w:r>
      <w:r w:rsidR="00C81587">
        <w:rPr>
          <w:rFonts w:eastAsiaTheme="minorEastAsia"/>
        </w:rPr>
        <w:t xml:space="preserve">          1</w:t>
      </w:r>
      <w:r w:rsidR="00535923">
        <w:rPr>
          <w:rFonts w:eastAsiaTheme="minorEastAsia"/>
        </w:rPr>
        <w:t>6</w:t>
      </w:r>
    </w:p>
    <w:p w14:paraId="1B4495BE" w14:textId="3BFD37A4" w:rsidR="00957D93" w:rsidRDefault="00957D93" w:rsidP="00EC2917">
      <w:pPr>
        <w:spacing w:line="240" w:lineRule="auto"/>
        <w:rPr>
          <w:rFonts w:eastAsiaTheme="minorEastAsia"/>
        </w:rPr>
      </w:pPr>
      <w:r>
        <w:rPr>
          <w:rFonts w:eastAsiaTheme="minorEastAsia"/>
        </w:rPr>
        <w:tab/>
        <w:t>A5.</w:t>
      </w:r>
      <w:r w:rsidR="00EC2917">
        <w:rPr>
          <w:rFonts w:eastAsiaTheme="minorEastAsia"/>
        </w:rPr>
        <w:t xml:space="preserve"> </w:t>
      </w:r>
      <w:proofErr w:type="spellStart"/>
      <w:r w:rsidR="00EC2917">
        <w:rPr>
          <w:rFonts w:eastAsiaTheme="minorEastAsia"/>
        </w:rPr>
        <w:t>MPC</w:t>
      </w:r>
      <w:r w:rsidR="00217107">
        <w:rPr>
          <w:rFonts w:eastAsiaTheme="minorEastAsia"/>
        </w:rPr>
        <w:t>T</w:t>
      </w:r>
      <w:r w:rsidR="00EC2917">
        <w:rPr>
          <w:rFonts w:eastAsiaTheme="minorEastAsia"/>
        </w:rPr>
        <w:t>fI.R</w:t>
      </w:r>
      <w:proofErr w:type="spellEnd"/>
      <w:r w:rsidR="00C81587">
        <w:rPr>
          <w:rFonts w:eastAsiaTheme="minorEastAsia"/>
        </w:rPr>
        <w:t xml:space="preserve">          1</w:t>
      </w:r>
      <w:r w:rsidR="00B13088">
        <w:rPr>
          <w:rFonts w:eastAsiaTheme="minorEastAsia"/>
        </w:rPr>
        <w:t>6</w:t>
      </w:r>
    </w:p>
    <w:p w14:paraId="257D82EC" w14:textId="165026ED" w:rsidR="00957D93" w:rsidRDefault="00957D93" w:rsidP="00EC2917">
      <w:pPr>
        <w:spacing w:line="240" w:lineRule="auto"/>
        <w:rPr>
          <w:rFonts w:eastAsiaTheme="minorEastAsia"/>
        </w:rPr>
      </w:pPr>
      <w:r>
        <w:rPr>
          <w:rFonts w:eastAsiaTheme="minorEastAsia"/>
        </w:rPr>
        <w:tab/>
        <w:t>A6.</w:t>
      </w:r>
      <w:r w:rsidR="00EC2917">
        <w:rPr>
          <w:rFonts w:eastAsiaTheme="minorEastAsia"/>
        </w:rPr>
        <w:t xml:space="preserve"> </w:t>
      </w:r>
      <w:proofErr w:type="spellStart"/>
      <w:r w:rsidR="00EC2917">
        <w:rPr>
          <w:rFonts w:eastAsiaTheme="minorEastAsia"/>
        </w:rPr>
        <w:t>MPC</w:t>
      </w:r>
      <w:r w:rsidR="00217107">
        <w:rPr>
          <w:rFonts w:eastAsiaTheme="minorEastAsia"/>
        </w:rPr>
        <w:t>TfR.R</w:t>
      </w:r>
      <w:proofErr w:type="spellEnd"/>
      <w:r w:rsidR="00C81587">
        <w:rPr>
          <w:rFonts w:eastAsiaTheme="minorEastAsia"/>
        </w:rPr>
        <w:t xml:space="preserve">          1</w:t>
      </w:r>
      <w:r w:rsidR="00B13088">
        <w:rPr>
          <w:rFonts w:eastAsiaTheme="minorEastAsia"/>
        </w:rPr>
        <w:t>8</w:t>
      </w:r>
    </w:p>
    <w:p w14:paraId="58EC5765" w14:textId="41FBDE53" w:rsidR="00957D93" w:rsidRDefault="00957D93" w:rsidP="00EC2917">
      <w:pPr>
        <w:spacing w:line="240" w:lineRule="auto"/>
        <w:rPr>
          <w:rFonts w:eastAsiaTheme="minorEastAsia"/>
        </w:rPr>
      </w:pPr>
      <w:r>
        <w:rPr>
          <w:rFonts w:eastAsiaTheme="minorEastAsia"/>
        </w:rPr>
        <w:tab/>
        <w:t>A7.</w:t>
      </w:r>
      <w:r w:rsidR="00217107">
        <w:rPr>
          <w:rFonts w:eastAsiaTheme="minorEastAsia"/>
        </w:rPr>
        <w:t xml:space="preserve"> </w:t>
      </w:r>
      <w:r w:rsidR="00217107" w:rsidRPr="00217107">
        <w:rPr>
          <w:rFonts w:eastAsiaTheme="minorEastAsia"/>
        </w:rPr>
        <w:t xml:space="preserve">R code which verifies the implementation of </w:t>
      </w:r>
      <w:proofErr w:type="spellStart"/>
      <w:r w:rsidR="00217107" w:rsidRPr="00217107">
        <w:rPr>
          <w:rFonts w:eastAsiaTheme="minorEastAsia"/>
        </w:rPr>
        <w:t>MPCTfR.R</w:t>
      </w:r>
      <w:proofErr w:type="spellEnd"/>
      <w:r w:rsidR="00217107" w:rsidRPr="00217107">
        <w:rPr>
          <w:rFonts w:eastAsiaTheme="minorEastAsia"/>
        </w:rPr>
        <w:t xml:space="preserve"> and </w:t>
      </w:r>
      <w:proofErr w:type="spellStart"/>
      <w:r w:rsidR="00217107" w:rsidRPr="00217107">
        <w:rPr>
          <w:rFonts w:eastAsiaTheme="minorEastAsia"/>
        </w:rPr>
        <w:t>MPCTfI.R</w:t>
      </w:r>
      <w:proofErr w:type="spellEnd"/>
      <w:r w:rsidR="00C81587">
        <w:rPr>
          <w:rFonts w:eastAsiaTheme="minorEastAsia"/>
        </w:rPr>
        <w:t xml:space="preserve">          1</w:t>
      </w:r>
      <w:r w:rsidR="00B13088">
        <w:rPr>
          <w:rFonts w:eastAsiaTheme="minorEastAsia"/>
        </w:rPr>
        <w:t>8</w:t>
      </w:r>
    </w:p>
    <w:p w14:paraId="3C7618F4" w14:textId="6B6869CF" w:rsidR="00957D93" w:rsidRDefault="00957D93" w:rsidP="006E46AA">
      <w:pPr>
        <w:spacing w:line="240" w:lineRule="auto"/>
        <w:ind w:firstLine="720"/>
        <w:rPr>
          <w:rFonts w:eastAsiaTheme="minorEastAsia"/>
        </w:rPr>
      </w:pPr>
      <w:r>
        <w:rPr>
          <w:rFonts w:eastAsiaTheme="minorEastAsia"/>
        </w:rPr>
        <w:t>A8</w:t>
      </w:r>
      <w:r w:rsidR="00EC2917">
        <w:rPr>
          <w:rFonts w:eastAsiaTheme="minorEastAsia"/>
        </w:rPr>
        <w:t>.</w:t>
      </w:r>
      <w:r w:rsidR="00217107">
        <w:rPr>
          <w:rFonts w:eastAsiaTheme="minorEastAsia"/>
        </w:rPr>
        <w:t xml:space="preserve"> </w:t>
      </w:r>
      <w:r w:rsidR="00217107" w:rsidRPr="00217107">
        <w:rPr>
          <w:rFonts w:eastAsiaTheme="minorEastAsia"/>
        </w:rPr>
        <w:t xml:space="preserve">Matrix Partial Correlation Test for </w:t>
      </w:r>
      <w:proofErr w:type="spellStart"/>
      <w:r w:rsidR="00217107" w:rsidRPr="00217107">
        <w:rPr>
          <w:rFonts w:eastAsiaTheme="minorEastAsia"/>
        </w:rPr>
        <w:t>Bats.R</w:t>
      </w:r>
      <w:proofErr w:type="spellEnd"/>
      <w:r w:rsidR="00C81587">
        <w:rPr>
          <w:rFonts w:eastAsiaTheme="minorEastAsia"/>
        </w:rPr>
        <w:t xml:space="preserve">          </w:t>
      </w:r>
      <w:r w:rsidR="00B13088">
        <w:rPr>
          <w:rFonts w:eastAsiaTheme="minorEastAsia"/>
        </w:rPr>
        <w:t>19</w:t>
      </w:r>
    </w:p>
    <w:p w14:paraId="41BB3984" w14:textId="77777777" w:rsidR="00C81587" w:rsidRDefault="00C81587" w:rsidP="006E46AA">
      <w:pPr>
        <w:spacing w:line="240" w:lineRule="auto"/>
        <w:ind w:firstLine="720"/>
        <w:rPr>
          <w:rFonts w:eastAsiaTheme="minorEastAsia"/>
        </w:rPr>
      </w:pPr>
    </w:p>
    <w:p w14:paraId="7A2EC33B" w14:textId="3D25FE2B" w:rsidR="00C81587" w:rsidRPr="00C81587" w:rsidRDefault="00C81587" w:rsidP="00C81587">
      <w:pPr>
        <w:spacing w:line="240" w:lineRule="auto"/>
        <w:rPr>
          <w:rFonts w:eastAsiaTheme="minorEastAsia"/>
          <w:sz w:val="20"/>
          <w:szCs w:val="20"/>
        </w:rPr>
      </w:pPr>
      <w:r>
        <w:rPr>
          <w:rFonts w:eastAsiaTheme="minorEastAsia"/>
          <w:b/>
          <w:sz w:val="24"/>
          <w:szCs w:val="24"/>
        </w:rPr>
        <w:t>References</w:t>
      </w:r>
      <w:r>
        <w:rPr>
          <w:rFonts w:eastAsiaTheme="minorEastAsia"/>
          <w:sz w:val="20"/>
          <w:szCs w:val="20"/>
        </w:rPr>
        <w:t xml:space="preserve">          </w:t>
      </w:r>
      <w:r w:rsidR="00535923">
        <w:rPr>
          <w:rFonts w:eastAsiaTheme="minorEastAsia"/>
          <w:sz w:val="20"/>
          <w:szCs w:val="20"/>
        </w:rPr>
        <w:t>21</w:t>
      </w:r>
    </w:p>
    <w:p w14:paraId="5623AC08" w14:textId="4A9B247F" w:rsidR="00E02705" w:rsidRPr="00547945" w:rsidRDefault="004B20FC" w:rsidP="006E46AA">
      <w:pPr>
        <w:rPr>
          <w:b/>
          <w:sz w:val="28"/>
          <w:szCs w:val="28"/>
        </w:rPr>
      </w:pPr>
      <w:r w:rsidRPr="00547945">
        <w:rPr>
          <w:b/>
          <w:sz w:val="28"/>
          <w:szCs w:val="28"/>
        </w:rPr>
        <w:lastRenderedPageBreak/>
        <w:t xml:space="preserve">1. </w:t>
      </w:r>
      <w:r w:rsidR="00E02705" w:rsidRPr="00547945">
        <w:rPr>
          <w:b/>
          <w:sz w:val="28"/>
          <w:szCs w:val="28"/>
        </w:rPr>
        <w:t>Introduction</w:t>
      </w:r>
      <w:r w:rsidR="006E46AA">
        <w:rPr>
          <w:b/>
          <w:sz w:val="28"/>
          <w:szCs w:val="28"/>
        </w:rPr>
        <w:softHyphen/>
      </w:r>
      <w:r w:rsidR="006E46AA">
        <w:rPr>
          <w:b/>
          <w:sz w:val="28"/>
          <w:szCs w:val="28"/>
        </w:rPr>
        <w:softHyphen/>
      </w:r>
    </w:p>
    <w:p w14:paraId="537C7CDD" w14:textId="79314D0B" w:rsidR="00E02705" w:rsidRDefault="00E02705">
      <w:r>
        <w:rPr>
          <w:b/>
        </w:rPr>
        <w:tab/>
      </w:r>
      <w:r>
        <w:t xml:space="preserve">In zoology, </w:t>
      </w:r>
      <w:r w:rsidR="00571697">
        <w:t xml:space="preserve">altruism is defined as behaviour of an animal that benefits another at its own expense. </w:t>
      </w:r>
      <w:r w:rsidR="0064594F">
        <w:t xml:space="preserve">At first glance, </w:t>
      </w:r>
      <w:r w:rsidR="000413B8">
        <w:t>the existence of altruism seems to contradict evolutionary theory</w:t>
      </w:r>
      <w:r w:rsidR="003D65DB">
        <w:t>, as performing actions at one’s expense should necessarily reduce an individual</w:t>
      </w:r>
      <w:r w:rsidR="00247B5C">
        <w:t>’</w:t>
      </w:r>
      <w:r w:rsidR="003D65DB">
        <w:t xml:space="preserve">s fitness. </w:t>
      </w:r>
      <w:r w:rsidR="009F1104">
        <w:t>In 1971</w:t>
      </w:r>
      <w:r w:rsidR="00247B5C">
        <w:t xml:space="preserve">, Trivers, R. (1971) reconciled altruism and evolutionary theory by </w:t>
      </w:r>
      <w:r w:rsidR="006A2E29">
        <w:t xml:space="preserve">proposing the model of reciprocal altruism. </w:t>
      </w:r>
      <w:r w:rsidR="00A66AB4">
        <w:t xml:space="preserve">For example, </w:t>
      </w:r>
      <w:r w:rsidR="00290F09">
        <w:t xml:space="preserve">reciprocal altruism is beneficial in a prisoner’s dilemma. </w:t>
      </w:r>
      <w:r w:rsidR="00C70111">
        <w:t>As demonstrated in game theory</w:t>
      </w:r>
      <w:r w:rsidR="00524C74">
        <w:t xml:space="preserve">, </w:t>
      </w:r>
      <w:r w:rsidR="00196F97">
        <w:t>a selfish strategy is only dominant in the short-r</w:t>
      </w:r>
      <w:r w:rsidR="0038060A">
        <w:t>un, whereas altruistic behaviour</w:t>
      </w:r>
      <w:r w:rsidR="00D7134C">
        <w:t xml:space="preserve"> can be the best strategy in the long-run if it is reciprocated.</w:t>
      </w:r>
    </w:p>
    <w:p w14:paraId="73659827" w14:textId="41337759" w:rsidR="00D7134C" w:rsidRDefault="00D7134C">
      <w:r>
        <w:tab/>
      </w:r>
      <w:r w:rsidR="00A71D28">
        <w:t xml:space="preserve">A combination of common sense and specialized knowledge of a </w:t>
      </w:r>
      <w:r w:rsidR="002A2542">
        <w:t xml:space="preserve">specific species can be applied to determine if behaviour is altruistic. </w:t>
      </w:r>
      <w:r w:rsidR="0083764B">
        <w:t xml:space="preserve">However, in order to determine whether or not altruistic behaviour is </w:t>
      </w:r>
      <w:r w:rsidR="00BA7D18">
        <w:t>truly</w:t>
      </w:r>
      <w:r w:rsidR="0083764B">
        <w:t xml:space="preserve"> reciprocal, </w:t>
      </w:r>
      <w:r w:rsidR="0098085D">
        <w:t>rather than reciprocated by coincidence, statist</w:t>
      </w:r>
      <w:r w:rsidR="00A038ED">
        <w:t xml:space="preserve">ical techniques need to be applied. </w:t>
      </w:r>
      <w:r w:rsidR="005759D4">
        <w:t xml:space="preserve">While cases of reciprocal altruism are </w:t>
      </w:r>
      <w:r w:rsidR="00C330A8">
        <w:t>particularly points of interest to some biologists and psychologists</w:t>
      </w:r>
      <w:r w:rsidR="004F50A2">
        <w:t xml:space="preserve">, the statistical techniques in this report can be applied to </w:t>
      </w:r>
      <w:r w:rsidR="008D3FF8">
        <w:t>any behaviour that is believed to be reciprocal</w:t>
      </w:r>
      <w:r w:rsidR="007D42A0">
        <w:t xml:space="preserve">, </w:t>
      </w:r>
      <w:r w:rsidR="009836A4">
        <w:t>i.e</w:t>
      </w:r>
      <w:r w:rsidR="008D3FF8">
        <w:t>.</w:t>
      </w:r>
      <w:r w:rsidR="009836A4">
        <w:t xml:space="preserve"> reciprocity.</w:t>
      </w:r>
      <w:r w:rsidR="008D3FF8">
        <w:t xml:space="preserve"> </w:t>
      </w:r>
      <w:r w:rsidR="00630C02">
        <w:t xml:space="preserve">These techniques can also be applied to two behaviours that may be believed </w:t>
      </w:r>
      <w:r w:rsidR="007D42A0">
        <w:t>to be exchanged for one another</w:t>
      </w:r>
      <w:r w:rsidR="009836A4">
        <w:t>, i.e. interchange.</w:t>
      </w:r>
    </w:p>
    <w:p w14:paraId="63805B46" w14:textId="4E3A6D3D" w:rsidR="00BE3B84" w:rsidRDefault="00BE3B84"/>
    <w:p w14:paraId="6E537F8B" w14:textId="5F1EEE41" w:rsidR="004B20FC" w:rsidRPr="00CA4FC9" w:rsidRDefault="00CA4FC9">
      <w:pPr>
        <w:rPr>
          <w:b/>
          <w:sz w:val="28"/>
          <w:szCs w:val="28"/>
        </w:rPr>
      </w:pPr>
      <w:r>
        <w:rPr>
          <w:b/>
          <w:sz w:val="28"/>
          <w:szCs w:val="28"/>
        </w:rPr>
        <w:t>2. Preliminaries</w:t>
      </w:r>
    </w:p>
    <w:p w14:paraId="4738BBD3" w14:textId="1229D191" w:rsidR="005C7C92" w:rsidRPr="00B57249" w:rsidRDefault="00CA4FC9">
      <w:pPr>
        <w:rPr>
          <w:b/>
        </w:rPr>
      </w:pPr>
      <w:r>
        <w:rPr>
          <w:b/>
        </w:rPr>
        <w:t xml:space="preserve">2.1. </w:t>
      </w:r>
      <w:r w:rsidR="00EA6ABE" w:rsidRPr="00B57249">
        <w:rPr>
          <w:b/>
        </w:rPr>
        <w:t>Relative Reciprocity and Relative Interchange</w:t>
      </w:r>
    </w:p>
    <w:p w14:paraId="6FDE6E1D" w14:textId="5E3077FD" w:rsidR="00EA6ABE" w:rsidRDefault="00EA6ABE" w:rsidP="00735C47">
      <w:r>
        <w:rPr>
          <w:b/>
        </w:rPr>
        <w:tab/>
      </w:r>
      <w:r>
        <w:t xml:space="preserve">This report focuses on the definitions of reciprocity and interchange as defined by Charlotte Hemelrijk in 1990. </w:t>
      </w:r>
      <w:r w:rsidRPr="00EA6ABE">
        <w:rPr>
          <w:i/>
        </w:rPr>
        <w:t>Reciprocity</w:t>
      </w:r>
      <w:r>
        <w:t xml:space="preserve"> is the exchange of similar acts. </w:t>
      </w:r>
      <w:r>
        <w:rPr>
          <w:i/>
        </w:rPr>
        <w:t>Interchange</w:t>
      </w:r>
      <w:r>
        <w:t xml:space="preserve"> is the exchange of different kinds of acts. In each interaction, there is an </w:t>
      </w:r>
      <w:r>
        <w:rPr>
          <w:i/>
        </w:rPr>
        <w:t>actor</w:t>
      </w:r>
      <w:r>
        <w:t xml:space="preserve"> and a </w:t>
      </w:r>
      <w:r>
        <w:rPr>
          <w:i/>
        </w:rPr>
        <w:t>receiver</w:t>
      </w:r>
      <w:r>
        <w:t>.</w:t>
      </w:r>
      <w:r w:rsidR="0062685C">
        <w:t xml:space="preserve"> For example, if individual </w:t>
      </w:r>
      <w:r w:rsidR="00267A95">
        <w:t>X</w:t>
      </w:r>
      <w:r w:rsidR="0062685C">
        <w:t xml:space="preserve"> grooms individual </w:t>
      </w:r>
      <w:r w:rsidR="00267A95">
        <w:t>Y,</w:t>
      </w:r>
      <w:r w:rsidR="0062685C">
        <w:t xml:space="preserve"> then </w:t>
      </w:r>
      <w:r w:rsidR="00267A95">
        <w:t>X</w:t>
      </w:r>
      <w:r w:rsidR="0062685C">
        <w:t xml:space="preserve"> is the actor and </w:t>
      </w:r>
      <w:r w:rsidR="00267A95">
        <w:t>Y</w:t>
      </w:r>
      <w:r w:rsidR="0062685C">
        <w:t xml:space="preserve"> is the receiver in this interaction. Reciprocity or interchange may be described as </w:t>
      </w:r>
      <w:r w:rsidR="0062685C" w:rsidRPr="00EA6ABE">
        <w:rPr>
          <w:i/>
        </w:rPr>
        <w:t>relative</w:t>
      </w:r>
      <w:r w:rsidR="0062685C">
        <w:rPr>
          <w:i/>
        </w:rPr>
        <w:t>.</w:t>
      </w:r>
      <w:r w:rsidR="0062685C">
        <w:t xml:space="preserve"> For a particular type of action, a species may exhibit </w:t>
      </w:r>
      <w:r w:rsidR="0062685C" w:rsidRPr="00B57249">
        <w:rPr>
          <w:i/>
        </w:rPr>
        <w:t>relative reciprocity</w:t>
      </w:r>
      <w:r w:rsidR="0062685C">
        <w:t xml:space="preserve"> if a typical individual will be more likely to act for individual</w:t>
      </w:r>
      <w:r w:rsidR="00AD62D3">
        <w:t>s</w:t>
      </w:r>
      <w:r w:rsidR="0062685C">
        <w:t xml:space="preserve"> from whom they have received the action </w:t>
      </w:r>
      <w:r w:rsidR="00AD62D3">
        <w:t xml:space="preserve">more </w:t>
      </w:r>
      <w:r w:rsidR="0062685C">
        <w:t>frequently.</w:t>
      </w:r>
      <w:r w:rsidR="00AD62D3">
        <w:t xml:space="preserve"> For example, suppose chimpanzees exhibit relative reciprocity when grooming. If chimpanzee </w:t>
      </w:r>
      <w:r w:rsidR="00267A95">
        <w:t>Y</w:t>
      </w:r>
      <w:r w:rsidR="00AD62D3">
        <w:t xml:space="preserve"> grooms chimpanzee </w:t>
      </w:r>
      <w:r w:rsidR="00267A95">
        <w:t>X</w:t>
      </w:r>
      <w:r w:rsidR="00AD62D3">
        <w:t xml:space="preserve"> more often than chimpanzee </w:t>
      </w:r>
      <w:r w:rsidR="00267A95">
        <w:t>Z</w:t>
      </w:r>
      <w:r w:rsidR="00AD62D3">
        <w:t xml:space="preserve"> grooms chimpanzee </w:t>
      </w:r>
      <w:r w:rsidR="00267A95">
        <w:t>X</w:t>
      </w:r>
      <w:r w:rsidR="00AD62D3">
        <w:t xml:space="preserve">, then it can be expected that chimpanzee </w:t>
      </w:r>
      <w:r w:rsidR="00267A95">
        <w:t>X</w:t>
      </w:r>
      <w:r w:rsidR="00AD62D3">
        <w:t xml:space="preserve"> grooms chimpanzee </w:t>
      </w:r>
      <w:r w:rsidR="00267A95">
        <w:t>Y</w:t>
      </w:r>
      <w:r w:rsidR="00AD62D3">
        <w:t xml:space="preserve"> more often than chimpanzee </w:t>
      </w:r>
      <w:r w:rsidR="00267A95">
        <w:t>X</w:t>
      </w:r>
      <w:r w:rsidR="00AD62D3">
        <w:t xml:space="preserve"> grooms chimpanzee </w:t>
      </w:r>
      <w:r w:rsidR="00B57249">
        <w:t>Z</w:t>
      </w:r>
      <w:r w:rsidR="00AD62D3">
        <w:t>.</w:t>
      </w:r>
    </w:p>
    <w:p w14:paraId="7ED145CD" w14:textId="45EA9CBB" w:rsidR="00AD62D3" w:rsidRDefault="00AD62D3">
      <w:r>
        <w:lastRenderedPageBreak/>
        <w:tab/>
        <w:t xml:space="preserve">Similarly, interchange may be described as relative in the following case: </w:t>
      </w:r>
      <w:r w:rsidR="00267A95">
        <w:t>Suppose individual X receives action B from individual Y more often than X receives B from individual Z. Then it can be expected than Y receives action A from X more often than Z receives A from X.</w:t>
      </w:r>
    </w:p>
    <w:p w14:paraId="5CCF3FF9" w14:textId="77777777" w:rsidR="00A1353F" w:rsidRDefault="00A1353F"/>
    <w:p w14:paraId="4E6DCB44" w14:textId="7FCC5469" w:rsidR="00267A95" w:rsidRDefault="00CA4FC9">
      <w:pPr>
        <w:rPr>
          <w:b/>
        </w:rPr>
      </w:pPr>
      <w:r>
        <w:rPr>
          <w:b/>
        </w:rPr>
        <w:t xml:space="preserve">2.2. </w:t>
      </w:r>
      <w:r w:rsidR="00267A95" w:rsidRPr="00267A95">
        <w:rPr>
          <w:b/>
        </w:rPr>
        <w:t>Qualitative Reciprocity</w:t>
      </w:r>
    </w:p>
    <w:p w14:paraId="10B66C91" w14:textId="512D7008" w:rsidR="00B57249" w:rsidRDefault="00267A95" w:rsidP="00B57249">
      <w:r>
        <w:rPr>
          <w:b/>
        </w:rPr>
        <w:tab/>
      </w:r>
      <w:r w:rsidR="00B57249">
        <w:t xml:space="preserve">For a particular type of action, a species may exhibit </w:t>
      </w:r>
      <w:r w:rsidR="00B57249">
        <w:rPr>
          <w:i/>
        </w:rPr>
        <w:t>qualitative</w:t>
      </w:r>
      <w:r w:rsidR="00B57249" w:rsidRPr="00B57249">
        <w:rPr>
          <w:i/>
        </w:rPr>
        <w:t xml:space="preserve"> reciprocity</w:t>
      </w:r>
      <w:r w:rsidR="00B57249">
        <w:t xml:space="preserve"> if a typical individual will be more likely to act for individuals from whom they have received the action at </w:t>
      </w:r>
      <w:r w:rsidR="00D479EB">
        <w:t>least once</w:t>
      </w:r>
      <w:r w:rsidR="00B57249">
        <w:t>. For example, suppose vampire bats exhibit relative reciprocity when feeding other bats. If bat Y has regurgitated blood for bat X at some point, but bat Z has never regurgitated blood for bat X, then it can be expected that it is more likely that bat X may regurgitate blood for bat Y than bat X regurgitates blood for bat Z.</w:t>
      </w:r>
    </w:p>
    <w:p w14:paraId="64EE1038" w14:textId="03A23C10" w:rsidR="00B57249" w:rsidRDefault="00B57249" w:rsidP="00B57249">
      <w:r>
        <w:tab/>
        <w:t xml:space="preserve">In fact, qualitative reciprocity </w:t>
      </w:r>
      <w:r w:rsidR="00857F85">
        <w:t>for blood regurgitation among vampire</w:t>
      </w:r>
      <w:r>
        <w:t xml:space="preserve"> bats has been demonstrated by </w:t>
      </w:r>
      <w:r w:rsidR="003672F4">
        <w:t xml:space="preserve">data collected </w:t>
      </w:r>
      <w:r w:rsidR="00986702">
        <w:t>by Wilkinson, G. (1984).</w:t>
      </w:r>
      <w:r w:rsidR="00857F85">
        <w:t xml:space="preserve"> </w:t>
      </w:r>
      <w:r w:rsidR="00122D7C">
        <w:t xml:space="preserve">Twelve instances in which a bat was starving and would fall below viable weight within 24 hours were recorded in sequence. Eleven of these </w:t>
      </w:r>
      <w:r w:rsidR="00857F85">
        <w:t xml:space="preserve">instances </w:t>
      </w:r>
      <w:r w:rsidR="00122D7C">
        <w:t>resulted in</w:t>
      </w:r>
      <w:r w:rsidR="00857F85">
        <w:t xml:space="preserve"> blood sharing, with the receiver and actor</w:t>
      </w:r>
      <w:r w:rsidR="00122D7C">
        <w:t>(s)</w:t>
      </w:r>
      <w:r w:rsidR="00857F85">
        <w:t xml:space="preserve"> both being noted in each instance. In six of the</w:t>
      </w:r>
      <w:r w:rsidR="00122D7C">
        <w:t>se</w:t>
      </w:r>
      <w:r w:rsidR="00857F85">
        <w:t xml:space="preserve"> </w:t>
      </w:r>
      <w:r w:rsidR="00122D7C">
        <w:t>instanc</w:t>
      </w:r>
      <w:r w:rsidR="00857F85">
        <w:t xml:space="preserve">es, the bat who </w:t>
      </w:r>
      <w:r w:rsidR="00122D7C">
        <w:t>was starving</w:t>
      </w:r>
      <w:r w:rsidR="00857F85">
        <w:t xml:space="preserve"> had previously regurgitated blood for another bat</w:t>
      </w:r>
      <w:r w:rsidR="003E4191">
        <w:t>, who is considered a potential reciprocator</w:t>
      </w:r>
      <w:r w:rsidR="00857F85">
        <w:t xml:space="preserve">. In four of these six cases, </w:t>
      </w:r>
      <w:r w:rsidR="00122D7C">
        <w:t>at least</w:t>
      </w:r>
      <w:r w:rsidR="00857F85">
        <w:t xml:space="preserve"> </w:t>
      </w:r>
      <w:r w:rsidR="00122D7C">
        <w:t xml:space="preserve">one </w:t>
      </w:r>
      <w:r w:rsidR="00857F85">
        <w:t>donor had in fact previously received blood from the current receiver.</w:t>
      </w:r>
      <w:r w:rsidR="00BF5343">
        <w:t xml:space="preserve"> Hence there were four cases if reciprocal feeding, out of six possible cases. One could state the null hypothesis is that each </w:t>
      </w:r>
      <w:r w:rsidR="00D871DB">
        <w:t xml:space="preserve">present </w:t>
      </w:r>
      <w:r w:rsidR="00BF5343">
        <w:t xml:space="preserve">bat is equally likely to feed the receiving bat in each case. Then </w:t>
      </w:r>
      <w:r w:rsidR="00936A10">
        <w:t xml:space="preserve">one possible </w:t>
      </w:r>
      <w:r w:rsidR="00BF5343">
        <w:t xml:space="preserve">test statistic is the sum of six independent non-identical Bernoulli random variables, where the probability of success </w:t>
      </w:r>
      <w:r w:rsidR="00122D7C">
        <w:t>depends on the number of donors, the number of potential reciprocators and the number of bats in the same cage.</w:t>
      </w:r>
      <w:r w:rsidR="003D0CF9">
        <w:t xml:space="preserve"> </w:t>
      </w:r>
      <w:r w:rsidR="00A65E85">
        <w:t xml:space="preserve">Using this test statistic, </w:t>
      </w:r>
      <w:r w:rsidR="003D0CF9">
        <w:t>Wilkinson’s analysis implies the presence of qualitative reciprocity for blood sharing among vampire bats with p = 0.009.</w:t>
      </w:r>
    </w:p>
    <w:p w14:paraId="50A3CD67" w14:textId="30B932F2" w:rsidR="00A1353F" w:rsidRDefault="00A65E85" w:rsidP="00B57249">
      <w:r>
        <w:tab/>
      </w:r>
      <w:r w:rsidR="005B1B26">
        <w:t>Another test statistic that may be used is the sum of non-</w:t>
      </w:r>
      <w:r w:rsidR="00E625BF">
        <w:t xml:space="preserve">identical </w:t>
      </w:r>
      <w:r w:rsidR="000E5F0C">
        <w:t>hyper</w:t>
      </w:r>
      <w:r w:rsidR="00E625BF">
        <w:t xml:space="preserve">geometric random variables. For most observations, since there was only </w:t>
      </w:r>
      <w:r w:rsidR="00254B55">
        <w:t>one donor</w:t>
      </w:r>
      <w:r w:rsidR="00D42182">
        <w:t xml:space="preserve"> or one potential reciprocator, </w:t>
      </w:r>
      <w:r w:rsidR="00C85057">
        <w:t xml:space="preserve">these </w:t>
      </w:r>
      <w:r w:rsidR="001B531D">
        <w:t>hyper</w:t>
      </w:r>
      <w:r w:rsidR="00C85057">
        <w:t>geometric random variables would have the same distribution a</w:t>
      </w:r>
      <w:r w:rsidR="00370096">
        <w:t xml:space="preserve">s a Bernoulli random variable. </w:t>
      </w:r>
      <w:r w:rsidR="009E3D52">
        <w:t>The one observation which had two donors and two potential reciprocators has parameters</w:t>
      </w:r>
      <w:r w:rsidR="000F3032">
        <w:t xml:space="preserve"> </w:t>
      </w:r>
      <w:r w:rsidR="003B6E92">
        <w:t>N=</w:t>
      </w:r>
      <w:r w:rsidR="0038103A">
        <w:t>6</w:t>
      </w:r>
      <w:r w:rsidR="00F824AB">
        <w:t>, n=2 and r=2.</w:t>
      </w:r>
      <w:r w:rsidR="00400FCB">
        <w:t xml:space="preserve"> </w:t>
      </w:r>
      <w:r w:rsidR="005266CB">
        <w:t>When the data is viewed this way, there were five cases of reciprocal feeding out of seven possible cases, and the p-value is about 0.007.</w:t>
      </w:r>
    </w:p>
    <w:p w14:paraId="4B963AC0" w14:textId="7499F047" w:rsidR="003D0CF9" w:rsidRPr="00A1353F" w:rsidRDefault="00CA4FC9" w:rsidP="00B57249">
      <w:r>
        <w:rPr>
          <w:b/>
        </w:rPr>
        <w:lastRenderedPageBreak/>
        <w:t xml:space="preserve">2.3. </w:t>
      </w:r>
      <w:r w:rsidR="003D0CF9" w:rsidRPr="003D0CF9">
        <w:rPr>
          <w:b/>
        </w:rPr>
        <w:t>Soci</w:t>
      </w:r>
      <w:r w:rsidR="00C40D53">
        <w:rPr>
          <w:b/>
        </w:rPr>
        <w:t>om</w:t>
      </w:r>
      <w:r w:rsidR="003D0CF9" w:rsidRPr="003D0CF9">
        <w:rPr>
          <w:b/>
        </w:rPr>
        <w:t>atrices</w:t>
      </w:r>
    </w:p>
    <w:p w14:paraId="255B89F9" w14:textId="2627D0D7" w:rsidR="00065C4C" w:rsidRDefault="007200C3" w:rsidP="00B57249">
      <w:r>
        <w:rPr>
          <w:noProof/>
        </w:rPr>
        <mc:AlternateContent>
          <mc:Choice Requires="wps">
            <w:drawing>
              <wp:anchor distT="0" distB="0" distL="114300" distR="114300" simplePos="0" relativeHeight="251659264" behindDoc="0" locked="0" layoutInCell="1" allowOverlap="1" wp14:anchorId="7706DEA1" wp14:editId="34C74C1A">
                <wp:simplePos x="0" y="0"/>
                <wp:positionH relativeFrom="margin">
                  <wp:align>right</wp:align>
                </wp:positionH>
                <wp:positionV relativeFrom="paragraph">
                  <wp:posOffset>1821180</wp:posOffset>
                </wp:positionV>
                <wp:extent cx="365760" cy="25908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365760" cy="259080"/>
                        </a:xfrm>
                        <a:prstGeom prst="rect">
                          <a:avLst/>
                        </a:prstGeom>
                        <a:solidFill>
                          <a:schemeClr val="lt1"/>
                        </a:solidFill>
                        <a:ln w="6350">
                          <a:solidFill>
                            <a:schemeClr val="bg1"/>
                          </a:solidFill>
                        </a:ln>
                      </wps:spPr>
                      <wps:txbx>
                        <w:txbxContent>
                          <w:p w14:paraId="099E8763" w14:textId="5303B529" w:rsidR="00863BF7" w:rsidRDefault="00863BF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06DEA1" id="_x0000_t202" coordsize="21600,21600" o:spt="202" path="m,l,21600r21600,l21600,xe">
                <v:stroke joinstyle="miter"/>
                <v:path gradientshapeok="t" o:connecttype="rect"/>
              </v:shapetype>
              <v:shape id="Text Box 9" o:spid="_x0000_s1026" type="#_x0000_t202" style="position:absolute;margin-left:-22.4pt;margin-top:143.4pt;width:28.8pt;height:20.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" fillcolor="white [3201]" strokecolor="white [3212]" strokeweight=".5pt">
                <v:textbox>
                  <w:txbxContent>
                    <w:p w14:paraId="099E8763" w14:textId="5303B529" w:rsidR="00863BF7" w:rsidRDefault="00863BF7">
                      <w:r>
                        <w:t>(1)</w:t>
                      </w:r>
                    </w:p>
                  </w:txbxContent>
                </v:textbox>
                <w10:wrap anchorx="margin"/>
              </v:shape>
            </w:pict>
          </mc:Fallback>
        </mc:AlternateContent>
      </w:r>
      <w:r w:rsidR="003D0CF9">
        <w:rPr>
          <w:b/>
        </w:rPr>
        <w:tab/>
      </w:r>
      <w:r w:rsidR="003D0CF9">
        <w:t>Consider a population of n individuals. For each dyad (</w:t>
      </w:r>
      <w:r w:rsidR="00AF0499">
        <w:t>i, j</w:t>
      </w:r>
      <w:r w:rsidR="003D0CF9">
        <w:t xml:space="preserve">), </w:t>
      </w:r>
      <w:r w:rsidR="0095118D">
        <w:t>i</w:t>
      </w:r>
      <w:r w:rsidR="003D0CF9">
        <w:rPr>
          <w:rFonts w:cstheme="minorHAnsi"/>
        </w:rPr>
        <w:t>≠</w:t>
      </w:r>
      <w:r w:rsidR="0095118D">
        <w:t>j</w:t>
      </w:r>
      <w:r w:rsidR="003D0CF9">
        <w:t xml:space="preserve">, one can record the number of times </w:t>
      </w:r>
      <w:r w:rsidR="00065C4C">
        <w:t xml:space="preserve">the </w:t>
      </w:r>
      <w:r w:rsidR="003C4437">
        <w:t>i</w:t>
      </w:r>
      <w:r w:rsidR="007620EC">
        <w:rPr>
          <w:vertAlign w:val="superscript"/>
        </w:rPr>
        <w:t>th</w:t>
      </w:r>
      <w:r w:rsidR="00065C4C">
        <w:t xml:space="preserve"> </w:t>
      </w:r>
      <w:r w:rsidR="003D0CF9">
        <w:t xml:space="preserve">individual has done a particular action for </w:t>
      </w:r>
      <w:r w:rsidR="00065C4C">
        <w:t xml:space="preserve">the </w:t>
      </w:r>
      <w:r w:rsidR="003C4437">
        <w:t>j</w:t>
      </w:r>
      <w:r w:rsidR="00483CE1">
        <w:rPr>
          <w:vertAlign w:val="superscript"/>
        </w:rPr>
        <w:t>th</w:t>
      </w:r>
      <w:r w:rsidR="00065C4C">
        <w:t xml:space="preserve"> </w:t>
      </w:r>
      <w:r w:rsidR="003D0CF9">
        <w:t xml:space="preserve">individual. Then one can construct a nxn </w:t>
      </w:r>
      <w:r w:rsidR="001E47F2">
        <w:t>socio</w:t>
      </w:r>
      <w:r w:rsidR="003D0CF9">
        <w:t xml:space="preserve">matrix where the entry in the </w:t>
      </w:r>
      <w:r w:rsidR="003C4437">
        <w:t>i</w:t>
      </w:r>
      <w:r w:rsidR="00483CE1">
        <w:rPr>
          <w:vertAlign w:val="superscript"/>
        </w:rPr>
        <w:t>th</w:t>
      </w:r>
      <w:r w:rsidR="003D0CF9">
        <w:t xml:space="preserve"> row and </w:t>
      </w:r>
      <w:r w:rsidR="003C4437">
        <w:t>j</w:t>
      </w:r>
      <w:r w:rsidR="00BA73B3">
        <w:rPr>
          <w:vertAlign w:val="superscript"/>
        </w:rPr>
        <w:t>th</w:t>
      </w:r>
      <w:r w:rsidR="003D0CF9">
        <w:t xml:space="preserve"> column is the number of times the </w:t>
      </w:r>
      <w:r w:rsidR="003C4437">
        <w:t>i</w:t>
      </w:r>
      <w:r w:rsidR="00BA73B3">
        <w:rPr>
          <w:vertAlign w:val="superscript"/>
        </w:rPr>
        <w:t>th</w:t>
      </w:r>
      <w:r w:rsidR="003D0CF9">
        <w:t xml:space="preserve"> </w:t>
      </w:r>
      <w:r w:rsidR="00065C4C">
        <w:t xml:space="preserve">individual has done a particular action for the </w:t>
      </w:r>
      <w:r w:rsidR="003C4437">
        <w:t>j</w:t>
      </w:r>
      <w:r w:rsidR="00BA73B3">
        <w:rPr>
          <w:vertAlign w:val="superscript"/>
        </w:rPr>
        <w:t>th</w:t>
      </w:r>
      <w:r w:rsidR="00065C4C">
        <w:t xml:space="preserve"> individual. Suppose the action in question is grooming and consider the following soci</w:t>
      </w:r>
      <w:r w:rsidR="001E47F2">
        <w:t>o</w:t>
      </w:r>
      <w:r w:rsidR="00065C4C">
        <w:t>matrix as and example:</w:t>
      </w:r>
    </w:p>
    <w:p w14:paraId="4C672F80" w14:textId="476D7FBF" w:rsidR="00065C4C" w:rsidRDefault="001847BF" w:rsidP="00065C4C">
      <w:pPr>
        <w:jc w:val="center"/>
      </w:pPr>
      <m:oMathPara>
        <m:oMath>
          <m:m>
            <m:mPr>
              <m:mcs>
                <m:mc>
                  <m:mcPr>
                    <m:count m:val="2"/>
                    <m:mcJc m:val="center"/>
                  </m:mcPr>
                </m:mc>
              </m:mcs>
              <m:ctrlPr>
                <w:rPr>
                  <w:rFonts w:ascii="Cambria Math" w:hAnsi="Cambria Math"/>
                  <w:i/>
                </w:rPr>
              </m:ctrlPr>
            </m:mPr>
            <m:mr>
              <m:e>
                <m:r>
                  <w:rPr>
                    <w:rFonts w:ascii="Cambria Math" w:hAnsi="Cambria Math"/>
                  </w:rPr>
                  <m:t xml:space="preserve">           </m:t>
                </m:r>
                <m:m>
                  <m:mPr>
                    <m:mcs>
                      <m:mc>
                        <m:mcPr>
                          <m:count m:val="2"/>
                          <m:mcJc m:val="center"/>
                        </m:mcPr>
                      </m:mc>
                    </m:mcs>
                    <m:ctrlPr>
                      <w:rPr>
                        <w:rFonts w:ascii="Cambria Math" w:hAnsi="Cambria Math"/>
                        <w:i/>
                      </w:rPr>
                    </m:ctrlPr>
                  </m:mPr>
                  <m:mr>
                    <m:e>
                      <m:r>
                        <w:rPr>
                          <w:rFonts w:ascii="Cambria Math" w:hAnsi="Cambria Math"/>
                        </w:rPr>
                        <m:t xml:space="preserve">   A  </m:t>
                      </m:r>
                    </m:e>
                    <m:e>
                      <m:r>
                        <w:rPr>
                          <w:rFonts w:ascii="Cambria Math" w:hAnsi="Cambria Math"/>
                        </w:rPr>
                        <m:t>B</m:t>
                      </m:r>
                    </m:e>
                  </m:mr>
                </m:m>
              </m:e>
              <m:e>
                <m:r>
                  <w:rPr>
                    <w:rFonts w:ascii="Cambria Math" w:hAnsi="Cambria Math"/>
                  </w:rPr>
                  <m:t xml:space="preserve">  </m:t>
                </m:r>
                <m:m>
                  <m:mPr>
                    <m:mcs>
                      <m:mc>
                        <m:mcPr>
                          <m:count m:val="2"/>
                          <m:mcJc m:val="center"/>
                        </m:mcPr>
                      </m:mc>
                    </m:mcs>
                    <m:ctrlPr>
                      <w:rPr>
                        <w:rFonts w:ascii="Cambria Math" w:hAnsi="Cambria Math"/>
                        <w:i/>
                      </w:rPr>
                    </m:ctrlPr>
                  </m:mPr>
                  <m:mr>
                    <m:e>
                      <m:r>
                        <w:rPr>
                          <w:rFonts w:ascii="Cambria Math" w:hAnsi="Cambria Math"/>
                        </w:rPr>
                        <m:t>C</m:t>
                      </m:r>
                    </m:e>
                    <m:e>
                      <m:r>
                        <w:rPr>
                          <w:rFonts w:ascii="Cambria Math" w:hAnsi="Cambria Math"/>
                        </w:rPr>
                        <m:t xml:space="preserve"> D</m:t>
                      </m:r>
                    </m:e>
                  </m:mr>
                </m:m>
              </m:e>
            </m:mr>
          </m:m>
        </m:oMath>
      </m:oMathPara>
    </w:p>
    <w:p w14:paraId="0F55C599" w14:textId="1400F3B7" w:rsidR="00065C4C" w:rsidRPr="00065C4C" w:rsidRDefault="00C04CD1" w:rsidP="00065C4C">
      <w:pPr>
        <w:jc w:val="center"/>
        <w:rPr>
          <w:rFonts w:eastAsiaTheme="minorEastAsia"/>
        </w:rPr>
      </w:pPr>
      <m:oMathPara>
        <m:oMath>
          <m:r>
            <w:rPr>
              <w:rFonts w:ascii="Cambria Math" w:hAnsi="Cambria Math"/>
            </w:rPr>
            <m:t xml:space="preserve">X = </m:t>
          </m:r>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
              </m:e>
            </m:mr>
            <m:mr>
              <m:e>
                <m:m>
                  <m:mPr>
                    <m:mcs>
                      <m:mc>
                        <m:mcPr>
                          <m:count m:val="1"/>
                          <m:mcJc m:val="center"/>
                        </m:mcPr>
                      </m:mc>
                    </m:mcs>
                    <m:ctrlPr>
                      <w:rPr>
                        <w:rFonts w:ascii="Cambria Math" w:hAnsi="Cambria Math"/>
                        <w:i/>
                      </w:rPr>
                    </m:ctrlPr>
                  </m:mPr>
                  <m:mr>
                    <m:e>
                      <m:r>
                        <w:rPr>
                          <w:rFonts w:ascii="Cambria Math" w:hAnsi="Cambria Math"/>
                        </w:rPr>
                        <m:t>C</m:t>
                      </m:r>
                    </m:e>
                  </m:mr>
                  <m:mr>
                    <m:e>
                      <m:r>
                        <w:rPr>
                          <w:rFonts w:ascii="Cambria Math" w:hAnsi="Cambria Math"/>
                        </w:rPr>
                        <m:t>D</m:t>
                      </m:r>
                    </m:e>
                  </m:mr>
                </m:m>
              </m:e>
            </m:mr>
          </m:m>
          <m:d>
            <m:dPr>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30</m:t>
                          </m:r>
                        </m:e>
                      </m:mr>
                      <m:mr>
                        <m:e>
                          <m:r>
                            <w:rPr>
                              <w:rFonts w:ascii="Cambria Math" w:hAnsi="Cambria Math"/>
                            </w:rPr>
                            <m:t>26</m:t>
                          </m:r>
                        </m:e>
                        <m:e>
                          <m:r>
                            <w:rPr>
                              <w:rFonts w:ascii="Cambria Math" w:hAnsi="Cambria Math"/>
                            </w:rPr>
                            <m:t>0</m:t>
                          </m:r>
                        </m:e>
                      </m:mr>
                    </m:m>
                  </m:e>
                  <m:e>
                    <m:m>
                      <m:mPr>
                        <m:mcs>
                          <m:mc>
                            <m:mcPr>
                              <m:count m:val="2"/>
                              <m:mcJc m:val="center"/>
                            </m:mcPr>
                          </m:mc>
                        </m:mcs>
                        <m:ctrlPr>
                          <w:rPr>
                            <w:rFonts w:ascii="Cambria Math" w:hAnsi="Cambria Math"/>
                            <w:i/>
                          </w:rPr>
                        </m:ctrlPr>
                      </m:mPr>
                      <m:mr>
                        <m:e>
                          <m:r>
                            <w:rPr>
                              <w:rFonts w:ascii="Cambria Math" w:hAnsi="Cambria Math"/>
                            </w:rPr>
                            <m:t>25</m:t>
                          </m:r>
                        </m:e>
                        <m:e>
                          <m:r>
                            <w:rPr>
                              <w:rFonts w:ascii="Cambria Math" w:hAnsi="Cambria Math"/>
                            </w:rPr>
                            <m:t>20</m:t>
                          </m:r>
                        </m:e>
                      </m:mr>
                      <m:mr>
                        <m:e>
                          <m:r>
                            <w:rPr>
                              <w:rFonts w:ascii="Cambria Math" w:hAnsi="Cambria Math"/>
                            </w:rPr>
                            <m:t>16</m:t>
                          </m:r>
                        </m:e>
                        <m:e>
                          <m:r>
                            <w:rPr>
                              <w:rFonts w:ascii="Cambria Math" w:hAnsi="Cambria Math"/>
                            </w:rPr>
                            <m:t>11</m:t>
                          </m:r>
                        </m:e>
                      </m:mr>
                    </m:m>
                  </m:e>
                </m:mr>
                <m:mr>
                  <m:e>
                    <m:m>
                      <m:mPr>
                        <m:mcs>
                          <m:mc>
                            <m:mcPr>
                              <m:count m:val="2"/>
                              <m:mcJc m:val="center"/>
                            </m:mcPr>
                          </m:mc>
                        </m:mcs>
                        <m:ctrlPr>
                          <w:rPr>
                            <w:rFonts w:ascii="Cambria Math" w:hAnsi="Cambria Math"/>
                            <w:i/>
                          </w:rPr>
                        </m:ctrlPr>
                      </m:mPr>
                      <m:mr>
                        <m:e>
                          <m:r>
                            <w:rPr>
                              <w:rFonts w:ascii="Cambria Math" w:hAnsi="Cambria Math"/>
                            </w:rPr>
                            <m:t>22</m:t>
                          </m:r>
                        </m:e>
                        <m:e>
                          <m:r>
                            <w:rPr>
                              <w:rFonts w:ascii="Cambria Math" w:hAnsi="Cambria Math"/>
                            </w:rPr>
                            <m:t>17</m:t>
                          </m:r>
                        </m:e>
                      </m:mr>
                      <m:mr>
                        <m:e>
                          <m:r>
                            <w:rPr>
                              <w:rFonts w:ascii="Cambria Math" w:hAnsi="Cambria Math"/>
                            </w:rPr>
                            <m:t>18</m:t>
                          </m:r>
                        </m:e>
                        <m:e>
                          <m:r>
                            <w:rPr>
                              <w:rFonts w:ascii="Cambria Math" w:hAnsi="Cambria Math"/>
                            </w:rPr>
                            <m:t>13</m:t>
                          </m:r>
                        </m:e>
                      </m:mr>
                    </m:m>
                  </m:e>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7</m:t>
                          </m:r>
                        </m:e>
                      </m:mr>
                      <m:mr>
                        <m:e>
                          <m:r>
                            <w:rPr>
                              <w:rFonts w:ascii="Cambria Math" w:hAnsi="Cambria Math"/>
                            </w:rPr>
                            <m:t>8</m:t>
                          </m:r>
                        </m:e>
                        <m:e>
                          <m:r>
                            <w:rPr>
                              <w:rFonts w:ascii="Cambria Math" w:hAnsi="Cambria Math"/>
                            </w:rPr>
                            <m:t>0</m:t>
                          </m:r>
                        </m:e>
                      </m:mr>
                    </m:m>
                  </m:e>
                </m:mr>
              </m:m>
            </m:e>
          </m:d>
        </m:oMath>
      </m:oMathPara>
    </w:p>
    <w:p w14:paraId="654A22E5" w14:textId="1B93FBBC" w:rsidR="00267A95" w:rsidRDefault="00065C4C">
      <w:r>
        <w:rPr>
          <w:rFonts w:eastAsiaTheme="minorEastAsia"/>
        </w:rPr>
        <w:tab/>
        <w:t>Th</w:t>
      </w:r>
      <w:r w:rsidR="00D07915">
        <w:rPr>
          <w:rFonts w:eastAsiaTheme="minorEastAsia"/>
        </w:rPr>
        <w:t>is matrix implies that</w:t>
      </w:r>
      <w:r>
        <w:rPr>
          <w:rFonts w:eastAsiaTheme="minorEastAsia"/>
        </w:rPr>
        <w:t xml:space="preserve"> A has groomed C 25 times and C has groomed A 2</w:t>
      </w:r>
      <w:r w:rsidR="008C114E">
        <w:rPr>
          <w:rFonts w:eastAsiaTheme="minorEastAsia"/>
        </w:rPr>
        <w:t>2</w:t>
      </w:r>
      <w:r>
        <w:rPr>
          <w:rFonts w:eastAsiaTheme="minorEastAsia"/>
        </w:rPr>
        <w:t xml:space="preserve"> times. </w:t>
      </w:r>
      <w:r w:rsidR="00D07915">
        <w:t>This matrix will be discussed further when the Kr statistic is introduced.</w:t>
      </w:r>
    </w:p>
    <w:p w14:paraId="172D228E" w14:textId="77777777" w:rsidR="00A1353F" w:rsidRDefault="00A1353F"/>
    <w:p w14:paraId="4E56BF6B" w14:textId="03C2429E" w:rsidR="008C114E" w:rsidRDefault="00CA4FC9">
      <w:r>
        <w:rPr>
          <w:b/>
        </w:rPr>
        <w:t xml:space="preserve">2.4. </w:t>
      </w:r>
      <w:r w:rsidR="00DA26EE">
        <w:rPr>
          <w:b/>
        </w:rPr>
        <w:t>Kendall’s Tau</w:t>
      </w:r>
    </w:p>
    <w:p w14:paraId="5C306904" w14:textId="2F511AA7" w:rsidR="00A72148" w:rsidRDefault="00C81587">
      <w:pPr>
        <w:rPr>
          <w:rFonts w:eastAsiaTheme="minorEastAsia"/>
        </w:rPr>
      </w:pPr>
      <w:r>
        <w:rPr>
          <w:noProof/>
        </w:rPr>
        <mc:AlternateContent>
          <mc:Choice Requires="wps">
            <w:drawing>
              <wp:anchor distT="0" distB="0" distL="114300" distR="114300" simplePos="0" relativeHeight="251660288" behindDoc="0" locked="0" layoutInCell="1" allowOverlap="1" wp14:anchorId="557855CE" wp14:editId="12B21067">
                <wp:simplePos x="0" y="0"/>
                <wp:positionH relativeFrom="margin">
                  <wp:align>right</wp:align>
                </wp:positionH>
                <wp:positionV relativeFrom="paragraph">
                  <wp:posOffset>985520</wp:posOffset>
                </wp:positionV>
                <wp:extent cx="350520" cy="266700"/>
                <wp:effectExtent l="0" t="0" r="11430" b="19050"/>
                <wp:wrapNone/>
                <wp:docPr id="17" name="Text Box 17"/>
                <wp:cNvGraphicFramePr/>
                <a:graphic xmlns:a="http://schemas.openxmlformats.org/drawingml/2006/main">
                  <a:graphicData uri="http://schemas.microsoft.com/office/word/2010/wordprocessingShape">
                    <wps:wsp>
                      <wps:cNvSpPr txBox="1"/>
                      <wps:spPr>
                        <a:xfrm>
                          <a:off x="0" y="0"/>
                          <a:ext cx="350520" cy="266700"/>
                        </a:xfrm>
                        <a:prstGeom prst="rect">
                          <a:avLst/>
                        </a:prstGeom>
                        <a:solidFill>
                          <a:schemeClr val="lt1"/>
                        </a:solidFill>
                        <a:ln w="6350">
                          <a:solidFill>
                            <a:schemeClr val="bg1"/>
                          </a:solidFill>
                        </a:ln>
                      </wps:spPr>
                      <wps:txbx>
                        <w:txbxContent>
                          <w:p w14:paraId="2C403110" w14:textId="76C8A190" w:rsidR="00C81587" w:rsidRDefault="00715CF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55CE" id="Text Box 17" o:spid="_x0000_s1027" type="#_x0000_t202" style="position:absolute;margin-left:-23.6pt;margin-top:77.6pt;width:27.6pt;height: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" fillcolor="white [3201]" strokecolor="white [3212]" strokeweight=".5pt">
                <v:textbox>
                  <w:txbxContent>
                    <w:p w14:paraId="2C403110" w14:textId="76C8A190" w:rsidR="00C81587" w:rsidRDefault="00715CF9">
                      <w:r>
                        <w:t>(2)</w:t>
                      </w:r>
                    </w:p>
                  </w:txbxContent>
                </v:textbox>
                <w10:wrap anchorx="margin"/>
              </v:shape>
            </w:pict>
          </mc:Fallback>
        </mc:AlternateContent>
      </w:r>
      <w:r w:rsidR="00A72148">
        <w:tab/>
      </w:r>
      <w:r w:rsidR="00B271FC">
        <w:t xml:space="preserve">Kendall’s Tau is a </w:t>
      </w:r>
      <w:r w:rsidR="0083366E">
        <w:t>rank correlation</w:t>
      </w:r>
      <w:r w:rsidR="00575191">
        <w:t xml:space="preserve"> </w:t>
      </w:r>
      <w:r w:rsidR="0083366E">
        <w:t>statistic that describes the relation between two sets of rankings</w:t>
      </w:r>
      <w:r w:rsidR="008E4A14">
        <w:t>.</w:t>
      </w:r>
      <w:r w:rsidR="00282A59">
        <w:t xml:space="preserve"> </w:t>
      </w:r>
      <w:r w:rsidR="004A7B7C">
        <w:t xml:space="preserve">Consider a set of n individuals and let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00D064BF">
        <w:rPr>
          <w:rFonts w:eastAsiaTheme="minorEastAsia"/>
        </w:rPr>
        <w:t xml:space="preserve"> and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n</m:t>
            </m:r>
          </m:sub>
        </m:sSub>
        <m:r>
          <w:rPr>
            <w:rFonts w:ascii="Cambria Math" w:eastAsiaTheme="minorEastAsia" w:hAnsi="Cambria Math"/>
          </w:rPr>
          <m:t>)</m:t>
        </m:r>
      </m:oMath>
      <w:r w:rsidR="00D17ACC">
        <w:rPr>
          <w:rFonts w:eastAsiaTheme="minorEastAsia"/>
        </w:rPr>
        <w:t xml:space="preserve"> be rankings according to </w:t>
      </w:r>
      <w:r w:rsidR="00E61EC1">
        <w:rPr>
          <w:rFonts w:eastAsiaTheme="minorEastAsia"/>
        </w:rPr>
        <w:t xml:space="preserve">two different variables. We can define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XY</m:t>
            </m:r>
          </m:sub>
        </m:sSub>
      </m:oMath>
      <w:r w:rsidR="00E61EC1">
        <w:rPr>
          <w:rFonts w:eastAsiaTheme="minorEastAsia"/>
        </w:rPr>
        <w:t xml:space="preserve"> as follows:</w:t>
      </w:r>
    </w:p>
    <w:p w14:paraId="03FC5086" w14:textId="56B74EC3" w:rsidR="00E61EC1" w:rsidRPr="00376274" w:rsidRDefault="001847BF" w:rsidP="00E61EC1">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XY</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e>
              </m:d>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n-1</m:t>
              </m:r>
            </m:sup>
            <m:e>
              <m:nary>
                <m:naryPr>
                  <m:chr m:val="∑"/>
                  <m:limLoc m:val="undOvr"/>
                  <m:ctrlPr>
                    <w:rPr>
                      <w:rFonts w:ascii="Cambria Math" w:hAnsi="Cambria Math"/>
                      <w:i/>
                    </w:rPr>
                  </m:ctrlPr>
                </m:naryPr>
                <m:sub>
                  <m:r>
                    <w:rPr>
                      <w:rFonts w:ascii="Cambria Math" w:hAnsi="Cambria Math"/>
                    </w:rPr>
                    <m:t>j=i+1</m:t>
                  </m:r>
                </m:sub>
                <m:sup>
                  <m:r>
                    <w:rPr>
                      <w:rFonts w:ascii="Cambria Math" w:hAnsi="Cambria Math"/>
                    </w:rPr>
                    <m:t>n</m:t>
                  </m:r>
                </m:sup>
                <m:e>
                  <m:r>
                    <w:rPr>
                      <w:rFonts w:ascii="Cambria Math" w:hAnsi="Cambria Math"/>
                    </w:rPr>
                    <m:t>sign((</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nary>
            </m:e>
          </m:nary>
        </m:oMath>
      </m:oMathPara>
    </w:p>
    <w:p w14:paraId="4D5DABC1" w14:textId="5946835C" w:rsidR="00376274" w:rsidRDefault="00715CF9" w:rsidP="00376274">
      <w:pPr>
        <w:rPr>
          <w:rFonts w:eastAsiaTheme="minorEastAsia"/>
        </w:rPr>
      </w:pPr>
      <w:r>
        <w:rPr>
          <w:rFonts w:eastAsiaTheme="minorEastAsia"/>
          <w:noProof/>
        </w:rPr>
        <mc:AlternateContent>
          <mc:Choice Requires="wps">
            <w:drawing>
              <wp:anchor distT="0" distB="0" distL="114300" distR="114300" simplePos="0" relativeHeight="251661312" behindDoc="0" locked="0" layoutInCell="1" allowOverlap="1" wp14:anchorId="012A4A00" wp14:editId="68BF355B">
                <wp:simplePos x="0" y="0"/>
                <wp:positionH relativeFrom="margin">
                  <wp:posOffset>5524500</wp:posOffset>
                </wp:positionH>
                <wp:positionV relativeFrom="paragraph">
                  <wp:posOffset>461010</wp:posOffset>
                </wp:positionV>
                <wp:extent cx="502920" cy="259080"/>
                <wp:effectExtent l="0" t="0" r="11430" b="26670"/>
                <wp:wrapNone/>
                <wp:docPr id="18" name="Text Box 18"/>
                <wp:cNvGraphicFramePr/>
                <a:graphic xmlns:a="http://schemas.openxmlformats.org/drawingml/2006/main">
                  <a:graphicData uri="http://schemas.microsoft.com/office/word/2010/wordprocessingShape">
                    <wps:wsp>
                      <wps:cNvSpPr txBox="1"/>
                      <wps:spPr>
                        <a:xfrm>
                          <a:off x="0" y="0"/>
                          <a:ext cx="502920" cy="259080"/>
                        </a:xfrm>
                        <a:prstGeom prst="rect">
                          <a:avLst/>
                        </a:prstGeom>
                        <a:solidFill>
                          <a:schemeClr val="lt1"/>
                        </a:solidFill>
                        <a:ln w="6350">
                          <a:solidFill>
                            <a:schemeClr val="bg1"/>
                          </a:solidFill>
                        </a:ln>
                      </wps:spPr>
                      <wps:txbx>
                        <w:txbxContent>
                          <w:p w14:paraId="37578CF4" w14:textId="0A6ECB8A" w:rsidR="00715CF9" w:rsidRDefault="00715CF9">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2A4A00" id="Text Box 18" o:spid="_x0000_s1028" type="#_x0000_t202" style="position:absolute;margin-left:435pt;margin-top:36.3pt;width:39.6pt;height:20.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" fillcolor="white [3201]" strokecolor="white [3212]" strokeweight=".5pt">
                <v:textbox>
                  <w:txbxContent>
                    <w:p w14:paraId="37578CF4" w14:textId="0A6ECB8A" w:rsidR="00715CF9" w:rsidRDefault="00715CF9">
                      <w:r>
                        <w:t xml:space="preserve">  (3)</w:t>
                      </w:r>
                    </w:p>
                  </w:txbxContent>
                </v:textbox>
                <w10:wrap anchorx="margin"/>
              </v:shape>
            </w:pict>
          </mc:Fallback>
        </mc:AlternateContent>
      </w:r>
      <w:r w:rsidR="00376274">
        <w:rPr>
          <w:rFonts w:eastAsiaTheme="minorEastAsia"/>
        </w:rPr>
        <w:tab/>
      </w:r>
      <w:r w:rsidR="003F5D6A">
        <w:rPr>
          <w:rFonts w:eastAsiaTheme="minorEastAsia"/>
        </w:rPr>
        <w:t>The sign function is defined as follows:</w:t>
      </w:r>
    </w:p>
    <w:p w14:paraId="4B3F316F" w14:textId="382ACED0" w:rsidR="003F5D6A" w:rsidRPr="001C1C12" w:rsidRDefault="00024F07" w:rsidP="003F5D6A">
      <w:pPr>
        <w:jc w:val="center"/>
        <w:rPr>
          <w:rFonts w:eastAsiaTheme="minorEastAsia"/>
        </w:rPr>
      </w:pPr>
      <m:oMathPara>
        <m:oMath>
          <m:r>
            <w:rPr>
              <w:rFonts w:ascii="Cambria Math" w:hAnsi="Cambria Math"/>
            </w:rPr>
            <m:t xml:space="preserve">sign(x) =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if x&gt;0</m:t>
                  </m:r>
                </m:e>
                <m:e>
                  <m:r>
                    <w:rPr>
                      <w:rFonts w:ascii="Cambria Math" w:hAnsi="Cambria Math"/>
                    </w:rPr>
                    <m:t>0 if x=0</m:t>
                  </m:r>
                </m:e>
                <m:e>
                  <m:r>
                    <w:rPr>
                      <w:rFonts w:ascii="Cambria Math" w:hAnsi="Cambria Math"/>
                    </w:rPr>
                    <m:t>-1 if x&lt;0</m:t>
                  </m:r>
                </m:e>
              </m:eqArr>
            </m:e>
          </m:d>
        </m:oMath>
      </m:oMathPara>
    </w:p>
    <w:p w14:paraId="27BFFDD9" w14:textId="07511A92" w:rsidR="000743EF" w:rsidRDefault="00193C69" w:rsidP="001C1C12">
      <w:pPr>
        <w:rPr>
          <w:rFonts w:eastAsiaTheme="minorEastAsia"/>
          <w:b/>
        </w:rPr>
      </w:pPr>
      <w:r>
        <w:rPr>
          <w:rFonts w:eastAsiaTheme="minorEastAsia"/>
          <w:b/>
        </w:rPr>
        <w:t xml:space="preserve">2.5. </w:t>
      </w:r>
      <w:r w:rsidR="000743EF">
        <w:rPr>
          <w:rFonts w:eastAsiaTheme="minorEastAsia"/>
          <w:b/>
        </w:rPr>
        <w:t>Motivation for the Kr Statistic</w:t>
      </w:r>
    </w:p>
    <w:p w14:paraId="6AA3FF9B" w14:textId="50D52553" w:rsidR="000743EF" w:rsidRDefault="000743EF" w:rsidP="001C1C12">
      <w:pPr>
        <w:rPr>
          <w:rFonts w:eastAsiaTheme="minorEastAsia"/>
        </w:rPr>
      </w:pPr>
      <w:r>
        <w:rPr>
          <w:rFonts w:eastAsiaTheme="minorEastAsia"/>
        </w:rPr>
        <w:tab/>
      </w:r>
      <w:r w:rsidR="00FA70E7">
        <w:rPr>
          <w:rFonts w:eastAsiaTheme="minorEastAsia"/>
        </w:rPr>
        <w:t xml:space="preserve">Suppose </w:t>
      </w:r>
      <w:r w:rsidR="001A0C25">
        <w:rPr>
          <w:rFonts w:eastAsiaTheme="minorEastAsia"/>
        </w:rPr>
        <w:t xml:space="preserve">a population of </w:t>
      </w:r>
      <w:r w:rsidR="009B30DB">
        <w:rPr>
          <w:rFonts w:eastAsiaTheme="minorEastAsia"/>
        </w:rPr>
        <w:t>three chimpanzees</w:t>
      </w:r>
      <w:r w:rsidR="001A0C25">
        <w:rPr>
          <w:rFonts w:eastAsiaTheme="minorEastAsia"/>
        </w:rPr>
        <w:t xml:space="preserve"> is observed until </w:t>
      </w:r>
      <w:r w:rsidR="009B30DB">
        <w:rPr>
          <w:rFonts w:eastAsiaTheme="minorEastAsia"/>
        </w:rPr>
        <w:t xml:space="preserve">the number of grooming bouts for each if the six unidirectional </w:t>
      </w:r>
      <w:r w:rsidR="00CF1A5C">
        <w:rPr>
          <w:rFonts w:eastAsiaTheme="minorEastAsia"/>
        </w:rPr>
        <w:t xml:space="preserve">dyads are different from </w:t>
      </w:r>
      <w:r w:rsidR="00F00BCC">
        <w:rPr>
          <w:rFonts w:eastAsiaTheme="minorEastAsia"/>
        </w:rPr>
        <w:t xml:space="preserve">each </w:t>
      </w:r>
      <w:r w:rsidR="00CF1A5C">
        <w:rPr>
          <w:rFonts w:eastAsiaTheme="minorEastAsia"/>
        </w:rPr>
        <w:t>other. Assume furt</w:t>
      </w:r>
      <w:r w:rsidR="00FA2163">
        <w:rPr>
          <w:rFonts w:eastAsiaTheme="minorEastAsia"/>
        </w:rPr>
        <w:t xml:space="preserve">her that each grooming bout takes place independently from </w:t>
      </w:r>
      <w:r w:rsidR="00F00BCC">
        <w:rPr>
          <w:rFonts w:eastAsiaTheme="minorEastAsia"/>
        </w:rPr>
        <w:t xml:space="preserve">each </w:t>
      </w:r>
      <w:r w:rsidR="00FA2163">
        <w:rPr>
          <w:rFonts w:eastAsiaTheme="minorEastAsia"/>
        </w:rPr>
        <w:t xml:space="preserve">other and </w:t>
      </w:r>
      <w:r w:rsidR="00FE6E7D">
        <w:rPr>
          <w:rFonts w:eastAsiaTheme="minorEastAsia"/>
        </w:rPr>
        <w:t>they are</w:t>
      </w:r>
      <w:r w:rsidR="003F22F6">
        <w:rPr>
          <w:rFonts w:eastAsiaTheme="minorEastAsia"/>
        </w:rPr>
        <w:t xml:space="preserve"> equally likely to take place within each of the six unidirectional dyads.</w:t>
      </w:r>
      <w:r w:rsidR="000614A5">
        <w:rPr>
          <w:rFonts w:eastAsiaTheme="minorEastAsia"/>
        </w:rPr>
        <w:t xml:space="preserve"> When the </w:t>
      </w:r>
      <w:r w:rsidR="00216FE5">
        <w:rPr>
          <w:rFonts w:eastAsiaTheme="minorEastAsia"/>
        </w:rPr>
        <w:t xml:space="preserve">data is recorded, it is reduced to ranks corresponding to the frequency of each interaction. </w:t>
      </w:r>
      <w:r w:rsidR="00673D9A">
        <w:rPr>
          <w:rFonts w:eastAsiaTheme="minorEastAsia"/>
        </w:rPr>
        <w:t>For example, suppose the original data is as follows:</w:t>
      </w:r>
    </w:p>
    <w:p w14:paraId="364C5493" w14:textId="1B65BBD5" w:rsidR="00673D9A" w:rsidRPr="0099661C" w:rsidRDefault="005B31DB" w:rsidP="00673D9A">
      <w:pPr>
        <w:jc w:val="center"/>
        <w:rPr>
          <w:rFonts w:eastAsiaTheme="minorEastAsia"/>
        </w:rPr>
      </w:pPr>
      <m:oMathPara>
        <m:oMath>
          <m:r>
            <w:rPr>
              <w:rFonts w:ascii="Cambria Math" w:eastAsiaTheme="minorEastAsia" w:hAnsi="Cambria Math"/>
            </w:rPr>
            <w:lastRenderedPageBreak/>
            <m:t xml:space="preserve">X = </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12</m:t>
                          </m:r>
                        </m:e>
                      </m:mr>
                      <m:mr>
                        <m:e>
                          <m:r>
                            <w:rPr>
                              <w:rFonts w:ascii="Cambria Math" w:eastAsiaTheme="minorEastAsia" w:hAnsi="Cambria Math"/>
                            </w:rPr>
                            <m:t>13</m:t>
                          </m:r>
                        </m:e>
                        <m:e>
                          <m:r>
                            <w:rPr>
                              <w:rFonts w:ascii="Cambria Math" w:eastAsiaTheme="minorEastAsia" w:hAnsi="Cambria Math"/>
                            </w:rPr>
                            <m:t>0</m:t>
                          </m:r>
                        </m:e>
                      </m:mr>
                    </m:m>
                  </m:e>
                  <m:e>
                    <m:m>
                      <m:mPr>
                        <m:mcs>
                          <m:mc>
                            <m:mcPr>
                              <m:count m:val="1"/>
                              <m:mcJc m:val="center"/>
                            </m:mcPr>
                          </m:mc>
                        </m:mcs>
                        <m:ctrlPr>
                          <w:rPr>
                            <w:rFonts w:ascii="Cambria Math" w:eastAsiaTheme="minorEastAsia" w:hAnsi="Cambria Math"/>
                            <w:i/>
                          </w:rPr>
                        </m:ctrlPr>
                      </m:mPr>
                      <m:mr>
                        <m:e>
                          <m:r>
                            <w:rPr>
                              <w:rFonts w:ascii="Cambria Math" w:eastAsiaTheme="minorEastAsia" w:hAnsi="Cambria Math"/>
                            </w:rPr>
                            <m:t>18</m:t>
                          </m:r>
                        </m:e>
                      </m:mr>
                      <m:mr>
                        <m:e>
                          <m:r>
                            <w:rPr>
                              <w:rFonts w:ascii="Cambria Math" w:eastAsiaTheme="minorEastAsia" w:hAnsi="Cambria Math"/>
                            </w:rPr>
                            <m:t>14</m:t>
                          </m:r>
                        </m:e>
                      </m:mr>
                    </m:m>
                  </m:e>
                </m:mr>
                <m:mr>
                  <m:e>
                    <m:m>
                      <m:mPr>
                        <m:mcs>
                          <m:mc>
                            <m:mcPr>
                              <m:count m:val="2"/>
                              <m:mcJc m:val="center"/>
                            </m:mcPr>
                          </m:mc>
                        </m:mcs>
                        <m:ctrlPr>
                          <w:rPr>
                            <w:rFonts w:ascii="Cambria Math" w:eastAsiaTheme="minorEastAsia" w:hAnsi="Cambria Math"/>
                            <w:i/>
                          </w:rPr>
                        </m:ctrlPr>
                      </m:mPr>
                      <m:mr>
                        <m:e>
                          <m:r>
                            <w:rPr>
                              <w:rFonts w:ascii="Cambria Math" w:eastAsiaTheme="minorEastAsia" w:hAnsi="Cambria Math"/>
                            </w:rPr>
                            <m:t>19</m:t>
                          </m:r>
                        </m:e>
                        <m:e>
                          <m:r>
                            <w:rPr>
                              <w:rFonts w:ascii="Cambria Math" w:eastAsiaTheme="minorEastAsia" w:hAnsi="Cambria Math"/>
                            </w:rPr>
                            <m:t>16</m:t>
                          </m:r>
                        </m:e>
                      </m:mr>
                    </m:m>
                  </m:e>
                  <m:e>
                    <m:r>
                      <w:rPr>
                        <w:rFonts w:ascii="Cambria Math" w:eastAsiaTheme="minorEastAsia" w:hAnsi="Cambria Math"/>
                      </w:rPr>
                      <m:t>0</m:t>
                    </m:r>
                  </m:e>
                </m:mr>
              </m:m>
            </m:e>
          </m:d>
        </m:oMath>
      </m:oMathPara>
    </w:p>
    <w:p w14:paraId="40D9DB25" w14:textId="1F42076F" w:rsidR="0099661C" w:rsidRDefault="0099661C" w:rsidP="004B0459">
      <w:pPr>
        <w:ind w:firstLine="720"/>
        <w:rPr>
          <w:rFonts w:eastAsiaTheme="minorEastAsia"/>
        </w:rPr>
      </w:pPr>
      <w:r>
        <w:rPr>
          <w:rFonts w:eastAsiaTheme="minorEastAsia"/>
        </w:rPr>
        <w:t>The data would then be reduced to ranks as follows:</w:t>
      </w:r>
    </w:p>
    <w:p w14:paraId="5B981AA6" w14:textId="66AC7FBD" w:rsidR="0099661C" w:rsidRPr="0099661C" w:rsidRDefault="001847BF" w:rsidP="0099661C">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ranks</m:t>
              </m:r>
            </m:sub>
          </m:sSub>
          <m:r>
            <w:rPr>
              <w:rFonts w:ascii="Cambria Math" w:eastAsiaTheme="minorEastAsia" w:hAnsi="Cambria Math"/>
            </w:rPr>
            <m:t xml:space="preserve"> = </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2</m:t>
                          </m:r>
                        </m:e>
                        <m:e>
                          <m:r>
                            <w:rPr>
                              <w:rFonts w:ascii="Cambria Math" w:eastAsiaTheme="minorEastAsia" w:hAnsi="Cambria Math"/>
                            </w:rPr>
                            <m:t>0</m:t>
                          </m:r>
                        </m:e>
                      </m:mr>
                    </m:m>
                  </m:e>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3</m:t>
                          </m:r>
                        </m:e>
                      </m:mr>
                    </m:m>
                  </m:e>
                </m:mr>
                <m:mr>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4</m:t>
                          </m:r>
                        </m:e>
                      </m:mr>
                    </m:m>
                  </m:e>
                  <m:e>
                    <m:r>
                      <w:rPr>
                        <w:rFonts w:ascii="Cambria Math" w:eastAsiaTheme="minorEastAsia" w:hAnsi="Cambria Math"/>
                      </w:rPr>
                      <m:t>0</m:t>
                    </m:r>
                  </m:e>
                </m:mr>
              </m:m>
            </m:e>
          </m:d>
        </m:oMath>
      </m:oMathPara>
    </w:p>
    <w:p w14:paraId="20863E48" w14:textId="35781D62" w:rsidR="00151026" w:rsidRDefault="004B0459" w:rsidP="00AB619D">
      <w:pPr>
        <w:rPr>
          <w:rFonts w:eastAsiaTheme="minorEastAsia"/>
        </w:rPr>
      </w:pPr>
      <w:r>
        <w:rPr>
          <w:rFonts w:eastAsiaTheme="minorEastAsia"/>
        </w:rPr>
        <w:tab/>
        <w:t xml:space="preserve">The experiment may conclude with any of </w:t>
      </w:r>
      <w:r w:rsidR="008372AD">
        <w:rPr>
          <w:rFonts w:eastAsiaTheme="minorEastAsia"/>
        </w:rPr>
        <w:t xml:space="preserve">6! = </w:t>
      </w:r>
      <w:r>
        <w:rPr>
          <w:rFonts w:eastAsiaTheme="minorEastAsia"/>
        </w:rPr>
        <w:t>720 equiproba</w:t>
      </w:r>
      <w:r w:rsidR="008372AD">
        <w:rPr>
          <w:rFonts w:eastAsiaTheme="minorEastAsia"/>
        </w:rPr>
        <w:t>ble 3x3</w:t>
      </w:r>
      <w:r w:rsidR="00082E64">
        <w:rPr>
          <w:rFonts w:eastAsiaTheme="minorEastAsia"/>
        </w:rPr>
        <w:t xml:space="preserve"> “ranks”</w:t>
      </w:r>
      <w:r w:rsidR="008372AD">
        <w:rPr>
          <w:rFonts w:eastAsiaTheme="minorEastAsia"/>
        </w:rPr>
        <w:t xml:space="preserve"> matrices.</w:t>
      </w:r>
      <w:r w:rsidR="004B73BC">
        <w:rPr>
          <w:rFonts w:eastAsiaTheme="minorEastAsia"/>
        </w:rPr>
        <w:t xml:space="preserve"> </w:t>
      </w:r>
      <w:r w:rsidR="00261195">
        <w:rPr>
          <w:rFonts w:eastAsiaTheme="minorEastAsia"/>
        </w:rPr>
        <w:t xml:space="preserve">One may compute </w:t>
      </w:r>
      <w:r w:rsidR="002B4EC2">
        <w:rPr>
          <w:rFonts w:eastAsiaTheme="minorEastAsia"/>
        </w:rPr>
        <w:t>three</w:t>
      </w:r>
      <w:r w:rsidR="00261195">
        <w:rPr>
          <w:rFonts w:eastAsiaTheme="minorEastAsia"/>
        </w:rPr>
        <w:t xml:space="preserve"> Kendall’s Tau statist</w:t>
      </w:r>
      <w:r w:rsidR="005B08A9">
        <w:rPr>
          <w:rFonts w:eastAsiaTheme="minorEastAsia"/>
        </w:rPr>
        <w:t>ic</w:t>
      </w:r>
      <w:r w:rsidR="002B4EC2">
        <w:rPr>
          <w:rFonts w:eastAsiaTheme="minorEastAsia"/>
        </w:rPr>
        <w:t>s</w:t>
      </w:r>
      <w:r w:rsidR="006B6BDF">
        <w:rPr>
          <w:rFonts w:eastAsiaTheme="minorEastAsia"/>
        </w:rPr>
        <w:t xml:space="preserve"> (</w:t>
      </w:r>
      <w:r w:rsidR="00B06BC2">
        <w:rPr>
          <w:rFonts w:eastAsiaTheme="minorEastAsia"/>
        </w:rPr>
        <w:t>in this case n is reduced by one)</w:t>
      </w:r>
      <w:r w:rsidR="002B4EC2">
        <w:rPr>
          <w:rFonts w:eastAsiaTheme="minorEastAsia"/>
        </w:rPr>
        <w:t xml:space="preserve"> </w:t>
      </w:r>
      <w:r w:rsidR="00151026">
        <w:rPr>
          <w:rFonts w:eastAsiaTheme="minorEastAsia"/>
        </w:rPr>
        <w:t xml:space="preserve">by taking the non-zero entries in the </w:t>
      </w:r>
      <w:r w:rsidR="00C57207">
        <w:rPr>
          <w:rFonts w:eastAsiaTheme="minorEastAsia"/>
        </w:rPr>
        <w:t>i</w:t>
      </w:r>
      <w:r w:rsidR="00151026">
        <w:rPr>
          <w:rFonts w:eastAsiaTheme="minorEastAsia"/>
          <w:vertAlign w:val="superscript"/>
        </w:rPr>
        <w:t>th</w:t>
      </w:r>
      <w:r w:rsidR="00C57207">
        <w:rPr>
          <w:rFonts w:eastAsiaTheme="minorEastAsia"/>
        </w:rPr>
        <w:t xml:space="preserve"> row and i</w:t>
      </w:r>
      <w:r w:rsidR="00C57207">
        <w:rPr>
          <w:rFonts w:eastAsiaTheme="minorEastAsia"/>
          <w:vertAlign w:val="superscript"/>
        </w:rPr>
        <w:t>th</w:t>
      </w:r>
      <w:r w:rsidR="00C57207">
        <w:rPr>
          <w:rFonts w:eastAsiaTheme="minorEastAsia"/>
        </w:rPr>
        <w:t xml:space="preserve"> column</w:t>
      </w:r>
      <w:r w:rsidR="00936D72">
        <w:rPr>
          <w:rFonts w:eastAsiaTheme="minorEastAsia"/>
        </w:rPr>
        <w:t>, i = 1,2,3.</w:t>
      </w:r>
      <w:r w:rsidR="00C104D8">
        <w:rPr>
          <w:rFonts w:eastAsiaTheme="minorEastAsia"/>
        </w:rPr>
        <w:t xml:space="preserve"> </w:t>
      </w:r>
      <w:r w:rsidR="008262BF">
        <w:rPr>
          <w:rFonts w:eastAsiaTheme="minorEastAsia"/>
        </w:rPr>
        <w:t xml:space="preserve">Each tau is either -1 or 1, each with probability 0.5. </w:t>
      </w:r>
      <w:r w:rsidR="005F767B">
        <w:rPr>
          <w:rFonts w:eastAsiaTheme="minorEastAsia"/>
        </w:rPr>
        <w:t>Assuming each of the three taus are independent, then the s</w:t>
      </w:r>
      <w:r w:rsidR="008E77EC">
        <w:rPr>
          <w:rFonts w:eastAsiaTheme="minorEastAsia"/>
        </w:rPr>
        <w:t xml:space="preserve">um would </w:t>
      </w:r>
      <w:r w:rsidR="000E2E40">
        <w:rPr>
          <w:rFonts w:eastAsiaTheme="minorEastAsia"/>
        </w:rPr>
        <w:t xml:space="preserve">be </w:t>
      </w:r>
      <m:oMath>
        <m:r>
          <w:rPr>
            <w:rFonts w:ascii="Cambria Math" w:eastAsiaTheme="minorEastAsia" w:hAnsi="Cambria Math"/>
          </w:rPr>
          <m:t>2*B – 3</m:t>
        </m:r>
      </m:oMath>
      <w:r w:rsidR="00474475">
        <w:rPr>
          <w:rFonts w:eastAsiaTheme="minorEastAsia"/>
        </w:rPr>
        <w:t xml:space="preserve">, where </w:t>
      </w:r>
      <m:oMath>
        <m:r>
          <w:rPr>
            <w:rFonts w:ascii="Cambria Math" w:eastAsiaTheme="minorEastAsia" w:hAnsi="Cambria Math"/>
          </w:rPr>
          <m:t>B ~ bin(3,0.5)</m:t>
        </m:r>
      </m:oMath>
      <w:r w:rsidR="00474475">
        <w:rPr>
          <w:rFonts w:eastAsiaTheme="minorEastAsia"/>
        </w:rPr>
        <w:t>.</w:t>
      </w:r>
    </w:p>
    <w:p w14:paraId="7AC75110" w14:textId="77777777" w:rsidR="00BB486B" w:rsidRDefault="00586BE2" w:rsidP="00AB619D">
      <w:pPr>
        <w:rPr>
          <w:rFonts w:eastAsiaTheme="minorEastAsia"/>
        </w:rPr>
      </w:pPr>
      <w:r>
        <w:rPr>
          <w:rFonts w:eastAsiaTheme="minorEastAsia"/>
        </w:rPr>
        <w:tab/>
      </w:r>
    </w:p>
    <w:p w14:paraId="315BA32F" w14:textId="733CB3B6" w:rsidR="00D433ED" w:rsidRDefault="00586BE2" w:rsidP="00BB486B">
      <w:pPr>
        <w:ind w:firstLine="720"/>
        <w:rPr>
          <w:rFonts w:eastAsiaTheme="minorEastAsia"/>
        </w:rPr>
      </w:pPr>
      <w:r>
        <w:rPr>
          <w:rFonts w:eastAsiaTheme="minorEastAsia"/>
        </w:rPr>
        <w:t xml:space="preserve">However, if we add up the three taus for each </w:t>
      </w:r>
      <w:r w:rsidR="00810784">
        <w:rPr>
          <w:rFonts w:eastAsiaTheme="minorEastAsia"/>
        </w:rPr>
        <w:t xml:space="preserve">of the 720 possible “ranks” matrices, </w:t>
      </w:r>
      <w:r w:rsidR="00A22E61">
        <w:rPr>
          <w:rFonts w:eastAsiaTheme="minorEastAsia"/>
        </w:rPr>
        <w:t>we get the following frequency distribution</w:t>
      </w:r>
      <w:r w:rsidR="00062E03">
        <w:rPr>
          <w:rFonts w:eastAsiaTheme="minorEastAsia"/>
        </w:rPr>
        <w:t xml:space="preserve"> (See Kr3.R in appendix)</w:t>
      </w:r>
      <w:r w:rsidR="00A22E61">
        <w:rPr>
          <w:rFonts w:eastAsiaTheme="minorEastAsia"/>
        </w:rPr>
        <w:t>:</w:t>
      </w:r>
    </w:p>
    <w:tbl>
      <w:tblPr>
        <w:tblStyle w:val="TableGrid"/>
        <w:tblW w:w="5803" w:type="dxa"/>
        <w:tblInd w:w="1696" w:type="dxa"/>
        <w:tblLook w:val="04A0" w:firstRow="1" w:lastRow="0" w:firstColumn="1" w:lastColumn="0" w:noHBand="0" w:noVBand="1"/>
      </w:tblPr>
      <w:tblGrid>
        <w:gridCol w:w="2233"/>
        <w:gridCol w:w="892"/>
        <w:gridCol w:w="893"/>
        <w:gridCol w:w="892"/>
        <w:gridCol w:w="893"/>
      </w:tblGrid>
      <w:tr w:rsidR="00300CB6" w14:paraId="6B4F52A5" w14:textId="77777777" w:rsidTr="0028225B">
        <w:trPr>
          <w:trHeight w:val="571"/>
        </w:trPr>
        <w:tc>
          <w:tcPr>
            <w:tcW w:w="2233" w:type="dxa"/>
          </w:tcPr>
          <w:p w14:paraId="3DE3A79A" w14:textId="77B26D60" w:rsidR="00300CB6" w:rsidRDefault="001847BF" w:rsidP="00A22E61">
            <w:pPr>
              <w:jc w:val="center"/>
              <w:rPr>
                <w:rFonts w:eastAsiaTheme="minorEastAsia"/>
              </w:rPr>
            </w:pPr>
            <m:oMathPara>
              <m:oMath>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τ</m:t>
                    </m:r>
                  </m:e>
                </m:nary>
              </m:oMath>
            </m:oMathPara>
          </w:p>
        </w:tc>
        <w:tc>
          <w:tcPr>
            <w:tcW w:w="892" w:type="dxa"/>
            <w:vAlign w:val="center"/>
          </w:tcPr>
          <w:p w14:paraId="61A186A6" w14:textId="4B3F8443" w:rsidR="00300CB6" w:rsidRDefault="00300CB6" w:rsidP="00A22E61">
            <w:pPr>
              <w:jc w:val="center"/>
              <w:rPr>
                <w:rFonts w:eastAsiaTheme="minorEastAsia"/>
              </w:rPr>
            </w:pPr>
            <w:r>
              <w:rPr>
                <w:rFonts w:eastAsiaTheme="minorEastAsia"/>
              </w:rPr>
              <w:t>-3</w:t>
            </w:r>
          </w:p>
        </w:tc>
        <w:tc>
          <w:tcPr>
            <w:tcW w:w="893" w:type="dxa"/>
            <w:vAlign w:val="center"/>
          </w:tcPr>
          <w:p w14:paraId="0CB787FE" w14:textId="4FEDB318" w:rsidR="00300CB6" w:rsidRDefault="00300CB6" w:rsidP="00A22E61">
            <w:pPr>
              <w:jc w:val="center"/>
              <w:rPr>
                <w:rFonts w:eastAsiaTheme="minorEastAsia"/>
              </w:rPr>
            </w:pPr>
            <w:r>
              <w:rPr>
                <w:rFonts w:eastAsiaTheme="minorEastAsia"/>
              </w:rPr>
              <w:t>-1</w:t>
            </w:r>
          </w:p>
        </w:tc>
        <w:tc>
          <w:tcPr>
            <w:tcW w:w="892" w:type="dxa"/>
            <w:vAlign w:val="center"/>
          </w:tcPr>
          <w:p w14:paraId="77E8CE26" w14:textId="6CFC85EB" w:rsidR="00300CB6" w:rsidRDefault="00300CB6" w:rsidP="00A22E61">
            <w:pPr>
              <w:jc w:val="center"/>
              <w:rPr>
                <w:rFonts w:eastAsiaTheme="minorEastAsia"/>
              </w:rPr>
            </w:pPr>
            <w:r>
              <w:rPr>
                <w:rFonts w:eastAsiaTheme="minorEastAsia"/>
              </w:rPr>
              <w:t>1</w:t>
            </w:r>
          </w:p>
        </w:tc>
        <w:tc>
          <w:tcPr>
            <w:tcW w:w="893" w:type="dxa"/>
            <w:vAlign w:val="center"/>
          </w:tcPr>
          <w:p w14:paraId="39396E75" w14:textId="2EAA7F49" w:rsidR="00300CB6" w:rsidRDefault="00300CB6" w:rsidP="00A22E61">
            <w:pPr>
              <w:jc w:val="center"/>
              <w:rPr>
                <w:rFonts w:eastAsiaTheme="minorEastAsia"/>
              </w:rPr>
            </w:pPr>
            <w:r>
              <w:rPr>
                <w:rFonts w:eastAsiaTheme="minorEastAsia"/>
              </w:rPr>
              <w:t>3</w:t>
            </w:r>
          </w:p>
        </w:tc>
      </w:tr>
      <w:tr w:rsidR="00300CB6" w14:paraId="272ACBD7" w14:textId="77777777" w:rsidTr="0028225B">
        <w:trPr>
          <w:trHeight w:val="330"/>
        </w:trPr>
        <w:tc>
          <w:tcPr>
            <w:tcW w:w="2233" w:type="dxa"/>
          </w:tcPr>
          <w:p w14:paraId="5D228378" w14:textId="6BD67FE6" w:rsidR="00300CB6" w:rsidRPr="00300CB6" w:rsidRDefault="00300CB6" w:rsidP="00A22E61">
            <w:pPr>
              <w:jc w:val="center"/>
              <w:rPr>
                <w:rFonts w:eastAsiaTheme="minorEastAsia"/>
                <w:b/>
              </w:rPr>
            </w:pPr>
            <w:r>
              <w:rPr>
                <w:rFonts w:eastAsiaTheme="minorEastAsia"/>
                <w:b/>
              </w:rPr>
              <w:t>Frequency</w:t>
            </w:r>
          </w:p>
        </w:tc>
        <w:tc>
          <w:tcPr>
            <w:tcW w:w="892" w:type="dxa"/>
          </w:tcPr>
          <w:p w14:paraId="101A726E" w14:textId="471A8843" w:rsidR="00300CB6" w:rsidRDefault="00FE1C4F" w:rsidP="00A22E61">
            <w:pPr>
              <w:jc w:val="center"/>
              <w:rPr>
                <w:rFonts w:eastAsiaTheme="minorEastAsia"/>
              </w:rPr>
            </w:pPr>
            <w:r>
              <w:rPr>
                <w:rFonts w:eastAsiaTheme="minorEastAsia"/>
              </w:rPr>
              <w:t>132</w:t>
            </w:r>
          </w:p>
        </w:tc>
        <w:tc>
          <w:tcPr>
            <w:tcW w:w="893" w:type="dxa"/>
          </w:tcPr>
          <w:p w14:paraId="61A4A5A6" w14:textId="3F82B707" w:rsidR="00300CB6" w:rsidRDefault="00FE1C4F" w:rsidP="00A22E61">
            <w:pPr>
              <w:jc w:val="center"/>
              <w:rPr>
                <w:rFonts w:eastAsiaTheme="minorEastAsia"/>
              </w:rPr>
            </w:pPr>
            <w:r>
              <w:rPr>
                <w:rFonts w:eastAsiaTheme="minorEastAsia"/>
              </w:rPr>
              <w:t>204</w:t>
            </w:r>
          </w:p>
        </w:tc>
        <w:tc>
          <w:tcPr>
            <w:tcW w:w="892" w:type="dxa"/>
          </w:tcPr>
          <w:p w14:paraId="0473BA48" w14:textId="7DFB6915" w:rsidR="00300CB6" w:rsidRDefault="00062E03" w:rsidP="00A22E61">
            <w:pPr>
              <w:jc w:val="center"/>
              <w:rPr>
                <w:rFonts w:eastAsiaTheme="minorEastAsia"/>
              </w:rPr>
            </w:pPr>
            <w:r>
              <w:rPr>
                <w:rFonts w:eastAsiaTheme="minorEastAsia"/>
              </w:rPr>
              <w:t>276</w:t>
            </w:r>
          </w:p>
        </w:tc>
        <w:tc>
          <w:tcPr>
            <w:tcW w:w="893" w:type="dxa"/>
          </w:tcPr>
          <w:p w14:paraId="66BE21FD" w14:textId="7119F159" w:rsidR="00300CB6" w:rsidRDefault="00062E03" w:rsidP="00A22E61">
            <w:pPr>
              <w:jc w:val="center"/>
              <w:rPr>
                <w:rFonts w:eastAsiaTheme="minorEastAsia"/>
              </w:rPr>
            </w:pPr>
            <w:r>
              <w:rPr>
                <w:rFonts w:eastAsiaTheme="minorEastAsia"/>
              </w:rPr>
              <w:t>108</w:t>
            </w:r>
          </w:p>
        </w:tc>
      </w:tr>
      <w:tr w:rsidR="00900388" w14:paraId="24333A5D" w14:textId="77777777" w:rsidTr="0028225B">
        <w:trPr>
          <w:trHeight w:val="330"/>
        </w:trPr>
        <w:tc>
          <w:tcPr>
            <w:tcW w:w="2233" w:type="dxa"/>
          </w:tcPr>
          <w:p w14:paraId="6444CA15" w14:textId="7BC7A973" w:rsidR="00900388" w:rsidRDefault="007612A6" w:rsidP="00A22E61">
            <w:pPr>
              <w:jc w:val="center"/>
              <w:rPr>
                <w:rFonts w:eastAsiaTheme="minorEastAsia"/>
                <w:b/>
              </w:rPr>
            </w:pPr>
            <w:r>
              <w:rPr>
                <w:rFonts w:eastAsiaTheme="minorEastAsia"/>
                <w:b/>
              </w:rPr>
              <w:t xml:space="preserve">Frequency if </w:t>
            </w:r>
            <w:proofErr w:type="spellStart"/>
            <w:r>
              <w:rPr>
                <w:rFonts w:eastAsiaTheme="minorEastAsia"/>
                <w:b/>
              </w:rPr>
              <w:t>Taus</w:t>
            </w:r>
            <w:proofErr w:type="spellEnd"/>
            <w:r>
              <w:rPr>
                <w:rFonts w:eastAsiaTheme="minorEastAsia"/>
                <w:b/>
              </w:rPr>
              <w:t xml:space="preserve"> are Independent</w:t>
            </w:r>
          </w:p>
        </w:tc>
        <w:tc>
          <w:tcPr>
            <w:tcW w:w="892" w:type="dxa"/>
            <w:vAlign w:val="center"/>
          </w:tcPr>
          <w:p w14:paraId="3E0969EF" w14:textId="5BA27B09" w:rsidR="00900388" w:rsidRDefault="0042079B" w:rsidP="00A22E61">
            <w:pPr>
              <w:jc w:val="center"/>
              <w:rPr>
                <w:rFonts w:eastAsiaTheme="minorEastAsia"/>
              </w:rPr>
            </w:pPr>
            <w:r>
              <w:rPr>
                <w:rFonts w:eastAsiaTheme="minorEastAsia"/>
              </w:rPr>
              <w:t>90</w:t>
            </w:r>
          </w:p>
        </w:tc>
        <w:tc>
          <w:tcPr>
            <w:tcW w:w="893" w:type="dxa"/>
            <w:vAlign w:val="center"/>
          </w:tcPr>
          <w:p w14:paraId="0A31DBA8" w14:textId="13FE6998" w:rsidR="00900388" w:rsidRDefault="0042079B" w:rsidP="00A22E61">
            <w:pPr>
              <w:jc w:val="center"/>
              <w:rPr>
                <w:rFonts w:eastAsiaTheme="minorEastAsia"/>
              </w:rPr>
            </w:pPr>
            <w:r>
              <w:rPr>
                <w:rFonts w:eastAsiaTheme="minorEastAsia"/>
              </w:rPr>
              <w:t>270</w:t>
            </w:r>
          </w:p>
        </w:tc>
        <w:tc>
          <w:tcPr>
            <w:tcW w:w="892" w:type="dxa"/>
            <w:vAlign w:val="center"/>
          </w:tcPr>
          <w:p w14:paraId="35C469BD" w14:textId="254F7AA1" w:rsidR="00900388" w:rsidRDefault="0042079B" w:rsidP="00A22E61">
            <w:pPr>
              <w:jc w:val="center"/>
              <w:rPr>
                <w:rFonts w:eastAsiaTheme="minorEastAsia"/>
              </w:rPr>
            </w:pPr>
            <w:r>
              <w:rPr>
                <w:rFonts w:eastAsiaTheme="minorEastAsia"/>
              </w:rPr>
              <w:t>270</w:t>
            </w:r>
          </w:p>
        </w:tc>
        <w:tc>
          <w:tcPr>
            <w:tcW w:w="893" w:type="dxa"/>
            <w:vAlign w:val="center"/>
          </w:tcPr>
          <w:p w14:paraId="4B1949DB" w14:textId="65AE5E6F" w:rsidR="00900388" w:rsidRDefault="007509D2" w:rsidP="00A22E61">
            <w:pPr>
              <w:jc w:val="center"/>
              <w:rPr>
                <w:rFonts w:eastAsiaTheme="minorEastAsia"/>
              </w:rPr>
            </w:pPr>
            <w:r>
              <w:rPr>
                <w:rFonts w:eastAsiaTheme="minorEastAsia"/>
              </w:rPr>
              <w:t>90</w:t>
            </w:r>
          </w:p>
        </w:tc>
      </w:tr>
    </w:tbl>
    <w:p w14:paraId="507279A7" w14:textId="2570AC1D" w:rsidR="00DB321D" w:rsidRPr="00605E5C" w:rsidRDefault="00DB321D" w:rsidP="00D433ED">
      <w:pPr>
        <w:spacing w:line="480" w:lineRule="auto"/>
        <w:jc w:val="center"/>
        <w:rPr>
          <w:rFonts w:eastAsiaTheme="minorEastAsia"/>
          <w:sz w:val="20"/>
          <w:szCs w:val="20"/>
        </w:rPr>
      </w:pPr>
      <w:r>
        <w:rPr>
          <w:rFonts w:eastAsiaTheme="minorEastAsia"/>
          <w:b/>
          <w:sz w:val="20"/>
          <w:szCs w:val="20"/>
        </w:rPr>
        <w:t xml:space="preserve">Table 1. </w:t>
      </w:r>
      <w:r>
        <w:rPr>
          <w:rFonts w:eastAsiaTheme="minorEastAsia"/>
          <w:sz w:val="20"/>
          <w:szCs w:val="20"/>
        </w:rPr>
        <w:t xml:space="preserve">Frequency Distribution </w:t>
      </w:r>
      <w:r w:rsidR="007200C3">
        <w:rPr>
          <w:rFonts w:eastAsiaTheme="minorEastAsia"/>
          <w:sz w:val="20"/>
          <w:szCs w:val="20"/>
        </w:rPr>
        <w:t>of sum of three Kendall’s Taus computed from rank matrices</w:t>
      </w:r>
    </w:p>
    <w:p w14:paraId="2AB770CE" w14:textId="167EB6E0" w:rsidR="00104B9E" w:rsidRDefault="005C4CE7" w:rsidP="00D94927">
      <w:pPr>
        <w:rPr>
          <w:rFonts w:eastAsiaTheme="minorEastAsia"/>
        </w:rPr>
      </w:pPr>
      <w:r>
        <w:rPr>
          <w:rFonts w:eastAsiaTheme="minorEastAsia"/>
        </w:rPr>
        <w:tab/>
        <w:t xml:space="preserve">Thus, despite efforts </w:t>
      </w:r>
      <w:r w:rsidR="00115760">
        <w:rPr>
          <w:rFonts w:eastAsiaTheme="minorEastAsia"/>
        </w:rPr>
        <w:t xml:space="preserve">for making strong assumptions that may help for using the Tau statistic, it turns out that </w:t>
      </w:r>
      <w:r w:rsidR="00231852">
        <w:rPr>
          <w:rFonts w:eastAsiaTheme="minorEastAsia"/>
        </w:rPr>
        <w:t>the taus cannot be treated independently.</w:t>
      </w:r>
      <w:r w:rsidR="00D94927">
        <w:rPr>
          <w:rFonts w:eastAsiaTheme="minorEastAsia"/>
        </w:rPr>
        <w:t xml:space="preserve"> </w:t>
      </w:r>
      <w:r w:rsidR="008F15CD">
        <w:rPr>
          <w:rFonts w:eastAsiaTheme="minorEastAsia"/>
        </w:rPr>
        <w:t>Therefore</w:t>
      </w:r>
      <w:r w:rsidR="006E46AA">
        <w:rPr>
          <w:rFonts w:eastAsiaTheme="minorEastAsia"/>
        </w:rPr>
        <w:t>,</w:t>
      </w:r>
      <w:r w:rsidR="008F15CD">
        <w:rPr>
          <w:rFonts w:eastAsiaTheme="minorEastAsia"/>
        </w:rPr>
        <w:t xml:space="preserve"> we will consider </w:t>
      </w:r>
      <w:r w:rsidR="00562FE7">
        <w:rPr>
          <w:rFonts w:eastAsiaTheme="minorEastAsia"/>
        </w:rPr>
        <w:t>the sum of the taus</w:t>
      </w:r>
      <w:r w:rsidR="0080227F">
        <w:rPr>
          <w:rFonts w:eastAsiaTheme="minorEastAsia"/>
        </w:rPr>
        <w:t xml:space="preserve"> </w:t>
      </w:r>
      <w:r w:rsidR="00663DE1">
        <w:rPr>
          <w:rFonts w:eastAsiaTheme="minorEastAsia"/>
        </w:rPr>
        <w:t xml:space="preserve">multiplied by </w:t>
      </w:r>
      <m:oMath>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e>
        </m:d>
      </m:oMath>
      <w:r w:rsidR="00F01E22">
        <w:rPr>
          <w:rFonts w:eastAsiaTheme="minorEastAsia"/>
        </w:rPr>
        <w:t xml:space="preserve"> as one aggregate statistic</w:t>
      </w:r>
      <w:r w:rsidR="00FC47D6">
        <w:rPr>
          <w:rFonts w:eastAsiaTheme="minorEastAsia"/>
        </w:rPr>
        <w:t xml:space="preserve">, </w:t>
      </w:r>
      <w:r w:rsidR="00006B2B">
        <w:rPr>
          <w:rFonts w:eastAsiaTheme="minorEastAsia"/>
        </w:rPr>
        <w:t xml:space="preserve">called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oMath>
      <w:r w:rsidR="00006B2B">
        <w:rPr>
          <w:rFonts w:eastAsiaTheme="minorEastAsia"/>
        </w:rPr>
        <w:t xml:space="preserve">, </w:t>
      </w:r>
      <w:r w:rsidR="00FC47D6">
        <w:rPr>
          <w:rFonts w:eastAsiaTheme="minorEastAsia"/>
        </w:rPr>
        <w:t>and proceed using bootstrap methods</w:t>
      </w:r>
      <w:r w:rsidR="004B3254">
        <w:rPr>
          <w:rFonts w:eastAsiaTheme="minorEastAsia"/>
        </w:rPr>
        <w:t>, as described below</w:t>
      </w:r>
      <w:r w:rsidR="00FC47D6">
        <w:rPr>
          <w:rFonts w:eastAsiaTheme="minorEastAsia"/>
        </w:rPr>
        <w:t>.</w:t>
      </w:r>
    </w:p>
    <w:p w14:paraId="163A65ED" w14:textId="77777777" w:rsidR="00186662" w:rsidRPr="00C57207" w:rsidRDefault="00186662" w:rsidP="00D94927">
      <w:pPr>
        <w:rPr>
          <w:rFonts w:eastAsiaTheme="minorEastAsia"/>
        </w:rPr>
      </w:pPr>
    </w:p>
    <w:p w14:paraId="283D39F1" w14:textId="1AD8C689" w:rsidR="00414B30" w:rsidRDefault="00175C5A" w:rsidP="001C1C12">
      <w:pPr>
        <w:rPr>
          <w:rFonts w:eastAsiaTheme="minorEastAsia"/>
          <w:b/>
          <w:sz w:val="28"/>
          <w:szCs w:val="28"/>
        </w:rPr>
      </w:pPr>
      <w:r>
        <w:rPr>
          <w:rFonts w:eastAsiaTheme="minorEastAsia"/>
          <w:b/>
          <w:sz w:val="28"/>
          <w:szCs w:val="28"/>
        </w:rPr>
        <w:t xml:space="preserve">3. The Kr </w:t>
      </w:r>
      <w:r w:rsidR="00414B30">
        <w:rPr>
          <w:rFonts w:eastAsiaTheme="minorEastAsia"/>
          <w:b/>
          <w:sz w:val="28"/>
          <w:szCs w:val="28"/>
        </w:rPr>
        <w:t>Statistic</w:t>
      </w:r>
    </w:p>
    <w:p w14:paraId="5D4CC9DE" w14:textId="3A0B60BF" w:rsidR="001C1C12" w:rsidRPr="00414B30" w:rsidRDefault="00414B30" w:rsidP="001C1C12">
      <w:pPr>
        <w:rPr>
          <w:rFonts w:eastAsiaTheme="minorEastAsia"/>
          <w:b/>
          <w:sz w:val="28"/>
          <w:szCs w:val="28"/>
        </w:rPr>
      </w:pPr>
      <w:r>
        <w:rPr>
          <w:rFonts w:eastAsiaTheme="minorEastAsia"/>
          <w:b/>
        </w:rPr>
        <w:t>3.1. Definition</w:t>
      </w:r>
    </w:p>
    <w:p w14:paraId="02041FDF" w14:textId="286102E4" w:rsidR="004A2483" w:rsidRDefault="004A2483" w:rsidP="001C1C12">
      <w:pPr>
        <w:rPr>
          <w:rFonts w:eastAsiaTheme="minorEastAsia"/>
        </w:rPr>
      </w:pPr>
      <w:r>
        <w:rPr>
          <w:rFonts w:eastAsiaTheme="minorEastAsia"/>
          <w:b/>
        </w:rPr>
        <w:tab/>
      </w:r>
      <w:r w:rsidR="00D74386" w:rsidRPr="00D74386">
        <w:rPr>
          <w:rFonts w:eastAsiaTheme="minorEastAsia"/>
        </w:rPr>
        <w:t xml:space="preserve">Consider two </w:t>
      </w:r>
      <w:r w:rsidR="00D74386">
        <w:rPr>
          <w:rFonts w:eastAsiaTheme="minorEastAsia"/>
        </w:rPr>
        <w:t xml:space="preserve">matrices X and Y. </w:t>
      </w:r>
      <w:r w:rsidR="00504C68">
        <w:rPr>
          <w:rFonts w:eastAsiaTheme="minorEastAsia"/>
        </w:rPr>
        <w:t>X is a soci</w:t>
      </w:r>
      <w:r w:rsidR="0029663F">
        <w:rPr>
          <w:rFonts w:eastAsiaTheme="minorEastAsia"/>
        </w:rPr>
        <w:t>o</w:t>
      </w:r>
      <w:r w:rsidR="00504C68">
        <w:rPr>
          <w:rFonts w:eastAsiaTheme="minorEastAsia"/>
        </w:rPr>
        <w:t xml:space="preserve">matrix. </w:t>
      </w:r>
      <w:r w:rsidR="00AD2F5A">
        <w:rPr>
          <w:rFonts w:eastAsiaTheme="minorEastAsia"/>
        </w:rPr>
        <w:t xml:space="preserve">In a test for reciprocity, Y is the transpose of X. </w:t>
      </w:r>
      <w:r w:rsidR="002D4012">
        <w:rPr>
          <w:rFonts w:eastAsiaTheme="minorEastAsia"/>
        </w:rPr>
        <w:t xml:space="preserve">In a test for interchange, </w:t>
      </w:r>
      <w:r w:rsidR="00EF0C74">
        <w:rPr>
          <w:rFonts w:eastAsiaTheme="minorEastAsia"/>
        </w:rPr>
        <w:t>Y is the transpose of some other soci</w:t>
      </w:r>
      <w:r w:rsidR="00CA4403">
        <w:rPr>
          <w:rFonts w:eastAsiaTheme="minorEastAsia"/>
        </w:rPr>
        <w:t>om</w:t>
      </w:r>
      <w:r w:rsidR="00EF0C74">
        <w:rPr>
          <w:rFonts w:eastAsiaTheme="minorEastAsia"/>
        </w:rPr>
        <w:t>atrix</w:t>
      </w:r>
      <w:r w:rsidR="002E493C">
        <w:rPr>
          <w:rFonts w:eastAsiaTheme="minorEastAsia"/>
        </w:rPr>
        <w:t>, so that the column indicates the actor and the</w:t>
      </w:r>
      <w:r w:rsidR="00E93B12">
        <w:rPr>
          <w:rFonts w:eastAsiaTheme="minorEastAsia"/>
        </w:rPr>
        <w:t xml:space="preserve"> row indicates the receiver.</w:t>
      </w:r>
      <w:r w:rsidR="001147A0">
        <w:rPr>
          <w:rFonts w:eastAsiaTheme="minorEastAsia"/>
        </w:rPr>
        <w:t xml:space="preserve"> The order of individuals within a population must be kept the same for both X and Y.</w:t>
      </w:r>
    </w:p>
    <w:p w14:paraId="703398AB" w14:textId="5BA3BC8F" w:rsidR="003D71AE" w:rsidRDefault="00715CF9" w:rsidP="001C1C12">
      <w:pPr>
        <w:rPr>
          <w:rFonts w:eastAsiaTheme="minorEastAsia"/>
        </w:rPr>
      </w:pPr>
      <w:r>
        <w:rPr>
          <w:rFonts w:eastAsiaTheme="minorEastAsia"/>
          <w:noProof/>
        </w:rPr>
        <w:lastRenderedPageBreak/>
        <mc:AlternateContent>
          <mc:Choice Requires="wps">
            <w:drawing>
              <wp:anchor distT="0" distB="0" distL="114300" distR="114300" simplePos="0" relativeHeight="251662336" behindDoc="0" locked="0" layoutInCell="1" allowOverlap="1" wp14:anchorId="3385A5FF" wp14:editId="3AAEA861">
                <wp:simplePos x="0" y="0"/>
                <wp:positionH relativeFrom="margin">
                  <wp:posOffset>5570220</wp:posOffset>
                </wp:positionH>
                <wp:positionV relativeFrom="paragraph">
                  <wp:posOffset>681355</wp:posOffset>
                </wp:positionV>
                <wp:extent cx="358140" cy="320040"/>
                <wp:effectExtent l="0" t="0" r="22860" b="22860"/>
                <wp:wrapNone/>
                <wp:docPr id="19" name="Text Box 19"/>
                <wp:cNvGraphicFramePr/>
                <a:graphic xmlns:a="http://schemas.openxmlformats.org/drawingml/2006/main">
                  <a:graphicData uri="http://schemas.microsoft.com/office/word/2010/wordprocessingShape">
                    <wps:wsp>
                      <wps:cNvSpPr txBox="1"/>
                      <wps:spPr>
                        <a:xfrm>
                          <a:off x="0" y="0"/>
                          <a:ext cx="358140" cy="320040"/>
                        </a:xfrm>
                        <a:prstGeom prst="rect">
                          <a:avLst/>
                        </a:prstGeom>
                        <a:solidFill>
                          <a:schemeClr val="lt1"/>
                        </a:solidFill>
                        <a:ln w="6350">
                          <a:solidFill>
                            <a:schemeClr val="bg1"/>
                          </a:solidFill>
                        </a:ln>
                      </wps:spPr>
                      <wps:txbx>
                        <w:txbxContent>
                          <w:p w14:paraId="1C2D0FD2" w14:textId="5AE885D5" w:rsidR="00715CF9" w:rsidRDefault="00715CF9">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5A5FF" id="Text Box 19" o:spid="_x0000_s1029" type="#_x0000_t202" style="position:absolute;margin-left:438.6pt;margin-top:53.65pt;width:28.2pt;height:25.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" fillcolor="white [3201]" strokecolor="white [3212]" strokeweight=".5pt">
                <v:textbox>
                  <w:txbxContent>
                    <w:p w14:paraId="1C2D0FD2" w14:textId="5AE885D5" w:rsidR="00715CF9" w:rsidRDefault="00715CF9">
                      <w:r>
                        <w:t>(4)</w:t>
                      </w:r>
                    </w:p>
                  </w:txbxContent>
                </v:textbox>
                <w10:wrap anchorx="margin"/>
              </v:shape>
            </w:pict>
          </mc:Fallback>
        </mc:AlternateContent>
      </w:r>
      <w:r w:rsidR="003D71AE">
        <w:rPr>
          <w:rFonts w:eastAsiaTheme="minorEastAsia"/>
        </w:rPr>
        <w:tab/>
        <w:t>The Kr statistic</w:t>
      </w:r>
      <w:r w:rsidR="00B506CE">
        <w:rPr>
          <w:rFonts w:eastAsiaTheme="minorEastAsia"/>
        </w:rPr>
        <w:t xml:space="preserve"> (Hemelrijk, 1990</w:t>
      </w:r>
      <w:r w:rsidR="004A23E6">
        <w:rPr>
          <w:rFonts w:eastAsiaTheme="minorEastAsia"/>
        </w:rPr>
        <w:t>b</w:t>
      </w:r>
      <w:r w:rsidR="00987C21">
        <w:rPr>
          <w:rFonts w:eastAsiaTheme="minorEastAsia"/>
        </w:rPr>
        <w:t>)</w:t>
      </w:r>
      <w:r w:rsidR="003D71AE">
        <w:rPr>
          <w:rFonts w:eastAsiaTheme="minorEastAsia"/>
        </w:rPr>
        <w:t xml:space="preserve"> resembles </w:t>
      </w:r>
      <w:r w:rsidR="00183D00">
        <w:rPr>
          <w:rFonts w:eastAsiaTheme="minorEastAsia"/>
        </w:rPr>
        <w:t>Kendall’s Tau but is computed</w:t>
      </w:r>
      <w:r w:rsidR="0075480A">
        <w:rPr>
          <w:rFonts w:eastAsiaTheme="minorEastAsia"/>
        </w:rPr>
        <w:t xml:space="preserve"> using two nxn matrices:</w:t>
      </w:r>
    </w:p>
    <w:p w14:paraId="0E09686B" w14:textId="673CABF6" w:rsidR="0075480A" w:rsidRPr="00886959" w:rsidRDefault="001847BF" w:rsidP="0075480A">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r</m:t>
              </m:r>
            </m:sub>
            <m:sup>
              <m:r>
                <w:rPr>
                  <w:rFonts w:ascii="Cambria Math" w:eastAsiaTheme="minorEastAsia" w:hAnsi="Cambria Math"/>
                </w:rPr>
                <m:t>XY</m:t>
              </m:r>
            </m:sup>
          </m:sSubSup>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a=1</m:t>
              </m:r>
            </m:sub>
            <m:sup>
              <m:r>
                <w:rPr>
                  <w:rFonts w:ascii="Cambria Math" w:eastAsiaTheme="minorEastAsia" w:hAnsi="Cambria Math"/>
                </w:rPr>
                <m:t>n</m:t>
              </m:r>
            </m:sup>
            <m:e>
              <m:nary>
                <m:naryPr>
                  <m:chr m:val="∑"/>
                  <m:limLoc m:val="undOvr"/>
                  <m:ctrlPr>
                    <w:rPr>
                      <w:rFonts w:ascii="Cambria Math" w:eastAsiaTheme="minorEastAsia" w:hAnsi="Cambria Math"/>
                      <w:i/>
                    </w:rPr>
                  </m:ctrlPr>
                </m:naryPr>
                <m:sub>
                  <m:m>
                    <m:mPr>
                      <m:mcs>
                        <m:mc>
                          <m:mcPr>
                            <m:count m:val="1"/>
                            <m:mcJc m:val="center"/>
                          </m:mcPr>
                        </m:mc>
                      </m:mcs>
                      <m:ctrlPr>
                        <w:rPr>
                          <w:rFonts w:ascii="Cambria Math" w:eastAsiaTheme="minorEastAsia" w:hAnsi="Cambria Math"/>
                          <w:i/>
                        </w:rPr>
                      </m:ctrlPr>
                    </m:mPr>
                    <m:mr>
                      <m:e>
                        <m:r>
                          <w:rPr>
                            <w:rFonts w:ascii="Cambria Math" w:eastAsiaTheme="minorEastAsia" w:hAnsi="Cambria Math"/>
                          </w:rPr>
                          <m:t>i=1</m:t>
                        </m:r>
                      </m:e>
                    </m:mr>
                    <m:mr>
                      <m:e>
                        <m:r>
                          <w:rPr>
                            <w:rFonts w:ascii="Cambria Math" w:eastAsiaTheme="minorEastAsia" w:hAnsi="Cambria Math"/>
                          </w:rPr>
                          <m:t>i≠a</m:t>
                        </m:r>
                      </m:e>
                    </m:mr>
                  </m:m>
                </m:sub>
                <m:sup>
                  <m:r>
                    <w:rPr>
                      <w:rFonts w:ascii="Cambria Math" w:eastAsiaTheme="minorEastAsia" w:hAnsi="Cambria Math"/>
                    </w:rPr>
                    <m:t>n-1</m:t>
                  </m:r>
                </m:sup>
                <m:e>
                  <m:nary>
                    <m:naryPr>
                      <m:chr m:val="∑"/>
                      <m:limLoc m:val="undOvr"/>
                      <m:ctrlPr>
                        <w:rPr>
                          <w:rFonts w:ascii="Cambria Math" w:eastAsiaTheme="minorEastAsia" w:hAnsi="Cambria Math"/>
                          <w:i/>
                        </w:rPr>
                      </m:ctrlPr>
                    </m:naryPr>
                    <m:sub>
                      <m:m>
                        <m:mPr>
                          <m:mcs>
                            <m:mc>
                              <m:mcPr>
                                <m:count m:val="1"/>
                                <m:mcJc m:val="center"/>
                              </m:mcPr>
                            </m:mc>
                          </m:mcs>
                          <m:ctrlPr>
                            <w:rPr>
                              <w:rFonts w:ascii="Cambria Math" w:eastAsiaTheme="minorEastAsia" w:hAnsi="Cambria Math"/>
                              <w:i/>
                            </w:rPr>
                          </m:ctrlPr>
                        </m:mPr>
                        <m:mr>
                          <m:e>
                            <m:r>
                              <w:rPr>
                                <w:rFonts w:ascii="Cambria Math" w:eastAsiaTheme="minorEastAsia" w:hAnsi="Cambria Math"/>
                              </w:rPr>
                              <m:t>j = i+1</m:t>
                            </m:r>
                          </m:e>
                        </m:mr>
                        <m:mr>
                          <m:e>
                            <m:r>
                              <w:rPr>
                                <w:rFonts w:ascii="Cambria Math" w:eastAsiaTheme="minorEastAsia" w:hAnsi="Cambria Math"/>
                              </w:rPr>
                              <m:t>j ≠a</m:t>
                            </m:r>
                          </m:e>
                        </m:mr>
                      </m:m>
                    </m:sub>
                    <m:sup>
                      <m:r>
                        <w:rPr>
                          <w:rFonts w:ascii="Cambria Math" w:eastAsiaTheme="minorEastAsia" w:hAnsi="Cambria Math"/>
                        </w:rPr>
                        <m:t>n</m:t>
                      </m:r>
                    </m:sup>
                    <m:e>
                      <m:r>
                        <w:rPr>
                          <w:rFonts w:ascii="Cambria Math" w:eastAsiaTheme="minorEastAsia" w:hAnsi="Cambria Math"/>
                        </w:rPr>
                        <m:t>sign</m:t>
                      </m:r>
                      <m:d>
                        <m:dPr>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a,j</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a,j</m:t>
                                  </m:r>
                                </m:sub>
                              </m:sSub>
                            </m:e>
                          </m:d>
                        </m:e>
                      </m:d>
                    </m:e>
                  </m:nary>
                </m:e>
              </m:nary>
            </m:e>
          </m:nary>
        </m:oMath>
      </m:oMathPara>
    </w:p>
    <w:p w14:paraId="525D98B8" w14:textId="39937176" w:rsidR="00886959" w:rsidRDefault="00886959" w:rsidP="00886959">
      <w:pPr>
        <w:rPr>
          <w:rFonts w:eastAsiaTheme="minorEastAsia"/>
        </w:rPr>
      </w:pPr>
      <w:r>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r</m:t>
            </m:r>
          </m:sub>
          <m:sup>
            <m:r>
              <w:rPr>
                <w:rFonts w:ascii="Cambria Math" w:eastAsiaTheme="minorEastAsia" w:hAnsi="Cambria Math"/>
              </w:rPr>
              <m:t>XY</m:t>
            </m:r>
          </m:sup>
        </m:sSubSup>
      </m:oMath>
      <w:r w:rsidR="005A6E02">
        <w:rPr>
          <w:rFonts w:eastAsiaTheme="minorEastAsia"/>
        </w:rPr>
        <w:t xml:space="preserve"> is bounded between </w:t>
      </w:r>
      <m:oMath>
        <m:r>
          <w:rPr>
            <w:rFonts w:ascii="Cambria Math" w:eastAsiaTheme="minorEastAsia" w:hAnsi="Cambria Math"/>
          </w:rPr>
          <m:t>-n</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e>
        </m:d>
      </m:oMath>
      <w:r w:rsidR="00AD6CA7">
        <w:rPr>
          <w:rFonts w:eastAsiaTheme="minorEastAsia"/>
        </w:rPr>
        <w:t xml:space="preserve"> and </w:t>
      </w:r>
      <m:oMath>
        <m:r>
          <w:rPr>
            <w:rFonts w:ascii="Cambria Math" w:eastAsiaTheme="minorEastAsia" w:hAnsi="Cambria Math"/>
          </w:rPr>
          <m:t>n</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e>
        </m:d>
      </m:oMath>
      <w:r w:rsidR="00437867">
        <w:rPr>
          <w:rFonts w:eastAsiaTheme="minorEastAsia"/>
        </w:rPr>
        <w:t>.</w:t>
      </w:r>
      <w:r w:rsidR="00F22A87">
        <w:rPr>
          <w:rFonts w:eastAsiaTheme="minorEastAsia"/>
        </w:rPr>
        <w:t xml:space="preserve"> Diagonal entries are ignored because they are always zero in any social interaction matrix.</w:t>
      </w:r>
      <w:r w:rsidR="00863BF7">
        <w:rPr>
          <w:rFonts w:eastAsiaTheme="minorEastAsia"/>
        </w:rPr>
        <w:t xml:space="preserve"> </w:t>
      </w:r>
      <w:r w:rsidR="00E023DB">
        <w:rPr>
          <w:rFonts w:eastAsiaTheme="minorEastAsia"/>
        </w:rPr>
        <w:t xml:space="preserve">If we consider the matrix X in equation </w:t>
      </w:r>
      <w:r w:rsidR="00ED6B06">
        <w:rPr>
          <w:rFonts w:eastAsiaTheme="minorEastAsia"/>
        </w:rPr>
        <w:t>(</w:t>
      </w:r>
      <w:r w:rsidR="00E023DB">
        <w:rPr>
          <w:rFonts w:eastAsiaTheme="minorEastAsia"/>
        </w:rPr>
        <w:t>1</w:t>
      </w:r>
      <w:r w:rsidR="00ED6B06">
        <w:rPr>
          <w:rFonts w:eastAsiaTheme="minorEastAsia"/>
        </w:rPr>
        <w:t xml:space="preserve">) and let Y be the transpose of X, we obtain </w:t>
      </w: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r</m:t>
            </m:r>
          </m:sub>
          <m:sup>
            <m:r>
              <w:rPr>
                <w:rFonts w:ascii="Cambria Math" w:eastAsiaTheme="minorEastAsia" w:hAnsi="Cambria Math"/>
              </w:rPr>
              <m:t>XY</m:t>
            </m:r>
          </m:sup>
        </m:sSubSup>
        <m:r>
          <w:rPr>
            <w:rFonts w:ascii="Cambria Math" w:eastAsiaTheme="minorEastAsia" w:hAnsi="Cambria Math"/>
          </w:rPr>
          <m:t>= 12</m:t>
        </m:r>
      </m:oMath>
      <w:r w:rsidR="0029663F">
        <w:rPr>
          <w:rFonts w:eastAsiaTheme="minorEastAsia"/>
        </w:rPr>
        <w:t>.</w:t>
      </w:r>
    </w:p>
    <w:p w14:paraId="68748778" w14:textId="77777777" w:rsidR="00A1353F" w:rsidRDefault="00A1353F" w:rsidP="00886959">
      <w:pPr>
        <w:rPr>
          <w:rFonts w:eastAsiaTheme="minorEastAsia"/>
        </w:rPr>
      </w:pPr>
    </w:p>
    <w:p w14:paraId="6C3E6AB3" w14:textId="7248FACF" w:rsidR="00365B52" w:rsidRDefault="00414B30" w:rsidP="00886959">
      <w:pPr>
        <w:rPr>
          <w:rFonts w:eastAsiaTheme="minorEastAsia"/>
          <w:b/>
        </w:rPr>
      </w:pPr>
      <w:r>
        <w:rPr>
          <w:rFonts w:eastAsiaTheme="minorEastAsia"/>
          <w:b/>
        </w:rPr>
        <w:t>3.2</w:t>
      </w:r>
      <w:r w:rsidR="00DF77F1">
        <w:rPr>
          <w:rFonts w:eastAsiaTheme="minorEastAsia"/>
          <w:b/>
        </w:rPr>
        <w:t>.</w:t>
      </w:r>
      <w:r>
        <w:rPr>
          <w:rFonts w:eastAsiaTheme="minorEastAsia"/>
          <w:b/>
        </w:rPr>
        <w:t xml:space="preserve"> </w:t>
      </w:r>
      <w:r w:rsidR="00365B52">
        <w:rPr>
          <w:rFonts w:eastAsiaTheme="minorEastAsia"/>
          <w:b/>
        </w:rPr>
        <w:t>The Kr Test</w:t>
      </w:r>
    </w:p>
    <w:p w14:paraId="3B714C2E" w14:textId="4BAEA591" w:rsidR="00365B52" w:rsidRDefault="00365B52" w:rsidP="00886959">
      <w:pPr>
        <w:rPr>
          <w:rFonts w:eastAsiaTheme="minorEastAsia"/>
        </w:rPr>
      </w:pPr>
      <w:r>
        <w:rPr>
          <w:rFonts w:eastAsiaTheme="minorEastAsia"/>
          <w:b/>
        </w:rPr>
        <w:tab/>
      </w:r>
      <w:r w:rsidR="006D2B4D">
        <w:rPr>
          <w:rFonts w:eastAsiaTheme="minorEastAsia"/>
        </w:rPr>
        <w:t xml:space="preserve">Hemelrijk (1990) proposed the following method for testing </w:t>
      </w:r>
      <w:r w:rsidR="007F1969">
        <w:rPr>
          <w:rFonts w:eastAsiaTheme="minorEastAsia"/>
        </w:rPr>
        <w:t>relative reciprocity or relative interchange:</w:t>
      </w:r>
    </w:p>
    <w:p w14:paraId="6282D90B" w14:textId="597DEAFF" w:rsidR="007F1969" w:rsidRDefault="007F1969" w:rsidP="00886959">
      <w:pPr>
        <w:rPr>
          <w:rFonts w:eastAsiaTheme="minorEastAsia"/>
        </w:rPr>
      </w:pPr>
      <w:r>
        <w:rPr>
          <w:rFonts w:eastAsiaTheme="minorEastAsia"/>
        </w:rPr>
        <w:tab/>
        <w:t>First</w:t>
      </w:r>
      <w:r w:rsidR="00203A6F">
        <w:rPr>
          <w:rFonts w:eastAsiaTheme="minorEastAsia"/>
        </w:rPr>
        <w:t xml:space="preserve">, compute the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oMath>
      <w:r w:rsidR="00203A6F">
        <w:rPr>
          <w:rFonts w:eastAsiaTheme="minorEastAsia"/>
        </w:rPr>
        <w:t xml:space="preserve"> statistic </w:t>
      </w:r>
      <w:r w:rsidR="00733DF7">
        <w:rPr>
          <w:rFonts w:eastAsiaTheme="minorEastAsia"/>
        </w:rPr>
        <w:t xml:space="preserve">using social interaction matrices X and Y. </w:t>
      </w:r>
      <w:r w:rsidR="004D39DE">
        <w:rPr>
          <w:rFonts w:eastAsiaTheme="minorEastAsia"/>
        </w:rPr>
        <w:t xml:space="preserve">Then, </w:t>
      </w:r>
      <w:r w:rsidR="001A3E80">
        <w:rPr>
          <w:rFonts w:eastAsiaTheme="minorEastAsia"/>
        </w:rPr>
        <w:t xml:space="preserve">keeping X fixed, </w:t>
      </w:r>
      <w:r w:rsidR="005674DA">
        <w:rPr>
          <w:rFonts w:eastAsiaTheme="minorEastAsia"/>
        </w:rPr>
        <w:t>generate</w:t>
      </w:r>
      <w:r w:rsidR="00484614">
        <w:rPr>
          <w:rFonts w:eastAsiaTheme="minorEastAsia"/>
        </w:rPr>
        <w:t xml:space="preserve"> </w:t>
      </w:r>
      <w:r w:rsidR="00900F70">
        <w:rPr>
          <w:rFonts w:eastAsiaTheme="minorEastAsia"/>
        </w:rPr>
        <w:t xml:space="preserve">N </w:t>
      </w:r>
      <w:r w:rsidR="00900F70">
        <w:rPr>
          <w:rFonts w:eastAsiaTheme="minorEastAsia" w:cstheme="minorHAnsi"/>
        </w:rPr>
        <w:t>≥</w:t>
      </w:r>
      <w:r w:rsidR="00900F70">
        <w:rPr>
          <w:rFonts w:eastAsiaTheme="minorEastAsia"/>
        </w:rPr>
        <w:t xml:space="preserve"> 1,000</w:t>
      </w:r>
      <w:r w:rsidR="005674DA">
        <w:rPr>
          <w:rFonts w:eastAsiaTheme="minorEastAsia"/>
        </w:rPr>
        <w:t xml:space="preserve"> permutations of Y</w:t>
      </w:r>
      <w:r w:rsidR="003D4B71">
        <w:rPr>
          <w:rFonts w:eastAsiaTheme="minorEastAsia"/>
        </w:rPr>
        <w:t xml:space="preserve"> independently of one another</w:t>
      </w:r>
      <w:r w:rsidR="0003018D">
        <w:rPr>
          <w:rFonts w:eastAsiaTheme="minorEastAsia"/>
        </w:rPr>
        <w:t xml:space="preserve"> by changing the order</w:t>
      </w:r>
      <w:r w:rsidR="00FD53F5">
        <w:rPr>
          <w:rFonts w:eastAsiaTheme="minorEastAsia"/>
        </w:rPr>
        <w:t>ing</w:t>
      </w:r>
      <w:r w:rsidR="0003018D">
        <w:rPr>
          <w:rFonts w:eastAsiaTheme="minorEastAsia"/>
        </w:rPr>
        <w:t xml:space="preserve"> of individuals in the population. </w:t>
      </w:r>
      <w:r w:rsidR="00B05A25">
        <w:rPr>
          <w:rFonts w:eastAsiaTheme="minorEastAsia"/>
        </w:rPr>
        <w:t>The order</w:t>
      </w:r>
      <w:r w:rsidR="00FD53F5">
        <w:rPr>
          <w:rFonts w:eastAsiaTheme="minorEastAsia"/>
        </w:rPr>
        <w:t>ing</w:t>
      </w:r>
      <w:r w:rsidR="00B05A25">
        <w:rPr>
          <w:rFonts w:eastAsiaTheme="minorEastAsia"/>
        </w:rPr>
        <w:t xml:space="preserve"> of actors should correspond to the order</w:t>
      </w:r>
      <w:r w:rsidR="00FD53F5">
        <w:rPr>
          <w:rFonts w:eastAsiaTheme="minorEastAsia"/>
        </w:rPr>
        <w:t>ing</w:t>
      </w:r>
      <w:r w:rsidR="00B05A25">
        <w:rPr>
          <w:rFonts w:eastAsiaTheme="minorEastAsia"/>
        </w:rPr>
        <w:t xml:space="preserve"> of receivers</w:t>
      </w:r>
      <w:r w:rsidR="00FD53F5">
        <w:rPr>
          <w:rFonts w:eastAsiaTheme="minorEastAsia"/>
        </w:rPr>
        <w:t xml:space="preserve"> </w:t>
      </w:r>
      <w:r w:rsidR="00430250">
        <w:rPr>
          <w:rFonts w:eastAsiaTheme="minorEastAsia"/>
        </w:rPr>
        <w:t xml:space="preserve">so that each diagonal entry must be zero. </w:t>
      </w:r>
      <w:r w:rsidR="0076543D">
        <w:rPr>
          <w:rFonts w:eastAsiaTheme="minorEastAsia"/>
        </w:rPr>
        <w:t>C</w:t>
      </w:r>
      <w:r w:rsidR="0046460C">
        <w:rPr>
          <w:rFonts w:eastAsiaTheme="minorEastAsia"/>
        </w:rPr>
        <w:t>ompute the</w:t>
      </w:r>
      <w:r w:rsidR="00746FC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oMath>
      <w:r w:rsidR="0046460C">
        <w:rPr>
          <w:rFonts w:eastAsiaTheme="minorEastAsia"/>
        </w:rPr>
        <w:t xml:space="preserve"> value </w:t>
      </w:r>
      <w:r w:rsidR="005C0051">
        <w:rPr>
          <w:rFonts w:eastAsiaTheme="minorEastAsia"/>
        </w:rPr>
        <w:t xml:space="preserve">with respect to X and </w:t>
      </w:r>
      <w:r w:rsidR="0076543D">
        <w:rPr>
          <w:rFonts w:eastAsiaTheme="minorEastAsia"/>
        </w:rPr>
        <w:t>each</w:t>
      </w:r>
      <w:r w:rsidR="005C0051">
        <w:rPr>
          <w:rFonts w:eastAsiaTheme="minorEastAsia"/>
        </w:rPr>
        <w:t xml:space="preserve"> </w:t>
      </w:r>
      <w:r w:rsidR="00540001">
        <w:rPr>
          <w:rFonts w:eastAsiaTheme="minorEastAsia"/>
        </w:rPr>
        <w:t xml:space="preserve">on the N </w:t>
      </w:r>
      <w:r w:rsidR="005C0051">
        <w:rPr>
          <w:rFonts w:eastAsiaTheme="minorEastAsia"/>
        </w:rPr>
        <w:t>generated permutation</w:t>
      </w:r>
      <w:r w:rsidR="00540001">
        <w:rPr>
          <w:rFonts w:eastAsiaTheme="minorEastAsia"/>
        </w:rPr>
        <w:t>s</w:t>
      </w:r>
      <w:r w:rsidR="005C0051">
        <w:rPr>
          <w:rFonts w:eastAsiaTheme="minorEastAsia"/>
        </w:rPr>
        <w:t xml:space="preserve"> of Y, and compare the</w:t>
      </w:r>
      <w:r w:rsidR="00255578">
        <w:rPr>
          <w:rFonts w:eastAsiaTheme="minorEastAsia"/>
        </w:rPr>
        <w:t>m to the</w:t>
      </w:r>
      <w:r w:rsidR="005C0051">
        <w:rPr>
          <w:rFonts w:eastAsiaTheme="minorEastAsia"/>
        </w:rPr>
        <w:t xml:space="preserve"> original value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oMath>
      <w:r w:rsidR="00C25D47">
        <w:rPr>
          <w:rFonts w:eastAsiaTheme="minorEastAsia"/>
        </w:rPr>
        <w:t xml:space="preserve">. The p-value </w:t>
      </w:r>
      <w:r w:rsidR="00BD4A39">
        <w:rPr>
          <w:rFonts w:eastAsiaTheme="minorEastAsia"/>
        </w:rPr>
        <w:t xml:space="preserve">is the number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oMath>
      <w:r w:rsidR="00DF7B17">
        <w:rPr>
          <w:rFonts w:eastAsiaTheme="minorEastAsia"/>
        </w:rPr>
        <w:t xml:space="preserve"> values generated via bootstrapping </w:t>
      </w:r>
      <w:r w:rsidR="00620A71">
        <w:rPr>
          <w:rFonts w:eastAsiaTheme="minorEastAsia"/>
        </w:rPr>
        <w:t xml:space="preserve">that are greater than or equal to the original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oMath>
      <w:r w:rsidR="00620A71">
        <w:rPr>
          <w:rFonts w:eastAsiaTheme="minorEastAsia"/>
        </w:rPr>
        <w:t xml:space="preserve">, divided by </w:t>
      </w:r>
      <w:r w:rsidR="00255578">
        <w:rPr>
          <w:rFonts w:eastAsiaTheme="minorEastAsia"/>
        </w:rPr>
        <w:t>N.</w:t>
      </w:r>
    </w:p>
    <w:p w14:paraId="4EAD21C3" w14:textId="77777777" w:rsidR="00A1353F" w:rsidRDefault="00A1353F" w:rsidP="00886959">
      <w:pPr>
        <w:rPr>
          <w:rFonts w:eastAsiaTheme="minorEastAsia"/>
        </w:rPr>
      </w:pPr>
    </w:p>
    <w:p w14:paraId="18254507" w14:textId="23EA019D" w:rsidR="00E364D2" w:rsidRDefault="00414B30" w:rsidP="00886959">
      <w:pPr>
        <w:rPr>
          <w:rFonts w:eastAsiaTheme="minorEastAsia"/>
          <w:b/>
        </w:rPr>
      </w:pPr>
      <w:r>
        <w:rPr>
          <w:rFonts w:eastAsiaTheme="minorEastAsia"/>
          <w:b/>
        </w:rPr>
        <w:t>3.3</w:t>
      </w:r>
      <w:r w:rsidR="00DF77F1">
        <w:rPr>
          <w:rFonts w:eastAsiaTheme="minorEastAsia"/>
          <w:b/>
        </w:rPr>
        <w:t>.</w:t>
      </w:r>
      <w:r>
        <w:rPr>
          <w:rFonts w:eastAsiaTheme="minorEastAsia"/>
          <w:b/>
        </w:rPr>
        <w:t xml:space="preserve"> </w:t>
      </w:r>
      <w:r w:rsidR="00E364D2">
        <w:rPr>
          <w:rFonts w:eastAsiaTheme="minorEastAsia"/>
          <w:b/>
        </w:rPr>
        <w:t xml:space="preserve">Important </w:t>
      </w:r>
      <w:r w:rsidR="00612D7B">
        <w:rPr>
          <w:rFonts w:eastAsiaTheme="minorEastAsia"/>
          <w:b/>
        </w:rPr>
        <w:t>Remarks Regarding the Kr Test</w:t>
      </w:r>
    </w:p>
    <w:p w14:paraId="7EAF5146" w14:textId="62F5099C" w:rsidR="00612D7B" w:rsidRDefault="00612D7B" w:rsidP="00886959">
      <w:pPr>
        <w:rPr>
          <w:rFonts w:eastAsiaTheme="minorEastAsia"/>
        </w:rPr>
      </w:pPr>
      <w:r>
        <w:rPr>
          <w:rFonts w:eastAsiaTheme="minorEastAsia"/>
          <w:b/>
        </w:rPr>
        <w:tab/>
      </w:r>
      <w:r w:rsidR="007E0506">
        <w:rPr>
          <w:rFonts w:eastAsiaTheme="minorEastAsia"/>
        </w:rPr>
        <w:t>Consider once again the</w:t>
      </w:r>
      <w:r w:rsidR="00FB38A8">
        <w:rPr>
          <w:rFonts w:eastAsiaTheme="minorEastAsia"/>
        </w:rPr>
        <w:t xml:space="preserve"> sociomatrix</w:t>
      </w:r>
      <w:r w:rsidR="00916804">
        <w:rPr>
          <w:rFonts w:eastAsiaTheme="minorEastAsia"/>
        </w:rPr>
        <w:t xml:space="preserve"> X</w:t>
      </w:r>
      <w:r w:rsidR="00FB38A8">
        <w:rPr>
          <w:rFonts w:eastAsiaTheme="minorEastAsia"/>
        </w:rPr>
        <w:t xml:space="preserve"> in equation (1). </w:t>
      </w:r>
      <w:r w:rsidR="00916804">
        <w:rPr>
          <w:rFonts w:eastAsiaTheme="minorEastAsia"/>
        </w:rPr>
        <w:t xml:space="preserve">Although the Kr statistic for X and its transpose </w:t>
      </w:r>
      <w:r w:rsidR="00CA6852">
        <w:rPr>
          <w:rFonts w:eastAsiaTheme="minorEastAsia"/>
        </w:rPr>
        <w:t xml:space="preserve">attains the highest possible value of </w:t>
      </w:r>
      <m:oMath>
        <m:r>
          <w:rPr>
            <w:rFonts w:ascii="Cambria Math" w:eastAsiaTheme="minorEastAsia" w:hAnsi="Cambria Math"/>
          </w:rPr>
          <m:t>4</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hAnsi="Cambria Math"/>
                  </w:rPr>
                  <m:t>4-1</m:t>
                </m:r>
              </m:num>
              <m:den>
                <m:r>
                  <w:rPr>
                    <w:rFonts w:ascii="Cambria Math" w:hAnsi="Cambria Math"/>
                  </w:rPr>
                  <m:t>2</m:t>
                </m:r>
              </m:den>
            </m:f>
          </m:e>
        </m:d>
        <m:r>
          <w:rPr>
            <w:rFonts w:ascii="Cambria Math" w:eastAsiaTheme="minorEastAsia" w:hAnsi="Cambria Math"/>
          </w:rPr>
          <m:t>=12</m:t>
        </m:r>
      </m:oMath>
      <w:r w:rsidR="00954B4D">
        <w:rPr>
          <w:rFonts w:eastAsiaTheme="minorEastAsia"/>
        </w:rPr>
        <w:t xml:space="preserve">, performing the Kr test </w:t>
      </w:r>
      <w:r w:rsidR="00792325">
        <w:rPr>
          <w:rFonts w:eastAsiaTheme="minorEastAsia"/>
        </w:rPr>
        <w:t xml:space="preserve">provides a modestly significant p-value of about 0.04. </w:t>
      </w:r>
      <w:r w:rsidR="0033347C">
        <w:rPr>
          <w:rFonts w:eastAsiaTheme="minorEastAsia"/>
        </w:rPr>
        <w:t xml:space="preserve">For a population of 4 individuals, the </w:t>
      </w:r>
      <w:r w:rsidR="00A56854">
        <w:rPr>
          <w:rFonts w:eastAsiaTheme="minorEastAsia"/>
        </w:rPr>
        <w:t>p-value</w:t>
      </w:r>
      <w:r w:rsidR="0033347C">
        <w:rPr>
          <w:rFonts w:eastAsiaTheme="minorEastAsia"/>
        </w:rPr>
        <w:t xml:space="preserve"> </w:t>
      </w:r>
      <w:r w:rsidR="00B0356F">
        <w:rPr>
          <w:rFonts w:eastAsiaTheme="minorEastAsia"/>
        </w:rPr>
        <w:t xml:space="preserve">cannot </w:t>
      </w:r>
      <w:r w:rsidR="00A56854">
        <w:rPr>
          <w:rFonts w:eastAsiaTheme="minorEastAsia"/>
        </w:rPr>
        <w:t>lie</w:t>
      </w:r>
      <w:r w:rsidR="0033347C">
        <w:rPr>
          <w:rFonts w:eastAsiaTheme="minorEastAsia"/>
        </w:rPr>
        <w:t xml:space="preserve"> below 0.04, because there are only 2</w:t>
      </w:r>
      <w:r w:rsidR="001406D6">
        <w:rPr>
          <w:rFonts w:eastAsiaTheme="minorEastAsia"/>
        </w:rPr>
        <w:t xml:space="preserve">4 possible permutations of the population. Likewise, </w:t>
      </w:r>
      <w:r w:rsidR="00420279">
        <w:rPr>
          <w:rFonts w:eastAsiaTheme="minorEastAsia"/>
        </w:rPr>
        <w:t xml:space="preserve">the Kr test </w:t>
      </w:r>
      <w:r w:rsidR="0043078A">
        <w:rPr>
          <w:rFonts w:eastAsiaTheme="minorEastAsia"/>
        </w:rPr>
        <w:t xml:space="preserve">among three individuals </w:t>
      </w:r>
      <w:r w:rsidR="00420279">
        <w:rPr>
          <w:rFonts w:eastAsiaTheme="minorEastAsia"/>
        </w:rPr>
        <w:t>cannot p</w:t>
      </w:r>
      <w:r w:rsidR="001F28ED">
        <w:rPr>
          <w:rFonts w:eastAsiaTheme="minorEastAsia"/>
        </w:rPr>
        <w:t>ass a test</w:t>
      </w:r>
      <w:r w:rsidR="0043078A">
        <w:rPr>
          <w:rFonts w:eastAsiaTheme="minorEastAsia"/>
        </w:rPr>
        <w:t xml:space="preserve"> of significance test with </w:t>
      </w:r>
      <m:oMath>
        <m:r>
          <w:rPr>
            <w:rFonts w:ascii="Cambria Math" w:eastAsiaTheme="minorEastAsia" w:hAnsi="Cambria Math"/>
          </w:rPr>
          <m:t>α=0.1</m:t>
        </m:r>
      </m:oMath>
      <w:r w:rsidR="00C15C88">
        <w:rPr>
          <w:rFonts w:eastAsiaTheme="minorEastAsia"/>
        </w:rPr>
        <w:t xml:space="preserve"> because only six permutations are possible. Therefore</w:t>
      </w:r>
      <w:r w:rsidR="009E4BCE">
        <w:rPr>
          <w:rFonts w:eastAsiaTheme="minorEastAsia"/>
        </w:rPr>
        <w:t>,</w:t>
      </w:r>
      <w:r w:rsidR="00C15C88">
        <w:rPr>
          <w:rFonts w:eastAsiaTheme="minorEastAsia"/>
        </w:rPr>
        <w:t xml:space="preserve"> </w:t>
      </w:r>
      <w:r w:rsidR="000C1FFA">
        <w:rPr>
          <w:rFonts w:eastAsiaTheme="minorEastAsia"/>
        </w:rPr>
        <w:t xml:space="preserve">a population of at least 5 individuals is strongly recommended, </w:t>
      </w:r>
      <w:r w:rsidR="00332C65">
        <w:rPr>
          <w:rFonts w:eastAsiaTheme="minorEastAsia"/>
        </w:rPr>
        <w:t>but be aware that there will be many missing data points if the observed population is too large.</w:t>
      </w:r>
    </w:p>
    <w:p w14:paraId="6D7E825B" w14:textId="295BD159" w:rsidR="00A1353F" w:rsidRDefault="00A1353F" w:rsidP="00886959">
      <w:pPr>
        <w:rPr>
          <w:rFonts w:eastAsiaTheme="minorEastAsia"/>
        </w:rPr>
      </w:pPr>
    </w:p>
    <w:p w14:paraId="427B1993" w14:textId="77777777" w:rsidR="00A1353F" w:rsidRDefault="00A1353F" w:rsidP="00886959">
      <w:pPr>
        <w:rPr>
          <w:rFonts w:eastAsiaTheme="minorEastAsia"/>
        </w:rPr>
      </w:pPr>
    </w:p>
    <w:p w14:paraId="7A6DCA77" w14:textId="54E3760A" w:rsidR="005B4E97" w:rsidRPr="00612D7B" w:rsidRDefault="005B4E97" w:rsidP="00886959">
      <w:pPr>
        <w:rPr>
          <w:rFonts w:eastAsiaTheme="minorEastAsia"/>
        </w:rPr>
      </w:pPr>
      <w:r>
        <w:rPr>
          <w:rFonts w:eastAsiaTheme="minorEastAsia"/>
        </w:rPr>
        <w:lastRenderedPageBreak/>
        <w:tab/>
      </w:r>
      <w:r w:rsidR="00937DFF">
        <w:rPr>
          <w:rFonts w:eastAsiaTheme="minorEastAsia"/>
        </w:rPr>
        <w:t xml:space="preserve">Furthermore, when the data for each sociomatrix is </w:t>
      </w:r>
      <w:r w:rsidR="006E517C">
        <w:rPr>
          <w:rFonts w:eastAsiaTheme="minorEastAsia"/>
        </w:rPr>
        <w:t>collected, all</w:t>
      </w:r>
      <w:r w:rsidR="00A269FB">
        <w:rPr>
          <w:rFonts w:eastAsiaTheme="minorEastAsia"/>
        </w:rPr>
        <w:t xml:space="preserve"> pairs of individuals should have equal opportunity to interact among each other.</w:t>
      </w:r>
      <w:r w:rsidR="00B967C4">
        <w:rPr>
          <w:rFonts w:eastAsiaTheme="minorEastAsia"/>
        </w:rPr>
        <w:t xml:space="preserve"> If this is not th</w:t>
      </w:r>
      <w:r w:rsidR="000F004F">
        <w:rPr>
          <w:rFonts w:eastAsiaTheme="minorEastAsia"/>
        </w:rPr>
        <w:t>e case, then the data should be adjusted to reflect the frequency of interactions per opportun</w:t>
      </w:r>
      <w:r w:rsidR="005901B8">
        <w:rPr>
          <w:rFonts w:eastAsiaTheme="minorEastAsia"/>
        </w:rPr>
        <w:t>it</w:t>
      </w:r>
      <w:r w:rsidR="00950AF2">
        <w:rPr>
          <w:rFonts w:eastAsiaTheme="minorEastAsia"/>
        </w:rPr>
        <w:t>ies</w:t>
      </w:r>
      <w:r w:rsidR="005901B8">
        <w:rPr>
          <w:rFonts w:eastAsiaTheme="minorEastAsia"/>
        </w:rPr>
        <w:t xml:space="preserve"> available.</w:t>
      </w:r>
      <w:r w:rsidR="00C81327">
        <w:rPr>
          <w:rFonts w:eastAsiaTheme="minorEastAsia"/>
        </w:rPr>
        <w:t xml:space="preserve"> </w:t>
      </w:r>
      <w:r w:rsidR="00CE2081">
        <w:rPr>
          <w:rFonts w:eastAsiaTheme="minorEastAsia"/>
        </w:rPr>
        <w:t xml:space="preserve">Otherwise, spurious significant results of the Kr test could result from </w:t>
      </w:r>
      <w:r w:rsidR="001148F1">
        <w:rPr>
          <w:rFonts w:eastAsiaTheme="minorEastAsia"/>
        </w:rPr>
        <w:t>the number of opportunities for interactions.</w:t>
      </w:r>
      <w:r w:rsidR="00B555F3">
        <w:rPr>
          <w:rFonts w:eastAsiaTheme="minorEastAsia"/>
        </w:rPr>
        <w:t xml:space="preserve"> Alternatively, if individuals </w:t>
      </w:r>
      <w:r w:rsidR="00867661">
        <w:rPr>
          <w:rFonts w:eastAsiaTheme="minorEastAsia"/>
        </w:rPr>
        <w:t xml:space="preserve">need to be added or removed from the population during the experiment, </w:t>
      </w:r>
      <w:r w:rsidR="006B128E">
        <w:rPr>
          <w:rFonts w:eastAsiaTheme="minorEastAsia"/>
        </w:rPr>
        <w:t xml:space="preserve">a new set of data can be started when the population changes, </w:t>
      </w:r>
      <w:r w:rsidR="0058684F">
        <w:rPr>
          <w:rFonts w:eastAsiaTheme="minorEastAsia"/>
        </w:rPr>
        <w:t>or the new individual(s) and/or absent individual(s) may be ignored.</w:t>
      </w:r>
    </w:p>
    <w:p w14:paraId="6EB22F8F" w14:textId="6CB70DA1" w:rsidR="003A2B7C" w:rsidRDefault="00DF77F1" w:rsidP="00886959">
      <w:pPr>
        <w:rPr>
          <w:rFonts w:eastAsiaTheme="minorEastAsia"/>
          <w:b/>
        </w:rPr>
      </w:pPr>
      <w:r>
        <w:rPr>
          <w:rFonts w:eastAsiaTheme="minorEastAsia"/>
          <w:b/>
        </w:rPr>
        <w:t xml:space="preserve">3.4. </w:t>
      </w:r>
      <w:r w:rsidR="003A2B7C">
        <w:rPr>
          <w:rFonts w:eastAsiaTheme="minorEastAsia"/>
          <w:b/>
        </w:rPr>
        <w:t>Reasons for Using the Kr Statisti</w:t>
      </w:r>
      <w:r w:rsidR="00365B52">
        <w:rPr>
          <w:rFonts w:eastAsiaTheme="minorEastAsia"/>
          <w:b/>
        </w:rPr>
        <w:t>c</w:t>
      </w:r>
    </w:p>
    <w:p w14:paraId="6031C13A" w14:textId="75C6187C" w:rsidR="004D0BAC" w:rsidRDefault="00F3765F" w:rsidP="00886959">
      <w:pPr>
        <w:rPr>
          <w:rFonts w:eastAsiaTheme="minorEastAsia"/>
        </w:rPr>
      </w:pPr>
      <w:r>
        <w:rPr>
          <w:rFonts w:eastAsiaTheme="minorEastAsia"/>
          <w:b/>
        </w:rPr>
        <w:tab/>
      </w:r>
      <w:r w:rsidR="00742601">
        <w:rPr>
          <w:rFonts w:eastAsiaTheme="minorEastAsia"/>
        </w:rPr>
        <w:t>Different species of animals behave very differently from one another</w:t>
      </w:r>
      <w:r w:rsidR="000B0FC3">
        <w:rPr>
          <w:rFonts w:eastAsiaTheme="minorEastAsia"/>
        </w:rPr>
        <w:t>, which ca</w:t>
      </w:r>
      <w:r w:rsidR="00366DAB">
        <w:rPr>
          <w:rFonts w:eastAsiaTheme="minorEastAsia"/>
        </w:rPr>
        <w:t>uses two major challenges for designing appropriate statistical tests</w:t>
      </w:r>
      <w:r w:rsidR="00742601">
        <w:rPr>
          <w:rFonts w:eastAsiaTheme="minorEastAsia"/>
        </w:rPr>
        <w:t>.</w:t>
      </w:r>
      <w:r w:rsidR="00366DAB">
        <w:rPr>
          <w:rFonts w:eastAsiaTheme="minorEastAsia"/>
        </w:rPr>
        <w:t xml:space="preserve"> </w:t>
      </w:r>
      <w:r w:rsidR="00880115">
        <w:rPr>
          <w:rFonts w:eastAsiaTheme="minorEastAsia"/>
        </w:rPr>
        <w:t xml:space="preserve">First, the type of social interaction in question </w:t>
      </w:r>
      <w:r w:rsidR="00196341">
        <w:rPr>
          <w:rFonts w:eastAsiaTheme="minorEastAsia"/>
        </w:rPr>
        <w:t xml:space="preserve">may not be able to occur at the discretion </w:t>
      </w:r>
      <w:r w:rsidR="00D9278A">
        <w:rPr>
          <w:rFonts w:eastAsiaTheme="minorEastAsia"/>
        </w:rPr>
        <w:t>of the researcher</w:t>
      </w:r>
      <w:r w:rsidR="005110D0">
        <w:rPr>
          <w:rFonts w:eastAsiaTheme="minorEastAsia"/>
        </w:rPr>
        <w:t>, wh</w:t>
      </w:r>
      <w:r w:rsidR="006D3101">
        <w:rPr>
          <w:rFonts w:eastAsiaTheme="minorEastAsia"/>
        </w:rPr>
        <w:t xml:space="preserve">ich limits one’s ability to set up controlled experiments. </w:t>
      </w:r>
      <w:r w:rsidR="00AD75FF">
        <w:rPr>
          <w:rFonts w:eastAsiaTheme="minorEastAsia"/>
        </w:rPr>
        <w:t>See Seyfarth et al</w:t>
      </w:r>
      <w:r w:rsidR="002D54EC">
        <w:rPr>
          <w:rFonts w:eastAsiaTheme="minorEastAsia"/>
        </w:rPr>
        <w:t xml:space="preserve"> (1984) for an example of a controlled experiment that </w:t>
      </w:r>
      <w:r w:rsidR="00427D2E">
        <w:rPr>
          <w:rFonts w:eastAsiaTheme="minorEastAsia"/>
        </w:rPr>
        <w:t xml:space="preserve">is closely related to our definition of relative interchange. </w:t>
      </w:r>
      <w:r w:rsidR="00FA56C6">
        <w:rPr>
          <w:rFonts w:eastAsiaTheme="minorEastAsia"/>
        </w:rPr>
        <w:t>Secondly, there seems to be no</w:t>
      </w:r>
      <w:r w:rsidR="00D931C2">
        <w:rPr>
          <w:rFonts w:eastAsiaTheme="minorEastAsia"/>
        </w:rPr>
        <w:t xml:space="preserve"> di</w:t>
      </w:r>
      <w:r w:rsidR="00205E05">
        <w:rPr>
          <w:rFonts w:eastAsiaTheme="minorEastAsia"/>
        </w:rPr>
        <w:t xml:space="preserve">stributional assumption </w:t>
      </w:r>
      <w:r w:rsidR="007E2CE3">
        <w:rPr>
          <w:rFonts w:eastAsiaTheme="minorEastAsia"/>
        </w:rPr>
        <w:t xml:space="preserve">that </w:t>
      </w:r>
      <w:r w:rsidR="00AB12AE">
        <w:rPr>
          <w:rFonts w:eastAsiaTheme="minorEastAsia"/>
        </w:rPr>
        <w:t>is</w:t>
      </w:r>
      <w:r w:rsidR="007E2CE3">
        <w:rPr>
          <w:rFonts w:eastAsiaTheme="minorEastAsia"/>
        </w:rPr>
        <w:t xml:space="preserve"> appropriate for all species when testing for reciprocity or interchange at a group level. </w:t>
      </w:r>
      <w:r w:rsidR="006E1FC0">
        <w:rPr>
          <w:rFonts w:eastAsiaTheme="minorEastAsia"/>
        </w:rPr>
        <w:t xml:space="preserve">For example, it </w:t>
      </w:r>
      <w:r w:rsidR="00DD2E4D">
        <w:rPr>
          <w:rFonts w:eastAsiaTheme="minorEastAsia"/>
        </w:rPr>
        <w:t>is usually not reasonable to assume that all individuals within a population are equally active in partaking in a particular social interaction.</w:t>
      </w:r>
      <w:r w:rsidR="007F2C49">
        <w:rPr>
          <w:rFonts w:eastAsiaTheme="minorEastAsia"/>
        </w:rPr>
        <w:t xml:space="preserve"> </w:t>
      </w:r>
      <w:r w:rsidR="004D0BAC">
        <w:rPr>
          <w:rFonts w:eastAsiaTheme="minorEastAsia"/>
        </w:rPr>
        <w:t>It is therefore</w:t>
      </w:r>
      <w:r w:rsidR="007F2C49">
        <w:rPr>
          <w:rFonts w:eastAsiaTheme="minorEastAsia"/>
        </w:rPr>
        <w:t xml:space="preserve"> natural to </w:t>
      </w:r>
      <w:r w:rsidR="00F10ED4">
        <w:rPr>
          <w:rFonts w:eastAsiaTheme="minorEastAsia"/>
        </w:rPr>
        <w:t>resort to non-parametric statistical testing.</w:t>
      </w:r>
    </w:p>
    <w:p w14:paraId="3909C898" w14:textId="0EB8DA8A" w:rsidR="00D22D58" w:rsidRPr="00D22D58" w:rsidRDefault="00DF77F1" w:rsidP="00886959">
      <w:pPr>
        <w:rPr>
          <w:rFonts w:eastAsiaTheme="minorEastAsia"/>
          <w:b/>
        </w:rPr>
      </w:pPr>
      <w:r>
        <w:rPr>
          <w:rFonts w:eastAsiaTheme="minorEastAsia"/>
          <w:b/>
        </w:rPr>
        <w:t xml:space="preserve">3.5 </w:t>
      </w:r>
      <w:r w:rsidR="00D22D58">
        <w:rPr>
          <w:rFonts w:eastAsiaTheme="minorEastAsia"/>
          <w:b/>
        </w:rPr>
        <w:t xml:space="preserve">Application: </w:t>
      </w:r>
      <w:r w:rsidR="004F5351">
        <w:rPr>
          <w:rFonts w:eastAsiaTheme="minorEastAsia"/>
          <w:b/>
        </w:rPr>
        <w:t>Grooming Interactions among Spider Monkeys</w:t>
      </w:r>
    </w:p>
    <w:p w14:paraId="1E1DCA33" w14:textId="3FA58E09" w:rsidR="00D219F4" w:rsidRPr="005728DD" w:rsidRDefault="00D219F4" w:rsidP="00886959">
      <w:pPr>
        <w:rPr>
          <w:rFonts w:eastAsiaTheme="minorEastAsia"/>
        </w:rPr>
      </w:pPr>
      <w:r>
        <w:rPr>
          <w:rFonts w:eastAsiaTheme="minorEastAsia"/>
        </w:rPr>
        <w:tab/>
      </w:r>
      <w:r w:rsidR="004509F9">
        <w:rPr>
          <w:rFonts w:eastAsiaTheme="minorEastAsia"/>
        </w:rPr>
        <w:t>Leiva et al</w:t>
      </w:r>
      <w:r w:rsidR="003F5E6C">
        <w:rPr>
          <w:rFonts w:eastAsiaTheme="minorEastAsia"/>
        </w:rPr>
        <w:t>.</w:t>
      </w:r>
      <w:r w:rsidR="004509F9">
        <w:rPr>
          <w:rFonts w:eastAsiaTheme="minorEastAsia"/>
        </w:rPr>
        <w:t xml:space="preserve"> (</w:t>
      </w:r>
      <w:r w:rsidR="002833B5">
        <w:rPr>
          <w:rFonts w:eastAsiaTheme="minorEastAsia"/>
        </w:rPr>
        <w:t xml:space="preserve">2008) </w:t>
      </w:r>
      <w:r w:rsidR="0036359F">
        <w:rPr>
          <w:rFonts w:eastAsiaTheme="minorEastAsia"/>
        </w:rPr>
        <w:t xml:space="preserve">created a social interaction matrix for grooming bouts among six spider monkeys. </w:t>
      </w:r>
      <w:r w:rsidR="001012C9">
        <w:rPr>
          <w:rFonts w:eastAsiaTheme="minorEastAsia"/>
        </w:rPr>
        <w:t xml:space="preserve">Using this data, they performed their own statistical tests </w:t>
      </w:r>
      <w:r w:rsidR="005728DD">
        <w:rPr>
          <w:rFonts w:eastAsiaTheme="minorEastAsia"/>
        </w:rPr>
        <w:t xml:space="preserve">and found strong evidence against </w:t>
      </w:r>
      <w:r w:rsidR="005728DD">
        <w:rPr>
          <w:rFonts w:eastAsiaTheme="minorEastAsia"/>
          <w:i/>
        </w:rPr>
        <w:t>absolute</w:t>
      </w:r>
      <w:r w:rsidR="005728DD">
        <w:rPr>
          <w:rFonts w:eastAsiaTheme="minorEastAsia"/>
        </w:rPr>
        <w:t xml:space="preserve"> reciprocity. </w:t>
      </w:r>
      <w:r w:rsidR="0046142A">
        <w:rPr>
          <w:rFonts w:eastAsiaTheme="minorEastAsia"/>
        </w:rPr>
        <w:t xml:space="preserve">The </w:t>
      </w:r>
      <w:r w:rsidR="00E2676F">
        <w:rPr>
          <w:rFonts w:eastAsiaTheme="minorEastAsia"/>
        </w:rPr>
        <w:t>criteri</w:t>
      </w:r>
      <w:r w:rsidR="003F5B25">
        <w:rPr>
          <w:rFonts w:eastAsiaTheme="minorEastAsia"/>
        </w:rPr>
        <w:t>on</w:t>
      </w:r>
      <w:r w:rsidR="00E2676F">
        <w:rPr>
          <w:rFonts w:eastAsiaTheme="minorEastAsia"/>
        </w:rPr>
        <w:t xml:space="preserve"> for relative reciprocity is much more relaxed than the criteri</w:t>
      </w:r>
      <w:r w:rsidR="003F5B25">
        <w:rPr>
          <w:rFonts w:eastAsiaTheme="minorEastAsia"/>
        </w:rPr>
        <w:t>on</w:t>
      </w:r>
      <w:r w:rsidR="00E2676F">
        <w:rPr>
          <w:rFonts w:eastAsiaTheme="minorEastAsia"/>
        </w:rPr>
        <w:t xml:space="preserve"> for </w:t>
      </w:r>
      <w:r w:rsidR="003916BA">
        <w:rPr>
          <w:rFonts w:eastAsiaTheme="minorEastAsia"/>
        </w:rPr>
        <w:t>absolute reciprocity</w:t>
      </w:r>
      <w:r w:rsidR="00804F7F">
        <w:rPr>
          <w:rFonts w:eastAsiaTheme="minorEastAsia"/>
        </w:rPr>
        <w:t>. This leaves relative reciprocity among spider monkeys open for in</w:t>
      </w:r>
      <w:r w:rsidR="005C770B">
        <w:rPr>
          <w:rFonts w:eastAsiaTheme="minorEastAsia"/>
        </w:rPr>
        <w:t>v</w:t>
      </w:r>
      <w:r w:rsidR="00804F7F">
        <w:rPr>
          <w:rFonts w:eastAsiaTheme="minorEastAsia"/>
        </w:rPr>
        <w:t xml:space="preserve">estigation. </w:t>
      </w:r>
      <w:r w:rsidR="003A3B4D">
        <w:rPr>
          <w:rFonts w:eastAsiaTheme="minorEastAsia"/>
        </w:rPr>
        <w:t>Applying the Kr test</w:t>
      </w:r>
      <w:r w:rsidR="003771A5">
        <w:rPr>
          <w:rFonts w:eastAsiaTheme="minorEastAsia"/>
        </w:rPr>
        <w:t xml:space="preserve"> (Figures 2-4 in appendix)</w:t>
      </w:r>
      <w:r w:rsidR="003A3B4D">
        <w:rPr>
          <w:rFonts w:eastAsiaTheme="minorEastAsia"/>
        </w:rPr>
        <w:t xml:space="preserve"> to the data yields a Kr value </w:t>
      </w:r>
      <w:r w:rsidR="006C048B">
        <w:rPr>
          <w:rFonts w:eastAsiaTheme="minorEastAsia"/>
        </w:rPr>
        <w:t xml:space="preserve">of 13 and a p-value of about 0.14, so there is weak evidence </w:t>
      </w:r>
      <w:r w:rsidR="00FA01EE">
        <w:rPr>
          <w:rFonts w:eastAsiaTheme="minorEastAsia"/>
        </w:rPr>
        <w:t>in favour of</w:t>
      </w:r>
      <w:r w:rsidR="006C048B">
        <w:rPr>
          <w:rFonts w:eastAsiaTheme="minorEastAsia"/>
        </w:rPr>
        <w:t xml:space="preserve"> relative reciprocity</w:t>
      </w:r>
      <w:r w:rsidR="00665910">
        <w:rPr>
          <w:rFonts w:eastAsiaTheme="minorEastAsia"/>
        </w:rPr>
        <w:t xml:space="preserve"> among spide</w:t>
      </w:r>
      <w:r w:rsidR="005931A2">
        <w:rPr>
          <w:rFonts w:eastAsiaTheme="minorEastAsia"/>
        </w:rPr>
        <w:t>r</w:t>
      </w:r>
      <w:r w:rsidR="00665910">
        <w:rPr>
          <w:rFonts w:eastAsiaTheme="minorEastAsia"/>
        </w:rPr>
        <w:t xml:space="preserve"> monkeys</w:t>
      </w:r>
      <w:r w:rsidR="006C048B">
        <w:rPr>
          <w:rFonts w:eastAsiaTheme="minorEastAsia"/>
        </w:rPr>
        <w:t>.</w:t>
      </w:r>
    </w:p>
    <w:p w14:paraId="178087B4" w14:textId="77777777" w:rsidR="00DF77F1" w:rsidRDefault="00DF77F1" w:rsidP="00FA74F2">
      <w:pPr>
        <w:rPr>
          <w:rFonts w:eastAsiaTheme="minorEastAsia"/>
          <w:b/>
        </w:rPr>
      </w:pPr>
    </w:p>
    <w:p w14:paraId="6C333723" w14:textId="77777777" w:rsidR="00DF77F1" w:rsidRDefault="00DF77F1" w:rsidP="00FA74F2">
      <w:pPr>
        <w:rPr>
          <w:rFonts w:eastAsiaTheme="minorEastAsia"/>
          <w:b/>
        </w:rPr>
      </w:pPr>
    </w:p>
    <w:p w14:paraId="71D029CF" w14:textId="77777777" w:rsidR="00DF77F1" w:rsidRDefault="00DF77F1" w:rsidP="00FA74F2">
      <w:pPr>
        <w:rPr>
          <w:rFonts w:eastAsiaTheme="minorEastAsia"/>
          <w:b/>
        </w:rPr>
      </w:pPr>
    </w:p>
    <w:p w14:paraId="6331FC83" w14:textId="77777777" w:rsidR="00BB486B" w:rsidRDefault="00BB486B" w:rsidP="00FA74F2">
      <w:pPr>
        <w:rPr>
          <w:rFonts w:eastAsiaTheme="minorEastAsia"/>
          <w:b/>
          <w:sz w:val="28"/>
          <w:szCs w:val="28"/>
        </w:rPr>
      </w:pPr>
    </w:p>
    <w:p w14:paraId="3EDC78A3" w14:textId="77777777" w:rsidR="00A1353F" w:rsidRDefault="00A1353F" w:rsidP="00FA74F2">
      <w:pPr>
        <w:rPr>
          <w:rFonts w:eastAsiaTheme="minorEastAsia"/>
          <w:b/>
          <w:sz w:val="28"/>
          <w:szCs w:val="28"/>
        </w:rPr>
      </w:pPr>
    </w:p>
    <w:p w14:paraId="050AB9DF" w14:textId="2D36A1EF" w:rsidR="00DA761A" w:rsidRDefault="00DA761A" w:rsidP="00FA74F2">
      <w:pPr>
        <w:rPr>
          <w:rFonts w:eastAsiaTheme="minorEastAsia"/>
          <w:b/>
          <w:sz w:val="28"/>
          <w:szCs w:val="28"/>
        </w:rPr>
      </w:pPr>
      <w:r>
        <w:rPr>
          <w:rFonts w:eastAsiaTheme="minorEastAsia"/>
          <w:b/>
          <w:sz w:val="28"/>
          <w:szCs w:val="28"/>
        </w:rPr>
        <w:lastRenderedPageBreak/>
        <w:t>4. The Matrix Partial Correlation Statistic</w:t>
      </w:r>
    </w:p>
    <w:p w14:paraId="2C40436A" w14:textId="6D3FDEBF" w:rsidR="00024F07" w:rsidRDefault="00F602A7" w:rsidP="00FA74F2">
      <w:pPr>
        <w:rPr>
          <w:rFonts w:eastAsiaTheme="minorEastAsia"/>
        </w:rPr>
      </w:pPr>
      <w:r>
        <w:rPr>
          <w:rFonts w:eastAsiaTheme="minorEastAsia"/>
          <w:b/>
        </w:rPr>
        <w:t xml:space="preserve">4.1. </w:t>
      </w:r>
      <w:r w:rsidR="00526955">
        <w:rPr>
          <w:rFonts w:eastAsiaTheme="minorEastAsia"/>
          <w:b/>
        </w:rPr>
        <w:t xml:space="preserve">Kendall’s </w:t>
      </w:r>
      <w:r w:rsidR="006D417B">
        <w:rPr>
          <w:rFonts w:eastAsiaTheme="minorEastAsia"/>
          <w:b/>
        </w:rPr>
        <w:t>Partial Rank Correlation</w:t>
      </w:r>
      <w:r w:rsidR="00526955">
        <w:rPr>
          <w:rFonts w:eastAsiaTheme="minorEastAsia"/>
          <w:b/>
        </w:rPr>
        <w:t xml:space="preserve"> Statistic </w:t>
      </w:r>
    </w:p>
    <w:p w14:paraId="722122F5" w14:textId="3D6AD449" w:rsidR="006D417B" w:rsidRDefault="006D417B" w:rsidP="00FA74F2">
      <w:pPr>
        <w:rPr>
          <w:rFonts w:eastAsiaTheme="minorEastAsia"/>
        </w:rPr>
      </w:pPr>
      <w:r>
        <w:rPr>
          <w:rFonts w:eastAsiaTheme="minorEastAsia"/>
        </w:rPr>
        <w:tab/>
      </w:r>
      <w:r w:rsidR="00474D5F">
        <w:t xml:space="preserve">Consider a set of n individuals and let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00FA3D27">
        <w:rPr>
          <w:rFonts w:eastAsiaTheme="minorEastAsia"/>
        </w:rPr>
        <w:t>,</w:t>
      </w:r>
      <w:r w:rsidR="00474D5F">
        <w:rPr>
          <w:rFonts w:eastAsiaTheme="minorEastAsia"/>
        </w:rPr>
        <w:t xml:space="preserve">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n</m:t>
            </m:r>
          </m:sub>
        </m:sSub>
        <m:r>
          <w:rPr>
            <w:rFonts w:ascii="Cambria Math" w:eastAsiaTheme="minorEastAsia" w:hAnsi="Cambria Math"/>
          </w:rPr>
          <m:t>)</m:t>
        </m:r>
      </m:oMath>
      <w:r w:rsidR="00474D5F">
        <w:rPr>
          <w:rFonts w:eastAsiaTheme="minorEastAsia"/>
        </w:rPr>
        <w:t xml:space="preserve"> </w:t>
      </w:r>
      <w:r w:rsidR="00FA3D27">
        <w:rPr>
          <w:rFonts w:eastAsiaTheme="minorEastAsia"/>
        </w:rPr>
        <w:t xml:space="preserve">and </w:t>
      </w:r>
      <m:oMath>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n</m:t>
            </m:r>
          </m:sub>
        </m:sSub>
        <m:r>
          <w:rPr>
            <w:rFonts w:ascii="Cambria Math" w:eastAsiaTheme="minorEastAsia" w:hAnsi="Cambria Math"/>
          </w:rPr>
          <m:t>)</m:t>
        </m:r>
      </m:oMath>
      <w:r w:rsidR="00FA3D27">
        <w:rPr>
          <w:rFonts w:eastAsiaTheme="minorEastAsia"/>
        </w:rPr>
        <w:t xml:space="preserve"> </w:t>
      </w:r>
      <w:r w:rsidR="00474D5F">
        <w:rPr>
          <w:rFonts w:eastAsiaTheme="minorEastAsia"/>
        </w:rPr>
        <w:t xml:space="preserve">be rankings according to </w:t>
      </w:r>
      <w:r w:rsidR="00FA3D27">
        <w:rPr>
          <w:rFonts w:eastAsiaTheme="minorEastAsia"/>
        </w:rPr>
        <w:t>three</w:t>
      </w:r>
      <w:r w:rsidR="00474D5F">
        <w:rPr>
          <w:rFonts w:eastAsiaTheme="minorEastAsia"/>
        </w:rPr>
        <w:t xml:space="preserve"> different variables.</w:t>
      </w:r>
      <w:r w:rsidR="00E11B7F">
        <w:rPr>
          <w:rFonts w:eastAsiaTheme="minorEastAsia"/>
        </w:rPr>
        <w:t xml:space="preserve"> There are </w:t>
      </w:r>
      <m:oMath>
        <m:r>
          <w:rPr>
            <w:rFonts w:ascii="Cambria Math" w:eastAsiaTheme="minorEastAsia" w:hAnsi="Cambria Math"/>
          </w:rPr>
          <m:t>N=</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e>
        </m:d>
      </m:oMath>
      <w:r w:rsidR="0011331B">
        <w:rPr>
          <w:rFonts w:eastAsiaTheme="minorEastAsia"/>
        </w:rPr>
        <w:t xml:space="preserve"> pairs of individuals. For each pair</w:t>
      </w:r>
      <w:r w:rsidR="007A1869">
        <w:rPr>
          <w:rFonts w:eastAsiaTheme="minorEastAsia"/>
        </w:rPr>
        <w:t xml:space="preserve">   </w:t>
      </w:r>
      <w:r w:rsidR="0011331B">
        <w:rPr>
          <w:rFonts w:eastAsiaTheme="minorEastAsia"/>
        </w:rPr>
        <w:t xml:space="preserve"> </w:t>
      </w:r>
      <m:oMath>
        <m:r>
          <w:rPr>
            <w:rFonts w:ascii="Cambria Math" w:eastAsiaTheme="minorEastAsia" w:hAnsi="Cambria Math"/>
          </w:rPr>
          <m:t>(i,j), i&lt;j</m:t>
        </m:r>
      </m:oMath>
      <w:r w:rsidR="004B6CDB">
        <w:rPr>
          <w:rFonts w:eastAsiaTheme="minorEastAsia"/>
        </w:rPr>
        <w:t>,</w:t>
      </w:r>
      <w:r w:rsidR="0011331B">
        <w:rPr>
          <w:rFonts w:eastAsiaTheme="minorEastAsia"/>
        </w:rPr>
        <w:t xml:space="preserve"> </w:t>
      </w:r>
      <w:r w:rsidR="00725717">
        <w:rPr>
          <w:rFonts w:eastAsiaTheme="minorEastAsia"/>
        </w:rPr>
        <w:t xml:space="preserve">we </w:t>
      </w:r>
      <w:r w:rsidR="00D20279">
        <w:rPr>
          <w:rFonts w:eastAsiaTheme="minorEastAsia"/>
        </w:rPr>
        <w:t>consider the direction of inequality for the following three pairs:</w:t>
      </w:r>
      <w:r w:rsidR="00440BCC">
        <w:rPr>
          <w:rFonts w:eastAsiaTheme="minorEastAsia"/>
        </w:rPr>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w:r w:rsidR="00440BCC">
        <w:rPr>
          <w:rFonts w:eastAsiaTheme="minorEastAsia"/>
        </w:rPr>
        <w:t xml:space="preserve">, </w:t>
      </w:r>
      <m:oMath>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oMath>
      <w:r w:rsidR="009D7288">
        <w:rPr>
          <w:rFonts w:eastAsiaTheme="minorEastAsia"/>
        </w:rPr>
        <w:t xml:space="preserve">, and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j</m:t>
            </m:r>
          </m:sub>
        </m:sSub>
        <m:r>
          <w:rPr>
            <w:rFonts w:ascii="Cambria Math" w:hAnsi="Cambria Math"/>
          </w:rPr>
          <m:t>)</m:t>
        </m:r>
      </m:oMath>
      <w:r w:rsidR="00D74409">
        <w:rPr>
          <w:rFonts w:eastAsiaTheme="minorEastAsia"/>
        </w:rPr>
        <w:t>.</w:t>
      </w:r>
      <w:r w:rsidR="008E410C">
        <w:rPr>
          <w:rFonts w:eastAsiaTheme="minorEastAsia"/>
        </w:rPr>
        <w:t xml:space="preserve"> Let </w:t>
      </w:r>
      <m:oMath>
        <m:r>
          <w:rPr>
            <w:rFonts w:ascii="Cambria Math" w:eastAsiaTheme="minorEastAsia" w:hAnsi="Cambria Math"/>
          </w:rPr>
          <m:t>a</m:t>
        </m:r>
      </m:oMath>
      <w:r w:rsidR="008E410C">
        <w:rPr>
          <w:rFonts w:eastAsiaTheme="minorEastAsia"/>
        </w:rPr>
        <w:t xml:space="preserve"> be the number of </w:t>
      </w:r>
      <w:r w:rsidR="007221AC">
        <w:rPr>
          <w:rFonts w:eastAsiaTheme="minorEastAsia"/>
        </w:rPr>
        <w:t xml:space="preserve">pairs </w:t>
      </w:r>
      <m:oMath>
        <m:r>
          <w:rPr>
            <w:rFonts w:ascii="Cambria Math" w:eastAsiaTheme="minorEastAsia" w:hAnsi="Cambria Math"/>
          </w:rPr>
          <m:t>(i,j)</m:t>
        </m:r>
      </m:oMath>
      <w:r w:rsidR="007221AC">
        <w:rPr>
          <w:rFonts w:eastAsiaTheme="minorEastAsia"/>
        </w:rPr>
        <w:t xml:space="preserve"> </w:t>
      </w:r>
      <w:r w:rsidR="00482424">
        <w:rPr>
          <w:rFonts w:eastAsiaTheme="minorEastAsia"/>
        </w:rPr>
        <w:t>for</w:t>
      </w:r>
      <w:r w:rsidR="007221AC">
        <w:rPr>
          <w:rFonts w:eastAsiaTheme="minorEastAsia"/>
        </w:rPr>
        <w:t xml:space="preserve"> which the direction of inequality agrees for all three rankings. </w:t>
      </w:r>
      <w:r w:rsidR="00AB78BA">
        <w:rPr>
          <w:rFonts w:eastAsiaTheme="minorEastAsia"/>
        </w:rPr>
        <w:t>Let b</w:t>
      </w:r>
      <w:r w:rsidR="00DD6B71">
        <w:rPr>
          <w:rFonts w:eastAsiaTheme="minorEastAsia"/>
        </w:rPr>
        <w:t>, c and d</w:t>
      </w:r>
      <w:r w:rsidR="00AB78BA">
        <w:rPr>
          <w:rFonts w:eastAsiaTheme="minorEastAsia"/>
        </w:rPr>
        <w:t xml:space="preserve"> be the number of pairs </w:t>
      </w:r>
      <m:oMath>
        <m:r>
          <w:rPr>
            <w:rFonts w:ascii="Cambria Math" w:eastAsiaTheme="minorEastAsia" w:hAnsi="Cambria Math"/>
          </w:rPr>
          <m:t>(i,j)</m:t>
        </m:r>
      </m:oMath>
      <w:r w:rsidR="00AB78BA">
        <w:rPr>
          <w:rFonts w:eastAsiaTheme="minorEastAsia"/>
        </w:rPr>
        <w:t xml:space="preserve"> </w:t>
      </w:r>
      <w:r w:rsidR="00482424">
        <w:rPr>
          <w:rFonts w:eastAsiaTheme="minorEastAsia"/>
        </w:rPr>
        <w:t>for</w:t>
      </w:r>
      <w:r w:rsidR="00AB78BA">
        <w:rPr>
          <w:rFonts w:eastAsiaTheme="minorEastAsia"/>
        </w:rPr>
        <w:t xml:space="preserve"> which the direction of inequality</w:t>
      </w:r>
      <w:r w:rsidR="004A63F7">
        <w:rPr>
          <w:rFonts w:eastAsiaTheme="minorEastAsia"/>
        </w:rPr>
        <w:t xml:space="preserve"> agrees for </w:t>
      </w:r>
      <w:r w:rsidR="00726BFB">
        <w:rPr>
          <w:rFonts w:eastAsiaTheme="minorEastAsia"/>
        </w:rPr>
        <w:t xml:space="preserve">only </w:t>
      </w:r>
      <w:r w:rsidR="004A63F7">
        <w:rPr>
          <w:rFonts w:eastAsiaTheme="minorEastAsia"/>
        </w:rPr>
        <w:t>X and Z</w:t>
      </w:r>
      <w:r w:rsidR="00013033">
        <w:rPr>
          <w:rFonts w:eastAsiaTheme="minorEastAsia"/>
        </w:rPr>
        <w:t>, only Y and Z, and only X and Y, respectively.</w:t>
      </w:r>
      <w:r w:rsidR="00BC6423">
        <w:rPr>
          <w:rFonts w:eastAsiaTheme="minorEastAsia"/>
        </w:rPr>
        <w:t xml:space="preserve"> We have the relation </w:t>
      </w:r>
      <m:oMath>
        <m:r>
          <w:rPr>
            <w:rFonts w:ascii="Cambria Math" w:eastAsiaTheme="minorEastAsia" w:hAnsi="Cambria Math"/>
          </w:rPr>
          <m:t>N=a+b+c+d</m:t>
        </m:r>
      </m:oMath>
      <w:r w:rsidR="00440C18">
        <w:rPr>
          <w:rFonts w:eastAsiaTheme="minorEastAsia"/>
        </w:rPr>
        <w:t>.</w:t>
      </w:r>
    </w:p>
    <w:p w14:paraId="3B892AA7" w14:textId="0AC99861" w:rsidR="002F1C3F" w:rsidRDefault="00B35E2D" w:rsidP="00FA74F2">
      <w:pPr>
        <w:rPr>
          <w:rFonts w:eastAsiaTheme="minorEastAsia"/>
        </w:rPr>
      </w:pPr>
      <w:r>
        <w:rPr>
          <w:rFonts w:eastAsiaTheme="minorEastAsia"/>
          <w:noProof/>
        </w:rPr>
        <mc:AlternateContent>
          <mc:Choice Requires="wps">
            <w:drawing>
              <wp:anchor distT="0" distB="0" distL="114300" distR="114300" simplePos="0" relativeHeight="251663360" behindDoc="0" locked="0" layoutInCell="1" allowOverlap="1" wp14:anchorId="488B4950" wp14:editId="3488F56D">
                <wp:simplePos x="0" y="0"/>
                <wp:positionH relativeFrom="margin">
                  <wp:posOffset>5554980</wp:posOffset>
                </wp:positionH>
                <wp:positionV relativeFrom="paragraph">
                  <wp:posOffset>372745</wp:posOffset>
                </wp:positionV>
                <wp:extent cx="449580" cy="274320"/>
                <wp:effectExtent l="0" t="0" r="26670" b="11430"/>
                <wp:wrapNone/>
                <wp:docPr id="20" name="Text Box 20"/>
                <wp:cNvGraphicFramePr/>
                <a:graphic xmlns:a="http://schemas.openxmlformats.org/drawingml/2006/main">
                  <a:graphicData uri="http://schemas.microsoft.com/office/word/2010/wordprocessingShape">
                    <wps:wsp>
                      <wps:cNvSpPr txBox="1"/>
                      <wps:spPr>
                        <a:xfrm>
                          <a:off x="0" y="0"/>
                          <a:ext cx="449580" cy="274320"/>
                        </a:xfrm>
                        <a:prstGeom prst="rect">
                          <a:avLst/>
                        </a:prstGeom>
                        <a:solidFill>
                          <a:schemeClr val="lt1"/>
                        </a:solidFill>
                        <a:ln w="6350">
                          <a:solidFill>
                            <a:schemeClr val="bg1"/>
                          </a:solidFill>
                        </a:ln>
                      </wps:spPr>
                      <wps:txbx>
                        <w:txbxContent>
                          <w:p w14:paraId="36A6CE29" w14:textId="72E764D4" w:rsidR="00DD4BE6" w:rsidRDefault="00B35E2D">
                            <w:r>
                              <w:t xml:space="preserve"> </w:t>
                            </w:r>
                            <w:r w:rsidR="00DD4BE6">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8B4950" id="Text Box 20" o:spid="_x0000_s1030" type="#_x0000_t202" style="position:absolute;margin-left:437.4pt;margin-top:29.35pt;width:35.4pt;height:21.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" fillcolor="white [3201]" strokecolor="white [3212]" strokeweight=".5pt">
                <v:textbox>
                  <w:txbxContent>
                    <w:p w14:paraId="36A6CE29" w14:textId="72E764D4" w:rsidR="00DD4BE6" w:rsidRDefault="00B35E2D">
                      <w:r>
                        <w:t xml:space="preserve"> </w:t>
                      </w:r>
                      <w:r w:rsidR="00DD4BE6">
                        <w:t>(5)</w:t>
                      </w:r>
                    </w:p>
                  </w:txbxContent>
                </v:textbox>
                <w10:wrap anchorx="margin"/>
              </v:shape>
            </w:pict>
          </mc:Fallback>
        </mc:AlternateContent>
      </w:r>
      <w:r>
        <w:rPr>
          <w:rFonts w:eastAsiaTheme="minorEastAsia"/>
          <w:noProof/>
        </w:rPr>
        <mc:AlternateContent>
          <mc:Choice Requires="wps">
            <w:drawing>
              <wp:anchor distT="0" distB="0" distL="114300" distR="114300" simplePos="0" relativeHeight="251665408" behindDoc="0" locked="0" layoutInCell="1" allowOverlap="1" wp14:anchorId="3BD21C1A" wp14:editId="34EF7EE4">
                <wp:simplePos x="0" y="0"/>
                <wp:positionH relativeFrom="margin">
                  <wp:align>right</wp:align>
                </wp:positionH>
                <wp:positionV relativeFrom="paragraph">
                  <wp:posOffset>1332865</wp:posOffset>
                </wp:positionV>
                <wp:extent cx="350520" cy="289560"/>
                <wp:effectExtent l="0" t="0" r="11430" b="15240"/>
                <wp:wrapNone/>
                <wp:docPr id="22" name="Text Box 22"/>
                <wp:cNvGraphicFramePr/>
                <a:graphic xmlns:a="http://schemas.openxmlformats.org/drawingml/2006/main">
                  <a:graphicData uri="http://schemas.microsoft.com/office/word/2010/wordprocessingShape">
                    <wps:wsp>
                      <wps:cNvSpPr txBox="1"/>
                      <wps:spPr>
                        <a:xfrm>
                          <a:off x="0" y="0"/>
                          <a:ext cx="350520" cy="289560"/>
                        </a:xfrm>
                        <a:prstGeom prst="rect">
                          <a:avLst/>
                        </a:prstGeom>
                        <a:solidFill>
                          <a:schemeClr val="lt1"/>
                        </a:solidFill>
                        <a:ln w="6350">
                          <a:solidFill>
                            <a:schemeClr val="bg1"/>
                          </a:solidFill>
                        </a:ln>
                      </wps:spPr>
                      <wps:txbx>
                        <w:txbxContent>
                          <w:p w14:paraId="0EBC1BA0" w14:textId="611CEC4E" w:rsidR="00B35E2D" w:rsidRDefault="00B35E2D">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21C1A" id="Text Box 22" o:spid="_x0000_s1031" type="#_x0000_t202" style="position:absolute;margin-left:-23.6pt;margin-top:104.95pt;width:27.6pt;height:22.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" fillcolor="white [3201]" strokecolor="white [3212]" strokeweight=".5pt">
                <v:textbox>
                  <w:txbxContent>
                    <w:p w14:paraId="0EBC1BA0" w14:textId="611CEC4E" w:rsidR="00B35E2D" w:rsidRDefault="00B35E2D">
                      <w:r>
                        <w:t>(7)</w:t>
                      </w:r>
                    </w:p>
                  </w:txbxContent>
                </v:textbox>
                <w10:wrap anchorx="margin"/>
              </v:shape>
            </w:pict>
          </mc:Fallback>
        </mc:AlternateContent>
      </w:r>
      <w:r w:rsidR="00DD4BE6">
        <w:rPr>
          <w:rFonts w:eastAsiaTheme="minorEastAsia"/>
          <w:noProof/>
        </w:rPr>
        <mc:AlternateContent>
          <mc:Choice Requires="wps">
            <w:drawing>
              <wp:anchor distT="0" distB="0" distL="114300" distR="114300" simplePos="0" relativeHeight="251664384" behindDoc="0" locked="0" layoutInCell="1" allowOverlap="1" wp14:anchorId="71609744" wp14:editId="45760D1E">
                <wp:simplePos x="0" y="0"/>
                <wp:positionH relativeFrom="margin">
                  <wp:align>right</wp:align>
                </wp:positionH>
                <wp:positionV relativeFrom="paragraph">
                  <wp:posOffset>814705</wp:posOffset>
                </wp:positionV>
                <wp:extent cx="350520" cy="281940"/>
                <wp:effectExtent l="0" t="0" r="11430" b="22860"/>
                <wp:wrapNone/>
                <wp:docPr id="21" name="Text Box 21"/>
                <wp:cNvGraphicFramePr/>
                <a:graphic xmlns:a="http://schemas.openxmlformats.org/drawingml/2006/main">
                  <a:graphicData uri="http://schemas.microsoft.com/office/word/2010/wordprocessingShape">
                    <wps:wsp>
                      <wps:cNvSpPr txBox="1"/>
                      <wps:spPr>
                        <a:xfrm>
                          <a:off x="0" y="0"/>
                          <a:ext cx="350520" cy="281940"/>
                        </a:xfrm>
                        <a:prstGeom prst="rect">
                          <a:avLst/>
                        </a:prstGeom>
                        <a:solidFill>
                          <a:schemeClr val="lt1"/>
                        </a:solidFill>
                        <a:ln w="6350">
                          <a:solidFill>
                            <a:schemeClr val="bg1"/>
                          </a:solidFill>
                        </a:ln>
                      </wps:spPr>
                      <wps:txbx>
                        <w:txbxContent>
                          <w:p w14:paraId="2658BC7D" w14:textId="6FF1C1F1" w:rsidR="00DD4BE6" w:rsidRDefault="00B35E2D">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609744" id="Text Box 21" o:spid="_x0000_s1032" type="#_x0000_t202" style="position:absolute;margin-left:-23.6pt;margin-top:64.15pt;width:27.6pt;height:22.2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" fillcolor="white [3201]" strokecolor="white [3212]" strokeweight=".5pt">
                <v:textbox>
                  <w:txbxContent>
                    <w:p w14:paraId="2658BC7D" w14:textId="6FF1C1F1" w:rsidR="00DD4BE6" w:rsidRDefault="00B35E2D">
                      <w:r>
                        <w:t>(6)</w:t>
                      </w:r>
                    </w:p>
                  </w:txbxContent>
                </v:textbox>
                <w10:wrap anchorx="margin"/>
              </v:shape>
            </w:pict>
          </mc:Fallback>
        </mc:AlternateContent>
      </w:r>
      <w:r w:rsidR="002F1C3F">
        <w:rPr>
          <w:rFonts w:eastAsiaTheme="minorEastAsia"/>
        </w:rPr>
        <w:tab/>
        <w:t>We have the following equivalent definition for Kendall’s Tau:</w:t>
      </w:r>
    </w:p>
    <w:p w14:paraId="64B1B743" w14:textId="22DD23A4" w:rsidR="002F1C3F" w:rsidRPr="00440C18" w:rsidRDefault="001847BF" w:rsidP="002F1C3F">
      <w:pPr>
        <w:jc w:val="center"/>
        <w:rPr>
          <w:rFonts w:eastAsiaTheme="minorEastAsia"/>
        </w:rPr>
      </w:pPr>
      <m:oMathPara>
        <m:oMath>
          <m:sSub>
            <m:sSubPr>
              <m:ctrlPr>
                <w:rPr>
                  <w:rFonts w:ascii="Cambria Math" w:hAnsi="Cambria Math"/>
                  <w:i/>
                </w:rPr>
              </m:ctrlPr>
            </m:sSubPr>
            <m:e>
              <m:r>
                <w:rPr>
                  <w:rFonts w:ascii="Cambria Math" w:hAnsi="Cambria Math"/>
                </w:rPr>
                <m:t>τ</m:t>
              </m:r>
            </m:e>
            <m:sub>
              <m:r>
                <w:rPr>
                  <w:rFonts w:ascii="Cambria Math" w:hAnsi="Cambria Math"/>
                </w:rPr>
                <m:t>XY</m:t>
              </m:r>
            </m:sub>
          </m:sSub>
          <m:r>
            <w:rPr>
              <w:rFonts w:ascii="Cambria Math" w:hAnsi="Cambria Math"/>
            </w:rPr>
            <m:t xml:space="preserve">= </m:t>
          </m:r>
          <m:f>
            <m:fPr>
              <m:ctrlPr>
                <w:rPr>
                  <w:rFonts w:ascii="Cambria Math" w:hAnsi="Cambria Math"/>
                  <w:i/>
                </w:rPr>
              </m:ctrlPr>
            </m:fPr>
            <m:num>
              <m:r>
                <w:rPr>
                  <w:rFonts w:ascii="Cambria Math" w:hAnsi="Cambria Math"/>
                </w:rPr>
                <m:t>(a+d) - (b+c)</m:t>
              </m:r>
            </m:num>
            <m:den>
              <m:r>
                <w:rPr>
                  <w:rFonts w:ascii="Cambria Math" w:hAnsi="Cambria Math"/>
                </w:rPr>
                <m:t>N</m:t>
              </m:r>
            </m:den>
          </m:f>
        </m:oMath>
      </m:oMathPara>
    </w:p>
    <w:p w14:paraId="3F2F8479" w14:textId="42485524" w:rsidR="00440C18" w:rsidRPr="008D4374" w:rsidRDefault="001847BF" w:rsidP="00440C18">
      <w:pPr>
        <w:jc w:val="center"/>
        <w:rPr>
          <w:rFonts w:eastAsiaTheme="minorEastAsia"/>
        </w:rPr>
      </w:pPr>
      <m:oMathPara>
        <m:oMath>
          <m:sSub>
            <m:sSubPr>
              <m:ctrlPr>
                <w:rPr>
                  <w:rFonts w:ascii="Cambria Math" w:hAnsi="Cambria Math"/>
                  <w:i/>
                </w:rPr>
              </m:ctrlPr>
            </m:sSubPr>
            <m:e>
              <m:r>
                <w:rPr>
                  <w:rFonts w:ascii="Cambria Math" w:hAnsi="Cambria Math"/>
                </w:rPr>
                <m:t>τ</m:t>
              </m:r>
            </m:e>
            <m:sub>
              <m:r>
                <w:rPr>
                  <w:rFonts w:ascii="Cambria Math" w:hAnsi="Cambria Math"/>
                </w:rPr>
                <m:t>XZ</m:t>
              </m:r>
            </m:sub>
          </m:sSub>
          <m:r>
            <w:rPr>
              <w:rFonts w:ascii="Cambria Math" w:hAnsi="Cambria Math"/>
            </w:rPr>
            <m:t xml:space="preserve">= </m:t>
          </m:r>
          <m:f>
            <m:fPr>
              <m:ctrlPr>
                <w:rPr>
                  <w:rFonts w:ascii="Cambria Math" w:hAnsi="Cambria Math"/>
                  <w:i/>
                </w:rPr>
              </m:ctrlPr>
            </m:fPr>
            <m:num>
              <m:r>
                <w:rPr>
                  <w:rFonts w:ascii="Cambria Math" w:hAnsi="Cambria Math"/>
                </w:rPr>
                <m:t>(a+b) - (c+d)</m:t>
              </m:r>
            </m:num>
            <m:den>
              <m:r>
                <w:rPr>
                  <w:rFonts w:ascii="Cambria Math" w:hAnsi="Cambria Math"/>
                </w:rPr>
                <m:t>N</m:t>
              </m:r>
            </m:den>
          </m:f>
        </m:oMath>
      </m:oMathPara>
    </w:p>
    <w:p w14:paraId="4060C176" w14:textId="77777777" w:rsidR="008F2904" w:rsidRDefault="001847BF" w:rsidP="008F2904">
      <w:pPr>
        <w:jc w:val="center"/>
        <w:rPr>
          <w:rFonts w:eastAsiaTheme="minorEastAsia"/>
        </w:rPr>
      </w:pPr>
      <m:oMathPara>
        <m:oMath>
          <m:sSub>
            <m:sSubPr>
              <m:ctrlPr>
                <w:rPr>
                  <w:rFonts w:ascii="Cambria Math" w:hAnsi="Cambria Math"/>
                  <w:i/>
                </w:rPr>
              </m:ctrlPr>
            </m:sSubPr>
            <m:e>
              <m:r>
                <w:rPr>
                  <w:rFonts w:ascii="Cambria Math" w:hAnsi="Cambria Math"/>
                </w:rPr>
                <m:t>τ</m:t>
              </m:r>
            </m:e>
            <m:sub>
              <m:r>
                <w:rPr>
                  <w:rFonts w:ascii="Cambria Math" w:hAnsi="Cambria Math"/>
                </w:rPr>
                <m:t>XY</m:t>
              </m:r>
            </m:sub>
          </m:sSub>
          <m:r>
            <w:rPr>
              <w:rFonts w:ascii="Cambria Math" w:hAnsi="Cambria Math"/>
            </w:rPr>
            <m:t xml:space="preserve">= </m:t>
          </m:r>
          <m:f>
            <m:fPr>
              <m:ctrlPr>
                <w:rPr>
                  <w:rFonts w:ascii="Cambria Math" w:hAnsi="Cambria Math"/>
                  <w:i/>
                </w:rPr>
              </m:ctrlPr>
            </m:fPr>
            <m:num>
              <m:r>
                <w:rPr>
                  <w:rFonts w:ascii="Cambria Math" w:hAnsi="Cambria Math"/>
                </w:rPr>
                <m:t>(a+c) - (b+d)</m:t>
              </m:r>
            </m:num>
            <m:den>
              <m:r>
                <w:rPr>
                  <w:rFonts w:ascii="Cambria Math" w:hAnsi="Cambria Math"/>
                </w:rPr>
                <m:t>N</m:t>
              </m:r>
            </m:den>
          </m:f>
        </m:oMath>
      </m:oMathPara>
    </w:p>
    <w:p w14:paraId="559E793F" w14:textId="43F39AE3" w:rsidR="009B0ED2" w:rsidRDefault="00B35E2D" w:rsidP="008F2904">
      <w:pPr>
        <w:ind w:firstLine="720"/>
        <w:rPr>
          <w:rFonts w:eastAsiaTheme="minorEastAsia"/>
        </w:rPr>
      </w:pPr>
      <w:r>
        <w:rPr>
          <w:rFonts w:eastAsiaTheme="minorEastAsia"/>
          <w:noProof/>
        </w:rPr>
        <mc:AlternateContent>
          <mc:Choice Requires="wps">
            <w:drawing>
              <wp:anchor distT="0" distB="0" distL="114300" distR="114300" simplePos="0" relativeHeight="251666432" behindDoc="0" locked="0" layoutInCell="1" allowOverlap="1" wp14:anchorId="7389CFED" wp14:editId="35BE877C">
                <wp:simplePos x="0" y="0"/>
                <wp:positionH relativeFrom="margin">
                  <wp:posOffset>5554980</wp:posOffset>
                </wp:positionH>
                <wp:positionV relativeFrom="paragraph">
                  <wp:posOffset>394970</wp:posOffset>
                </wp:positionV>
                <wp:extent cx="449580" cy="388620"/>
                <wp:effectExtent l="0" t="0" r="26670" b="11430"/>
                <wp:wrapNone/>
                <wp:docPr id="23" name="Text Box 23"/>
                <wp:cNvGraphicFramePr/>
                <a:graphic xmlns:a="http://schemas.openxmlformats.org/drawingml/2006/main">
                  <a:graphicData uri="http://schemas.microsoft.com/office/word/2010/wordprocessingShape">
                    <wps:wsp>
                      <wps:cNvSpPr txBox="1"/>
                      <wps:spPr>
                        <a:xfrm>
                          <a:off x="0" y="0"/>
                          <a:ext cx="449580" cy="388620"/>
                        </a:xfrm>
                        <a:prstGeom prst="rect">
                          <a:avLst/>
                        </a:prstGeom>
                        <a:solidFill>
                          <a:schemeClr val="lt1"/>
                        </a:solidFill>
                        <a:ln w="6350">
                          <a:solidFill>
                            <a:schemeClr val="bg1"/>
                          </a:solidFill>
                        </a:ln>
                      </wps:spPr>
                      <wps:txbx>
                        <w:txbxContent>
                          <w:p w14:paraId="0A6A8BFC" w14:textId="26339DD5" w:rsidR="00B35E2D" w:rsidRDefault="00B35E2D">
                            <w: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9CFED" id="Text Box 23" o:spid="_x0000_s1033" type="#_x0000_t202" style="position:absolute;left:0;text-align:left;margin-left:437.4pt;margin-top:31.1pt;width:35.4pt;height:30.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" fillcolor="white [3201]" strokecolor="white [3212]" strokeweight=".5pt">
                <v:textbox>
                  <w:txbxContent>
                    <w:p w14:paraId="0A6A8BFC" w14:textId="26339DD5" w:rsidR="00B35E2D" w:rsidRDefault="00B35E2D">
                      <w:r>
                        <w:t xml:space="preserve"> (8)</w:t>
                      </w:r>
                    </w:p>
                  </w:txbxContent>
                </v:textbox>
                <w10:wrap anchorx="margin"/>
              </v:shape>
            </w:pict>
          </mc:Fallback>
        </mc:AlternateContent>
      </w:r>
      <w:r w:rsidR="002D2371">
        <w:rPr>
          <w:rFonts w:eastAsiaTheme="minorEastAsia"/>
        </w:rPr>
        <w:t xml:space="preserve">M. G. </w:t>
      </w:r>
      <w:r w:rsidR="00403658">
        <w:rPr>
          <w:rFonts w:eastAsiaTheme="minorEastAsia"/>
        </w:rPr>
        <w:t>Kendall (1970) defines</w:t>
      </w:r>
      <w:r w:rsidR="00C816CB">
        <w:rPr>
          <w:rFonts w:eastAsiaTheme="minorEastAsia"/>
        </w:rPr>
        <w:t xml:space="preserve"> the partial rank correlation coefficient of </w:t>
      </w:r>
      <w:r w:rsidR="007533E9">
        <w:rPr>
          <w:rFonts w:eastAsiaTheme="minorEastAsia"/>
        </w:rPr>
        <w:t>X</w:t>
      </w:r>
      <w:r w:rsidR="00C816CB">
        <w:rPr>
          <w:rFonts w:eastAsiaTheme="minorEastAsia"/>
        </w:rPr>
        <w:t xml:space="preserve"> and </w:t>
      </w:r>
      <w:r w:rsidR="007533E9">
        <w:rPr>
          <w:rFonts w:eastAsiaTheme="minorEastAsia"/>
        </w:rPr>
        <w:t>Y</w:t>
      </w:r>
      <w:r w:rsidR="00C816CB">
        <w:rPr>
          <w:rFonts w:eastAsiaTheme="minorEastAsia"/>
        </w:rPr>
        <w:t xml:space="preserve"> with </w:t>
      </w:r>
      <w:r w:rsidR="007533E9">
        <w:rPr>
          <w:rFonts w:eastAsiaTheme="minorEastAsia"/>
        </w:rPr>
        <w:t>Z</w:t>
      </w:r>
      <w:r w:rsidR="00C816CB">
        <w:rPr>
          <w:rFonts w:eastAsiaTheme="minorEastAsia"/>
        </w:rPr>
        <w:t xml:space="preserve"> as follows:</w:t>
      </w:r>
    </w:p>
    <w:p w14:paraId="10C6C450" w14:textId="3C0F7557" w:rsidR="00C816CB" w:rsidRPr="008F2904" w:rsidRDefault="001847BF" w:rsidP="007533E9">
      <w:pPr>
        <w:jc w:val="center"/>
        <w:rPr>
          <w:rFonts w:eastAsiaTheme="minorEastAsia"/>
        </w:rPr>
      </w:pPr>
      <m:oMathPara>
        <m:oMath>
          <m:sSub>
            <m:sSubPr>
              <m:ctrlPr>
                <w:rPr>
                  <w:rFonts w:ascii="Cambria Math" w:hAnsi="Cambria Math"/>
                  <w:i/>
                </w:rPr>
              </m:ctrlPr>
            </m:sSubPr>
            <m:e>
              <m:r>
                <w:rPr>
                  <w:rFonts w:ascii="Cambria Math" w:hAnsi="Cambria Math"/>
                </w:rPr>
                <m:t>τ</m:t>
              </m:r>
            </m:e>
            <m:sub>
              <m:r>
                <w:rPr>
                  <w:rFonts w:ascii="Cambria Math" w:hAnsi="Cambria Math"/>
                </w:rPr>
                <m:t>XY,Z</m:t>
              </m:r>
            </m:sub>
          </m:sSub>
          <m:r>
            <w:rPr>
              <w:rFonts w:ascii="Cambria Math" w:hAnsi="Cambria Math"/>
            </w:rPr>
            <m:t>=</m:t>
          </m:r>
          <m:f>
            <m:fPr>
              <m:ctrlPr>
                <w:rPr>
                  <w:rFonts w:ascii="Cambria Math" w:hAnsi="Cambria Math"/>
                  <w:i/>
                </w:rPr>
              </m:ctrlPr>
            </m:fPr>
            <m:num>
              <m:r>
                <w:rPr>
                  <w:rFonts w:ascii="Cambria Math" w:hAnsi="Cambria Math"/>
                </w:rPr>
                <m:t>ad - bc</m:t>
              </m:r>
            </m:num>
            <m:den>
              <m:rad>
                <m:radPr>
                  <m:degHide m:val="1"/>
                  <m:ctrlPr>
                    <w:rPr>
                      <w:rFonts w:ascii="Cambria Math" w:hAnsi="Cambria Math"/>
                      <w:i/>
                    </w:rPr>
                  </m:ctrlPr>
                </m:radPr>
                <m:deg/>
                <m:e>
                  <m:r>
                    <w:rPr>
                      <w:rFonts w:ascii="Cambria Math" w:hAnsi="Cambria Math"/>
                    </w:rPr>
                    <m:t>(a+b)(c+d)(a+c)(b+d)</m:t>
                  </m:r>
                </m:e>
              </m:rad>
            </m:den>
          </m:f>
        </m:oMath>
      </m:oMathPara>
    </w:p>
    <w:p w14:paraId="53B6E5DE" w14:textId="36811C02" w:rsidR="00986509" w:rsidRDefault="00B35E2D" w:rsidP="008F2904">
      <w:r>
        <w:rPr>
          <w:noProof/>
        </w:rPr>
        <mc:AlternateContent>
          <mc:Choice Requires="wps">
            <w:drawing>
              <wp:anchor distT="0" distB="0" distL="114300" distR="114300" simplePos="0" relativeHeight="251667456" behindDoc="0" locked="0" layoutInCell="1" allowOverlap="1" wp14:anchorId="121C3C51" wp14:editId="63E6A4FE">
                <wp:simplePos x="0" y="0"/>
                <wp:positionH relativeFrom="margin">
                  <wp:posOffset>5585460</wp:posOffset>
                </wp:positionH>
                <wp:positionV relativeFrom="paragraph">
                  <wp:posOffset>621030</wp:posOffset>
                </wp:positionV>
                <wp:extent cx="365760" cy="289560"/>
                <wp:effectExtent l="0" t="0" r="15240" b="15240"/>
                <wp:wrapNone/>
                <wp:docPr id="24" name="Text Box 24"/>
                <wp:cNvGraphicFramePr/>
                <a:graphic xmlns:a="http://schemas.openxmlformats.org/drawingml/2006/main">
                  <a:graphicData uri="http://schemas.microsoft.com/office/word/2010/wordprocessingShape">
                    <wps:wsp>
                      <wps:cNvSpPr txBox="1"/>
                      <wps:spPr>
                        <a:xfrm>
                          <a:off x="0" y="0"/>
                          <a:ext cx="365760" cy="289560"/>
                        </a:xfrm>
                        <a:prstGeom prst="rect">
                          <a:avLst/>
                        </a:prstGeom>
                        <a:solidFill>
                          <a:schemeClr val="lt1"/>
                        </a:solidFill>
                        <a:ln w="6350">
                          <a:solidFill>
                            <a:schemeClr val="bg1"/>
                          </a:solidFill>
                        </a:ln>
                      </wps:spPr>
                      <wps:txbx>
                        <w:txbxContent>
                          <w:p w14:paraId="57361436" w14:textId="59989EC2" w:rsidR="00B35E2D" w:rsidRDefault="00B35E2D">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1C3C51" id="Text Box 24" o:spid="_x0000_s1034" type="#_x0000_t202" style="position:absolute;margin-left:439.8pt;margin-top:48.9pt;width:28.8pt;height:22.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" fillcolor="white [3201]" strokecolor="white [3212]" strokeweight=".5pt">
                <v:textbox>
                  <w:txbxContent>
                    <w:p w14:paraId="57361436" w14:textId="59989EC2" w:rsidR="00B35E2D" w:rsidRDefault="00B35E2D">
                      <w:r>
                        <w:t>(9)</w:t>
                      </w:r>
                    </w:p>
                  </w:txbxContent>
                </v:textbox>
                <w10:wrap anchorx="margin"/>
              </v:shape>
            </w:pict>
          </mc:Fallback>
        </mc:AlternateContent>
      </w:r>
      <w:r w:rsidR="008F2904">
        <w:tab/>
      </w:r>
      <w:r w:rsidR="004836F7">
        <w:t>Kendall proved</w:t>
      </w:r>
      <w:r w:rsidR="00B22248">
        <w:t xml:space="preserve"> that the definition </w:t>
      </w:r>
      <w:r w:rsidR="006327FD">
        <w:t>of the partial rank correlation coefficient is equivalent to the following:</w:t>
      </w:r>
    </w:p>
    <w:p w14:paraId="002BB417" w14:textId="270F9BBB" w:rsidR="00986509" w:rsidRPr="00045BD5" w:rsidRDefault="001847BF" w:rsidP="00986509">
      <w:pPr>
        <w:jc w:val="center"/>
        <w:rPr>
          <w:rFonts w:eastAsiaTheme="minorEastAsia"/>
        </w:rPr>
      </w:pPr>
      <m:oMathPara>
        <m:oMath>
          <m:sSub>
            <m:sSubPr>
              <m:ctrlPr>
                <w:rPr>
                  <w:rFonts w:ascii="Cambria Math" w:hAnsi="Cambria Math"/>
                  <w:i/>
                </w:rPr>
              </m:ctrlPr>
            </m:sSubPr>
            <m:e>
              <m:r>
                <w:rPr>
                  <w:rFonts w:ascii="Cambria Math" w:hAnsi="Cambria Math"/>
                </w:rPr>
                <m:t>τ</m:t>
              </m:r>
            </m:e>
            <m:sub>
              <m:r>
                <w:rPr>
                  <w:rFonts w:ascii="Cambria Math" w:hAnsi="Cambria Math"/>
                </w:rPr>
                <m:t>XY,Z</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τ</m:t>
                  </m:r>
                </m:e>
                <m:sub>
                  <m:r>
                    <w:rPr>
                      <w:rFonts w:ascii="Cambria Math" w:hAnsi="Cambria Math"/>
                    </w:rPr>
                    <m:t>XY</m:t>
                  </m:r>
                </m:sub>
              </m:sSub>
              <m:r>
                <w:rPr>
                  <w:rFonts w:ascii="Cambria Math" w:hAnsi="Cambria Math"/>
                </w:rPr>
                <m:t xml:space="preserve"> - </m:t>
              </m:r>
              <m:sSub>
                <m:sSubPr>
                  <m:ctrlPr>
                    <w:rPr>
                      <w:rFonts w:ascii="Cambria Math" w:hAnsi="Cambria Math"/>
                      <w:i/>
                    </w:rPr>
                  </m:ctrlPr>
                </m:sSubPr>
                <m:e>
                  <m:r>
                    <w:rPr>
                      <w:rFonts w:ascii="Cambria Math" w:hAnsi="Cambria Math"/>
                    </w:rPr>
                    <m:t>τ</m:t>
                  </m:r>
                </m:e>
                <m:sub>
                  <m:r>
                    <w:rPr>
                      <w:rFonts w:ascii="Cambria Math" w:hAnsi="Cambria Math"/>
                    </w:rPr>
                    <m:t>XZ</m:t>
                  </m:r>
                </m:sub>
              </m:sSub>
              <m:sSub>
                <m:sSubPr>
                  <m:ctrlPr>
                    <w:rPr>
                      <w:rFonts w:ascii="Cambria Math" w:hAnsi="Cambria Math"/>
                      <w:i/>
                    </w:rPr>
                  </m:ctrlPr>
                </m:sSubPr>
                <m:e>
                  <m:r>
                    <w:rPr>
                      <w:rFonts w:ascii="Cambria Math" w:hAnsi="Cambria Math"/>
                    </w:rPr>
                    <m:t>τ</m:t>
                  </m:r>
                </m:e>
                <m:sub>
                  <m:r>
                    <w:rPr>
                      <w:rFonts w:ascii="Cambria Math" w:hAnsi="Cambria Math"/>
                    </w:rPr>
                    <m:t>YZ</m:t>
                  </m:r>
                </m:sub>
              </m:sSub>
            </m:num>
            <m:den>
              <m:rad>
                <m:radPr>
                  <m:degHide m:val="1"/>
                  <m:ctrlPr>
                    <w:rPr>
                      <w:rFonts w:ascii="Cambria Math" w:hAnsi="Cambria Math"/>
                      <w:i/>
                    </w:rPr>
                  </m:ctrlPr>
                </m:radPr>
                <m:deg/>
                <m:e>
                  <m:r>
                    <w:rPr>
                      <w:rFonts w:ascii="Cambria Math" w:hAnsi="Cambria Math"/>
                    </w:rPr>
                    <m:t xml:space="preserve">(1 - </m:t>
                  </m:r>
                  <m:sSubSup>
                    <m:sSubSupPr>
                      <m:ctrlPr>
                        <w:rPr>
                          <w:rFonts w:ascii="Cambria Math" w:hAnsi="Cambria Math"/>
                          <w:i/>
                        </w:rPr>
                      </m:ctrlPr>
                    </m:sSubSupPr>
                    <m:e>
                      <m:r>
                        <w:rPr>
                          <w:rFonts w:ascii="Cambria Math" w:hAnsi="Cambria Math"/>
                        </w:rPr>
                        <m:t>τ</m:t>
                      </m:r>
                    </m:e>
                    <m:sub>
                      <m:r>
                        <w:rPr>
                          <w:rFonts w:ascii="Cambria Math" w:hAnsi="Cambria Math"/>
                        </w:rPr>
                        <m:t>XZ</m:t>
                      </m:r>
                    </m:sub>
                    <m:sup>
                      <m:r>
                        <w:rPr>
                          <w:rFonts w:ascii="Cambria Math" w:hAnsi="Cambria Math"/>
                        </w:rPr>
                        <m:t>2</m:t>
                      </m:r>
                    </m:sup>
                  </m:sSubSup>
                  <m:r>
                    <w:rPr>
                      <w:rFonts w:ascii="Cambria Math" w:hAnsi="Cambria Math"/>
                    </w:rPr>
                    <m:t xml:space="preserve">)(1 - </m:t>
                  </m:r>
                  <m:sSubSup>
                    <m:sSubSupPr>
                      <m:ctrlPr>
                        <w:rPr>
                          <w:rFonts w:ascii="Cambria Math" w:hAnsi="Cambria Math"/>
                          <w:i/>
                        </w:rPr>
                      </m:ctrlPr>
                    </m:sSubSupPr>
                    <m:e>
                      <m:r>
                        <w:rPr>
                          <w:rFonts w:ascii="Cambria Math" w:hAnsi="Cambria Math"/>
                        </w:rPr>
                        <m:t>τ</m:t>
                      </m:r>
                    </m:e>
                    <m:sub>
                      <m:r>
                        <w:rPr>
                          <w:rFonts w:ascii="Cambria Math" w:hAnsi="Cambria Math"/>
                        </w:rPr>
                        <m:t>YZ</m:t>
                      </m:r>
                    </m:sub>
                    <m:sup>
                      <m:r>
                        <w:rPr>
                          <w:rFonts w:ascii="Cambria Math" w:hAnsi="Cambria Math"/>
                        </w:rPr>
                        <m:t>2</m:t>
                      </m:r>
                    </m:sup>
                  </m:sSubSup>
                  <m:r>
                    <w:rPr>
                      <w:rFonts w:ascii="Cambria Math" w:hAnsi="Cambria Math"/>
                    </w:rPr>
                    <m:t>)</m:t>
                  </m:r>
                </m:e>
              </m:rad>
            </m:den>
          </m:f>
        </m:oMath>
      </m:oMathPara>
    </w:p>
    <w:p w14:paraId="4E6935FE" w14:textId="77777777" w:rsidR="00F602A7" w:rsidRDefault="00F602A7" w:rsidP="00045BD5">
      <w:pPr>
        <w:rPr>
          <w:rFonts w:eastAsiaTheme="minorEastAsia"/>
          <w:b/>
        </w:rPr>
      </w:pPr>
    </w:p>
    <w:p w14:paraId="531068D1" w14:textId="77777777" w:rsidR="00F602A7" w:rsidRDefault="00F602A7" w:rsidP="00045BD5">
      <w:pPr>
        <w:rPr>
          <w:rFonts w:eastAsiaTheme="minorEastAsia"/>
          <w:b/>
        </w:rPr>
      </w:pPr>
    </w:p>
    <w:p w14:paraId="7915ABC6" w14:textId="77777777" w:rsidR="00F602A7" w:rsidRDefault="00F602A7" w:rsidP="00045BD5">
      <w:pPr>
        <w:rPr>
          <w:rFonts w:eastAsiaTheme="minorEastAsia"/>
          <w:b/>
        </w:rPr>
      </w:pPr>
    </w:p>
    <w:p w14:paraId="71AAF3B8" w14:textId="77777777" w:rsidR="00F602A7" w:rsidRDefault="00F602A7" w:rsidP="00045BD5">
      <w:pPr>
        <w:rPr>
          <w:rFonts w:eastAsiaTheme="minorEastAsia"/>
          <w:b/>
        </w:rPr>
      </w:pPr>
    </w:p>
    <w:p w14:paraId="3E7A847C" w14:textId="77777777" w:rsidR="00F602A7" w:rsidRDefault="00F602A7" w:rsidP="00045BD5">
      <w:pPr>
        <w:rPr>
          <w:rFonts w:eastAsiaTheme="minorEastAsia"/>
          <w:b/>
        </w:rPr>
      </w:pPr>
    </w:p>
    <w:p w14:paraId="1ED281C9" w14:textId="77777777" w:rsidR="00F602A7" w:rsidRDefault="00F602A7" w:rsidP="00045BD5">
      <w:pPr>
        <w:rPr>
          <w:rFonts w:eastAsiaTheme="minorEastAsia"/>
          <w:b/>
        </w:rPr>
      </w:pPr>
    </w:p>
    <w:p w14:paraId="1CD61A18" w14:textId="7D396B33" w:rsidR="00045BD5" w:rsidRDefault="00F602A7" w:rsidP="00045BD5">
      <w:pPr>
        <w:rPr>
          <w:rFonts w:eastAsiaTheme="minorEastAsia"/>
          <w:b/>
        </w:rPr>
      </w:pPr>
      <w:r>
        <w:rPr>
          <w:rFonts w:eastAsiaTheme="minorEastAsia"/>
          <w:b/>
        </w:rPr>
        <w:lastRenderedPageBreak/>
        <w:t xml:space="preserve">4.2. </w:t>
      </w:r>
      <w:r w:rsidR="001F5F55">
        <w:rPr>
          <w:rFonts w:eastAsiaTheme="minorEastAsia"/>
          <w:b/>
        </w:rPr>
        <w:t xml:space="preserve">The </w:t>
      </w:r>
      <w:r w:rsidR="00A40463">
        <w:rPr>
          <w:rFonts w:eastAsiaTheme="minorEastAsia"/>
          <w:b/>
        </w:rPr>
        <w:t>Matrix Partial Correlation Test</w:t>
      </w:r>
    </w:p>
    <w:p w14:paraId="4200B729" w14:textId="3666CCF9" w:rsidR="00742152" w:rsidRDefault="00742152" w:rsidP="00045BD5">
      <w:pPr>
        <w:rPr>
          <w:rFonts w:eastAsiaTheme="minorEastAsia"/>
        </w:rPr>
      </w:pPr>
      <w:r>
        <w:rPr>
          <w:rFonts w:eastAsiaTheme="minorEastAsia"/>
          <w:b/>
        </w:rPr>
        <w:tab/>
      </w:r>
      <w:r w:rsidR="00AD2A54">
        <w:rPr>
          <w:rFonts w:eastAsiaTheme="minorEastAsia"/>
        </w:rPr>
        <w:t>Suppose the Kr test produced significant results in favour for relative reciprocity for social interaction matrices X and Y</w:t>
      </w:r>
      <w:r w:rsidR="008D63F3">
        <w:rPr>
          <w:rFonts w:eastAsiaTheme="minorEastAsia"/>
        </w:rPr>
        <w:t>, but it is believed that this relation is a by-product of another matrix Z.</w:t>
      </w:r>
      <w:r w:rsidR="00FA355D">
        <w:rPr>
          <w:rFonts w:eastAsiaTheme="minorEastAsia"/>
        </w:rPr>
        <w:t xml:space="preserve"> </w:t>
      </w:r>
      <w:r w:rsidR="002A6740">
        <w:rPr>
          <w:rFonts w:eastAsiaTheme="minorEastAsia"/>
        </w:rPr>
        <w:t>Hemelrijk (1990</w:t>
      </w:r>
      <w:r w:rsidR="00A00D86">
        <w:rPr>
          <w:rFonts w:eastAsiaTheme="minorEastAsia"/>
        </w:rPr>
        <w:t xml:space="preserve">b) proposed the following </w:t>
      </w:r>
      <w:r w:rsidR="00702774">
        <w:rPr>
          <w:rFonts w:eastAsiaTheme="minorEastAsia"/>
        </w:rPr>
        <w:t>partial correlation test</w:t>
      </w:r>
      <w:r w:rsidR="00357D61">
        <w:rPr>
          <w:rFonts w:eastAsiaTheme="minorEastAsia"/>
        </w:rPr>
        <w:t xml:space="preserve"> </w:t>
      </w:r>
      <w:r w:rsidR="008956CB">
        <w:rPr>
          <w:rFonts w:eastAsiaTheme="minorEastAsia"/>
        </w:rPr>
        <w:t>t</w:t>
      </w:r>
      <w:r w:rsidR="00357D61">
        <w:rPr>
          <w:rFonts w:eastAsiaTheme="minorEastAsia"/>
        </w:rPr>
        <w:t>o determine if</w:t>
      </w:r>
      <w:r w:rsidR="00830A7B">
        <w:rPr>
          <w:rFonts w:eastAsiaTheme="minorEastAsia"/>
        </w:rPr>
        <w:t xml:space="preserve"> a significant part of the reciprocity is not explained by Z:</w:t>
      </w:r>
    </w:p>
    <w:p w14:paraId="26AD70A0" w14:textId="3BAD9560" w:rsidR="00830A7B" w:rsidRDefault="00787950" w:rsidP="00045BD5">
      <w:pPr>
        <w:rPr>
          <w:rFonts w:eastAsiaTheme="minorEastAsia"/>
        </w:rPr>
      </w:pPr>
      <w:r>
        <w:rPr>
          <w:rFonts w:eastAsiaTheme="minorEastAsia"/>
          <w:noProof/>
        </w:rPr>
        <mc:AlternateContent>
          <mc:Choice Requires="wps">
            <w:drawing>
              <wp:anchor distT="0" distB="0" distL="114300" distR="114300" simplePos="0" relativeHeight="251668480" behindDoc="0" locked="0" layoutInCell="1" allowOverlap="1" wp14:anchorId="0D485E04" wp14:editId="46BE71F7">
                <wp:simplePos x="0" y="0"/>
                <wp:positionH relativeFrom="column">
                  <wp:posOffset>5334000</wp:posOffset>
                </wp:positionH>
                <wp:positionV relativeFrom="paragraph">
                  <wp:posOffset>1029970</wp:posOffset>
                </wp:positionV>
                <wp:extent cx="419100" cy="312420"/>
                <wp:effectExtent l="0" t="0" r="19050" b="11430"/>
                <wp:wrapNone/>
                <wp:docPr id="25" name="Text Box 25"/>
                <wp:cNvGraphicFramePr/>
                <a:graphic xmlns:a="http://schemas.openxmlformats.org/drawingml/2006/main">
                  <a:graphicData uri="http://schemas.microsoft.com/office/word/2010/wordprocessingShape">
                    <wps:wsp>
                      <wps:cNvSpPr txBox="1"/>
                      <wps:spPr>
                        <a:xfrm>
                          <a:off x="0" y="0"/>
                          <a:ext cx="419100" cy="312420"/>
                        </a:xfrm>
                        <a:prstGeom prst="rect">
                          <a:avLst/>
                        </a:prstGeom>
                        <a:solidFill>
                          <a:schemeClr val="lt1"/>
                        </a:solidFill>
                        <a:ln w="6350">
                          <a:solidFill>
                            <a:schemeClr val="bg1"/>
                          </a:solidFill>
                        </a:ln>
                      </wps:spPr>
                      <wps:txbx>
                        <w:txbxContent>
                          <w:p w14:paraId="00D448FD" w14:textId="6E42BF24" w:rsidR="00787950" w:rsidRDefault="0078795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85E04" id="Text Box 25" o:spid="_x0000_s1035" type="#_x0000_t202" style="position:absolute;margin-left:420pt;margin-top:81.1pt;width:33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" fillcolor="white [3201]" strokecolor="white [3212]" strokeweight=".5pt">
                <v:textbox>
                  <w:txbxContent>
                    <w:p w14:paraId="00D448FD" w14:textId="6E42BF24" w:rsidR="00787950" w:rsidRDefault="00787950">
                      <w:r>
                        <w:t>(10)</w:t>
                      </w:r>
                    </w:p>
                  </w:txbxContent>
                </v:textbox>
              </v:shape>
            </w:pict>
          </mc:Fallback>
        </mc:AlternateContent>
      </w:r>
      <w:r w:rsidR="00830A7B">
        <w:rPr>
          <w:rFonts w:eastAsiaTheme="minorEastAsia"/>
        </w:rPr>
        <w:tab/>
      </w:r>
      <w:r w:rsidR="0064438F">
        <w:rPr>
          <w:rFonts w:eastAsiaTheme="minorEastAsia"/>
        </w:rPr>
        <w:t>First, when computing the Kr statistic between X and Y, there may be the following number</w:t>
      </w:r>
      <w:r w:rsidR="006932C8">
        <w:rPr>
          <w:rFonts w:eastAsiaTheme="minorEastAsia"/>
        </w:rPr>
        <w:t>s</w:t>
      </w:r>
      <w:r w:rsidR="0064438F">
        <w:rPr>
          <w:rFonts w:eastAsiaTheme="minorEastAsia"/>
        </w:rPr>
        <w:t xml:space="preserve"> of ties</w:t>
      </w:r>
      <w:r w:rsidR="00AA36CF">
        <w:rPr>
          <w:rFonts w:eastAsiaTheme="minorEastAsia"/>
        </w:rPr>
        <w:t xml:space="preserve"> in the </w:t>
      </w:r>
      <w:r w:rsidR="00B10C71">
        <w:rPr>
          <w:rFonts w:eastAsiaTheme="minorEastAsia"/>
        </w:rPr>
        <w:t>k</w:t>
      </w:r>
      <w:r w:rsidR="00AA36CF">
        <w:rPr>
          <w:rFonts w:eastAsiaTheme="minorEastAsia"/>
          <w:vertAlign w:val="superscript"/>
        </w:rPr>
        <w:t>th</w:t>
      </w:r>
      <w:r w:rsidR="00AA36CF">
        <w:rPr>
          <w:rFonts w:eastAsiaTheme="minorEastAsia"/>
        </w:rPr>
        <w:t xml:space="preserve"> row </w:t>
      </w:r>
      <w:r w:rsidR="00D063B5">
        <w:rPr>
          <w:rFonts w:eastAsiaTheme="minorEastAsia"/>
        </w:rPr>
        <w:t>of the matri</w:t>
      </w:r>
      <w:r w:rsidR="009F5E5E">
        <w:rPr>
          <w:rFonts w:eastAsiaTheme="minorEastAsia"/>
        </w:rPr>
        <w:t>ces</w:t>
      </w:r>
      <w:r w:rsidR="00D063B5">
        <w:rPr>
          <w:rFonts w:eastAsiaTheme="minorEastAsia"/>
        </w:rPr>
        <w:t xml:space="preserve"> X</w:t>
      </w:r>
      <w:r w:rsidR="009F5E5E">
        <w:rPr>
          <w:rFonts w:eastAsiaTheme="minorEastAsia"/>
        </w:rPr>
        <w:t xml:space="preserve"> and Y, respectively</w:t>
      </w:r>
      <w:r w:rsidR="00D063B5">
        <w:rPr>
          <w:rFonts w:eastAsiaTheme="minorEastAsia"/>
        </w:rPr>
        <w:t>:</w:t>
      </w:r>
    </w:p>
    <w:p w14:paraId="767E0AD9" w14:textId="5DA0251E" w:rsidR="00834BBE" w:rsidRPr="009F5E5E" w:rsidRDefault="001847BF" w:rsidP="00834BBE">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k</m:t>
              </m:r>
            </m:sub>
            <m:sup>
              <m:r>
                <w:rPr>
                  <w:rFonts w:ascii="Cambria Math" w:eastAsiaTheme="minorEastAsia" w:hAnsi="Cambria Math"/>
                </w:rPr>
                <m:t>X</m:t>
              </m:r>
            </m:sup>
          </m:sSubSup>
          <m:r>
            <w:rPr>
              <w:rFonts w:ascii="Cambria Math" w:eastAsiaTheme="minorEastAsia" w:hAnsi="Cambria Math"/>
            </w:rPr>
            <m:t>=</m:t>
          </m:r>
          <m:nary>
            <m:naryPr>
              <m:chr m:val="∑"/>
              <m:limLoc m:val="undOvr"/>
              <m:ctrlPr>
                <w:rPr>
                  <w:rFonts w:ascii="Cambria Math" w:eastAsiaTheme="minorEastAsia" w:hAnsi="Cambria Math"/>
                  <w:i/>
                </w:rPr>
              </m:ctrlPr>
            </m:naryPr>
            <m:sub>
              <m:m>
                <m:mPr>
                  <m:mcs>
                    <m:mc>
                      <m:mcPr>
                        <m:count m:val="1"/>
                        <m:mcJc m:val="center"/>
                      </m:mcPr>
                    </m:mc>
                  </m:mcs>
                  <m:ctrlPr>
                    <w:rPr>
                      <w:rFonts w:ascii="Cambria Math" w:eastAsiaTheme="minorEastAsia" w:hAnsi="Cambria Math"/>
                      <w:i/>
                    </w:rPr>
                  </m:ctrlPr>
                </m:mPr>
                <m:mr>
                  <m:e>
                    <m:r>
                      <w:rPr>
                        <w:rFonts w:ascii="Cambria Math" w:eastAsiaTheme="minorEastAsia" w:hAnsi="Cambria Math"/>
                      </w:rPr>
                      <m:t>i=1</m:t>
                    </m:r>
                  </m:e>
                </m:mr>
                <m:mr>
                  <m:e>
                    <m:r>
                      <w:rPr>
                        <w:rFonts w:ascii="Cambria Math" w:eastAsiaTheme="minorEastAsia" w:hAnsi="Cambria Math"/>
                      </w:rPr>
                      <m:t>i≠k</m:t>
                    </m:r>
                  </m:e>
                </m:mr>
              </m:m>
            </m:sub>
            <m:sup>
              <m:r>
                <w:rPr>
                  <w:rFonts w:ascii="Cambria Math" w:eastAsiaTheme="minorEastAsia" w:hAnsi="Cambria Math"/>
                </w:rPr>
                <m:t>n-1</m:t>
              </m:r>
            </m:sup>
            <m:e>
              <m:nary>
                <m:naryPr>
                  <m:chr m:val="∑"/>
                  <m:limLoc m:val="undOvr"/>
                  <m:ctrlPr>
                    <w:rPr>
                      <w:rFonts w:ascii="Cambria Math" w:eastAsiaTheme="minorEastAsia" w:hAnsi="Cambria Math"/>
                      <w:i/>
                    </w:rPr>
                  </m:ctrlPr>
                </m:naryPr>
                <m:sub>
                  <m:m>
                    <m:mPr>
                      <m:mcs>
                        <m:mc>
                          <m:mcPr>
                            <m:count m:val="1"/>
                            <m:mcJc m:val="center"/>
                          </m:mcPr>
                        </m:mc>
                      </m:mcs>
                      <m:ctrlPr>
                        <w:rPr>
                          <w:rFonts w:ascii="Cambria Math" w:eastAsiaTheme="minorEastAsia" w:hAnsi="Cambria Math"/>
                          <w:i/>
                        </w:rPr>
                      </m:ctrlPr>
                    </m:mPr>
                    <m:mr>
                      <m:e>
                        <m:r>
                          <w:rPr>
                            <w:rFonts w:ascii="Cambria Math" w:eastAsiaTheme="minorEastAsia" w:hAnsi="Cambria Math"/>
                          </w:rPr>
                          <m:t>j = i+1</m:t>
                        </m:r>
                      </m:e>
                    </m:mr>
                    <m:mr>
                      <m:e>
                        <m:r>
                          <w:rPr>
                            <w:rFonts w:ascii="Cambria Math" w:eastAsiaTheme="minorEastAsia" w:hAnsi="Cambria Math"/>
                          </w:rPr>
                          <m:t>j ≠k</m:t>
                        </m:r>
                      </m:e>
                    </m:mr>
                  </m:m>
                </m:sub>
                <m:sup>
                  <m:r>
                    <w:rPr>
                      <w:rFonts w:ascii="Cambria Math" w:eastAsiaTheme="minorEastAsia" w:hAnsi="Cambria Math"/>
                    </w:rPr>
                    <m:t>n</m:t>
                  </m:r>
                </m:sup>
                <m:e>
                  <m:sSub>
                    <m:sSubPr>
                      <m:ctrlPr>
                        <w:rPr>
                          <w:rFonts w:ascii="Cambria Math" w:eastAsiaTheme="minorEastAsia" w:hAnsi="Cambria Math"/>
                          <w:i/>
                        </w:rPr>
                      </m:ctrlPr>
                    </m:sSubPr>
                    <m:e>
                      <m:r>
                        <m:rPr>
                          <m:scr m:val="double-struck"/>
                          <m:sty m:val="p"/>
                        </m:rPr>
                        <w:rPr>
                          <w:rStyle w:val="Strong"/>
                          <w:rFonts w:ascii="Cambria Math" w:hAnsi="Cambria Math" w:cs="Cambria Math"/>
                          <w:color w:val="222222"/>
                          <w:sz w:val="21"/>
                          <w:szCs w:val="21"/>
                          <w:shd w:val="clear" w:color="auto" w:fill="FFFFFF"/>
                        </w:rPr>
                        <m:t>1</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k,j</m:t>
                          </m:r>
                        </m:sub>
                      </m:sSub>
                    </m:e>
                  </m:d>
                </m:e>
              </m:nary>
            </m:e>
          </m:nary>
        </m:oMath>
      </m:oMathPara>
    </w:p>
    <w:p w14:paraId="5EC048AA" w14:textId="00CD9F21" w:rsidR="009F2AE1" w:rsidRPr="009F5E5E" w:rsidRDefault="001847BF" w:rsidP="009F2AE1">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k</m:t>
              </m:r>
            </m:sub>
            <m:sup>
              <m:r>
                <w:rPr>
                  <w:rFonts w:ascii="Cambria Math" w:eastAsiaTheme="minorEastAsia" w:hAnsi="Cambria Math"/>
                </w:rPr>
                <m:t>Y</m:t>
              </m:r>
            </m:sup>
          </m:sSubSup>
          <m:r>
            <w:rPr>
              <w:rFonts w:ascii="Cambria Math" w:eastAsiaTheme="minorEastAsia" w:hAnsi="Cambria Math"/>
            </w:rPr>
            <m:t>=</m:t>
          </m:r>
          <m:nary>
            <m:naryPr>
              <m:chr m:val="∑"/>
              <m:limLoc m:val="undOvr"/>
              <m:ctrlPr>
                <w:rPr>
                  <w:rFonts w:ascii="Cambria Math" w:eastAsiaTheme="minorEastAsia" w:hAnsi="Cambria Math"/>
                  <w:i/>
                </w:rPr>
              </m:ctrlPr>
            </m:naryPr>
            <m:sub>
              <m:m>
                <m:mPr>
                  <m:mcs>
                    <m:mc>
                      <m:mcPr>
                        <m:count m:val="1"/>
                        <m:mcJc m:val="center"/>
                      </m:mcPr>
                    </m:mc>
                  </m:mcs>
                  <m:ctrlPr>
                    <w:rPr>
                      <w:rFonts w:ascii="Cambria Math" w:eastAsiaTheme="minorEastAsia" w:hAnsi="Cambria Math"/>
                      <w:i/>
                    </w:rPr>
                  </m:ctrlPr>
                </m:mPr>
                <m:mr>
                  <m:e>
                    <m:r>
                      <w:rPr>
                        <w:rFonts w:ascii="Cambria Math" w:eastAsiaTheme="minorEastAsia" w:hAnsi="Cambria Math"/>
                      </w:rPr>
                      <m:t>i=1</m:t>
                    </m:r>
                  </m:e>
                </m:mr>
                <m:mr>
                  <m:e>
                    <m:r>
                      <w:rPr>
                        <w:rFonts w:ascii="Cambria Math" w:eastAsiaTheme="minorEastAsia" w:hAnsi="Cambria Math"/>
                      </w:rPr>
                      <m:t>i≠k</m:t>
                    </m:r>
                  </m:e>
                </m:mr>
              </m:m>
            </m:sub>
            <m:sup>
              <m:r>
                <w:rPr>
                  <w:rFonts w:ascii="Cambria Math" w:eastAsiaTheme="minorEastAsia" w:hAnsi="Cambria Math"/>
                </w:rPr>
                <m:t>n-1</m:t>
              </m:r>
            </m:sup>
            <m:e>
              <m:nary>
                <m:naryPr>
                  <m:chr m:val="∑"/>
                  <m:limLoc m:val="undOvr"/>
                  <m:ctrlPr>
                    <w:rPr>
                      <w:rFonts w:ascii="Cambria Math" w:eastAsiaTheme="minorEastAsia" w:hAnsi="Cambria Math"/>
                      <w:i/>
                    </w:rPr>
                  </m:ctrlPr>
                </m:naryPr>
                <m:sub>
                  <m:m>
                    <m:mPr>
                      <m:mcs>
                        <m:mc>
                          <m:mcPr>
                            <m:count m:val="1"/>
                            <m:mcJc m:val="center"/>
                          </m:mcPr>
                        </m:mc>
                      </m:mcs>
                      <m:ctrlPr>
                        <w:rPr>
                          <w:rFonts w:ascii="Cambria Math" w:eastAsiaTheme="minorEastAsia" w:hAnsi="Cambria Math"/>
                          <w:i/>
                        </w:rPr>
                      </m:ctrlPr>
                    </m:mPr>
                    <m:mr>
                      <m:e>
                        <m:r>
                          <w:rPr>
                            <w:rFonts w:ascii="Cambria Math" w:eastAsiaTheme="minorEastAsia" w:hAnsi="Cambria Math"/>
                          </w:rPr>
                          <m:t>j = i+1</m:t>
                        </m:r>
                      </m:e>
                    </m:mr>
                    <m:mr>
                      <m:e>
                        <m:r>
                          <w:rPr>
                            <w:rFonts w:ascii="Cambria Math" w:eastAsiaTheme="minorEastAsia" w:hAnsi="Cambria Math"/>
                          </w:rPr>
                          <m:t>j ≠k</m:t>
                        </m:r>
                      </m:e>
                    </m:mr>
                  </m:m>
                </m:sub>
                <m:sup>
                  <m:r>
                    <w:rPr>
                      <w:rFonts w:ascii="Cambria Math" w:eastAsiaTheme="minorEastAsia" w:hAnsi="Cambria Math"/>
                    </w:rPr>
                    <m:t>n</m:t>
                  </m:r>
                </m:sup>
                <m:e>
                  <m:sSub>
                    <m:sSubPr>
                      <m:ctrlPr>
                        <w:rPr>
                          <w:rFonts w:ascii="Cambria Math" w:eastAsiaTheme="minorEastAsia" w:hAnsi="Cambria Math"/>
                          <w:i/>
                        </w:rPr>
                      </m:ctrlPr>
                    </m:sSubPr>
                    <m:e>
                      <m:r>
                        <m:rPr>
                          <m:scr m:val="double-struck"/>
                          <m:sty m:val="p"/>
                        </m:rPr>
                        <w:rPr>
                          <w:rStyle w:val="Strong"/>
                          <w:rFonts w:ascii="Cambria Math" w:hAnsi="Cambria Math" w:cs="Cambria Math"/>
                          <w:color w:val="222222"/>
                          <w:sz w:val="21"/>
                          <w:szCs w:val="21"/>
                          <w:shd w:val="clear" w:color="auto" w:fill="FFFFFF"/>
                        </w:rPr>
                        <m:t>1</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k,j</m:t>
                          </m:r>
                        </m:sub>
                      </m:sSub>
                    </m:e>
                  </m:d>
                </m:e>
              </m:nary>
            </m:e>
          </m:nary>
        </m:oMath>
      </m:oMathPara>
    </w:p>
    <w:p w14:paraId="6ABBFF3E" w14:textId="77777777" w:rsidR="009F5E5E" w:rsidRPr="00DF6E73" w:rsidRDefault="009F5E5E" w:rsidP="00834BBE">
      <w:pPr>
        <w:jc w:val="center"/>
        <w:rPr>
          <w:rFonts w:eastAsiaTheme="minorEastAsia"/>
        </w:rPr>
      </w:pPr>
    </w:p>
    <w:p w14:paraId="7A867493" w14:textId="54BA2EF7" w:rsidR="00DF6E73" w:rsidRDefault="00787950" w:rsidP="00DF6E73">
      <w:pPr>
        <w:rPr>
          <w:rFonts w:eastAsiaTheme="minorEastAsia"/>
        </w:rPr>
      </w:pPr>
      <w:r>
        <w:rPr>
          <w:rFonts w:eastAsiaTheme="minorEastAsia"/>
          <w:noProof/>
        </w:rPr>
        <mc:AlternateContent>
          <mc:Choice Requires="wps">
            <w:drawing>
              <wp:anchor distT="0" distB="0" distL="114300" distR="114300" simplePos="0" relativeHeight="251669504" behindDoc="0" locked="0" layoutInCell="1" allowOverlap="1" wp14:anchorId="05A88BB5" wp14:editId="4645F010">
                <wp:simplePos x="0" y="0"/>
                <wp:positionH relativeFrom="column">
                  <wp:posOffset>5326380</wp:posOffset>
                </wp:positionH>
                <wp:positionV relativeFrom="paragraph">
                  <wp:posOffset>659130</wp:posOffset>
                </wp:positionV>
                <wp:extent cx="41910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solidFill>
                            <a:schemeClr val="bg1"/>
                          </a:solidFill>
                        </a:ln>
                      </wps:spPr>
                      <wps:txbx>
                        <w:txbxContent>
                          <w:p w14:paraId="44CB4829" w14:textId="1690A63B" w:rsidR="00787950" w:rsidRDefault="0078795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88BB5" id="Text Box 26" o:spid="_x0000_s1036" type="#_x0000_t202" style="position:absolute;margin-left:419.4pt;margin-top:51.9pt;width:33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" fillcolor="white [3201]" strokecolor="white [3212]" strokeweight=".5pt">
                <v:textbox>
                  <w:txbxContent>
                    <w:p w14:paraId="44CB4829" w14:textId="1690A63B" w:rsidR="00787950" w:rsidRDefault="00787950">
                      <w:r>
                        <w:t>(11)</w:t>
                      </w:r>
                    </w:p>
                  </w:txbxContent>
                </v:textbox>
              </v:shape>
            </w:pict>
          </mc:Fallback>
        </mc:AlternateContent>
      </w:r>
      <w:r w:rsidR="00A654A8">
        <w:rPr>
          <w:rFonts w:eastAsiaTheme="minorEastAsia"/>
        </w:rPr>
        <w:tab/>
      </w:r>
      <w:r w:rsidR="00AE6383">
        <w:rPr>
          <w:rFonts w:eastAsiaTheme="minorEastAsia"/>
        </w:rPr>
        <w:t xml:space="preserve">Then </w:t>
      </w:r>
      <w:r w:rsidR="00A00AFD">
        <w:rPr>
          <w:rFonts w:eastAsiaTheme="minorEastAsia"/>
        </w:rPr>
        <w:t>we can make the following adjustment to express the Kr statistic as a value between -1 and 1:</w:t>
      </w:r>
    </w:p>
    <w:p w14:paraId="75008874" w14:textId="600A225E" w:rsidR="00A00AFD" w:rsidRPr="006E2357" w:rsidRDefault="001847BF" w:rsidP="00A00AFD">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XY</m:t>
              </m:r>
            </m:sup>
          </m:sSub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r</m:t>
                  </m:r>
                </m:sub>
                <m:sup>
                  <m:r>
                    <w:rPr>
                      <w:rFonts w:ascii="Cambria Math" w:eastAsiaTheme="minorEastAsia" w:hAnsi="Cambria Math"/>
                    </w:rPr>
                    <m:t>XY</m:t>
                  </m:r>
                </m:sup>
              </m:sSubSup>
            </m:num>
            <m:den>
              <m:nary>
                <m:naryPr>
                  <m:chr m:val="∑"/>
                  <m:limLoc m:val="undOvr"/>
                  <m:ctrlPr>
                    <w:rPr>
                      <w:rFonts w:ascii="Cambria Math" w:eastAsiaTheme="minorEastAsia" w:hAnsi="Cambria Math"/>
                      <w:i/>
                    </w:rPr>
                  </m:ctrlPr>
                </m:naryPr>
                <m:sub>
                  <m:r>
                    <w:rPr>
                      <w:rFonts w:ascii="Cambria Math" w:eastAsiaTheme="minorEastAsia" w:hAnsi="Cambria Math"/>
                    </w:rPr>
                    <m:t>k=1</m:t>
                  </m:r>
                </m:sub>
                <m:sup>
                  <m:r>
                    <w:rPr>
                      <w:rFonts w:ascii="Cambria Math" w:eastAsiaTheme="minorEastAsia" w:hAnsi="Cambria Math"/>
                    </w:rPr>
                    <m:t>n</m:t>
                  </m:r>
                </m:sup>
                <m:e>
                  <m:rad>
                    <m:radPr>
                      <m:degHide m:val="1"/>
                      <m:ctrlPr>
                        <w:rPr>
                          <w:rFonts w:ascii="Cambria Math" w:eastAsiaTheme="minorEastAsia" w:hAnsi="Cambria Math"/>
                          <w:i/>
                        </w:rPr>
                      </m:ctrlPr>
                    </m:radPr>
                    <m:deg/>
                    <m:e>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k</m:t>
                          </m:r>
                        </m:sub>
                        <m:sup>
                          <m:r>
                            <w:rPr>
                              <w:rFonts w:ascii="Cambria Math" w:eastAsiaTheme="minorEastAsia" w:hAnsi="Cambria Math"/>
                            </w:rPr>
                            <m:t>X</m:t>
                          </m:r>
                        </m:sup>
                      </m:sSubSup>
                    </m:e>
                  </m:rad>
                  <m:rad>
                    <m:radPr>
                      <m:degHide m:val="1"/>
                      <m:ctrlPr>
                        <w:rPr>
                          <w:rFonts w:ascii="Cambria Math" w:eastAsiaTheme="minorEastAsia" w:hAnsi="Cambria Math"/>
                          <w:i/>
                        </w:rPr>
                      </m:ctrlPr>
                    </m:radPr>
                    <m:deg/>
                    <m:e>
                      <w:bookmarkStart w:id="1" w:name="_GoBack"/>
                      <w:bookmarkEnd w:id="1"/>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k</m:t>
                          </m:r>
                        </m:sub>
                        <m:sup>
                          <m:r>
                            <w:rPr>
                              <w:rFonts w:ascii="Cambria Math" w:eastAsiaTheme="minorEastAsia" w:hAnsi="Cambria Math"/>
                            </w:rPr>
                            <m:t>Y</m:t>
                          </m:r>
                        </m:sup>
                      </m:sSubSup>
                    </m:e>
                  </m:rad>
                </m:e>
              </m:nary>
            </m:den>
          </m:f>
        </m:oMath>
      </m:oMathPara>
    </w:p>
    <w:p w14:paraId="222449A7" w14:textId="11A4B109" w:rsidR="006E2357" w:rsidRDefault="00787950" w:rsidP="006E2357">
      <w:pPr>
        <w:rPr>
          <w:rFonts w:eastAsiaTheme="minorEastAsia"/>
        </w:rPr>
      </w:pPr>
      <w:r>
        <w:rPr>
          <w:rFonts w:eastAsiaTheme="minorEastAsia"/>
          <w:noProof/>
        </w:rPr>
        <mc:AlternateContent>
          <mc:Choice Requires="wps">
            <w:drawing>
              <wp:anchor distT="0" distB="0" distL="114300" distR="114300" simplePos="0" relativeHeight="251670528" behindDoc="0" locked="0" layoutInCell="1" allowOverlap="1" wp14:anchorId="76284ECE" wp14:editId="65163D8A">
                <wp:simplePos x="0" y="0"/>
                <wp:positionH relativeFrom="column">
                  <wp:posOffset>5341620</wp:posOffset>
                </wp:positionH>
                <wp:positionV relativeFrom="paragraph">
                  <wp:posOffset>648970</wp:posOffset>
                </wp:positionV>
                <wp:extent cx="434340" cy="259080"/>
                <wp:effectExtent l="0" t="0" r="22860" b="26670"/>
                <wp:wrapNone/>
                <wp:docPr id="27" name="Text Box 27"/>
                <wp:cNvGraphicFramePr/>
                <a:graphic xmlns:a="http://schemas.openxmlformats.org/drawingml/2006/main">
                  <a:graphicData uri="http://schemas.microsoft.com/office/word/2010/wordprocessingShape">
                    <wps:wsp>
                      <wps:cNvSpPr txBox="1"/>
                      <wps:spPr>
                        <a:xfrm>
                          <a:off x="0" y="0"/>
                          <a:ext cx="434340" cy="259080"/>
                        </a:xfrm>
                        <a:prstGeom prst="rect">
                          <a:avLst/>
                        </a:prstGeom>
                        <a:solidFill>
                          <a:schemeClr val="lt1"/>
                        </a:solidFill>
                        <a:ln w="6350">
                          <a:solidFill>
                            <a:schemeClr val="bg1"/>
                          </a:solidFill>
                        </a:ln>
                      </wps:spPr>
                      <wps:txbx>
                        <w:txbxContent>
                          <w:p w14:paraId="35FB76BA" w14:textId="7DF9BDD1" w:rsidR="00787950" w:rsidRDefault="00787950">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284ECE" id="Text Box 27" o:spid="_x0000_s1037" type="#_x0000_t202" style="position:absolute;margin-left:420.6pt;margin-top:51.1pt;width:34.2pt;height:20.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" fillcolor="white [3201]" strokecolor="white [3212]" strokeweight=".5pt">
                <v:textbox>
                  <w:txbxContent>
                    <w:p w14:paraId="35FB76BA" w14:textId="7DF9BDD1" w:rsidR="00787950" w:rsidRDefault="00787950">
                      <w:r>
                        <w:t>(12)</w:t>
                      </w:r>
                    </w:p>
                  </w:txbxContent>
                </v:textbox>
              </v:shape>
            </w:pict>
          </mc:Fallback>
        </mc:AlternateContent>
      </w:r>
      <w:r w:rsidR="006E2357">
        <w:rPr>
          <w:rFonts w:eastAsiaTheme="minorEastAsia"/>
        </w:rPr>
        <w:tab/>
        <w:t xml:space="preserve">Similar to Kendall’s </w:t>
      </w:r>
      <w:r w:rsidR="00F91CB5">
        <w:rPr>
          <w:rFonts w:eastAsiaTheme="minorEastAsia"/>
        </w:rPr>
        <w:t xml:space="preserve">partial rank correlation coefficient, </w:t>
      </w:r>
      <w:r w:rsidR="00787A1F">
        <w:rPr>
          <w:rFonts w:eastAsiaTheme="minorEastAsia"/>
        </w:rPr>
        <w:t xml:space="preserve">we can define the </w:t>
      </w:r>
      <w:r w:rsidR="00C37D05">
        <w:rPr>
          <w:rFonts w:eastAsiaTheme="minorEastAsia"/>
        </w:rPr>
        <w:t>matrix partial correlation coefficient as follows:</w:t>
      </w:r>
    </w:p>
    <w:p w14:paraId="56D506FF" w14:textId="3B0C5179" w:rsidR="00C37D05" w:rsidRPr="00060681" w:rsidRDefault="001847BF" w:rsidP="00C37D05">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XY,Z</m:t>
              </m:r>
            </m:sup>
          </m:sSub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XY</m:t>
                  </m:r>
                </m:sup>
              </m:sSubSup>
              <m:r>
                <w:rPr>
                  <w:rFonts w:ascii="Cambria Math" w:eastAsiaTheme="minorEastAsia" w:hAnsi="Cambria Math"/>
                </w:rPr>
                <m:t xml:space="preserve"> - </m:t>
              </m:r>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XZ</m:t>
                  </m:r>
                </m:sup>
              </m:sSubSup>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YZ</m:t>
                  </m:r>
                </m:sup>
              </m:sSubSup>
            </m:num>
            <m:den>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XZ</m:t>
                          </m:r>
                        </m:sup>
                      </m:sSubSup>
                      <m:r>
                        <w:rPr>
                          <w:rFonts w:ascii="Cambria Math" w:eastAsiaTheme="minorEastAsia" w:hAnsi="Cambria Math"/>
                        </w:rPr>
                        <m:t>)</m:t>
                      </m:r>
                    </m:e>
                    <m:sup>
                      <m:r>
                        <w:rPr>
                          <w:rFonts w:ascii="Cambria Math" w:eastAsiaTheme="minorEastAsia" w:hAnsi="Cambria Math"/>
                        </w:rPr>
                        <m:t>2</m:t>
                      </m:r>
                    </m:sup>
                  </m:sSup>
                </m:e>
              </m:rad>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YZ</m:t>
                          </m:r>
                        </m:sup>
                      </m:sSubSup>
                      <m:r>
                        <w:rPr>
                          <w:rFonts w:ascii="Cambria Math" w:eastAsiaTheme="minorEastAsia" w:hAnsi="Cambria Math"/>
                        </w:rPr>
                        <m:t>)</m:t>
                      </m:r>
                    </m:e>
                    <m:sup>
                      <m:r>
                        <w:rPr>
                          <w:rFonts w:ascii="Cambria Math" w:eastAsiaTheme="minorEastAsia" w:hAnsi="Cambria Math"/>
                        </w:rPr>
                        <m:t>2</m:t>
                      </m:r>
                    </m:sup>
                  </m:sSup>
                </m:e>
              </m:rad>
            </m:den>
          </m:f>
        </m:oMath>
      </m:oMathPara>
    </w:p>
    <w:p w14:paraId="3320E2BE" w14:textId="5A5AA879" w:rsidR="006E2357" w:rsidRDefault="00060681" w:rsidP="004862E4">
      <w:pPr>
        <w:rPr>
          <w:rFonts w:eastAsiaTheme="minorEastAsia"/>
        </w:rPr>
      </w:pPr>
      <w:r>
        <w:rPr>
          <w:rFonts w:eastAsiaTheme="minorEastAsia"/>
        </w:rPr>
        <w:tab/>
      </w:r>
      <w:r w:rsidR="00BB2342">
        <w:rPr>
          <w:rFonts w:eastAsiaTheme="minorEastAsia"/>
        </w:rPr>
        <w:t xml:space="preserve">The procedure for the matrix partial correlation test is very similar to the </w:t>
      </w:r>
      <w:r w:rsidR="009D2F74">
        <w:rPr>
          <w:rFonts w:eastAsiaTheme="minorEastAsia"/>
        </w:rPr>
        <w:t xml:space="preserve">Kr test. </w:t>
      </w:r>
      <w:r w:rsidR="00B0277E">
        <w:rPr>
          <w:rFonts w:eastAsiaTheme="minorEastAsia"/>
        </w:rPr>
        <w:t xml:space="preserve">Given X, Y and Z, </w:t>
      </w:r>
      <w:r w:rsidR="00AB7A9C">
        <w:rPr>
          <w:rFonts w:eastAsiaTheme="minorEastAsia"/>
        </w:rPr>
        <w:t xml:space="preserve">the observed </w:t>
      </w:r>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XY,Z</m:t>
            </m:r>
          </m:sup>
        </m:sSubSup>
      </m:oMath>
      <w:r w:rsidR="00AB7A9C">
        <w:rPr>
          <w:rFonts w:eastAsiaTheme="minorEastAsia"/>
        </w:rPr>
        <w:t xml:space="preserve"> is computed f</w:t>
      </w:r>
      <w:r w:rsidR="004875EB">
        <w:rPr>
          <w:rFonts w:eastAsiaTheme="minorEastAsia"/>
        </w:rPr>
        <w:t>irst. Next, holding Z constant, permutations of X and Y are generated indepen</w:t>
      </w:r>
      <w:r w:rsidR="004862E4">
        <w:rPr>
          <w:rFonts w:eastAsiaTheme="minorEastAsia"/>
        </w:rPr>
        <w:t xml:space="preserve">dently of one another N </w:t>
      </w:r>
      <w:r w:rsidR="004862E4">
        <w:rPr>
          <w:rFonts w:eastAsiaTheme="minorEastAsia" w:cstheme="minorHAnsi"/>
        </w:rPr>
        <w:t>≥</w:t>
      </w:r>
      <w:r w:rsidR="004862E4">
        <w:rPr>
          <w:rFonts w:eastAsiaTheme="minorEastAsia"/>
        </w:rPr>
        <w:t xml:space="preserve"> 1,000 times. </w:t>
      </w:r>
      <w:r w:rsidR="005B3DDD">
        <w:rPr>
          <w:rFonts w:eastAsiaTheme="minorEastAsia"/>
        </w:rPr>
        <w:t xml:space="preserve">For each iteration, the </w:t>
      </w:r>
      <w:r w:rsidR="00CE3887">
        <w:rPr>
          <w:rFonts w:eastAsiaTheme="minorEastAsia"/>
        </w:rPr>
        <w:t xml:space="preserve">value of </w:t>
      </w:r>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XY,Z</m:t>
            </m:r>
          </m:sup>
        </m:sSubSup>
      </m:oMath>
      <w:r w:rsidR="00CE3887">
        <w:rPr>
          <w:rFonts w:eastAsiaTheme="minorEastAsia"/>
        </w:rPr>
        <w:t xml:space="preserve"> among the new matrices is compared to the original</w:t>
      </w:r>
      <w:r w:rsidR="00844E3E">
        <w:rPr>
          <w:rFonts w:eastAsiaTheme="minorEastAsia"/>
        </w:rPr>
        <w:t>; T</w:t>
      </w:r>
      <w:r w:rsidR="00CE3887">
        <w:rPr>
          <w:rFonts w:eastAsiaTheme="minorEastAsia"/>
        </w:rPr>
        <w:t xml:space="preserve">he p-value is the number of </w:t>
      </w:r>
      <w:r w:rsidR="00B21EEC">
        <w:rPr>
          <w:rFonts w:eastAsiaTheme="minorEastAsia"/>
        </w:rPr>
        <w:t>generated matrix partial correlation coefficients that are greater than or equal to the original</w:t>
      </w:r>
      <w:r w:rsidR="00DE42AF">
        <w:rPr>
          <w:rFonts w:eastAsiaTheme="minorEastAsia"/>
        </w:rPr>
        <w:t>, d</w:t>
      </w:r>
      <w:r w:rsidR="00CE3825">
        <w:rPr>
          <w:rFonts w:eastAsiaTheme="minorEastAsia"/>
        </w:rPr>
        <w:t>ivided by N</w:t>
      </w:r>
      <w:r w:rsidR="00B21EEC">
        <w:rPr>
          <w:rFonts w:eastAsiaTheme="minorEastAsia"/>
        </w:rPr>
        <w:t>.</w:t>
      </w:r>
    </w:p>
    <w:p w14:paraId="30C0286A" w14:textId="77777777" w:rsidR="00F602A7" w:rsidRDefault="00F602A7" w:rsidP="004862E4">
      <w:pPr>
        <w:rPr>
          <w:rFonts w:eastAsiaTheme="minorEastAsia"/>
          <w:b/>
        </w:rPr>
      </w:pPr>
    </w:p>
    <w:p w14:paraId="5A855EA8" w14:textId="03D8E0E7" w:rsidR="00A156E2" w:rsidRDefault="00F602A7" w:rsidP="004862E4">
      <w:pPr>
        <w:rPr>
          <w:rFonts w:eastAsiaTheme="minorEastAsia"/>
          <w:b/>
        </w:rPr>
      </w:pPr>
      <w:r>
        <w:rPr>
          <w:rFonts w:eastAsiaTheme="minorEastAsia"/>
          <w:b/>
        </w:rPr>
        <w:lastRenderedPageBreak/>
        <w:t xml:space="preserve">4.3. </w:t>
      </w:r>
      <w:r w:rsidR="008B7021">
        <w:rPr>
          <w:rFonts w:eastAsiaTheme="minorEastAsia"/>
          <w:b/>
        </w:rPr>
        <w:t>Implementing the Matrix Partial Correlation Test</w:t>
      </w:r>
    </w:p>
    <w:p w14:paraId="56AEF2A6" w14:textId="5D5C18A4" w:rsidR="000077B8" w:rsidRDefault="008B7021" w:rsidP="000077B8">
      <w:pPr>
        <w:rPr>
          <w:rFonts w:eastAsiaTheme="minorEastAsia"/>
        </w:rPr>
      </w:pPr>
      <w:r>
        <w:rPr>
          <w:rFonts w:eastAsiaTheme="minorEastAsia"/>
        </w:rPr>
        <w:tab/>
      </w:r>
      <w:r w:rsidR="00BD2827">
        <w:rPr>
          <w:rFonts w:eastAsiaTheme="minorEastAsia"/>
        </w:rPr>
        <w:t xml:space="preserve">Figures 5 and 6 contain the R </w:t>
      </w:r>
      <w:r w:rsidR="00CC433F">
        <w:rPr>
          <w:rFonts w:eastAsiaTheme="minorEastAsia"/>
        </w:rPr>
        <w:t xml:space="preserve">code </w:t>
      </w:r>
      <w:r w:rsidR="00E0122C">
        <w:rPr>
          <w:rFonts w:eastAsiaTheme="minorEastAsia"/>
        </w:rPr>
        <w:t xml:space="preserve">which </w:t>
      </w:r>
      <w:r w:rsidR="001C7BC7">
        <w:rPr>
          <w:rFonts w:eastAsiaTheme="minorEastAsia"/>
        </w:rPr>
        <w:t xml:space="preserve">can </w:t>
      </w:r>
      <w:r w:rsidR="00E0122C">
        <w:rPr>
          <w:rFonts w:eastAsiaTheme="minorEastAsia"/>
        </w:rPr>
        <w:t>perfo</w:t>
      </w:r>
      <w:r w:rsidR="001C7BC7">
        <w:rPr>
          <w:rFonts w:eastAsiaTheme="minorEastAsia"/>
        </w:rPr>
        <w:t xml:space="preserve">rm the matrix partial correlation test for </w:t>
      </w:r>
      <w:r w:rsidR="00524C21">
        <w:rPr>
          <w:rFonts w:eastAsiaTheme="minorEastAsia"/>
        </w:rPr>
        <w:t>any soci</w:t>
      </w:r>
      <w:r w:rsidR="00CE3825">
        <w:rPr>
          <w:rFonts w:eastAsiaTheme="minorEastAsia"/>
        </w:rPr>
        <w:t>o</w:t>
      </w:r>
      <w:r w:rsidR="00524C21">
        <w:rPr>
          <w:rFonts w:eastAsiaTheme="minorEastAsia"/>
        </w:rPr>
        <w:t xml:space="preserve">matrices. </w:t>
      </w:r>
      <w:r w:rsidR="006658CD">
        <w:rPr>
          <w:rFonts w:eastAsiaTheme="minorEastAsia"/>
        </w:rPr>
        <w:t>MPCTfI.R tests for interchange, and it requires two soci</w:t>
      </w:r>
      <w:r w:rsidR="00EA701E">
        <w:rPr>
          <w:rFonts w:eastAsiaTheme="minorEastAsia"/>
        </w:rPr>
        <w:t>o</w:t>
      </w:r>
      <w:r w:rsidR="006658CD">
        <w:rPr>
          <w:rFonts w:eastAsiaTheme="minorEastAsia"/>
        </w:rPr>
        <w:t xml:space="preserve">matrices X and Y, </w:t>
      </w:r>
      <w:r w:rsidR="00DB2F7E">
        <w:rPr>
          <w:rFonts w:eastAsiaTheme="minorEastAsia"/>
        </w:rPr>
        <w:t xml:space="preserve">and a third matrix Z of equal dimension. MPCTfR.R tests for reciprocity, </w:t>
      </w:r>
      <w:r w:rsidR="00390331">
        <w:rPr>
          <w:rFonts w:eastAsiaTheme="minorEastAsia"/>
        </w:rPr>
        <w:t>and it requires only one soci</w:t>
      </w:r>
      <w:r w:rsidR="00CE3825">
        <w:rPr>
          <w:rFonts w:eastAsiaTheme="minorEastAsia"/>
        </w:rPr>
        <w:t>o</w:t>
      </w:r>
      <w:r w:rsidR="00390331">
        <w:rPr>
          <w:rFonts w:eastAsiaTheme="minorEastAsia"/>
        </w:rPr>
        <w:t>matrix X and another matrix Z</w:t>
      </w:r>
      <w:r w:rsidR="005F0B56">
        <w:rPr>
          <w:rFonts w:eastAsiaTheme="minorEastAsia"/>
        </w:rPr>
        <w:t xml:space="preserve">. </w:t>
      </w:r>
      <w:r w:rsidR="008F71F5">
        <w:rPr>
          <w:rFonts w:eastAsiaTheme="minorEastAsia"/>
        </w:rPr>
        <w:t xml:space="preserve">The code in figure 7 </w:t>
      </w:r>
      <w:r w:rsidR="003D5180">
        <w:rPr>
          <w:rFonts w:eastAsiaTheme="minorEastAsia"/>
        </w:rPr>
        <w:t xml:space="preserve">simply verifies that MPCTfI.R and MPCTfR.R </w:t>
      </w:r>
      <w:r w:rsidR="0058482E">
        <w:rPr>
          <w:rFonts w:eastAsiaTheme="minorEastAsia"/>
        </w:rPr>
        <w:t xml:space="preserve">obtain the same results </w:t>
      </w:r>
      <w:r w:rsidR="00A334DE">
        <w:rPr>
          <w:rFonts w:eastAsiaTheme="minorEastAsia"/>
        </w:rPr>
        <w:t xml:space="preserve">summarized by </w:t>
      </w:r>
      <w:proofErr w:type="spellStart"/>
      <w:r w:rsidR="00A334DE">
        <w:rPr>
          <w:rFonts w:eastAsiaTheme="minorEastAsia"/>
        </w:rPr>
        <w:t>Hemelrijk</w:t>
      </w:r>
      <w:proofErr w:type="spellEnd"/>
      <w:r w:rsidR="00E10F6B">
        <w:rPr>
          <w:rFonts w:eastAsiaTheme="minorEastAsia"/>
        </w:rPr>
        <w:t>, 1990: Table 2.</w:t>
      </w:r>
    </w:p>
    <w:p w14:paraId="312A292A" w14:textId="1150F0C4" w:rsidR="00895F46" w:rsidRDefault="00895F46" w:rsidP="000077B8">
      <w:pPr>
        <w:rPr>
          <w:rFonts w:eastAsiaTheme="minorEastAsia"/>
        </w:rPr>
      </w:pPr>
      <w:r>
        <w:rPr>
          <w:rFonts w:eastAsiaTheme="minorEastAsia"/>
        </w:rPr>
        <w:tab/>
      </w:r>
      <w:r w:rsidR="003B26EE">
        <w:rPr>
          <w:rFonts w:eastAsiaTheme="minorEastAsia"/>
        </w:rPr>
        <w:t xml:space="preserve">Consider, for example, </w:t>
      </w:r>
      <w:r w:rsidR="00DC4A63">
        <w:rPr>
          <w:rFonts w:eastAsiaTheme="minorEastAsia"/>
        </w:rPr>
        <w:t xml:space="preserve">the data in Seyfarth, 1980: Table </w:t>
      </w:r>
      <w:r w:rsidR="00FD4A02">
        <w:rPr>
          <w:rFonts w:eastAsiaTheme="minorEastAsia"/>
        </w:rPr>
        <w:t>IV</w:t>
      </w:r>
      <w:r w:rsidR="003B26EE">
        <w:rPr>
          <w:rFonts w:eastAsiaTheme="minorEastAsia"/>
        </w:rPr>
        <w:t xml:space="preserve"> </w:t>
      </w:r>
      <w:r w:rsidR="00FD4A02">
        <w:rPr>
          <w:rFonts w:eastAsiaTheme="minorEastAsia"/>
        </w:rPr>
        <w:t>regarding</w:t>
      </w:r>
      <w:r w:rsidR="00D23648">
        <w:rPr>
          <w:rFonts w:eastAsiaTheme="minorEastAsia"/>
        </w:rPr>
        <w:t xml:space="preserve"> grooming bout initiations </w:t>
      </w:r>
      <w:r w:rsidR="00187E93">
        <w:rPr>
          <w:rFonts w:eastAsiaTheme="minorEastAsia"/>
        </w:rPr>
        <w:t xml:space="preserve">among </w:t>
      </w:r>
      <w:r w:rsidR="000C7580">
        <w:rPr>
          <w:rFonts w:eastAsiaTheme="minorEastAsia"/>
        </w:rPr>
        <w:t xml:space="preserve">group A of </w:t>
      </w:r>
      <w:proofErr w:type="spellStart"/>
      <w:r w:rsidR="000C7580">
        <w:rPr>
          <w:rFonts w:eastAsiaTheme="minorEastAsia"/>
        </w:rPr>
        <w:t>vervet</w:t>
      </w:r>
      <w:proofErr w:type="spellEnd"/>
      <w:r w:rsidR="000C7580">
        <w:rPr>
          <w:rFonts w:eastAsiaTheme="minorEastAsia"/>
        </w:rPr>
        <w:t xml:space="preserve"> monkeys.</w:t>
      </w:r>
      <w:r w:rsidR="00481292">
        <w:rPr>
          <w:rFonts w:eastAsiaTheme="minorEastAsia"/>
        </w:rPr>
        <w:t xml:space="preserve"> Since individual LL was not involved in any alliance</w:t>
      </w:r>
      <w:r w:rsidR="00187E93">
        <w:rPr>
          <w:rFonts w:eastAsiaTheme="minorEastAsia"/>
        </w:rPr>
        <w:t>s</w:t>
      </w:r>
      <w:r w:rsidR="00EF2960">
        <w:rPr>
          <w:rFonts w:eastAsiaTheme="minorEastAsia"/>
        </w:rPr>
        <w:t xml:space="preserve"> (Seyfarth Fig. 4), that individual is omitted from the </w:t>
      </w:r>
      <w:proofErr w:type="spellStart"/>
      <w:r w:rsidR="00EF2960">
        <w:rPr>
          <w:rFonts w:eastAsiaTheme="minorEastAsia"/>
        </w:rPr>
        <w:t>soci</w:t>
      </w:r>
      <w:r w:rsidR="00FA05C9">
        <w:rPr>
          <w:rFonts w:eastAsiaTheme="minorEastAsia"/>
        </w:rPr>
        <w:t>o</w:t>
      </w:r>
      <w:r w:rsidR="00EF2960">
        <w:rPr>
          <w:rFonts w:eastAsiaTheme="minorEastAsia"/>
        </w:rPr>
        <w:t>matrix</w:t>
      </w:r>
      <w:proofErr w:type="spellEnd"/>
      <w:r w:rsidR="00EF2960">
        <w:rPr>
          <w:rFonts w:eastAsiaTheme="minorEastAsia"/>
        </w:rPr>
        <w:t>. The result</w:t>
      </w:r>
      <w:r w:rsidR="00FA05C9">
        <w:rPr>
          <w:rFonts w:eastAsiaTheme="minorEastAsia"/>
        </w:rPr>
        <w:t xml:space="preserve">ing </w:t>
      </w:r>
      <w:proofErr w:type="spellStart"/>
      <w:r w:rsidR="00FA05C9">
        <w:rPr>
          <w:rFonts w:eastAsiaTheme="minorEastAsia"/>
        </w:rPr>
        <w:t>sociomatrix</w:t>
      </w:r>
      <w:proofErr w:type="spellEnd"/>
      <w:r w:rsidR="00FA05C9">
        <w:rPr>
          <w:rFonts w:eastAsiaTheme="minorEastAsia"/>
        </w:rPr>
        <w:t xml:space="preserve"> is as follows:</w:t>
      </w:r>
    </w:p>
    <w:p w14:paraId="43459D12" w14:textId="2D3E748A" w:rsidR="00F4734C" w:rsidRPr="00A403C7" w:rsidRDefault="00855911" w:rsidP="00FA05C9">
      <w:pPr>
        <w:jc w:val="cente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m>
                <m:mPr>
                  <m:mcs>
                    <m:mc>
                      <m:mcPr>
                        <m:count m:val="7"/>
                        <m:mcJc m:val="center"/>
                      </m:mcPr>
                    </m:mc>
                  </m:mcs>
                  <m:ctrlPr>
                    <w:rPr>
                      <w:rFonts w:ascii="Cambria Math" w:eastAsiaTheme="minorEastAsia" w:hAnsi="Cambria Math"/>
                      <w:i/>
                    </w:rPr>
                  </m:ctrlPr>
                </m:mP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103</m:t>
                    </m:r>
                    <m:ctrlPr>
                      <w:rPr>
                        <w:rFonts w:ascii="Cambria Math" w:eastAsia="Cambria Math" w:hAnsi="Cambria Math" w:cs="Cambria Math"/>
                        <w:i/>
                      </w:rPr>
                    </m:ctrlPr>
                  </m:e>
                  <m:e>
                    <m:r>
                      <w:rPr>
                        <w:rFonts w:ascii="Cambria Math" w:eastAsia="Cambria Math" w:hAnsi="Cambria Math" w:cs="Cambria Math"/>
                      </w:rPr>
                      <m:t>26</m:t>
                    </m:r>
                    <m:ctrlPr>
                      <w:rPr>
                        <w:rFonts w:ascii="Cambria Math" w:eastAsia="Cambria Math" w:hAnsi="Cambria Math" w:cs="Cambria Math"/>
                        <w:i/>
                      </w:rPr>
                    </m:ctrlPr>
                  </m:e>
                  <m:e>
                    <m:r>
                      <w:rPr>
                        <w:rFonts w:ascii="Cambria Math" w:eastAsia="Cambria Math" w:hAnsi="Cambria Math" w:cs="Cambria Math"/>
                      </w:rPr>
                      <m:t>14</m:t>
                    </m:r>
                    <m:ctrlPr>
                      <w:rPr>
                        <w:rFonts w:ascii="Cambria Math" w:eastAsia="Cambria Math" w:hAnsi="Cambria Math" w:cs="Cambria Math"/>
                        <w:i/>
                      </w:rPr>
                    </m:ctrlPr>
                  </m:e>
                  <m:e>
                    <m:r>
                      <w:rPr>
                        <w:rFonts w:ascii="Cambria Math" w:eastAsia="Cambria Math" w:hAnsi="Cambria Math" w:cs="Cambria Math"/>
                      </w:rPr>
                      <m:t>29</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9</m:t>
                    </m:r>
                    <m:ctrlPr>
                      <w:rPr>
                        <w:rFonts w:ascii="Cambria Math" w:eastAsia="Cambria Math" w:hAnsi="Cambria Math" w:cs="Cambria Math"/>
                        <w:i/>
                      </w:rPr>
                    </m:ctrlPr>
                  </m:e>
                </m:mr>
                <m:mr>
                  <m:e>
                    <m:r>
                      <w:rPr>
                        <w:rFonts w:ascii="Cambria Math" w:eastAsia="Cambria Math" w:hAnsi="Cambria Math" w:cs="Cambria Math"/>
                      </w:rPr>
                      <m:t>92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e>
                    <m:r>
                      <w:rPr>
                        <w:rFonts w:ascii="Cambria Math" w:eastAsia="Cambria Math" w:hAnsi="Cambria Math" w:cs="Cambria Math"/>
                      </w:rPr>
                      <m:t>12</m:t>
                    </m:r>
                    <m:ctrlPr>
                      <w:rPr>
                        <w:rFonts w:ascii="Cambria Math" w:eastAsia="Cambria Math" w:hAnsi="Cambria Math" w:cs="Cambria Math"/>
                        <w:i/>
                      </w:rPr>
                    </m:ctrlPr>
                  </m:e>
                  <m:e>
                    <m:r>
                      <w:rPr>
                        <w:rFonts w:ascii="Cambria Math" w:eastAsia="Cambria Math" w:hAnsi="Cambria Math" w:cs="Cambria Math"/>
                      </w:rPr>
                      <m:t>6</m:t>
                    </m:r>
                    <m:ctrlPr>
                      <w:rPr>
                        <w:rFonts w:ascii="Cambria Math" w:eastAsia="Cambria Math" w:hAnsi="Cambria Math" w:cs="Cambria Math"/>
                        <w:i/>
                      </w:rPr>
                    </m:ctrlPr>
                  </m:e>
                  <m:e>
                    <m:r>
                      <w:rPr>
                        <w:rFonts w:ascii="Cambria Math" w:eastAsia="Cambria Math" w:hAnsi="Cambria Math" w:cs="Cambria Math"/>
                      </w:rPr>
                      <m:t>9</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mr>
                <m:mr>
                  <m:e>
                    <m:r>
                      <w:rPr>
                        <w:rFonts w:ascii="Cambria Math" w:eastAsia="Cambria Math" w:hAnsi="Cambria Math" w:cs="Cambria Math"/>
                      </w:rPr>
                      <m:t>42</m:t>
                    </m:r>
                    <m:ctrlPr>
                      <w:rPr>
                        <w:rFonts w:ascii="Cambria Math" w:eastAsia="Cambria Math" w:hAnsi="Cambria Math" w:cs="Cambria Math"/>
                        <w:i/>
                      </w:rPr>
                    </m:ctrlPr>
                  </m:e>
                  <m:e>
                    <m:r>
                      <w:rPr>
                        <w:rFonts w:ascii="Cambria Math" w:eastAsia="Cambria Math" w:hAnsi="Cambria Math" w:cs="Cambria Math"/>
                      </w:rPr>
                      <m:t>18</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51</m:t>
                    </m:r>
                    <m:ctrlPr>
                      <w:rPr>
                        <w:rFonts w:ascii="Cambria Math" w:eastAsia="Cambria Math" w:hAnsi="Cambria Math" w:cs="Cambria Math"/>
                        <w:i/>
                      </w:rPr>
                    </m:ctrlPr>
                  </m:e>
                  <m:e>
                    <m:r>
                      <w:rPr>
                        <w:rFonts w:ascii="Cambria Math" w:eastAsia="Cambria Math" w:hAnsi="Cambria Math" w:cs="Cambria Math"/>
                      </w:rPr>
                      <m:t>22</m:t>
                    </m:r>
                    <m:ctrlPr>
                      <w:rPr>
                        <w:rFonts w:ascii="Cambria Math" w:eastAsia="Cambria Math" w:hAnsi="Cambria Math" w:cs="Cambria Math"/>
                        <w:i/>
                      </w:rPr>
                    </m:ctrlPr>
                  </m:e>
                  <m:e>
                    <m:r>
                      <w:rPr>
                        <w:rFonts w:ascii="Cambria Math" w:eastAsia="Cambria Math" w:hAnsi="Cambria Math" w:cs="Cambria Math"/>
                      </w:rPr>
                      <m:t>7</m:t>
                    </m:r>
                    <m:ctrlPr>
                      <w:rPr>
                        <w:rFonts w:ascii="Cambria Math" w:eastAsia="Cambria Math" w:hAnsi="Cambria Math" w:cs="Cambria Math"/>
                        <w:i/>
                      </w:rPr>
                    </m:ctrlPr>
                  </m:e>
                  <m:e>
                    <m:r>
                      <w:rPr>
                        <w:rFonts w:ascii="Cambria Math" w:eastAsia="Cambria Math" w:hAnsi="Cambria Math" w:cs="Cambria Math"/>
                      </w:rPr>
                      <m:t>8</m:t>
                    </m:r>
                    <m:ctrlPr>
                      <w:rPr>
                        <w:rFonts w:ascii="Cambria Math" w:eastAsia="Cambria Math" w:hAnsi="Cambria Math" w:cs="Cambria Math"/>
                        <w:i/>
                      </w:rPr>
                    </m:ctrlPr>
                  </m:e>
                </m:mr>
                <m:mr>
                  <m:e>
                    <m:r>
                      <w:rPr>
                        <w:rFonts w:ascii="Cambria Math" w:eastAsia="Cambria Math" w:hAnsi="Cambria Math" w:cs="Cambria Math"/>
                      </w:rPr>
                      <m:t>36</m:t>
                    </m:r>
                    <m:ctrlPr>
                      <w:rPr>
                        <w:rFonts w:ascii="Cambria Math" w:eastAsia="Cambria Math" w:hAnsi="Cambria Math" w:cs="Cambria Math"/>
                        <w:i/>
                      </w:rPr>
                    </m:ctrlPr>
                  </m:e>
                  <m:e>
                    <m:r>
                      <w:rPr>
                        <w:rFonts w:ascii="Cambria Math" w:eastAsia="Cambria Math" w:hAnsi="Cambria Math" w:cs="Cambria Math"/>
                      </w:rPr>
                      <m:t>19</m:t>
                    </m:r>
                    <m:ctrlPr>
                      <w:rPr>
                        <w:rFonts w:ascii="Cambria Math" w:eastAsia="Cambria Math" w:hAnsi="Cambria Math" w:cs="Cambria Math"/>
                        <w:i/>
                      </w:rPr>
                    </m:ctrlPr>
                  </m:e>
                  <m:e>
                    <m:r>
                      <w:rPr>
                        <w:rFonts w:ascii="Cambria Math" w:eastAsia="Cambria Math" w:hAnsi="Cambria Math" w:cs="Cambria Math"/>
                      </w:rPr>
                      <m:t>49</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40</m:t>
                    </m:r>
                    <m:ctrlPr>
                      <w:rPr>
                        <w:rFonts w:ascii="Cambria Math" w:eastAsia="Cambria Math" w:hAnsi="Cambria Math" w:cs="Cambria Math"/>
                        <w:i/>
                      </w:rPr>
                    </m:ctrlPr>
                  </m:e>
                  <m:e>
                    <m:r>
                      <w:rPr>
                        <w:rFonts w:ascii="Cambria Math" w:eastAsia="Cambria Math" w:hAnsi="Cambria Math" w:cs="Cambria Math"/>
                      </w:rPr>
                      <m:t>13</m:t>
                    </m:r>
                    <m:ctrlPr>
                      <w:rPr>
                        <w:rFonts w:ascii="Cambria Math" w:eastAsia="Cambria Math" w:hAnsi="Cambria Math" w:cs="Cambria Math"/>
                        <w:i/>
                      </w:rPr>
                    </m:ctrlPr>
                  </m:e>
                  <m:e>
                    <m:r>
                      <w:rPr>
                        <w:rFonts w:ascii="Cambria Math" w:eastAsia="Cambria Math" w:hAnsi="Cambria Math" w:cs="Cambria Math"/>
                      </w:rPr>
                      <m:t>17</m:t>
                    </m:r>
                    <m:ctrlPr>
                      <w:rPr>
                        <w:rFonts w:ascii="Cambria Math" w:eastAsia="Cambria Math" w:hAnsi="Cambria Math" w:cs="Cambria Math"/>
                        <w:i/>
                      </w:rPr>
                    </m:ctrlPr>
                  </m:e>
                </m:mr>
                <m:mr>
                  <m:e>
                    <m:r>
                      <w:rPr>
                        <w:rFonts w:ascii="Cambria Math" w:eastAsia="Cambria Math" w:hAnsi="Cambria Math" w:cs="Cambria Math"/>
                      </w:rPr>
                      <m:t>28</m:t>
                    </m:r>
                    <m:ctrlPr>
                      <w:rPr>
                        <w:rFonts w:ascii="Cambria Math" w:eastAsia="Cambria Math" w:hAnsi="Cambria Math" w:cs="Cambria Math"/>
                        <w:i/>
                      </w:rPr>
                    </m:ctrlPr>
                  </m:e>
                  <m:e>
                    <m:r>
                      <w:rPr>
                        <w:rFonts w:ascii="Cambria Math" w:eastAsia="Cambria Math" w:hAnsi="Cambria Math" w:cs="Cambria Math"/>
                      </w:rPr>
                      <m:t>13</m:t>
                    </m:r>
                    <m:ctrlPr>
                      <w:rPr>
                        <w:rFonts w:ascii="Cambria Math" w:eastAsia="Cambria Math" w:hAnsi="Cambria Math" w:cs="Cambria Math"/>
                        <w:i/>
                      </w:rPr>
                    </m:ctrlPr>
                  </m:e>
                  <m:e>
                    <m:r>
                      <w:rPr>
                        <w:rFonts w:ascii="Cambria Math" w:eastAsia="Cambria Math" w:hAnsi="Cambria Math" w:cs="Cambria Math"/>
                      </w:rPr>
                      <m:t>15</m:t>
                    </m:r>
                    <m:ctrlPr>
                      <w:rPr>
                        <w:rFonts w:ascii="Cambria Math" w:eastAsia="Cambria Math" w:hAnsi="Cambria Math" w:cs="Cambria Math"/>
                        <w:i/>
                      </w:rPr>
                    </m:ctrlPr>
                  </m:e>
                  <m:e>
                    <m:r>
                      <w:rPr>
                        <w:rFonts w:ascii="Cambria Math" w:eastAsia="Cambria Math" w:hAnsi="Cambria Math" w:cs="Cambria Math"/>
                      </w:rPr>
                      <m:t>26</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mr>
                <m:mr>
                  <m:e>
                    <m:r>
                      <w:rPr>
                        <w:rFonts w:ascii="Cambria Math" w:eastAsia="Cambria Math" w:hAnsi="Cambria Math" w:cs="Cambria Math"/>
                      </w:rPr>
                      <m:t>4</m:t>
                    </m:r>
                    <m:ctrlPr>
                      <w:rPr>
                        <w:rFonts w:ascii="Cambria Math" w:eastAsia="Cambria Math" w:hAnsi="Cambria Math" w:cs="Cambria Math"/>
                        <w:i/>
                      </w:rPr>
                    </m:ctrlPr>
                  </m:e>
                  <m:e>
                    <m:r>
                      <w:rPr>
                        <w:rFonts w:ascii="Cambria Math" w:eastAsia="Cambria Math" w:hAnsi="Cambria Math" w:cs="Cambria Math"/>
                      </w:rPr>
                      <m:t>23</m:t>
                    </m:r>
                    <m:ctrlPr>
                      <w:rPr>
                        <w:rFonts w:ascii="Cambria Math" w:eastAsia="Cambria Math" w:hAnsi="Cambria Math" w:cs="Cambria Math"/>
                        <w:i/>
                      </w:rPr>
                    </m:ctrlPr>
                  </m:e>
                  <m:e>
                    <m:r>
                      <w:rPr>
                        <w:rFonts w:ascii="Cambria Math" w:eastAsia="Cambria Math" w:hAnsi="Cambria Math" w:cs="Cambria Math"/>
                      </w:rPr>
                      <m:t>10</m:t>
                    </m:r>
                    <m:ctrlPr>
                      <w:rPr>
                        <w:rFonts w:ascii="Cambria Math" w:eastAsia="Cambria Math" w:hAnsi="Cambria Math" w:cs="Cambria Math"/>
                        <w:i/>
                      </w:rPr>
                    </m:ctrlPr>
                  </m:e>
                  <m:e>
                    <m:r>
                      <w:rPr>
                        <w:rFonts w:ascii="Cambria Math" w:eastAsia="Cambria Math" w:hAnsi="Cambria Math" w:cs="Cambria Math"/>
                      </w:rPr>
                      <m:t>25</m:t>
                    </m:r>
                    <m:ctrlPr>
                      <w:rPr>
                        <w:rFonts w:ascii="Cambria Math" w:eastAsia="Cambria Math" w:hAnsi="Cambria Math" w:cs="Cambria Math"/>
                        <w:i/>
                      </w:rPr>
                    </m:ctrlPr>
                  </m:e>
                  <m:e>
                    <m:r>
                      <w:rPr>
                        <w:rFonts w:ascii="Cambria Math" w:eastAsia="Cambria Math" w:hAnsi="Cambria Math" w:cs="Cambria Math"/>
                      </w:rPr>
                      <m:t>14</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15</m:t>
                    </m:r>
                  </m:e>
                </m:mr>
                <m:mr>
                  <m:e>
                    <m:r>
                      <w:rPr>
                        <w:rFonts w:ascii="Cambria Math" w:eastAsiaTheme="minorEastAsia" w:hAnsi="Cambria Math"/>
                      </w:rPr>
                      <m:t>10</m:t>
                    </m:r>
                    <m:ctrlPr>
                      <w:rPr>
                        <w:rFonts w:ascii="Cambria Math" w:eastAsia="Cambria Math" w:hAnsi="Cambria Math" w:cs="Cambria Math"/>
                        <w:i/>
                      </w:rPr>
                    </m:ctrlPr>
                  </m:e>
                  <m:e>
                    <m:r>
                      <w:rPr>
                        <w:rFonts w:ascii="Cambria Math" w:eastAsia="Cambria Math" w:hAnsi="Cambria Math" w:cs="Cambria Math"/>
                      </w:rPr>
                      <m:t>9</m:t>
                    </m:r>
                    <m:ctrlPr>
                      <w:rPr>
                        <w:rFonts w:ascii="Cambria Math" w:eastAsia="Cambria Math" w:hAnsi="Cambria Math" w:cs="Cambria Math"/>
                        <w:i/>
                      </w:rPr>
                    </m:ctrlPr>
                  </m:e>
                  <m:e>
                    <m:r>
                      <w:rPr>
                        <w:rFonts w:ascii="Cambria Math" w:eastAsia="Cambria Math" w:hAnsi="Cambria Math" w:cs="Cambria Math"/>
                      </w:rPr>
                      <m:t>9</m:t>
                    </m:r>
                    <m:ctrlPr>
                      <w:rPr>
                        <w:rFonts w:ascii="Cambria Math" w:eastAsia="Cambria Math" w:hAnsi="Cambria Math" w:cs="Cambria Math"/>
                        <w:i/>
                      </w:rPr>
                    </m:ctrlPr>
                  </m:e>
                  <m:e>
                    <m:r>
                      <w:rPr>
                        <w:rFonts w:ascii="Cambria Math" w:eastAsia="Cambria Math" w:hAnsi="Cambria Math" w:cs="Cambria Math"/>
                      </w:rPr>
                      <m:t>10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e>
                  <m:e>
                    <m:r>
                      <w:rPr>
                        <w:rFonts w:ascii="Cambria Math" w:eastAsiaTheme="minorEastAsia" w:hAnsi="Cambria Math"/>
                      </w:rPr>
                      <m:t>0</m:t>
                    </m:r>
                  </m:e>
                </m:mr>
              </m:m>
            </m:e>
          </m:d>
        </m:oMath>
      </m:oMathPara>
    </w:p>
    <w:p w14:paraId="747FD095" w14:textId="03891789" w:rsidR="00FB49F5" w:rsidRPr="0094596F" w:rsidRDefault="00ED1608" w:rsidP="00AF4563">
      <w:pPr>
        <w:rPr>
          <w:rFonts w:eastAsiaTheme="minorEastAsia"/>
        </w:rPr>
      </w:pPr>
      <w:r>
        <w:rPr>
          <w:rFonts w:eastAsiaTheme="minorEastAsia"/>
        </w:rPr>
        <w:tab/>
      </w:r>
      <w:r w:rsidR="00D300C6">
        <w:rPr>
          <w:rFonts w:eastAsiaTheme="minorEastAsia"/>
        </w:rPr>
        <w:t>The alliances in group A expressed in figure 4 of Seyfarth can be expressed as a matrix as follows:</w:t>
      </w:r>
    </w:p>
    <w:p w14:paraId="2266C972" w14:textId="3858FDF4" w:rsidR="0094596F" w:rsidRPr="002F0CC0" w:rsidRDefault="0087722F" w:rsidP="00FB49F5">
      <w:pPr>
        <w:jc w:val="center"/>
        <w:rPr>
          <w:rFonts w:eastAsiaTheme="minorEastAsia"/>
        </w:rPr>
      </w:pPr>
      <m:oMathPara>
        <m:oMath>
          <m:r>
            <w:rPr>
              <w:rFonts w:ascii="Cambria Math" w:eastAsiaTheme="minorEastAsia" w:hAnsi="Cambria Math"/>
            </w:rPr>
            <m:t xml:space="preserve">Y = </m:t>
          </m:r>
          <m:d>
            <m:dPr>
              <m:ctrlPr>
                <w:rPr>
                  <w:rFonts w:ascii="Cambria Math" w:eastAsiaTheme="minorEastAsia" w:hAnsi="Cambria Math"/>
                  <w:i/>
                </w:rPr>
              </m:ctrlPr>
            </m:dPr>
            <m:e>
              <m:m>
                <m:mPr>
                  <m:mcs>
                    <m:mc>
                      <m:mcPr>
                        <m:count m:val="7"/>
                        <m:mcJc m:val="center"/>
                      </m:mcPr>
                    </m:mc>
                  </m:mcs>
                  <m:ctrlPr>
                    <w:rPr>
                      <w:rFonts w:ascii="Cambria Math" w:eastAsiaTheme="minorEastAsia" w:hAnsi="Cambria Math"/>
                      <w:i/>
                    </w:rPr>
                  </m:ctrlPr>
                </m:mP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0</m:t>
                    </m:r>
                  </m:e>
                </m:m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0</m:t>
                    </m:r>
                  </m:e>
                </m:mr>
              </m:m>
            </m:e>
          </m:d>
        </m:oMath>
      </m:oMathPara>
    </w:p>
    <w:p w14:paraId="41C066F7" w14:textId="2AF95EFA" w:rsidR="00776CA9" w:rsidRDefault="002F0CC0" w:rsidP="002F0CC0">
      <w:pPr>
        <w:rPr>
          <w:rFonts w:eastAsiaTheme="minorEastAsia"/>
        </w:rPr>
      </w:pPr>
      <w:r>
        <w:rPr>
          <w:rFonts w:eastAsiaTheme="minorEastAsia"/>
        </w:rPr>
        <w:tab/>
        <w:t xml:space="preserve">It should be noted that when doing the </w:t>
      </w:r>
      <w:r w:rsidR="00B00030">
        <w:rPr>
          <w:rFonts w:eastAsiaTheme="minorEastAsia"/>
        </w:rPr>
        <w:t>matrix partial correlation test, Y should be transposed so that the row</w:t>
      </w:r>
      <w:r w:rsidR="00535923">
        <w:rPr>
          <w:rFonts w:eastAsiaTheme="minorEastAsia"/>
        </w:rPr>
        <w:t>s</w:t>
      </w:r>
      <w:r w:rsidR="00B00030">
        <w:rPr>
          <w:rFonts w:eastAsiaTheme="minorEastAsia"/>
        </w:rPr>
        <w:t xml:space="preserve"> represent the receiver</w:t>
      </w:r>
      <w:r w:rsidR="005F7052">
        <w:rPr>
          <w:rFonts w:eastAsiaTheme="minorEastAsia"/>
        </w:rPr>
        <w:t>s</w:t>
      </w:r>
      <w:r w:rsidR="00B00030">
        <w:rPr>
          <w:rFonts w:eastAsiaTheme="minorEastAsia"/>
        </w:rPr>
        <w:t xml:space="preserve"> and the column</w:t>
      </w:r>
      <w:r w:rsidR="005F7052">
        <w:rPr>
          <w:rFonts w:eastAsiaTheme="minorEastAsia"/>
        </w:rPr>
        <w:t>s</w:t>
      </w:r>
      <w:r w:rsidR="00B00030">
        <w:rPr>
          <w:rFonts w:eastAsiaTheme="minorEastAsia"/>
        </w:rPr>
        <w:t xml:space="preserve"> represent the actor</w:t>
      </w:r>
      <w:r w:rsidR="005F7052">
        <w:rPr>
          <w:rFonts w:eastAsiaTheme="minorEastAsia"/>
        </w:rPr>
        <w:t>s</w:t>
      </w:r>
      <w:r w:rsidR="00B00030">
        <w:rPr>
          <w:rFonts w:eastAsiaTheme="minorEastAsia"/>
        </w:rPr>
        <w:t xml:space="preserve">. </w:t>
      </w:r>
      <w:r w:rsidR="00EE7E42">
        <w:rPr>
          <w:rFonts w:eastAsiaTheme="minorEastAsia"/>
        </w:rPr>
        <w:t xml:space="preserve">Also note that since </w:t>
      </w:r>
      <w:r w:rsidR="00A623E6">
        <w:rPr>
          <w:rFonts w:eastAsiaTheme="minorEastAsia"/>
        </w:rPr>
        <w:t xml:space="preserve">categorical data was provided, </w:t>
      </w:r>
      <w:r w:rsidR="00E33B99">
        <w:rPr>
          <w:rFonts w:eastAsiaTheme="minorEastAsia"/>
        </w:rPr>
        <w:t xml:space="preserve">each category is assigned a number such that a </w:t>
      </w:r>
      <w:r w:rsidR="00E07CA2">
        <w:rPr>
          <w:rFonts w:eastAsiaTheme="minorEastAsia"/>
        </w:rPr>
        <w:t xml:space="preserve">larger number corresponds to a category with a larger rate of alliance. </w:t>
      </w:r>
      <w:r w:rsidR="007E0753">
        <w:rPr>
          <w:rFonts w:eastAsiaTheme="minorEastAsia"/>
        </w:rPr>
        <w:t xml:space="preserve">A zero entry </w:t>
      </w:r>
      <w:r w:rsidR="00167533">
        <w:rPr>
          <w:rFonts w:eastAsiaTheme="minorEastAsia"/>
        </w:rPr>
        <w:t>correspond</w:t>
      </w:r>
      <w:r w:rsidR="007E0753">
        <w:rPr>
          <w:rFonts w:eastAsiaTheme="minorEastAsia"/>
        </w:rPr>
        <w:t>s</w:t>
      </w:r>
      <w:r w:rsidR="00167533">
        <w:rPr>
          <w:rFonts w:eastAsiaTheme="minorEastAsia"/>
        </w:rPr>
        <w:t xml:space="preserve"> to</w:t>
      </w:r>
      <w:r w:rsidR="007E0753">
        <w:rPr>
          <w:rFonts w:eastAsiaTheme="minorEastAsia"/>
        </w:rPr>
        <w:t xml:space="preserve"> no alliance, a one </w:t>
      </w:r>
      <w:r w:rsidR="00167533">
        <w:rPr>
          <w:rFonts w:eastAsiaTheme="minorEastAsia"/>
        </w:rPr>
        <w:t>corresponds to</w:t>
      </w:r>
      <w:r w:rsidR="007E0753">
        <w:rPr>
          <w:rFonts w:eastAsiaTheme="minorEastAsia"/>
        </w:rPr>
        <w:t xml:space="preserve"> a rate of alliance between 0.01 and 0.04, </w:t>
      </w:r>
      <w:r w:rsidR="00167533">
        <w:rPr>
          <w:rFonts w:eastAsiaTheme="minorEastAsia"/>
        </w:rPr>
        <w:t>and a three corresponds to a rate of alliance</w:t>
      </w:r>
      <w:r w:rsidR="0049272B">
        <w:rPr>
          <w:rFonts w:eastAsiaTheme="minorEastAsia"/>
        </w:rPr>
        <w:t xml:space="preserve"> of at least 0.1.</w:t>
      </w:r>
      <w:r w:rsidR="00D161BD">
        <w:rPr>
          <w:rFonts w:eastAsiaTheme="minorEastAsia"/>
        </w:rPr>
        <w:t xml:space="preserve"> Only the direction of inequality </w:t>
      </w:r>
      <w:r w:rsidR="00776CA9">
        <w:rPr>
          <w:rFonts w:eastAsiaTheme="minorEastAsia"/>
        </w:rPr>
        <w:t>between entries matter, so the choice of numbers is somewhat arbitrary.</w:t>
      </w:r>
    </w:p>
    <w:p w14:paraId="287130C9" w14:textId="27513DF3" w:rsidR="002F0CC0" w:rsidRDefault="00776CA9" w:rsidP="002F0CC0">
      <w:pPr>
        <w:rPr>
          <w:rFonts w:eastAsiaTheme="minorEastAsia"/>
        </w:rPr>
      </w:pPr>
      <w:r>
        <w:rPr>
          <w:rFonts w:eastAsiaTheme="minorEastAsia"/>
        </w:rPr>
        <w:tab/>
        <w:t xml:space="preserve">Finally, </w:t>
      </w:r>
      <w:r w:rsidR="008B4B35">
        <w:rPr>
          <w:rFonts w:eastAsiaTheme="minorEastAsia"/>
        </w:rPr>
        <w:t>individuals are already placed in order of dominance rank</w:t>
      </w:r>
      <w:r w:rsidR="004023B9">
        <w:rPr>
          <w:rFonts w:eastAsiaTheme="minorEastAsia"/>
        </w:rPr>
        <w:t xml:space="preserve">. Since </w:t>
      </w:r>
      <w:r w:rsidR="003A5E5E">
        <w:rPr>
          <w:rFonts w:eastAsiaTheme="minorEastAsia"/>
        </w:rPr>
        <w:t xml:space="preserve">we want to determine whether or not the relationship between grooming bouts and alliances </w:t>
      </w:r>
      <w:r w:rsidR="009841C0">
        <w:rPr>
          <w:rFonts w:eastAsiaTheme="minorEastAsia"/>
        </w:rPr>
        <w:t>is a by-product of dominance rank, we take the third matrix Z as follows:</w:t>
      </w:r>
    </w:p>
    <w:p w14:paraId="72C24D6B" w14:textId="0918F4FE" w:rsidR="009841C0" w:rsidRPr="006B681E" w:rsidRDefault="007B2A2A" w:rsidP="009841C0">
      <w:pPr>
        <w:jc w:val="center"/>
        <w:rPr>
          <w:rFonts w:eastAsiaTheme="minorEastAsia"/>
        </w:rPr>
      </w:pPr>
      <m:oMathPara>
        <m:oMath>
          <m:r>
            <w:rPr>
              <w:rFonts w:ascii="Cambria Math" w:eastAsiaTheme="minorEastAsia" w:hAnsi="Cambria Math"/>
            </w:rPr>
            <w:lastRenderedPageBreak/>
            <m:t xml:space="preserve">Z= </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
                  </m:e>
                  <m:e>
                    <m:m>
                      <m:mPr>
                        <m:mcs>
                          <m:mc>
                            <m:mcPr>
                              <m:count m:val="3"/>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7</m:t>
                                </m:r>
                              </m:e>
                            </m:mr>
                          </m:m>
                        </m:e>
                      </m:mr>
                      <m:mr>
                        <m:e>
                          <m:r>
                            <w:rPr>
                              <w:rFonts w:ascii="Cambria Math" w:eastAsiaTheme="minorEastAsia" w:hAnsi="Cambria Math"/>
                            </w:rPr>
                            <m:t>4</m:t>
                          </m:r>
                        </m:e>
                        <m:e>
                          <m:r>
                            <w:rPr>
                              <w:rFonts w:ascii="Cambria Math" w:eastAsiaTheme="minorEastAsia" w:hAnsi="Cambria Math"/>
                            </w:rPr>
                            <m:t>5</m:t>
                          </m:r>
                        </m:e>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7</m:t>
                                </m:r>
                              </m:e>
                            </m:mr>
                          </m:m>
                        </m:e>
                      </m:mr>
                      <m:mr>
                        <m:e>
                          <m:r>
                            <w:rPr>
                              <w:rFonts w:ascii="Cambria Math" w:eastAsiaTheme="minorEastAsia" w:hAnsi="Cambria Math"/>
                            </w:rPr>
                            <m:t>4</m:t>
                          </m:r>
                        </m:e>
                        <m:e>
                          <m:r>
                            <w:rPr>
                              <w:rFonts w:ascii="Cambria Math" w:eastAsiaTheme="minorEastAsia" w:hAnsi="Cambria Math"/>
                            </w:rPr>
                            <m:t>5</m:t>
                          </m:r>
                        </m:e>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7</m:t>
                                </m:r>
                              </m:e>
                            </m:mr>
                          </m:m>
                        </m:e>
                      </m:mr>
                    </m:m>
                  </m:e>
                </m:m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1</m:t>
                                </m:r>
                              </m:e>
                            </m:mr>
                          </m:m>
                        </m:e>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2</m:t>
                                </m:r>
                              </m:e>
                            </m:mr>
                          </m:m>
                        </m:e>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3</m:t>
                                </m:r>
                              </m:e>
                            </m:mr>
                          </m:m>
                        </m:e>
                      </m:mr>
                    </m:m>
                  </m:e>
                  <m:e>
                    <m:m>
                      <m:mPr>
                        <m:mcs>
                          <m:mc>
                            <m:mcPr>
                              <m:count m:val="3"/>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7</m:t>
                                </m:r>
                              </m:e>
                            </m:mr>
                          </m:m>
                        </m:e>
                      </m:mr>
                      <m:mr>
                        <m:e>
                          <m:r>
                            <w:rPr>
                              <w:rFonts w:ascii="Cambria Math" w:eastAsiaTheme="minorEastAsia" w:hAnsi="Cambria Math"/>
                            </w:rPr>
                            <m:t>4</m:t>
                          </m:r>
                        </m:e>
                        <m:e>
                          <m:r>
                            <w:rPr>
                              <w:rFonts w:ascii="Cambria Math" w:eastAsiaTheme="minorEastAsia" w:hAnsi="Cambria Math"/>
                            </w:rPr>
                            <m:t>5</m:t>
                          </m:r>
                        </m:e>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7</m:t>
                                </m:r>
                              </m:e>
                            </m:mr>
                          </m:m>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4</m:t>
                                </m:r>
                              </m:e>
                            </m:mr>
                          </m:m>
                        </m:e>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5</m:t>
                                </m:r>
                              </m:e>
                            </m:mr>
                          </m:m>
                        </m:e>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7</m:t>
                                </m:r>
                              </m:e>
                            </m:mr>
                            <m:mr>
                              <m:e>
                                <m:r>
                                  <w:rPr>
                                    <w:rFonts w:ascii="Cambria Math" w:eastAsiaTheme="minorEastAsia" w:hAnsi="Cambria Math"/>
                                  </w:rPr>
                                  <m:t>6</m:t>
                                </m:r>
                              </m:e>
                              <m:e>
                                <m:r>
                                  <w:rPr>
                                    <w:rFonts w:ascii="Cambria Math" w:eastAsiaTheme="minorEastAsia" w:hAnsi="Cambria Math"/>
                                  </w:rPr>
                                  <m:t>7</m:t>
                                </m:r>
                              </m:e>
                            </m:mr>
                          </m:m>
                        </m:e>
                      </m:mr>
                    </m:m>
                  </m:e>
                </m:mr>
              </m:m>
            </m:e>
          </m:d>
        </m:oMath>
      </m:oMathPara>
    </w:p>
    <w:p w14:paraId="1D7B631B" w14:textId="5E8EB364" w:rsidR="006B681E" w:rsidRPr="006015AD" w:rsidRDefault="006B681E" w:rsidP="006B681E">
      <w:pPr>
        <w:rPr>
          <w:rFonts w:eastAsiaTheme="minorEastAsia"/>
        </w:rPr>
      </w:pPr>
      <w:r>
        <w:rPr>
          <w:rFonts w:eastAsiaTheme="minorEastAsia"/>
        </w:rPr>
        <w:tab/>
      </w:r>
      <w:r w:rsidR="00463BDA">
        <w:rPr>
          <w:rFonts w:eastAsiaTheme="minorEastAsia"/>
        </w:rPr>
        <w:t xml:space="preserve">Note that there are a few ways </w:t>
      </w:r>
      <w:r w:rsidR="009E7C8B">
        <w:rPr>
          <w:rFonts w:eastAsiaTheme="minorEastAsia"/>
        </w:rPr>
        <w:t xml:space="preserve">Z could have been chosen to get the exact same results. </w:t>
      </w:r>
      <w:r w:rsidR="00CF676D">
        <w:rPr>
          <w:rFonts w:eastAsiaTheme="minorEastAsia"/>
        </w:rPr>
        <w:t xml:space="preserve">In Z as selected above, 1 denotes </w:t>
      </w:r>
      <w:r w:rsidR="00803F33">
        <w:rPr>
          <w:rFonts w:eastAsiaTheme="minorEastAsia"/>
        </w:rPr>
        <w:t>the column for an</w:t>
      </w:r>
      <w:r w:rsidR="00A55B52">
        <w:rPr>
          <w:rFonts w:eastAsiaTheme="minorEastAsia"/>
        </w:rPr>
        <w:t xml:space="preserve"> individual with highest dominance rank, and 7 denotes </w:t>
      </w:r>
      <w:r w:rsidR="00803F33">
        <w:rPr>
          <w:rFonts w:eastAsiaTheme="minorEastAsia"/>
        </w:rPr>
        <w:t xml:space="preserve">the column for </w:t>
      </w:r>
      <w:r w:rsidR="00A55B52">
        <w:rPr>
          <w:rFonts w:eastAsiaTheme="minorEastAsia"/>
        </w:rPr>
        <w:t xml:space="preserve">an individual with lowest dominance rank. </w:t>
      </w:r>
      <w:r w:rsidR="009767E0">
        <w:rPr>
          <w:rFonts w:eastAsiaTheme="minorEastAsia"/>
        </w:rPr>
        <w:t xml:space="preserve">Reversing the meaning of these numbers, i.e. </w:t>
      </w:r>
      <w:r w:rsidR="005A7109">
        <w:rPr>
          <w:rFonts w:eastAsiaTheme="minorEastAsia"/>
        </w:rPr>
        <w:t>1 for lowest and 7 for highest, gives exactly the same results</w:t>
      </w:r>
      <w:r w:rsidR="00577FC6">
        <w:rPr>
          <w:rFonts w:eastAsiaTheme="minorEastAsia"/>
        </w:rPr>
        <w:t xml:space="preserve"> for this test. </w:t>
      </w:r>
      <w:r w:rsidR="003D60ED">
        <w:rPr>
          <w:rFonts w:eastAsiaTheme="minorEastAsia"/>
        </w:rPr>
        <w:t>To see why this is true, c</w:t>
      </w:r>
      <w:r w:rsidR="00607BDC">
        <w:rPr>
          <w:rFonts w:eastAsiaTheme="minorEastAsia"/>
        </w:rPr>
        <w:t>o</w:t>
      </w:r>
      <w:r w:rsidR="003D60ED">
        <w:rPr>
          <w:rFonts w:eastAsiaTheme="minorEastAsia"/>
        </w:rPr>
        <w:t xml:space="preserve">nsider equations 4, 11 and 12. </w:t>
      </w:r>
      <w:r w:rsidR="00AB70CC">
        <w:rPr>
          <w:rFonts w:eastAsiaTheme="minorEastAsia"/>
        </w:rPr>
        <w:t>Changing Z this way gives the additive inverse</w:t>
      </w:r>
      <w:r w:rsidR="007D60BA">
        <w:rPr>
          <w:rFonts w:eastAsiaTheme="minorEastAsia"/>
        </w:rPr>
        <w:t>s</w:t>
      </w:r>
      <w:r w:rsidR="0046236A">
        <w:rPr>
          <w:rFonts w:eastAsiaTheme="minorEastAsia"/>
        </w:rPr>
        <w:t xml:space="preserve"> of the original </w:t>
      </w: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r</m:t>
            </m:r>
          </m:sub>
          <m:sup>
            <m:r>
              <w:rPr>
                <w:rFonts w:ascii="Cambria Math" w:eastAsiaTheme="minorEastAsia" w:hAnsi="Cambria Math"/>
              </w:rPr>
              <m:t>XZ</m:t>
            </m:r>
          </m:sup>
        </m:sSubSup>
      </m:oMath>
      <w:r w:rsidR="0046236A">
        <w:rPr>
          <w:rFonts w:eastAsiaTheme="minorEastAsia"/>
        </w:rPr>
        <w:t>,</w:t>
      </w:r>
      <w:r w:rsidR="00064A31">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r</m:t>
            </m:r>
          </m:sub>
          <m:sup>
            <m:r>
              <w:rPr>
                <w:rFonts w:ascii="Cambria Math" w:eastAsiaTheme="minorEastAsia" w:hAnsi="Cambria Math"/>
              </w:rPr>
              <m:t>YZ</m:t>
            </m:r>
          </m:sup>
        </m:sSubSup>
      </m:oMath>
      <w:r w:rsidR="00CD1199">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XZ</m:t>
            </m:r>
          </m:sup>
        </m:sSubSup>
      </m:oMath>
      <w:r w:rsidR="00CD1199">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YZ</m:t>
            </m:r>
          </m:sup>
        </m:sSubSup>
      </m:oMath>
      <w:r w:rsidR="00CD1199">
        <w:rPr>
          <w:rFonts w:eastAsiaTheme="minorEastAsia"/>
        </w:rPr>
        <w:t>,</w:t>
      </w:r>
      <w:r w:rsidR="0046236A">
        <w:rPr>
          <w:rFonts w:eastAsiaTheme="minorEastAsia"/>
        </w:rPr>
        <w:t xml:space="preserve"> </w:t>
      </w:r>
      <w:r w:rsidR="00EC2893">
        <w:rPr>
          <w:rFonts w:eastAsiaTheme="minorEastAsia"/>
        </w:rPr>
        <w:t>which in turn provides the same result in equation 12.</w:t>
      </w:r>
      <w:r w:rsidR="00473457">
        <w:rPr>
          <w:rFonts w:eastAsiaTheme="minorEastAsia"/>
        </w:rPr>
        <w:t xml:space="preserve"> The same end result </w:t>
      </w:r>
      <w:r w:rsidR="00983F85">
        <w:rPr>
          <w:rFonts w:eastAsiaTheme="minorEastAsia"/>
        </w:rPr>
        <w:t>would</w:t>
      </w:r>
      <w:r w:rsidR="007E69FE">
        <w:rPr>
          <w:rFonts w:eastAsiaTheme="minorEastAsia"/>
        </w:rPr>
        <w:t xml:space="preserve"> also</w:t>
      </w:r>
      <w:r w:rsidR="00983F85">
        <w:rPr>
          <w:rFonts w:eastAsiaTheme="minorEastAsia"/>
        </w:rPr>
        <w:t xml:space="preserve"> be</w:t>
      </w:r>
      <w:r w:rsidR="00473457">
        <w:rPr>
          <w:rFonts w:eastAsiaTheme="minorEastAsia"/>
        </w:rPr>
        <w:t xml:space="preserve"> obtained if each entry in Z rep</w:t>
      </w:r>
      <w:r w:rsidR="00983F85">
        <w:rPr>
          <w:rFonts w:eastAsiaTheme="minorEastAsia"/>
        </w:rPr>
        <w:t>resented difference in dominance rank.</w:t>
      </w:r>
    </w:p>
    <w:p w14:paraId="08D0E4E9" w14:textId="0332B0B2" w:rsidR="006015AD" w:rsidRDefault="006015AD" w:rsidP="006015AD">
      <w:pPr>
        <w:rPr>
          <w:rFonts w:eastAsiaTheme="minorEastAsia"/>
        </w:rPr>
      </w:pPr>
      <w:r>
        <w:rPr>
          <w:rFonts w:eastAsiaTheme="minorEastAsia"/>
        </w:rPr>
        <w:tab/>
        <w:t xml:space="preserve">Performing the </w:t>
      </w:r>
      <w:r w:rsidR="00C465A0">
        <w:rPr>
          <w:rFonts w:eastAsiaTheme="minorEastAsia"/>
        </w:rPr>
        <w:t xml:space="preserve">matrix partial correlation test for these three matrices provides the values </w:t>
      </w:r>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XY,Z</m:t>
            </m:r>
          </m:sup>
        </m:sSubSup>
        <m:r>
          <w:rPr>
            <w:rFonts w:ascii="Cambria Math" w:eastAsiaTheme="minorEastAsia" w:hAnsi="Cambria Math"/>
          </w:rPr>
          <m:t>=0.2739</m:t>
        </m:r>
      </m:oMath>
      <w:r w:rsidR="00A91937">
        <w:rPr>
          <w:rFonts w:eastAsiaTheme="minorEastAsia"/>
        </w:rPr>
        <w:t xml:space="preserve"> for interchange and </w:t>
      </w:r>
      <m:oMath>
        <m:sSubSup>
          <m:sSubSupPr>
            <m:ctrlPr>
              <w:rPr>
                <w:rFonts w:ascii="Cambria Math" w:eastAsiaTheme="minorEastAsia" w:hAnsi="Cambria Math"/>
                <w:i/>
              </w:rPr>
            </m:ctrlPr>
          </m:sSubSupPr>
          <m:e>
            <m:r>
              <w:rPr>
                <w:rFonts w:ascii="Cambria Math" w:eastAsiaTheme="minorEastAsia" w:hAnsi="Cambria Math"/>
              </w:rPr>
              <m:t>τ</m:t>
            </m:r>
          </m:e>
          <m: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ub>
          <m:sup>
            <m:r>
              <w:rPr>
                <w:rFonts w:ascii="Cambria Math" w:eastAsiaTheme="minorEastAsia" w:hAnsi="Cambria Math"/>
              </w:rPr>
              <m:t>XY,Z</m:t>
            </m:r>
          </m:sup>
        </m:sSubSup>
        <m:r>
          <w:rPr>
            <w:rFonts w:ascii="Cambria Math" w:eastAsiaTheme="minorEastAsia" w:hAnsi="Cambria Math"/>
          </w:rPr>
          <m:t>=0.561</m:t>
        </m:r>
      </m:oMath>
      <w:r w:rsidR="00606DC9">
        <w:rPr>
          <w:rFonts w:eastAsiaTheme="minorEastAsia"/>
        </w:rPr>
        <w:t xml:space="preserve"> for reciprocity, which </w:t>
      </w:r>
      <w:r w:rsidR="00535923">
        <w:rPr>
          <w:rFonts w:eastAsiaTheme="minorEastAsia"/>
        </w:rPr>
        <w:t>exactly agrees with</w:t>
      </w:r>
      <w:r w:rsidR="00606DC9">
        <w:rPr>
          <w:rFonts w:eastAsiaTheme="minorEastAsia"/>
        </w:rPr>
        <w:t xml:space="preserve"> the </w:t>
      </w:r>
      <w:r w:rsidR="00BB486B">
        <w:rPr>
          <w:rFonts w:eastAsiaTheme="minorEastAsia"/>
        </w:rPr>
        <w:t xml:space="preserve">results in Table 2 of </w:t>
      </w:r>
      <w:proofErr w:type="spellStart"/>
      <w:r w:rsidR="00BB486B">
        <w:rPr>
          <w:rFonts w:eastAsiaTheme="minorEastAsia"/>
        </w:rPr>
        <w:t>Hemelrijk</w:t>
      </w:r>
      <w:proofErr w:type="spellEnd"/>
      <w:r w:rsidR="00BB486B">
        <w:rPr>
          <w:rFonts w:eastAsiaTheme="minorEastAsia"/>
        </w:rPr>
        <w:t>.</w:t>
      </w:r>
    </w:p>
    <w:p w14:paraId="29705064" w14:textId="320BD1DD" w:rsidR="00FA2FC8" w:rsidRDefault="00F602A7" w:rsidP="000077B8">
      <w:pPr>
        <w:rPr>
          <w:rFonts w:eastAsiaTheme="minorEastAsia"/>
          <w:b/>
        </w:rPr>
      </w:pPr>
      <w:r>
        <w:rPr>
          <w:rFonts w:eastAsiaTheme="minorEastAsia"/>
          <w:b/>
        </w:rPr>
        <w:t xml:space="preserve">4.4. </w:t>
      </w:r>
      <w:r w:rsidR="00FA2FC8">
        <w:rPr>
          <w:rFonts w:eastAsiaTheme="minorEastAsia"/>
          <w:b/>
        </w:rPr>
        <w:t xml:space="preserve">Application: </w:t>
      </w:r>
      <w:r w:rsidR="00D51E19">
        <w:rPr>
          <w:rFonts w:eastAsiaTheme="minorEastAsia"/>
          <w:b/>
        </w:rPr>
        <w:t xml:space="preserve">Matrix Partial Correlation Test for </w:t>
      </w:r>
      <w:r w:rsidR="00EB556A">
        <w:rPr>
          <w:rFonts w:eastAsiaTheme="minorEastAsia"/>
          <w:b/>
        </w:rPr>
        <w:t xml:space="preserve">Reciprocal Feeding in Vampire </w:t>
      </w:r>
      <w:r w:rsidR="00A56D6C">
        <w:rPr>
          <w:rFonts w:eastAsiaTheme="minorEastAsia"/>
          <w:b/>
        </w:rPr>
        <w:t>Bats</w:t>
      </w:r>
    </w:p>
    <w:p w14:paraId="5FA2F2D2" w14:textId="1F452279" w:rsidR="004B21D4" w:rsidRDefault="00CF473B" w:rsidP="000077B8">
      <w:pPr>
        <w:rPr>
          <w:rFonts w:eastAsiaTheme="minorEastAsia"/>
        </w:rPr>
      </w:pPr>
      <w:r>
        <w:rPr>
          <w:rFonts w:eastAsiaTheme="minorEastAsia"/>
        </w:rPr>
        <w:tab/>
      </w:r>
      <w:r w:rsidR="001C4675">
        <w:rPr>
          <w:rFonts w:eastAsiaTheme="minorEastAsia"/>
        </w:rPr>
        <w:t>Carter G. and Wilkinson G (2013</w:t>
      </w:r>
      <w:r w:rsidR="00F4606E">
        <w:rPr>
          <w:rFonts w:eastAsiaTheme="minorEastAsia"/>
        </w:rPr>
        <w:t>c</w:t>
      </w:r>
      <w:r w:rsidR="001C4675">
        <w:rPr>
          <w:rFonts w:eastAsiaTheme="minorEastAsia"/>
        </w:rPr>
        <w:t xml:space="preserve">) </w:t>
      </w:r>
      <w:r w:rsidR="003F024F">
        <w:rPr>
          <w:rFonts w:eastAsiaTheme="minorEastAsia"/>
        </w:rPr>
        <w:t xml:space="preserve">conducted an experiment in which </w:t>
      </w:r>
      <w:r w:rsidR="004A0909">
        <w:rPr>
          <w:rFonts w:eastAsiaTheme="minorEastAsia"/>
        </w:rPr>
        <w:t xml:space="preserve">one </w:t>
      </w:r>
      <w:r w:rsidR="003F024F">
        <w:rPr>
          <w:rFonts w:eastAsiaTheme="minorEastAsia"/>
        </w:rPr>
        <w:t>randomly selected bat</w:t>
      </w:r>
      <w:r w:rsidR="004A0909">
        <w:rPr>
          <w:rFonts w:eastAsiaTheme="minorEastAsia"/>
        </w:rPr>
        <w:t xml:space="preserve"> </w:t>
      </w:r>
      <w:r w:rsidR="003F024F">
        <w:rPr>
          <w:rFonts w:eastAsiaTheme="minorEastAsia"/>
        </w:rPr>
        <w:t>w</w:t>
      </w:r>
      <w:r w:rsidR="004A0909">
        <w:rPr>
          <w:rFonts w:eastAsiaTheme="minorEastAsia"/>
        </w:rPr>
        <w:t>as</w:t>
      </w:r>
      <w:r w:rsidR="003F024F">
        <w:rPr>
          <w:rFonts w:eastAsiaTheme="minorEastAsia"/>
        </w:rPr>
        <w:t xml:space="preserve"> f</w:t>
      </w:r>
      <w:r w:rsidR="004A0909">
        <w:rPr>
          <w:rFonts w:eastAsiaTheme="minorEastAsia"/>
        </w:rPr>
        <w:t>asted on each day of the experiment, and food sharing would be observed between the donor bat</w:t>
      </w:r>
      <w:r w:rsidR="006F10DB">
        <w:rPr>
          <w:rFonts w:eastAsiaTheme="minorEastAsia"/>
        </w:rPr>
        <w:t>(s)</w:t>
      </w:r>
      <w:r w:rsidR="004A0909">
        <w:rPr>
          <w:rFonts w:eastAsiaTheme="minorEastAsia"/>
        </w:rPr>
        <w:t xml:space="preserve"> and the fasted bat.</w:t>
      </w:r>
      <w:r w:rsidR="006F10DB">
        <w:rPr>
          <w:rFonts w:eastAsiaTheme="minorEastAsia"/>
        </w:rPr>
        <w:t xml:space="preserve"> </w:t>
      </w:r>
      <w:r w:rsidR="00D56CBC">
        <w:rPr>
          <w:rFonts w:eastAsiaTheme="minorEastAsia"/>
        </w:rPr>
        <w:t>In each case, the fasted bat was the receiver and the donor(s) were the actors.</w:t>
      </w:r>
      <w:r w:rsidR="00C45546">
        <w:rPr>
          <w:rFonts w:eastAsiaTheme="minorEastAsia"/>
        </w:rPr>
        <w:t xml:space="preserve"> The amount of food shared was quantified by the total duration of mouth licking bouts, divided by the number of opportunities for each bat to be fed by the donor.</w:t>
      </w:r>
    </w:p>
    <w:p w14:paraId="225C0856" w14:textId="7E948F90" w:rsidR="00653E1D" w:rsidRDefault="00B61FDC" w:rsidP="000077B8">
      <w:pPr>
        <w:rPr>
          <w:rFonts w:eastAsiaTheme="minorEastAsia"/>
        </w:rPr>
      </w:pPr>
      <w:r>
        <w:rPr>
          <w:rFonts w:eastAsiaTheme="minorEastAsia"/>
        </w:rPr>
        <w:tab/>
        <w:t xml:space="preserve">Carter and Wilkinson used </w:t>
      </w:r>
      <w:r w:rsidR="00361A5B">
        <w:rPr>
          <w:rFonts w:eastAsiaTheme="minorEastAsia"/>
        </w:rPr>
        <w:t xml:space="preserve">permutation tests involving regression </w:t>
      </w:r>
      <w:r w:rsidR="0021561B">
        <w:rPr>
          <w:rFonts w:eastAsiaTheme="minorEastAsia"/>
        </w:rPr>
        <w:t xml:space="preserve">to analyze their data. While permutation tests </w:t>
      </w:r>
      <w:r w:rsidR="00DF346A">
        <w:rPr>
          <w:rFonts w:eastAsiaTheme="minorEastAsia"/>
        </w:rPr>
        <w:t xml:space="preserve">work around the issue that errors are unlikely to be independently normal, </w:t>
      </w:r>
      <w:r w:rsidR="005C1D50">
        <w:rPr>
          <w:rFonts w:eastAsiaTheme="minorEastAsia"/>
        </w:rPr>
        <w:t xml:space="preserve">it is questionable to be fitting linear models in data sets containing many zeroes. </w:t>
      </w:r>
      <w:r w:rsidR="00D240D6">
        <w:rPr>
          <w:rFonts w:eastAsiaTheme="minorEastAsia"/>
        </w:rPr>
        <w:t>Therefore</w:t>
      </w:r>
      <w:r w:rsidR="00104BEA">
        <w:rPr>
          <w:rFonts w:eastAsiaTheme="minorEastAsia"/>
        </w:rPr>
        <w:t>,</w:t>
      </w:r>
      <w:r w:rsidR="00D240D6">
        <w:rPr>
          <w:rFonts w:eastAsiaTheme="minorEastAsia"/>
        </w:rPr>
        <w:t xml:space="preserve"> the data will be reconsidered using the </w:t>
      </w:r>
      <w:r w:rsidR="00122E03">
        <w:rPr>
          <w:rFonts w:eastAsiaTheme="minorEastAsia"/>
        </w:rPr>
        <w:t>matrix partial correlation test.</w:t>
      </w:r>
      <w:r w:rsidR="00B02E61">
        <w:rPr>
          <w:rFonts w:eastAsiaTheme="minorEastAsia"/>
        </w:rPr>
        <w:t xml:space="preserve"> In this case, </w:t>
      </w:r>
      <w:r w:rsidR="0077022F">
        <w:rPr>
          <w:rFonts w:eastAsiaTheme="minorEastAsia"/>
        </w:rPr>
        <w:t>the social interaction matrix X represents the amount of food shared, and Y is the transpose of X.</w:t>
      </w:r>
      <w:r w:rsidR="001F6C89">
        <w:rPr>
          <w:rFonts w:eastAsiaTheme="minorEastAsia"/>
        </w:rPr>
        <w:t xml:space="preserve"> See the R code in figure 8 of appendix. </w:t>
      </w:r>
      <w:r w:rsidR="00FE7CDB">
        <w:rPr>
          <w:rFonts w:eastAsiaTheme="minorEastAsia"/>
        </w:rPr>
        <w:t>Mouth-licking_observations</w:t>
      </w:r>
      <w:r w:rsidR="00BC7E5F">
        <w:rPr>
          <w:rFonts w:eastAsiaTheme="minorEastAsia"/>
        </w:rPr>
        <w:t>2012.csv</w:t>
      </w:r>
      <w:r w:rsidR="00FE7CDB">
        <w:rPr>
          <w:rFonts w:eastAsiaTheme="minorEastAsia"/>
        </w:rPr>
        <w:t xml:space="preserve"> </w:t>
      </w:r>
      <w:r w:rsidR="00BC7E5F">
        <w:rPr>
          <w:rFonts w:eastAsiaTheme="minorEastAsia"/>
        </w:rPr>
        <w:t xml:space="preserve">can be found </w:t>
      </w:r>
      <w:r w:rsidR="00D73469">
        <w:rPr>
          <w:rFonts w:eastAsiaTheme="minorEastAsia"/>
        </w:rPr>
        <w:t xml:space="preserve">in the data supplement from Carter and Wilkinson. </w:t>
      </w:r>
      <w:r w:rsidR="005912F6">
        <w:rPr>
          <w:rFonts w:eastAsiaTheme="minorEastAsia"/>
        </w:rPr>
        <w:t xml:space="preserve">The data in relatedness25.csv was obtained by using </w:t>
      </w:r>
      <w:r w:rsidR="00ED75E8">
        <w:rPr>
          <w:rFonts w:eastAsiaTheme="minorEastAsia"/>
        </w:rPr>
        <w:t xml:space="preserve">Kalinowski’s </w:t>
      </w:r>
      <w:r w:rsidR="00567077">
        <w:rPr>
          <w:rFonts w:eastAsiaTheme="minorEastAsia"/>
        </w:rPr>
        <w:t xml:space="preserve">ML-Relate program (2006) to analyze </w:t>
      </w:r>
      <w:r w:rsidR="00417ACA">
        <w:rPr>
          <w:rFonts w:eastAsiaTheme="minorEastAsia"/>
        </w:rPr>
        <w:t>Carter and Wilkinson’s genotypes2012.csv.</w:t>
      </w:r>
    </w:p>
    <w:p w14:paraId="27A173DA" w14:textId="5D595FED" w:rsidR="00434996" w:rsidRDefault="002C72BA" w:rsidP="000077B8">
      <w:pPr>
        <w:rPr>
          <w:rFonts w:eastAsiaTheme="minorEastAsia"/>
        </w:rPr>
      </w:pPr>
      <w:r>
        <w:rPr>
          <w:rFonts w:eastAsiaTheme="minorEastAsia"/>
        </w:rPr>
        <w:lastRenderedPageBreak/>
        <w:tab/>
      </w:r>
      <w:r w:rsidR="000304E3">
        <w:rPr>
          <w:rFonts w:eastAsiaTheme="minorEastAsia"/>
        </w:rPr>
        <w:t xml:space="preserve">Unfortunately, we did not have access to the data for which bats were present for </w:t>
      </w:r>
      <w:r w:rsidR="00291D5E">
        <w:rPr>
          <w:rFonts w:eastAsiaTheme="minorEastAsia"/>
        </w:rPr>
        <w:t xml:space="preserve">each day of the experiment. </w:t>
      </w:r>
      <w:r w:rsidR="005C3F44">
        <w:rPr>
          <w:rFonts w:eastAsiaTheme="minorEastAsia"/>
        </w:rPr>
        <w:t xml:space="preserve">Since the </w:t>
      </w:r>
      <w:r w:rsidR="00955B2D">
        <w:rPr>
          <w:rFonts w:eastAsiaTheme="minorEastAsia"/>
        </w:rPr>
        <w:t>ongoing addition and removal</w:t>
      </w:r>
      <w:r w:rsidR="005C3F44">
        <w:rPr>
          <w:rFonts w:eastAsiaTheme="minorEastAsia"/>
        </w:rPr>
        <w:t xml:space="preserve"> of bats could cause spurious result strongly in </w:t>
      </w:r>
      <w:r w:rsidR="00955B2D">
        <w:rPr>
          <w:rFonts w:eastAsiaTheme="minorEastAsia"/>
        </w:rPr>
        <w:t xml:space="preserve">favour of reciprocity, </w:t>
      </w:r>
      <w:r w:rsidR="00E37B45">
        <w:rPr>
          <w:rFonts w:eastAsiaTheme="minorEastAsia"/>
        </w:rPr>
        <w:t>the data was analyzed for three different periods:</w:t>
      </w:r>
      <w:r w:rsidR="00A42249">
        <w:rPr>
          <w:rFonts w:eastAsiaTheme="minorEastAsia"/>
        </w:rPr>
        <w:t xml:space="preserve"> December 6</w:t>
      </w:r>
      <w:r w:rsidR="00470F76">
        <w:rPr>
          <w:rFonts w:eastAsiaTheme="minorEastAsia"/>
        </w:rPr>
        <w:t>,</w:t>
      </w:r>
      <w:r w:rsidR="00A42249">
        <w:rPr>
          <w:rFonts w:eastAsiaTheme="minorEastAsia"/>
        </w:rPr>
        <w:t xml:space="preserve"> 2010 to </w:t>
      </w:r>
      <w:r w:rsidR="000F5A0E">
        <w:rPr>
          <w:rFonts w:eastAsiaTheme="minorEastAsia"/>
        </w:rPr>
        <w:t>January 1</w:t>
      </w:r>
      <w:r w:rsidR="00470F76">
        <w:rPr>
          <w:rFonts w:eastAsiaTheme="minorEastAsia"/>
        </w:rPr>
        <w:t>,</w:t>
      </w:r>
      <w:r w:rsidR="000F5A0E">
        <w:rPr>
          <w:rFonts w:eastAsiaTheme="minorEastAsia"/>
        </w:rPr>
        <w:t xml:space="preserve"> 2011, </w:t>
      </w:r>
      <w:r w:rsidR="00B729C3">
        <w:rPr>
          <w:rFonts w:eastAsiaTheme="minorEastAsia"/>
        </w:rPr>
        <w:t>August 7</w:t>
      </w:r>
      <w:r w:rsidR="00470F76">
        <w:rPr>
          <w:rFonts w:eastAsiaTheme="minorEastAsia"/>
        </w:rPr>
        <w:t>,</w:t>
      </w:r>
      <w:r w:rsidR="00B729C3">
        <w:rPr>
          <w:rFonts w:eastAsiaTheme="minorEastAsia"/>
        </w:rPr>
        <w:t xml:space="preserve"> 2011 to August 27</w:t>
      </w:r>
      <w:r w:rsidR="00470F76">
        <w:rPr>
          <w:rFonts w:eastAsiaTheme="minorEastAsia"/>
        </w:rPr>
        <w:t>,</w:t>
      </w:r>
      <w:r w:rsidR="00B729C3">
        <w:rPr>
          <w:rFonts w:eastAsiaTheme="minorEastAsia"/>
        </w:rPr>
        <w:t xml:space="preserve"> 2011, </w:t>
      </w:r>
      <w:r w:rsidR="00170E54">
        <w:rPr>
          <w:rFonts w:eastAsiaTheme="minorEastAsia"/>
        </w:rPr>
        <w:t>and January 3</w:t>
      </w:r>
      <w:r w:rsidR="00470F76">
        <w:rPr>
          <w:rFonts w:eastAsiaTheme="minorEastAsia"/>
        </w:rPr>
        <w:t>,</w:t>
      </w:r>
      <w:r w:rsidR="00170E54">
        <w:rPr>
          <w:rFonts w:eastAsiaTheme="minorEastAsia"/>
        </w:rPr>
        <w:t xml:space="preserve"> 2012</w:t>
      </w:r>
      <w:r w:rsidR="00D804F2">
        <w:rPr>
          <w:rFonts w:eastAsiaTheme="minorEastAsia"/>
        </w:rPr>
        <w:t xml:space="preserve"> to January 22</w:t>
      </w:r>
      <w:r w:rsidR="00470F76">
        <w:rPr>
          <w:rFonts w:eastAsiaTheme="minorEastAsia"/>
        </w:rPr>
        <w:t>,</w:t>
      </w:r>
      <w:r w:rsidR="00D804F2">
        <w:rPr>
          <w:rFonts w:eastAsiaTheme="minorEastAsia"/>
        </w:rPr>
        <w:t xml:space="preserve"> 2012. </w:t>
      </w:r>
      <w:r w:rsidR="00215028">
        <w:rPr>
          <w:rFonts w:eastAsiaTheme="minorEastAsia"/>
        </w:rPr>
        <w:t>This does not mitigate the problem entirely, but the population</w:t>
      </w:r>
      <w:r w:rsidR="004539CA">
        <w:rPr>
          <w:rFonts w:eastAsiaTheme="minorEastAsia"/>
        </w:rPr>
        <w:t>s</w:t>
      </w:r>
      <w:r w:rsidR="00215028">
        <w:rPr>
          <w:rFonts w:eastAsiaTheme="minorEastAsia"/>
        </w:rPr>
        <w:t xml:space="preserve"> in each of these three periods </w:t>
      </w:r>
      <w:r w:rsidR="004539CA">
        <w:rPr>
          <w:rFonts w:eastAsiaTheme="minorEastAsia"/>
        </w:rPr>
        <w:t xml:space="preserve">were relatively stable compared to the duration of the entire experiment. </w:t>
      </w:r>
      <w:r w:rsidR="00457418">
        <w:rPr>
          <w:rFonts w:eastAsiaTheme="minorEastAsia"/>
        </w:rPr>
        <w:t>For each period, only the bats which were fasted and subsequently received a food donation were considered for the matrix partial correlation test.</w:t>
      </w:r>
      <w:r w:rsidR="00DD3EB2">
        <w:rPr>
          <w:rFonts w:eastAsiaTheme="minorEastAsia"/>
        </w:rPr>
        <w:t xml:space="preserve"> Here, the number of opportunities for </w:t>
      </w:r>
      <w:r w:rsidR="0065032B">
        <w:rPr>
          <w:rFonts w:eastAsiaTheme="minorEastAsia"/>
        </w:rPr>
        <w:t>feeding is taken as the number of times</w:t>
      </w:r>
      <w:r w:rsidR="00A47501">
        <w:rPr>
          <w:rFonts w:eastAsiaTheme="minorEastAsia"/>
        </w:rPr>
        <w:t xml:space="preserve"> </w:t>
      </w:r>
      <w:r w:rsidR="0058255D">
        <w:rPr>
          <w:rFonts w:eastAsiaTheme="minorEastAsia"/>
        </w:rPr>
        <w:t>each receiving bat was starved.</w:t>
      </w:r>
    </w:p>
    <w:p w14:paraId="21F47C32" w14:textId="795AB367" w:rsidR="00C258B6" w:rsidRDefault="00C258B6" w:rsidP="00434996">
      <w:pPr>
        <w:ind w:firstLine="720"/>
        <w:rPr>
          <w:rFonts w:eastAsiaTheme="minorEastAsia"/>
        </w:rPr>
      </w:pPr>
      <w:r>
        <w:rPr>
          <w:rFonts w:eastAsiaTheme="minorEastAsia"/>
        </w:rPr>
        <w:t xml:space="preserve">When using the Kr test for reciprocity, the </w:t>
      </w:r>
      <w:r w:rsidR="00D32D54">
        <w:rPr>
          <w:rFonts w:eastAsiaTheme="minorEastAsia"/>
        </w:rPr>
        <w:t xml:space="preserve">Kr values are </w:t>
      </w:r>
      <w:r w:rsidR="00D34FFC">
        <w:rPr>
          <w:rFonts w:eastAsiaTheme="minorEastAsia"/>
        </w:rPr>
        <w:t>78, 4 and 4</w:t>
      </w:r>
      <w:r w:rsidR="003F0AA9">
        <w:rPr>
          <w:rFonts w:eastAsiaTheme="minorEastAsia"/>
        </w:rPr>
        <w:t>8</w:t>
      </w:r>
      <w:r w:rsidR="00D34FFC">
        <w:rPr>
          <w:rFonts w:eastAsiaTheme="minorEastAsia"/>
        </w:rPr>
        <w:t xml:space="preserve">, and the </w:t>
      </w:r>
      <w:r>
        <w:rPr>
          <w:rFonts w:eastAsiaTheme="minorEastAsia"/>
        </w:rPr>
        <w:t xml:space="preserve">p-values </w:t>
      </w:r>
      <w:r w:rsidR="00D32D54">
        <w:rPr>
          <w:rFonts w:eastAsiaTheme="minorEastAsia"/>
        </w:rPr>
        <w:t>a</w:t>
      </w:r>
      <w:r>
        <w:rPr>
          <w:rFonts w:eastAsiaTheme="minorEastAsia"/>
        </w:rPr>
        <w:t xml:space="preserve">re </w:t>
      </w:r>
      <w:r w:rsidR="00976B10">
        <w:rPr>
          <w:rFonts w:eastAsiaTheme="minorEastAsia"/>
        </w:rPr>
        <w:t>0.0005, 0.2</w:t>
      </w:r>
      <w:r w:rsidR="008650CE">
        <w:rPr>
          <w:rFonts w:eastAsiaTheme="minorEastAsia"/>
        </w:rPr>
        <w:t>835</w:t>
      </w:r>
      <w:r w:rsidR="00976B10">
        <w:rPr>
          <w:rFonts w:eastAsiaTheme="minorEastAsia"/>
        </w:rPr>
        <w:t xml:space="preserve"> and </w:t>
      </w:r>
      <w:r w:rsidR="00101E22">
        <w:rPr>
          <w:rFonts w:eastAsiaTheme="minorEastAsia"/>
        </w:rPr>
        <w:t>0.0</w:t>
      </w:r>
      <w:r w:rsidR="006F6707">
        <w:rPr>
          <w:rFonts w:eastAsiaTheme="minorEastAsia"/>
        </w:rPr>
        <w:t>405</w:t>
      </w:r>
      <w:r w:rsidR="00101E22">
        <w:rPr>
          <w:rFonts w:eastAsiaTheme="minorEastAsia"/>
        </w:rPr>
        <w:t xml:space="preserve"> for each respective period. </w:t>
      </w:r>
      <w:r w:rsidR="00D32D54">
        <w:rPr>
          <w:rFonts w:eastAsiaTheme="minorEastAsia"/>
        </w:rPr>
        <w:t xml:space="preserve">Using Fisher’s combined probability test gives a p-value </w:t>
      </w:r>
      <w:r w:rsidR="00D34FFC">
        <w:rPr>
          <w:rFonts w:eastAsiaTheme="minorEastAsia"/>
        </w:rPr>
        <w:t>less than 0.001</w:t>
      </w:r>
      <w:r w:rsidR="00BB2DEB">
        <w:rPr>
          <w:rFonts w:eastAsiaTheme="minorEastAsia"/>
        </w:rPr>
        <w:t xml:space="preserve">, which is strongly in favour for relative reciprocity </w:t>
      </w:r>
      <w:r w:rsidR="009F0D68">
        <w:rPr>
          <w:rFonts w:eastAsiaTheme="minorEastAsia"/>
        </w:rPr>
        <w:t>for food sharing among vampire bats</w:t>
      </w:r>
      <w:r w:rsidR="00BB2DEB">
        <w:rPr>
          <w:rFonts w:eastAsiaTheme="minorEastAsia"/>
        </w:rPr>
        <w:t>.</w:t>
      </w:r>
    </w:p>
    <w:p w14:paraId="5361146F" w14:textId="3269E7D4" w:rsidR="00BB2DEB" w:rsidRDefault="00BB2DEB" w:rsidP="000077B8">
      <w:pPr>
        <w:rPr>
          <w:rFonts w:eastAsiaTheme="minorEastAsia"/>
        </w:rPr>
      </w:pPr>
      <w:r>
        <w:rPr>
          <w:rFonts w:eastAsiaTheme="minorEastAsia"/>
        </w:rPr>
        <w:tab/>
        <w:t xml:space="preserve">Now we check if this </w:t>
      </w:r>
      <w:r w:rsidR="009F0D68">
        <w:rPr>
          <w:rFonts w:eastAsiaTheme="minorEastAsia"/>
        </w:rPr>
        <w:t xml:space="preserve">relation may be a by-product of relatedness. </w:t>
      </w:r>
      <w:r w:rsidR="00B80FEC">
        <w:rPr>
          <w:rFonts w:eastAsiaTheme="minorEastAsia"/>
        </w:rPr>
        <w:t xml:space="preserve">The matrix partial correlation coefficient for each period </w:t>
      </w:r>
      <w:r w:rsidR="00AF5F1D">
        <w:rPr>
          <w:rFonts w:eastAsiaTheme="minorEastAsia"/>
        </w:rPr>
        <w:t>is 0.32</w:t>
      </w:r>
      <w:r w:rsidR="006F6707">
        <w:rPr>
          <w:rFonts w:eastAsiaTheme="minorEastAsia"/>
        </w:rPr>
        <w:t>67</w:t>
      </w:r>
      <w:r w:rsidR="00AF5F1D">
        <w:rPr>
          <w:rFonts w:eastAsiaTheme="minorEastAsia"/>
        </w:rPr>
        <w:t>, -0.0019 and</w:t>
      </w:r>
      <w:r w:rsidR="00763FAA">
        <w:rPr>
          <w:rFonts w:eastAsiaTheme="minorEastAsia"/>
        </w:rPr>
        <w:t xml:space="preserve"> 0.1</w:t>
      </w:r>
      <w:r w:rsidR="00984BDE">
        <w:rPr>
          <w:rFonts w:eastAsiaTheme="minorEastAsia"/>
        </w:rPr>
        <w:t>556</w:t>
      </w:r>
      <w:r w:rsidR="00763FAA">
        <w:rPr>
          <w:rFonts w:eastAsiaTheme="minorEastAsia"/>
        </w:rPr>
        <w:t>, with respective p-values 0.00</w:t>
      </w:r>
      <w:r w:rsidR="00984BDE">
        <w:rPr>
          <w:rFonts w:eastAsiaTheme="minorEastAsia"/>
        </w:rPr>
        <w:t>3</w:t>
      </w:r>
      <w:r w:rsidR="00763FAA">
        <w:rPr>
          <w:rFonts w:eastAsiaTheme="minorEastAsia"/>
        </w:rPr>
        <w:t>,</w:t>
      </w:r>
      <w:r w:rsidR="003E446A">
        <w:rPr>
          <w:rFonts w:eastAsiaTheme="minorEastAsia"/>
        </w:rPr>
        <w:t xml:space="preserve"> 0.5</w:t>
      </w:r>
      <w:r w:rsidR="002A6C01">
        <w:rPr>
          <w:rFonts w:eastAsiaTheme="minorEastAsia"/>
        </w:rPr>
        <w:t>435</w:t>
      </w:r>
      <w:r w:rsidR="003E446A">
        <w:rPr>
          <w:rFonts w:eastAsiaTheme="minorEastAsia"/>
        </w:rPr>
        <w:t xml:space="preserve"> and 0.0</w:t>
      </w:r>
      <w:r w:rsidR="002A6C01">
        <w:rPr>
          <w:rFonts w:eastAsiaTheme="minorEastAsia"/>
        </w:rPr>
        <w:t>47</w:t>
      </w:r>
      <w:r w:rsidR="003E446A">
        <w:rPr>
          <w:rFonts w:eastAsiaTheme="minorEastAsia"/>
        </w:rPr>
        <w:t>.</w:t>
      </w:r>
      <w:r w:rsidR="00C66188">
        <w:rPr>
          <w:rFonts w:eastAsiaTheme="minorEastAsia"/>
        </w:rPr>
        <w:t xml:space="preserve"> The p-value for </w:t>
      </w:r>
      <w:r w:rsidR="003E677A">
        <w:rPr>
          <w:rFonts w:eastAsiaTheme="minorEastAsia"/>
        </w:rPr>
        <w:t>Fisher’s combined probability test is less than 0.005, which</w:t>
      </w:r>
      <w:r w:rsidR="00EA1BC1">
        <w:rPr>
          <w:rFonts w:eastAsiaTheme="minorEastAsia"/>
        </w:rPr>
        <w:t xml:space="preserve"> strongly </w:t>
      </w:r>
      <w:r w:rsidR="00457455">
        <w:rPr>
          <w:rFonts w:eastAsiaTheme="minorEastAsia"/>
        </w:rPr>
        <w:t xml:space="preserve">suggests </w:t>
      </w:r>
      <w:r w:rsidR="00EA1BC1">
        <w:rPr>
          <w:rFonts w:eastAsiaTheme="minorEastAsia"/>
        </w:rPr>
        <w:t>reciprocity</w:t>
      </w:r>
      <w:r w:rsidR="00457455">
        <w:rPr>
          <w:rFonts w:eastAsiaTheme="minorEastAsia"/>
        </w:rPr>
        <w:t xml:space="preserve"> is not merely a by-product of relatedness</w:t>
      </w:r>
      <w:r w:rsidR="00EA1BC1">
        <w:rPr>
          <w:rFonts w:eastAsiaTheme="minorEastAsia"/>
        </w:rPr>
        <w:t>.</w:t>
      </w:r>
    </w:p>
    <w:p w14:paraId="5490502E" w14:textId="14BAEA07" w:rsidR="0034037E" w:rsidRDefault="0034037E" w:rsidP="000077B8">
      <w:pPr>
        <w:rPr>
          <w:rFonts w:eastAsiaTheme="minorEastAsia"/>
        </w:rPr>
      </w:pPr>
      <w:r>
        <w:rPr>
          <w:rFonts w:eastAsiaTheme="minorEastAsia"/>
        </w:rPr>
        <w:tab/>
        <w:t xml:space="preserve">These results should be taken with a grain of salt </w:t>
      </w:r>
      <w:r w:rsidR="000478E6">
        <w:rPr>
          <w:rFonts w:eastAsiaTheme="minorEastAsia"/>
        </w:rPr>
        <w:t>due to the inability to exactly account for the number of feeding opportunities between each dyad</w:t>
      </w:r>
      <w:r w:rsidR="002925D7">
        <w:rPr>
          <w:rFonts w:eastAsiaTheme="minorEastAsia"/>
        </w:rPr>
        <w:t xml:space="preserve"> given the data available</w:t>
      </w:r>
      <w:r w:rsidR="000478E6">
        <w:rPr>
          <w:rFonts w:eastAsiaTheme="minorEastAsia"/>
        </w:rPr>
        <w:t>.</w:t>
      </w:r>
      <w:r w:rsidR="005F7ADC">
        <w:rPr>
          <w:rFonts w:eastAsiaTheme="minorEastAsia"/>
        </w:rPr>
        <w:t xml:space="preserve"> It is worth noting, however, that </w:t>
      </w:r>
      <w:r w:rsidR="00ED11AA">
        <w:rPr>
          <w:rFonts w:eastAsiaTheme="minorEastAsia"/>
        </w:rPr>
        <w:t xml:space="preserve">the results here </w:t>
      </w:r>
      <w:r w:rsidR="00640B31">
        <w:rPr>
          <w:rFonts w:eastAsiaTheme="minorEastAsia"/>
        </w:rPr>
        <w:t xml:space="preserve">somewhat coincide </w:t>
      </w:r>
      <w:r w:rsidR="00623D66">
        <w:rPr>
          <w:rFonts w:eastAsiaTheme="minorEastAsia"/>
        </w:rPr>
        <w:t>with Carter and Wilkinson’s results</w:t>
      </w:r>
      <w:r w:rsidR="00036E8D">
        <w:rPr>
          <w:rFonts w:eastAsiaTheme="minorEastAsia"/>
        </w:rPr>
        <w:t>; the</w:t>
      </w:r>
      <w:r w:rsidR="000D5DD7">
        <w:rPr>
          <w:rFonts w:eastAsiaTheme="minorEastAsia"/>
        </w:rPr>
        <w:t>ir</w:t>
      </w:r>
      <w:r w:rsidR="00036E8D">
        <w:rPr>
          <w:rFonts w:eastAsiaTheme="minorEastAsia"/>
        </w:rPr>
        <w:t xml:space="preserve"> best </w:t>
      </w:r>
      <w:r w:rsidR="000D5DD7">
        <w:rPr>
          <w:rFonts w:eastAsiaTheme="minorEastAsia"/>
        </w:rPr>
        <w:t xml:space="preserve">multivariate </w:t>
      </w:r>
      <w:r w:rsidR="00036E8D">
        <w:rPr>
          <w:rFonts w:eastAsiaTheme="minorEastAsia"/>
        </w:rPr>
        <w:t xml:space="preserve">regression model for </w:t>
      </w:r>
      <w:r w:rsidR="000D5DD7">
        <w:rPr>
          <w:rFonts w:eastAsiaTheme="minorEastAsia"/>
        </w:rPr>
        <w:t xml:space="preserve">explaining food donated included food received, but not </w:t>
      </w:r>
      <w:r w:rsidR="00027E07">
        <w:rPr>
          <w:rFonts w:eastAsiaTheme="minorEastAsia"/>
        </w:rPr>
        <w:t>pairwise relatedness.</w:t>
      </w:r>
    </w:p>
    <w:p w14:paraId="22EE26A3" w14:textId="77777777" w:rsidR="00A1353F" w:rsidRDefault="00A1353F" w:rsidP="001B264E">
      <w:pPr>
        <w:rPr>
          <w:b/>
          <w:sz w:val="28"/>
          <w:szCs w:val="28"/>
        </w:rPr>
      </w:pPr>
    </w:p>
    <w:p w14:paraId="158A35AA" w14:textId="77777777" w:rsidR="00A1353F" w:rsidRDefault="00A1353F" w:rsidP="001B264E">
      <w:pPr>
        <w:rPr>
          <w:b/>
          <w:sz w:val="28"/>
          <w:szCs w:val="28"/>
        </w:rPr>
      </w:pPr>
    </w:p>
    <w:p w14:paraId="1F16132E" w14:textId="77777777" w:rsidR="00A1353F" w:rsidRDefault="00A1353F" w:rsidP="001B264E">
      <w:pPr>
        <w:rPr>
          <w:b/>
          <w:sz w:val="28"/>
          <w:szCs w:val="28"/>
        </w:rPr>
      </w:pPr>
    </w:p>
    <w:p w14:paraId="3D460D47" w14:textId="77777777" w:rsidR="00A1353F" w:rsidRDefault="00A1353F" w:rsidP="001B264E">
      <w:pPr>
        <w:rPr>
          <w:b/>
          <w:sz w:val="28"/>
          <w:szCs w:val="28"/>
        </w:rPr>
      </w:pPr>
    </w:p>
    <w:p w14:paraId="77EB5E77" w14:textId="77777777" w:rsidR="00A1353F" w:rsidRDefault="00A1353F" w:rsidP="001B264E">
      <w:pPr>
        <w:rPr>
          <w:b/>
          <w:sz w:val="28"/>
          <w:szCs w:val="28"/>
        </w:rPr>
      </w:pPr>
    </w:p>
    <w:p w14:paraId="51AB3FAD" w14:textId="77777777" w:rsidR="00B13088" w:rsidRDefault="00B13088" w:rsidP="001B264E">
      <w:pPr>
        <w:rPr>
          <w:b/>
          <w:sz w:val="28"/>
          <w:szCs w:val="28"/>
        </w:rPr>
      </w:pPr>
    </w:p>
    <w:p w14:paraId="73580E6F" w14:textId="48C1E642" w:rsidR="001B264E" w:rsidRDefault="001B264E" w:rsidP="001B264E">
      <w:pPr>
        <w:rPr>
          <w:b/>
          <w:sz w:val="28"/>
          <w:szCs w:val="28"/>
        </w:rPr>
      </w:pPr>
      <w:r>
        <w:rPr>
          <w:b/>
          <w:sz w:val="28"/>
          <w:szCs w:val="28"/>
        </w:rPr>
        <w:lastRenderedPageBreak/>
        <w:t>5</w:t>
      </w:r>
      <w:r w:rsidRPr="00547945">
        <w:rPr>
          <w:b/>
          <w:sz w:val="28"/>
          <w:szCs w:val="28"/>
        </w:rPr>
        <w:t xml:space="preserve">. </w:t>
      </w:r>
      <w:r>
        <w:rPr>
          <w:b/>
          <w:sz w:val="28"/>
          <w:szCs w:val="28"/>
        </w:rPr>
        <w:t>Conclusion</w:t>
      </w:r>
    </w:p>
    <w:p w14:paraId="55CC4205" w14:textId="26A6F15A" w:rsidR="00487C70" w:rsidRDefault="00487C70" w:rsidP="001B264E">
      <w:r>
        <w:rPr>
          <w:b/>
        </w:rPr>
        <w:tab/>
      </w:r>
      <w:r w:rsidR="00AA767A">
        <w:t xml:space="preserve">The reader should be aware that this report only discusses a few possible interpretations of reciprocity. As it stands, discussion of reciprocity “requires crossing an unfortunate semantic quagmire” (Carter &amp; Wilkinson, 2013b). Relative reciprocity, as discussed in this report, depends on the receipt of actions from specific individuals. Other types of reciprocity include generalized reciprocity, where the individual who receives an action is not concerned with the actor of each action, and absolute reciprocity, which implies perfectly symmetric behaviour within each dyad. See </w:t>
      </w:r>
      <w:proofErr w:type="spellStart"/>
      <w:r w:rsidR="00AA767A">
        <w:t>Rutte</w:t>
      </w:r>
      <w:proofErr w:type="spellEnd"/>
      <w:r w:rsidR="00AA767A">
        <w:t xml:space="preserve"> &amp; </w:t>
      </w:r>
      <w:proofErr w:type="spellStart"/>
      <w:r w:rsidR="00AA767A">
        <w:t>Taborsky</w:t>
      </w:r>
      <w:proofErr w:type="spellEnd"/>
      <w:r w:rsidR="00AA767A">
        <w:t xml:space="preserve"> (2007) for discussion on generalized reciprocity. See </w:t>
      </w:r>
      <w:proofErr w:type="spellStart"/>
      <w:r w:rsidR="00AA767A">
        <w:t>Leiva</w:t>
      </w:r>
      <w:proofErr w:type="spellEnd"/>
      <w:r w:rsidR="00AA767A">
        <w:t xml:space="preserve"> et al. (2008) for a statistical test for absolute reciprocity. Image scoring, in which individuals are most likely to act altruistically for individuals who have been observed to act altruistically, is another plausible mechanism for which altruism may emerge in evolution. See </w:t>
      </w:r>
      <w:proofErr w:type="spellStart"/>
      <w:r w:rsidR="00AA767A">
        <w:t>Bshary</w:t>
      </w:r>
      <w:proofErr w:type="spellEnd"/>
      <w:r w:rsidR="00AA767A">
        <w:t xml:space="preserve"> &amp; Grutter (2006) for a discussion on image scoring.</w:t>
      </w:r>
    </w:p>
    <w:p w14:paraId="6D85CD6E" w14:textId="4862CD22" w:rsidR="0003705D" w:rsidRPr="00E04BDB" w:rsidRDefault="0003705D" w:rsidP="001B264E">
      <w:r>
        <w:tab/>
      </w:r>
      <w:r w:rsidR="007573B3">
        <w:t xml:space="preserve">The matrix partial correlation test has the advantage of </w:t>
      </w:r>
      <w:r w:rsidR="00DE4BB5">
        <w:t xml:space="preserve">being able to determine </w:t>
      </w:r>
      <w:r w:rsidR="006D06CE">
        <w:t xml:space="preserve">if an extraneous variable is responsible </w:t>
      </w:r>
      <w:r w:rsidR="00AF1BFC">
        <w:t xml:space="preserve">for reciprocity or interchange observed in the Kr test. This is useful when </w:t>
      </w:r>
      <w:r w:rsidR="00F24655">
        <w:t>methods for performing controlled experiments are not available.</w:t>
      </w:r>
      <w:r w:rsidR="00730504">
        <w:t xml:space="preserve"> </w:t>
      </w:r>
      <w:r w:rsidR="00C7194E">
        <w:t xml:space="preserve">However, </w:t>
      </w:r>
      <w:r w:rsidR="00850F58">
        <w:t>the partial matrix correlation test does</w:t>
      </w:r>
      <w:r w:rsidR="00C7194E">
        <w:t xml:space="preserve"> not </w:t>
      </w:r>
      <w:r w:rsidR="00850F58">
        <w:t>provide</w:t>
      </w:r>
      <w:r w:rsidR="00C7194E">
        <w:t xml:space="preserve"> any </w:t>
      </w:r>
      <w:r w:rsidR="004722E8">
        <w:t>way to consider more than one extraneous variable simultaneously.</w:t>
      </w:r>
      <w:r w:rsidR="00512459">
        <w:t xml:space="preserve"> Performing permuted multiple regression as Carter and Wilkinson did </w:t>
      </w:r>
      <w:r w:rsidR="00930DE2">
        <w:t xml:space="preserve">does provide a way to consider many variables, </w:t>
      </w:r>
      <w:r w:rsidR="006B2FA9">
        <w:t>at the expense of either using many zero entries in regression or omitting many data points.</w:t>
      </w:r>
      <w:r w:rsidR="00503689">
        <w:t xml:space="preserve"> Thus, there is plenty of room for improvement </w:t>
      </w:r>
      <w:r w:rsidR="00A1353F">
        <w:t>in statistical tests for reciprocity.</w:t>
      </w:r>
    </w:p>
    <w:p w14:paraId="6A87B5D8" w14:textId="77777777" w:rsidR="001B264E" w:rsidRDefault="001B264E" w:rsidP="000077B8">
      <w:pPr>
        <w:rPr>
          <w:rFonts w:eastAsiaTheme="minorEastAsia"/>
        </w:rPr>
      </w:pPr>
    </w:p>
    <w:p w14:paraId="740F47CF" w14:textId="0942C996" w:rsidR="00EA1BC1" w:rsidRDefault="00EA1BC1" w:rsidP="000077B8">
      <w:pPr>
        <w:rPr>
          <w:rFonts w:eastAsiaTheme="minorEastAsia"/>
        </w:rPr>
      </w:pPr>
    </w:p>
    <w:p w14:paraId="623C3CDB" w14:textId="3BF794B2" w:rsidR="00EA1BC1" w:rsidRDefault="00EA1BC1" w:rsidP="000077B8">
      <w:pPr>
        <w:rPr>
          <w:rFonts w:eastAsiaTheme="minorEastAsia"/>
        </w:rPr>
      </w:pPr>
    </w:p>
    <w:p w14:paraId="2410432A" w14:textId="77777777" w:rsidR="00EA1BC1" w:rsidRPr="00CF473B" w:rsidRDefault="00EA1BC1" w:rsidP="000077B8">
      <w:pPr>
        <w:rPr>
          <w:rFonts w:eastAsiaTheme="minorEastAsia"/>
        </w:rPr>
      </w:pPr>
    </w:p>
    <w:p w14:paraId="3FAA7F7F" w14:textId="77777777" w:rsidR="00F602A7" w:rsidRDefault="00F602A7" w:rsidP="000077B8">
      <w:pPr>
        <w:jc w:val="center"/>
        <w:rPr>
          <w:rFonts w:eastAsiaTheme="minorEastAsia"/>
          <w:b/>
        </w:rPr>
      </w:pPr>
    </w:p>
    <w:p w14:paraId="50630A42" w14:textId="77777777" w:rsidR="00F602A7" w:rsidRDefault="00F602A7" w:rsidP="000077B8">
      <w:pPr>
        <w:jc w:val="center"/>
        <w:rPr>
          <w:rFonts w:eastAsiaTheme="minorEastAsia"/>
          <w:b/>
        </w:rPr>
      </w:pPr>
    </w:p>
    <w:p w14:paraId="03B8D114" w14:textId="77777777" w:rsidR="00F602A7" w:rsidRDefault="00F602A7" w:rsidP="000077B8">
      <w:pPr>
        <w:jc w:val="center"/>
        <w:rPr>
          <w:rFonts w:eastAsiaTheme="minorEastAsia"/>
          <w:b/>
        </w:rPr>
      </w:pPr>
    </w:p>
    <w:p w14:paraId="0FE91941" w14:textId="77777777" w:rsidR="00F602A7" w:rsidRDefault="00F602A7" w:rsidP="000077B8">
      <w:pPr>
        <w:jc w:val="center"/>
        <w:rPr>
          <w:rFonts w:eastAsiaTheme="minorEastAsia"/>
          <w:b/>
        </w:rPr>
      </w:pPr>
    </w:p>
    <w:p w14:paraId="05F51552" w14:textId="77777777" w:rsidR="00F602A7" w:rsidRDefault="00F602A7" w:rsidP="000077B8">
      <w:pPr>
        <w:jc w:val="center"/>
        <w:rPr>
          <w:rFonts w:eastAsiaTheme="minorEastAsia"/>
          <w:b/>
        </w:rPr>
      </w:pPr>
    </w:p>
    <w:p w14:paraId="72765F10" w14:textId="77777777" w:rsidR="00F602A7" w:rsidRDefault="00F602A7" w:rsidP="000077B8">
      <w:pPr>
        <w:jc w:val="center"/>
        <w:rPr>
          <w:rFonts w:eastAsiaTheme="minorEastAsia"/>
          <w:b/>
        </w:rPr>
      </w:pPr>
    </w:p>
    <w:p w14:paraId="519933B7" w14:textId="1BB9B8B1" w:rsidR="00FB3F45" w:rsidRPr="000077B8" w:rsidRDefault="00FB3F45" w:rsidP="000077B8">
      <w:pPr>
        <w:jc w:val="center"/>
        <w:rPr>
          <w:rFonts w:eastAsiaTheme="minorEastAsia"/>
        </w:rPr>
      </w:pPr>
      <w:r>
        <w:rPr>
          <w:rFonts w:eastAsiaTheme="minorEastAsia"/>
          <w:b/>
        </w:rPr>
        <w:t>Appendix</w:t>
      </w:r>
      <w:r w:rsidR="00F602A7">
        <w:rPr>
          <w:rFonts w:eastAsiaTheme="minorEastAsia"/>
          <w:b/>
        </w:rPr>
        <w:t>: R Code</w:t>
      </w:r>
    </w:p>
    <w:p w14:paraId="41136A85" w14:textId="26A104A7" w:rsidR="00D214DB" w:rsidRDefault="007D260F" w:rsidP="004862E4">
      <w:pPr>
        <w:rPr>
          <w:rFonts w:eastAsiaTheme="minorEastAsia"/>
        </w:rPr>
      </w:pPr>
      <w:r>
        <w:rPr>
          <w:noProof/>
        </w:rPr>
        <w:drawing>
          <wp:inline distT="0" distB="0" distL="0" distR="0" wp14:anchorId="039FA1CA" wp14:editId="39AE8882">
            <wp:extent cx="5943600" cy="4657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57725"/>
                    </a:xfrm>
                    <a:prstGeom prst="rect">
                      <a:avLst/>
                    </a:prstGeom>
                    <a:noFill/>
                    <a:ln>
                      <a:noFill/>
                    </a:ln>
                  </pic:spPr>
                </pic:pic>
              </a:graphicData>
            </a:graphic>
          </wp:inline>
        </w:drawing>
      </w:r>
    </w:p>
    <w:p w14:paraId="5BB8BF73" w14:textId="21548740" w:rsidR="000077B8" w:rsidRPr="009D3AF1" w:rsidRDefault="009D3AF1" w:rsidP="000077B8">
      <w:pPr>
        <w:jc w:val="center"/>
        <w:rPr>
          <w:rFonts w:eastAsiaTheme="minorEastAsia"/>
          <w:sz w:val="20"/>
          <w:szCs w:val="20"/>
        </w:rPr>
      </w:pPr>
      <w:r>
        <w:rPr>
          <w:rFonts w:eastAsiaTheme="minorEastAsia"/>
          <w:b/>
          <w:sz w:val="20"/>
          <w:szCs w:val="20"/>
        </w:rPr>
        <w:t xml:space="preserve">Figure </w:t>
      </w:r>
      <w:r w:rsidR="006276F4">
        <w:rPr>
          <w:rFonts w:eastAsiaTheme="minorEastAsia"/>
          <w:b/>
          <w:sz w:val="20"/>
          <w:szCs w:val="20"/>
        </w:rPr>
        <w:t>A</w:t>
      </w:r>
      <w:r>
        <w:rPr>
          <w:rFonts w:eastAsiaTheme="minorEastAsia"/>
          <w:b/>
          <w:sz w:val="20"/>
          <w:szCs w:val="20"/>
        </w:rPr>
        <w:t xml:space="preserve">1: </w:t>
      </w:r>
      <w:r>
        <w:rPr>
          <w:rFonts w:eastAsiaTheme="minorEastAsia"/>
          <w:sz w:val="20"/>
          <w:szCs w:val="20"/>
        </w:rPr>
        <w:t>Kr3.R</w:t>
      </w:r>
    </w:p>
    <w:p w14:paraId="50FFB856" w14:textId="228794F0" w:rsidR="007123BA" w:rsidRDefault="007123BA" w:rsidP="009D3AF1">
      <w:pPr>
        <w:jc w:val="center"/>
        <w:rPr>
          <w:rFonts w:eastAsiaTheme="minorEastAsia"/>
        </w:rPr>
      </w:pPr>
      <w:r>
        <w:rPr>
          <w:noProof/>
        </w:rPr>
        <w:drawing>
          <wp:inline distT="0" distB="0" distL="0" distR="0" wp14:anchorId="2C756A07" wp14:editId="5CEDE8DA">
            <wp:extent cx="339852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520" cy="1143000"/>
                    </a:xfrm>
                    <a:prstGeom prst="rect">
                      <a:avLst/>
                    </a:prstGeom>
                    <a:noFill/>
                    <a:ln>
                      <a:noFill/>
                    </a:ln>
                  </pic:spPr>
                </pic:pic>
              </a:graphicData>
            </a:graphic>
          </wp:inline>
        </w:drawing>
      </w:r>
    </w:p>
    <w:p w14:paraId="4669933A" w14:textId="42D57139" w:rsidR="009D3AF1" w:rsidRPr="00C42F6B" w:rsidRDefault="009D3AF1" w:rsidP="009D3AF1">
      <w:pPr>
        <w:jc w:val="center"/>
        <w:rPr>
          <w:rFonts w:eastAsiaTheme="minorEastAsia"/>
          <w:sz w:val="20"/>
          <w:szCs w:val="20"/>
        </w:rPr>
      </w:pPr>
      <w:r w:rsidRPr="00C42F6B">
        <w:rPr>
          <w:rFonts w:eastAsiaTheme="minorEastAsia"/>
          <w:b/>
          <w:sz w:val="20"/>
          <w:szCs w:val="20"/>
        </w:rPr>
        <w:t xml:space="preserve">Figure </w:t>
      </w:r>
      <w:r w:rsidR="006276F4">
        <w:rPr>
          <w:rFonts w:eastAsiaTheme="minorEastAsia"/>
          <w:b/>
          <w:sz w:val="20"/>
          <w:szCs w:val="20"/>
        </w:rPr>
        <w:t>A</w:t>
      </w:r>
      <w:r w:rsidRPr="00C42F6B">
        <w:rPr>
          <w:rFonts w:eastAsiaTheme="minorEastAsia"/>
          <w:b/>
          <w:sz w:val="20"/>
          <w:szCs w:val="20"/>
        </w:rPr>
        <w:t>2:</w:t>
      </w:r>
      <w:r w:rsidRPr="00C42F6B">
        <w:rPr>
          <w:rFonts w:eastAsiaTheme="minorEastAsia"/>
          <w:sz w:val="20"/>
          <w:szCs w:val="20"/>
        </w:rPr>
        <w:t xml:space="preserve"> </w:t>
      </w:r>
      <w:r w:rsidR="00C42F6B" w:rsidRPr="00C42F6B">
        <w:rPr>
          <w:rFonts w:eastAsiaTheme="minorEastAsia"/>
          <w:sz w:val="20"/>
          <w:szCs w:val="20"/>
        </w:rPr>
        <w:t>MCTfR.R</w:t>
      </w:r>
    </w:p>
    <w:p w14:paraId="69CD4211" w14:textId="19DEEE28" w:rsidR="00C42F6B" w:rsidRPr="00AA209F" w:rsidRDefault="00DF62D5" w:rsidP="00260CBD">
      <w:pPr>
        <w:spacing w:after="0" w:line="240" w:lineRule="auto"/>
        <w:jc w:val="center"/>
        <w:rPr>
          <w:rFonts w:eastAsiaTheme="minorEastAsia"/>
        </w:rPr>
      </w:pPr>
      <w:r>
        <w:rPr>
          <w:noProof/>
        </w:rPr>
        <w:lastRenderedPageBreak/>
        <w:drawing>
          <wp:inline distT="0" distB="0" distL="0" distR="0" wp14:anchorId="4ED7842C" wp14:editId="24F1EEF8">
            <wp:extent cx="4823557" cy="6065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798" cy="6126182"/>
                    </a:xfrm>
                    <a:prstGeom prst="rect">
                      <a:avLst/>
                    </a:prstGeom>
                    <a:noFill/>
                    <a:ln>
                      <a:noFill/>
                    </a:ln>
                  </pic:spPr>
                </pic:pic>
              </a:graphicData>
            </a:graphic>
          </wp:inline>
        </w:drawing>
      </w:r>
    </w:p>
    <w:p w14:paraId="5813932C" w14:textId="1AA611AE" w:rsidR="00DF62D5" w:rsidRDefault="00AA209F" w:rsidP="00AA209F">
      <w:pPr>
        <w:rPr>
          <w:rFonts w:eastAsiaTheme="minorEastAsia"/>
        </w:rPr>
      </w:pPr>
      <w:r>
        <w:rPr>
          <w:rFonts w:eastAsiaTheme="minorEastAsia"/>
        </w:rPr>
        <w:t xml:space="preserve">                 </w:t>
      </w:r>
      <w:r w:rsidR="00260CBD">
        <w:rPr>
          <w:rFonts w:eastAsiaTheme="minorEastAsia"/>
        </w:rPr>
        <w:t xml:space="preserve"> </w:t>
      </w:r>
      <w:r>
        <w:rPr>
          <w:rFonts w:eastAsiaTheme="minorEastAsia"/>
        </w:rPr>
        <w:t xml:space="preserve"> </w:t>
      </w:r>
      <w:r w:rsidR="00436E1A">
        <w:rPr>
          <w:noProof/>
        </w:rPr>
        <w:drawing>
          <wp:inline distT="0" distB="0" distL="0" distR="0" wp14:anchorId="15CCD470" wp14:editId="73E966AA">
            <wp:extent cx="2140956" cy="1662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86" cy="1814568"/>
                    </a:xfrm>
                    <a:prstGeom prst="rect">
                      <a:avLst/>
                    </a:prstGeom>
                    <a:noFill/>
                    <a:ln>
                      <a:noFill/>
                    </a:ln>
                  </pic:spPr>
                </pic:pic>
              </a:graphicData>
            </a:graphic>
          </wp:inline>
        </w:drawing>
      </w:r>
    </w:p>
    <w:p w14:paraId="4E2A6603" w14:textId="116582C8" w:rsidR="002B18DB" w:rsidRPr="002B18DB" w:rsidRDefault="002B18DB" w:rsidP="002B18DB">
      <w:pPr>
        <w:jc w:val="center"/>
        <w:rPr>
          <w:rFonts w:eastAsiaTheme="minorEastAsia"/>
          <w:sz w:val="20"/>
          <w:szCs w:val="20"/>
        </w:rPr>
      </w:pPr>
      <w:r>
        <w:rPr>
          <w:rFonts w:eastAsiaTheme="minorEastAsia"/>
          <w:b/>
          <w:sz w:val="20"/>
          <w:szCs w:val="20"/>
        </w:rPr>
        <w:t xml:space="preserve">Figure </w:t>
      </w:r>
      <w:r w:rsidR="006276F4">
        <w:rPr>
          <w:rFonts w:eastAsiaTheme="minorEastAsia"/>
          <w:b/>
          <w:sz w:val="20"/>
          <w:szCs w:val="20"/>
        </w:rPr>
        <w:t>A</w:t>
      </w:r>
      <w:r>
        <w:rPr>
          <w:rFonts w:eastAsiaTheme="minorEastAsia"/>
          <w:b/>
          <w:sz w:val="20"/>
          <w:szCs w:val="20"/>
        </w:rPr>
        <w:t xml:space="preserve">3. </w:t>
      </w:r>
      <w:r>
        <w:rPr>
          <w:rFonts w:eastAsiaTheme="minorEastAsia"/>
          <w:sz w:val="20"/>
          <w:szCs w:val="20"/>
        </w:rPr>
        <w:t>MCTfI.R</w:t>
      </w:r>
    </w:p>
    <w:p w14:paraId="306F7295" w14:textId="6C585B79" w:rsidR="00E32C69" w:rsidRDefault="00E32C69" w:rsidP="004862E4">
      <w:pPr>
        <w:rPr>
          <w:rFonts w:eastAsiaTheme="minorEastAsia"/>
        </w:rPr>
      </w:pPr>
      <w:r>
        <w:rPr>
          <w:noProof/>
        </w:rPr>
        <w:lastRenderedPageBreak/>
        <w:drawing>
          <wp:inline distT="0" distB="0" distL="0" distR="0" wp14:anchorId="6F56D300" wp14:editId="5EC73F80">
            <wp:extent cx="5943600" cy="1892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92935"/>
                    </a:xfrm>
                    <a:prstGeom prst="rect">
                      <a:avLst/>
                    </a:prstGeom>
                    <a:noFill/>
                    <a:ln>
                      <a:noFill/>
                    </a:ln>
                  </pic:spPr>
                </pic:pic>
              </a:graphicData>
            </a:graphic>
          </wp:inline>
        </w:drawing>
      </w:r>
    </w:p>
    <w:p w14:paraId="14BA1F7B" w14:textId="3FE8E8A8" w:rsidR="00E653A0" w:rsidRPr="00E653A0" w:rsidRDefault="00E653A0" w:rsidP="00E653A0">
      <w:pPr>
        <w:jc w:val="center"/>
        <w:rPr>
          <w:rFonts w:eastAsiaTheme="minorEastAsia"/>
          <w:sz w:val="20"/>
          <w:szCs w:val="20"/>
        </w:rPr>
      </w:pPr>
      <w:r>
        <w:rPr>
          <w:rFonts w:eastAsiaTheme="minorEastAsia"/>
          <w:b/>
          <w:sz w:val="20"/>
          <w:szCs w:val="20"/>
        </w:rPr>
        <w:t xml:space="preserve">Figure </w:t>
      </w:r>
      <w:r w:rsidR="006276F4">
        <w:rPr>
          <w:rFonts w:eastAsiaTheme="minorEastAsia"/>
          <w:b/>
          <w:sz w:val="20"/>
          <w:szCs w:val="20"/>
        </w:rPr>
        <w:t>A</w:t>
      </w:r>
      <w:r>
        <w:rPr>
          <w:rFonts w:eastAsiaTheme="minorEastAsia"/>
          <w:b/>
          <w:sz w:val="20"/>
          <w:szCs w:val="20"/>
        </w:rPr>
        <w:t xml:space="preserve">4. </w:t>
      </w:r>
      <w:r>
        <w:rPr>
          <w:rFonts w:eastAsiaTheme="minorEastAsia"/>
          <w:sz w:val="20"/>
          <w:szCs w:val="20"/>
        </w:rPr>
        <w:t>R code for testing relative reciprocity among spider monkey</w:t>
      </w:r>
      <w:r w:rsidR="00957D93">
        <w:rPr>
          <w:rFonts w:eastAsiaTheme="minorEastAsia"/>
          <w:sz w:val="20"/>
          <w:szCs w:val="20"/>
        </w:rPr>
        <w:t>s</w:t>
      </w:r>
    </w:p>
    <w:p w14:paraId="7A1D6F3C" w14:textId="23C1C67B" w:rsidR="0067134B" w:rsidRDefault="00E654B1" w:rsidP="00E654B1">
      <w:pPr>
        <w:jc w:val="center"/>
        <w:rPr>
          <w:rFonts w:eastAsiaTheme="minorEastAsia"/>
        </w:rPr>
      </w:pPr>
      <w:r>
        <w:rPr>
          <w:noProof/>
        </w:rPr>
        <w:drawing>
          <wp:inline distT="0" distB="0" distL="0" distR="0" wp14:anchorId="08F35413" wp14:editId="4BE74C5D">
            <wp:extent cx="5806440" cy="5534729"/>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3469" cy="5550961"/>
                    </a:xfrm>
                    <a:prstGeom prst="rect">
                      <a:avLst/>
                    </a:prstGeom>
                    <a:noFill/>
                    <a:ln>
                      <a:noFill/>
                    </a:ln>
                  </pic:spPr>
                </pic:pic>
              </a:graphicData>
            </a:graphic>
          </wp:inline>
        </w:drawing>
      </w:r>
    </w:p>
    <w:p w14:paraId="49A5DAC9" w14:textId="2143C4FB" w:rsidR="00E653A0" w:rsidRDefault="00E653A0" w:rsidP="00E653A0">
      <w:pPr>
        <w:jc w:val="center"/>
        <w:rPr>
          <w:rFonts w:eastAsiaTheme="minorEastAsia"/>
          <w:sz w:val="20"/>
          <w:szCs w:val="20"/>
        </w:rPr>
      </w:pPr>
      <w:r>
        <w:rPr>
          <w:rFonts w:eastAsiaTheme="minorEastAsia"/>
          <w:b/>
          <w:sz w:val="20"/>
          <w:szCs w:val="20"/>
        </w:rPr>
        <w:t xml:space="preserve">Figure </w:t>
      </w:r>
      <w:r w:rsidR="006276F4">
        <w:rPr>
          <w:rFonts w:eastAsiaTheme="minorEastAsia"/>
          <w:b/>
          <w:sz w:val="20"/>
          <w:szCs w:val="20"/>
        </w:rPr>
        <w:t>A</w:t>
      </w:r>
      <w:r>
        <w:rPr>
          <w:rFonts w:eastAsiaTheme="minorEastAsia"/>
          <w:b/>
          <w:sz w:val="20"/>
          <w:szCs w:val="20"/>
        </w:rPr>
        <w:t xml:space="preserve">5a. </w:t>
      </w:r>
      <w:r w:rsidR="00360C8E">
        <w:rPr>
          <w:rFonts w:eastAsiaTheme="minorEastAsia"/>
          <w:sz w:val="20"/>
          <w:szCs w:val="20"/>
        </w:rPr>
        <w:t>MPCTfI.R, Part 1</w:t>
      </w:r>
    </w:p>
    <w:p w14:paraId="5894DE9A" w14:textId="77777777" w:rsidR="00787950" w:rsidRPr="00360C8E" w:rsidRDefault="00787950" w:rsidP="00E653A0">
      <w:pPr>
        <w:jc w:val="center"/>
        <w:rPr>
          <w:rFonts w:eastAsiaTheme="minorEastAsia"/>
          <w:sz w:val="20"/>
          <w:szCs w:val="20"/>
        </w:rPr>
      </w:pPr>
    </w:p>
    <w:p w14:paraId="0EC2C0E4" w14:textId="59717977" w:rsidR="0067134B" w:rsidRDefault="00C519EA" w:rsidP="004862E4">
      <w:pPr>
        <w:rPr>
          <w:rFonts w:eastAsiaTheme="minorEastAsia"/>
        </w:rPr>
      </w:pPr>
      <w:r>
        <w:rPr>
          <w:noProof/>
        </w:rPr>
        <w:drawing>
          <wp:inline distT="0" distB="0" distL="0" distR="0" wp14:anchorId="4EFCFC18" wp14:editId="62053C75">
            <wp:extent cx="5943600" cy="6527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27800"/>
                    </a:xfrm>
                    <a:prstGeom prst="rect">
                      <a:avLst/>
                    </a:prstGeom>
                    <a:noFill/>
                    <a:ln>
                      <a:noFill/>
                    </a:ln>
                  </pic:spPr>
                </pic:pic>
              </a:graphicData>
            </a:graphic>
          </wp:inline>
        </w:drawing>
      </w:r>
    </w:p>
    <w:p w14:paraId="714DC2DD" w14:textId="3E02E593" w:rsidR="00360C8E" w:rsidRPr="00360C8E" w:rsidRDefault="00360C8E" w:rsidP="00360C8E">
      <w:pPr>
        <w:jc w:val="center"/>
        <w:rPr>
          <w:rFonts w:eastAsiaTheme="minorEastAsia"/>
          <w:sz w:val="20"/>
          <w:szCs w:val="20"/>
        </w:rPr>
      </w:pPr>
      <w:r>
        <w:rPr>
          <w:rFonts w:eastAsiaTheme="minorEastAsia"/>
          <w:b/>
          <w:sz w:val="20"/>
          <w:szCs w:val="20"/>
        </w:rPr>
        <w:t xml:space="preserve">Figure </w:t>
      </w:r>
      <w:r w:rsidR="006276F4">
        <w:rPr>
          <w:rFonts w:eastAsiaTheme="minorEastAsia"/>
          <w:b/>
          <w:sz w:val="20"/>
          <w:szCs w:val="20"/>
        </w:rPr>
        <w:t>A</w:t>
      </w:r>
      <w:r>
        <w:rPr>
          <w:rFonts w:eastAsiaTheme="minorEastAsia"/>
          <w:b/>
          <w:sz w:val="20"/>
          <w:szCs w:val="20"/>
        </w:rPr>
        <w:t xml:space="preserve">5b. </w:t>
      </w:r>
      <w:r>
        <w:rPr>
          <w:rFonts w:eastAsiaTheme="minorEastAsia"/>
          <w:sz w:val="20"/>
          <w:szCs w:val="20"/>
        </w:rPr>
        <w:t>MPCTfI.R, Part 2</w:t>
      </w:r>
    </w:p>
    <w:p w14:paraId="0FFDAD4C" w14:textId="13A915C9" w:rsidR="00C519EA" w:rsidRDefault="00C519EA" w:rsidP="00C65FC9">
      <w:pPr>
        <w:jc w:val="center"/>
        <w:rPr>
          <w:rFonts w:eastAsiaTheme="minorEastAsia"/>
        </w:rPr>
      </w:pPr>
      <w:r>
        <w:rPr>
          <w:noProof/>
        </w:rPr>
        <w:lastRenderedPageBreak/>
        <w:drawing>
          <wp:inline distT="0" distB="0" distL="0" distR="0" wp14:anchorId="1E560579" wp14:editId="32D7F227">
            <wp:extent cx="5615940" cy="23111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665" cy="2327935"/>
                    </a:xfrm>
                    <a:prstGeom prst="rect">
                      <a:avLst/>
                    </a:prstGeom>
                    <a:noFill/>
                    <a:ln>
                      <a:noFill/>
                    </a:ln>
                  </pic:spPr>
                </pic:pic>
              </a:graphicData>
            </a:graphic>
          </wp:inline>
        </w:drawing>
      </w:r>
    </w:p>
    <w:p w14:paraId="58B5778B" w14:textId="102E05F5" w:rsidR="00360C8E" w:rsidRDefault="00360C8E" w:rsidP="00360C8E">
      <w:pPr>
        <w:jc w:val="center"/>
        <w:rPr>
          <w:rFonts w:eastAsiaTheme="minorEastAsia"/>
          <w:sz w:val="20"/>
          <w:szCs w:val="20"/>
        </w:rPr>
      </w:pPr>
      <w:r>
        <w:rPr>
          <w:rFonts w:eastAsiaTheme="minorEastAsia"/>
          <w:b/>
          <w:sz w:val="20"/>
          <w:szCs w:val="20"/>
        </w:rPr>
        <w:t xml:space="preserve">Figure </w:t>
      </w:r>
      <w:r w:rsidR="006276F4">
        <w:rPr>
          <w:rFonts w:eastAsiaTheme="minorEastAsia"/>
          <w:b/>
          <w:sz w:val="20"/>
          <w:szCs w:val="20"/>
        </w:rPr>
        <w:t>A</w:t>
      </w:r>
      <w:r>
        <w:rPr>
          <w:rFonts w:eastAsiaTheme="minorEastAsia"/>
          <w:b/>
          <w:sz w:val="20"/>
          <w:szCs w:val="20"/>
        </w:rPr>
        <w:t xml:space="preserve">5c. </w:t>
      </w:r>
      <w:r>
        <w:rPr>
          <w:rFonts w:eastAsiaTheme="minorEastAsia"/>
          <w:sz w:val="20"/>
          <w:szCs w:val="20"/>
        </w:rPr>
        <w:t>MPCTfI.R, Part 3</w:t>
      </w:r>
    </w:p>
    <w:p w14:paraId="3C4120DA" w14:textId="33380815" w:rsidR="00303CE9" w:rsidRDefault="00041FC1" w:rsidP="00360C8E">
      <w:pPr>
        <w:jc w:val="center"/>
        <w:rPr>
          <w:rFonts w:eastAsiaTheme="minorEastAsia"/>
          <w:sz w:val="20"/>
          <w:szCs w:val="20"/>
        </w:rPr>
      </w:pPr>
      <w:r>
        <w:rPr>
          <w:noProof/>
        </w:rPr>
        <w:drawing>
          <wp:inline distT="0" distB="0" distL="0" distR="0" wp14:anchorId="1679671A" wp14:editId="6DC55779">
            <wp:extent cx="3977640" cy="1428049"/>
            <wp:effectExtent l="0" t="0" r="381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3326" cy="1451631"/>
                    </a:xfrm>
                    <a:prstGeom prst="rect">
                      <a:avLst/>
                    </a:prstGeom>
                    <a:noFill/>
                    <a:ln>
                      <a:noFill/>
                    </a:ln>
                  </pic:spPr>
                </pic:pic>
              </a:graphicData>
            </a:graphic>
          </wp:inline>
        </w:drawing>
      </w:r>
    </w:p>
    <w:p w14:paraId="3FA7080F" w14:textId="6DEF53DA" w:rsidR="00303CE9" w:rsidRDefault="00303CE9" w:rsidP="00303CE9">
      <w:pPr>
        <w:jc w:val="center"/>
        <w:rPr>
          <w:rFonts w:eastAsiaTheme="minorEastAsia"/>
          <w:sz w:val="20"/>
          <w:szCs w:val="20"/>
        </w:rPr>
      </w:pPr>
      <w:r>
        <w:rPr>
          <w:rFonts w:eastAsiaTheme="minorEastAsia"/>
          <w:b/>
          <w:sz w:val="20"/>
          <w:szCs w:val="20"/>
        </w:rPr>
        <w:t xml:space="preserve">Figure </w:t>
      </w:r>
      <w:r w:rsidR="00F91AFC">
        <w:rPr>
          <w:rFonts w:eastAsiaTheme="minorEastAsia"/>
          <w:b/>
          <w:sz w:val="20"/>
          <w:szCs w:val="20"/>
        </w:rPr>
        <w:t>A</w:t>
      </w:r>
      <w:r>
        <w:rPr>
          <w:rFonts w:eastAsiaTheme="minorEastAsia"/>
          <w:b/>
          <w:sz w:val="20"/>
          <w:szCs w:val="20"/>
        </w:rPr>
        <w:t xml:space="preserve">6. </w:t>
      </w:r>
      <w:r>
        <w:rPr>
          <w:rFonts w:eastAsiaTheme="minorEastAsia"/>
          <w:sz w:val="20"/>
          <w:szCs w:val="20"/>
        </w:rPr>
        <w:t>MPCTf</w:t>
      </w:r>
      <w:r w:rsidR="00A47C79">
        <w:rPr>
          <w:rFonts w:eastAsiaTheme="minorEastAsia"/>
          <w:sz w:val="20"/>
          <w:szCs w:val="20"/>
        </w:rPr>
        <w:t>R</w:t>
      </w:r>
      <w:r>
        <w:rPr>
          <w:rFonts w:eastAsiaTheme="minorEastAsia"/>
          <w:sz w:val="20"/>
          <w:szCs w:val="20"/>
        </w:rPr>
        <w:t>.R</w:t>
      </w:r>
    </w:p>
    <w:p w14:paraId="63CCC24D" w14:textId="23418876" w:rsidR="00817FBD" w:rsidRDefault="00817FBD" w:rsidP="00303CE9">
      <w:pPr>
        <w:jc w:val="center"/>
        <w:rPr>
          <w:rFonts w:eastAsiaTheme="minorEastAsia"/>
          <w:sz w:val="20"/>
          <w:szCs w:val="20"/>
        </w:rPr>
      </w:pPr>
      <w:r>
        <w:rPr>
          <w:noProof/>
        </w:rPr>
        <w:drawing>
          <wp:inline distT="0" distB="0" distL="0" distR="0" wp14:anchorId="01774641" wp14:editId="76C70E96">
            <wp:extent cx="5433060" cy="3170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9161" cy="3214854"/>
                    </a:xfrm>
                    <a:prstGeom prst="rect">
                      <a:avLst/>
                    </a:prstGeom>
                    <a:noFill/>
                    <a:ln>
                      <a:noFill/>
                    </a:ln>
                  </pic:spPr>
                </pic:pic>
              </a:graphicData>
            </a:graphic>
          </wp:inline>
        </w:drawing>
      </w:r>
    </w:p>
    <w:p w14:paraId="241CC9D2" w14:textId="273B09CE" w:rsidR="00817FBD" w:rsidRDefault="00AA5387" w:rsidP="00303CE9">
      <w:pPr>
        <w:jc w:val="center"/>
        <w:rPr>
          <w:rFonts w:eastAsiaTheme="minorEastAsia"/>
          <w:sz w:val="20"/>
          <w:szCs w:val="20"/>
        </w:rPr>
      </w:pPr>
      <w:r>
        <w:rPr>
          <w:rFonts w:eastAsiaTheme="minorEastAsia"/>
          <w:b/>
          <w:sz w:val="20"/>
          <w:szCs w:val="20"/>
        </w:rPr>
        <w:t xml:space="preserve">Figure </w:t>
      </w:r>
      <w:r w:rsidR="00F91AFC">
        <w:rPr>
          <w:rFonts w:eastAsiaTheme="minorEastAsia"/>
          <w:b/>
          <w:sz w:val="20"/>
          <w:szCs w:val="20"/>
        </w:rPr>
        <w:t>A</w:t>
      </w:r>
      <w:r>
        <w:rPr>
          <w:rFonts w:eastAsiaTheme="minorEastAsia"/>
          <w:b/>
          <w:sz w:val="20"/>
          <w:szCs w:val="20"/>
        </w:rPr>
        <w:t xml:space="preserve">7. </w:t>
      </w:r>
      <w:r>
        <w:rPr>
          <w:rFonts w:eastAsiaTheme="minorEastAsia"/>
          <w:sz w:val="20"/>
          <w:szCs w:val="20"/>
        </w:rPr>
        <w:t>R code which verifies the implementation of MPCTfR.R and MPCTfI.R</w:t>
      </w:r>
    </w:p>
    <w:p w14:paraId="1EF3E34D" w14:textId="0D63D50C" w:rsidR="00787950" w:rsidRDefault="00787950" w:rsidP="00303CE9">
      <w:pPr>
        <w:jc w:val="center"/>
        <w:rPr>
          <w:rFonts w:eastAsiaTheme="minorEastAsia"/>
          <w:sz w:val="20"/>
          <w:szCs w:val="20"/>
        </w:rPr>
      </w:pPr>
    </w:p>
    <w:p w14:paraId="49F0D931" w14:textId="77777777" w:rsidR="00787950" w:rsidRDefault="00787950" w:rsidP="00303CE9">
      <w:pPr>
        <w:jc w:val="center"/>
        <w:rPr>
          <w:rFonts w:eastAsiaTheme="minorEastAsia"/>
          <w:sz w:val="20"/>
          <w:szCs w:val="20"/>
        </w:rPr>
      </w:pPr>
    </w:p>
    <w:p w14:paraId="183FD80C" w14:textId="3DFE9124" w:rsidR="00675F09" w:rsidRDefault="00675F09" w:rsidP="00303CE9">
      <w:pPr>
        <w:jc w:val="center"/>
        <w:rPr>
          <w:rFonts w:eastAsiaTheme="minorEastAsia"/>
          <w:sz w:val="20"/>
          <w:szCs w:val="20"/>
        </w:rPr>
      </w:pPr>
      <w:r>
        <w:rPr>
          <w:noProof/>
        </w:rPr>
        <w:drawing>
          <wp:inline distT="0" distB="0" distL="0" distR="0" wp14:anchorId="6A61E1E2" wp14:editId="315B9D5E">
            <wp:extent cx="5943600" cy="5832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832475"/>
                    </a:xfrm>
                    <a:prstGeom prst="rect">
                      <a:avLst/>
                    </a:prstGeom>
                    <a:noFill/>
                    <a:ln>
                      <a:noFill/>
                    </a:ln>
                  </pic:spPr>
                </pic:pic>
              </a:graphicData>
            </a:graphic>
          </wp:inline>
        </w:drawing>
      </w:r>
    </w:p>
    <w:p w14:paraId="6A12E22D" w14:textId="37C9109B" w:rsidR="006B4BCD" w:rsidRDefault="006B4BCD" w:rsidP="00303CE9">
      <w:pPr>
        <w:jc w:val="center"/>
        <w:rPr>
          <w:rFonts w:eastAsiaTheme="minorEastAsia"/>
          <w:sz w:val="20"/>
          <w:szCs w:val="20"/>
        </w:rPr>
      </w:pPr>
      <w:r>
        <w:rPr>
          <w:rFonts w:eastAsiaTheme="minorEastAsia"/>
          <w:b/>
          <w:sz w:val="20"/>
          <w:szCs w:val="20"/>
        </w:rPr>
        <w:t xml:space="preserve">Figure </w:t>
      </w:r>
      <w:r w:rsidR="00F91AFC">
        <w:rPr>
          <w:rFonts w:eastAsiaTheme="minorEastAsia"/>
          <w:b/>
          <w:sz w:val="20"/>
          <w:szCs w:val="20"/>
        </w:rPr>
        <w:t>A</w:t>
      </w:r>
      <w:r>
        <w:rPr>
          <w:rFonts w:eastAsiaTheme="minorEastAsia"/>
          <w:b/>
          <w:sz w:val="20"/>
          <w:szCs w:val="20"/>
        </w:rPr>
        <w:t xml:space="preserve">8a. </w:t>
      </w:r>
      <w:r w:rsidR="00D7319D">
        <w:rPr>
          <w:rFonts w:eastAsiaTheme="minorEastAsia"/>
          <w:sz w:val="20"/>
          <w:szCs w:val="20"/>
        </w:rPr>
        <w:t>Matrix Partial Correlation Test for Bats</w:t>
      </w:r>
      <w:r w:rsidR="008F6EAC">
        <w:rPr>
          <w:rFonts w:eastAsiaTheme="minorEastAsia"/>
          <w:sz w:val="20"/>
          <w:szCs w:val="20"/>
        </w:rPr>
        <w:t>.R</w:t>
      </w:r>
      <w:r w:rsidR="00D7319D">
        <w:rPr>
          <w:rFonts w:eastAsiaTheme="minorEastAsia"/>
          <w:sz w:val="20"/>
          <w:szCs w:val="20"/>
        </w:rPr>
        <w:t>, Part 1</w:t>
      </w:r>
    </w:p>
    <w:p w14:paraId="378EE20D" w14:textId="7F82DB18" w:rsidR="00787950" w:rsidRDefault="00787950" w:rsidP="00303CE9">
      <w:pPr>
        <w:jc w:val="center"/>
        <w:rPr>
          <w:rFonts w:eastAsiaTheme="minorEastAsia"/>
          <w:sz w:val="20"/>
          <w:szCs w:val="20"/>
        </w:rPr>
      </w:pPr>
    </w:p>
    <w:p w14:paraId="5A1C27C5" w14:textId="77777777" w:rsidR="00787950" w:rsidRDefault="00787950" w:rsidP="00303CE9">
      <w:pPr>
        <w:jc w:val="center"/>
        <w:rPr>
          <w:rFonts w:eastAsiaTheme="minorEastAsia"/>
          <w:sz w:val="20"/>
          <w:szCs w:val="20"/>
        </w:rPr>
      </w:pPr>
    </w:p>
    <w:p w14:paraId="261938B6" w14:textId="30A1763C" w:rsidR="008F6EAC" w:rsidRDefault="008F6EAC" w:rsidP="00303CE9">
      <w:pPr>
        <w:jc w:val="center"/>
        <w:rPr>
          <w:rFonts w:eastAsiaTheme="minorEastAsia"/>
          <w:sz w:val="20"/>
          <w:szCs w:val="20"/>
        </w:rPr>
      </w:pPr>
    </w:p>
    <w:p w14:paraId="3D41A6A7" w14:textId="1AA319C1" w:rsidR="008F6EAC" w:rsidRDefault="008F6EAC" w:rsidP="00303CE9">
      <w:pPr>
        <w:jc w:val="center"/>
        <w:rPr>
          <w:rFonts w:eastAsiaTheme="minorEastAsia"/>
          <w:sz w:val="20"/>
          <w:szCs w:val="20"/>
        </w:rPr>
      </w:pPr>
    </w:p>
    <w:p w14:paraId="7E1FC6B8" w14:textId="2417773C" w:rsidR="008F6EAC" w:rsidRDefault="008F6EAC" w:rsidP="00303CE9">
      <w:pPr>
        <w:jc w:val="center"/>
        <w:rPr>
          <w:rFonts w:eastAsiaTheme="minorEastAsia"/>
          <w:sz w:val="20"/>
          <w:szCs w:val="20"/>
        </w:rPr>
      </w:pPr>
    </w:p>
    <w:p w14:paraId="3345EBF9" w14:textId="1C7A8B9F" w:rsidR="008F6EAC" w:rsidRDefault="008F6EAC" w:rsidP="00303CE9">
      <w:pPr>
        <w:jc w:val="center"/>
        <w:rPr>
          <w:rFonts w:eastAsiaTheme="minorEastAsia"/>
          <w:sz w:val="20"/>
          <w:szCs w:val="20"/>
        </w:rPr>
      </w:pPr>
    </w:p>
    <w:p w14:paraId="244B1646" w14:textId="6FA24827" w:rsidR="008F6EAC" w:rsidRDefault="008F6EAC" w:rsidP="00303CE9">
      <w:pPr>
        <w:jc w:val="center"/>
        <w:rPr>
          <w:rFonts w:eastAsiaTheme="minorEastAsia"/>
          <w:sz w:val="20"/>
          <w:szCs w:val="20"/>
        </w:rPr>
      </w:pPr>
    </w:p>
    <w:p w14:paraId="3FB7005F" w14:textId="6A960E42" w:rsidR="008F6EAC" w:rsidRDefault="008F6EAC" w:rsidP="00303CE9">
      <w:pPr>
        <w:jc w:val="center"/>
        <w:rPr>
          <w:rFonts w:eastAsiaTheme="minorEastAsia"/>
          <w:sz w:val="20"/>
          <w:szCs w:val="20"/>
        </w:rPr>
      </w:pPr>
    </w:p>
    <w:p w14:paraId="19ADDA56" w14:textId="1C5DD27F" w:rsidR="008F6EAC" w:rsidRDefault="00176AFE" w:rsidP="00303CE9">
      <w:pPr>
        <w:jc w:val="center"/>
        <w:rPr>
          <w:rFonts w:eastAsiaTheme="minorEastAsia"/>
          <w:sz w:val="20"/>
          <w:szCs w:val="20"/>
        </w:rPr>
      </w:pPr>
      <w:r>
        <w:rPr>
          <w:noProof/>
        </w:rPr>
        <w:drawing>
          <wp:inline distT="0" distB="0" distL="0" distR="0" wp14:anchorId="655BD292" wp14:editId="19F663C2">
            <wp:extent cx="5943600" cy="46526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652645"/>
                    </a:xfrm>
                    <a:prstGeom prst="rect">
                      <a:avLst/>
                    </a:prstGeom>
                    <a:noFill/>
                    <a:ln>
                      <a:noFill/>
                    </a:ln>
                  </pic:spPr>
                </pic:pic>
              </a:graphicData>
            </a:graphic>
          </wp:inline>
        </w:drawing>
      </w:r>
    </w:p>
    <w:p w14:paraId="6A050C6C" w14:textId="263C8B31" w:rsidR="00176AFE" w:rsidRDefault="00176AFE" w:rsidP="00176AFE">
      <w:pPr>
        <w:jc w:val="center"/>
        <w:rPr>
          <w:rFonts w:eastAsiaTheme="minorEastAsia"/>
          <w:sz w:val="20"/>
          <w:szCs w:val="20"/>
        </w:rPr>
      </w:pPr>
      <w:r>
        <w:rPr>
          <w:rFonts w:eastAsiaTheme="minorEastAsia"/>
          <w:b/>
          <w:sz w:val="20"/>
          <w:szCs w:val="20"/>
        </w:rPr>
        <w:t xml:space="preserve">Figure </w:t>
      </w:r>
      <w:r w:rsidR="00F91AFC">
        <w:rPr>
          <w:rFonts w:eastAsiaTheme="minorEastAsia"/>
          <w:b/>
          <w:sz w:val="20"/>
          <w:szCs w:val="20"/>
        </w:rPr>
        <w:t>A</w:t>
      </w:r>
      <w:r>
        <w:rPr>
          <w:rFonts w:eastAsiaTheme="minorEastAsia"/>
          <w:b/>
          <w:sz w:val="20"/>
          <w:szCs w:val="20"/>
        </w:rPr>
        <w:t>8</w:t>
      </w:r>
      <w:r w:rsidR="00256DF1">
        <w:rPr>
          <w:rFonts w:eastAsiaTheme="minorEastAsia"/>
          <w:b/>
          <w:sz w:val="20"/>
          <w:szCs w:val="20"/>
        </w:rPr>
        <w:t>b</w:t>
      </w:r>
      <w:r>
        <w:rPr>
          <w:rFonts w:eastAsiaTheme="minorEastAsia"/>
          <w:b/>
          <w:sz w:val="20"/>
          <w:szCs w:val="20"/>
        </w:rPr>
        <w:t xml:space="preserve">. </w:t>
      </w:r>
      <w:r>
        <w:rPr>
          <w:rFonts w:eastAsiaTheme="minorEastAsia"/>
          <w:sz w:val="20"/>
          <w:szCs w:val="20"/>
        </w:rPr>
        <w:t xml:space="preserve">Matrix Partial Correlation Test for Bats.R, Part </w:t>
      </w:r>
      <w:r w:rsidR="00256DF1">
        <w:rPr>
          <w:rFonts w:eastAsiaTheme="minorEastAsia"/>
          <w:sz w:val="20"/>
          <w:szCs w:val="20"/>
        </w:rPr>
        <w:t>2</w:t>
      </w:r>
    </w:p>
    <w:p w14:paraId="56611921" w14:textId="77777777" w:rsidR="00176AFE" w:rsidRPr="006B4BCD" w:rsidRDefault="00176AFE" w:rsidP="00303CE9">
      <w:pPr>
        <w:jc w:val="center"/>
        <w:rPr>
          <w:rFonts w:eastAsiaTheme="minorEastAsia"/>
          <w:sz w:val="20"/>
          <w:szCs w:val="20"/>
        </w:rPr>
      </w:pPr>
    </w:p>
    <w:p w14:paraId="67F32D42" w14:textId="77777777" w:rsidR="00787950" w:rsidRDefault="00787950" w:rsidP="00986509">
      <w:pPr>
        <w:jc w:val="center"/>
        <w:rPr>
          <w:b/>
        </w:rPr>
      </w:pPr>
    </w:p>
    <w:p w14:paraId="0EEB7BD6" w14:textId="77777777" w:rsidR="00787950" w:rsidRDefault="00787950" w:rsidP="00986509">
      <w:pPr>
        <w:jc w:val="center"/>
        <w:rPr>
          <w:b/>
        </w:rPr>
      </w:pPr>
    </w:p>
    <w:p w14:paraId="78E130A1" w14:textId="77777777" w:rsidR="00787950" w:rsidRDefault="00787950" w:rsidP="00986509">
      <w:pPr>
        <w:jc w:val="center"/>
        <w:rPr>
          <w:b/>
        </w:rPr>
      </w:pPr>
    </w:p>
    <w:p w14:paraId="716F4165" w14:textId="77777777" w:rsidR="00787950" w:rsidRDefault="00787950" w:rsidP="00986509">
      <w:pPr>
        <w:jc w:val="center"/>
        <w:rPr>
          <w:b/>
        </w:rPr>
      </w:pPr>
    </w:p>
    <w:p w14:paraId="4F583927" w14:textId="77777777" w:rsidR="00787950" w:rsidRDefault="00787950" w:rsidP="00986509">
      <w:pPr>
        <w:jc w:val="center"/>
        <w:rPr>
          <w:b/>
        </w:rPr>
      </w:pPr>
    </w:p>
    <w:p w14:paraId="75222154" w14:textId="1EF2CAC9" w:rsidR="00440C18" w:rsidRDefault="00CB0E5B" w:rsidP="00986509">
      <w:pPr>
        <w:jc w:val="center"/>
        <w:rPr>
          <w:b/>
        </w:rPr>
      </w:pPr>
      <w:r>
        <w:rPr>
          <w:b/>
        </w:rPr>
        <w:lastRenderedPageBreak/>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8890"/>
      </w:tblGrid>
      <w:tr w:rsidR="00BE3B84" w:rsidRPr="00F86D84" w14:paraId="4A811FFD" w14:textId="77777777" w:rsidTr="00652B11">
        <w:tc>
          <w:tcPr>
            <w:tcW w:w="470" w:type="dxa"/>
          </w:tcPr>
          <w:p w14:paraId="29CBD485" w14:textId="7C40895B" w:rsidR="00BE3B84" w:rsidRDefault="00BE3B84" w:rsidP="00F86D84">
            <w:pPr>
              <w:jc w:val="right"/>
              <w:rPr>
                <w:rFonts w:cstheme="minorHAnsi"/>
                <w:sz w:val="20"/>
                <w:szCs w:val="20"/>
              </w:rPr>
            </w:pPr>
            <w:r>
              <w:rPr>
                <w:rFonts w:cstheme="minorHAnsi"/>
                <w:sz w:val="20"/>
                <w:szCs w:val="20"/>
              </w:rPr>
              <w:t>1.</w:t>
            </w:r>
          </w:p>
        </w:tc>
        <w:tc>
          <w:tcPr>
            <w:tcW w:w="8890" w:type="dxa"/>
          </w:tcPr>
          <w:p w14:paraId="3C0E9A7D" w14:textId="77777777" w:rsidR="00BE3B84" w:rsidRDefault="004E497F" w:rsidP="00C323ED">
            <w:pPr>
              <w:rPr>
                <w:rFonts w:cstheme="minorHAnsi"/>
                <w:sz w:val="20"/>
                <w:szCs w:val="20"/>
              </w:rPr>
            </w:pPr>
            <w:proofErr w:type="spellStart"/>
            <w:r>
              <w:rPr>
                <w:rFonts w:cstheme="minorHAnsi"/>
                <w:sz w:val="20"/>
                <w:szCs w:val="20"/>
              </w:rPr>
              <w:t>Bshary</w:t>
            </w:r>
            <w:proofErr w:type="spellEnd"/>
            <w:r>
              <w:rPr>
                <w:rFonts w:cstheme="minorHAnsi"/>
                <w:sz w:val="20"/>
                <w:szCs w:val="20"/>
              </w:rPr>
              <w:t xml:space="preserve">, R., Grutter, A. S. (2006). </w:t>
            </w:r>
            <w:r w:rsidR="00770A69">
              <w:rPr>
                <w:rFonts w:cstheme="minorHAnsi"/>
                <w:i/>
                <w:sz w:val="20"/>
                <w:szCs w:val="20"/>
              </w:rPr>
              <w:t>Nature.</w:t>
            </w:r>
            <w:r w:rsidR="00770A69">
              <w:rPr>
                <w:rFonts w:cstheme="minorHAnsi"/>
                <w:sz w:val="20"/>
                <w:szCs w:val="20"/>
              </w:rPr>
              <w:t xml:space="preserve"> </w:t>
            </w:r>
            <w:r w:rsidR="00096954">
              <w:rPr>
                <w:rFonts w:cstheme="minorHAnsi"/>
                <w:b/>
                <w:sz w:val="20"/>
                <w:szCs w:val="20"/>
              </w:rPr>
              <w:t>441,</w:t>
            </w:r>
            <w:r w:rsidR="00096954">
              <w:rPr>
                <w:rFonts w:cstheme="minorHAnsi"/>
                <w:sz w:val="20"/>
                <w:szCs w:val="20"/>
              </w:rPr>
              <w:t xml:space="preserve"> </w:t>
            </w:r>
            <w:r w:rsidR="008540E6">
              <w:rPr>
                <w:rFonts w:cstheme="minorHAnsi"/>
                <w:sz w:val="20"/>
                <w:szCs w:val="20"/>
              </w:rPr>
              <w:t>975-978.</w:t>
            </w:r>
          </w:p>
          <w:p w14:paraId="0BA4C0B2" w14:textId="5493902B" w:rsidR="002704E1" w:rsidRPr="00096954" w:rsidRDefault="002704E1" w:rsidP="00C323ED">
            <w:pPr>
              <w:rPr>
                <w:rFonts w:cstheme="minorHAnsi"/>
                <w:sz w:val="20"/>
                <w:szCs w:val="20"/>
              </w:rPr>
            </w:pPr>
          </w:p>
        </w:tc>
      </w:tr>
      <w:tr w:rsidR="00546FA8" w:rsidRPr="00F86D84" w14:paraId="049F08F8" w14:textId="77777777" w:rsidTr="00652B11">
        <w:tc>
          <w:tcPr>
            <w:tcW w:w="470" w:type="dxa"/>
          </w:tcPr>
          <w:p w14:paraId="696F5201" w14:textId="7C32A34B" w:rsidR="00546FA8" w:rsidRDefault="00546FA8" w:rsidP="00F86D84">
            <w:pPr>
              <w:jc w:val="right"/>
              <w:rPr>
                <w:rFonts w:cstheme="minorHAnsi"/>
                <w:sz w:val="20"/>
                <w:szCs w:val="20"/>
              </w:rPr>
            </w:pPr>
            <w:r>
              <w:rPr>
                <w:rFonts w:cstheme="minorHAnsi"/>
                <w:sz w:val="20"/>
                <w:szCs w:val="20"/>
              </w:rPr>
              <w:t>2.</w:t>
            </w:r>
          </w:p>
        </w:tc>
        <w:tc>
          <w:tcPr>
            <w:tcW w:w="8890" w:type="dxa"/>
          </w:tcPr>
          <w:p w14:paraId="50F29774" w14:textId="1F60366C" w:rsidR="00546FA8" w:rsidRDefault="00546FA8" w:rsidP="00546FA8">
            <w:pPr>
              <w:rPr>
                <w:rFonts w:cstheme="minorHAnsi"/>
                <w:color w:val="000000" w:themeColor="text1"/>
                <w:sz w:val="20"/>
                <w:szCs w:val="20"/>
              </w:rPr>
            </w:pPr>
            <w:r w:rsidRPr="007040C8">
              <w:rPr>
                <w:rFonts w:cstheme="minorHAnsi"/>
                <w:color w:val="000000" w:themeColor="text1"/>
                <w:sz w:val="20"/>
                <w:szCs w:val="20"/>
              </w:rPr>
              <w:t>Carter, G. G., Wilkinson, G. S. (2013</w:t>
            </w:r>
            <w:r w:rsidR="00713CBF">
              <w:rPr>
                <w:rFonts w:cstheme="minorHAnsi"/>
                <w:color w:val="000000" w:themeColor="text1"/>
                <w:sz w:val="20"/>
                <w:szCs w:val="20"/>
              </w:rPr>
              <w:t>a</w:t>
            </w:r>
            <w:r w:rsidRPr="007040C8">
              <w:rPr>
                <w:rFonts w:cstheme="minorHAnsi"/>
                <w:color w:val="000000" w:themeColor="text1"/>
                <w:sz w:val="20"/>
                <w:szCs w:val="20"/>
              </w:rPr>
              <w:t xml:space="preserve">). </w:t>
            </w:r>
            <w:r>
              <w:rPr>
                <w:rFonts w:cstheme="minorHAnsi"/>
                <w:color w:val="000000" w:themeColor="text1"/>
                <w:sz w:val="20"/>
                <w:szCs w:val="20"/>
              </w:rPr>
              <w:t xml:space="preserve">Data from: Food sharing in vampire bats: reciprocal help predicts </w:t>
            </w:r>
          </w:p>
          <w:p w14:paraId="05A90D8B" w14:textId="6A659720" w:rsidR="00546FA8" w:rsidRPr="007040C8" w:rsidRDefault="00546FA8" w:rsidP="00546FA8">
            <w:pPr>
              <w:ind w:left="720"/>
              <w:rPr>
                <w:rFonts w:cstheme="minorHAnsi"/>
                <w:color w:val="000000" w:themeColor="text1"/>
                <w:sz w:val="20"/>
                <w:szCs w:val="20"/>
                <w:bdr w:val="none" w:sz="0" w:space="0" w:color="auto" w:frame="1"/>
              </w:rPr>
            </w:pPr>
            <w:r>
              <w:rPr>
                <w:rFonts w:cstheme="minorHAnsi"/>
                <w:color w:val="000000" w:themeColor="text1"/>
                <w:sz w:val="20"/>
                <w:szCs w:val="20"/>
              </w:rPr>
              <w:t xml:space="preserve">donations more than relatedness or harassment. </w:t>
            </w:r>
            <w:r w:rsidRPr="007040C8">
              <w:rPr>
                <w:rFonts w:cstheme="minorHAnsi"/>
                <w:color w:val="000000" w:themeColor="text1"/>
                <w:sz w:val="20"/>
                <w:szCs w:val="20"/>
                <w:bdr w:val="none" w:sz="0" w:space="0" w:color="auto" w:frame="1"/>
              </w:rPr>
              <w:t>Dryad Digital Repository. </w:t>
            </w:r>
            <w:hyperlink r:id="rId21" w:history="1">
              <w:r w:rsidR="00150052" w:rsidRPr="003B3451">
                <w:rPr>
                  <w:rStyle w:val="Hyperlink"/>
                  <w:rFonts w:cstheme="minorHAnsi"/>
                  <w:color w:val="003366"/>
                  <w:sz w:val="20"/>
                  <w:szCs w:val="20"/>
                </w:rPr>
                <w:t>https://doi.org/10.5061/dryad.tg7b1</w:t>
              </w:r>
            </w:hyperlink>
          </w:p>
          <w:p w14:paraId="6EA9D6B6" w14:textId="77777777" w:rsidR="00546FA8" w:rsidRDefault="00546FA8" w:rsidP="00C323ED">
            <w:pPr>
              <w:rPr>
                <w:rFonts w:cstheme="minorHAnsi"/>
                <w:sz w:val="20"/>
                <w:szCs w:val="20"/>
              </w:rPr>
            </w:pPr>
          </w:p>
        </w:tc>
      </w:tr>
      <w:tr w:rsidR="00163AB6" w:rsidRPr="00F86D84" w14:paraId="543E5C41" w14:textId="77777777" w:rsidTr="00652B11">
        <w:tc>
          <w:tcPr>
            <w:tcW w:w="470" w:type="dxa"/>
          </w:tcPr>
          <w:p w14:paraId="5C6D3EB2" w14:textId="0D52C5B4" w:rsidR="00163AB6" w:rsidRPr="00F86D84" w:rsidRDefault="00546FA8" w:rsidP="00F86D84">
            <w:pPr>
              <w:jc w:val="right"/>
              <w:rPr>
                <w:rFonts w:cstheme="minorHAnsi"/>
                <w:sz w:val="20"/>
                <w:szCs w:val="20"/>
              </w:rPr>
            </w:pPr>
            <w:r>
              <w:rPr>
                <w:rFonts w:cstheme="minorHAnsi"/>
                <w:sz w:val="20"/>
                <w:szCs w:val="20"/>
              </w:rPr>
              <w:t>3</w:t>
            </w:r>
            <w:r w:rsidR="00163AB6">
              <w:rPr>
                <w:rFonts w:cstheme="minorHAnsi"/>
                <w:sz w:val="20"/>
                <w:szCs w:val="20"/>
              </w:rPr>
              <w:t>.</w:t>
            </w:r>
          </w:p>
        </w:tc>
        <w:tc>
          <w:tcPr>
            <w:tcW w:w="8890" w:type="dxa"/>
          </w:tcPr>
          <w:p w14:paraId="19D806F1" w14:textId="498264E4" w:rsidR="00163AB6" w:rsidRDefault="00C515BE" w:rsidP="00C323ED">
            <w:pPr>
              <w:rPr>
                <w:rFonts w:cstheme="minorHAnsi"/>
                <w:sz w:val="20"/>
                <w:szCs w:val="20"/>
                <w:u w:val="single"/>
              </w:rPr>
            </w:pPr>
            <w:r w:rsidRPr="00F86D84">
              <w:rPr>
                <w:rFonts w:cstheme="minorHAnsi"/>
                <w:sz w:val="20"/>
                <w:szCs w:val="20"/>
              </w:rPr>
              <w:t>Carter, G. G., Wilkinson, G. S. (2013</w:t>
            </w:r>
            <w:r w:rsidR="00F4606E">
              <w:rPr>
                <w:rFonts w:cstheme="minorHAnsi"/>
                <w:sz w:val="20"/>
                <w:szCs w:val="20"/>
              </w:rPr>
              <w:t>b</w:t>
            </w:r>
            <w:r w:rsidRPr="00F86D84">
              <w:rPr>
                <w:rFonts w:cstheme="minorHAnsi"/>
                <w:sz w:val="20"/>
                <w:szCs w:val="20"/>
              </w:rPr>
              <w:t>).</w:t>
            </w:r>
            <w:r>
              <w:rPr>
                <w:rFonts w:cstheme="minorHAnsi"/>
                <w:sz w:val="20"/>
                <w:szCs w:val="20"/>
              </w:rPr>
              <w:t xml:space="preserve"> Does food sharing in vampire bats </w:t>
            </w:r>
            <w:r w:rsidR="005D34CD">
              <w:rPr>
                <w:rFonts w:cstheme="minorHAnsi"/>
                <w:sz w:val="20"/>
                <w:szCs w:val="20"/>
              </w:rPr>
              <w:t xml:space="preserve">demonstrate </w:t>
            </w:r>
            <w:proofErr w:type="gramStart"/>
            <w:r w:rsidR="005D34CD">
              <w:rPr>
                <w:rFonts w:cstheme="minorHAnsi"/>
                <w:sz w:val="20"/>
                <w:szCs w:val="20"/>
              </w:rPr>
              <w:t>reciprocity?</w:t>
            </w:r>
            <w:r w:rsidR="00862E15">
              <w:rPr>
                <w:rFonts w:cstheme="minorHAnsi"/>
                <w:sz w:val="20"/>
                <w:szCs w:val="20"/>
              </w:rPr>
              <w:t>,</w:t>
            </w:r>
            <w:proofErr w:type="gramEnd"/>
            <w:r w:rsidR="00862E15">
              <w:rPr>
                <w:rFonts w:cstheme="minorHAnsi"/>
                <w:sz w:val="20"/>
                <w:szCs w:val="20"/>
              </w:rPr>
              <w:t xml:space="preserve"> Communicative &amp; Integrative Biology, 6:6, e25783</w:t>
            </w:r>
            <w:r w:rsidR="00055F40">
              <w:rPr>
                <w:rFonts w:cstheme="minorHAnsi"/>
                <w:sz w:val="20"/>
                <w:szCs w:val="20"/>
              </w:rPr>
              <w:t xml:space="preserve">, DOI: </w:t>
            </w:r>
            <w:r w:rsidR="00055F40">
              <w:rPr>
                <w:rFonts w:cstheme="minorHAnsi"/>
                <w:sz w:val="20"/>
                <w:szCs w:val="20"/>
                <w:u w:val="single"/>
              </w:rPr>
              <w:t>10.4161/cib.25783</w:t>
            </w:r>
          </w:p>
          <w:p w14:paraId="660B22AE" w14:textId="3F6B7E46" w:rsidR="00A10F1F" w:rsidRPr="00055F40" w:rsidRDefault="00A10F1F" w:rsidP="00C323ED">
            <w:pPr>
              <w:rPr>
                <w:rFonts w:cstheme="minorHAnsi"/>
                <w:sz w:val="20"/>
                <w:szCs w:val="20"/>
                <w:u w:val="single"/>
              </w:rPr>
            </w:pPr>
          </w:p>
        </w:tc>
      </w:tr>
      <w:tr w:rsidR="00A63E4B" w:rsidRPr="00F86D84" w14:paraId="7F5E7E96" w14:textId="77777777" w:rsidTr="00652B11">
        <w:tc>
          <w:tcPr>
            <w:tcW w:w="470" w:type="dxa"/>
          </w:tcPr>
          <w:p w14:paraId="5EE49A15" w14:textId="6822E41A" w:rsidR="00A63E4B" w:rsidRPr="00F86D84" w:rsidRDefault="00546FA8" w:rsidP="00F86D84">
            <w:pPr>
              <w:jc w:val="right"/>
              <w:rPr>
                <w:rFonts w:cstheme="minorHAnsi"/>
                <w:sz w:val="20"/>
                <w:szCs w:val="20"/>
              </w:rPr>
            </w:pPr>
            <w:r>
              <w:rPr>
                <w:rFonts w:cstheme="minorHAnsi"/>
                <w:sz w:val="20"/>
                <w:szCs w:val="20"/>
              </w:rPr>
              <w:t>4</w:t>
            </w:r>
            <w:r w:rsidR="00F86D84" w:rsidRPr="00F86D84">
              <w:rPr>
                <w:rFonts w:cstheme="minorHAnsi"/>
                <w:sz w:val="20"/>
                <w:szCs w:val="20"/>
              </w:rPr>
              <w:t>.</w:t>
            </w:r>
          </w:p>
        </w:tc>
        <w:tc>
          <w:tcPr>
            <w:tcW w:w="8890" w:type="dxa"/>
          </w:tcPr>
          <w:p w14:paraId="09E7C70C" w14:textId="0E661A05" w:rsidR="00C323ED" w:rsidRDefault="00845365" w:rsidP="00C323ED">
            <w:pPr>
              <w:rPr>
                <w:rFonts w:cstheme="minorHAnsi"/>
                <w:sz w:val="20"/>
                <w:szCs w:val="20"/>
              </w:rPr>
            </w:pPr>
            <w:r w:rsidRPr="00F86D84">
              <w:rPr>
                <w:rFonts w:cstheme="minorHAnsi"/>
                <w:sz w:val="20"/>
                <w:szCs w:val="20"/>
              </w:rPr>
              <w:t>Carter, G. G., Wilkinson, G. S. (2013</w:t>
            </w:r>
            <w:r w:rsidR="00F4606E">
              <w:rPr>
                <w:rFonts w:cstheme="minorHAnsi"/>
                <w:sz w:val="20"/>
                <w:szCs w:val="20"/>
              </w:rPr>
              <w:t>c</w:t>
            </w:r>
            <w:r w:rsidRPr="00F86D84">
              <w:rPr>
                <w:rFonts w:cstheme="minorHAnsi"/>
                <w:sz w:val="20"/>
                <w:szCs w:val="20"/>
              </w:rPr>
              <w:t>). Food sharing in vampire bats: reciprocal help predicts</w:t>
            </w:r>
            <w:r w:rsidR="002C779D" w:rsidRPr="00F86D84">
              <w:rPr>
                <w:rFonts w:cstheme="minorHAnsi"/>
                <w:sz w:val="20"/>
                <w:szCs w:val="20"/>
              </w:rPr>
              <w:t xml:space="preserve"> </w:t>
            </w:r>
            <w:r w:rsidRPr="00F86D84">
              <w:rPr>
                <w:rFonts w:cstheme="minorHAnsi"/>
                <w:sz w:val="20"/>
                <w:szCs w:val="20"/>
              </w:rPr>
              <w:t>donations</w:t>
            </w:r>
            <w:r w:rsidR="001E116B">
              <w:rPr>
                <w:rFonts w:cstheme="minorHAnsi"/>
                <w:sz w:val="20"/>
                <w:szCs w:val="20"/>
              </w:rPr>
              <w:t xml:space="preserve"> </w:t>
            </w:r>
          </w:p>
          <w:p w14:paraId="42F4B66A" w14:textId="6BE7C101" w:rsidR="00845365" w:rsidRPr="00F86D84" w:rsidRDefault="00845365" w:rsidP="00C323ED">
            <w:pPr>
              <w:ind w:left="720"/>
              <w:rPr>
                <w:rFonts w:cstheme="minorHAnsi"/>
                <w:sz w:val="20"/>
                <w:szCs w:val="20"/>
              </w:rPr>
            </w:pPr>
            <w:r w:rsidRPr="00F86D84">
              <w:rPr>
                <w:rFonts w:cstheme="minorHAnsi"/>
                <w:sz w:val="20"/>
                <w:szCs w:val="20"/>
              </w:rPr>
              <w:t>more than relatedness or harassment. Proc R Soc B 280: 20122573.</w:t>
            </w:r>
            <w:r w:rsidR="00700C58">
              <w:rPr>
                <w:rFonts w:cstheme="minorHAnsi"/>
                <w:sz w:val="20"/>
                <w:szCs w:val="20"/>
              </w:rPr>
              <w:t xml:space="preserve"> </w:t>
            </w:r>
            <w:r w:rsidR="004E45E4" w:rsidRPr="00700C58">
              <w:rPr>
                <w:sz w:val="20"/>
                <w:szCs w:val="20"/>
              </w:rPr>
              <w:t>http://dx.doi.org/10.1098/rspb.2012.2573</w:t>
            </w:r>
          </w:p>
          <w:p w14:paraId="02F80182" w14:textId="77777777" w:rsidR="00A63E4B" w:rsidRPr="00F86D84" w:rsidRDefault="00A63E4B" w:rsidP="00A63E4B">
            <w:pPr>
              <w:rPr>
                <w:rFonts w:cstheme="minorHAnsi"/>
                <w:b/>
                <w:sz w:val="20"/>
                <w:szCs w:val="20"/>
              </w:rPr>
            </w:pPr>
          </w:p>
        </w:tc>
      </w:tr>
      <w:tr w:rsidR="00713CBF" w:rsidRPr="00F86D84" w14:paraId="07CE3AEF" w14:textId="77777777" w:rsidTr="00652B11">
        <w:tc>
          <w:tcPr>
            <w:tcW w:w="470" w:type="dxa"/>
          </w:tcPr>
          <w:p w14:paraId="672B40B2" w14:textId="13696028" w:rsidR="00713CBF" w:rsidRPr="00F86D84" w:rsidRDefault="00713CBF" w:rsidP="00F86D84">
            <w:pPr>
              <w:jc w:val="right"/>
              <w:rPr>
                <w:rFonts w:cstheme="minorHAnsi"/>
                <w:sz w:val="20"/>
                <w:szCs w:val="20"/>
              </w:rPr>
            </w:pPr>
            <w:r>
              <w:rPr>
                <w:rFonts w:cstheme="minorHAnsi"/>
                <w:sz w:val="20"/>
                <w:szCs w:val="20"/>
              </w:rPr>
              <w:t>5</w:t>
            </w:r>
            <w:r w:rsidRPr="00F86D84">
              <w:rPr>
                <w:rFonts w:cstheme="minorHAnsi"/>
                <w:sz w:val="20"/>
                <w:szCs w:val="20"/>
              </w:rPr>
              <w:t>.</w:t>
            </w:r>
          </w:p>
        </w:tc>
        <w:tc>
          <w:tcPr>
            <w:tcW w:w="8890" w:type="dxa"/>
          </w:tcPr>
          <w:p w14:paraId="4C9AA497" w14:textId="77777777" w:rsidR="00713CBF" w:rsidRPr="00F86D84" w:rsidRDefault="00713CBF" w:rsidP="00A63E4B">
            <w:pPr>
              <w:rPr>
                <w:rFonts w:cstheme="minorHAnsi"/>
                <w:sz w:val="20"/>
                <w:szCs w:val="20"/>
              </w:rPr>
            </w:pPr>
            <w:r w:rsidRPr="00F86D84">
              <w:rPr>
                <w:rFonts w:cstheme="minorHAnsi"/>
                <w:sz w:val="20"/>
                <w:szCs w:val="20"/>
              </w:rPr>
              <w:t xml:space="preserve">Hemelrijk, C. K. (1990a). </w:t>
            </w:r>
            <w:r w:rsidRPr="00F86D84">
              <w:rPr>
                <w:rFonts w:cstheme="minorHAnsi"/>
                <w:i/>
                <w:sz w:val="20"/>
                <w:szCs w:val="20"/>
              </w:rPr>
              <w:t xml:space="preserve">Anim. Behav. </w:t>
            </w:r>
            <w:r w:rsidRPr="00F86D84">
              <w:rPr>
                <w:rFonts w:cstheme="minorHAnsi"/>
                <w:b/>
                <w:sz w:val="20"/>
                <w:szCs w:val="20"/>
              </w:rPr>
              <w:t>39,</w:t>
            </w:r>
            <w:r w:rsidRPr="00F86D84">
              <w:rPr>
                <w:rFonts w:cstheme="minorHAnsi"/>
                <w:sz w:val="20"/>
                <w:szCs w:val="20"/>
              </w:rPr>
              <w:t xml:space="preserve"> 1013-1029</w:t>
            </w:r>
          </w:p>
          <w:p w14:paraId="015DD558" w14:textId="51E2FCE6" w:rsidR="00713CBF" w:rsidRPr="007040C8" w:rsidRDefault="00713CBF" w:rsidP="00A63E4B">
            <w:pPr>
              <w:rPr>
                <w:rFonts w:cstheme="minorHAnsi"/>
                <w:color w:val="444444"/>
                <w:sz w:val="20"/>
                <w:szCs w:val="20"/>
                <w:bdr w:val="none" w:sz="0" w:space="0" w:color="auto" w:frame="1"/>
              </w:rPr>
            </w:pPr>
          </w:p>
        </w:tc>
      </w:tr>
      <w:tr w:rsidR="00713CBF" w:rsidRPr="00F86D84" w14:paraId="0F175BDA" w14:textId="77777777" w:rsidTr="00652B11">
        <w:tc>
          <w:tcPr>
            <w:tcW w:w="470" w:type="dxa"/>
          </w:tcPr>
          <w:p w14:paraId="49F1B429" w14:textId="66B13F54" w:rsidR="00713CBF" w:rsidRPr="00F86D84" w:rsidRDefault="00713CBF" w:rsidP="00F86D84">
            <w:pPr>
              <w:jc w:val="right"/>
              <w:rPr>
                <w:rFonts w:cstheme="minorHAnsi"/>
                <w:sz w:val="20"/>
                <w:szCs w:val="20"/>
              </w:rPr>
            </w:pPr>
            <w:r>
              <w:rPr>
                <w:rFonts w:cstheme="minorHAnsi"/>
                <w:sz w:val="20"/>
                <w:szCs w:val="20"/>
              </w:rPr>
              <w:t>6</w:t>
            </w:r>
            <w:r w:rsidRPr="00F86D84">
              <w:rPr>
                <w:rFonts w:cstheme="minorHAnsi"/>
                <w:sz w:val="20"/>
                <w:szCs w:val="20"/>
              </w:rPr>
              <w:t>.</w:t>
            </w:r>
          </w:p>
        </w:tc>
        <w:tc>
          <w:tcPr>
            <w:tcW w:w="8890" w:type="dxa"/>
          </w:tcPr>
          <w:p w14:paraId="38D757ED" w14:textId="77777777" w:rsidR="00713CBF" w:rsidRPr="00F86D84" w:rsidRDefault="00713CBF" w:rsidP="00845365">
            <w:pPr>
              <w:rPr>
                <w:rFonts w:cstheme="minorHAnsi"/>
                <w:sz w:val="20"/>
                <w:szCs w:val="20"/>
              </w:rPr>
            </w:pPr>
            <w:r w:rsidRPr="00F86D84">
              <w:rPr>
                <w:rFonts w:cstheme="minorHAnsi"/>
                <w:sz w:val="20"/>
                <w:szCs w:val="20"/>
              </w:rPr>
              <w:t xml:space="preserve">Hemelrijk, C. K. (1990b). </w:t>
            </w:r>
            <w:r w:rsidRPr="00F86D84">
              <w:rPr>
                <w:rFonts w:cstheme="minorHAnsi"/>
                <w:i/>
                <w:sz w:val="20"/>
                <w:szCs w:val="20"/>
              </w:rPr>
              <w:t>J. theor. Biol.</w:t>
            </w:r>
            <w:r w:rsidRPr="00F86D84">
              <w:rPr>
                <w:rFonts w:cstheme="minorHAnsi"/>
                <w:sz w:val="20"/>
                <w:szCs w:val="20"/>
              </w:rPr>
              <w:t xml:space="preserve"> </w:t>
            </w:r>
            <w:r w:rsidRPr="00F86D84">
              <w:rPr>
                <w:rFonts w:cstheme="minorHAnsi"/>
                <w:b/>
                <w:sz w:val="20"/>
                <w:szCs w:val="20"/>
              </w:rPr>
              <w:t>143,</w:t>
            </w:r>
            <w:r w:rsidRPr="00F86D84">
              <w:rPr>
                <w:rFonts w:cstheme="minorHAnsi"/>
                <w:sz w:val="20"/>
                <w:szCs w:val="20"/>
              </w:rPr>
              <w:t xml:space="preserve"> 405-420</w:t>
            </w:r>
          </w:p>
          <w:p w14:paraId="5899607C" w14:textId="236DE77E" w:rsidR="00713CBF" w:rsidRPr="00F86D84" w:rsidRDefault="00713CBF" w:rsidP="00A63E4B">
            <w:pPr>
              <w:rPr>
                <w:rFonts w:cstheme="minorHAnsi"/>
                <w:b/>
                <w:sz w:val="20"/>
                <w:szCs w:val="20"/>
              </w:rPr>
            </w:pPr>
          </w:p>
        </w:tc>
      </w:tr>
      <w:tr w:rsidR="00713CBF" w:rsidRPr="00F86D84" w14:paraId="3AEE511D" w14:textId="77777777" w:rsidTr="00652B11">
        <w:tc>
          <w:tcPr>
            <w:tcW w:w="470" w:type="dxa"/>
          </w:tcPr>
          <w:p w14:paraId="0E2B75C4" w14:textId="2E1B69A8" w:rsidR="00713CBF" w:rsidRPr="00F86D84" w:rsidRDefault="00713CBF" w:rsidP="00F86D84">
            <w:pPr>
              <w:jc w:val="right"/>
              <w:rPr>
                <w:rFonts w:cstheme="minorHAnsi"/>
                <w:sz w:val="20"/>
                <w:szCs w:val="20"/>
              </w:rPr>
            </w:pPr>
            <w:r>
              <w:rPr>
                <w:rFonts w:cstheme="minorHAnsi"/>
                <w:sz w:val="20"/>
                <w:szCs w:val="20"/>
              </w:rPr>
              <w:t>7.</w:t>
            </w:r>
          </w:p>
        </w:tc>
        <w:tc>
          <w:tcPr>
            <w:tcW w:w="8890" w:type="dxa"/>
          </w:tcPr>
          <w:p w14:paraId="6CB110BE" w14:textId="77777777" w:rsidR="00713CBF" w:rsidRPr="00F86D84" w:rsidRDefault="00713CBF" w:rsidP="00652B11">
            <w:pPr>
              <w:rPr>
                <w:rFonts w:cstheme="minorHAnsi"/>
                <w:sz w:val="20"/>
                <w:szCs w:val="20"/>
              </w:rPr>
            </w:pPr>
            <w:r w:rsidRPr="00F86D84">
              <w:rPr>
                <w:rFonts w:cstheme="minorHAnsi"/>
                <w:sz w:val="20"/>
                <w:szCs w:val="20"/>
              </w:rPr>
              <w:t xml:space="preserve">Kalinowski S. T. et al. (2006). </w:t>
            </w:r>
            <w:r w:rsidRPr="00F86D84">
              <w:rPr>
                <w:rFonts w:cstheme="minorHAnsi"/>
                <w:i/>
                <w:sz w:val="20"/>
                <w:szCs w:val="20"/>
              </w:rPr>
              <w:t>Mol. Ecol. Notes</w:t>
            </w:r>
            <w:r w:rsidRPr="00F86D84">
              <w:rPr>
                <w:rFonts w:cstheme="minorHAnsi"/>
                <w:sz w:val="20"/>
                <w:szCs w:val="20"/>
              </w:rPr>
              <w:t xml:space="preserve">. </w:t>
            </w:r>
            <w:r w:rsidRPr="00F86D84">
              <w:rPr>
                <w:rFonts w:cstheme="minorHAnsi"/>
                <w:b/>
                <w:sz w:val="20"/>
                <w:szCs w:val="20"/>
              </w:rPr>
              <w:t>6,</w:t>
            </w:r>
            <w:r w:rsidRPr="00F86D84">
              <w:rPr>
                <w:rFonts w:cstheme="minorHAnsi"/>
                <w:sz w:val="20"/>
                <w:szCs w:val="20"/>
              </w:rPr>
              <w:t xml:space="preserve"> 576– 579. (doi:10.1111/j.1471-8286.</w:t>
            </w:r>
            <w:proofErr w:type="gramStart"/>
            <w:r w:rsidRPr="00F86D84">
              <w:rPr>
                <w:rFonts w:cstheme="minorHAnsi"/>
                <w:sz w:val="20"/>
                <w:szCs w:val="20"/>
              </w:rPr>
              <w:t>2006.01256.x</w:t>
            </w:r>
            <w:proofErr w:type="gramEnd"/>
            <w:r w:rsidRPr="00F86D84">
              <w:rPr>
                <w:rFonts w:cstheme="minorHAnsi"/>
                <w:sz w:val="20"/>
                <w:szCs w:val="20"/>
              </w:rPr>
              <w:t>)</w:t>
            </w:r>
          </w:p>
          <w:p w14:paraId="3451A331" w14:textId="77777777" w:rsidR="00713CBF" w:rsidRPr="00F86D84" w:rsidRDefault="00713CBF" w:rsidP="00A63E4B">
            <w:pPr>
              <w:rPr>
                <w:rFonts w:cstheme="minorHAnsi"/>
                <w:b/>
                <w:sz w:val="20"/>
                <w:szCs w:val="20"/>
              </w:rPr>
            </w:pPr>
          </w:p>
        </w:tc>
      </w:tr>
      <w:tr w:rsidR="00713CBF" w:rsidRPr="00F86D84" w14:paraId="7048389B" w14:textId="77777777" w:rsidTr="00652B11">
        <w:tc>
          <w:tcPr>
            <w:tcW w:w="470" w:type="dxa"/>
          </w:tcPr>
          <w:p w14:paraId="13403F9F" w14:textId="2122E58C" w:rsidR="00713CBF" w:rsidRPr="00F86D84" w:rsidRDefault="00713CBF" w:rsidP="00652B11">
            <w:pPr>
              <w:jc w:val="right"/>
              <w:rPr>
                <w:rFonts w:cstheme="minorHAnsi"/>
                <w:sz w:val="20"/>
                <w:szCs w:val="20"/>
              </w:rPr>
            </w:pPr>
            <w:r>
              <w:rPr>
                <w:rFonts w:cstheme="minorHAnsi"/>
                <w:sz w:val="20"/>
                <w:szCs w:val="20"/>
              </w:rPr>
              <w:t>8</w:t>
            </w:r>
            <w:r w:rsidRPr="00F86D84">
              <w:rPr>
                <w:rFonts w:cstheme="minorHAnsi"/>
                <w:sz w:val="20"/>
                <w:szCs w:val="20"/>
              </w:rPr>
              <w:t>.</w:t>
            </w:r>
          </w:p>
        </w:tc>
        <w:tc>
          <w:tcPr>
            <w:tcW w:w="8890" w:type="dxa"/>
          </w:tcPr>
          <w:p w14:paraId="52CCE58E" w14:textId="77777777" w:rsidR="00713CBF" w:rsidRPr="00F86D84" w:rsidRDefault="00713CBF" w:rsidP="00652B11">
            <w:pPr>
              <w:rPr>
                <w:rFonts w:cstheme="minorHAnsi"/>
                <w:sz w:val="20"/>
                <w:szCs w:val="20"/>
              </w:rPr>
            </w:pPr>
            <w:r w:rsidRPr="00F86D84">
              <w:rPr>
                <w:rFonts w:cstheme="minorHAnsi"/>
                <w:sz w:val="20"/>
                <w:szCs w:val="20"/>
              </w:rPr>
              <w:t xml:space="preserve">Kendall, M. G. (1970). </w:t>
            </w:r>
            <w:r w:rsidRPr="00F86D84">
              <w:rPr>
                <w:rFonts w:cstheme="minorHAnsi"/>
                <w:i/>
                <w:sz w:val="20"/>
                <w:szCs w:val="20"/>
              </w:rPr>
              <w:t>Rank Correlation Methods.</w:t>
            </w:r>
            <w:r w:rsidRPr="00F86D84">
              <w:rPr>
                <w:rFonts w:cstheme="minorHAnsi"/>
                <w:sz w:val="20"/>
                <w:szCs w:val="20"/>
              </w:rPr>
              <w:t xml:space="preserve"> 4</w:t>
            </w:r>
            <w:r w:rsidRPr="00F86D84">
              <w:rPr>
                <w:rFonts w:cstheme="minorHAnsi"/>
                <w:sz w:val="20"/>
                <w:szCs w:val="20"/>
                <w:vertAlign w:val="superscript"/>
              </w:rPr>
              <w:t>th</w:t>
            </w:r>
            <w:r w:rsidRPr="00F86D84">
              <w:rPr>
                <w:rFonts w:cstheme="minorHAnsi"/>
                <w:sz w:val="20"/>
                <w:szCs w:val="20"/>
              </w:rPr>
              <w:t xml:space="preserve"> edition, Charles Griffin, London</w:t>
            </w:r>
          </w:p>
          <w:p w14:paraId="22D569CA" w14:textId="5C593B46" w:rsidR="00713CBF" w:rsidRPr="00F86D84" w:rsidRDefault="00713CBF" w:rsidP="00652B11">
            <w:pPr>
              <w:rPr>
                <w:rFonts w:cstheme="minorHAnsi"/>
                <w:sz w:val="20"/>
                <w:szCs w:val="20"/>
              </w:rPr>
            </w:pPr>
          </w:p>
        </w:tc>
      </w:tr>
      <w:tr w:rsidR="00713CBF" w:rsidRPr="00F86D84" w14:paraId="22270723" w14:textId="77777777" w:rsidTr="00652B11">
        <w:tc>
          <w:tcPr>
            <w:tcW w:w="470" w:type="dxa"/>
          </w:tcPr>
          <w:p w14:paraId="63AA95DB" w14:textId="2990BA53" w:rsidR="00713CBF" w:rsidRPr="00F86D84" w:rsidRDefault="00713CBF" w:rsidP="00652B11">
            <w:pPr>
              <w:jc w:val="right"/>
              <w:rPr>
                <w:rFonts w:cstheme="minorHAnsi"/>
                <w:sz w:val="20"/>
                <w:szCs w:val="20"/>
              </w:rPr>
            </w:pPr>
            <w:r>
              <w:rPr>
                <w:rFonts w:cstheme="minorHAnsi"/>
                <w:sz w:val="20"/>
                <w:szCs w:val="20"/>
              </w:rPr>
              <w:t>9</w:t>
            </w:r>
            <w:r w:rsidRPr="00F86D84">
              <w:rPr>
                <w:rFonts w:cstheme="minorHAnsi"/>
                <w:sz w:val="20"/>
                <w:szCs w:val="20"/>
              </w:rPr>
              <w:t>.</w:t>
            </w:r>
          </w:p>
        </w:tc>
        <w:tc>
          <w:tcPr>
            <w:tcW w:w="8890" w:type="dxa"/>
          </w:tcPr>
          <w:p w14:paraId="3048C91C" w14:textId="77777777" w:rsidR="00713CBF" w:rsidRPr="00F86D84" w:rsidRDefault="00713CBF" w:rsidP="00652B11">
            <w:pPr>
              <w:rPr>
                <w:rFonts w:cstheme="minorHAnsi"/>
                <w:sz w:val="20"/>
                <w:szCs w:val="20"/>
              </w:rPr>
            </w:pPr>
            <w:r w:rsidRPr="00F86D84">
              <w:rPr>
                <w:rFonts w:cstheme="minorHAnsi"/>
                <w:sz w:val="20"/>
                <w:szCs w:val="20"/>
              </w:rPr>
              <w:t xml:space="preserve">Leiva D. et al. (2008). </w:t>
            </w:r>
            <w:r w:rsidRPr="00F86D84">
              <w:rPr>
                <w:rFonts w:cstheme="minorHAnsi"/>
                <w:i/>
                <w:sz w:val="20"/>
                <w:szCs w:val="20"/>
              </w:rPr>
              <w:t>Behaviour Research Methods.</w:t>
            </w:r>
            <w:r w:rsidRPr="00F86D84">
              <w:rPr>
                <w:rFonts w:cstheme="minorHAnsi"/>
                <w:sz w:val="20"/>
                <w:szCs w:val="20"/>
              </w:rPr>
              <w:t xml:space="preserve"> </w:t>
            </w:r>
            <w:r w:rsidRPr="00F86D84">
              <w:rPr>
                <w:rFonts w:cstheme="minorHAnsi"/>
                <w:b/>
                <w:sz w:val="20"/>
                <w:szCs w:val="20"/>
              </w:rPr>
              <w:t>40 (2),</w:t>
            </w:r>
            <w:r w:rsidRPr="00F86D84">
              <w:rPr>
                <w:rFonts w:cstheme="minorHAnsi"/>
                <w:sz w:val="20"/>
                <w:szCs w:val="20"/>
              </w:rPr>
              <w:t xml:space="preserve"> 626-634</w:t>
            </w:r>
          </w:p>
          <w:p w14:paraId="2243E7F9" w14:textId="7E0F3265" w:rsidR="00713CBF" w:rsidRPr="00F86D84" w:rsidRDefault="00713CBF" w:rsidP="00652B11">
            <w:pPr>
              <w:rPr>
                <w:rFonts w:cstheme="minorHAnsi"/>
                <w:b/>
                <w:sz w:val="20"/>
                <w:szCs w:val="20"/>
              </w:rPr>
            </w:pPr>
          </w:p>
        </w:tc>
      </w:tr>
      <w:tr w:rsidR="00713CBF" w:rsidRPr="00F86D84" w14:paraId="37E0CFC3" w14:textId="77777777" w:rsidTr="00652B11">
        <w:tc>
          <w:tcPr>
            <w:tcW w:w="470" w:type="dxa"/>
          </w:tcPr>
          <w:p w14:paraId="4E498EB9" w14:textId="14A590DC" w:rsidR="00713CBF" w:rsidRPr="00F86D84" w:rsidRDefault="00713CBF" w:rsidP="00652B11">
            <w:pPr>
              <w:jc w:val="right"/>
              <w:rPr>
                <w:rFonts w:cstheme="minorHAnsi"/>
                <w:sz w:val="20"/>
                <w:szCs w:val="20"/>
              </w:rPr>
            </w:pPr>
            <w:r>
              <w:rPr>
                <w:rFonts w:cstheme="minorHAnsi"/>
                <w:sz w:val="20"/>
                <w:szCs w:val="20"/>
              </w:rPr>
              <w:t>10.</w:t>
            </w:r>
          </w:p>
        </w:tc>
        <w:tc>
          <w:tcPr>
            <w:tcW w:w="8890" w:type="dxa"/>
          </w:tcPr>
          <w:p w14:paraId="2EB3048A" w14:textId="77777777" w:rsidR="00713CBF" w:rsidRDefault="00713CBF" w:rsidP="00652B11">
            <w:pPr>
              <w:rPr>
                <w:rFonts w:cstheme="minorHAnsi"/>
                <w:sz w:val="20"/>
                <w:szCs w:val="20"/>
              </w:rPr>
            </w:pPr>
            <w:proofErr w:type="spellStart"/>
            <w:r>
              <w:rPr>
                <w:rFonts w:cstheme="minorHAnsi"/>
                <w:sz w:val="20"/>
                <w:szCs w:val="20"/>
              </w:rPr>
              <w:t>Rutte</w:t>
            </w:r>
            <w:proofErr w:type="spellEnd"/>
            <w:r>
              <w:rPr>
                <w:rFonts w:cstheme="minorHAnsi"/>
                <w:sz w:val="20"/>
                <w:szCs w:val="20"/>
              </w:rPr>
              <w:t xml:space="preserve">, C., </w:t>
            </w:r>
            <w:proofErr w:type="spellStart"/>
            <w:r>
              <w:rPr>
                <w:rFonts w:cstheme="minorHAnsi"/>
                <w:sz w:val="20"/>
                <w:szCs w:val="20"/>
              </w:rPr>
              <w:t>Taborsky</w:t>
            </w:r>
            <w:proofErr w:type="spellEnd"/>
            <w:r>
              <w:rPr>
                <w:rFonts w:cstheme="minorHAnsi"/>
                <w:sz w:val="20"/>
                <w:szCs w:val="20"/>
              </w:rPr>
              <w:t xml:space="preserve">, M. (2007). Generalized reciprocity in rats. </w:t>
            </w:r>
            <w:proofErr w:type="spellStart"/>
            <w:r>
              <w:rPr>
                <w:rFonts w:cstheme="minorHAnsi"/>
                <w:sz w:val="20"/>
                <w:szCs w:val="20"/>
              </w:rPr>
              <w:t>PLoS</w:t>
            </w:r>
            <w:proofErr w:type="spellEnd"/>
            <w:r>
              <w:rPr>
                <w:rFonts w:cstheme="minorHAnsi"/>
                <w:sz w:val="20"/>
                <w:szCs w:val="20"/>
              </w:rPr>
              <w:t xml:space="preserve"> Biol 5(7): e196. </w:t>
            </w:r>
            <w:proofErr w:type="gramStart"/>
            <w:r>
              <w:rPr>
                <w:rFonts w:cstheme="minorHAnsi"/>
                <w:sz w:val="20"/>
                <w:szCs w:val="20"/>
              </w:rPr>
              <w:t>doi:10.1371/journal.pbio</w:t>
            </w:r>
            <w:proofErr w:type="gramEnd"/>
            <w:r>
              <w:rPr>
                <w:rFonts w:cstheme="minorHAnsi"/>
                <w:sz w:val="20"/>
                <w:szCs w:val="20"/>
              </w:rPr>
              <w:t>.0050196</w:t>
            </w:r>
          </w:p>
          <w:p w14:paraId="76F53435" w14:textId="2BF7F1BD" w:rsidR="00713CBF" w:rsidRPr="00F86D84" w:rsidRDefault="00713CBF" w:rsidP="00652B11">
            <w:pPr>
              <w:rPr>
                <w:rFonts w:cstheme="minorHAnsi"/>
                <w:b/>
                <w:sz w:val="20"/>
                <w:szCs w:val="20"/>
              </w:rPr>
            </w:pPr>
          </w:p>
        </w:tc>
      </w:tr>
      <w:tr w:rsidR="00713CBF" w:rsidRPr="00F86D84" w14:paraId="24120369" w14:textId="77777777" w:rsidTr="00652B11">
        <w:tc>
          <w:tcPr>
            <w:tcW w:w="470" w:type="dxa"/>
          </w:tcPr>
          <w:p w14:paraId="6B4C6244" w14:textId="409EB49F" w:rsidR="00713CBF" w:rsidRDefault="00713CBF" w:rsidP="00652B11">
            <w:pPr>
              <w:jc w:val="right"/>
              <w:rPr>
                <w:rFonts w:cstheme="minorHAnsi"/>
                <w:sz w:val="20"/>
                <w:szCs w:val="20"/>
              </w:rPr>
            </w:pPr>
            <w:r>
              <w:rPr>
                <w:rFonts w:cstheme="minorHAnsi"/>
                <w:sz w:val="20"/>
                <w:szCs w:val="20"/>
              </w:rPr>
              <w:t>11.</w:t>
            </w:r>
          </w:p>
        </w:tc>
        <w:tc>
          <w:tcPr>
            <w:tcW w:w="8890" w:type="dxa"/>
          </w:tcPr>
          <w:p w14:paraId="23840D55" w14:textId="77777777" w:rsidR="00713CBF" w:rsidRDefault="00713CBF" w:rsidP="00652B11">
            <w:pPr>
              <w:rPr>
                <w:rFonts w:cstheme="minorHAnsi"/>
                <w:sz w:val="20"/>
                <w:szCs w:val="20"/>
              </w:rPr>
            </w:pPr>
            <w:r>
              <w:rPr>
                <w:rFonts w:cstheme="minorHAnsi"/>
                <w:sz w:val="20"/>
                <w:szCs w:val="20"/>
              </w:rPr>
              <w:t xml:space="preserve">Seyfarth, R. M. et al. (1980). </w:t>
            </w:r>
            <w:r>
              <w:rPr>
                <w:rFonts w:cstheme="minorHAnsi"/>
                <w:i/>
                <w:sz w:val="20"/>
                <w:szCs w:val="20"/>
              </w:rPr>
              <w:t xml:space="preserve">Anim. </w:t>
            </w:r>
            <w:proofErr w:type="spellStart"/>
            <w:r>
              <w:rPr>
                <w:rFonts w:cstheme="minorHAnsi"/>
                <w:i/>
                <w:sz w:val="20"/>
                <w:szCs w:val="20"/>
              </w:rPr>
              <w:t>Behav</w:t>
            </w:r>
            <w:proofErr w:type="spellEnd"/>
            <w:r>
              <w:rPr>
                <w:rFonts w:cstheme="minorHAnsi"/>
                <w:i/>
                <w:sz w:val="20"/>
                <w:szCs w:val="20"/>
              </w:rPr>
              <w:t>.,</w:t>
            </w:r>
            <w:r>
              <w:rPr>
                <w:rFonts w:cstheme="minorHAnsi"/>
                <w:sz w:val="20"/>
                <w:szCs w:val="20"/>
              </w:rPr>
              <w:t xml:space="preserve"> </w:t>
            </w:r>
            <w:r>
              <w:rPr>
                <w:rFonts w:cstheme="minorHAnsi"/>
                <w:b/>
                <w:sz w:val="20"/>
                <w:szCs w:val="20"/>
              </w:rPr>
              <w:t xml:space="preserve">28, </w:t>
            </w:r>
            <w:r>
              <w:rPr>
                <w:rFonts w:cstheme="minorHAnsi"/>
                <w:sz w:val="20"/>
                <w:szCs w:val="20"/>
              </w:rPr>
              <w:t>798-813</w:t>
            </w:r>
          </w:p>
          <w:p w14:paraId="6C62C44F" w14:textId="5060BDD8" w:rsidR="00713CBF" w:rsidRPr="00F86D84" w:rsidRDefault="00713CBF" w:rsidP="00652B11">
            <w:pPr>
              <w:rPr>
                <w:rFonts w:cstheme="minorHAnsi"/>
                <w:sz w:val="20"/>
                <w:szCs w:val="20"/>
              </w:rPr>
            </w:pPr>
          </w:p>
        </w:tc>
      </w:tr>
      <w:tr w:rsidR="00713CBF" w:rsidRPr="00F86D84" w14:paraId="091555A9" w14:textId="77777777" w:rsidTr="00652B11">
        <w:tc>
          <w:tcPr>
            <w:tcW w:w="470" w:type="dxa"/>
          </w:tcPr>
          <w:p w14:paraId="04585F8E" w14:textId="4FBD7D05" w:rsidR="00713CBF" w:rsidRDefault="00713CBF" w:rsidP="00652B11">
            <w:pPr>
              <w:jc w:val="right"/>
              <w:rPr>
                <w:rFonts w:cstheme="minorHAnsi"/>
                <w:sz w:val="20"/>
                <w:szCs w:val="20"/>
              </w:rPr>
            </w:pPr>
            <w:r>
              <w:rPr>
                <w:rFonts w:cstheme="minorHAnsi"/>
                <w:sz w:val="20"/>
                <w:szCs w:val="20"/>
              </w:rPr>
              <w:t>12</w:t>
            </w:r>
            <w:r w:rsidRPr="00F86D84">
              <w:rPr>
                <w:rFonts w:cstheme="minorHAnsi"/>
                <w:sz w:val="20"/>
                <w:szCs w:val="20"/>
              </w:rPr>
              <w:t>.</w:t>
            </w:r>
          </w:p>
        </w:tc>
        <w:tc>
          <w:tcPr>
            <w:tcW w:w="8890" w:type="dxa"/>
          </w:tcPr>
          <w:p w14:paraId="3372080D" w14:textId="77777777" w:rsidR="00713CBF" w:rsidRPr="00F86D84" w:rsidRDefault="00713CBF" w:rsidP="00652B11">
            <w:pPr>
              <w:rPr>
                <w:rFonts w:cstheme="minorHAnsi"/>
                <w:sz w:val="20"/>
                <w:szCs w:val="20"/>
              </w:rPr>
            </w:pPr>
            <w:r w:rsidRPr="00F86D84">
              <w:rPr>
                <w:rFonts w:cstheme="minorHAnsi"/>
                <w:sz w:val="20"/>
                <w:szCs w:val="20"/>
              </w:rPr>
              <w:t xml:space="preserve">Seyfarth, R. M. et al. (1984). </w:t>
            </w:r>
            <w:r w:rsidRPr="00F86D84">
              <w:rPr>
                <w:rFonts w:cstheme="minorHAnsi"/>
                <w:i/>
                <w:sz w:val="20"/>
                <w:szCs w:val="20"/>
              </w:rPr>
              <w:t>Nature.</w:t>
            </w:r>
            <w:r w:rsidRPr="00F86D84">
              <w:rPr>
                <w:rFonts w:cstheme="minorHAnsi"/>
                <w:sz w:val="20"/>
                <w:szCs w:val="20"/>
              </w:rPr>
              <w:t xml:space="preserve"> </w:t>
            </w:r>
            <w:r w:rsidRPr="00F86D84">
              <w:rPr>
                <w:rFonts w:cstheme="minorHAnsi"/>
                <w:b/>
                <w:sz w:val="20"/>
                <w:szCs w:val="20"/>
              </w:rPr>
              <w:t xml:space="preserve">308, </w:t>
            </w:r>
            <w:r w:rsidRPr="00F86D84">
              <w:rPr>
                <w:rFonts w:cstheme="minorHAnsi"/>
                <w:sz w:val="20"/>
                <w:szCs w:val="20"/>
              </w:rPr>
              <w:t>541-543</w:t>
            </w:r>
          </w:p>
          <w:p w14:paraId="4D5676B8" w14:textId="5B621F4A" w:rsidR="00713CBF" w:rsidRPr="00B607AA" w:rsidRDefault="00713CBF" w:rsidP="00652B11">
            <w:pPr>
              <w:rPr>
                <w:rFonts w:cstheme="minorHAnsi"/>
                <w:sz w:val="20"/>
                <w:szCs w:val="20"/>
              </w:rPr>
            </w:pPr>
          </w:p>
        </w:tc>
      </w:tr>
      <w:tr w:rsidR="00713CBF" w:rsidRPr="00F86D84" w14:paraId="7362695D" w14:textId="77777777" w:rsidTr="00652B11">
        <w:tc>
          <w:tcPr>
            <w:tcW w:w="470" w:type="dxa"/>
          </w:tcPr>
          <w:p w14:paraId="468F4514" w14:textId="2D7472E9" w:rsidR="00713CBF" w:rsidRPr="00F86D84" w:rsidRDefault="00713CBF" w:rsidP="00652B11">
            <w:pPr>
              <w:jc w:val="right"/>
              <w:rPr>
                <w:rFonts w:cstheme="minorHAnsi"/>
                <w:sz w:val="20"/>
                <w:szCs w:val="20"/>
              </w:rPr>
            </w:pPr>
            <w:r>
              <w:rPr>
                <w:rFonts w:cstheme="minorHAnsi"/>
                <w:sz w:val="20"/>
                <w:szCs w:val="20"/>
              </w:rPr>
              <w:t>13</w:t>
            </w:r>
            <w:r w:rsidRPr="00F86D84">
              <w:rPr>
                <w:rFonts w:cstheme="minorHAnsi"/>
                <w:sz w:val="20"/>
                <w:szCs w:val="20"/>
              </w:rPr>
              <w:t>.</w:t>
            </w:r>
          </w:p>
        </w:tc>
        <w:tc>
          <w:tcPr>
            <w:tcW w:w="8890" w:type="dxa"/>
          </w:tcPr>
          <w:p w14:paraId="6769177A" w14:textId="77777777" w:rsidR="00713CBF" w:rsidRPr="00F86D84" w:rsidRDefault="00713CBF" w:rsidP="00652B11">
            <w:pPr>
              <w:tabs>
                <w:tab w:val="left" w:pos="2856"/>
              </w:tabs>
              <w:rPr>
                <w:rFonts w:cstheme="minorHAnsi"/>
                <w:sz w:val="20"/>
                <w:szCs w:val="20"/>
              </w:rPr>
            </w:pPr>
            <w:r w:rsidRPr="00F86D84">
              <w:rPr>
                <w:rFonts w:cstheme="minorHAnsi"/>
                <w:sz w:val="20"/>
                <w:szCs w:val="20"/>
              </w:rPr>
              <w:t xml:space="preserve">Trivers, R. (1971). </w:t>
            </w:r>
            <w:r w:rsidRPr="00F86D84">
              <w:rPr>
                <w:rFonts w:cstheme="minorHAnsi"/>
                <w:i/>
                <w:sz w:val="20"/>
                <w:szCs w:val="20"/>
              </w:rPr>
              <w:t>Quarterly Review of Biology.</w:t>
            </w:r>
            <w:r w:rsidRPr="00F86D84">
              <w:rPr>
                <w:rFonts w:cstheme="minorHAnsi"/>
                <w:sz w:val="20"/>
                <w:szCs w:val="20"/>
              </w:rPr>
              <w:t xml:space="preserve"> </w:t>
            </w:r>
            <w:r w:rsidRPr="00F86D84">
              <w:rPr>
                <w:rFonts w:cstheme="minorHAnsi"/>
                <w:b/>
                <w:sz w:val="20"/>
                <w:szCs w:val="20"/>
              </w:rPr>
              <w:t xml:space="preserve">46 (1), </w:t>
            </w:r>
            <w:r w:rsidRPr="00F86D84">
              <w:rPr>
                <w:rFonts w:cstheme="minorHAnsi"/>
                <w:sz w:val="20"/>
                <w:szCs w:val="20"/>
              </w:rPr>
              <w:t>35-57</w:t>
            </w:r>
          </w:p>
          <w:p w14:paraId="0159F6EC" w14:textId="4AFD6B9D" w:rsidR="00713CBF" w:rsidRPr="00F86D84" w:rsidRDefault="00713CBF" w:rsidP="00652B11">
            <w:pPr>
              <w:rPr>
                <w:rFonts w:cstheme="minorHAnsi"/>
                <w:b/>
                <w:sz w:val="20"/>
                <w:szCs w:val="20"/>
              </w:rPr>
            </w:pPr>
          </w:p>
        </w:tc>
      </w:tr>
      <w:tr w:rsidR="00713CBF" w:rsidRPr="00F86D84" w14:paraId="0A741587" w14:textId="77777777" w:rsidTr="00652B11">
        <w:tc>
          <w:tcPr>
            <w:tcW w:w="470" w:type="dxa"/>
          </w:tcPr>
          <w:p w14:paraId="57036744" w14:textId="0ACE9BCE" w:rsidR="00713CBF" w:rsidRPr="00F86D84" w:rsidRDefault="00713CBF" w:rsidP="00652B11">
            <w:pPr>
              <w:jc w:val="right"/>
              <w:rPr>
                <w:rFonts w:cstheme="minorHAnsi"/>
                <w:sz w:val="20"/>
                <w:szCs w:val="20"/>
              </w:rPr>
            </w:pPr>
            <w:r w:rsidRPr="00F86D84">
              <w:rPr>
                <w:rFonts w:cstheme="minorHAnsi"/>
                <w:sz w:val="20"/>
                <w:szCs w:val="20"/>
              </w:rPr>
              <w:t>1</w:t>
            </w:r>
            <w:r>
              <w:rPr>
                <w:rFonts w:cstheme="minorHAnsi"/>
                <w:sz w:val="20"/>
                <w:szCs w:val="20"/>
              </w:rPr>
              <w:t>4</w:t>
            </w:r>
            <w:r w:rsidRPr="00F86D84">
              <w:rPr>
                <w:rFonts w:cstheme="minorHAnsi"/>
                <w:sz w:val="20"/>
                <w:szCs w:val="20"/>
              </w:rPr>
              <w:t>.</w:t>
            </w:r>
          </w:p>
        </w:tc>
        <w:tc>
          <w:tcPr>
            <w:tcW w:w="8890" w:type="dxa"/>
          </w:tcPr>
          <w:p w14:paraId="333BD5C6" w14:textId="77777777" w:rsidR="00713CBF" w:rsidRPr="00F86D84" w:rsidRDefault="00713CBF" w:rsidP="00652B11">
            <w:pPr>
              <w:rPr>
                <w:rFonts w:cstheme="minorHAnsi"/>
                <w:sz w:val="20"/>
                <w:szCs w:val="20"/>
              </w:rPr>
            </w:pPr>
            <w:r w:rsidRPr="00F86D84">
              <w:rPr>
                <w:rFonts w:cstheme="minorHAnsi"/>
                <w:sz w:val="20"/>
                <w:szCs w:val="20"/>
              </w:rPr>
              <w:t xml:space="preserve">Wilkinson, G. S. (1984). </w:t>
            </w:r>
            <w:r w:rsidRPr="00F86D84">
              <w:rPr>
                <w:rFonts w:cstheme="minorHAnsi"/>
                <w:i/>
                <w:sz w:val="20"/>
                <w:szCs w:val="20"/>
              </w:rPr>
              <w:t>Nature.</w:t>
            </w:r>
            <w:r w:rsidRPr="00F86D84">
              <w:rPr>
                <w:rFonts w:cstheme="minorHAnsi"/>
                <w:sz w:val="20"/>
                <w:szCs w:val="20"/>
              </w:rPr>
              <w:t xml:space="preserve"> </w:t>
            </w:r>
            <w:r w:rsidRPr="00F86D84">
              <w:rPr>
                <w:rFonts w:cstheme="minorHAnsi"/>
                <w:b/>
                <w:sz w:val="20"/>
                <w:szCs w:val="20"/>
              </w:rPr>
              <w:t>308,</w:t>
            </w:r>
            <w:r w:rsidRPr="00F86D84">
              <w:rPr>
                <w:rFonts w:cstheme="minorHAnsi"/>
                <w:sz w:val="20"/>
                <w:szCs w:val="20"/>
              </w:rPr>
              <w:t xml:space="preserve"> 181-184</w:t>
            </w:r>
          </w:p>
          <w:p w14:paraId="389D6D3A" w14:textId="662BE7BC" w:rsidR="00713CBF" w:rsidRPr="00F86D84" w:rsidRDefault="00713CBF" w:rsidP="00652B11">
            <w:pPr>
              <w:tabs>
                <w:tab w:val="left" w:pos="2856"/>
              </w:tabs>
              <w:rPr>
                <w:rFonts w:cstheme="minorHAnsi"/>
                <w:b/>
                <w:sz w:val="20"/>
                <w:szCs w:val="20"/>
              </w:rPr>
            </w:pPr>
          </w:p>
        </w:tc>
      </w:tr>
      <w:tr w:rsidR="00713CBF" w:rsidRPr="00F86D84" w14:paraId="19EC21AD" w14:textId="77777777" w:rsidTr="00652B11">
        <w:tc>
          <w:tcPr>
            <w:tcW w:w="470" w:type="dxa"/>
          </w:tcPr>
          <w:p w14:paraId="524ED038" w14:textId="54721234" w:rsidR="00713CBF" w:rsidRPr="00F86D84" w:rsidRDefault="00713CBF" w:rsidP="00652B11">
            <w:pPr>
              <w:jc w:val="right"/>
              <w:rPr>
                <w:rFonts w:cstheme="minorHAnsi"/>
                <w:sz w:val="20"/>
                <w:szCs w:val="20"/>
              </w:rPr>
            </w:pPr>
          </w:p>
        </w:tc>
        <w:tc>
          <w:tcPr>
            <w:tcW w:w="8890" w:type="dxa"/>
          </w:tcPr>
          <w:p w14:paraId="3496D813" w14:textId="79FACB9D" w:rsidR="00713CBF" w:rsidRPr="00F86D84" w:rsidRDefault="00713CBF" w:rsidP="00652B11">
            <w:pPr>
              <w:rPr>
                <w:rFonts w:cstheme="minorHAnsi"/>
                <w:b/>
                <w:sz w:val="20"/>
                <w:szCs w:val="20"/>
              </w:rPr>
            </w:pPr>
          </w:p>
        </w:tc>
      </w:tr>
    </w:tbl>
    <w:p w14:paraId="7C73D279" w14:textId="10B6D9BF" w:rsidR="00EA7778" w:rsidRPr="005A2C6C" w:rsidRDefault="00EA7778" w:rsidP="00CB0E5B"/>
    <w:sectPr w:rsidR="00EA7778" w:rsidRPr="005A2C6C" w:rsidSect="00E960EF">
      <w:footerReference w:type="default" r:id="rId2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4CA76" w14:textId="77777777" w:rsidR="001847BF" w:rsidRDefault="001847BF" w:rsidP="00A2173F">
      <w:pPr>
        <w:spacing w:after="0" w:line="240" w:lineRule="auto"/>
      </w:pPr>
      <w:r>
        <w:separator/>
      </w:r>
    </w:p>
  </w:endnote>
  <w:endnote w:type="continuationSeparator" w:id="0">
    <w:p w14:paraId="014E951C" w14:textId="77777777" w:rsidR="001847BF" w:rsidRDefault="001847BF" w:rsidP="00A2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262F" w14:textId="7826C4D6" w:rsidR="00E960EF" w:rsidRDefault="00E960EF">
    <w:pPr>
      <w:pStyle w:val="Footer"/>
      <w:jc w:val="right"/>
    </w:pPr>
  </w:p>
  <w:p w14:paraId="0C708A86" w14:textId="77777777" w:rsidR="00E960EF" w:rsidRDefault="00E9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65380"/>
      <w:docPartObj>
        <w:docPartGallery w:val="Page Numbers (Bottom of Page)"/>
        <w:docPartUnique/>
      </w:docPartObj>
    </w:sdtPr>
    <w:sdtEndPr>
      <w:rPr>
        <w:noProof/>
      </w:rPr>
    </w:sdtEndPr>
    <w:sdtContent>
      <w:p w14:paraId="5A1D4541" w14:textId="77777777" w:rsidR="00163690" w:rsidRDefault="001636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6A695" w14:textId="77777777" w:rsidR="00163690" w:rsidRDefault="0016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809A" w14:textId="77777777" w:rsidR="001847BF" w:rsidRDefault="001847BF" w:rsidP="00A2173F">
      <w:pPr>
        <w:spacing w:after="0" w:line="240" w:lineRule="auto"/>
      </w:pPr>
      <w:r>
        <w:separator/>
      </w:r>
    </w:p>
  </w:footnote>
  <w:footnote w:type="continuationSeparator" w:id="0">
    <w:p w14:paraId="6327DB7B" w14:textId="77777777" w:rsidR="001847BF" w:rsidRDefault="001847BF" w:rsidP="00A2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7AE"/>
    <w:multiLevelType w:val="hybridMultilevel"/>
    <w:tmpl w:val="3468FA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BE"/>
    <w:rsid w:val="00006B2B"/>
    <w:rsid w:val="000077B8"/>
    <w:rsid w:val="00013033"/>
    <w:rsid w:val="00015452"/>
    <w:rsid w:val="00021857"/>
    <w:rsid w:val="000230BC"/>
    <w:rsid w:val="00024F07"/>
    <w:rsid w:val="00027E07"/>
    <w:rsid w:val="0003018D"/>
    <w:rsid w:val="000304E3"/>
    <w:rsid w:val="00031104"/>
    <w:rsid w:val="00036610"/>
    <w:rsid w:val="00036E8D"/>
    <w:rsid w:val="00036FFA"/>
    <w:rsid w:val="0003705D"/>
    <w:rsid w:val="000413B8"/>
    <w:rsid w:val="00041FC1"/>
    <w:rsid w:val="00044F2D"/>
    <w:rsid w:val="00045725"/>
    <w:rsid w:val="00045BD5"/>
    <w:rsid w:val="000478E6"/>
    <w:rsid w:val="000558F9"/>
    <w:rsid w:val="00055F40"/>
    <w:rsid w:val="00060681"/>
    <w:rsid w:val="000614A5"/>
    <w:rsid w:val="00062E03"/>
    <w:rsid w:val="00063F9A"/>
    <w:rsid w:val="00064A31"/>
    <w:rsid w:val="00065C4C"/>
    <w:rsid w:val="000743EF"/>
    <w:rsid w:val="00081FF7"/>
    <w:rsid w:val="00082E64"/>
    <w:rsid w:val="00083B72"/>
    <w:rsid w:val="00096954"/>
    <w:rsid w:val="000B0FC3"/>
    <w:rsid w:val="000C1FFA"/>
    <w:rsid w:val="000C7580"/>
    <w:rsid w:val="000D1429"/>
    <w:rsid w:val="000D2F69"/>
    <w:rsid w:val="000D5DD7"/>
    <w:rsid w:val="000D6243"/>
    <w:rsid w:val="000E2E40"/>
    <w:rsid w:val="000E5F0C"/>
    <w:rsid w:val="000F004F"/>
    <w:rsid w:val="000F3032"/>
    <w:rsid w:val="000F5A0E"/>
    <w:rsid w:val="000F67F1"/>
    <w:rsid w:val="00100B54"/>
    <w:rsid w:val="001012C9"/>
    <w:rsid w:val="00101E22"/>
    <w:rsid w:val="00102739"/>
    <w:rsid w:val="00104B9E"/>
    <w:rsid w:val="00104BEA"/>
    <w:rsid w:val="0010740A"/>
    <w:rsid w:val="0011331B"/>
    <w:rsid w:val="001147A0"/>
    <w:rsid w:val="001148F1"/>
    <w:rsid w:val="00114E23"/>
    <w:rsid w:val="00115760"/>
    <w:rsid w:val="00115CFF"/>
    <w:rsid w:val="00122D7C"/>
    <w:rsid w:val="00122E03"/>
    <w:rsid w:val="00125B53"/>
    <w:rsid w:val="00133652"/>
    <w:rsid w:val="0013522D"/>
    <w:rsid w:val="001406D6"/>
    <w:rsid w:val="001431EF"/>
    <w:rsid w:val="00143C92"/>
    <w:rsid w:val="00150052"/>
    <w:rsid w:val="00151026"/>
    <w:rsid w:val="001561FB"/>
    <w:rsid w:val="00163690"/>
    <w:rsid w:val="00163AB6"/>
    <w:rsid w:val="001646AB"/>
    <w:rsid w:val="00167533"/>
    <w:rsid w:val="00170E54"/>
    <w:rsid w:val="00175C5A"/>
    <w:rsid w:val="00176AFE"/>
    <w:rsid w:val="00183D00"/>
    <w:rsid w:val="001847BF"/>
    <w:rsid w:val="00186662"/>
    <w:rsid w:val="00187E93"/>
    <w:rsid w:val="00193C69"/>
    <w:rsid w:val="00196341"/>
    <w:rsid w:val="00196F97"/>
    <w:rsid w:val="001A0C25"/>
    <w:rsid w:val="001A2CA6"/>
    <w:rsid w:val="001A3256"/>
    <w:rsid w:val="001A3E80"/>
    <w:rsid w:val="001B264E"/>
    <w:rsid w:val="001B3191"/>
    <w:rsid w:val="001B479E"/>
    <w:rsid w:val="001B531D"/>
    <w:rsid w:val="001C1C12"/>
    <w:rsid w:val="001C4675"/>
    <w:rsid w:val="001C4678"/>
    <w:rsid w:val="001C6712"/>
    <w:rsid w:val="001C7BC7"/>
    <w:rsid w:val="001E116B"/>
    <w:rsid w:val="001E47F2"/>
    <w:rsid w:val="001F06A1"/>
    <w:rsid w:val="001F273B"/>
    <w:rsid w:val="001F28ED"/>
    <w:rsid w:val="001F2D26"/>
    <w:rsid w:val="001F5F55"/>
    <w:rsid w:val="001F6C89"/>
    <w:rsid w:val="001F7207"/>
    <w:rsid w:val="00203A6F"/>
    <w:rsid w:val="00205E05"/>
    <w:rsid w:val="00214A12"/>
    <w:rsid w:val="00215028"/>
    <w:rsid w:val="0021561B"/>
    <w:rsid w:val="00216FE5"/>
    <w:rsid w:val="00217107"/>
    <w:rsid w:val="002216F5"/>
    <w:rsid w:val="00231852"/>
    <w:rsid w:val="00241FF3"/>
    <w:rsid w:val="00247B5C"/>
    <w:rsid w:val="00254B55"/>
    <w:rsid w:val="00254BA2"/>
    <w:rsid w:val="00255578"/>
    <w:rsid w:val="00256DF1"/>
    <w:rsid w:val="00260CBD"/>
    <w:rsid w:val="00261195"/>
    <w:rsid w:val="00267A95"/>
    <w:rsid w:val="002704E1"/>
    <w:rsid w:val="00275CF0"/>
    <w:rsid w:val="0028225B"/>
    <w:rsid w:val="00282A59"/>
    <w:rsid w:val="002833B5"/>
    <w:rsid w:val="00287C06"/>
    <w:rsid w:val="00290F09"/>
    <w:rsid w:val="00291D5E"/>
    <w:rsid w:val="002925D7"/>
    <w:rsid w:val="00292778"/>
    <w:rsid w:val="00293633"/>
    <w:rsid w:val="0029663F"/>
    <w:rsid w:val="002973D4"/>
    <w:rsid w:val="002A17F4"/>
    <w:rsid w:val="002A1BF7"/>
    <w:rsid w:val="002A2542"/>
    <w:rsid w:val="002A6740"/>
    <w:rsid w:val="002A6C01"/>
    <w:rsid w:val="002B18DB"/>
    <w:rsid w:val="002B32A1"/>
    <w:rsid w:val="002B4EC2"/>
    <w:rsid w:val="002C1258"/>
    <w:rsid w:val="002C56B9"/>
    <w:rsid w:val="002C72BA"/>
    <w:rsid w:val="002C779D"/>
    <w:rsid w:val="002D2371"/>
    <w:rsid w:val="002D347B"/>
    <w:rsid w:val="002D4012"/>
    <w:rsid w:val="002D54EC"/>
    <w:rsid w:val="002E07CE"/>
    <w:rsid w:val="002E3183"/>
    <w:rsid w:val="002E48FE"/>
    <w:rsid w:val="002E493C"/>
    <w:rsid w:val="002E57E3"/>
    <w:rsid w:val="002F0CC0"/>
    <w:rsid w:val="002F15F5"/>
    <w:rsid w:val="002F1C3F"/>
    <w:rsid w:val="002F497F"/>
    <w:rsid w:val="002F5EEA"/>
    <w:rsid w:val="00300CB6"/>
    <w:rsid w:val="00301C16"/>
    <w:rsid w:val="00302728"/>
    <w:rsid w:val="00302CB2"/>
    <w:rsid w:val="00303CE9"/>
    <w:rsid w:val="003077BA"/>
    <w:rsid w:val="00310784"/>
    <w:rsid w:val="0031681D"/>
    <w:rsid w:val="00332C65"/>
    <w:rsid w:val="0033347C"/>
    <w:rsid w:val="0034037E"/>
    <w:rsid w:val="00357D61"/>
    <w:rsid w:val="00360C8E"/>
    <w:rsid w:val="0036126F"/>
    <w:rsid w:val="00361A5B"/>
    <w:rsid w:val="0036359F"/>
    <w:rsid w:val="0036561F"/>
    <w:rsid w:val="0036593C"/>
    <w:rsid w:val="00365B52"/>
    <w:rsid w:val="00366DAB"/>
    <w:rsid w:val="003672F4"/>
    <w:rsid w:val="00370096"/>
    <w:rsid w:val="003727D1"/>
    <w:rsid w:val="0037375F"/>
    <w:rsid w:val="00375711"/>
    <w:rsid w:val="00376274"/>
    <w:rsid w:val="003771A5"/>
    <w:rsid w:val="0038060A"/>
    <w:rsid w:val="0038103A"/>
    <w:rsid w:val="00390331"/>
    <w:rsid w:val="003916BA"/>
    <w:rsid w:val="003A2B7C"/>
    <w:rsid w:val="003A3B4D"/>
    <w:rsid w:val="003A3E47"/>
    <w:rsid w:val="003A5E5E"/>
    <w:rsid w:val="003B0905"/>
    <w:rsid w:val="003B26EE"/>
    <w:rsid w:val="003B3451"/>
    <w:rsid w:val="003B6E92"/>
    <w:rsid w:val="003C4437"/>
    <w:rsid w:val="003C5F90"/>
    <w:rsid w:val="003C78AF"/>
    <w:rsid w:val="003D0CF9"/>
    <w:rsid w:val="003D4B71"/>
    <w:rsid w:val="003D5180"/>
    <w:rsid w:val="003D60ED"/>
    <w:rsid w:val="003D640A"/>
    <w:rsid w:val="003D65DB"/>
    <w:rsid w:val="003D71AE"/>
    <w:rsid w:val="003E4191"/>
    <w:rsid w:val="003E446A"/>
    <w:rsid w:val="003E677A"/>
    <w:rsid w:val="003F024F"/>
    <w:rsid w:val="003F0AA9"/>
    <w:rsid w:val="003F22F6"/>
    <w:rsid w:val="003F5B25"/>
    <w:rsid w:val="003F5D6A"/>
    <w:rsid w:val="003F5E6C"/>
    <w:rsid w:val="00400FCB"/>
    <w:rsid w:val="004023B9"/>
    <w:rsid w:val="00403658"/>
    <w:rsid w:val="004132AB"/>
    <w:rsid w:val="00414B30"/>
    <w:rsid w:val="00417ACA"/>
    <w:rsid w:val="00420279"/>
    <w:rsid w:val="0042079B"/>
    <w:rsid w:val="0042121A"/>
    <w:rsid w:val="0042354E"/>
    <w:rsid w:val="00427D2E"/>
    <w:rsid w:val="00430250"/>
    <w:rsid w:val="0043078A"/>
    <w:rsid w:val="004314F6"/>
    <w:rsid w:val="0043167B"/>
    <w:rsid w:val="00434996"/>
    <w:rsid w:val="00436E1A"/>
    <w:rsid w:val="00437867"/>
    <w:rsid w:val="00440BCC"/>
    <w:rsid w:val="00440C18"/>
    <w:rsid w:val="004509F9"/>
    <w:rsid w:val="004539CA"/>
    <w:rsid w:val="00457418"/>
    <w:rsid w:val="00457455"/>
    <w:rsid w:val="0046048F"/>
    <w:rsid w:val="0046142A"/>
    <w:rsid w:val="0046236A"/>
    <w:rsid w:val="00463BDA"/>
    <w:rsid w:val="0046460C"/>
    <w:rsid w:val="00465096"/>
    <w:rsid w:val="0046541C"/>
    <w:rsid w:val="00470F76"/>
    <w:rsid w:val="004722E8"/>
    <w:rsid w:val="00473457"/>
    <w:rsid w:val="00474475"/>
    <w:rsid w:val="00474D5F"/>
    <w:rsid w:val="00481292"/>
    <w:rsid w:val="00482424"/>
    <w:rsid w:val="004836F7"/>
    <w:rsid w:val="00483CE1"/>
    <w:rsid w:val="00484614"/>
    <w:rsid w:val="004862E4"/>
    <w:rsid w:val="00486A2F"/>
    <w:rsid w:val="004875EB"/>
    <w:rsid w:val="00487C70"/>
    <w:rsid w:val="0049272B"/>
    <w:rsid w:val="004929C6"/>
    <w:rsid w:val="00494EF8"/>
    <w:rsid w:val="004A0909"/>
    <w:rsid w:val="004A21B8"/>
    <w:rsid w:val="004A23E6"/>
    <w:rsid w:val="004A2483"/>
    <w:rsid w:val="004A2A96"/>
    <w:rsid w:val="004A63F7"/>
    <w:rsid w:val="004A7B7C"/>
    <w:rsid w:val="004B0459"/>
    <w:rsid w:val="004B20FC"/>
    <w:rsid w:val="004B21D4"/>
    <w:rsid w:val="004B3254"/>
    <w:rsid w:val="004B43CA"/>
    <w:rsid w:val="004B6CDB"/>
    <w:rsid w:val="004B73BC"/>
    <w:rsid w:val="004C1A16"/>
    <w:rsid w:val="004C6A71"/>
    <w:rsid w:val="004C76D4"/>
    <w:rsid w:val="004D0AFD"/>
    <w:rsid w:val="004D0BAC"/>
    <w:rsid w:val="004D39DE"/>
    <w:rsid w:val="004D633E"/>
    <w:rsid w:val="004E45E4"/>
    <w:rsid w:val="004E497F"/>
    <w:rsid w:val="004E53E7"/>
    <w:rsid w:val="004E6AB0"/>
    <w:rsid w:val="004F50A2"/>
    <w:rsid w:val="004F5351"/>
    <w:rsid w:val="00503689"/>
    <w:rsid w:val="00504C68"/>
    <w:rsid w:val="00510C6B"/>
    <w:rsid w:val="005110D0"/>
    <w:rsid w:val="00512459"/>
    <w:rsid w:val="005137A8"/>
    <w:rsid w:val="00513994"/>
    <w:rsid w:val="005162A7"/>
    <w:rsid w:val="00522A45"/>
    <w:rsid w:val="00522F64"/>
    <w:rsid w:val="005239F8"/>
    <w:rsid w:val="00524C21"/>
    <w:rsid w:val="00524C74"/>
    <w:rsid w:val="00524DDF"/>
    <w:rsid w:val="005266CB"/>
    <w:rsid w:val="00526955"/>
    <w:rsid w:val="00534FA2"/>
    <w:rsid w:val="00535923"/>
    <w:rsid w:val="00540001"/>
    <w:rsid w:val="00546FA8"/>
    <w:rsid w:val="00547945"/>
    <w:rsid w:val="005518B8"/>
    <w:rsid w:val="00553DC5"/>
    <w:rsid w:val="00560689"/>
    <w:rsid w:val="00562366"/>
    <w:rsid w:val="0056238B"/>
    <w:rsid w:val="00562FE7"/>
    <w:rsid w:val="00567077"/>
    <w:rsid w:val="005674DA"/>
    <w:rsid w:val="00571697"/>
    <w:rsid w:val="00571882"/>
    <w:rsid w:val="005728DD"/>
    <w:rsid w:val="00575191"/>
    <w:rsid w:val="005759D4"/>
    <w:rsid w:val="005763CE"/>
    <w:rsid w:val="00577FC6"/>
    <w:rsid w:val="0058255D"/>
    <w:rsid w:val="0058482E"/>
    <w:rsid w:val="0058684F"/>
    <w:rsid w:val="00586BE2"/>
    <w:rsid w:val="005901B8"/>
    <w:rsid w:val="005912F6"/>
    <w:rsid w:val="00591B23"/>
    <w:rsid w:val="005931A2"/>
    <w:rsid w:val="005A1C8D"/>
    <w:rsid w:val="005A2C6C"/>
    <w:rsid w:val="005A6E02"/>
    <w:rsid w:val="005A7109"/>
    <w:rsid w:val="005B08A9"/>
    <w:rsid w:val="005B1B26"/>
    <w:rsid w:val="005B31DB"/>
    <w:rsid w:val="005B32DB"/>
    <w:rsid w:val="005B3DDD"/>
    <w:rsid w:val="005B4A3E"/>
    <w:rsid w:val="005B4E97"/>
    <w:rsid w:val="005B7EC5"/>
    <w:rsid w:val="005C0051"/>
    <w:rsid w:val="005C1D50"/>
    <w:rsid w:val="005C3BDF"/>
    <w:rsid w:val="005C3F44"/>
    <w:rsid w:val="005C468D"/>
    <w:rsid w:val="005C4CE7"/>
    <w:rsid w:val="005C587B"/>
    <w:rsid w:val="005C5ADA"/>
    <w:rsid w:val="005C770B"/>
    <w:rsid w:val="005C7C92"/>
    <w:rsid w:val="005D34CD"/>
    <w:rsid w:val="005D51C9"/>
    <w:rsid w:val="005F0B56"/>
    <w:rsid w:val="005F7052"/>
    <w:rsid w:val="005F767B"/>
    <w:rsid w:val="005F7ADC"/>
    <w:rsid w:val="006015AD"/>
    <w:rsid w:val="006030D4"/>
    <w:rsid w:val="00605E5C"/>
    <w:rsid w:val="00606DC9"/>
    <w:rsid w:val="00607BDC"/>
    <w:rsid w:val="00612D7B"/>
    <w:rsid w:val="0062037B"/>
    <w:rsid w:val="00620414"/>
    <w:rsid w:val="00620A71"/>
    <w:rsid w:val="00623D66"/>
    <w:rsid w:val="00625236"/>
    <w:rsid w:val="0062646F"/>
    <w:rsid w:val="0062685C"/>
    <w:rsid w:val="006276F4"/>
    <w:rsid w:val="00630C02"/>
    <w:rsid w:val="006327FD"/>
    <w:rsid w:val="00640B31"/>
    <w:rsid w:val="0064438F"/>
    <w:rsid w:val="0064594F"/>
    <w:rsid w:val="00645A6A"/>
    <w:rsid w:val="0065032B"/>
    <w:rsid w:val="00650EFF"/>
    <w:rsid w:val="00652B11"/>
    <w:rsid w:val="00653E1D"/>
    <w:rsid w:val="00661EA4"/>
    <w:rsid w:val="00663CFC"/>
    <w:rsid w:val="00663DE1"/>
    <w:rsid w:val="006658CD"/>
    <w:rsid w:val="00665910"/>
    <w:rsid w:val="0067134B"/>
    <w:rsid w:val="00673D9A"/>
    <w:rsid w:val="00675F09"/>
    <w:rsid w:val="00681344"/>
    <w:rsid w:val="006914E0"/>
    <w:rsid w:val="006932C8"/>
    <w:rsid w:val="006A2E29"/>
    <w:rsid w:val="006A7383"/>
    <w:rsid w:val="006B128E"/>
    <w:rsid w:val="006B2FA9"/>
    <w:rsid w:val="006B4BCD"/>
    <w:rsid w:val="006B681E"/>
    <w:rsid w:val="006B6BDF"/>
    <w:rsid w:val="006C048B"/>
    <w:rsid w:val="006D06CE"/>
    <w:rsid w:val="006D2B4D"/>
    <w:rsid w:val="006D3101"/>
    <w:rsid w:val="006D417B"/>
    <w:rsid w:val="006D4950"/>
    <w:rsid w:val="006D5F09"/>
    <w:rsid w:val="006E0C41"/>
    <w:rsid w:val="006E1FC0"/>
    <w:rsid w:val="006E2357"/>
    <w:rsid w:val="006E3D5A"/>
    <w:rsid w:val="006E46AA"/>
    <w:rsid w:val="006E517C"/>
    <w:rsid w:val="006E77D2"/>
    <w:rsid w:val="006F10DB"/>
    <w:rsid w:val="006F6707"/>
    <w:rsid w:val="006F7071"/>
    <w:rsid w:val="00700C58"/>
    <w:rsid w:val="00700F82"/>
    <w:rsid w:val="00701304"/>
    <w:rsid w:val="007024E7"/>
    <w:rsid w:val="00702774"/>
    <w:rsid w:val="007040C8"/>
    <w:rsid w:val="007123BA"/>
    <w:rsid w:val="00713CBF"/>
    <w:rsid w:val="00715CF9"/>
    <w:rsid w:val="007200C3"/>
    <w:rsid w:val="007221AC"/>
    <w:rsid w:val="00723D1A"/>
    <w:rsid w:val="00725717"/>
    <w:rsid w:val="00726BFB"/>
    <w:rsid w:val="00730504"/>
    <w:rsid w:val="00731E4C"/>
    <w:rsid w:val="00733235"/>
    <w:rsid w:val="00733DF7"/>
    <w:rsid w:val="00735C47"/>
    <w:rsid w:val="00742152"/>
    <w:rsid w:val="00742601"/>
    <w:rsid w:val="00746FC1"/>
    <w:rsid w:val="007509D2"/>
    <w:rsid w:val="007533E9"/>
    <w:rsid w:val="0075480A"/>
    <w:rsid w:val="007573B3"/>
    <w:rsid w:val="007612A6"/>
    <w:rsid w:val="007620EC"/>
    <w:rsid w:val="00763FAA"/>
    <w:rsid w:val="0076543D"/>
    <w:rsid w:val="0077022F"/>
    <w:rsid w:val="00770A69"/>
    <w:rsid w:val="00770C27"/>
    <w:rsid w:val="00776CA9"/>
    <w:rsid w:val="00787950"/>
    <w:rsid w:val="00787A1F"/>
    <w:rsid w:val="00792325"/>
    <w:rsid w:val="00795A12"/>
    <w:rsid w:val="007A1869"/>
    <w:rsid w:val="007A33C8"/>
    <w:rsid w:val="007A43E6"/>
    <w:rsid w:val="007B262F"/>
    <w:rsid w:val="007B2A2A"/>
    <w:rsid w:val="007B4FAC"/>
    <w:rsid w:val="007C082B"/>
    <w:rsid w:val="007C1FB9"/>
    <w:rsid w:val="007D260F"/>
    <w:rsid w:val="007D42A0"/>
    <w:rsid w:val="007D60BA"/>
    <w:rsid w:val="007E0506"/>
    <w:rsid w:val="007E0631"/>
    <w:rsid w:val="007E0753"/>
    <w:rsid w:val="007E2CE3"/>
    <w:rsid w:val="007E69FE"/>
    <w:rsid w:val="007F0719"/>
    <w:rsid w:val="007F1969"/>
    <w:rsid w:val="007F26A5"/>
    <w:rsid w:val="007F2C49"/>
    <w:rsid w:val="007F5CA1"/>
    <w:rsid w:val="00800675"/>
    <w:rsid w:val="00801994"/>
    <w:rsid w:val="0080227F"/>
    <w:rsid w:val="00802EC9"/>
    <w:rsid w:val="00803F33"/>
    <w:rsid w:val="00804F7F"/>
    <w:rsid w:val="00810784"/>
    <w:rsid w:val="00815631"/>
    <w:rsid w:val="00817FBD"/>
    <w:rsid w:val="00825D59"/>
    <w:rsid w:val="008262BF"/>
    <w:rsid w:val="00830A7B"/>
    <w:rsid w:val="0083366E"/>
    <w:rsid w:val="00834BBE"/>
    <w:rsid w:val="008372AD"/>
    <w:rsid w:val="0083751D"/>
    <w:rsid w:val="0083764B"/>
    <w:rsid w:val="008421B9"/>
    <w:rsid w:val="00844E3E"/>
    <w:rsid w:val="00845365"/>
    <w:rsid w:val="008473AE"/>
    <w:rsid w:val="00850F58"/>
    <w:rsid w:val="008540E6"/>
    <w:rsid w:val="00855911"/>
    <w:rsid w:val="00857F85"/>
    <w:rsid w:val="00862E15"/>
    <w:rsid w:val="00863BF7"/>
    <w:rsid w:val="008647B9"/>
    <w:rsid w:val="008650CE"/>
    <w:rsid w:val="00867661"/>
    <w:rsid w:val="00874C57"/>
    <w:rsid w:val="0087722F"/>
    <w:rsid w:val="00877333"/>
    <w:rsid w:val="00880115"/>
    <w:rsid w:val="00880E96"/>
    <w:rsid w:val="00884C74"/>
    <w:rsid w:val="00886959"/>
    <w:rsid w:val="00892922"/>
    <w:rsid w:val="008956CB"/>
    <w:rsid w:val="00895F46"/>
    <w:rsid w:val="008A3EC6"/>
    <w:rsid w:val="008A4217"/>
    <w:rsid w:val="008B4B35"/>
    <w:rsid w:val="008B7021"/>
    <w:rsid w:val="008C114E"/>
    <w:rsid w:val="008D116C"/>
    <w:rsid w:val="008D258D"/>
    <w:rsid w:val="008D3FF8"/>
    <w:rsid w:val="008D4374"/>
    <w:rsid w:val="008D63F3"/>
    <w:rsid w:val="008E410C"/>
    <w:rsid w:val="008E4A14"/>
    <w:rsid w:val="008E77EC"/>
    <w:rsid w:val="008F15CD"/>
    <w:rsid w:val="008F2904"/>
    <w:rsid w:val="008F6EAC"/>
    <w:rsid w:val="008F70F2"/>
    <w:rsid w:val="008F71F5"/>
    <w:rsid w:val="00900388"/>
    <w:rsid w:val="0090049D"/>
    <w:rsid w:val="00900F70"/>
    <w:rsid w:val="00912479"/>
    <w:rsid w:val="00916804"/>
    <w:rsid w:val="00930DE2"/>
    <w:rsid w:val="00932C42"/>
    <w:rsid w:val="00936A10"/>
    <w:rsid w:val="00936D72"/>
    <w:rsid w:val="00937DFF"/>
    <w:rsid w:val="00940BCE"/>
    <w:rsid w:val="00941817"/>
    <w:rsid w:val="0094596F"/>
    <w:rsid w:val="00950AF2"/>
    <w:rsid w:val="0095118D"/>
    <w:rsid w:val="00953BEB"/>
    <w:rsid w:val="00953DE3"/>
    <w:rsid w:val="00954B4D"/>
    <w:rsid w:val="00955B2D"/>
    <w:rsid w:val="00957D93"/>
    <w:rsid w:val="00973DB8"/>
    <w:rsid w:val="009767E0"/>
    <w:rsid w:val="00976B10"/>
    <w:rsid w:val="0098085D"/>
    <w:rsid w:val="009836A4"/>
    <w:rsid w:val="00983F85"/>
    <w:rsid w:val="009841C0"/>
    <w:rsid w:val="00984BDE"/>
    <w:rsid w:val="00986509"/>
    <w:rsid w:val="00986702"/>
    <w:rsid w:val="00987C21"/>
    <w:rsid w:val="0099661C"/>
    <w:rsid w:val="009A10E2"/>
    <w:rsid w:val="009A2F11"/>
    <w:rsid w:val="009A54CA"/>
    <w:rsid w:val="009A6312"/>
    <w:rsid w:val="009B0ED2"/>
    <w:rsid w:val="009B30DB"/>
    <w:rsid w:val="009B4F0C"/>
    <w:rsid w:val="009B620F"/>
    <w:rsid w:val="009C694B"/>
    <w:rsid w:val="009D2F74"/>
    <w:rsid w:val="009D3AF1"/>
    <w:rsid w:val="009D3DB1"/>
    <w:rsid w:val="009D5974"/>
    <w:rsid w:val="009D7288"/>
    <w:rsid w:val="009D75ED"/>
    <w:rsid w:val="009E3D52"/>
    <w:rsid w:val="009E4BCE"/>
    <w:rsid w:val="009E7C8B"/>
    <w:rsid w:val="009F0D68"/>
    <w:rsid w:val="009F1104"/>
    <w:rsid w:val="009F2AE1"/>
    <w:rsid w:val="009F5E5E"/>
    <w:rsid w:val="00A0046B"/>
    <w:rsid w:val="00A00AFD"/>
    <w:rsid w:val="00A00D86"/>
    <w:rsid w:val="00A038ED"/>
    <w:rsid w:val="00A10F1F"/>
    <w:rsid w:val="00A11773"/>
    <w:rsid w:val="00A1353F"/>
    <w:rsid w:val="00A143C3"/>
    <w:rsid w:val="00A156E2"/>
    <w:rsid w:val="00A2173F"/>
    <w:rsid w:val="00A22E61"/>
    <w:rsid w:val="00A269FB"/>
    <w:rsid w:val="00A334DE"/>
    <w:rsid w:val="00A33982"/>
    <w:rsid w:val="00A34677"/>
    <w:rsid w:val="00A403C7"/>
    <w:rsid w:val="00A40463"/>
    <w:rsid w:val="00A42155"/>
    <w:rsid w:val="00A42249"/>
    <w:rsid w:val="00A47501"/>
    <w:rsid w:val="00A47C79"/>
    <w:rsid w:val="00A55B52"/>
    <w:rsid w:val="00A56854"/>
    <w:rsid w:val="00A56D6C"/>
    <w:rsid w:val="00A623E6"/>
    <w:rsid w:val="00A63E4B"/>
    <w:rsid w:val="00A654A8"/>
    <w:rsid w:val="00A65E72"/>
    <w:rsid w:val="00A65E85"/>
    <w:rsid w:val="00A66AB4"/>
    <w:rsid w:val="00A66DA4"/>
    <w:rsid w:val="00A71D28"/>
    <w:rsid w:val="00A72148"/>
    <w:rsid w:val="00A72B93"/>
    <w:rsid w:val="00A91937"/>
    <w:rsid w:val="00A968EA"/>
    <w:rsid w:val="00A974CE"/>
    <w:rsid w:val="00AA209F"/>
    <w:rsid w:val="00AA36CF"/>
    <w:rsid w:val="00AA5387"/>
    <w:rsid w:val="00AA767A"/>
    <w:rsid w:val="00AB12AE"/>
    <w:rsid w:val="00AB619D"/>
    <w:rsid w:val="00AB6C46"/>
    <w:rsid w:val="00AB6DB3"/>
    <w:rsid w:val="00AB70CC"/>
    <w:rsid w:val="00AB78BA"/>
    <w:rsid w:val="00AB7A9C"/>
    <w:rsid w:val="00AB7E91"/>
    <w:rsid w:val="00AC560D"/>
    <w:rsid w:val="00AD2A54"/>
    <w:rsid w:val="00AD2F5A"/>
    <w:rsid w:val="00AD3973"/>
    <w:rsid w:val="00AD62D3"/>
    <w:rsid w:val="00AD6CA7"/>
    <w:rsid w:val="00AD75FF"/>
    <w:rsid w:val="00AE2F28"/>
    <w:rsid w:val="00AE6383"/>
    <w:rsid w:val="00AF0499"/>
    <w:rsid w:val="00AF1BFC"/>
    <w:rsid w:val="00AF20DD"/>
    <w:rsid w:val="00AF4563"/>
    <w:rsid w:val="00AF5278"/>
    <w:rsid w:val="00AF5F1D"/>
    <w:rsid w:val="00B00030"/>
    <w:rsid w:val="00B0277E"/>
    <w:rsid w:val="00B02E61"/>
    <w:rsid w:val="00B0356F"/>
    <w:rsid w:val="00B055BB"/>
    <w:rsid w:val="00B05A25"/>
    <w:rsid w:val="00B06BC2"/>
    <w:rsid w:val="00B10C71"/>
    <w:rsid w:val="00B13088"/>
    <w:rsid w:val="00B16D79"/>
    <w:rsid w:val="00B21EEC"/>
    <w:rsid w:val="00B22248"/>
    <w:rsid w:val="00B271FC"/>
    <w:rsid w:val="00B3055F"/>
    <w:rsid w:val="00B3274B"/>
    <w:rsid w:val="00B35E2D"/>
    <w:rsid w:val="00B37F9D"/>
    <w:rsid w:val="00B410ED"/>
    <w:rsid w:val="00B42D26"/>
    <w:rsid w:val="00B46C8C"/>
    <w:rsid w:val="00B506CE"/>
    <w:rsid w:val="00B5523D"/>
    <w:rsid w:val="00B555F3"/>
    <w:rsid w:val="00B57249"/>
    <w:rsid w:val="00B57F4B"/>
    <w:rsid w:val="00B60494"/>
    <w:rsid w:val="00B607AA"/>
    <w:rsid w:val="00B6136B"/>
    <w:rsid w:val="00B61FDC"/>
    <w:rsid w:val="00B70A7B"/>
    <w:rsid w:val="00B7146C"/>
    <w:rsid w:val="00B729C3"/>
    <w:rsid w:val="00B72CB2"/>
    <w:rsid w:val="00B80FEC"/>
    <w:rsid w:val="00B8767E"/>
    <w:rsid w:val="00B8797B"/>
    <w:rsid w:val="00B94FAA"/>
    <w:rsid w:val="00B967C4"/>
    <w:rsid w:val="00BA2927"/>
    <w:rsid w:val="00BA73B3"/>
    <w:rsid w:val="00BA7D18"/>
    <w:rsid w:val="00BB2342"/>
    <w:rsid w:val="00BB277C"/>
    <w:rsid w:val="00BB2DEB"/>
    <w:rsid w:val="00BB486B"/>
    <w:rsid w:val="00BB5805"/>
    <w:rsid w:val="00BB5F77"/>
    <w:rsid w:val="00BB6536"/>
    <w:rsid w:val="00BC6423"/>
    <w:rsid w:val="00BC7E5F"/>
    <w:rsid w:val="00BD11DF"/>
    <w:rsid w:val="00BD2827"/>
    <w:rsid w:val="00BD4A39"/>
    <w:rsid w:val="00BD6F57"/>
    <w:rsid w:val="00BE3B84"/>
    <w:rsid w:val="00BF3002"/>
    <w:rsid w:val="00BF5343"/>
    <w:rsid w:val="00BF56BD"/>
    <w:rsid w:val="00BF7AF9"/>
    <w:rsid w:val="00C04CD1"/>
    <w:rsid w:val="00C04F25"/>
    <w:rsid w:val="00C104D8"/>
    <w:rsid w:val="00C15BDA"/>
    <w:rsid w:val="00C15C88"/>
    <w:rsid w:val="00C258B6"/>
    <w:rsid w:val="00C25D47"/>
    <w:rsid w:val="00C26CEF"/>
    <w:rsid w:val="00C323ED"/>
    <w:rsid w:val="00C330A8"/>
    <w:rsid w:val="00C37D05"/>
    <w:rsid w:val="00C40D53"/>
    <w:rsid w:val="00C42F6B"/>
    <w:rsid w:val="00C45546"/>
    <w:rsid w:val="00C465A0"/>
    <w:rsid w:val="00C515BE"/>
    <w:rsid w:val="00C519EA"/>
    <w:rsid w:val="00C57207"/>
    <w:rsid w:val="00C65FC9"/>
    <w:rsid w:val="00C66188"/>
    <w:rsid w:val="00C6637D"/>
    <w:rsid w:val="00C70111"/>
    <w:rsid w:val="00C7194E"/>
    <w:rsid w:val="00C750E5"/>
    <w:rsid w:val="00C808D4"/>
    <w:rsid w:val="00C81327"/>
    <w:rsid w:val="00C81587"/>
    <w:rsid w:val="00C816CB"/>
    <w:rsid w:val="00C85057"/>
    <w:rsid w:val="00C86AC4"/>
    <w:rsid w:val="00CA3C89"/>
    <w:rsid w:val="00CA4403"/>
    <w:rsid w:val="00CA4FC9"/>
    <w:rsid w:val="00CA52BA"/>
    <w:rsid w:val="00CA6852"/>
    <w:rsid w:val="00CA709F"/>
    <w:rsid w:val="00CB01B1"/>
    <w:rsid w:val="00CB0E5B"/>
    <w:rsid w:val="00CB7BF4"/>
    <w:rsid w:val="00CC35FF"/>
    <w:rsid w:val="00CC433F"/>
    <w:rsid w:val="00CD1199"/>
    <w:rsid w:val="00CE2081"/>
    <w:rsid w:val="00CE3825"/>
    <w:rsid w:val="00CE3887"/>
    <w:rsid w:val="00CF1A5C"/>
    <w:rsid w:val="00CF2C5D"/>
    <w:rsid w:val="00CF473B"/>
    <w:rsid w:val="00CF4E40"/>
    <w:rsid w:val="00CF676D"/>
    <w:rsid w:val="00D063B5"/>
    <w:rsid w:val="00D064BF"/>
    <w:rsid w:val="00D07915"/>
    <w:rsid w:val="00D1384A"/>
    <w:rsid w:val="00D161BD"/>
    <w:rsid w:val="00D17ACC"/>
    <w:rsid w:val="00D20279"/>
    <w:rsid w:val="00D214DB"/>
    <w:rsid w:val="00D219F4"/>
    <w:rsid w:val="00D22D58"/>
    <w:rsid w:val="00D22E91"/>
    <w:rsid w:val="00D23648"/>
    <w:rsid w:val="00D240D6"/>
    <w:rsid w:val="00D27E02"/>
    <w:rsid w:val="00D300C6"/>
    <w:rsid w:val="00D32D54"/>
    <w:rsid w:val="00D3344B"/>
    <w:rsid w:val="00D34FFC"/>
    <w:rsid w:val="00D3607B"/>
    <w:rsid w:val="00D42182"/>
    <w:rsid w:val="00D433ED"/>
    <w:rsid w:val="00D479EB"/>
    <w:rsid w:val="00D51E19"/>
    <w:rsid w:val="00D5375F"/>
    <w:rsid w:val="00D56CBC"/>
    <w:rsid w:val="00D60694"/>
    <w:rsid w:val="00D61722"/>
    <w:rsid w:val="00D6303A"/>
    <w:rsid w:val="00D71069"/>
    <w:rsid w:val="00D7134C"/>
    <w:rsid w:val="00D7319D"/>
    <w:rsid w:val="00D73469"/>
    <w:rsid w:val="00D74386"/>
    <w:rsid w:val="00D74409"/>
    <w:rsid w:val="00D7698A"/>
    <w:rsid w:val="00D804F2"/>
    <w:rsid w:val="00D871DB"/>
    <w:rsid w:val="00D907B2"/>
    <w:rsid w:val="00D9278A"/>
    <w:rsid w:val="00D931C2"/>
    <w:rsid w:val="00D94927"/>
    <w:rsid w:val="00DA1C85"/>
    <w:rsid w:val="00DA26EE"/>
    <w:rsid w:val="00DA2A63"/>
    <w:rsid w:val="00DA761A"/>
    <w:rsid w:val="00DB2F7E"/>
    <w:rsid w:val="00DB321D"/>
    <w:rsid w:val="00DB481C"/>
    <w:rsid w:val="00DB54F5"/>
    <w:rsid w:val="00DC4A63"/>
    <w:rsid w:val="00DC57C8"/>
    <w:rsid w:val="00DD23C3"/>
    <w:rsid w:val="00DD2E4D"/>
    <w:rsid w:val="00DD3EB2"/>
    <w:rsid w:val="00DD4BE6"/>
    <w:rsid w:val="00DD6B71"/>
    <w:rsid w:val="00DE42AF"/>
    <w:rsid w:val="00DE4BB5"/>
    <w:rsid w:val="00DE69A0"/>
    <w:rsid w:val="00DF07B4"/>
    <w:rsid w:val="00DF346A"/>
    <w:rsid w:val="00DF62D5"/>
    <w:rsid w:val="00DF6E73"/>
    <w:rsid w:val="00DF77F1"/>
    <w:rsid w:val="00DF7B17"/>
    <w:rsid w:val="00E0122C"/>
    <w:rsid w:val="00E023DB"/>
    <w:rsid w:val="00E02705"/>
    <w:rsid w:val="00E04BDB"/>
    <w:rsid w:val="00E06AF2"/>
    <w:rsid w:val="00E07CA2"/>
    <w:rsid w:val="00E10F6B"/>
    <w:rsid w:val="00E11B7F"/>
    <w:rsid w:val="00E11E18"/>
    <w:rsid w:val="00E13A05"/>
    <w:rsid w:val="00E13EB3"/>
    <w:rsid w:val="00E170CF"/>
    <w:rsid w:val="00E214C4"/>
    <w:rsid w:val="00E24F68"/>
    <w:rsid w:val="00E2676F"/>
    <w:rsid w:val="00E30A20"/>
    <w:rsid w:val="00E32C69"/>
    <w:rsid w:val="00E33B99"/>
    <w:rsid w:val="00E355B5"/>
    <w:rsid w:val="00E364D2"/>
    <w:rsid w:val="00E37B45"/>
    <w:rsid w:val="00E54788"/>
    <w:rsid w:val="00E559E5"/>
    <w:rsid w:val="00E56408"/>
    <w:rsid w:val="00E5790F"/>
    <w:rsid w:val="00E61EC1"/>
    <w:rsid w:val="00E625BF"/>
    <w:rsid w:val="00E6306E"/>
    <w:rsid w:val="00E653A0"/>
    <w:rsid w:val="00E654B1"/>
    <w:rsid w:val="00E662B0"/>
    <w:rsid w:val="00E729D6"/>
    <w:rsid w:val="00E93B12"/>
    <w:rsid w:val="00E94A98"/>
    <w:rsid w:val="00E960EF"/>
    <w:rsid w:val="00EA1BC1"/>
    <w:rsid w:val="00EA3703"/>
    <w:rsid w:val="00EA45B8"/>
    <w:rsid w:val="00EA62A3"/>
    <w:rsid w:val="00EA6ABE"/>
    <w:rsid w:val="00EA701E"/>
    <w:rsid w:val="00EA7778"/>
    <w:rsid w:val="00EB556A"/>
    <w:rsid w:val="00EC227F"/>
    <w:rsid w:val="00EC2893"/>
    <w:rsid w:val="00EC2917"/>
    <w:rsid w:val="00EC57CD"/>
    <w:rsid w:val="00EC690B"/>
    <w:rsid w:val="00ED11AA"/>
    <w:rsid w:val="00ED1608"/>
    <w:rsid w:val="00ED4B32"/>
    <w:rsid w:val="00ED4BC0"/>
    <w:rsid w:val="00ED6B06"/>
    <w:rsid w:val="00ED75E8"/>
    <w:rsid w:val="00EE0C91"/>
    <w:rsid w:val="00EE2C5C"/>
    <w:rsid w:val="00EE4313"/>
    <w:rsid w:val="00EE7E42"/>
    <w:rsid w:val="00EF0C74"/>
    <w:rsid w:val="00EF2960"/>
    <w:rsid w:val="00F00BCC"/>
    <w:rsid w:val="00F01E22"/>
    <w:rsid w:val="00F023EA"/>
    <w:rsid w:val="00F06E3F"/>
    <w:rsid w:val="00F10ED4"/>
    <w:rsid w:val="00F1483D"/>
    <w:rsid w:val="00F22A87"/>
    <w:rsid w:val="00F244BC"/>
    <w:rsid w:val="00F24655"/>
    <w:rsid w:val="00F2772D"/>
    <w:rsid w:val="00F3765F"/>
    <w:rsid w:val="00F4606E"/>
    <w:rsid w:val="00F4734C"/>
    <w:rsid w:val="00F50552"/>
    <w:rsid w:val="00F52E2F"/>
    <w:rsid w:val="00F55DEA"/>
    <w:rsid w:val="00F56C1B"/>
    <w:rsid w:val="00F602A7"/>
    <w:rsid w:val="00F62D9B"/>
    <w:rsid w:val="00F66EE0"/>
    <w:rsid w:val="00F67899"/>
    <w:rsid w:val="00F72588"/>
    <w:rsid w:val="00F824AB"/>
    <w:rsid w:val="00F86D84"/>
    <w:rsid w:val="00F91AFC"/>
    <w:rsid w:val="00F91CB5"/>
    <w:rsid w:val="00F942AA"/>
    <w:rsid w:val="00F95F0C"/>
    <w:rsid w:val="00FA0102"/>
    <w:rsid w:val="00FA01EE"/>
    <w:rsid w:val="00FA05C9"/>
    <w:rsid w:val="00FA2163"/>
    <w:rsid w:val="00FA2FC8"/>
    <w:rsid w:val="00FA355D"/>
    <w:rsid w:val="00FA386B"/>
    <w:rsid w:val="00FA3D27"/>
    <w:rsid w:val="00FA54F2"/>
    <w:rsid w:val="00FA56C6"/>
    <w:rsid w:val="00FA70E7"/>
    <w:rsid w:val="00FA74F2"/>
    <w:rsid w:val="00FB1A49"/>
    <w:rsid w:val="00FB38A8"/>
    <w:rsid w:val="00FB3F45"/>
    <w:rsid w:val="00FB49F5"/>
    <w:rsid w:val="00FC47D6"/>
    <w:rsid w:val="00FC4FD4"/>
    <w:rsid w:val="00FC50A4"/>
    <w:rsid w:val="00FD231A"/>
    <w:rsid w:val="00FD4A02"/>
    <w:rsid w:val="00FD53F5"/>
    <w:rsid w:val="00FE10C1"/>
    <w:rsid w:val="00FE1C4F"/>
    <w:rsid w:val="00FE6987"/>
    <w:rsid w:val="00FE6E7D"/>
    <w:rsid w:val="00FE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FF68"/>
  <w15:chartTrackingRefBased/>
  <w15:docId w15:val="{3B4F78C4-3811-4BE7-A855-B2A17EB5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C4C"/>
    <w:rPr>
      <w:color w:val="808080"/>
    </w:rPr>
  </w:style>
  <w:style w:type="paragraph" w:styleId="FootnoteText">
    <w:name w:val="footnote text"/>
    <w:basedOn w:val="Normal"/>
    <w:link w:val="FootnoteTextChar"/>
    <w:uiPriority w:val="99"/>
    <w:semiHidden/>
    <w:unhideWhenUsed/>
    <w:rsid w:val="00A21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73F"/>
    <w:rPr>
      <w:sz w:val="20"/>
      <w:szCs w:val="20"/>
    </w:rPr>
  </w:style>
  <w:style w:type="character" w:styleId="FootnoteReference">
    <w:name w:val="footnote reference"/>
    <w:basedOn w:val="DefaultParagraphFont"/>
    <w:uiPriority w:val="99"/>
    <w:semiHidden/>
    <w:unhideWhenUsed/>
    <w:rsid w:val="00A2173F"/>
    <w:rPr>
      <w:vertAlign w:val="superscript"/>
    </w:rPr>
  </w:style>
  <w:style w:type="table" w:styleId="TableGrid">
    <w:name w:val="Table Grid"/>
    <w:basedOn w:val="TableNormal"/>
    <w:uiPriority w:val="39"/>
    <w:rsid w:val="0030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1FF7"/>
    <w:rPr>
      <w:b/>
      <w:bCs/>
    </w:rPr>
  </w:style>
  <w:style w:type="paragraph" w:styleId="BalloonText">
    <w:name w:val="Balloon Text"/>
    <w:basedOn w:val="Normal"/>
    <w:link w:val="BalloonTextChar"/>
    <w:uiPriority w:val="99"/>
    <w:semiHidden/>
    <w:unhideWhenUsed/>
    <w:rsid w:val="00D2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4DB"/>
    <w:rPr>
      <w:rFonts w:ascii="Segoe UI" w:hAnsi="Segoe UI" w:cs="Segoe UI"/>
      <w:sz w:val="18"/>
      <w:szCs w:val="18"/>
    </w:rPr>
  </w:style>
  <w:style w:type="paragraph" w:styleId="ListParagraph">
    <w:name w:val="List Paragraph"/>
    <w:basedOn w:val="Normal"/>
    <w:uiPriority w:val="34"/>
    <w:qFormat/>
    <w:rsid w:val="004B20FC"/>
    <w:pPr>
      <w:ind w:left="720"/>
      <w:contextualSpacing/>
    </w:pPr>
  </w:style>
  <w:style w:type="paragraph" w:styleId="Header">
    <w:name w:val="header"/>
    <w:basedOn w:val="Normal"/>
    <w:link w:val="HeaderChar"/>
    <w:uiPriority w:val="99"/>
    <w:unhideWhenUsed/>
    <w:rsid w:val="00E96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0EF"/>
  </w:style>
  <w:style w:type="paragraph" w:styleId="Footer">
    <w:name w:val="footer"/>
    <w:basedOn w:val="Normal"/>
    <w:link w:val="FooterChar"/>
    <w:uiPriority w:val="99"/>
    <w:unhideWhenUsed/>
    <w:rsid w:val="00E96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0EF"/>
  </w:style>
  <w:style w:type="character" w:styleId="Hyperlink">
    <w:name w:val="Hyperlink"/>
    <w:basedOn w:val="DefaultParagraphFont"/>
    <w:uiPriority w:val="99"/>
    <w:semiHidden/>
    <w:unhideWhenUsed/>
    <w:rsid w:val="00150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2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doi.org/10.5061/dryad.tg7b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C653-4EDA-4AE6-8411-425A9322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23</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Fitzpatrick</dc:creator>
  <cp:keywords/>
  <dc:description/>
  <cp:lastModifiedBy>Liam Fitzpatrick</cp:lastModifiedBy>
  <cp:revision>932</cp:revision>
  <cp:lastPrinted>2019-04-22T16:40:00Z</cp:lastPrinted>
  <dcterms:created xsi:type="dcterms:W3CDTF">2019-03-18T14:51:00Z</dcterms:created>
  <dcterms:modified xsi:type="dcterms:W3CDTF">2019-05-02T00:43:00Z</dcterms:modified>
</cp:coreProperties>
</file>