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1F36B" w14:textId="49CD6C51" w:rsidR="002D021E" w:rsidRPr="00F06AA6" w:rsidRDefault="002D021E" w:rsidP="002D021E">
      <w:pPr>
        <w:autoSpaceDE w:val="0"/>
        <w:autoSpaceDN w:val="0"/>
        <w:adjustRightInd w:val="0"/>
        <w:spacing w:after="0" w:line="240" w:lineRule="auto"/>
        <w:rPr>
          <w:rFonts w:cs="Times New Roman"/>
          <w:color w:val="000000"/>
          <w:lang w:val="en-US"/>
        </w:rPr>
      </w:pPr>
      <w:r w:rsidRPr="00F06AA6">
        <w:rPr>
          <w:rFonts w:cs="Times New Roman"/>
          <w:color w:val="000000"/>
          <w:lang w:val="en-US"/>
        </w:rPr>
        <w:t>CARLETON UNIVERSITY</w:t>
      </w:r>
      <w:r w:rsidRPr="00F06AA6">
        <w:rPr>
          <w:rFonts w:cs="Times New Roman"/>
          <w:color w:val="000000"/>
          <w:lang w:val="en-US"/>
        </w:rPr>
        <w:tab/>
      </w:r>
      <w:r w:rsidRPr="00F06AA6">
        <w:rPr>
          <w:rFonts w:cs="Times New Roman"/>
          <w:color w:val="000000"/>
          <w:lang w:val="en-US"/>
        </w:rPr>
        <w:tab/>
      </w:r>
      <w:r w:rsidRPr="00F06AA6">
        <w:rPr>
          <w:rFonts w:cs="Times New Roman"/>
          <w:color w:val="000000"/>
          <w:lang w:val="en-US"/>
        </w:rPr>
        <w:tab/>
      </w:r>
      <w:r w:rsidRPr="00F06AA6">
        <w:rPr>
          <w:rFonts w:cs="Times New Roman"/>
          <w:color w:val="000000"/>
          <w:lang w:val="en-US"/>
        </w:rPr>
        <w:tab/>
      </w:r>
      <w:r w:rsidRPr="00F06AA6">
        <w:rPr>
          <w:rFonts w:cs="Times New Roman"/>
          <w:color w:val="000000"/>
          <w:lang w:val="en-US"/>
        </w:rPr>
        <w:tab/>
      </w:r>
      <w:r w:rsidRPr="00F06AA6">
        <w:rPr>
          <w:rFonts w:cs="Times New Roman"/>
          <w:color w:val="000000"/>
          <w:lang w:val="en-US"/>
        </w:rPr>
        <w:tab/>
      </w:r>
      <w:r w:rsidRPr="00F06AA6">
        <w:rPr>
          <w:rFonts w:cs="Times New Roman"/>
          <w:color w:val="000000"/>
          <w:lang w:val="en-US"/>
        </w:rPr>
        <w:tab/>
      </w:r>
      <w:r w:rsidR="00445048">
        <w:rPr>
          <w:rFonts w:cs="Times New Roman"/>
          <w:color w:val="000000"/>
          <w:lang w:val="en-US"/>
        </w:rPr>
        <w:t xml:space="preserve">Winter </w:t>
      </w:r>
      <w:r w:rsidRPr="00F06AA6">
        <w:rPr>
          <w:rFonts w:cs="Times New Roman"/>
          <w:color w:val="000000"/>
          <w:lang w:val="en-US"/>
        </w:rPr>
        <w:t>Term 202</w:t>
      </w:r>
      <w:r w:rsidR="00226766">
        <w:rPr>
          <w:rFonts w:cs="Times New Roman"/>
          <w:color w:val="000000"/>
          <w:lang w:val="en-US"/>
        </w:rPr>
        <w:t>4</w:t>
      </w:r>
    </w:p>
    <w:p w14:paraId="55F3FEC6" w14:textId="77777777" w:rsidR="002D021E" w:rsidRPr="00F06AA6" w:rsidRDefault="002D021E" w:rsidP="002D021E">
      <w:pPr>
        <w:autoSpaceDE w:val="0"/>
        <w:autoSpaceDN w:val="0"/>
        <w:adjustRightInd w:val="0"/>
        <w:spacing w:after="0" w:line="240" w:lineRule="auto"/>
        <w:rPr>
          <w:rFonts w:cs="Times New Roman"/>
          <w:color w:val="000000"/>
          <w:lang w:val="en-US"/>
        </w:rPr>
      </w:pPr>
      <w:r w:rsidRPr="00F06AA6">
        <w:rPr>
          <w:rFonts w:cs="Times New Roman"/>
          <w:color w:val="000000"/>
          <w:lang w:val="en-US"/>
        </w:rPr>
        <w:t>Migration and Diaspora Studies</w:t>
      </w:r>
    </w:p>
    <w:p w14:paraId="0C81E6E5" w14:textId="77777777" w:rsidR="002D021E" w:rsidRPr="00F06AA6" w:rsidRDefault="002D021E" w:rsidP="002D021E">
      <w:pPr>
        <w:autoSpaceDE w:val="0"/>
        <w:autoSpaceDN w:val="0"/>
        <w:adjustRightInd w:val="0"/>
        <w:spacing w:after="0" w:line="240" w:lineRule="auto"/>
        <w:rPr>
          <w:rFonts w:cs="Times New Roman"/>
          <w:color w:val="000000"/>
          <w:lang w:val="en-US"/>
        </w:rPr>
      </w:pPr>
      <w:r w:rsidRPr="00F06AA6">
        <w:rPr>
          <w:rFonts w:cs="Times New Roman"/>
          <w:color w:val="000000"/>
          <w:lang w:val="en-US"/>
        </w:rPr>
        <w:t xml:space="preserve">Arthur C. Kroeger College of Public Affairs </w:t>
      </w:r>
    </w:p>
    <w:p w14:paraId="6E83A76B" w14:textId="77777777" w:rsidR="002D021E" w:rsidRDefault="002D021E" w:rsidP="002D021E">
      <w:pPr>
        <w:jc w:val="center"/>
        <w:rPr>
          <w:rFonts w:cs="Times New Roman"/>
          <w:b/>
          <w:bCs/>
          <w:color w:val="201F1E"/>
          <w:shd w:val="clear" w:color="auto" w:fill="FFFFFF"/>
        </w:rPr>
      </w:pPr>
    </w:p>
    <w:p w14:paraId="553087EC" w14:textId="2E6AAD12" w:rsidR="002D021E" w:rsidRPr="003E5A21" w:rsidRDefault="002D021E" w:rsidP="002D021E">
      <w:pPr>
        <w:jc w:val="center"/>
        <w:rPr>
          <w:rFonts w:cs="Times New Roman"/>
          <w:b/>
          <w:bCs/>
          <w:color w:val="201F1E"/>
          <w:shd w:val="clear" w:color="auto" w:fill="FFFFFF"/>
        </w:rPr>
      </w:pPr>
      <w:r w:rsidRPr="006E1879">
        <w:rPr>
          <w:rFonts w:cs="Times New Roman"/>
          <w:b/>
          <w:bCs/>
          <w:color w:val="201F1E"/>
          <w:shd w:val="clear" w:color="auto" w:fill="FFFFFF"/>
        </w:rPr>
        <w:t xml:space="preserve">MGDS </w:t>
      </w:r>
      <w:r>
        <w:rPr>
          <w:rFonts w:cs="Times New Roman"/>
          <w:b/>
          <w:bCs/>
          <w:color w:val="201F1E"/>
          <w:shd w:val="clear" w:color="auto" w:fill="FFFFFF"/>
        </w:rPr>
        <w:t>5101</w:t>
      </w:r>
      <w:r w:rsidR="008B7304">
        <w:rPr>
          <w:rFonts w:cs="Times New Roman"/>
          <w:b/>
          <w:bCs/>
          <w:color w:val="201F1E"/>
          <w:shd w:val="clear" w:color="auto" w:fill="FFFFFF"/>
        </w:rPr>
        <w:t>B</w:t>
      </w:r>
      <w:r>
        <w:rPr>
          <w:rFonts w:cs="Times New Roman"/>
          <w:b/>
          <w:bCs/>
          <w:color w:val="201F1E"/>
          <w:shd w:val="clear" w:color="auto" w:fill="FFFFFF"/>
        </w:rPr>
        <w:t xml:space="preserve">, Practicum </w:t>
      </w:r>
      <w:r w:rsidRPr="002D021E">
        <w:rPr>
          <w:rFonts w:cs="Times New Roman"/>
          <w:b/>
          <w:bCs/>
          <w:color w:val="201F1E"/>
          <w:shd w:val="clear" w:color="auto" w:fill="FFFFFF"/>
        </w:rPr>
        <w:t>in Migration and Diaspora Studies (0.5 credit)</w:t>
      </w:r>
    </w:p>
    <w:p w14:paraId="41DB58FA" w14:textId="77777777" w:rsidR="002D021E" w:rsidRPr="003E5A21" w:rsidRDefault="002D021E" w:rsidP="002D021E">
      <w:pPr>
        <w:jc w:val="center"/>
        <w:rPr>
          <w:rFonts w:cs="Times New Roman"/>
          <w:b/>
          <w:bCs/>
          <w:lang w:val="en-US"/>
        </w:rPr>
      </w:pPr>
      <w:r w:rsidRPr="003E5A21">
        <w:rPr>
          <w:rFonts w:cs="Times New Roman"/>
          <w:b/>
          <w:bCs/>
          <w:lang w:val="en-US"/>
        </w:rPr>
        <w:t>COURSE OUTLINE</w:t>
      </w:r>
    </w:p>
    <w:p w14:paraId="16F14C69" w14:textId="1C9CF141" w:rsidR="002D021E" w:rsidRDefault="002D021E" w:rsidP="002D021E">
      <w:pPr>
        <w:jc w:val="center"/>
        <w:rPr>
          <w:b/>
          <w:bCs/>
          <w:lang w:val="en-US"/>
        </w:rPr>
      </w:pPr>
      <w:r>
        <w:rPr>
          <w:b/>
          <w:bCs/>
          <w:lang w:val="en-US"/>
        </w:rPr>
        <w:t>Instructor/Advisor: Dr. Howard Duncan (</w:t>
      </w:r>
      <w:hyperlink r:id="rId5" w:history="1">
        <w:r w:rsidRPr="007779A1">
          <w:rPr>
            <w:rStyle w:val="Hyperlink"/>
            <w:b/>
            <w:bCs/>
            <w:lang w:val="en-US"/>
          </w:rPr>
          <w:t>howard.duncan@carleton.ca</w:t>
        </w:r>
      </w:hyperlink>
      <w:r>
        <w:rPr>
          <w:b/>
          <w:bCs/>
          <w:lang w:val="en-US"/>
        </w:rPr>
        <w:t>)</w:t>
      </w:r>
    </w:p>
    <w:p w14:paraId="08C30D1A" w14:textId="77777777" w:rsidR="002D021E" w:rsidRDefault="002D021E" w:rsidP="002D021E">
      <w:pPr>
        <w:jc w:val="center"/>
        <w:rPr>
          <w:b/>
          <w:bCs/>
          <w:lang w:val="en-US"/>
        </w:rPr>
      </w:pPr>
    </w:p>
    <w:p w14:paraId="3DDA590A" w14:textId="28648EF5" w:rsidR="002D021E" w:rsidRPr="002B761A" w:rsidRDefault="002D021E" w:rsidP="002D021E">
      <w:pPr>
        <w:jc w:val="center"/>
        <w:rPr>
          <w:b/>
          <w:bCs/>
          <w:lang w:val="en-US"/>
        </w:rPr>
      </w:pPr>
      <w:r>
        <w:rPr>
          <w:b/>
          <w:bCs/>
          <w:lang w:val="en-US"/>
        </w:rPr>
        <w:t xml:space="preserve">Office Hours </w:t>
      </w:r>
      <w:r w:rsidR="00D13C47">
        <w:rPr>
          <w:b/>
          <w:bCs/>
          <w:lang w:val="en-US"/>
        </w:rPr>
        <w:t xml:space="preserve">to </w:t>
      </w:r>
      <w:r>
        <w:rPr>
          <w:b/>
          <w:bCs/>
          <w:lang w:val="en-US"/>
        </w:rPr>
        <w:t>be arranged by appointment</w:t>
      </w:r>
      <w:r w:rsidR="00D13C47">
        <w:rPr>
          <w:b/>
          <w:bCs/>
          <w:lang w:val="en-US"/>
        </w:rPr>
        <w:t>. Meetings</w:t>
      </w:r>
      <w:r>
        <w:rPr>
          <w:b/>
          <w:bCs/>
          <w:lang w:val="en-US"/>
        </w:rPr>
        <w:t xml:space="preserve"> </w:t>
      </w:r>
      <w:r w:rsidR="00D13C47">
        <w:rPr>
          <w:b/>
          <w:bCs/>
          <w:lang w:val="en-US"/>
        </w:rPr>
        <w:t xml:space="preserve">can </w:t>
      </w:r>
      <w:r>
        <w:rPr>
          <w:b/>
          <w:bCs/>
          <w:lang w:val="en-US"/>
        </w:rPr>
        <w:t xml:space="preserve">take place either </w:t>
      </w:r>
      <w:r w:rsidR="00D13C47">
        <w:rPr>
          <w:b/>
          <w:bCs/>
          <w:lang w:val="en-US"/>
        </w:rPr>
        <w:t xml:space="preserve">in-person, </w:t>
      </w:r>
      <w:r>
        <w:rPr>
          <w:b/>
          <w:bCs/>
          <w:lang w:val="en-US"/>
        </w:rPr>
        <w:t>by phone</w:t>
      </w:r>
      <w:r w:rsidR="00D13C47">
        <w:rPr>
          <w:b/>
          <w:bCs/>
          <w:lang w:val="en-US"/>
        </w:rPr>
        <w:t>,</w:t>
      </w:r>
      <w:r>
        <w:rPr>
          <w:b/>
          <w:bCs/>
          <w:lang w:val="en-US"/>
        </w:rPr>
        <w:t xml:space="preserve"> </w:t>
      </w:r>
      <w:r w:rsidR="00D13C47">
        <w:rPr>
          <w:b/>
          <w:bCs/>
          <w:lang w:val="en-US"/>
        </w:rPr>
        <w:t>or by Zoom.</w:t>
      </w:r>
    </w:p>
    <w:p w14:paraId="08068CAC" w14:textId="4BE00582" w:rsidR="00D11E5B" w:rsidRDefault="00D11E5B"/>
    <w:p w14:paraId="38014A15" w14:textId="77777777" w:rsidR="002D021E" w:rsidRPr="003E5A21" w:rsidRDefault="002D021E" w:rsidP="002D021E">
      <w:pPr>
        <w:rPr>
          <w:b/>
          <w:bCs/>
          <w:lang w:val="en-US"/>
        </w:rPr>
      </w:pPr>
      <w:r w:rsidRPr="003E5A21">
        <w:rPr>
          <w:b/>
          <w:bCs/>
          <w:lang w:val="en-US"/>
        </w:rPr>
        <w:t>Course Description</w:t>
      </w:r>
    </w:p>
    <w:p w14:paraId="54CD93F2" w14:textId="52D56976" w:rsidR="00176764" w:rsidRDefault="00176764" w:rsidP="00176764">
      <w:r w:rsidRPr="00176764">
        <w:t xml:space="preserve">Carleton University established the Migration and Diaspora Studies program recognizing the contemporary and growing importance of migration to Canada and to most other countries in the world. The university regards the offer of a program in this area as among its responsibilities to equip students for their future and, importantly, to provide them with an education that will support our respective societies. </w:t>
      </w:r>
      <w:r>
        <w:t xml:space="preserve">The Migration and Diaspora Studies Practicum placement is intended to provide students with hands-on experience and mentorship in an area relevant to their professional development. </w:t>
      </w:r>
      <w:r w:rsidRPr="00176764">
        <w:t>By serving as a host for this practicum program, organization</w:t>
      </w:r>
      <w:r>
        <w:t>s</w:t>
      </w:r>
      <w:r w:rsidRPr="00176764">
        <w:t xml:space="preserve"> </w:t>
      </w:r>
      <w:r>
        <w:t xml:space="preserve">will </w:t>
      </w:r>
      <w:r w:rsidRPr="00176764">
        <w:t>contribut</w:t>
      </w:r>
      <w:r>
        <w:t>e</w:t>
      </w:r>
      <w:r w:rsidRPr="00176764">
        <w:t xml:space="preserve"> to this broad effort and at the same time gain from the contributions that </w:t>
      </w:r>
      <w:r>
        <w:t xml:space="preserve">the </w:t>
      </w:r>
      <w:r w:rsidRPr="00176764">
        <w:t>students can offer to</w:t>
      </w:r>
      <w:r>
        <w:t xml:space="preserve"> them</w:t>
      </w:r>
      <w:r w:rsidRPr="00176764">
        <w:t>.</w:t>
      </w:r>
    </w:p>
    <w:p w14:paraId="6DB18786" w14:textId="77777777" w:rsidR="00176764" w:rsidRDefault="00176764" w:rsidP="00176764"/>
    <w:p w14:paraId="4EA90D00" w14:textId="77777777" w:rsidR="00176764" w:rsidRPr="0054660F" w:rsidRDefault="00176764" w:rsidP="00176764">
      <w:pPr>
        <w:rPr>
          <w:b/>
          <w:bCs/>
        </w:rPr>
      </w:pPr>
      <w:r w:rsidRPr="0054660F">
        <w:rPr>
          <w:b/>
          <w:bCs/>
        </w:rPr>
        <w:t>Placement Details:</w:t>
      </w:r>
    </w:p>
    <w:p w14:paraId="46649370" w14:textId="3C1EBD48" w:rsidR="00176764" w:rsidRDefault="00176764" w:rsidP="004261B9">
      <w:pPr>
        <w:pStyle w:val="ListParagraph"/>
        <w:numPr>
          <w:ilvl w:val="0"/>
          <w:numId w:val="1"/>
        </w:numPr>
      </w:pPr>
      <w:r>
        <w:t xml:space="preserve">Practicum placements are for </w:t>
      </w:r>
      <w:r w:rsidR="00EB390C">
        <w:t xml:space="preserve">75 </w:t>
      </w:r>
      <w:r>
        <w:t>hours per term (</w:t>
      </w:r>
      <w:r w:rsidR="00657F09">
        <w:t xml:space="preserve">ca. </w:t>
      </w:r>
      <w:r>
        <w:t>1</w:t>
      </w:r>
      <w:r w:rsidR="00EB390C">
        <w:t>0</w:t>
      </w:r>
      <w:r w:rsidR="00657F09">
        <w:t>-12</w:t>
      </w:r>
      <w:r>
        <w:t xml:space="preserve"> weeks of one day per week during the Winter term). Details of the placement require approval by the practicum advisor. </w:t>
      </w:r>
    </w:p>
    <w:p w14:paraId="0ED0E1D0" w14:textId="7D677736" w:rsidR="00176764" w:rsidRDefault="00176764" w:rsidP="004261B9">
      <w:pPr>
        <w:pStyle w:val="ListParagraph"/>
        <w:numPr>
          <w:ilvl w:val="0"/>
          <w:numId w:val="1"/>
        </w:numPr>
      </w:pPr>
      <w:r>
        <w:t xml:space="preserve">Practicum placements are taken for academic credit and in most cases are not renumerated by the host organization. </w:t>
      </w:r>
      <w:r w:rsidR="004261B9">
        <w:t xml:space="preserve">Students </w:t>
      </w:r>
      <w:r>
        <w:t xml:space="preserve">are gaining valuable experience and academic credit for the placement that will help </w:t>
      </w:r>
      <w:r w:rsidR="004261B9">
        <w:t xml:space="preserve">them </w:t>
      </w:r>
      <w:r>
        <w:t xml:space="preserve">in </w:t>
      </w:r>
      <w:r w:rsidR="004261B9">
        <w:t xml:space="preserve">their </w:t>
      </w:r>
      <w:r>
        <w:t xml:space="preserve">professional development. </w:t>
      </w:r>
    </w:p>
    <w:p w14:paraId="32EB6C2E" w14:textId="1D9DD4B5" w:rsidR="00176764" w:rsidRDefault="004261B9" w:rsidP="004261B9">
      <w:pPr>
        <w:pStyle w:val="ListParagraph"/>
        <w:numPr>
          <w:ilvl w:val="0"/>
          <w:numId w:val="1"/>
        </w:numPr>
      </w:pPr>
      <w:r>
        <w:t xml:space="preserve">Students </w:t>
      </w:r>
      <w:r w:rsidR="00176764">
        <w:t xml:space="preserve">are ultimately responsible for arranging a placement and securing a Practicum Sponsor (a person at the organization hosting </w:t>
      </w:r>
      <w:r>
        <w:t xml:space="preserve">them and </w:t>
      </w:r>
      <w:r w:rsidR="00176764">
        <w:t xml:space="preserve">who will supervise </w:t>
      </w:r>
      <w:r>
        <w:t xml:space="preserve">their </w:t>
      </w:r>
      <w:r w:rsidR="00176764">
        <w:t xml:space="preserve">activities). The MDS Practicum Advisor will provide guidance and support in this process and will be an important resource for contacts or suggestions of potential placement options. But it is ultimately </w:t>
      </w:r>
      <w:r>
        <w:t xml:space="preserve">the student’s </w:t>
      </w:r>
      <w:r w:rsidR="00176764">
        <w:t xml:space="preserve">responsibility to secure a placement agreement with </w:t>
      </w:r>
      <w:r>
        <w:t xml:space="preserve">a </w:t>
      </w:r>
      <w:r w:rsidR="00176764">
        <w:t xml:space="preserve">Sponsor and have it approved by the Practicum Advisor. If </w:t>
      </w:r>
      <w:r>
        <w:t xml:space="preserve">a student is </w:t>
      </w:r>
      <w:r w:rsidR="00176764">
        <w:t xml:space="preserve">unable to secure a placement, </w:t>
      </w:r>
      <w:r>
        <w:t xml:space="preserve">the </w:t>
      </w:r>
      <w:r w:rsidR="00176764">
        <w:t xml:space="preserve">registration will not be approved. </w:t>
      </w:r>
    </w:p>
    <w:p w14:paraId="394FF059" w14:textId="7946382C" w:rsidR="00176764" w:rsidRDefault="00176764" w:rsidP="004261B9">
      <w:pPr>
        <w:pStyle w:val="ListParagraph"/>
        <w:numPr>
          <w:ilvl w:val="0"/>
          <w:numId w:val="1"/>
        </w:numPr>
      </w:pPr>
      <w:r>
        <w:t xml:space="preserve">The Practicum Placement is evaluated on a Satisfactory/Unsatisfactory scale and includes written assignments. </w:t>
      </w:r>
      <w:r w:rsidR="004261B9">
        <w:t xml:space="preserve">Students </w:t>
      </w:r>
      <w:r>
        <w:t xml:space="preserve">must receive a Satisfactory mark to receive credit for the placement course. </w:t>
      </w:r>
    </w:p>
    <w:p w14:paraId="4AC46351" w14:textId="77777777" w:rsidR="00176764" w:rsidRDefault="00176764" w:rsidP="00176764"/>
    <w:p w14:paraId="6B230439" w14:textId="77777777" w:rsidR="00176764" w:rsidRPr="0054660F" w:rsidRDefault="00176764" w:rsidP="00176764">
      <w:pPr>
        <w:rPr>
          <w:b/>
          <w:bCs/>
        </w:rPr>
      </w:pPr>
      <w:r w:rsidRPr="0054660F">
        <w:rPr>
          <w:b/>
          <w:bCs/>
        </w:rPr>
        <w:t>Eligibility:</w:t>
      </w:r>
    </w:p>
    <w:p w14:paraId="3965EAD4" w14:textId="01E2CB87" w:rsidR="00176764" w:rsidRDefault="004261B9" w:rsidP="004261B9">
      <w:pPr>
        <w:pStyle w:val="ListParagraph"/>
        <w:numPr>
          <w:ilvl w:val="0"/>
          <w:numId w:val="2"/>
        </w:numPr>
      </w:pPr>
      <w:r>
        <w:lastRenderedPageBreak/>
        <w:t xml:space="preserve">Students </w:t>
      </w:r>
      <w:r w:rsidR="00176764">
        <w:t>must be enrolled as a full-time or part-time graduate student in the Migration and Diaspora Studies MA or Graduate Diploma program.</w:t>
      </w:r>
    </w:p>
    <w:p w14:paraId="7F3EBBFC" w14:textId="0A5C2B05" w:rsidR="00176764" w:rsidRDefault="004261B9" w:rsidP="004261B9">
      <w:pPr>
        <w:pStyle w:val="ListParagraph"/>
        <w:numPr>
          <w:ilvl w:val="0"/>
          <w:numId w:val="2"/>
        </w:numPr>
      </w:pPr>
      <w:r>
        <w:t xml:space="preserve">Students </w:t>
      </w:r>
      <w:r w:rsidR="00176764">
        <w:t xml:space="preserve">must have completed one term of study (full or part-time) in the MDS MA or Graduate Diploma program and have a minimum of a B+ (9.0) GPA. If </w:t>
      </w:r>
      <w:r>
        <w:t xml:space="preserve">a student is </w:t>
      </w:r>
      <w:r w:rsidR="00176764">
        <w:t>in first semester and ha</w:t>
      </w:r>
      <w:r>
        <w:t>s</w:t>
      </w:r>
      <w:r w:rsidR="00176764">
        <w:t xml:space="preserve"> not received marks for courses at the time of application, MDS will confirm the GPA once marks are available. </w:t>
      </w:r>
    </w:p>
    <w:p w14:paraId="42B4034F" w14:textId="0CEB0C60" w:rsidR="00176764" w:rsidRDefault="00176764" w:rsidP="004261B9">
      <w:pPr>
        <w:pStyle w:val="ListParagraph"/>
        <w:numPr>
          <w:ilvl w:val="0"/>
          <w:numId w:val="2"/>
        </w:numPr>
      </w:pPr>
      <w:r>
        <w:t xml:space="preserve">MDS MA students may </w:t>
      </w:r>
      <w:proofErr w:type="gramStart"/>
      <w:r>
        <w:t>count up</w:t>
      </w:r>
      <w:proofErr w:type="gramEnd"/>
      <w:r>
        <w:t xml:space="preserve"> to 1.0 credit of MGDS 5101 Practicum towards their MDS electives requirements. They should enroll in their first placement in the Winter term. For a second placement, they may enroll in a different term (see below) </w:t>
      </w:r>
    </w:p>
    <w:p w14:paraId="1DE6C068" w14:textId="30468323" w:rsidR="00176764" w:rsidRDefault="00176764" w:rsidP="004261B9">
      <w:pPr>
        <w:pStyle w:val="ListParagraph"/>
        <w:numPr>
          <w:ilvl w:val="0"/>
          <w:numId w:val="2"/>
        </w:numPr>
      </w:pPr>
      <w:r>
        <w:t xml:space="preserve">MDS Graduate Diploma students may count 0.5 credit of MGDS 5101 towards their MDS elective requirements. They may not repeat the course.  </w:t>
      </w:r>
    </w:p>
    <w:p w14:paraId="3CB59F6F" w14:textId="303B026E" w:rsidR="00176764" w:rsidRDefault="004261B9" w:rsidP="004261B9">
      <w:pPr>
        <w:pStyle w:val="ListParagraph"/>
        <w:numPr>
          <w:ilvl w:val="0"/>
          <w:numId w:val="2"/>
        </w:numPr>
      </w:pPr>
      <w:r>
        <w:t>Students already with a</w:t>
      </w:r>
      <w:r w:rsidR="00176764">
        <w:t xml:space="preserve"> full-time job</w:t>
      </w:r>
      <w:r>
        <w:t xml:space="preserve"> </w:t>
      </w:r>
      <w:r w:rsidR="00176764">
        <w:t xml:space="preserve">may NOT use </w:t>
      </w:r>
      <w:r>
        <w:t xml:space="preserve">their </w:t>
      </w:r>
      <w:r w:rsidR="00176764">
        <w:t xml:space="preserve">current position for a practicum placement. </w:t>
      </w:r>
      <w:r>
        <w:t xml:space="preserve">They </w:t>
      </w:r>
      <w:r w:rsidR="00176764">
        <w:t xml:space="preserve">may, however, opt to do a practicum placement at a different organization. </w:t>
      </w:r>
    </w:p>
    <w:p w14:paraId="36F76263" w14:textId="730772D3" w:rsidR="00176764" w:rsidRDefault="004261B9" w:rsidP="004261B9">
      <w:pPr>
        <w:pStyle w:val="ListParagraph"/>
        <w:numPr>
          <w:ilvl w:val="0"/>
          <w:numId w:val="2"/>
        </w:numPr>
      </w:pPr>
      <w:r>
        <w:t xml:space="preserve">Students </w:t>
      </w:r>
      <w:r w:rsidR="00176764">
        <w:t xml:space="preserve">should avoid any conflicts of interest in </w:t>
      </w:r>
      <w:r>
        <w:t xml:space="preserve">their </w:t>
      </w:r>
      <w:r w:rsidR="00176764">
        <w:t xml:space="preserve">practicum placement. For example, </w:t>
      </w:r>
      <w:r>
        <w:t xml:space="preserve">students </w:t>
      </w:r>
      <w:r w:rsidR="00176764">
        <w:t xml:space="preserve">should not arrange a placement under </w:t>
      </w:r>
      <w:r>
        <w:t xml:space="preserve">the </w:t>
      </w:r>
      <w:r w:rsidR="00176764">
        <w:t xml:space="preserve">supervision of any person </w:t>
      </w:r>
      <w:r>
        <w:t xml:space="preserve">to whom they are </w:t>
      </w:r>
      <w:r w:rsidR="00176764">
        <w:t xml:space="preserve">related. </w:t>
      </w:r>
    </w:p>
    <w:p w14:paraId="79F55391" w14:textId="35F326FE" w:rsidR="00176764" w:rsidRDefault="00176764" w:rsidP="004261B9">
      <w:pPr>
        <w:pStyle w:val="ListParagraph"/>
        <w:numPr>
          <w:ilvl w:val="0"/>
          <w:numId w:val="2"/>
        </w:numPr>
      </w:pPr>
      <w:r>
        <w:t xml:space="preserve">If </w:t>
      </w:r>
      <w:r w:rsidR="004261B9">
        <w:t xml:space="preserve">a student has </w:t>
      </w:r>
      <w:r>
        <w:t>questions about eligibility or if there are special circumstances</w:t>
      </w:r>
      <w:r w:rsidR="004261B9">
        <w:t xml:space="preserve"> to </w:t>
      </w:r>
      <w:proofErr w:type="gramStart"/>
      <w:r w:rsidR="004261B9">
        <w:t>take into account</w:t>
      </w:r>
      <w:proofErr w:type="gramEnd"/>
      <w:r>
        <w:t>, please consult with the Practicum Advisor or the Program Director as appropriate.</w:t>
      </w:r>
    </w:p>
    <w:p w14:paraId="5393C9FA" w14:textId="77777777" w:rsidR="00176764" w:rsidRDefault="00176764" w:rsidP="00176764"/>
    <w:p w14:paraId="67B84FAA" w14:textId="77777777" w:rsidR="00176764" w:rsidRPr="0054660F" w:rsidRDefault="00176764" w:rsidP="00176764">
      <w:pPr>
        <w:rPr>
          <w:b/>
          <w:bCs/>
        </w:rPr>
      </w:pPr>
      <w:r w:rsidRPr="0054660F">
        <w:rPr>
          <w:b/>
          <w:bCs/>
        </w:rPr>
        <w:t>First Time Placements:</w:t>
      </w:r>
    </w:p>
    <w:p w14:paraId="24D5106A" w14:textId="616D7EC8" w:rsidR="00176764" w:rsidRDefault="00176764" w:rsidP="00176764">
      <w:r>
        <w:t xml:space="preserve">For first-time placements, </w:t>
      </w:r>
      <w:r w:rsidR="004261B9">
        <w:t xml:space="preserve">students </w:t>
      </w:r>
      <w:r>
        <w:t xml:space="preserve">should plan to register for MGDS 5101 for the Winter term. Registration for MGDS 5101 in other terms is restricted to students who have already completed a MGDS 5101 placement. All placements require approval of the Practicum Advisor for that term and ultimately departmental approval before registration is confirmed.  </w:t>
      </w:r>
    </w:p>
    <w:p w14:paraId="1CE37C51" w14:textId="77777777" w:rsidR="00176764" w:rsidRDefault="00176764" w:rsidP="00176764"/>
    <w:p w14:paraId="5E24DFAE" w14:textId="77777777" w:rsidR="00176764" w:rsidRPr="0054660F" w:rsidRDefault="00176764" w:rsidP="00176764">
      <w:pPr>
        <w:rPr>
          <w:b/>
          <w:bCs/>
        </w:rPr>
      </w:pPr>
      <w:r w:rsidRPr="0054660F">
        <w:rPr>
          <w:b/>
          <w:bCs/>
        </w:rPr>
        <w:t>Subsequent placements (M.A. students only)</w:t>
      </w:r>
    </w:p>
    <w:p w14:paraId="47A5EF27" w14:textId="2719AEF8" w:rsidR="00176764" w:rsidRDefault="00176764" w:rsidP="00176764">
      <w:r>
        <w:t>M.A. student</w:t>
      </w:r>
      <w:r w:rsidR="004261B9">
        <w:t xml:space="preserve">s who have </w:t>
      </w:r>
      <w:r>
        <w:t>completed one term of MGDS 5101 Practicum Placement</w:t>
      </w:r>
      <w:r w:rsidR="004261B9">
        <w:t xml:space="preserve"> </w:t>
      </w:r>
      <w:r>
        <w:t xml:space="preserve">may repeat the course in a subsequent term. This may be a continuation of </w:t>
      </w:r>
      <w:r w:rsidR="004261B9">
        <w:t xml:space="preserve">an </w:t>
      </w:r>
      <w:r>
        <w:t xml:space="preserve">initial </w:t>
      </w:r>
      <w:proofErr w:type="gramStart"/>
      <w:r>
        <w:t>placement</w:t>
      </w:r>
      <w:proofErr w:type="gramEnd"/>
      <w:r>
        <w:t xml:space="preserve"> or a placement arrange</w:t>
      </w:r>
      <w:r w:rsidR="004261B9">
        <w:t>d</w:t>
      </w:r>
      <w:r>
        <w:t xml:space="preserve"> at a different organization. Students will be responsible for making their own arrangements for subsequent placements and must have the placements approved by the MDS Practicum Advisor following the same process as the initial placement. </w:t>
      </w:r>
    </w:p>
    <w:p w14:paraId="43D475F2" w14:textId="77777777" w:rsidR="00176764" w:rsidRDefault="00176764" w:rsidP="00176764"/>
    <w:p w14:paraId="48BDA965" w14:textId="77777777" w:rsidR="00176764" w:rsidRPr="0054660F" w:rsidRDefault="00176764" w:rsidP="00176764">
      <w:pPr>
        <w:rPr>
          <w:b/>
          <w:bCs/>
        </w:rPr>
      </w:pPr>
      <w:r w:rsidRPr="0054660F">
        <w:rPr>
          <w:b/>
          <w:bCs/>
        </w:rPr>
        <w:t>Practicum Application and Registration Procedure</w:t>
      </w:r>
    </w:p>
    <w:p w14:paraId="2F18516C" w14:textId="3514A013" w:rsidR="00176764" w:rsidRPr="00835543" w:rsidRDefault="004261B9" w:rsidP="00176764">
      <w:pPr>
        <w:rPr>
          <w:rFonts w:cs="Times New Roman"/>
        </w:rPr>
      </w:pPr>
      <w:r>
        <w:t xml:space="preserve">Students </w:t>
      </w:r>
      <w:r w:rsidR="00176764">
        <w:t xml:space="preserve">must apply to be considered for MGDS 5101. Registration requires MDS Departmental approval. </w:t>
      </w:r>
      <w:r>
        <w:t>R</w:t>
      </w:r>
      <w:r w:rsidR="00176764">
        <w:t xml:space="preserve">egistration will not be approved until </w:t>
      </w:r>
      <w:r>
        <w:t xml:space="preserve">the student </w:t>
      </w:r>
      <w:r w:rsidR="00176764">
        <w:t>ha</w:t>
      </w:r>
      <w:r>
        <w:t>s</w:t>
      </w:r>
      <w:r w:rsidR="00176764">
        <w:t xml:space="preserve"> secured an approved placement and </w:t>
      </w:r>
      <w:r w:rsidR="00176764" w:rsidRPr="00835543">
        <w:rPr>
          <w:rFonts w:cs="Times New Roman"/>
        </w:rPr>
        <w:t xml:space="preserve">provided the necessary paperwork (see below).  </w:t>
      </w:r>
      <w:r w:rsidRPr="00835543">
        <w:rPr>
          <w:rFonts w:cs="Times New Roman"/>
        </w:rPr>
        <w:t xml:space="preserve">Students </w:t>
      </w:r>
      <w:r w:rsidR="00176764" w:rsidRPr="00835543">
        <w:rPr>
          <w:rFonts w:cs="Times New Roman"/>
        </w:rPr>
        <w:t>are responsible for ensuring that all forms are properly filled out, legible and returned to the department according to all deadlines.</w:t>
      </w:r>
    </w:p>
    <w:p w14:paraId="00AC8490" w14:textId="7FE1139A" w:rsidR="00835543" w:rsidRPr="00835543" w:rsidRDefault="00835543" w:rsidP="00835543">
      <w:pPr>
        <w:pStyle w:val="NormalWeb"/>
        <w:numPr>
          <w:ilvl w:val="0"/>
          <w:numId w:val="7"/>
        </w:numPr>
        <w:rPr>
          <w:sz w:val="22"/>
          <w:szCs w:val="22"/>
        </w:rPr>
      </w:pPr>
      <w:r w:rsidRPr="00835543">
        <w:rPr>
          <w:sz w:val="22"/>
          <w:szCs w:val="22"/>
        </w:rPr>
        <w:t xml:space="preserve">Step 1: Apply for the Practicum -- Students interested in registering for a first- time practicum placement should fill out the </w:t>
      </w:r>
      <w:hyperlink r:id="rId6" w:history="1">
        <w:r w:rsidRPr="00DE40F6">
          <w:rPr>
            <w:rStyle w:val="Hyperlink"/>
            <w:b/>
            <w:bCs/>
            <w:sz w:val="22"/>
            <w:szCs w:val="22"/>
          </w:rPr>
          <w:t>Practicum Application Form</w:t>
        </w:r>
      </w:hyperlink>
      <w:r w:rsidRPr="00835543">
        <w:rPr>
          <w:b/>
          <w:bCs/>
          <w:color w:val="934C70"/>
          <w:sz w:val="22"/>
          <w:szCs w:val="22"/>
        </w:rPr>
        <w:t xml:space="preserve"> </w:t>
      </w:r>
      <w:r w:rsidRPr="00835543">
        <w:rPr>
          <w:sz w:val="22"/>
          <w:szCs w:val="22"/>
        </w:rPr>
        <w:t xml:space="preserve">and upload their resume/c.v. by the posted practicum deadline during the fall term for the following Winter term. </w:t>
      </w:r>
    </w:p>
    <w:p w14:paraId="756643E1" w14:textId="77777777" w:rsidR="00835543" w:rsidRPr="00835543" w:rsidRDefault="00835543" w:rsidP="00835543">
      <w:pPr>
        <w:pStyle w:val="NormalWeb"/>
        <w:ind w:left="720"/>
        <w:rPr>
          <w:sz w:val="22"/>
          <w:szCs w:val="22"/>
        </w:rPr>
      </w:pPr>
      <w:r w:rsidRPr="00835543">
        <w:rPr>
          <w:sz w:val="22"/>
          <w:szCs w:val="22"/>
        </w:rPr>
        <w:lastRenderedPageBreak/>
        <w:t xml:space="preserve">If you are an MA student who has already completed an MDS practicum placement and wish to register for a second placement in any term, please email the Program Director with your expression of interest and potential practicum host, and then follow the instructions below. </w:t>
      </w:r>
    </w:p>
    <w:p w14:paraId="6F46F816" w14:textId="58B263FD" w:rsidR="00835543" w:rsidRDefault="00835543" w:rsidP="00835543">
      <w:pPr>
        <w:pStyle w:val="NormalWeb"/>
        <w:numPr>
          <w:ilvl w:val="0"/>
          <w:numId w:val="7"/>
        </w:numPr>
        <w:rPr>
          <w:sz w:val="22"/>
          <w:szCs w:val="22"/>
        </w:rPr>
      </w:pPr>
      <w:r w:rsidRPr="00835543">
        <w:rPr>
          <w:sz w:val="22"/>
          <w:szCs w:val="22"/>
        </w:rPr>
        <w:t>Step 2: Submit an Override Request through Carleton’s course registration system for MGDS 5101 Practicum in Migration and Diaspora Studies course during the term before you plan to undertake a practicum placement (</w:t>
      </w:r>
      <w:proofErr w:type="gramStart"/>
      <w:r w:rsidRPr="00835543">
        <w:rPr>
          <w:sz w:val="22"/>
          <w:szCs w:val="22"/>
        </w:rPr>
        <w:t>i.e.</w:t>
      </w:r>
      <w:proofErr w:type="gramEnd"/>
      <w:r w:rsidRPr="00835543">
        <w:rPr>
          <w:sz w:val="22"/>
          <w:szCs w:val="22"/>
        </w:rPr>
        <w:t xml:space="preserve"> in the Fall term for a Winter term placement). The request will not be approved until the Forms for Step </w:t>
      </w:r>
      <w:r w:rsidR="007411DE">
        <w:rPr>
          <w:sz w:val="22"/>
          <w:szCs w:val="22"/>
        </w:rPr>
        <w:t>3</w:t>
      </w:r>
      <w:r w:rsidRPr="00835543">
        <w:rPr>
          <w:sz w:val="22"/>
          <w:szCs w:val="22"/>
        </w:rPr>
        <w:t xml:space="preserve"> below is submitted. </w:t>
      </w:r>
    </w:p>
    <w:p w14:paraId="39EA2B69" w14:textId="77777777" w:rsidR="0064636D" w:rsidRDefault="00835543" w:rsidP="00835543">
      <w:pPr>
        <w:pStyle w:val="NormalWeb"/>
        <w:numPr>
          <w:ilvl w:val="0"/>
          <w:numId w:val="7"/>
        </w:numPr>
        <w:rPr>
          <w:sz w:val="22"/>
          <w:szCs w:val="22"/>
        </w:rPr>
      </w:pPr>
      <w:r w:rsidRPr="00835543">
        <w:rPr>
          <w:sz w:val="22"/>
          <w:szCs w:val="22"/>
        </w:rPr>
        <w:t xml:space="preserve">Step 3: Find a Practicum Sponsor and email your sponsor to fill out the online </w:t>
      </w:r>
      <w:r w:rsidRPr="00835543">
        <w:rPr>
          <w:color w:val="0260BF"/>
          <w:sz w:val="22"/>
          <w:szCs w:val="22"/>
        </w:rPr>
        <w:t xml:space="preserve">Practicum Sponsor Form </w:t>
      </w:r>
      <w:r w:rsidRPr="00835543">
        <w:rPr>
          <w:sz w:val="22"/>
          <w:szCs w:val="22"/>
        </w:rPr>
        <w:t xml:space="preserve">available at this link: </w:t>
      </w:r>
    </w:p>
    <w:p w14:paraId="281DD03E" w14:textId="77777777" w:rsidR="00F301AB" w:rsidRDefault="00F301AB" w:rsidP="00F301AB">
      <w:pPr>
        <w:pStyle w:val="xmsonormal"/>
        <w:numPr>
          <w:ilvl w:val="0"/>
          <w:numId w:val="7"/>
        </w:numPr>
      </w:pPr>
      <w:hyperlink r:id="rId7" w:history="1">
        <w:r>
          <w:rPr>
            <w:rStyle w:val="Hyperlink"/>
          </w:rPr>
          <w:t>https://forms.office.com/Pages/ResponsePage.aspx?id=lRjZagbeXki8UfzhJsyFMBHyPZVOq-dLlnpP-u85-65UNVVKOVU2SDhMRFVUWERaTUE4VFRXQkpWMy4u</w:t>
        </w:r>
      </w:hyperlink>
    </w:p>
    <w:p w14:paraId="7819A400" w14:textId="77777777" w:rsidR="00F301AB" w:rsidRDefault="00F301AB" w:rsidP="00F301AB">
      <w:pPr>
        <w:pStyle w:val="xmsonormal"/>
        <w:ind w:left="720"/>
      </w:pPr>
    </w:p>
    <w:p w14:paraId="254CB89B" w14:textId="39F82652" w:rsidR="00835543" w:rsidRPr="00835543" w:rsidRDefault="00835543" w:rsidP="00835543">
      <w:pPr>
        <w:pStyle w:val="NormalWeb"/>
        <w:ind w:left="720"/>
        <w:rPr>
          <w:sz w:val="22"/>
          <w:szCs w:val="22"/>
        </w:rPr>
      </w:pPr>
      <w:r w:rsidRPr="00835543">
        <w:rPr>
          <w:sz w:val="22"/>
          <w:szCs w:val="22"/>
        </w:rPr>
        <w:t xml:space="preserve">When you contact your sponsor to send them the link, you may also wish to ask them to submit the insurance forms required for Step </w:t>
      </w:r>
      <w:r w:rsidR="007411DE">
        <w:rPr>
          <w:sz w:val="22"/>
          <w:szCs w:val="22"/>
        </w:rPr>
        <w:t>5</w:t>
      </w:r>
      <w:r w:rsidRPr="00835543">
        <w:rPr>
          <w:sz w:val="22"/>
          <w:szCs w:val="22"/>
        </w:rPr>
        <w:t xml:space="preserve">. </w:t>
      </w:r>
    </w:p>
    <w:p w14:paraId="7EA3E246" w14:textId="3CF86638" w:rsidR="00835543" w:rsidRDefault="00835543" w:rsidP="00835543">
      <w:pPr>
        <w:pStyle w:val="NormalWeb"/>
        <w:numPr>
          <w:ilvl w:val="0"/>
          <w:numId w:val="7"/>
        </w:numPr>
        <w:rPr>
          <w:sz w:val="22"/>
          <w:szCs w:val="22"/>
        </w:rPr>
      </w:pPr>
      <w:r>
        <w:rPr>
          <w:sz w:val="22"/>
          <w:szCs w:val="22"/>
        </w:rPr>
        <w:t>Step</w:t>
      </w:r>
      <w:r w:rsidRPr="00835543">
        <w:rPr>
          <w:sz w:val="22"/>
          <w:szCs w:val="22"/>
        </w:rPr>
        <w:t xml:space="preserve"> </w:t>
      </w:r>
      <w:r w:rsidR="007411DE">
        <w:rPr>
          <w:sz w:val="22"/>
          <w:szCs w:val="22"/>
        </w:rPr>
        <w:t>4</w:t>
      </w:r>
      <w:r w:rsidRPr="00835543">
        <w:rPr>
          <w:sz w:val="22"/>
          <w:szCs w:val="22"/>
        </w:rPr>
        <w:t xml:space="preserve">: Once your placement information is confirmed and approved by the Practicum Advisor, the Program Administrator will approve your override request. You will receive a notification that your override request has been approved. </w:t>
      </w:r>
      <w:r w:rsidRPr="00835543">
        <w:rPr>
          <w:b/>
          <w:bCs/>
          <w:sz w:val="22"/>
          <w:szCs w:val="22"/>
        </w:rPr>
        <w:t xml:space="preserve">Important: </w:t>
      </w:r>
      <w:r w:rsidRPr="00835543">
        <w:rPr>
          <w:sz w:val="22"/>
          <w:szCs w:val="22"/>
        </w:rPr>
        <w:t>once your override is approved, you still need to formally register for the course in the registration system. Please do not forget this step!</w:t>
      </w:r>
    </w:p>
    <w:p w14:paraId="03888A07" w14:textId="05B8A2E4" w:rsidR="00835543" w:rsidRDefault="00835543" w:rsidP="00835543">
      <w:pPr>
        <w:pStyle w:val="NormalWeb"/>
        <w:numPr>
          <w:ilvl w:val="0"/>
          <w:numId w:val="7"/>
        </w:numPr>
        <w:rPr>
          <w:sz w:val="22"/>
          <w:szCs w:val="22"/>
        </w:rPr>
      </w:pPr>
      <w:r w:rsidRPr="00835543">
        <w:rPr>
          <w:sz w:val="22"/>
          <w:szCs w:val="22"/>
        </w:rPr>
        <w:t xml:space="preserve">Step </w:t>
      </w:r>
      <w:r w:rsidR="007411DE">
        <w:rPr>
          <w:sz w:val="22"/>
          <w:szCs w:val="22"/>
        </w:rPr>
        <w:t>5</w:t>
      </w:r>
      <w:r w:rsidRPr="00835543">
        <w:rPr>
          <w:sz w:val="22"/>
          <w:szCs w:val="22"/>
        </w:rPr>
        <w:t xml:space="preserve">: </w:t>
      </w:r>
      <w:r w:rsidRPr="00835543">
        <w:rPr>
          <w:b/>
          <w:bCs/>
          <w:sz w:val="22"/>
          <w:szCs w:val="22"/>
        </w:rPr>
        <w:t>Insurance Forms</w:t>
      </w:r>
      <w:r w:rsidRPr="00835543">
        <w:rPr>
          <w:sz w:val="22"/>
          <w:szCs w:val="22"/>
        </w:rPr>
        <w:t xml:space="preserve">. Required Insurance forms must also be completed before the first day of your practicum and no later than the second week of the placement term and returned to the Program Administrator. </w:t>
      </w:r>
      <w:r w:rsidRPr="00835543">
        <w:rPr>
          <w:b/>
          <w:bCs/>
          <w:sz w:val="22"/>
          <w:szCs w:val="22"/>
        </w:rPr>
        <w:t xml:space="preserve">This is very important. </w:t>
      </w:r>
      <w:r w:rsidRPr="00835543">
        <w:rPr>
          <w:sz w:val="22"/>
          <w:szCs w:val="22"/>
        </w:rPr>
        <w:t xml:space="preserve">This ensures that you are covered by the Workplace Safety and Insurance Board in the unlikely event of an accident while off campus. </w:t>
      </w:r>
      <w:r w:rsidR="008B7304">
        <w:rPr>
          <w:sz w:val="22"/>
          <w:szCs w:val="22"/>
        </w:rPr>
        <w:t>The forms are available through th</w:t>
      </w:r>
      <w:r w:rsidR="00DD396C">
        <w:rPr>
          <w:sz w:val="22"/>
          <w:szCs w:val="22"/>
        </w:rPr>
        <w:t>is</w:t>
      </w:r>
      <w:r w:rsidR="008B7304">
        <w:rPr>
          <w:sz w:val="22"/>
          <w:szCs w:val="22"/>
        </w:rPr>
        <w:t xml:space="preserve"> link:</w:t>
      </w:r>
    </w:p>
    <w:p w14:paraId="0554884B" w14:textId="2FCABC13" w:rsidR="008B7304" w:rsidRDefault="00625F2D" w:rsidP="00DD396C">
      <w:pPr>
        <w:pStyle w:val="NormalWeb"/>
        <w:ind w:left="720"/>
        <w:rPr>
          <w:color w:val="000000"/>
          <w:bdr w:val="none" w:sz="0" w:space="0" w:color="auto" w:frame="1"/>
          <w:shd w:val="clear" w:color="auto" w:fill="FFFFFF"/>
        </w:rPr>
      </w:pPr>
      <w:hyperlink r:id="rId8" w:history="1">
        <w:r w:rsidR="00DD396C" w:rsidRPr="00D27C65">
          <w:rPr>
            <w:rStyle w:val="Hyperlink"/>
            <w:bdr w:val="none" w:sz="0" w:space="0" w:color="auto" w:frame="1"/>
            <w:shd w:val="clear" w:color="auto" w:fill="FFFFFF"/>
          </w:rPr>
          <w:t>https://carleton.ca/riskinsurance/student-unpaid-paid-placements/students-registered-in-a-course-with-an-unpaid-work-placement-as-a-requirement/</w:t>
        </w:r>
      </w:hyperlink>
    </w:p>
    <w:p w14:paraId="198DB211" w14:textId="77777777" w:rsidR="00DD396C" w:rsidRDefault="00DD396C" w:rsidP="00F4593B">
      <w:pPr>
        <w:rPr>
          <w:b/>
          <w:bCs/>
          <w:lang w:val="en-US"/>
        </w:rPr>
      </w:pPr>
    </w:p>
    <w:p w14:paraId="7CF02C2D" w14:textId="174DAA5F" w:rsidR="00F4593B" w:rsidRPr="00F06AA6" w:rsidRDefault="00F4593B" w:rsidP="00F4593B">
      <w:pPr>
        <w:rPr>
          <w:b/>
          <w:bCs/>
          <w:lang w:val="en-US"/>
        </w:rPr>
      </w:pPr>
      <w:r w:rsidRPr="00F06AA6">
        <w:rPr>
          <w:b/>
          <w:bCs/>
          <w:lang w:val="en-US"/>
        </w:rPr>
        <w:t>Learning Outcomes:</w:t>
      </w:r>
    </w:p>
    <w:p w14:paraId="6C401D39" w14:textId="556C36C8" w:rsidR="002D021E" w:rsidRDefault="00F4593B">
      <w:r>
        <w:t>Participation in the practicum will provide the student with real world experience in an organization directly in the migration field, whether a research organization, a policy organization, or a program delivery organization. Students will have an opportunity to gain insights into the culture of such organizations, the nature and purpose of their work, and their relations to other organizations in the field, and they will have an opportunity to apply their academic knowledge gained previously. They will also gain an understanding of the working environments of their host organization and establish contacts with some of their personnel. Ideally, the practicum experience will help students in their decisions about their career paths and situate them more competitively when they enter the employment market.</w:t>
      </w:r>
    </w:p>
    <w:p w14:paraId="337E76A4" w14:textId="5E711238" w:rsidR="00F4593B" w:rsidRDefault="00F4593B">
      <w:r>
        <w:t>The course includes a mentorship component within which the Practicum Advisor will offer guidance on preparing curriculum vitae</w:t>
      </w:r>
      <w:r w:rsidR="00436EFF">
        <w:t>, job interviews, and some of the opportunities in the migration field that exist both within and outside Canada.</w:t>
      </w:r>
      <w:r w:rsidR="00D84275">
        <w:t xml:space="preserve"> </w:t>
      </w:r>
      <w:r w:rsidR="00913425">
        <w:t>Online g</w:t>
      </w:r>
      <w:r w:rsidR="00D84275">
        <w:t>roup mentoring sessions of an hour each will be scheduled once per month as follows:</w:t>
      </w:r>
    </w:p>
    <w:p w14:paraId="6F246003" w14:textId="18E2870B" w:rsidR="00D84275" w:rsidRDefault="00D84275">
      <w:r>
        <w:t>January 1</w:t>
      </w:r>
      <w:r w:rsidR="00405CA9">
        <w:t>0</w:t>
      </w:r>
      <w:r>
        <w:t xml:space="preserve">, </w:t>
      </w:r>
      <w:r w:rsidR="00405CA9">
        <w:t>11</w:t>
      </w:r>
      <w:r>
        <w:t xml:space="preserve">:30 – </w:t>
      </w:r>
      <w:r w:rsidR="00405CA9">
        <w:t>12</w:t>
      </w:r>
      <w:r>
        <w:t>:30</w:t>
      </w:r>
    </w:p>
    <w:p w14:paraId="2C71BECA" w14:textId="5A0860AD" w:rsidR="00D84275" w:rsidRDefault="00D84275">
      <w:r>
        <w:lastRenderedPageBreak/>
        <w:t xml:space="preserve">February </w:t>
      </w:r>
      <w:r w:rsidR="00405CA9">
        <w:t>7</w:t>
      </w:r>
      <w:r>
        <w:t xml:space="preserve">, </w:t>
      </w:r>
      <w:r w:rsidR="00405CA9">
        <w:t>11:</w:t>
      </w:r>
      <w:r>
        <w:t xml:space="preserve">30 – </w:t>
      </w:r>
      <w:r w:rsidR="00405CA9">
        <w:t>12</w:t>
      </w:r>
      <w:r>
        <w:t>:30</w:t>
      </w:r>
    </w:p>
    <w:p w14:paraId="5D50FCD8" w14:textId="3E8E9EC4" w:rsidR="00D84275" w:rsidRDefault="00D84275">
      <w:r>
        <w:t xml:space="preserve">March </w:t>
      </w:r>
      <w:r w:rsidR="00405CA9">
        <w:t>6</w:t>
      </w:r>
      <w:r>
        <w:t xml:space="preserve">, </w:t>
      </w:r>
      <w:r w:rsidR="00405CA9">
        <w:t>11</w:t>
      </w:r>
      <w:r>
        <w:t xml:space="preserve">:30 – </w:t>
      </w:r>
      <w:r w:rsidR="00405CA9">
        <w:t>12</w:t>
      </w:r>
      <w:r>
        <w:t>:30</w:t>
      </w:r>
    </w:p>
    <w:p w14:paraId="0E0514D0" w14:textId="3AAD207E" w:rsidR="00D84275" w:rsidRDefault="00C92A5F">
      <w:r>
        <w:t xml:space="preserve">March </w:t>
      </w:r>
      <w:r w:rsidR="00D13C47">
        <w:t>2</w:t>
      </w:r>
      <w:r w:rsidR="00405CA9">
        <w:t>7</w:t>
      </w:r>
      <w:r w:rsidR="00D84275">
        <w:t xml:space="preserve">, </w:t>
      </w:r>
      <w:r w:rsidR="00405CA9">
        <w:t>11</w:t>
      </w:r>
      <w:r>
        <w:t>:</w:t>
      </w:r>
      <w:r w:rsidR="00D84275">
        <w:t xml:space="preserve">30 – </w:t>
      </w:r>
      <w:r w:rsidR="00405CA9">
        <w:t>12</w:t>
      </w:r>
      <w:r w:rsidR="00D84275">
        <w:t>:30</w:t>
      </w:r>
    </w:p>
    <w:p w14:paraId="28253258" w14:textId="49975956" w:rsidR="00D84275" w:rsidRDefault="00913425">
      <w:r>
        <w:t xml:space="preserve">These online sessions will take place using Zoom. </w:t>
      </w:r>
      <w:r w:rsidR="00D84275">
        <w:t xml:space="preserve">Should students wish additional private mentoring sessions, they should contact the Practicum Advisor by email. </w:t>
      </w:r>
      <w:r w:rsidR="00D13C47">
        <w:t xml:space="preserve">The </w:t>
      </w:r>
      <w:r w:rsidR="00D84275">
        <w:t xml:space="preserve">group mentoring sessions </w:t>
      </w:r>
      <w:r w:rsidR="00D13C47">
        <w:t xml:space="preserve">will </w:t>
      </w:r>
      <w:r w:rsidR="00D84275">
        <w:t>take place virtually using Zoom</w:t>
      </w:r>
      <w:r w:rsidR="00A72628">
        <w:t>.</w:t>
      </w:r>
      <w:r w:rsidR="00D13C47">
        <w:t xml:space="preserve"> Private sessions may be arranged either in-person, by phone, or by Zoom.</w:t>
      </w:r>
    </w:p>
    <w:p w14:paraId="5273A5C7" w14:textId="77777777" w:rsidR="00077D5F" w:rsidRDefault="00077D5F"/>
    <w:p w14:paraId="39ABA4B3" w14:textId="77777777" w:rsidR="00077D5F" w:rsidRPr="00F06AA6" w:rsidRDefault="00077D5F" w:rsidP="00077D5F">
      <w:pPr>
        <w:rPr>
          <w:b/>
          <w:bCs/>
          <w:lang w:val="en-US"/>
        </w:rPr>
      </w:pPr>
      <w:r w:rsidRPr="00F06AA6">
        <w:rPr>
          <w:b/>
          <w:bCs/>
          <w:lang w:val="en-US"/>
        </w:rPr>
        <w:t>Course Requirements and Grading Scheme:</w:t>
      </w:r>
    </w:p>
    <w:p w14:paraId="38BACD87" w14:textId="5C11568B" w:rsidR="00077D5F" w:rsidRDefault="00077D5F" w:rsidP="00077D5F">
      <w:pPr>
        <w:pStyle w:val="ListParagraph"/>
        <w:numPr>
          <w:ilvl w:val="0"/>
          <w:numId w:val="3"/>
        </w:numPr>
        <w:rPr>
          <w:lang w:val="en-US"/>
        </w:rPr>
      </w:pPr>
      <w:r>
        <w:rPr>
          <w:lang w:val="en-US"/>
        </w:rPr>
        <w:t>Attendance and satisfactory performance of responsibilities in the host organization: (</w:t>
      </w:r>
      <w:r w:rsidR="00546A00">
        <w:rPr>
          <w:lang w:val="en-US"/>
        </w:rPr>
        <w:t>4</w:t>
      </w:r>
      <w:r>
        <w:rPr>
          <w:lang w:val="en-US"/>
        </w:rPr>
        <w:t>5% of final grade)</w:t>
      </w:r>
    </w:p>
    <w:p w14:paraId="670C2A12" w14:textId="2031F183" w:rsidR="00077D5F" w:rsidRDefault="00077D5F" w:rsidP="00077D5F">
      <w:pPr>
        <w:pStyle w:val="ListParagraph"/>
        <w:numPr>
          <w:ilvl w:val="0"/>
          <w:numId w:val="3"/>
        </w:numPr>
        <w:rPr>
          <w:lang w:val="en-US"/>
        </w:rPr>
      </w:pPr>
      <w:r>
        <w:rPr>
          <w:lang w:val="en-US"/>
        </w:rPr>
        <w:t>An essay of 5,000 words describing what the student has learned from the practicum experience itself about migration, the challenges and/or opportunities that it creates for their host organization and other organizations in the field, and about how migration and its effects are managed by the various institutions of a society and the international community. This assignment is to be submitted to the Practicum Advisor via cuLearn by</w:t>
      </w:r>
      <w:r w:rsidR="00D84275">
        <w:rPr>
          <w:lang w:val="en-US"/>
        </w:rPr>
        <w:t xml:space="preserve"> April 14, 2021</w:t>
      </w:r>
      <w:r>
        <w:rPr>
          <w:lang w:val="en-US"/>
        </w:rPr>
        <w:t>. (</w:t>
      </w:r>
      <w:r w:rsidR="00546A00">
        <w:rPr>
          <w:lang w:val="en-US"/>
        </w:rPr>
        <w:t>4</w:t>
      </w:r>
      <w:r>
        <w:rPr>
          <w:lang w:val="en-US"/>
        </w:rPr>
        <w:t>5% of the final grade)</w:t>
      </w:r>
    </w:p>
    <w:p w14:paraId="3F6F737B" w14:textId="0E97E76C" w:rsidR="00F4593B" w:rsidRDefault="00077D5F" w:rsidP="00412E21">
      <w:pPr>
        <w:pStyle w:val="ListParagraph"/>
        <w:numPr>
          <w:ilvl w:val="0"/>
          <w:numId w:val="3"/>
        </w:numPr>
      </w:pPr>
      <w:r w:rsidRPr="00546A00">
        <w:rPr>
          <w:lang w:val="en-US"/>
        </w:rPr>
        <w:t xml:space="preserve">Participation in the </w:t>
      </w:r>
      <w:r w:rsidR="00913425">
        <w:rPr>
          <w:lang w:val="en-US"/>
        </w:rPr>
        <w:t xml:space="preserve">online </w:t>
      </w:r>
      <w:r w:rsidRPr="00546A00">
        <w:rPr>
          <w:lang w:val="en-US"/>
        </w:rPr>
        <w:t xml:space="preserve">mentoring component </w:t>
      </w:r>
      <w:r w:rsidR="00546A00" w:rsidRPr="00546A00">
        <w:rPr>
          <w:lang w:val="en-US"/>
        </w:rPr>
        <w:t xml:space="preserve">(10%) </w:t>
      </w:r>
    </w:p>
    <w:p w14:paraId="07555E01" w14:textId="77777777" w:rsidR="00546A00" w:rsidRDefault="00546A00">
      <w:pPr>
        <w:rPr>
          <w:b/>
          <w:bCs/>
        </w:rPr>
      </w:pPr>
    </w:p>
    <w:p w14:paraId="305FB4F4" w14:textId="7339B157" w:rsidR="0054660F" w:rsidRPr="00F4593B" w:rsidRDefault="0054660F">
      <w:pPr>
        <w:rPr>
          <w:b/>
          <w:bCs/>
        </w:rPr>
      </w:pPr>
      <w:r w:rsidRPr="00F4593B">
        <w:rPr>
          <w:b/>
          <w:bCs/>
        </w:rPr>
        <w:t>Evaluation:</w:t>
      </w:r>
    </w:p>
    <w:p w14:paraId="284EF489" w14:textId="42E82FD4" w:rsidR="0054660F" w:rsidRDefault="00F4593B">
      <w:r w:rsidRPr="00F4593B">
        <w:t xml:space="preserve">The Practicum Placement is evaluated on a Satisfactory/Unsatisfactory scale and includes </w:t>
      </w:r>
      <w:r w:rsidR="00445048">
        <w:t xml:space="preserve">a </w:t>
      </w:r>
      <w:r w:rsidRPr="00F4593B">
        <w:t xml:space="preserve">written assignment. Students must receive a Satisfactory mark to receive credit for the placement course. The Practicum Advisor at Carleton University will assign the mark </w:t>
      </w:r>
      <w:proofErr w:type="gramStart"/>
      <w:r w:rsidRPr="00F4593B">
        <w:t>taking into account</w:t>
      </w:r>
      <w:proofErr w:type="gramEnd"/>
      <w:r w:rsidRPr="00F4593B">
        <w:t xml:space="preserve"> the evaluation form of the student’s performance submitted by the host Sponsor as well as the student’s work completing other course assignments including a written reflection </w:t>
      </w:r>
      <w:r w:rsidR="00445048">
        <w:t xml:space="preserve">essay </w:t>
      </w:r>
      <w:r w:rsidRPr="00F4593B">
        <w:t>based on the practicum experience. A link to the evaluation form will be emailed to the host sponsor later in the term.</w:t>
      </w:r>
    </w:p>
    <w:p w14:paraId="6F898451" w14:textId="77777777" w:rsidR="00445048" w:rsidRPr="00230D29" w:rsidRDefault="00445048" w:rsidP="00445048">
      <w:pPr>
        <w:rPr>
          <w:b/>
          <w:bCs/>
          <w:lang w:val="en-US"/>
        </w:rPr>
      </w:pPr>
      <w:r w:rsidRPr="00230D29">
        <w:rPr>
          <w:b/>
          <w:bCs/>
          <w:lang w:val="en-US"/>
        </w:rPr>
        <w:t>Late Penalties and Failure to submit assignments:</w:t>
      </w:r>
    </w:p>
    <w:p w14:paraId="076E4B54" w14:textId="5EBC7DF6" w:rsidR="00445048" w:rsidRPr="00445048" w:rsidRDefault="00445048" w:rsidP="00445048">
      <w:pPr>
        <w:pStyle w:val="ListParagraph"/>
        <w:numPr>
          <w:ilvl w:val="0"/>
          <w:numId w:val="3"/>
        </w:numPr>
        <w:rPr>
          <w:lang w:val="en-US"/>
        </w:rPr>
      </w:pPr>
      <w:r w:rsidRPr="00230D29">
        <w:rPr>
          <w:lang w:val="en-US"/>
        </w:rPr>
        <w:t xml:space="preserve">Any student who fails to hand in the </w:t>
      </w:r>
      <w:r>
        <w:rPr>
          <w:lang w:val="en-US"/>
        </w:rPr>
        <w:t xml:space="preserve">essay </w:t>
      </w:r>
      <w:r w:rsidRPr="00230D29">
        <w:rPr>
          <w:lang w:val="en-US"/>
        </w:rPr>
        <w:t>will receive a</w:t>
      </w:r>
      <w:r>
        <w:rPr>
          <w:lang w:val="en-US"/>
        </w:rPr>
        <w:t xml:space="preserve">n Unsatisfactory grade for </w:t>
      </w:r>
      <w:r w:rsidRPr="00230D29">
        <w:rPr>
          <w:lang w:val="en-US"/>
        </w:rPr>
        <w:t>the course.</w:t>
      </w:r>
      <w:r>
        <w:rPr>
          <w:lang w:val="en-US"/>
        </w:rPr>
        <w:t xml:space="preserve"> </w:t>
      </w:r>
      <w:r w:rsidRPr="00445048">
        <w:rPr>
          <w:lang w:val="en-US"/>
        </w:rPr>
        <w:t xml:space="preserve">Papers will not be accepted more than one week after the due date without a valid (e.g., written medical) </w:t>
      </w:r>
      <w:proofErr w:type="gramStart"/>
      <w:r w:rsidRPr="00445048">
        <w:rPr>
          <w:lang w:val="en-US"/>
        </w:rPr>
        <w:t>reason</w:t>
      </w:r>
      <w:proofErr w:type="gramEnd"/>
    </w:p>
    <w:p w14:paraId="2755DF8E" w14:textId="2CE62C56" w:rsidR="00445048" w:rsidRPr="00445048" w:rsidRDefault="00445048" w:rsidP="00445048">
      <w:pPr>
        <w:pStyle w:val="ListParagraph"/>
        <w:numPr>
          <w:ilvl w:val="0"/>
          <w:numId w:val="4"/>
        </w:numPr>
        <w:rPr>
          <w:lang w:val="en-US"/>
        </w:rPr>
      </w:pPr>
      <w:r>
        <w:rPr>
          <w:lang w:val="en-US"/>
        </w:rPr>
        <w:t xml:space="preserve">Students who fail to perform the duties expected of them by the host will receive an Unsatisfactory </w:t>
      </w:r>
      <w:proofErr w:type="gramStart"/>
      <w:r>
        <w:rPr>
          <w:lang w:val="en-US"/>
        </w:rPr>
        <w:t>grade</w:t>
      </w:r>
      <w:proofErr w:type="gramEnd"/>
    </w:p>
    <w:p w14:paraId="5FDE55AC" w14:textId="0E238CA5" w:rsidR="00445048" w:rsidRDefault="00445048"/>
    <w:p w14:paraId="04D74F6A" w14:textId="60EFCC81" w:rsidR="006A5037" w:rsidRPr="006A5037" w:rsidRDefault="006A5037">
      <w:pPr>
        <w:rPr>
          <w:b/>
          <w:bCs/>
        </w:rPr>
      </w:pPr>
      <w:r w:rsidRPr="006A5037">
        <w:rPr>
          <w:b/>
          <w:bCs/>
        </w:rPr>
        <w:t>Some key dates:</w:t>
      </w:r>
    </w:p>
    <w:p w14:paraId="6A856958" w14:textId="6F491B6B" w:rsidR="006A5037" w:rsidRDefault="006A5037">
      <w:r>
        <w:t xml:space="preserve">January </w:t>
      </w:r>
      <w:r w:rsidR="00D13C47">
        <w:t>8</w:t>
      </w:r>
      <w:r>
        <w:t xml:space="preserve"> marks the beginning of the Winter Term; practicum placements should begin that </w:t>
      </w:r>
      <w:proofErr w:type="gramStart"/>
      <w:r>
        <w:t>wee</w:t>
      </w:r>
      <w:r w:rsidR="00D84275">
        <w:t>k</w:t>
      </w:r>
      <w:proofErr w:type="gramEnd"/>
    </w:p>
    <w:p w14:paraId="7765912E" w14:textId="6D5E259A" w:rsidR="00D84275" w:rsidRDefault="00D84275">
      <w:r>
        <w:t xml:space="preserve">January </w:t>
      </w:r>
      <w:r w:rsidR="00D13C47">
        <w:t>19</w:t>
      </w:r>
      <w:r>
        <w:t xml:space="preserve"> is the last day to add or drop this course. This is the hard deadline for securing a placement.</w:t>
      </w:r>
    </w:p>
    <w:p w14:paraId="1D9F2732" w14:textId="4A739661" w:rsidR="00D84275" w:rsidRDefault="00D84275">
      <w:r>
        <w:t>April 1</w:t>
      </w:r>
      <w:r w:rsidR="00D13C47">
        <w:t>0</w:t>
      </w:r>
      <w:r>
        <w:t xml:space="preserve"> marks the end of the Winter Term and is the due date for submitting the reflection essay.</w:t>
      </w:r>
    </w:p>
    <w:p w14:paraId="4DD08FF1" w14:textId="77777777" w:rsidR="00D84275" w:rsidRDefault="00D84275" w:rsidP="00445048">
      <w:pPr>
        <w:rPr>
          <w:b/>
          <w:bCs/>
          <w:lang w:val="en-US"/>
        </w:rPr>
      </w:pPr>
    </w:p>
    <w:p w14:paraId="7F521BD4" w14:textId="6AC62043" w:rsidR="00445048" w:rsidRPr="00B47766" w:rsidRDefault="00445048" w:rsidP="00445048">
      <w:pPr>
        <w:rPr>
          <w:b/>
          <w:bCs/>
          <w:lang w:val="en-US"/>
        </w:rPr>
      </w:pPr>
      <w:r w:rsidRPr="00B47766">
        <w:rPr>
          <w:b/>
          <w:bCs/>
          <w:lang w:val="en-US"/>
        </w:rPr>
        <w:lastRenderedPageBreak/>
        <w:t>Academic Accommodations:</w:t>
      </w:r>
    </w:p>
    <w:p w14:paraId="04BDC4FD" w14:textId="77777777" w:rsidR="00257C07" w:rsidRDefault="00257C07" w:rsidP="00257C07">
      <w:pPr>
        <w:rPr>
          <w:b/>
          <w:bCs/>
          <w:lang w:val="en-US"/>
        </w:rPr>
      </w:pPr>
    </w:p>
    <w:p w14:paraId="4B930AA5" w14:textId="3E2DF932" w:rsidR="00257C07" w:rsidRPr="00ED0E4B" w:rsidRDefault="00257C07" w:rsidP="00257C07">
      <w:pPr>
        <w:rPr>
          <w:b/>
          <w:bCs/>
          <w:lang w:val="en-US"/>
        </w:rPr>
      </w:pPr>
      <w:r w:rsidRPr="00ED0E4B">
        <w:rPr>
          <w:b/>
          <w:bCs/>
          <w:lang w:val="en-US"/>
        </w:rPr>
        <w:t>Course Administration and Policies</w:t>
      </w:r>
    </w:p>
    <w:p w14:paraId="630C3D92" w14:textId="77777777" w:rsidR="00257C07" w:rsidRPr="00B41DCC" w:rsidRDefault="00257C07" w:rsidP="00257C07">
      <w:pPr>
        <w:rPr>
          <w:lang w:val="en-US"/>
        </w:rPr>
      </w:pPr>
      <w:r w:rsidRPr="00B41DCC">
        <w:rPr>
          <w:lang w:val="en-US"/>
        </w:rPr>
        <w:t>Students should be familiar with Carleton University policies that are applied in this and all courses, in addition to services and supports that are available to all students.</w:t>
      </w:r>
    </w:p>
    <w:p w14:paraId="67A2FDE0" w14:textId="77777777" w:rsidR="00257C07" w:rsidRPr="00ED0E4B" w:rsidRDefault="00257C07" w:rsidP="00257C07">
      <w:pPr>
        <w:rPr>
          <w:b/>
          <w:bCs/>
          <w:lang w:val="en-US"/>
        </w:rPr>
      </w:pPr>
    </w:p>
    <w:p w14:paraId="72F27388" w14:textId="77777777" w:rsidR="00257C07" w:rsidRPr="00ED0E4B" w:rsidRDefault="00257C07" w:rsidP="00257C07">
      <w:pPr>
        <w:rPr>
          <w:b/>
          <w:bCs/>
          <w:lang w:val="en-US"/>
        </w:rPr>
      </w:pPr>
      <w:r w:rsidRPr="00ED0E4B">
        <w:rPr>
          <w:b/>
          <w:bCs/>
          <w:lang w:val="en-US"/>
        </w:rPr>
        <w:t>Statement on Plagiarism</w:t>
      </w:r>
    </w:p>
    <w:p w14:paraId="5A471D98" w14:textId="77777777" w:rsidR="00257C07" w:rsidRPr="00B41DCC" w:rsidRDefault="00257C07" w:rsidP="00257C07">
      <w:pPr>
        <w:rPr>
          <w:lang w:val="en-US"/>
        </w:rPr>
      </w:pPr>
      <w:r w:rsidRPr="00B41DCC">
        <w:rPr>
          <w:lang w:val="en-US"/>
        </w:rPr>
        <w:t xml:space="preserve">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w:t>
      </w:r>
      <w:proofErr w:type="gramStart"/>
      <w:r w:rsidRPr="00B41DCC">
        <w:rPr>
          <w:lang w:val="en-US"/>
        </w:rPr>
        <w:t>to:</w:t>
      </w:r>
      <w:proofErr w:type="gramEnd"/>
      <w:r w:rsidRPr="00B41DCC">
        <w:rPr>
          <w:lang w:val="en-US"/>
        </w:rPr>
        <w:t xml:space="preserve">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75472D5A" w14:textId="77777777" w:rsidR="00257C07" w:rsidRPr="00B41DCC" w:rsidRDefault="00257C07" w:rsidP="00257C07">
      <w:pPr>
        <w:rPr>
          <w:lang w:val="en-US"/>
        </w:rPr>
      </w:pPr>
    </w:p>
    <w:p w14:paraId="46A3CD6E" w14:textId="77777777" w:rsidR="00257C07" w:rsidRPr="00B41DCC" w:rsidRDefault="00257C07" w:rsidP="00257C07">
      <w:pPr>
        <w:rPr>
          <w:lang w:val="en-US"/>
        </w:rPr>
      </w:pPr>
      <w:r w:rsidRPr="00B41DCC">
        <w:rPr>
          <w:lang w:val="en-US"/>
        </w:rPr>
        <w:t>Examples of plagiarism include, but are not limited to:</w:t>
      </w:r>
    </w:p>
    <w:p w14:paraId="150CD8FE" w14:textId="77777777" w:rsidR="00257C07" w:rsidRPr="00B41DCC" w:rsidRDefault="00257C07" w:rsidP="00257C07">
      <w:pPr>
        <w:pStyle w:val="ListParagraph"/>
        <w:numPr>
          <w:ilvl w:val="0"/>
          <w:numId w:val="8"/>
        </w:numPr>
        <w:rPr>
          <w:lang w:val="en-US"/>
        </w:rPr>
      </w:pPr>
      <w:r w:rsidRPr="00B41DCC">
        <w:rPr>
          <w:lang w:val="en-US"/>
        </w:rPr>
        <w:t>any submission prepared in whole or in part, by someone else, including the unauthorized use of generative AI tools (e.g., ChatGPT</w:t>
      </w:r>
      <w:proofErr w:type="gramStart"/>
      <w:r w:rsidRPr="00B41DCC">
        <w:rPr>
          <w:lang w:val="en-US"/>
        </w:rPr>
        <w:t>);</w:t>
      </w:r>
      <w:proofErr w:type="gramEnd"/>
    </w:p>
    <w:p w14:paraId="28ED4E8F" w14:textId="77777777" w:rsidR="00257C07" w:rsidRPr="00B41DCC" w:rsidRDefault="00257C07" w:rsidP="00257C07">
      <w:pPr>
        <w:pStyle w:val="ListParagraph"/>
        <w:numPr>
          <w:ilvl w:val="0"/>
          <w:numId w:val="8"/>
        </w:numPr>
        <w:rPr>
          <w:lang w:val="en-US"/>
        </w:rPr>
      </w:pPr>
      <w:r w:rsidRPr="00B41DCC">
        <w:rPr>
          <w:lang w:val="en-US"/>
        </w:rPr>
        <w:t xml:space="preserve">using ideas or direct, verbatim quotations, paraphrased material, algorithms, formulae, scientific or mathematical concepts, or ideas without appropriate acknowledgment in any academic </w:t>
      </w:r>
      <w:proofErr w:type="gramStart"/>
      <w:r w:rsidRPr="00B41DCC">
        <w:rPr>
          <w:lang w:val="en-US"/>
        </w:rPr>
        <w:t>assignment;</w:t>
      </w:r>
      <w:proofErr w:type="gramEnd"/>
    </w:p>
    <w:p w14:paraId="32EB85F6" w14:textId="77777777" w:rsidR="00257C07" w:rsidRPr="00B41DCC" w:rsidRDefault="00257C07" w:rsidP="00257C07">
      <w:pPr>
        <w:pStyle w:val="ListParagraph"/>
        <w:numPr>
          <w:ilvl w:val="0"/>
          <w:numId w:val="8"/>
        </w:numPr>
        <w:rPr>
          <w:lang w:val="en-US"/>
        </w:rPr>
      </w:pPr>
      <w:r w:rsidRPr="00B41DCC">
        <w:rPr>
          <w:lang w:val="en-US"/>
        </w:rPr>
        <w:t xml:space="preserve">using another’s data or research findings without appropriate </w:t>
      </w:r>
      <w:proofErr w:type="gramStart"/>
      <w:r w:rsidRPr="00B41DCC">
        <w:rPr>
          <w:lang w:val="en-US"/>
        </w:rPr>
        <w:t>acknowledgement;</w:t>
      </w:r>
      <w:proofErr w:type="gramEnd"/>
    </w:p>
    <w:p w14:paraId="107F092F" w14:textId="77777777" w:rsidR="00257C07" w:rsidRPr="00B41DCC" w:rsidRDefault="00257C07" w:rsidP="00257C07">
      <w:pPr>
        <w:pStyle w:val="ListParagraph"/>
        <w:numPr>
          <w:ilvl w:val="0"/>
          <w:numId w:val="8"/>
        </w:numPr>
        <w:rPr>
          <w:lang w:val="en-US"/>
        </w:rPr>
      </w:pPr>
      <w:r w:rsidRPr="00B41DCC">
        <w:rPr>
          <w:lang w:val="en-US"/>
        </w:rPr>
        <w:t>submitting a computer program developed in whole or in part by someone else, with or without modifications, as one’s own; and</w:t>
      </w:r>
    </w:p>
    <w:p w14:paraId="7490093E" w14:textId="77777777" w:rsidR="00257C07" w:rsidRPr="00B41DCC" w:rsidRDefault="00257C07" w:rsidP="00257C07">
      <w:pPr>
        <w:pStyle w:val="ListParagraph"/>
        <w:numPr>
          <w:ilvl w:val="0"/>
          <w:numId w:val="8"/>
        </w:numPr>
        <w:rPr>
          <w:lang w:val="en-US"/>
        </w:rPr>
      </w:pPr>
      <w:r w:rsidRPr="00B41DCC">
        <w:rPr>
          <w:lang w:val="en-US"/>
        </w:rPr>
        <w:t xml:space="preserve">failing to acknowledge sources </w:t>
      </w:r>
      <w:proofErr w:type="gramStart"/>
      <w:r w:rsidRPr="00B41DCC">
        <w:rPr>
          <w:lang w:val="en-US"/>
        </w:rPr>
        <w:t>through the use of</w:t>
      </w:r>
      <w:proofErr w:type="gramEnd"/>
      <w:r w:rsidRPr="00B41DCC">
        <w:rPr>
          <w:lang w:val="en-US"/>
        </w:rPr>
        <w:t xml:space="preserve"> proper citations when using another’s work and/or failing to use quotations marks.</w:t>
      </w:r>
    </w:p>
    <w:p w14:paraId="54BF8011" w14:textId="77777777" w:rsidR="00257C07" w:rsidRPr="00B41DCC" w:rsidRDefault="00257C07" w:rsidP="00257C07">
      <w:pPr>
        <w:rPr>
          <w:lang w:val="en-US"/>
        </w:rPr>
      </w:pPr>
    </w:p>
    <w:p w14:paraId="51A0DF6C" w14:textId="77777777" w:rsidR="00257C07" w:rsidRPr="00B41DCC" w:rsidRDefault="00257C07" w:rsidP="00257C07">
      <w:pPr>
        <w:rPr>
          <w:lang w:val="en-US"/>
        </w:rPr>
      </w:pPr>
      <w:r w:rsidRPr="00B41DCC">
        <w:rPr>
          <w:lang w:val="en-US"/>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23A80482" w14:textId="77777777" w:rsidR="00257C07" w:rsidRPr="00ED0E4B" w:rsidRDefault="00257C07" w:rsidP="00257C07">
      <w:pPr>
        <w:rPr>
          <w:b/>
          <w:bCs/>
          <w:lang w:val="en-US"/>
        </w:rPr>
      </w:pPr>
      <w:r w:rsidRPr="00ED0E4B">
        <w:rPr>
          <w:b/>
          <w:bCs/>
          <w:lang w:val="en-US"/>
        </w:rPr>
        <w:t>Statement on Student Mental Health</w:t>
      </w:r>
    </w:p>
    <w:p w14:paraId="7FC1B3A2" w14:textId="3014752A" w:rsidR="00257C07" w:rsidRPr="00B41DCC" w:rsidRDefault="00257C07" w:rsidP="00257C07">
      <w:pPr>
        <w:rPr>
          <w:lang w:val="en-US"/>
        </w:rPr>
      </w:pPr>
      <w:r w:rsidRPr="00B41DCC">
        <w:rPr>
          <w:lang w:val="en-US"/>
        </w:rPr>
        <w:t xml:space="preserve">As a </w:t>
      </w:r>
      <w:r w:rsidR="008B7304" w:rsidRPr="00B41DCC">
        <w:rPr>
          <w:lang w:val="en-US"/>
        </w:rPr>
        <w:t>university</w:t>
      </w:r>
      <w:r w:rsidRPr="00B41DCC">
        <w:rPr>
          <w:lang w:val="en-US"/>
        </w:rPr>
        <w:t xml:space="preserve"> student you may experience a range of mental health challenges that significantly impact your academic success and overall well-being. If you need help, please speak to someone. There are numerous resources available both on- and off-campus to support you: </w:t>
      </w:r>
    </w:p>
    <w:p w14:paraId="451547D6" w14:textId="77777777" w:rsidR="00257C07" w:rsidRPr="00B41DCC" w:rsidRDefault="00257C07" w:rsidP="00257C07">
      <w:pPr>
        <w:rPr>
          <w:lang w:val="en-US"/>
        </w:rPr>
      </w:pPr>
      <w:r w:rsidRPr="00B41DCC">
        <w:rPr>
          <w:lang w:val="en-US"/>
        </w:rPr>
        <w:t xml:space="preserve"> </w:t>
      </w:r>
    </w:p>
    <w:p w14:paraId="5C71AB7E" w14:textId="77777777" w:rsidR="00257C07" w:rsidRPr="00B41DCC" w:rsidRDefault="00257C07" w:rsidP="00257C07">
      <w:pPr>
        <w:rPr>
          <w:lang w:val="en-US"/>
        </w:rPr>
      </w:pPr>
      <w:r w:rsidRPr="00B41DCC">
        <w:rPr>
          <w:lang w:val="en-US"/>
        </w:rPr>
        <w:lastRenderedPageBreak/>
        <w:t>Emergency Resources (on and off campus): https://carleton.ca/health/emergencies-and-crisis/emergency-numbers/</w:t>
      </w:r>
    </w:p>
    <w:p w14:paraId="0FCCD6F2" w14:textId="77777777" w:rsidR="00257C07" w:rsidRPr="00ED0E4B" w:rsidRDefault="00257C07" w:rsidP="00257C07">
      <w:pPr>
        <w:rPr>
          <w:b/>
          <w:bCs/>
          <w:lang w:val="en-US"/>
        </w:rPr>
      </w:pPr>
      <w:r w:rsidRPr="00ED0E4B">
        <w:rPr>
          <w:b/>
          <w:bCs/>
          <w:lang w:val="en-US"/>
        </w:rPr>
        <w:t xml:space="preserve"> </w:t>
      </w:r>
    </w:p>
    <w:p w14:paraId="405EB10B" w14:textId="77777777" w:rsidR="00257C07" w:rsidRPr="00ED0E4B" w:rsidRDefault="00257C07" w:rsidP="00257C07">
      <w:pPr>
        <w:rPr>
          <w:b/>
          <w:bCs/>
          <w:lang w:val="en-US"/>
        </w:rPr>
      </w:pPr>
      <w:r w:rsidRPr="00ED0E4B">
        <w:rPr>
          <w:b/>
          <w:bCs/>
          <w:lang w:val="en-US"/>
        </w:rPr>
        <w:t>Carleton Resources:</w:t>
      </w:r>
    </w:p>
    <w:p w14:paraId="0BBAD681" w14:textId="77777777" w:rsidR="00257C07" w:rsidRPr="00B41DCC" w:rsidRDefault="00257C07" w:rsidP="00257C07">
      <w:pPr>
        <w:rPr>
          <w:lang w:val="en-US"/>
        </w:rPr>
      </w:pPr>
      <w:r w:rsidRPr="00B41DCC">
        <w:rPr>
          <w:lang w:val="en-US"/>
        </w:rPr>
        <w:t>• Mental Health and Wellbeing: https://carleton.ca/wellness/</w:t>
      </w:r>
    </w:p>
    <w:p w14:paraId="19C3CEBC" w14:textId="77777777" w:rsidR="00257C07" w:rsidRPr="00B41DCC" w:rsidRDefault="00257C07" w:rsidP="00257C07">
      <w:pPr>
        <w:rPr>
          <w:lang w:val="en-US"/>
        </w:rPr>
      </w:pPr>
      <w:r w:rsidRPr="00B41DCC">
        <w:rPr>
          <w:lang w:val="en-US"/>
        </w:rPr>
        <w:t>• Health &amp; Counselling Services: https://carleton.ca/health/</w:t>
      </w:r>
    </w:p>
    <w:p w14:paraId="07DEBACC" w14:textId="77777777" w:rsidR="00257C07" w:rsidRPr="00B41DCC" w:rsidRDefault="00257C07" w:rsidP="00257C07">
      <w:pPr>
        <w:rPr>
          <w:lang w:val="fr-FR"/>
        </w:rPr>
      </w:pPr>
      <w:r w:rsidRPr="00B41DCC">
        <w:rPr>
          <w:lang w:val="fr-FR"/>
        </w:rPr>
        <w:t xml:space="preserve">• Paul Menton </w:t>
      </w:r>
      <w:proofErr w:type="gramStart"/>
      <w:r w:rsidRPr="00B41DCC">
        <w:rPr>
          <w:lang w:val="fr-FR"/>
        </w:rPr>
        <w:t>Centre:</w:t>
      </w:r>
      <w:proofErr w:type="gramEnd"/>
      <w:r w:rsidRPr="00B41DCC">
        <w:rPr>
          <w:lang w:val="fr-FR"/>
        </w:rPr>
        <w:t xml:space="preserve"> https://carleton.ca/pmc/</w:t>
      </w:r>
    </w:p>
    <w:p w14:paraId="06B0D5F1" w14:textId="77777777" w:rsidR="00257C07" w:rsidRPr="00B41DCC" w:rsidRDefault="00257C07" w:rsidP="00257C07">
      <w:pPr>
        <w:rPr>
          <w:lang w:val="en-US"/>
        </w:rPr>
      </w:pPr>
      <w:r w:rsidRPr="00B41DCC">
        <w:rPr>
          <w:lang w:val="en-US"/>
        </w:rPr>
        <w:t>• Academic Advising Centre (AAC): https://carleton.ca/academicadvising/</w:t>
      </w:r>
    </w:p>
    <w:p w14:paraId="490C2A02" w14:textId="77777777" w:rsidR="00257C07" w:rsidRPr="00B41DCC" w:rsidRDefault="00257C07" w:rsidP="00257C07">
      <w:pPr>
        <w:rPr>
          <w:lang w:val="en-US"/>
        </w:rPr>
      </w:pPr>
      <w:r w:rsidRPr="00B41DCC">
        <w:rPr>
          <w:lang w:val="en-US"/>
        </w:rPr>
        <w:t>• Centre for Student Academic Support (CSAS): https://carleton.ca/csas/</w:t>
      </w:r>
    </w:p>
    <w:p w14:paraId="72B4760D" w14:textId="77777777" w:rsidR="00257C07" w:rsidRPr="00B41DCC" w:rsidRDefault="00257C07" w:rsidP="00257C07">
      <w:pPr>
        <w:rPr>
          <w:lang w:val="en-US"/>
        </w:rPr>
      </w:pPr>
      <w:r w:rsidRPr="00B41DCC">
        <w:rPr>
          <w:lang w:val="en-US"/>
        </w:rPr>
        <w:t>• Equity &amp; Inclusivity Communities: https://carleton.ca/equity/</w:t>
      </w:r>
    </w:p>
    <w:p w14:paraId="1021BD12" w14:textId="77777777" w:rsidR="00257C07" w:rsidRPr="00ED0E4B" w:rsidRDefault="00257C07" w:rsidP="00257C07">
      <w:pPr>
        <w:rPr>
          <w:b/>
          <w:bCs/>
          <w:lang w:val="en-US"/>
        </w:rPr>
      </w:pPr>
      <w:r w:rsidRPr="00ED0E4B">
        <w:rPr>
          <w:b/>
          <w:bCs/>
          <w:lang w:val="en-US"/>
        </w:rPr>
        <w:t xml:space="preserve"> </w:t>
      </w:r>
    </w:p>
    <w:p w14:paraId="795F2830" w14:textId="77777777" w:rsidR="00257C07" w:rsidRPr="00ED0E4B" w:rsidRDefault="00257C07" w:rsidP="00257C07">
      <w:pPr>
        <w:rPr>
          <w:b/>
          <w:bCs/>
          <w:lang w:val="en-US"/>
        </w:rPr>
      </w:pPr>
      <w:r w:rsidRPr="00ED0E4B">
        <w:rPr>
          <w:b/>
          <w:bCs/>
          <w:lang w:val="en-US"/>
        </w:rPr>
        <w:t>Off Campus Resources:</w:t>
      </w:r>
    </w:p>
    <w:p w14:paraId="5295B2AC" w14:textId="77777777" w:rsidR="00257C07" w:rsidRPr="00B41DCC" w:rsidRDefault="00257C07" w:rsidP="00257C07">
      <w:pPr>
        <w:rPr>
          <w:lang w:val="en-US"/>
        </w:rPr>
      </w:pPr>
      <w:r w:rsidRPr="00B41DCC">
        <w:rPr>
          <w:lang w:val="en-US"/>
        </w:rPr>
        <w:t>• Distress Centre of Ottawa and Region: (613) 238-3311 or TEXT: 343-306-5550, https://www.dcottawa.on.ca/</w:t>
      </w:r>
    </w:p>
    <w:p w14:paraId="53F4466D" w14:textId="77777777" w:rsidR="00257C07" w:rsidRPr="00B41DCC" w:rsidRDefault="00257C07" w:rsidP="00257C07">
      <w:pPr>
        <w:rPr>
          <w:lang w:val="en-US"/>
        </w:rPr>
      </w:pPr>
      <w:r w:rsidRPr="00B41DCC">
        <w:rPr>
          <w:lang w:val="en-US"/>
        </w:rPr>
        <w:t>• Mental Health Crisis Service: (613) 722-6914, 1-866-996-0991, http://www.crisisline.ca/</w:t>
      </w:r>
    </w:p>
    <w:p w14:paraId="5D3EAA8C" w14:textId="77777777" w:rsidR="00257C07" w:rsidRPr="00B41DCC" w:rsidRDefault="00257C07" w:rsidP="00257C07">
      <w:pPr>
        <w:rPr>
          <w:lang w:val="en-US"/>
        </w:rPr>
      </w:pPr>
      <w:r w:rsidRPr="00B41DCC">
        <w:rPr>
          <w:lang w:val="en-US"/>
        </w:rPr>
        <w:t>• Empower Me: 1-844-741-6389, https://students.carleton.ca/services/empower-me-counselling-services/</w:t>
      </w:r>
    </w:p>
    <w:p w14:paraId="4821ACBA" w14:textId="77777777" w:rsidR="00257C07" w:rsidRPr="00B41DCC" w:rsidRDefault="00257C07" w:rsidP="00257C07">
      <w:pPr>
        <w:rPr>
          <w:lang w:val="en-US"/>
        </w:rPr>
      </w:pPr>
      <w:r w:rsidRPr="00B41DCC">
        <w:rPr>
          <w:lang w:val="en-US"/>
        </w:rPr>
        <w:t>• Good2Talk: 1-866-925-5454, https://good2talk.ca/</w:t>
      </w:r>
    </w:p>
    <w:p w14:paraId="4EEC3CAD" w14:textId="77777777" w:rsidR="00257C07" w:rsidRPr="00B41DCC" w:rsidRDefault="00257C07" w:rsidP="00257C07">
      <w:pPr>
        <w:rPr>
          <w:lang w:val="en-US"/>
        </w:rPr>
      </w:pPr>
      <w:r w:rsidRPr="00B41DCC">
        <w:rPr>
          <w:lang w:val="en-US"/>
        </w:rPr>
        <w:t>• The Walk-In Counselling Clinic: https://walkincounselling.com</w:t>
      </w:r>
    </w:p>
    <w:p w14:paraId="57E0A245" w14:textId="77777777" w:rsidR="00257C07" w:rsidRPr="00ED0E4B" w:rsidRDefault="00257C07" w:rsidP="00257C07">
      <w:pPr>
        <w:rPr>
          <w:b/>
          <w:bCs/>
          <w:lang w:val="en-US"/>
        </w:rPr>
      </w:pPr>
      <w:r w:rsidRPr="00ED0E4B">
        <w:rPr>
          <w:b/>
          <w:bCs/>
          <w:lang w:val="en-US"/>
        </w:rPr>
        <w:t xml:space="preserve"> </w:t>
      </w:r>
    </w:p>
    <w:p w14:paraId="5FBE20B5" w14:textId="77777777" w:rsidR="00257C07" w:rsidRPr="00ED0E4B" w:rsidRDefault="00257C07" w:rsidP="00257C07">
      <w:pPr>
        <w:rPr>
          <w:b/>
          <w:bCs/>
          <w:lang w:val="en-US"/>
        </w:rPr>
      </w:pPr>
      <w:r w:rsidRPr="00ED0E4B">
        <w:rPr>
          <w:b/>
          <w:bCs/>
          <w:lang w:val="en-US"/>
        </w:rPr>
        <w:t>Academic accommodation</w:t>
      </w:r>
    </w:p>
    <w:p w14:paraId="1BF9B252" w14:textId="77777777" w:rsidR="00257C07" w:rsidRPr="00B41DCC" w:rsidRDefault="00257C07" w:rsidP="00257C07">
      <w:pPr>
        <w:rPr>
          <w:lang w:val="en-US"/>
        </w:rPr>
      </w:pPr>
      <w:r w:rsidRPr="00B41DCC">
        <w:rPr>
          <w:lang w:val="en-US"/>
        </w:rPr>
        <w:t>You may need special arrangements to meet your academic obligations during the term. For an accommodation request the processes are as follows:</w:t>
      </w:r>
    </w:p>
    <w:p w14:paraId="553AC336" w14:textId="77777777" w:rsidR="00257C07" w:rsidRPr="00ED0E4B" w:rsidRDefault="00257C07" w:rsidP="00257C07">
      <w:pPr>
        <w:rPr>
          <w:b/>
          <w:bCs/>
          <w:lang w:val="en-US"/>
        </w:rPr>
      </w:pPr>
      <w:r w:rsidRPr="00ED0E4B">
        <w:rPr>
          <w:b/>
          <w:bCs/>
          <w:lang w:val="en-US"/>
        </w:rPr>
        <w:t xml:space="preserve"> </w:t>
      </w:r>
    </w:p>
    <w:p w14:paraId="4A5FDD23" w14:textId="6950B42A" w:rsidR="00257C07" w:rsidRPr="00ED0E4B" w:rsidRDefault="00257C07" w:rsidP="00257C07">
      <w:pPr>
        <w:rPr>
          <w:b/>
          <w:bCs/>
          <w:lang w:val="en-US"/>
        </w:rPr>
      </w:pPr>
      <w:r w:rsidRPr="00ED0E4B">
        <w:rPr>
          <w:b/>
          <w:bCs/>
          <w:lang w:val="en-US"/>
        </w:rPr>
        <w:t xml:space="preserve">Pregnancy obligation: </w:t>
      </w:r>
      <w:r>
        <w:rPr>
          <w:lang w:val="en-US"/>
        </w:rPr>
        <w:t>W</w:t>
      </w:r>
      <w:r w:rsidRPr="00B41DCC">
        <w:rPr>
          <w:lang w:val="en-US"/>
        </w:rPr>
        <w:t xml:space="preserve">rite to </w:t>
      </w:r>
      <w:r>
        <w:rPr>
          <w:lang w:val="en-US"/>
        </w:rPr>
        <w:t xml:space="preserve">the instructor </w:t>
      </w:r>
      <w:r w:rsidRPr="00B41DCC">
        <w:rPr>
          <w:lang w:val="en-US"/>
        </w:rPr>
        <w:t xml:space="preserve">with any requests for academic accommodation during the first two weeks of class, or as soon as possible after the need for accommodation is known to exist. For accommodation regarding a </w:t>
      </w:r>
      <w:r w:rsidR="008B7304" w:rsidRPr="00B41DCC">
        <w:rPr>
          <w:lang w:val="en-US"/>
        </w:rPr>
        <w:t>formally scheduled</w:t>
      </w:r>
      <w:r w:rsidRPr="00B41DCC">
        <w:rPr>
          <w:lang w:val="en-US"/>
        </w:rPr>
        <w:t xml:space="preserve"> final exam, you must complete the Pregnancy Accommodation Form (click here).</w:t>
      </w:r>
    </w:p>
    <w:p w14:paraId="5AB35E7B" w14:textId="77777777" w:rsidR="00257C07" w:rsidRPr="00ED0E4B" w:rsidRDefault="00257C07" w:rsidP="00257C07">
      <w:pPr>
        <w:rPr>
          <w:b/>
          <w:bCs/>
          <w:lang w:val="en-US"/>
        </w:rPr>
      </w:pPr>
      <w:r w:rsidRPr="00ED0E4B">
        <w:rPr>
          <w:b/>
          <w:bCs/>
          <w:lang w:val="en-US"/>
        </w:rPr>
        <w:t xml:space="preserve"> </w:t>
      </w:r>
    </w:p>
    <w:p w14:paraId="2E3C7B90" w14:textId="77777777" w:rsidR="00257C07" w:rsidRPr="00ED0E4B" w:rsidRDefault="00257C07" w:rsidP="00257C07">
      <w:pPr>
        <w:rPr>
          <w:b/>
          <w:bCs/>
          <w:lang w:val="en-US"/>
        </w:rPr>
      </w:pPr>
      <w:r w:rsidRPr="00ED0E4B">
        <w:rPr>
          <w:b/>
          <w:bCs/>
          <w:lang w:val="en-US"/>
        </w:rPr>
        <w:t xml:space="preserve">Religious obligation: </w:t>
      </w:r>
      <w:r>
        <w:rPr>
          <w:lang w:val="en-US"/>
        </w:rPr>
        <w:t>W</w:t>
      </w:r>
      <w:r w:rsidRPr="005A5B8E">
        <w:rPr>
          <w:lang w:val="en-US"/>
        </w:rPr>
        <w:t xml:space="preserve">rite to </w:t>
      </w:r>
      <w:r>
        <w:rPr>
          <w:lang w:val="en-US"/>
        </w:rPr>
        <w:t xml:space="preserve">the instructor </w:t>
      </w:r>
      <w:r w:rsidRPr="00B41DCC">
        <w:rPr>
          <w:lang w:val="en-US"/>
        </w:rPr>
        <w:t>with any requests for academic accommodation during the first two weeks of class, or as soon as possible after the need for accommodation is known to exist. For more details (click here).</w:t>
      </w:r>
    </w:p>
    <w:p w14:paraId="615D05D9" w14:textId="77777777" w:rsidR="00257C07" w:rsidRPr="00ED0E4B" w:rsidRDefault="00257C07" w:rsidP="00257C07">
      <w:pPr>
        <w:rPr>
          <w:b/>
          <w:bCs/>
          <w:lang w:val="en-US"/>
        </w:rPr>
      </w:pPr>
      <w:r w:rsidRPr="00ED0E4B">
        <w:rPr>
          <w:b/>
          <w:bCs/>
          <w:lang w:val="en-US"/>
        </w:rPr>
        <w:t xml:space="preserve"> </w:t>
      </w:r>
    </w:p>
    <w:p w14:paraId="48B63B0F" w14:textId="77777777" w:rsidR="00257C07" w:rsidRPr="00B41DCC" w:rsidRDefault="00257C07" w:rsidP="00257C07">
      <w:pPr>
        <w:rPr>
          <w:lang w:val="en-US"/>
        </w:rPr>
      </w:pPr>
      <w:r w:rsidRPr="00ED0E4B">
        <w:rPr>
          <w:b/>
          <w:bCs/>
          <w:lang w:val="en-US"/>
        </w:rPr>
        <w:lastRenderedPageBreak/>
        <w:t xml:space="preserve">Academic Accommodations for Students with Disabilities: </w:t>
      </w:r>
      <w:r w:rsidRPr="00B41DCC">
        <w:rPr>
          <w:lang w:val="en-US"/>
        </w:rPr>
        <w:t xml:space="preserve">The Paul Menton Centre for Students with Disabilities (PMC) provides services to students with Learning Disabilities (LD), psychiatric/mental health disabilities, </w:t>
      </w:r>
      <w:proofErr w:type="gramStart"/>
      <w:r w:rsidRPr="00B41DCC">
        <w:rPr>
          <w:lang w:val="en-US"/>
        </w:rPr>
        <w:t>Attention Deficit Hyperactivity Disorder</w:t>
      </w:r>
      <w:proofErr w:type="gramEnd"/>
      <w:r w:rsidRPr="00B41DCC">
        <w:rPr>
          <w:lang w:val="en-US"/>
        </w:rPr>
        <w:t xml:space="preserve"> (ADHD), Autism Spectrum Disorders (ASD), chronic medical conditions, and impairments in mobility, hearing, and vision. If you have a disability requiring academic accommodations in this course, please contact PMC at 613-520-6608 or pmc@carleton.ca for a formal evaluation. If you are already registered with the PMC, please request your accommodations for this course through the Ventus Student Portal at the beginning of the term, and no later than two weeks before the first in-class scheduled test or exam requiring accommodation (if applicable). Requests made within two weeks will be reviewed on a case-by-case basis. For final exams, the deadlines to request accommodations are published in the University Academic Calendars. After requesting accommodation from PMC, meet with me to ensure accommodation arrangements are made. Please consult the PMC website for the deadline to request accommodations for the </w:t>
      </w:r>
      <w:proofErr w:type="gramStart"/>
      <w:r w:rsidRPr="00B41DCC">
        <w:rPr>
          <w:lang w:val="en-US"/>
        </w:rPr>
        <w:t>formally-scheduled</w:t>
      </w:r>
      <w:proofErr w:type="gramEnd"/>
      <w:r w:rsidRPr="00B41DCC">
        <w:rPr>
          <w:lang w:val="en-US"/>
        </w:rPr>
        <w:t xml:space="preserve"> exam (if applicable).</w:t>
      </w:r>
    </w:p>
    <w:p w14:paraId="12049780" w14:textId="77777777" w:rsidR="00257C07" w:rsidRPr="00ED0E4B" w:rsidRDefault="00257C07" w:rsidP="00257C07">
      <w:pPr>
        <w:rPr>
          <w:b/>
          <w:bCs/>
          <w:lang w:val="en-US"/>
        </w:rPr>
      </w:pPr>
      <w:r w:rsidRPr="00ED0E4B">
        <w:rPr>
          <w:b/>
          <w:bCs/>
          <w:lang w:val="en-US"/>
        </w:rPr>
        <w:t xml:space="preserve"> </w:t>
      </w:r>
    </w:p>
    <w:p w14:paraId="5534D64D" w14:textId="77777777" w:rsidR="00257C07" w:rsidRPr="00ED0E4B" w:rsidRDefault="00257C07" w:rsidP="00257C07">
      <w:pPr>
        <w:rPr>
          <w:b/>
          <w:bCs/>
          <w:lang w:val="en-US"/>
        </w:rPr>
      </w:pPr>
      <w:r w:rsidRPr="00ED0E4B">
        <w:rPr>
          <w:b/>
          <w:bCs/>
          <w:lang w:val="en-US"/>
        </w:rPr>
        <w:t xml:space="preserve">Survivors of Sexual Violence: </w:t>
      </w:r>
      <w:r w:rsidRPr="00B41DCC">
        <w:rPr>
          <w:lang w:val="en-US"/>
        </w:rPr>
        <w:t xml:space="preserve">As a community, Carleton University is committed to maintaining a positive learning, </w:t>
      </w:r>
      <w:proofErr w:type="gramStart"/>
      <w:r w:rsidRPr="00B41DCC">
        <w:rPr>
          <w:lang w:val="en-US"/>
        </w:rPr>
        <w:t>working</w:t>
      </w:r>
      <w:proofErr w:type="gramEnd"/>
      <w:r w:rsidRPr="00B41DCC">
        <w:rPr>
          <w:lang w:val="en-US"/>
        </w:rPr>
        <w:t xml:space="preserve">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proofErr w:type="gramStart"/>
      <w:r w:rsidRPr="00B41DCC">
        <w:rPr>
          <w:lang w:val="en-US"/>
        </w:rPr>
        <w:t>https://carleton.ca/equity/sexual-assault-support-services</w:t>
      </w:r>
      <w:proofErr w:type="gramEnd"/>
    </w:p>
    <w:p w14:paraId="670E28C7" w14:textId="77777777" w:rsidR="00257C07" w:rsidRPr="00ED0E4B" w:rsidRDefault="00257C07" w:rsidP="00257C07">
      <w:pPr>
        <w:rPr>
          <w:b/>
          <w:bCs/>
          <w:lang w:val="en-US"/>
        </w:rPr>
      </w:pPr>
      <w:r w:rsidRPr="00ED0E4B">
        <w:rPr>
          <w:b/>
          <w:bCs/>
          <w:lang w:val="en-US"/>
        </w:rPr>
        <w:t xml:space="preserve"> </w:t>
      </w:r>
    </w:p>
    <w:p w14:paraId="253F4E36" w14:textId="77777777" w:rsidR="00257C07" w:rsidRPr="00B41DCC" w:rsidRDefault="00257C07" w:rsidP="00257C07">
      <w:pPr>
        <w:rPr>
          <w:lang w:val="en-US"/>
        </w:rPr>
      </w:pPr>
      <w:r w:rsidRPr="00ED0E4B">
        <w:rPr>
          <w:b/>
          <w:bCs/>
          <w:lang w:val="en-US"/>
        </w:rPr>
        <w:t xml:space="preserve">Accommodation for Student Activities: </w:t>
      </w:r>
      <w:r w:rsidRPr="00B41DCC">
        <w:rPr>
          <w:lang w:val="en-US"/>
        </w:rPr>
        <w:t>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us with any requests for academic accommodation during the first two weeks of class, or as soon as possible after the need for accommodation is known to exist.</w:t>
      </w:r>
      <w:r w:rsidRPr="00ED0E4B">
        <w:rPr>
          <w:b/>
          <w:bCs/>
          <w:lang w:val="en-US"/>
        </w:rPr>
        <w:t xml:space="preserve"> </w:t>
      </w:r>
      <w:r w:rsidRPr="00B41DCC">
        <w:rPr>
          <w:lang w:val="en-US"/>
        </w:rPr>
        <w:t>https://carleton.ca/senate/wp-content/uploads/Accommodation-for-Student-Activities-1.pdf</w:t>
      </w:r>
    </w:p>
    <w:p w14:paraId="08A82106" w14:textId="77777777" w:rsidR="00257C07" w:rsidRPr="00ED0E4B" w:rsidRDefault="00257C07" w:rsidP="00257C07">
      <w:pPr>
        <w:rPr>
          <w:b/>
          <w:bCs/>
          <w:lang w:val="en-US"/>
        </w:rPr>
      </w:pPr>
      <w:r w:rsidRPr="00ED0E4B">
        <w:rPr>
          <w:b/>
          <w:bCs/>
          <w:lang w:val="en-US"/>
        </w:rPr>
        <w:t xml:space="preserve"> </w:t>
      </w:r>
    </w:p>
    <w:p w14:paraId="35078785" w14:textId="77777777" w:rsidR="00257C07" w:rsidRDefault="00257C07" w:rsidP="00257C07">
      <w:pPr>
        <w:rPr>
          <w:b/>
          <w:bCs/>
          <w:lang w:val="en-US"/>
        </w:rPr>
      </w:pPr>
    </w:p>
    <w:p w14:paraId="1B8F6A7C" w14:textId="77777777" w:rsidR="00445048" w:rsidRDefault="00445048" w:rsidP="00257C07">
      <w:pPr>
        <w:spacing w:line="240" w:lineRule="auto"/>
      </w:pPr>
    </w:p>
    <w:sectPr w:rsidR="004450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37E3"/>
    <w:multiLevelType w:val="hybridMultilevel"/>
    <w:tmpl w:val="844866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E52FE5"/>
    <w:multiLevelType w:val="hybridMultilevel"/>
    <w:tmpl w:val="558C2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230588"/>
    <w:multiLevelType w:val="hybridMultilevel"/>
    <w:tmpl w:val="BE28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B1E73"/>
    <w:multiLevelType w:val="hybridMultilevel"/>
    <w:tmpl w:val="C3343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1B628C"/>
    <w:multiLevelType w:val="hybridMultilevel"/>
    <w:tmpl w:val="C92E7A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C2B43D2"/>
    <w:multiLevelType w:val="hybridMultilevel"/>
    <w:tmpl w:val="19FC2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0DD1077"/>
    <w:multiLevelType w:val="hybridMultilevel"/>
    <w:tmpl w:val="5DCCB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F315F"/>
    <w:multiLevelType w:val="hybridMultilevel"/>
    <w:tmpl w:val="880238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4015585">
    <w:abstractNumId w:val="1"/>
  </w:num>
  <w:num w:numId="2" w16cid:durableId="1062289761">
    <w:abstractNumId w:val="5"/>
  </w:num>
  <w:num w:numId="3" w16cid:durableId="491215602">
    <w:abstractNumId w:val="0"/>
  </w:num>
  <w:num w:numId="4" w16cid:durableId="1211117531">
    <w:abstractNumId w:val="3"/>
  </w:num>
  <w:num w:numId="5" w16cid:durableId="2042317767">
    <w:abstractNumId w:val="7"/>
  </w:num>
  <w:num w:numId="6" w16cid:durableId="1185292624">
    <w:abstractNumId w:val="2"/>
  </w:num>
  <w:num w:numId="7" w16cid:durableId="1786188425">
    <w:abstractNumId w:val="6"/>
  </w:num>
  <w:num w:numId="8" w16cid:durableId="1371372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1E"/>
    <w:rsid w:val="00077D5F"/>
    <w:rsid w:val="001227C2"/>
    <w:rsid w:val="00176764"/>
    <w:rsid w:val="001D671E"/>
    <w:rsid w:val="00226766"/>
    <w:rsid w:val="00257C07"/>
    <w:rsid w:val="002D021E"/>
    <w:rsid w:val="00334AA9"/>
    <w:rsid w:val="003F09FC"/>
    <w:rsid w:val="00405CA9"/>
    <w:rsid w:val="00412E21"/>
    <w:rsid w:val="004261B9"/>
    <w:rsid w:val="00436EFF"/>
    <w:rsid w:val="00445048"/>
    <w:rsid w:val="004D6ECE"/>
    <w:rsid w:val="0054660F"/>
    <w:rsid w:val="00546A00"/>
    <w:rsid w:val="0064636D"/>
    <w:rsid w:val="00657F09"/>
    <w:rsid w:val="006A5037"/>
    <w:rsid w:val="006C6EFD"/>
    <w:rsid w:val="007411DE"/>
    <w:rsid w:val="0076328D"/>
    <w:rsid w:val="00835543"/>
    <w:rsid w:val="0088728E"/>
    <w:rsid w:val="008B7304"/>
    <w:rsid w:val="00913425"/>
    <w:rsid w:val="00A72628"/>
    <w:rsid w:val="00B8126D"/>
    <w:rsid w:val="00C92A5F"/>
    <w:rsid w:val="00D11E5B"/>
    <w:rsid w:val="00D13C47"/>
    <w:rsid w:val="00D84275"/>
    <w:rsid w:val="00D86F32"/>
    <w:rsid w:val="00DD396C"/>
    <w:rsid w:val="00DE40F6"/>
    <w:rsid w:val="00EB390C"/>
    <w:rsid w:val="00EC20DB"/>
    <w:rsid w:val="00F301AB"/>
    <w:rsid w:val="00F4593B"/>
    <w:rsid w:val="00F557F6"/>
    <w:rsid w:val="00F86E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C1E1"/>
  <w15:chartTrackingRefBased/>
  <w15:docId w15:val="{80E8A34E-634B-43F2-8665-CD4AD0D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21E"/>
    <w:rPr>
      <w:color w:val="0000FF"/>
      <w:u w:val="single"/>
    </w:rPr>
  </w:style>
  <w:style w:type="paragraph" w:styleId="ListParagraph">
    <w:name w:val="List Paragraph"/>
    <w:basedOn w:val="Normal"/>
    <w:uiPriority w:val="34"/>
    <w:qFormat/>
    <w:rsid w:val="004261B9"/>
    <w:pPr>
      <w:ind w:left="720"/>
      <w:contextualSpacing/>
    </w:pPr>
  </w:style>
  <w:style w:type="paragraph" w:styleId="NoSpacing">
    <w:name w:val="No Spacing"/>
    <w:uiPriority w:val="1"/>
    <w:qFormat/>
    <w:rsid w:val="00445048"/>
    <w:pPr>
      <w:spacing w:after="0" w:line="240" w:lineRule="auto"/>
    </w:pPr>
  </w:style>
  <w:style w:type="character" w:styleId="CommentReference">
    <w:name w:val="annotation reference"/>
    <w:basedOn w:val="DefaultParagraphFont"/>
    <w:uiPriority w:val="99"/>
    <w:semiHidden/>
    <w:unhideWhenUsed/>
    <w:rsid w:val="00657F09"/>
    <w:rPr>
      <w:sz w:val="16"/>
      <w:szCs w:val="16"/>
    </w:rPr>
  </w:style>
  <w:style w:type="paragraph" w:styleId="CommentText">
    <w:name w:val="annotation text"/>
    <w:basedOn w:val="Normal"/>
    <w:link w:val="CommentTextChar"/>
    <w:uiPriority w:val="99"/>
    <w:semiHidden/>
    <w:unhideWhenUsed/>
    <w:rsid w:val="00657F09"/>
    <w:pPr>
      <w:spacing w:line="240" w:lineRule="auto"/>
    </w:pPr>
    <w:rPr>
      <w:sz w:val="20"/>
      <w:szCs w:val="20"/>
    </w:rPr>
  </w:style>
  <w:style w:type="character" w:customStyle="1" w:styleId="CommentTextChar">
    <w:name w:val="Comment Text Char"/>
    <w:basedOn w:val="DefaultParagraphFont"/>
    <w:link w:val="CommentText"/>
    <w:uiPriority w:val="99"/>
    <w:semiHidden/>
    <w:rsid w:val="00657F09"/>
    <w:rPr>
      <w:sz w:val="20"/>
      <w:szCs w:val="20"/>
    </w:rPr>
  </w:style>
  <w:style w:type="paragraph" w:styleId="CommentSubject">
    <w:name w:val="annotation subject"/>
    <w:basedOn w:val="CommentText"/>
    <w:next w:val="CommentText"/>
    <w:link w:val="CommentSubjectChar"/>
    <w:uiPriority w:val="99"/>
    <w:semiHidden/>
    <w:unhideWhenUsed/>
    <w:rsid w:val="00657F09"/>
    <w:rPr>
      <w:b/>
      <w:bCs/>
    </w:rPr>
  </w:style>
  <w:style w:type="character" w:customStyle="1" w:styleId="CommentSubjectChar">
    <w:name w:val="Comment Subject Char"/>
    <w:basedOn w:val="CommentTextChar"/>
    <w:link w:val="CommentSubject"/>
    <w:uiPriority w:val="99"/>
    <w:semiHidden/>
    <w:rsid w:val="00657F09"/>
    <w:rPr>
      <w:b/>
      <w:bCs/>
      <w:sz w:val="20"/>
      <w:szCs w:val="20"/>
    </w:rPr>
  </w:style>
  <w:style w:type="paragraph" w:styleId="BalloonText">
    <w:name w:val="Balloon Text"/>
    <w:basedOn w:val="Normal"/>
    <w:link w:val="BalloonTextChar"/>
    <w:uiPriority w:val="99"/>
    <w:semiHidden/>
    <w:unhideWhenUsed/>
    <w:rsid w:val="00546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A00"/>
    <w:rPr>
      <w:rFonts w:ascii="Segoe UI" w:hAnsi="Segoe UI" w:cs="Segoe UI"/>
      <w:sz w:val="18"/>
      <w:szCs w:val="18"/>
    </w:rPr>
  </w:style>
  <w:style w:type="paragraph" w:styleId="NormalWeb">
    <w:name w:val="Normal (Web)"/>
    <w:basedOn w:val="Normal"/>
    <w:uiPriority w:val="99"/>
    <w:semiHidden/>
    <w:unhideWhenUsed/>
    <w:rsid w:val="00835543"/>
    <w:pPr>
      <w:spacing w:before="100" w:beforeAutospacing="1" w:after="100" w:afterAutospacing="1" w:line="240" w:lineRule="auto"/>
    </w:pPr>
    <w:rPr>
      <w:rFonts w:eastAsia="Times New Roman" w:cs="Times New Roman"/>
      <w:sz w:val="24"/>
      <w:szCs w:val="24"/>
    </w:rPr>
  </w:style>
  <w:style w:type="character" w:styleId="UnresolvedMention">
    <w:name w:val="Unresolved Mention"/>
    <w:basedOn w:val="DefaultParagraphFont"/>
    <w:uiPriority w:val="99"/>
    <w:semiHidden/>
    <w:unhideWhenUsed/>
    <w:rsid w:val="00DE40F6"/>
    <w:rPr>
      <w:color w:val="605E5C"/>
      <w:shd w:val="clear" w:color="auto" w:fill="E1DFDD"/>
    </w:rPr>
  </w:style>
  <w:style w:type="character" w:styleId="FollowedHyperlink">
    <w:name w:val="FollowedHyperlink"/>
    <w:basedOn w:val="DefaultParagraphFont"/>
    <w:uiPriority w:val="99"/>
    <w:semiHidden/>
    <w:unhideWhenUsed/>
    <w:rsid w:val="00DE40F6"/>
    <w:rPr>
      <w:color w:val="954F72" w:themeColor="followedHyperlink"/>
      <w:u w:val="single"/>
    </w:rPr>
  </w:style>
  <w:style w:type="paragraph" w:customStyle="1" w:styleId="xmsonormal">
    <w:name w:val="x_msonormal"/>
    <w:basedOn w:val="Normal"/>
    <w:rsid w:val="00F301AB"/>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341284">
      <w:bodyDiv w:val="1"/>
      <w:marLeft w:val="0"/>
      <w:marRight w:val="0"/>
      <w:marTop w:val="0"/>
      <w:marBottom w:val="0"/>
      <w:divBdr>
        <w:top w:val="none" w:sz="0" w:space="0" w:color="auto"/>
        <w:left w:val="none" w:sz="0" w:space="0" w:color="auto"/>
        <w:bottom w:val="none" w:sz="0" w:space="0" w:color="auto"/>
        <w:right w:val="none" w:sz="0" w:space="0" w:color="auto"/>
      </w:divBdr>
      <w:divsChild>
        <w:div w:id="1301810251">
          <w:marLeft w:val="0"/>
          <w:marRight w:val="0"/>
          <w:marTop w:val="0"/>
          <w:marBottom w:val="0"/>
          <w:divBdr>
            <w:top w:val="none" w:sz="0" w:space="0" w:color="auto"/>
            <w:left w:val="none" w:sz="0" w:space="0" w:color="auto"/>
            <w:bottom w:val="none" w:sz="0" w:space="0" w:color="auto"/>
            <w:right w:val="none" w:sz="0" w:space="0" w:color="auto"/>
          </w:divBdr>
          <w:divsChild>
            <w:div w:id="1371151944">
              <w:marLeft w:val="0"/>
              <w:marRight w:val="0"/>
              <w:marTop w:val="0"/>
              <w:marBottom w:val="0"/>
              <w:divBdr>
                <w:top w:val="none" w:sz="0" w:space="0" w:color="auto"/>
                <w:left w:val="none" w:sz="0" w:space="0" w:color="auto"/>
                <w:bottom w:val="none" w:sz="0" w:space="0" w:color="auto"/>
                <w:right w:val="none" w:sz="0" w:space="0" w:color="auto"/>
              </w:divBdr>
              <w:divsChild>
                <w:div w:id="5260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1671">
      <w:bodyDiv w:val="1"/>
      <w:marLeft w:val="0"/>
      <w:marRight w:val="0"/>
      <w:marTop w:val="0"/>
      <w:marBottom w:val="0"/>
      <w:divBdr>
        <w:top w:val="none" w:sz="0" w:space="0" w:color="auto"/>
        <w:left w:val="none" w:sz="0" w:space="0" w:color="auto"/>
        <w:bottom w:val="none" w:sz="0" w:space="0" w:color="auto"/>
        <w:right w:val="none" w:sz="0" w:space="0" w:color="auto"/>
      </w:divBdr>
      <w:divsChild>
        <w:div w:id="704790336">
          <w:marLeft w:val="0"/>
          <w:marRight w:val="0"/>
          <w:marTop w:val="0"/>
          <w:marBottom w:val="0"/>
          <w:divBdr>
            <w:top w:val="none" w:sz="0" w:space="0" w:color="auto"/>
            <w:left w:val="none" w:sz="0" w:space="0" w:color="auto"/>
            <w:bottom w:val="none" w:sz="0" w:space="0" w:color="auto"/>
            <w:right w:val="none" w:sz="0" w:space="0" w:color="auto"/>
          </w:divBdr>
          <w:divsChild>
            <w:div w:id="721254329">
              <w:marLeft w:val="0"/>
              <w:marRight w:val="0"/>
              <w:marTop w:val="0"/>
              <w:marBottom w:val="0"/>
              <w:divBdr>
                <w:top w:val="none" w:sz="0" w:space="0" w:color="auto"/>
                <w:left w:val="none" w:sz="0" w:space="0" w:color="auto"/>
                <w:bottom w:val="none" w:sz="0" w:space="0" w:color="auto"/>
                <w:right w:val="none" w:sz="0" w:space="0" w:color="auto"/>
              </w:divBdr>
              <w:divsChild>
                <w:div w:id="16762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77637">
      <w:bodyDiv w:val="1"/>
      <w:marLeft w:val="0"/>
      <w:marRight w:val="0"/>
      <w:marTop w:val="0"/>
      <w:marBottom w:val="0"/>
      <w:divBdr>
        <w:top w:val="none" w:sz="0" w:space="0" w:color="auto"/>
        <w:left w:val="none" w:sz="0" w:space="0" w:color="auto"/>
        <w:bottom w:val="none" w:sz="0" w:space="0" w:color="auto"/>
        <w:right w:val="none" w:sz="0" w:space="0" w:color="auto"/>
      </w:divBdr>
    </w:div>
    <w:div w:id="1703626704">
      <w:bodyDiv w:val="1"/>
      <w:marLeft w:val="0"/>
      <w:marRight w:val="0"/>
      <w:marTop w:val="0"/>
      <w:marBottom w:val="0"/>
      <w:divBdr>
        <w:top w:val="none" w:sz="0" w:space="0" w:color="auto"/>
        <w:left w:val="none" w:sz="0" w:space="0" w:color="auto"/>
        <w:bottom w:val="none" w:sz="0" w:space="0" w:color="auto"/>
        <w:right w:val="none" w:sz="0" w:space="0" w:color="auto"/>
      </w:divBdr>
      <w:divsChild>
        <w:div w:id="318536992">
          <w:marLeft w:val="0"/>
          <w:marRight w:val="0"/>
          <w:marTop w:val="0"/>
          <w:marBottom w:val="0"/>
          <w:divBdr>
            <w:top w:val="none" w:sz="0" w:space="0" w:color="auto"/>
            <w:left w:val="none" w:sz="0" w:space="0" w:color="auto"/>
            <w:bottom w:val="none" w:sz="0" w:space="0" w:color="auto"/>
            <w:right w:val="none" w:sz="0" w:space="0" w:color="auto"/>
          </w:divBdr>
          <w:divsChild>
            <w:div w:id="553077072">
              <w:marLeft w:val="0"/>
              <w:marRight w:val="0"/>
              <w:marTop w:val="0"/>
              <w:marBottom w:val="0"/>
              <w:divBdr>
                <w:top w:val="none" w:sz="0" w:space="0" w:color="auto"/>
                <w:left w:val="none" w:sz="0" w:space="0" w:color="auto"/>
                <w:bottom w:val="none" w:sz="0" w:space="0" w:color="auto"/>
                <w:right w:val="none" w:sz="0" w:space="0" w:color="auto"/>
              </w:divBdr>
              <w:divsChild>
                <w:div w:id="3134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7904">
      <w:bodyDiv w:val="1"/>
      <w:marLeft w:val="0"/>
      <w:marRight w:val="0"/>
      <w:marTop w:val="0"/>
      <w:marBottom w:val="0"/>
      <w:divBdr>
        <w:top w:val="none" w:sz="0" w:space="0" w:color="auto"/>
        <w:left w:val="none" w:sz="0" w:space="0" w:color="auto"/>
        <w:bottom w:val="none" w:sz="0" w:space="0" w:color="auto"/>
        <w:right w:val="none" w:sz="0" w:space="0" w:color="auto"/>
      </w:divBdr>
    </w:div>
    <w:div w:id="207955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riskinsurance/student-unpaid-paid-placements/students-registered-in-a-course-with-an-unpaid-work-placement-as-a-requirement/" TargetMode="External"/><Relationship Id="rId3" Type="http://schemas.openxmlformats.org/officeDocument/2006/relationships/settings" Target="settings.xml"/><Relationship Id="rId7" Type="http://schemas.openxmlformats.org/officeDocument/2006/relationships/hyperlink" Target="https://can01.safelinks.protection.outlook.com/?url=https%3A%2F%2Fforms.office.com%2FPages%2FResponsePage.aspx%3Fid%3DlRjZagbeXki8UfzhJsyFMBHyPZVOq-dLlnpP-u85-65UNVVKOVU2SDhMRFVUWERaTUE4VFRXQkpWMy4u&amp;data=05%7C02%7CMarcelRegenberg%40cunet.carleton.ca%7C8847b97b83ca44a8b30f08dc01a4a019%7C6ad91895de06485ebc51fce126cc8530%7C0%7C0%7C638387054350742266%7CUnknown%7CTWFpbGZsb3d8eyJWIjoiMC4wLjAwMDAiLCJQIjoiV2luMzIiLCJBTiI6Ik1haWwiLCJXVCI6Mn0%3D%7C3000%7C%7C%7C&amp;sdata=EPgOhmnqTv%2BWaK7PdfRLShc2n27NtvShSZV8TwaGt2A%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lRjZagbeXki8UfzhJsyFMJLQisu5dztHqJ248xoiaZdUNlk4Qjk0R01QOENaTU83OFJYQllTSzZEWCQlQCN0PWcu&amp;wdLOR=c890E4091-6BBA-4DAC-8F7E-8682E13810F6" TargetMode="External"/><Relationship Id="rId5" Type="http://schemas.openxmlformats.org/officeDocument/2006/relationships/hyperlink" Target="mailto:howard.duncan@carleton.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Duncan</dc:creator>
  <cp:keywords/>
  <dc:description/>
  <cp:lastModifiedBy>Marcel Regenberg</cp:lastModifiedBy>
  <cp:revision>2</cp:revision>
  <dcterms:created xsi:type="dcterms:W3CDTF">2023-12-21T14:12:00Z</dcterms:created>
  <dcterms:modified xsi:type="dcterms:W3CDTF">2023-12-21T14:12:00Z</dcterms:modified>
</cp:coreProperties>
</file>