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FFB63" w14:textId="196091D1" w:rsidR="00C8297F" w:rsidRPr="0046377F" w:rsidRDefault="00B045BA" w:rsidP="006B3BA8">
      <w:pPr>
        <w:pStyle w:val="BodyText"/>
        <w:tabs>
          <w:tab w:val="left" w:pos="8079"/>
        </w:tabs>
        <w:spacing w:before="80"/>
        <w:ind w:right="21"/>
      </w:pPr>
      <w:r w:rsidRPr="0046377F">
        <w:t>Migration</w:t>
      </w:r>
      <w:r w:rsidRPr="0046377F">
        <w:rPr>
          <w:spacing w:val="-7"/>
        </w:rPr>
        <w:t xml:space="preserve"> </w:t>
      </w:r>
      <w:r w:rsidRPr="0046377F">
        <w:t>and</w:t>
      </w:r>
      <w:r w:rsidRPr="0046377F">
        <w:rPr>
          <w:spacing w:val="-7"/>
        </w:rPr>
        <w:t xml:space="preserve"> </w:t>
      </w:r>
      <w:r w:rsidRPr="0046377F">
        <w:t>Diaspora</w:t>
      </w:r>
      <w:r w:rsidRPr="0046377F">
        <w:rPr>
          <w:spacing w:val="-6"/>
        </w:rPr>
        <w:t xml:space="preserve"> </w:t>
      </w:r>
      <w:r w:rsidRPr="0046377F">
        <w:rPr>
          <w:spacing w:val="-2"/>
        </w:rPr>
        <w:t>Studies</w:t>
      </w:r>
      <w:r w:rsidRPr="0046377F">
        <w:tab/>
      </w:r>
      <w:r w:rsidR="003F4DC2">
        <w:t>Winter 2025</w:t>
      </w:r>
    </w:p>
    <w:p w14:paraId="52479CFE" w14:textId="77777777" w:rsidR="00C219CE" w:rsidRDefault="00B045BA" w:rsidP="006B3BA8">
      <w:pPr>
        <w:pStyle w:val="BodyText"/>
        <w:spacing w:before="38"/>
        <w:ind w:right="21"/>
      </w:pPr>
      <w:r w:rsidRPr="0046377F">
        <w:t>Arthur</w:t>
      </w:r>
      <w:r w:rsidRPr="0046377F">
        <w:rPr>
          <w:spacing w:val="-8"/>
        </w:rPr>
        <w:t xml:space="preserve"> </w:t>
      </w:r>
      <w:r w:rsidRPr="0046377F">
        <w:t>Kroeger</w:t>
      </w:r>
      <w:r w:rsidRPr="0046377F">
        <w:rPr>
          <w:spacing w:val="-8"/>
        </w:rPr>
        <w:t xml:space="preserve"> </w:t>
      </w:r>
      <w:r w:rsidRPr="0046377F">
        <w:t xml:space="preserve">College </w:t>
      </w:r>
    </w:p>
    <w:p w14:paraId="403BBE5C" w14:textId="54B98FC5" w:rsidR="00C8297F" w:rsidRPr="0046377F" w:rsidRDefault="00B045BA" w:rsidP="006B3BA8">
      <w:pPr>
        <w:pStyle w:val="BodyText"/>
        <w:spacing w:before="38"/>
        <w:ind w:right="21"/>
      </w:pPr>
      <w:r w:rsidRPr="0046377F">
        <w:t xml:space="preserve">Carleton University </w:t>
      </w:r>
    </w:p>
    <w:p w14:paraId="151FDDD4" w14:textId="6DCD5B3F" w:rsidR="00C8297F" w:rsidRDefault="000A1883" w:rsidP="006B3BA8">
      <w:pPr>
        <w:pStyle w:val="BodyText"/>
        <w:ind w:right="21"/>
        <w:rPr>
          <w:color w:val="1154CC"/>
          <w:spacing w:val="-2"/>
          <w:u w:val="thick" w:color="1154CC"/>
        </w:rPr>
      </w:pPr>
      <w:hyperlink r:id="rId7">
        <w:r w:rsidR="00C219CE" w:rsidRPr="0046377F">
          <w:rPr>
            <w:color w:val="1154CC"/>
            <w:spacing w:val="-2"/>
            <w:u w:val="thick" w:color="1154CC"/>
          </w:rPr>
          <w:t>https://carleton.ca/mds/</w:t>
        </w:r>
      </w:hyperlink>
    </w:p>
    <w:p w14:paraId="79EDD7A0" w14:textId="77777777" w:rsidR="00C219CE" w:rsidRPr="0046377F" w:rsidRDefault="00C219CE" w:rsidP="006B3BA8">
      <w:pPr>
        <w:pStyle w:val="BodyText"/>
        <w:ind w:right="21"/>
      </w:pPr>
    </w:p>
    <w:p w14:paraId="028DD01B" w14:textId="77777777" w:rsidR="00C8297F" w:rsidRPr="0046377F" w:rsidRDefault="00C8297F" w:rsidP="006B3BA8">
      <w:pPr>
        <w:pStyle w:val="BodyText"/>
        <w:spacing w:before="2"/>
        <w:ind w:right="21"/>
      </w:pPr>
    </w:p>
    <w:p w14:paraId="1575573B" w14:textId="21589A83" w:rsidR="00C8297F" w:rsidRPr="0046377F" w:rsidRDefault="00B045BA" w:rsidP="006B3BA8">
      <w:pPr>
        <w:pStyle w:val="Title"/>
        <w:ind w:left="0" w:right="21"/>
        <w:rPr>
          <w:sz w:val="22"/>
          <w:szCs w:val="22"/>
        </w:rPr>
      </w:pPr>
      <w:r w:rsidRPr="0046377F">
        <w:rPr>
          <w:sz w:val="22"/>
          <w:szCs w:val="22"/>
        </w:rPr>
        <w:t>MGDS</w:t>
      </w:r>
      <w:r w:rsidRPr="0046377F">
        <w:rPr>
          <w:spacing w:val="-4"/>
          <w:sz w:val="22"/>
          <w:szCs w:val="22"/>
        </w:rPr>
        <w:t xml:space="preserve"> 500</w:t>
      </w:r>
      <w:r w:rsidR="003F4DC2">
        <w:rPr>
          <w:spacing w:val="-4"/>
          <w:sz w:val="22"/>
          <w:szCs w:val="22"/>
        </w:rPr>
        <w:t>3</w:t>
      </w:r>
    </w:p>
    <w:p w14:paraId="51A0277C" w14:textId="3FC49F2A" w:rsidR="00C8297F" w:rsidRPr="0046377F" w:rsidRDefault="003F4DC2" w:rsidP="006B3BA8">
      <w:pPr>
        <w:pStyle w:val="Title"/>
        <w:spacing w:before="48"/>
        <w:ind w:left="0" w:right="21"/>
        <w:rPr>
          <w:sz w:val="22"/>
          <w:szCs w:val="22"/>
        </w:rPr>
      </w:pPr>
      <w:r>
        <w:rPr>
          <w:sz w:val="22"/>
          <w:szCs w:val="22"/>
        </w:rPr>
        <w:t>Research Seminar in</w:t>
      </w:r>
      <w:r w:rsidR="00B045BA" w:rsidRPr="0046377F">
        <w:rPr>
          <w:spacing w:val="-5"/>
          <w:sz w:val="22"/>
          <w:szCs w:val="22"/>
        </w:rPr>
        <w:t xml:space="preserve"> </w:t>
      </w:r>
      <w:r w:rsidR="00B045BA" w:rsidRPr="0046377F">
        <w:rPr>
          <w:sz w:val="22"/>
          <w:szCs w:val="22"/>
        </w:rPr>
        <w:t>Migration</w:t>
      </w:r>
      <w:r w:rsidR="00B045BA" w:rsidRPr="0046377F">
        <w:rPr>
          <w:spacing w:val="-6"/>
          <w:sz w:val="22"/>
          <w:szCs w:val="22"/>
        </w:rPr>
        <w:t xml:space="preserve"> </w:t>
      </w:r>
      <w:r w:rsidR="00B045BA" w:rsidRPr="0046377F">
        <w:rPr>
          <w:sz w:val="22"/>
          <w:szCs w:val="22"/>
        </w:rPr>
        <w:t>and</w:t>
      </w:r>
      <w:r w:rsidR="00B045BA" w:rsidRPr="0046377F">
        <w:rPr>
          <w:spacing w:val="-6"/>
          <w:sz w:val="22"/>
          <w:szCs w:val="22"/>
        </w:rPr>
        <w:t xml:space="preserve"> </w:t>
      </w:r>
      <w:r w:rsidR="00B045BA" w:rsidRPr="0046377F">
        <w:rPr>
          <w:sz w:val="22"/>
          <w:szCs w:val="22"/>
        </w:rPr>
        <w:t>Diaspora</w:t>
      </w:r>
      <w:r w:rsidR="00B045BA" w:rsidRPr="0046377F">
        <w:rPr>
          <w:spacing w:val="-5"/>
          <w:sz w:val="22"/>
          <w:szCs w:val="22"/>
        </w:rPr>
        <w:t xml:space="preserve"> </w:t>
      </w:r>
      <w:r w:rsidR="00B045BA" w:rsidRPr="0046377F">
        <w:rPr>
          <w:spacing w:val="-2"/>
          <w:sz w:val="22"/>
          <w:szCs w:val="22"/>
        </w:rPr>
        <w:t>Studies</w:t>
      </w:r>
    </w:p>
    <w:p w14:paraId="0817A19B" w14:textId="77777777" w:rsidR="00C8297F" w:rsidRPr="0046377F" w:rsidRDefault="00C8297F" w:rsidP="006B3BA8">
      <w:pPr>
        <w:pStyle w:val="BodyText"/>
        <w:spacing w:before="6"/>
        <w:ind w:right="21"/>
        <w:rPr>
          <w:b/>
        </w:rPr>
      </w:pPr>
    </w:p>
    <w:p w14:paraId="0D25EA61" w14:textId="77777777" w:rsidR="008C2F09" w:rsidRDefault="008C2F09" w:rsidP="006D1A14">
      <w:pPr>
        <w:pStyle w:val="Heading1"/>
        <w:ind w:left="0" w:right="21"/>
        <w:rPr>
          <w:u w:val="single"/>
        </w:rPr>
      </w:pPr>
    </w:p>
    <w:p w14:paraId="6CA62896" w14:textId="38F0E8F6" w:rsidR="008C2F09" w:rsidRDefault="00B045BA" w:rsidP="006D1A14">
      <w:pPr>
        <w:pStyle w:val="Heading1"/>
        <w:ind w:left="0" w:right="21"/>
        <w:rPr>
          <w:b w:val="0"/>
          <w:bCs w:val="0"/>
          <w:spacing w:val="-5"/>
        </w:rPr>
      </w:pPr>
      <w:r w:rsidRPr="0046377F">
        <w:rPr>
          <w:u w:val="single"/>
        </w:rPr>
        <w:t>Meeting</w:t>
      </w:r>
      <w:r w:rsidRPr="0046377F">
        <w:rPr>
          <w:spacing w:val="-5"/>
          <w:u w:val="single"/>
        </w:rPr>
        <w:t xml:space="preserve"> </w:t>
      </w:r>
      <w:r w:rsidRPr="0046377F">
        <w:rPr>
          <w:u w:val="single"/>
        </w:rPr>
        <w:t>times</w:t>
      </w:r>
    </w:p>
    <w:p w14:paraId="3AAA91D8" w14:textId="25313AB6" w:rsidR="00C8297F" w:rsidRPr="0046377F" w:rsidRDefault="00B045BA" w:rsidP="006D1A14">
      <w:pPr>
        <w:pStyle w:val="Heading1"/>
        <w:ind w:left="0" w:right="21"/>
        <w:rPr>
          <w:spacing w:val="-8"/>
        </w:rPr>
      </w:pPr>
      <w:r w:rsidRPr="0046377F">
        <w:t>Tuesdays:</w:t>
      </w:r>
      <w:r w:rsidRPr="0046377F">
        <w:rPr>
          <w:spacing w:val="-10"/>
        </w:rPr>
        <w:t xml:space="preserve"> </w:t>
      </w:r>
      <w:r w:rsidRPr="0046377F">
        <w:t>11:35am</w:t>
      </w:r>
      <w:r w:rsidRPr="0046377F">
        <w:rPr>
          <w:spacing w:val="-7"/>
        </w:rPr>
        <w:t xml:space="preserve"> </w:t>
      </w:r>
      <w:r w:rsidRPr="0046377F">
        <w:t>to</w:t>
      </w:r>
      <w:r w:rsidRPr="0046377F">
        <w:rPr>
          <w:spacing w:val="-7"/>
        </w:rPr>
        <w:t xml:space="preserve"> </w:t>
      </w:r>
      <w:r w:rsidRPr="0046377F">
        <w:t>2:25pm</w:t>
      </w:r>
      <w:r w:rsidRPr="0046377F">
        <w:rPr>
          <w:spacing w:val="-8"/>
        </w:rPr>
        <w:t xml:space="preserve"> </w:t>
      </w:r>
    </w:p>
    <w:p w14:paraId="3FF123EB" w14:textId="6DD60FC9" w:rsidR="006D1A14" w:rsidRPr="007B05AA" w:rsidRDefault="006D1A14" w:rsidP="006D1A14">
      <w:pPr>
        <w:pStyle w:val="Heading1"/>
        <w:ind w:left="0" w:right="21"/>
        <w:rPr>
          <w:b w:val="0"/>
          <w:bCs w:val="0"/>
          <w:spacing w:val="-8"/>
        </w:rPr>
      </w:pPr>
      <w:r w:rsidRPr="0046377F">
        <w:rPr>
          <w:b w:val="0"/>
          <w:bCs w:val="0"/>
          <w:spacing w:val="-8"/>
        </w:rPr>
        <w:t>(Consult Carleton Central for class location</w:t>
      </w:r>
      <w:r w:rsidR="008C2F09">
        <w:rPr>
          <w:b w:val="0"/>
          <w:bCs w:val="0"/>
          <w:spacing w:val="-8"/>
        </w:rPr>
        <w:t>, please note the different locations for whole class / split class meetings</w:t>
      </w:r>
      <w:r w:rsidRPr="0046377F">
        <w:rPr>
          <w:b w:val="0"/>
          <w:bCs w:val="0"/>
          <w:spacing w:val="-8"/>
        </w:rPr>
        <w:t>)</w:t>
      </w:r>
    </w:p>
    <w:p w14:paraId="3CA9D9EB" w14:textId="77777777" w:rsidR="00C8297F" w:rsidRPr="0046377F" w:rsidRDefault="00C8297F" w:rsidP="006B3BA8">
      <w:pPr>
        <w:pStyle w:val="BodyText"/>
        <w:spacing w:before="7"/>
        <w:ind w:right="21"/>
      </w:pPr>
    </w:p>
    <w:p w14:paraId="5B19ED07" w14:textId="58955A93" w:rsidR="00C8297F" w:rsidRPr="0046377F" w:rsidRDefault="00B045BA" w:rsidP="006B3BA8">
      <w:pPr>
        <w:tabs>
          <w:tab w:val="left" w:pos="2319"/>
        </w:tabs>
        <w:ind w:right="21"/>
      </w:pPr>
      <w:r w:rsidRPr="0046377F">
        <w:rPr>
          <w:b/>
        </w:rPr>
        <w:t>First</w:t>
      </w:r>
      <w:r w:rsidRPr="0046377F">
        <w:rPr>
          <w:b/>
          <w:spacing w:val="-5"/>
        </w:rPr>
        <w:t xml:space="preserve"> </w:t>
      </w:r>
      <w:r w:rsidRPr="0046377F">
        <w:rPr>
          <w:b/>
          <w:spacing w:val="-2"/>
        </w:rPr>
        <w:t>class:</w:t>
      </w:r>
      <w:r w:rsidRPr="0046377F">
        <w:rPr>
          <w:b/>
        </w:rPr>
        <w:tab/>
      </w:r>
      <w:r w:rsidR="003F4DC2">
        <w:t>7 January 2025</w:t>
      </w:r>
    </w:p>
    <w:p w14:paraId="0CA70B86" w14:textId="5F695AC8" w:rsidR="00C8297F" w:rsidRPr="0046377F" w:rsidRDefault="00B045BA" w:rsidP="006B3BA8">
      <w:pPr>
        <w:tabs>
          <w:tab w:val="left" w:pos="2319"/>
        </w:tabs>
        <w:spacing w:before="38"/>
        <w:ind w:right="21"/>
      </w:pPr>
      <w:r w:rsidRPr="0046377F">
        <w:rPr>
          <w:b/>
        </w:rPr>
        <w:t>Reading</w:t>
      </w:r>
      <w:r w:rsidRPr="0046377F">
        <w:rPr>
          <w:b/>
          <w:spacing w:val="-7"/>
        </w:rPr>
        <w:t xml:space="preserve"> </w:t>
      </w:r>
      <w:r w:rsidRPr="0046377F">
        <w:rPr>
          <w:b/>
          <w:spacing w:val="-2"/>
        </w:rPr>
        <w:t>week:</w:t>
      </w:r>
      <w:r w:rsidRPr="0046377F">
        <w:rPr>
          <w:b/>
        </w:rPr>
        <w:tab/>
      </w:r>
      <w:r w:rsidR="003F4DC2">
        <w:t>17 – 21 February 2025</w:t>
      </w:r>
    </w:p>
    <w:p w14:paraId="7F71CF52" w14:textId="49AEF1FE" w:rsidR="00C8297F" w:rsidRPr="0046377F" w:rsidRDefault="00B045BA" w:rsidP="006B3BA8">
      <w:pPr>
        <w:tabs>
          <w:tab w:val="left" w:pos="2319"/>
        </w:tabs>
        <w:spacing w:before="38"/>
        <w:ind w:right="21"/>
      </w:pPr>
      <w:r w:rsidRPr="0046377F">
        <w:rPr>
          <w:b/>
        </w:rPr>
        <w:t>Last</w:t>
      </w:r>
      <w:r w:rsidRPr="0046377F">
        <w:rPr>
          <w:b/>
          <w:spacing w:val="-4"/>
        </w:rPr>
        <w:t xml:space="preserve"> </w:t>
      </w:r>
      <w:r w:rsidRPr="0046377F">
        <w:rPr>
          <w:b/>
          <w:spacing w:val="-2"/>
        </w:rPr>
        <w:t>class:</w:t>
      </w:r>
      <w:r w:rsidRPr="0046377F">
        <w:rPr>
          <w:b/>
        </w:rPr>
        <w:tab/>
      </w:r>
      <w:r w:rsidR="003F4DC2">
        <w:t>8</w:t>
      </w:r>
      <w:r w:rsidRPr="0046377F">
        <w:rPr>
          <w:spacing w:val="-5"/>
        </w:rPr>
        <w:t xml:space="preserve"> </w:t>
      </w:r>
      <w:r w:rsidR="003F4DC2">
        <w:t>April 2025</w:t>
      </w:r>
    </w:p>
    <w:p w14:paraId="4C2B6D1B" w14:textId="77777777" w:rsidR="00C8297F" w:rsidRPr="0046377F" w:rsidRDefault="00C8297F" w:rsidP="006B3BA8">
      <w:pPr>
        <w:pStyle w:val="BodyText"/>
        <w:spacing w:before="6"/>
        <w:ind w:right="21"/>
      </w:pPr>
    </w:p>
    <w:p w14:paraId="672810E1" w14:textId="77777777" w:rsidR="008C2F09" w:rsidRDefault="008C2F09" w:rsidP="006B3BA8">
      <w:pPr>
        <w:pStyle w:val="Heading1"/>
        <w:spacing w:before="1"/>
        <w:ind w:left="0" w:right="21"/>
        <w:rPr>
          <w:u w:val="single"/>
        </w:rPr>
      </w:pPr>
    </w:p>
    <w:p w14:paraId="39058970" w14:textId="029D49E2" w:rsidR="00C8297F" w:rsidRPr="0046377F" w:rsidRDefault="00B045BA" w:rsidP="006B3BA8">
      <w:pPr>
        <w:pStyle w:val="Heading1"/>
        <w:spacing w:before="1"/>
        <w:ind w:left="0" w:right="21"/>
      </w:pPr>
      <w:r w:rsidRPr="0046377F">
        <w:rPr>
          <w:u w:val="single"/>
        </w:rPr>
        <w:t>Instructors,</w:t>
      </w:r>
      <w:r w:rsidRPr="0046377F">
        <w:rPr>
          <w:spacing w:val="-9"/>
          <w:u w:val="single"/>
        </w:rPr>
        <w:t xml:space="preserve"> </w:t>
      </w:r>
      <w:r w:rsidRPr="0046377F">
        <w:rPr>
          <w:u w:val="single"/>
        </w:rPr>
        <w:t>office</w:t>
      </w:r>
      <w:r w:rsidRPr="0046377F">
        <w:rPr>
          <w:spacing w:val="-7"/>
          <w:u w:val="single"/>
        </w:rPr>
        <w:t xml:space="preserve"> </w:t>
      </w:r>
      <w:r w:rsidRPr="0046377F">
        <w:rPr>
          <w:u w:val="single"/>
        </w:rPr>
        <w:t>hours</w:t>
      </w:r>
      <w:r w:rsidRPr="0046377F">
        <w:rPr>
          <w:spacing w:val="-6"/>
          <w:u w:val="single"/>
        </w:rPr>
        <w:t xml:space="preserve"> </w:t>
      </w:r>
      <w:r w:rsidRPr="0046377F">
        <w:rPr>
          <w:u w:val="single"/>
        </w:rPr>
        <w:t>and</w:t>
      </w:r>
      <w:r w:rsidRPr="0046377F">
        <w:rPr>
          <w:spacing w:val="-7"/>
          <w:u w:val="single"/>
        </w:rPr>
        <w:t xml:space="preserve"> </w:t>
      </w:r>
      <w:r w:rsidRPr="0046377F">
        <w:rPr>
          <w:u w:val="single"/>
        </w:rPr>
        <w:t>contact</w:t>
      </w:r>
      <w:r w:rsidRPr="0046377F">
        <w:rPr>
          <w:spacing w:val="-6"/>
          <w:u w:val="single"/>
        </w:rPr>
        <w:t xml:space="preserve"> </w:t>
      </w:r>
      <w:r w:rsidRPr="0046377F">
        <w:rPr>
          <w:spacing w:val="-2"/>
          <w:u w:val="single"/>
        </w:rPr>
        <w:t>information</w:t>
      </w:r>
    </w:p>
    <w:p w14:paraId="2476655B" w14:textId="77777777" w:rsidR="00C8297F" w:rsidRPr="0046377F" w:rsidRDefault="00B045BA" w:rsidP="006B3BA8">
      <w:pPr>
        <w:pStyle w:val="BodyText"/>
        <w:spacing w:before="38"/>
        <w:ind w:right="21"/>
      </w:pPr>
      <w:r w:rsidRPr="0046377F">
        <w:t>The</w:t>
      </w:r>
      <w:r w:rsidRPr="0046377F">
        <w:rPr>
          <w:spacing w:val="-9"/>
        </w:rPr>
        <w:t xml:space="preserve"> </w:t>
      </w:r>
      <w:r w:rsidRPr="0046377F">
        <w:t>course</w:t>
      </w:r>
      <w:r w:rsidRPr="0046377F">
        <w:rPr>
          <w:spacing w:val="-6"/>
        </w:rPr>
        <w:t xml:space="preserve"> </w:t>
      </w:r>
      <w:r w:rsidRPr="0046377F">
        <w:t>is</w:t>
      </w:r>
      <w:r w:rsidRPr="0046377F">
        <w:rPr>
          <w:spacing w:val="-6"/>
        </w:rPr>
        <w:t xml:space="preserve"> </w:t>
      </w:r>
      <w:r w:rsidRPr="0046377F">
        <w:t>co-taught</w:t>
      </w:r>
      <w:r w:rsidRPr="0046377F">
        <w:rPr>
          <w:spacing w:val="-6"/>
        </w:rPr>
        <w:t xml:space="preserve"> </w:t>
      </w:r>
      <w:r w:rsidRPr="0046377F">
        <w:t>by</w:t>
      </w:r>
      <w:r w:rsidRPr="0046377F">
        <w:rPr>
          <w:spacing w:val="-7"/>
        </w:rPr>
        <w:t xml:space="preserve"> </w:t>
      </w:r>
      <w:r w:rsidRPr="0046377F">
        <w:t>two</w:t>
      </w:r>
      <w:r w:rsidRPr="0046377F">
        <w:rPr>
          <w:spacing w:val="-6"/>
        </w:rPr>
        <w:t xml:space="preserve"> </w:t>
      </w:r>
      <w:r w:rsidRPr="0046377F">
        <w:t>MDS-affiliated</w:t>
      </w:r>
      <w:r w:rsidRPr="0046377F">
        <w:rPr>
          <w:spacing w:val="-6"/>
        </w:rPr>
        <w:t xml:space="preserve"> </w:t>
      </w:r>
      <w:r w:rsidRPr="0046377F">
        <w:t>faculty</w:t>
      </w:r>
      <w:r w:rsidRPr="0046377F">
        <w:rPr>
          <w:spacing w:val="-6"/>
        </w:rPr>
        <w:t xml:space="preserve"> </w:t>
      </w:r>
      <w:r w:rsidRPr="0046377F">
        <w:rPr>
          <w:spacing w:val="-2"/>
        </w:rPr>
        <w:t>members:</w:t>
      </w:r>
    </w:p>
    <w:p w14:paraId="6D1B1B76" w14:textId="77777777" w:rsidR="00C8297F" w:rsidRPr="0046377F" w:rsidRDefault="00C8297F" w:rsidP="006B3BA8">
      <w:pPr>
        <w:pStyle w:val="BodyText"/>
        <w:spacing w:before="6"/>
        <w:ind w:right="21"/>
      </w:pPr>
    </w:p>
    <w:p w14:paraId="43F9820A" w14:textId="77777777" w:rsidR="00C8297F" w:rsidRPr="0046377F" w:rsidRDefault="00B045BA" w:rsidP="006B3BA8">
      <w:pPr>
        <w:pStyle w:val="BodyText"/>
        <w:ind w:right="21"/>
        <w:jc w:val="both"/>
      </w:pPr>
      <w:r w:rsidRPr="0046377F">
        <w:rPr>
          <w:color w:val="181818"/>
        </w:rPr>
        <w:t>Dr.</w:t>
      </w:r>
      <w:r w:rsidRPr="0046377F">
        <w:rPr>
          <w:color w:val="181818"/>
          <w:spacing w:val="-10"/>
        </w:rPr>
        <w:t xml:space="preserve"> </w:t>
      </w:r>
      <w:hyperlink r:id="rId8">
        <w:r w:rsidRPr="0046377F">
          <w:rPr>
            <w:color w:val="1154CC"/>
            <w:u w:val="thick" w:color="1154CC"/>
          </w:rPr>
          <w:t>Laura</w:t>
        </w:r>
        <w:r w:rsidRPr="0046377F">
          <w:rPr>
            <w:color w:val="1154CC"/>
            <w:spacing w:val="-10"/>
            <w:u w:val="thick" w:color="1154CC"/>
          </w:rPr>
          <w:t xml:space="preserve"> </w:t>
        </w:r>
        <w:r w:rsidRPr="0046377F">
          <w:rPr>
            <w:color w:val="1154CC"/>
            <w:spacing w:val="-2"/>
            <w:u w:val="thick" w:color="1154CC"/>
          </w:rPr>
          <w:t>Madokoro</w:t>
        </w:r>
      </w:hyperlink>
    </w:p>
    <w:p w14:paraId="1EC1F4C4" w14:textId="71B5F904" w:rsidR="00E3051A" w:rsidRPr="0046377F" w:rsidRDefault="00B045BA" w:rsidP="006B3BA8">
      <w:pPr>
        <w:pStyle w:val="BodyText"/>
        <w:spacing w:before="38"/>
        <w:ind w:right="21"/>
        <w:jc w:val="both"/>
        <w:rPr>
          <w:color w:val="181818"/>
        </w:rPr>
      </w:pPr>
      <w:r w:rsidRPr="0046377F">
        <w:rPr>
          <w:color w:val="181818"/>
        </w:rPr>
        <w:t>Office</w:t>
      </w:r>
      <w:r w:rsidRPr="0046377F">
        <w:rPr>
          <w:color w:val="181818"/>
          <w:spacing w:val="-7"/>
        </w:rPr>
        <w:t xml:space="preserve"> </w:t>
      </w:r>
      <w:r w:rsidRPr="0046377F">
        <w:rPr>
          <w:color w:val="181818"/>
        </w:rPr>
        <w:t>hours:</w:t>
      </w:r>
      <w:r w:rsidRPr="0046377F">
        <w:rPr>
          <w:color w:val="181818"/>
          <w:spacing w:val="-7"/>
        </w:rPr>
        <w:t xml:space="preserve"> </w:t>
      </w:r>
      <w:r w:rsidR="003F4DC2">
        <w:rPr>
          <w:color w:val="181818"/>
        </w:rPr>
        <w:t>Wednesdays</w:t>
      </w:r>
      <w:r w:rsidR="009D481E" w:rsidRPr="0046377F">
        <w:rPr>
          <w:color w:val="181818"/>
        </w:rPr>
        <w:t>, 1</w:t>
      </w:r>
      <w:r w:rsidR="003F4DC2">
        <w:rPr>
          <w:color w:val="181818"/>
        </w:rPr>
        <w:t>0</w:t>
      </w:r>
      <w:r w:rsidR="009D481E" w:rsidRPr="0046377F">
        <w:rPr>
          <w:color w:val="181818"/>
        </w:rPr>
        <w:t>:</w:t>
      </w:r>
      <w:r w:rsidR="003F4DC2">
        <w:rPr>
          <w:color w:val="181818"/>
        </w:rPr>
        <w:t>0</w:t>
      </w:r>
      <w:r w:rsidR="009D481E" w:rsidRPr="0046377F">
        <w:rPr>
          <w:color w:val="181818"/>
        </w:rPr>
        <w:t xml:space="preserve">0 – </w:t>
      </w:r>
      <w:r w:rsidR="00537C98">
        <w:rPr>
          <w:color w:val="181818"/>
        </w:rPr>
        <w:t>1</w:t>
      </w:r>
      <w:r w:rsidR="003F4DC2">
        <w:rPr>
          <w:color w:val="181818"/>
        </w:rPr>
        <w:t>1:0</w:t>
      </w:r>
      <w:r w:rsidR="009D481E" w:rsidRPr="0046377F">
        <w:rPr>
          <w:color w:val="181818"/>
        </w:rPr>
        <w:t xml:space="preserve">0 </w:t>
      </w:r>
      <w:r w:rsidR="003F4DC2">
        <w:rPr>
          <w:color w:val="181818"/>
        </w:rPr>
        <w:t>a.</w:t>
      </w:r>
      <w:r w:rsidR="009D481E" w:rsidRPr="0046377F">
        <w:rPr>
          <w:color w:val="181818"/>
        </w:rPr>
        <w:t xml:space="preserve">m., or by </w:t>
      </w:r>
      <w:r w:rsidRPr="0046377F">
        <w:rPr>
          <w:color w:val="181818"/>
        </w:rPr>
        <w:t>appointment</w:t>
      </w:r>
      <w:r w:rsidRPr="0046377F">
        <w:rPr>
          <w:color w:val="181818"/>
          <w:spacing w:val="-7"/>
        </w:rPr>
        <w:t xml:space="preserve"> </w:t>
      </w:r>
      <w:r w:rsidRPr="0046377F">
        <w:rPr>
          <w:color w:val="181818"/>
        </w:rPr>
        <w:t>in</w:t>
      </w:r>
      <w:r w:rsidRPr="0046377F">
        <w:rPr>
          <w:color w:val="181818"/>
          <w:spacing w:val="-7"/>
        </w:rPr>
        <w:t xml:space="preserve"> </w:t>
      </w:r>
      <w:r w:rsidRPr="0046377F">
        <w:rPr>
          <w:color w:val="181818"/>
        </w:rPr>
        <w:t>Paterson</w:t>
      </w:r>
      <w:r w:rsidRPr="0046377F">
        <w:rPr>
          <w:color w:val="181818"/>
          <w:spacing w:val="-7"/>
        </w:rPr>
        <w:t xml:space="preserve"> </w:t>
      </w:r>
      <w:r w:rsidRPr="0046377F">
        <w:rPr>
          <w:color w:val="181818"/>
        </w:rPr>
        <w:t>Hall</w:t>
      </w:r>
      <w:r w:rsidRPr="0046377F">
        <w:rPr>
          <w:color w:val="181818"/>
          <w:spacing w:val="-7"/>
        </w:rPr>
        <w:t xml:space="preserve"> </w:t>
      </w:r>
      <w:r w:rsidRPr="0046377F">
        <w:rPr>
          <w:color w:val="181818"/>
        </w:rPr>
        <w:t>42</w:t>
      </w:r>
      <w:r w:rsidR="003F4DC2">
        <w:rPr>
          <w:color w:val="181818"/>
        </w:rPr>
        <w:t>8</w:t>
      </w:r>
      <w:r w:rsidRPr="0046377F">
        <w:rPr>
          <w:color w:val="181818"/>
        </w:rPr>
        <w:t xml:space="preserve"> </w:t>
      </w:r>
    </w:p>
    <w:p w14:paraId="55FEA35B" w14:textId="5286F716" w:rsidR="00C8297F" w:rsidRPr="0046377F" w:rsidRDefault="00B045BA" w:rsidP="006B3BA8">
      <w:pPr>
        <w:pStyle w:val="BodyText"/>
        <w:spacing w:before="38"/>
        <w:ind w:right="21"/>
        <w:jc w:val="both"/>
        <w:rPr>
          <w:lang w:val="fr-CA"/>
        </w:rPr>
      </w:pPr>
      <w:r w:rsidRPr="0046377F">
        <w:rPr>
          <w:color w:val="181818"/>
          <w:lang w:val="fr-CA"/>
        </w:rPr>
        <w:t xml:space="preserve">E-mail: </w:t>
      </w:r>
      <w:r w:rsidR="009D481E" w:rsidRPr="0046377F">
        <w:rPr>
          <w:color w:val="181818"/>
          <w:lang w:val="fr-CA"/>
        </w:rPr>
        <w:t xml:space="preserve"> </w:t>
      </w:r>
      <w:hyperlink r:id="rId9" w:history="1">
        <w:r w:rsidR="009D481E" w:rsidRPr="0046377F">
          <w:rPr>
            <w:rStyle w:val="Hyperlink"/>
            <w:lang w:val="fr-CA"/>
          </w:rPr>
          <w:t>laura.madokoro@carleton.ca</w:t>
        </w:r>
      </w:hyperlink>
    </w:p>
    <w:p w14:paraId="24CDBF37" w14:textId="77777777" w:rsidR="00C8297F" w:rsidRPr="0046377F" w:rsidRDefault="00C8297F" w:rsidP="006B3BA8">
      <w:pPr>
        <w:pStyle w:val="BodyText"/>
        <w:spacing w:before="4"/>
        <w:ind w:right="21"/>
        <w:jc w:val="both"/>
        <w:rPr>
          <w:lang w:val="fr-CA"/>
        </w:rPr>
      </w:pPr>
    </w:p>
    <w:p w14:paraId="042D5CB4" w14:textId="77777777" w:rsidR="00C8297F" w:rsidRPr="0046377F" w:rsidRDefault="00B045BA" w:rsidP="006B3BA8">
      <w:pPr>
        <w:pStyle w:val="BodyText"/>
        <w:ind w:right="21"/>
        <w:jc w:val="both"/>
      </w:pPr>
      <w:r w:rsidRPr="0046377F">
        <w:rPr>
          <w:color w:val="181818"/>
        </w:rPr>
        <w:t>Dr.</w:t>
      </w:r>
      <w:r w:rsidRPr="0046377F">
        <w:rPr>
          <w:color w:val="181818"/>
          <w:spacing w:val="-10"/>
        </w:rPr>
        <w:t xml:space="preserve"> </w:t>
      </w:r>
      <w:hyperlink r:id="rId10">
        <w:r w:rsidRPr="0046377F">
          <w:rPr>
            <w:color w:val="1154CC"/>
            <w:u w:val="thick" w:color="1154CC"/>
          </w:rPr>
          <w:t>James</w:t>
        </w:r>
        <w:r w:rsidRPr="0046377F">
          <w:rPr>
            <w:color w:val="1154CC"/>
            <w:spacing w:val="-10"/>
            <w:u w:val="thick" w:color="1154CC"/>
          </w:rPr>
          <w:t xml:space="preserve"> </w:t>
        </w:r>
        <w:r w:rsidRPr="0046377F">
          <w:rPr>
            <w:color w:val="1154CC"/>
            <w:spacing w:val="-2"/>
            <w:u w:val="thick" w:color="1154CC"/>
          </w:rPr>
          <w:t>Milner</w:t>
        </w:r>
      </w:hyperlink>
    </w:p>
    <w:p w14:paraId="1C205C08" w14:textId="77777777" w:rsidR="00E3051A" w:rsidRPr="0046377F" w:rsidRDefault="00B045BA" w:rsidP="006B3BA8">
      <w:pPr>
        <w:pStyle w:val="BodyText"/>
        <w:spacing w:before="38"/>
        <w:ind w:right="21"/>
        <w:jc w:val="both"/>
        <w:rPr>
          <w:color w:val="181818"/>
        </w:rPr>
      </w:pPr>
      <w:r w:rsidRPr="0046377F">
        <w:rPr>
          <w:color w:val="181818"/>
        </w:rPr>
        <w:t>Office</w:t>
      </w:r>
      <w:r w:rsidRPr="0046377F">
        <w:rPr>
          <w:color w:val="181818"/>
          <w:spacing w:val="-6"/>
        </w:rPr>
        <w:t xml:space="preserve"> </w:t>
      </w:r>
      <w:r w:rsidRPr="0046377F">
        <w:rPr>
          <w:color w:val="181818"/>
        </w:rPr>
        <w:t>hours:</w:t>
      </w:r>
      <w:r w:rsidRPr="0046377F">
        <w:rPr>
          <w:color w:val="181818"/>
          <w:spacing w:val="-7"/>
        </w:rPr>
        <w:t xml:space="preserve"> </w:t>
      </w:r>
      <w:r w:rsidRPr="0046377F">
        <w:rPr>
          <w:color w:val="181818"/>
        </w:rPr>
        <w:t>Tuesdays,</w:t>
      </w:r>
      <w:r w:rsidRPr="0046377F">
        <w:rPr>
          <w:color w:val="181818"/>
          <w:spacing w:val="-6"/>
        </w:rPr>
        <w:t xml:space="preserve"> </w:t>
      </w:r>
      <w:r w:rsidRPr="0046377F">
        <w:rPr>
          <w:color w:val="181818"/>
        </w:rPr>
        <w:t>9:30am</w:t>
      </w:r>
      <w:r w:rsidRPr="0046377F">
        <w:rPr>
          <w:color w:val="181818"/>
          <w:spacing w:val="-7"/>
        </w:rPr>
        <w:t xml:space="preserve"> </w:t>
      </w:r>
      <w:r w:rsidRPr="0046377F">
        <w:rPr>
          <w:color w:val="181818"/>
        </w:rPr>
        <w:t>to</w:t>
      </w:r>
      <w:r w:rsidRPr="0046377F">
        <w:rPr>
          <w:color w:val="181818"/>
          <w:spacing w:val="-6"/>
        </w:rPr>
        <w:t xml:space="preserve"> </w:t>
      </w:r>
      <w:r w:rsidRPr="0046377F">
        <w:rPr>
          <w:color w:val="181818"/>
        </w:rPr>
        <w:t>11am</w:t>
      </w:r>
      <w:r w:rsidRPr="0046377F">
        <w:rPr>
          <w:color w:val="181818"/>
          <w:spacing w:val="-7"/>
        </w:rPr>
        <w:t xml:space="preserve"> </w:t>
      </w:r>
      <w:r w:rsidRPr="0046377F">
        <w:rPr>
          <w:color w:val="181818"/>
        </w:rPr>
        <w:t>(or</w:t>
      </w:r>
      <w:r w:rsidRPr="0046377F">
        <w:rPr>
          <w:color w:val="181818"/>
          <w:spacing w:val="-6"/>
        </w:rPr>
        <w:t xml:space="preserve"> </w:t>
      </w:r>
      <w:r w:rsidRPr="0046377F">
        <w:rPr>
          <w:color w:val="181818"/>
        </w:rPr>
        <w:t>by</w:t>
      </w:r>
      <w:r w:rsidRPr="0046377F">
        <w:rPr>
          <w:color w:val="181818"/>
          <w:spacing w:val="-7"/>
        </w:rPr>
        <w:t xml:space="preserve"> </w:t>
      </w:r>
      <w:r w:rsidRPr="0046377F">
        <w:rPr>
          <w:color w:val="181818"/>
        </w:rPr>
        <w:t>appointment)</w:t>
      </w:r>
      <w:r w:rsidRPr="0046377F">
        <w:rPr>
          <w:color w:val="181818"/>
          <w:spacing w:val="-6"/>
        </w:rPr>
        <w:t xml:space="preserve"> </w:t>
      </w:r>
      <w:r w:rsidRPr="0046377F">
        <w:rPr>
          <w:color w:val="181818"/>
        </w:rPr>
        <w:t>in</w:t>
      </w:r>
      <w:r w:rsidRPr="0046377F">
        <w:rPr>
          <w:color w:val="181818"/>
          <w:spacing w:val="-7"/>
        </w:rPr>
        <w:t xml:space="preserve"> </w:t>
      </w:r>
      <w:proofErr w:type="spellStart"/>
      <w:r w:rsidRPr="0046377F">
        <w:rPr>
          <w:color w:val="181818"/>
        </w:rPr>
        <w:t>Richcraft</w:t>
      </w:r>
      <w:proofErr w:type="spellEnd"/>
      <w:r w:rsidRPr="0046377F">
        <w:rPr>
          <w:color w:val="181818"/>
          <w:spacing w:val="-6"/>
        </w:rPr>
        <w:t xml:space="preserve"> </w:t>
      </w:r>
      <w:r w:rsidRPr="0046377F">
        <w:rPr>
          <w:color w:val="181818"/>
        </w:rPr>
        <w:t>Hall</w:t>
      </w:r>
      <w:r w:rsidRPr="0046377F">
        <w:rPr>
          <w:color w:val="181818"/>
          <w:spacing w:val="-7"/>
        </w:rPr>
        <w:t xml:space="preserve"> </w:t>
      </w:r>
      <w:r w:rsidRPr="0046377F">
        <w:rPr>
          <w:color w:val="181818"/>
        </w:rPr>
        <w:t xml:space="preserve">2404R </w:t>
      </w:r>
    </w:p>
    <w:p w14:paraId="5B4A0FF3" w14:textId="11D7BAA7" w:rsidR="00C8297F" w:rsidRPr="0046377F" w:rsidRDefault="00B045BA" w:rsidP="006B3BA8">
      <w:pPr>
        <w:pStyle w:val="BodyText"/>
        <w:spacing w:before="38"/>
        <w:ind w:right="21"/>
        <w:jc w:val="both"/>
        <w:rPr>
          <w:lang w:val="fr-CA"/>
        </w:rPr>
      </w:pPr>
      <w:r w:rsidRPr="0046377F">
        <w:rPr>
          <w:color w:val="181818"/>
          <w:lang w:val="fr-CA"/>
        </w:rPr>
        <w:t xml:space="preserve">E-mail: </w:t>
      </w:r>
      <w:hyperlink r:id="rId11">
        <w:r w:rsidRPr="0046377F">
          <w:rPr>
            <w:color w:val="1154CC"/>
            <w:u w:val="thick" w:color="1154CC"/>
            <w:lang w:val="fr-CA"/>
          </w:rPr>
          <w:t>james.milner@carleton.ca</w:t>
        </w:r>
      </w:hyperlink>
    </w:p>
    <w:p w14:paraId="4352BDB6" w14:textId="77777777" w:rsidR="00C8297F" w:rsidRPr="0046377F" w:rsidRDefault="00C8297F" w:rsidP="006B3BA8">
      <w:pPr>
        <w:pStyle w:val="BodyText"/>
        <w:spacing w:before="3"/>
        <w:ind w:right="21"/>
        <w:jc w:val="both"/>
        <w:rPr>
          <w:lang w:val="fr-CA"/>
        </w:rPr>
      </w:pPr>
    </w:p>
    <w:p w14:paraId="53ECB894" w14:textId="77777777" w:rsidR="008C2F09" w:rsidRPr="00FB1F5E" w:rsidRDefault="008C2F09" w:rsidP="006B3BA8">
      <w:pPr>
        <w:pStyle w:val="BodyText"/>
        <w:ind w:right="21"/>
        <w:rPr>
          <w:b/>
          <w:color w:val="181818"/>
          <w:u w:val="single"/>
          <w:lang w:val="fr-CA"/>
        </w:rPr>
      </w:pPr>
    </w:p>
    <w:p w14:paraId="26E9E327" w14:textId="626EE8FA" w:rsidR="008C2F09" w:rsidRPr="008C2F09" w:rsidRDefault="00B045BA" w:rsidP="006B3BA8">
      <w:pPr>
        <w:pStyle w:val="BodyText"/>
        <w:ind w:right="21"/>
        <w:rPr>
          <w:b/>
          <w:color w:val="181818"/>
          <w:u w:val="single"/>
        </w:rPr>
      </w:pPr>
      <w:r w:rsidRPr="008C2F09">
        <w:rPr>
          <w:b/>
          <w:color w:val="181818"/>
          <w:u w:val="single"/>
        </w:rPr>
        <w:t>E-mail policy</w:t>
      </w:r>
    </w:p>
    <w:p w14:paraId="5844C030" w14:textId="43EE456B" w:rsidR="00C8297F" w:rsidRPr="0046377F" w:rsidRDefault="00B045BA" w:rsidP="006B3BA8">
      <w:pPr>
        <w:pStyle w:val="BodyText"/>
        <w:ind w:right="21"/>
      </w:pPr>
      <w:r w:rsidRPr="0046377F">
        <w:rPr>
          <w:color w:val="181818"/>
        </w:rPr>
        <w:t>Please note that when corresponding with course instructors, be sure to include the course code (MDS 5001) in your subject line. You can expect an email response within</w:t>
      </w:r>
      <w:r w:rsidRPr="0046377F">
        <w:rPr>
          <w:color w:val="181818"/>
          <w:spacing w:val="-3"/>
        </w:rPr>
        <w:t xml:space="preserve"> </w:t>
      </w:r>
      <w:r w:rsidRPr="0046377F">
        <w:rPr>
          <w:color w:val="181818"/>
        </w:rPr>
        <w:t>24</w:t>
      </w:r>
      <w:r w:rsidRPr="0046377F">
        <w:rPr>
          <w:color w:val="181818"/>
          <w:spacing w:val="-3"/>
        </w:rPr>
        <w:t xml:space="preserve"> </w:t>
      </w:r>
      <w:r w:rsidRPr="0046377F">
        <w:rPr>
          <w:color w:val="181818"/>
        </w:rPr>
        <w:t>hours</w:t>
      </w:r>
      <w:r w:rsidRPr="0046377F">
        <w:rPr>
          <w:color w:val="181818"/>
          <w:spacing w:val="-3"/>
        </w:rPr>
        <w:t xml:space="preserve"> </w:t>
      </w:r>
      <w:r w:rsidRPr="0046377F">
        <w:rPr>
          <w:color w:val="181818"/>
        </w:rPr>
        <w:t>during</w:t>
      </w:r>
      <w:r w:rsidRPr="0046377F">
        <w:rPr>
          <w:color w:val="181818"/>
          <w:spacing w:val="-3"/>
        </w:rPr>
        <w:t xml:space="preserve"> </w:t>
      </w:r>
      <w:r w:rsidRPr="0046377F">
        <w:rPr>
          <w:color w:val="181818"/>
        </w:rPr>
        <w:t>the</w:t>
      </w:r>
      <w:r w:rsidRPr="0046377F">
        <w:rPr>
          <w:color w:val="181818"/>
          <w:spacing w:val="-3"/>
        </w:rPr>
        <w:t xml:space="preserve"> </w:t>
      </w:r>
      <w:r w:rsidRPr="0046377F">
        <w:rPr>
          <w:color w:val="181818"/>
        </w:rPr>
        <w:t>week.</w:t>
      </w:r>
      <w:r w:rsidRPr="0046377F">
        <w:rPr>
          <w:color w:val="181818"/>
          <w:spacing w:val="-3"/>
        </w:rPr>
        <w:t xml:space="preserve"> </w:t>
      </w:r>
      <w:r w:rsidRPr="0046377F">
        <w:rPr>
          <w:color w:val="181818"/>
        </w:rPr>
        <w:t>Instructors</w:t>
      </w:r>
      <w:r w:rsidRPr="0046377F">
        <w:rPr>
          <w:color w:val="181818"/>
          <w:spacing w:val="-3"/>
        </w:rPr>
        <w:t xml:space="preserve"> </w:t>
      </w:r>
      <w:r w:rsidRPr="0046377F">
        <w:rPr>
          <w:color w:val="181818"/>
        </w:rPr>
        <w:t>will</w:t>
      </w:r>
      <w:r w:rsidRPr="0046377F">
        <w:rPr>
          <w:color w:val="181818"/>
          <w:spacing w:val="-3"/>
        </w:rPr>
        <w:t xml:space="preserve"> </w:t>
      </w:r>
      <w:r w:rsidR="008D0893" w:rsidRPr="0046377F">
        <w:rPr>
          <w:color w:val="181818"/>
          <w:spacing w:val="-3"/>
        </w:rPr>
        <w:t xml:space="preserve">generally </w:t>
      </w:r>
      <w:r w:rsidRPr="0046377F">
        <w:rPr>
          <w:color w:val="181818"/>
        </w:rPr>
        <w:t>not</w:t>
      </w:r>
      <w:r w:rsidRPr="0046377F">
        <w:rPr>
          <w:color w:val="181818"/>
          <w:spacing w:val="-3"/>
        </w:rPr>
        <w:t xml:space="preserve"> </w:t>
      </w:r>
      <w:r w:rsidRPr="0046377F">
        <w:rPr>
          <w:color w:val="181818"/>
        </w:rPr>
        <w:t>be</w:t>
      </w:r>
      <w:r w:rsidRPr="0046377F">
        <w:rPr>
          <w:color w:val="181818"/>
          <w:spacing w:val="-3"/>
        </w:rPr>
        <w:t xml:space="preserve"> </w:t>
      </w:r>
      <w:r w:rsidRPr="0046377F">
        <w:rPr>
          <w:color w:val="181818"/>
        </w:rPr>
        <w:t>responding</w:t>
      </w:r>
      <w:r w:rsidRPr="0046377F">
        <w:rPr>
          <w:color w:val="181818"/>
          <w:spacing w:val="-3"/>
        </w:rPr>
        <w:t xml:space="preserve"> </w:t>
      </w:r>
      <w:r w:rsidRPr="0046377F">
        <w:rPr>
          <w:color w:val="181818"/>
        </w:rPr>
        <w:t>to</w:t>
      </w:r>
      <w:r w:rsidRPr="0046377F">
        <w:rPr>
          <w:color w:val="181818"/>
          <w:spacing w:val="-3"/>
        </w:rPr>
        <w:t xml:space="preserve"> </w:t>
      </w:r>
      <w:r w:rsidRPr="0046377F">
        <w:rPr>
          <w:color w:val="181818"/>
        </w:rPr>
        <w:t>emails</w:t>
      </w:r>
      <w:r w:rsidRPr="0046377F">
        <w:rPr>
          <w:color w:val="181818"/>
          <w:spacing w:val="-3"/>
        </w:rPr>
        <w:t xml:space="preserve"> </w:t>
      </w:r>
      <w:r w:rsidRPr="0046377F">
        <w:rPr>
          <w:color w:val="181818"/>
        </w:rPr>
        <w:t>over</w:t>
      </w:r>
      <w:r w:rsidRPr="0046377F">
        <w:rPr>
          <w:color w:val="181818"/>
          <w:spacing w:val="-3"/>
        </w:rPr>
        <w:t xml:space="preserve"> </w:t>
      </w:r>
      <w:r w:rsidRPr="0046377F">
        <w:rPr>
          <w:color w:val="181818"/>
        </w:rPr>
        <w:t>the</w:t>
      </w:r>
      <w:r w:rsidRPr="0046377F">
        <w:rPr>
          <w:color w:val="181818"/>
          <w:spacing w:val="-3"/>
        </w:rPr>
        <w:t xml:space="preserve"> </w:t>
      </w:r>
      <w:r w:rsidRPr="0046377F">
        <w:rPr>
          <w:color w:val="181818"/>
        </w:rPr>
        <w:t>weekend.</w:t>
      </w:r>
    </w:p>
    <w:p w14:paraId="1B9063FE" w14:textId="77777777" w:rsidR="008C2F09" w:rsidRDefault="008C2F09" w:rsidP="006B3BA8">
      <w:pPr>
        <w:pStyle w:val="Heading1"/>
        <w:ind w:left="0" w:right="21"/>
        <w:rPr>
          <w:color w:val="181818"/>
          <w:u w:val="single" w:color="181818"/>
        </w:rPr>
      </w:pPr>
    </w:p>
    <w:p w14:paraId="3DCFD108" w14:textId="3B71E5F9" w:rsidR="00C8297F" w:rsidRPr="0046377F" w:rsidRDefault="00B045BA" w:rsidP="006B3BA8">
      <w:pPr>
        <w:pStyle w:val="Heading1"/>
        <w:ind w:left="0" w:right="21"/>
      </w:pPr>
      <w:r w:rsidRPr="0046377F">
        <w:rPr>
          <w:color w:val="181818"/>
          <w:u w:val="single" w:color="181818"/>
        </w:rPr>
        <w:t>Course</w:t>
      </w:r>
      <w:r w:rsidRPr="0046377F">
        <w:rPr>
          <w:color w:val="181818"/>
          <w:spacing w:val="-6"/>
          <w:u w:val="single" w:color="181818"/>
        </w:rPr>
        <w:t xml:space="preserve"> </w:t>
      </w:r>
      <w:r w:rsidRPr="0046377F">
        <w:rPr>
          <w:color w:val="181818"/>
          <w:spacing w:val="-2"/>
          <w:u w:val="single" w:color="181818"/>
        </w:rPr>
        <w:t>material</w:t>
      </w:r>
    </w:p>
    <w:p w14:paraId="058ED768" w14:textId="2B3D0DE4" w:rsidR="0045778D" w:rsidRPr="008E0429" w:rsidRDefault="0045778D" w:rsidP="0045778D">
      <w:pPr>
        <w:jc w:val="both"/>
      </w:pPr>
      <w:r w:rsidRPr="008E0429">
        <w:t xml:space="preserve">This course will be managed through </w:t>
      </w:r>
      <w:hyperlink r:id="rId12" w:history="1">
        <w:r w:rsidRPr="0045778D">
          <w:rPr>
            <w:rStyle w:val="Hyperlink"/>
          </w:rPr>
          <w:t>Brightspace</w:t>
        </w:r>
      </w:hyperlink>
      <w:r w:rsidRPr="008E0429">
        <w:t xml:space="preserve">, Carleton University’s course support platform. We will discuss the sections and functions of Brightspace during our </w:t>
      </w:r>
      <w:proofErr w:type="gramStart"/>
      <w:r w:rsidRPr="008E0429">
        <w:t>first class</w:t>
      </w:r>
      <w:proofErr w:type="gramEnd"/>
      <w:r w:rsidRPr="008E0429">
        <w:t xml:space="preserve"> meeting. Please visit the course’s Brightspace site regularly to receive the most current information pertaining to the content and delivery of the course. </w:t>
      </w:r>
    </w:p>
    <w:p w14:paraId="53EA6C20" w14:textId="77777777" w:rsidR="0045778D" w:rsidRPr="008E0429" w:rsidRDefault="0045778D" w:rsidP="0045778D">
      <w:pPr>
        <w:jc w:val="both"/>
      </w:pPr>
    </w:p>
    <w:p w14:paraId="6342DC11" w14:textId="77777777" w:rsidR="0045778D" w:rsidRDefault="0045778D" w:rsidP="0045778D">
      <w:pPr>
        <w:jc w:val="both"/>
      </w:pPr>
      <w:r w:rsidRPr="008E0429">
        <w:t xml:space="preserve">Any required readings will be posted in the relevant Brightspace module at least 7 days before the relevant class meeting. </w:t>
      </w:r>
    </w:p>
    <w:p w14:paraId="17016D37" w14:textId="77777777" w:rsidR="0045778D" w:rsidRDefault="0045778D" w:rsidP="0045778D">
      <w:pPr>
        <w:jc w:val="both"/>
      </w:pPr>
    </w:p>
    <w:p w14:paraId="2CC7A62E" w14:textId="77777777" w:rsidR="0045778D" w:rsidRPr="008E0429" w:rsidRDefault="0045778D" w:rsidP="0045778D">
      <w:pPr>
        <w:jc w:val="both"/>
      </w:pPr>
      <w:r w:rsidRPr="008E0429">
        <w:t>Grading rubrics for course requirements will also be posted in the relevant Brightspace module after the requirement has been introduced in class.</w:t>
      </w:r>
    </w:p>
    <w:p w14:paraId="25ADC3EF" w14:textId="77777777" w:rsidR="008C2F09" w:rsidRDefault="008C2F09" w:rsidP="008C2F09">
      <w:pPr>
        <w:jc w:val="both"/>
        <w:rPr>
          <w:b/>
          <w:bCs/>
        </w:rPr>
      </w:pPr>
    </w:p>
    <w:p w14:paraId="30429318" w14:textId="77777777" w:rsidR="00C219CE" w:rsidRDefault="00C219CE" w:rsidP="008C2F09">
      <w:pPr>
        <w:jc w:val="both"/>
        <w:rPr>
          <w:b/>
          <w:bCs/>
        </w:rPr>
      </w:pPr>
    </w:p>
    <w:p w14:paraId="14FFE0B9" w14:textId="77777777" w:rsidR="00C219CE" w:rsidRDefault="00C219CE" w:rsidP="008C2F09">
      <w:pPr>
        <w:jc w:val="both"/>
        <w:rPr>
          <w:b/>
          <w:bCs/>
        </w:rPr>
      </w:pPr>
    </w:p>
    <w:p w14:paraId="5E10FC6C" w14:textId="37D9480C" w:rsidR="008C2F09" w:rsidRPr="008C2F09" w:rsidRDefault="008C2F09" w:rsidP="008C2F09">
      <w:pPr>
        <w:jc w:val="both"/>
        <w:rPr>
          <w:b/>
          <w:bCs/>
          <w:u w:val="single"/>
        </w:rPr>
      </w:pPr>
      <w:r w:rsidRPr="008C2F09">
        <w:rPr>
          <w:b/>
          <w:bCs/>
          <w:u w:val="single"/>
        </w:rPr>
        <w:lastRenderedPageBreak/>
        <w:t xml:space="preserve">Course Description </w:t>
      </w:r>
    </w:p>
    <w:p w14:paraId="4CB0B0B9" w14:textId="77777777" w:rsidR="008C2F09" w:rsidRPr="008E0429" w:rsidRDefault="008C2F09" w:rsidP="008C2F09">
      <w:pPr>
        <w:jc w:val="both"/>
      </w:pPr>
      <w:r w:rsidRPr="008E0429">
        <w:t>This course continues the core course sequence for the Migration and Diaspora Studies MA program. The main focus is on research design and research methods in Migration and Diaspora Studies. The course takes a hands-on approach in which you will workshop your draft material and receive guidance as you design and implement your own research project.</w:t>
      </w:r>
    </w:p>
    <w:p w14:paraId="31787BDB" w14:textId="77777777" w:rsidR="008C2F09" w:rsidRPr="008E0429" w:rsidRDefault="008C2F09" w:rsidP="008C2F09">
      <w:pPr>
        <w:jc w:val="both"/>
      </w:pPr>
    </w:p>
    <w:p w14:paraId="76344172" w14:textId="77777777" w:rsidR="008C2F09" w:rsidRPr="008E0429" w:rsidRDefault="008C2F09" w:rsidP="008C2F09">
      <w:pPr>
        <w:jc w:val="both"/>
      </w:pPr>
      <w:r w:rsidRPr="008E0429">
        <w:t>The main written assignment for the course will vary depending on your stream in the program. Research Essay and Thesis stream students will submit a research proposal for their Research Essay or Thesis. Coursework</w:t>
      </w:r>
      <w:r>
        <w:t xml:space="preserve"> Pathway</w:t>
      </w:r>
      <w:r w:rsidRPr="008E0429">
        <w:t xml:space="preserve"> students will submit a research paper </w:t>
      </w:r>
      <w:r>
        <w:t xml:space="preserve">of c. 25 pages </w:t>
      </w:r>
      <w:r w:rsidRPr="008E0429">
        <w:t>on a topic of their own choosing.</w:t>
      </w:r>
    </w:p>
    <w:p w14:paraId="726FFDAC" w14:textId="77777777" w:rsidR="008C2F09" w:rsidRDefault="008C2F09" w:rsidP="008C2F09">
      <w:pPr>
        <w:jc w:val="both"/>
        <w:rPr>
          <w:b/>
          <w:bCs/>
        </w:rPr>
      </w:pPr>
    </w:p>
    <w:p w14:paraId="68A2434C" w14:textId="77777777" w:rsidR="00C219CE" w:rsidRDefault="00C219CE" w:rsidP="008C2F09">
      <w:pPr>
        <w:jc w:val="both"/>
        <w:rPr>
          <w:b/>
          <w:bCs/>
          <w:u w:val="single"/>
        </w:rPr>
      </w:pPr>
    </w:p>
    <w:p w14:paraId="4A2F1772" w14:textId="7F90949D" w:rsidR="008C2F09" w:rsidRPr="008C2F09" w:rsidRDefault="008C2F09" w:rsidP="008C2F09">
      <w:pPr>
        <w:jc w:val="both"/>
        <w:rPr>
          <w:u w:val="single"/>
        </w:rPr>
      </w:pPr>
      <w:r w:rsidRPr="008C2F09">
        <w:rPr>
          <w:b/>
          <w:bCs/>
          <w:u w:val="single"/>
        </w:rPr>
        <w:t xml:space="preserve">Course objectives </w:t>
      </w:r>
    </w:p>
    <w:p w14:paraId="0BA33BF2" w14:textId="77777777" w:rsidR="008C2F09" w:rsidRPr="008E0429" w:rsidRDefault="008C2F09" w:rsidP="008C2F09">
      <w:pPr>
        <w:jc w:val="both"/>
      </w:pPr>
      <w:r w:rsidRPr="008E0429">
        <w:t>The main objective of the course is to provide students with training and guidance on the preparation of a major research project. Class time will be dedicated to instruction on research design, methodology, and ethics with extensive individual consultations and peer-review activities to support the production of a major research project. By the end of term, students should have developed an advanced understanding of research design and methodology, ethical considerations, and produced an independent research project.</w:t>
      </w:r>
    </w:p>
    <w:p w14:paraId="103F69FD" w14:textId="77777777" w:rsidR="008C2F09" w:rsidRPr="008E0429" w:rsidRDefault="008C2F09" w:rsidP="008C2F09">
      <w:pPr>
        <w:jc w:val="both"/>
      </w:pPr>
    </w:p>
    <w:p w14:paraId="6BD1D5CA" w14:textId="77777777" w:rsidR="008C2F09" w:rsidRPr="008E0429" w:rsidRDefault="008C2F09" w:rsidP="008C2F09">
      <w:pPr>
        <w:jc w:val="both"/>
      </w:pPr>
      <w:r w:rsidRPr="008E0429">
        <w:t>Upon successful completion of this course, you will have gained knowledge about issues in interdisciplinary research design and methods in the fields of Migration and Diaspora Studies and you will have applied this knowledge and skills in the design of your own research project</w:t>
      </w:r>
      <w:r>
        <w:t>:</w:t>
      </w:r>
      <w:r w:rsidRPr="008E0429">
        <w:t xml:space="preserve"> </w:t>
      </w:r>
    </w:p>
    <w:p w14:paraId="6C03A024" w14:textId="77777777" w:rsidR="008C2F09" w:rsidRPr="008E0429" w:rsidRDefault="008C2F09" w:rsidP="008C2F09">
      <w:pPr>
        <w:jc w:val="both"/>
      </w:pPr>
    </w:p>
    <w:p w14:paraId="6223655C" w14:textId="77777777" w:rsidR="008C2F09" w:rsidRPr="008E0429" w:rsidRDefault="008C2F09" w:rsidP="008C2F09">
      <w:pPr>
        <w:widowControl/>
        <w:numPr>
          <w:ilvl w:val="0"/>
          <w:numId w:val="22"/>
        </w:numPr>
        <w:autoSpaceDE/>
        <w:autoSpaceDN/>
        <w:jc w:val="both"/>
      </w:pPr>
      <w:r>
        <w:t xml:space="preserve">For students in </w:t>
      </w:r>
      <w:r w:rsidRPr="008E0429">
        <w:t xml:space="preserve">the research essay or thesis stream, you will have produced a proposal for your research essay or thesis. </w:t>
      </w:r>
    </w:p>
    <w:p w14:paraId="02F46400" w14:textId="77777777" w:rsidR="008C2F09" w:rsidRPr="008E0429" w:rsidRDefault="008C2F09" w:rsidP="008C2F09">
      <w:pPr>
        <w:widowControl/>
        <w:numPr>
          <w:ilvl w:val="0"/>
          <w:numId w:val="22"/>
        </w:numPr>
        <w:autoSpaceDE/>
        <w:autoSpaceDN/>
        <w:jc w:val="both"/>
      </w:pPr>
      <w:r w:rsidRPr="008E0429">
        <w:t xml:space="preserve">For students in the coursework stream, you will have produced a research paper. </w:t>
      </w:r>
    </w:p>
    <w:p w14:paraId="74AD04DA" w14:textId="77777777" w:rsidR="008C2F09" w:rsidRPr="008E0429" w:rsidRDefault="008C2F09" w:rsidP="008C2F09">
      <w:pPr>
        <w:widowControl/>
        <w:numPr>
          <w:ilvl w:val="0"/>
          <w:numId w:val="22"/>
        </w:numPr>
        <w:autoSpaceDE/>
        <w:autoSpaceDN/>
        <w:jc w:val="both"/>
      </w:pPr>
      <w:r w:rsidRPr="008E0429">
        <w:t xml:space="preserve">You will gain experience in conducting research (finding materials using library catalogue and databases, compiling bibliographies, taking notes on sources). </w:t>
      </w:r>
    </w:p>
    <w:p w14:paraId="2CA00986" w14:textId="77777777" w:rsidR="008C2F09" w:rsidRPr="008E0429" w:rsidRDefault="008C2F09" w:rsidP="008C2F09">
      <w:pPr>
        <w:widowControl/>
        <w:numPr>
          <w:ilvl w:val="0"/>
          <w:numId w:val="22"/>
        </w:numPr>
        <w:autoSpaceDE/>
        <w:autoSpaceDN/>
        <w:jc w:val="both"/>
      </w:pPr>
      <w:r w:rsidRPr="008E0429">
        <w:t xml:space="preserve">In oral presentations and in participation in class discussions you will hone public speaking skills and your ability to present arguments and opinions that are supported by evidence. </w:t>
      </w:r>
    </w:p>
    <w:p w14:paraId="129A1A7F" w14:textId="77777777" w:rsidR="008C2F09" w:rsidRPr="00787210" w:rsidRDefault="008C2F09" w:rsidP="008C2F09">
      <w:pPr>
        <w:widowControl/>
        <w:numPr>
          <w:ilvl w:val="0"/>
          <w:numId w:val="22"/>
        </w:numPr>
        <w:autoSpaceDE/>
        <w:autoSpaceDN/>
        <w:jc w:val="both"/>
      </w:pPr>
      <w:r w:rsidRPr="008E0429">
        <w:t xml:space="preserve">You will gain practice in engaging in collegial and constructive peer review of other students’ work, important foundations of participating in a scholarly community. </w:t>
      </w:r>
    </w:p>
    <w:p w14:paraId="724D09D1" w14:textId="77777777" w:rsidR="008C2F09" w:rsidRDefault="008C2F09" w:rsidP="008C2F09">
      <w:pPr>
        <w:jc w:val="both"/>
      </w:pPr>
    </w:p>
    <w:p w14:paraId="2B6BA441" w14:textId="77777777" w:rsidR="008C2F09" w:rsidRDefault="008C2F09" w:rsidP="008C2F09">
      <w:pPr>
        <w:jc w:val="both"/>
        <w:rPr>
          <w:b/>
          <w:bCs/>
        </w:rPr>
      </w:pPr>
    </w:p>
    <w:p w14:paraId="107E817A" w14:textId="77777777" w:rsidR="008C2F09" w:rsidRPr="008C2F09" w:rsidRDefault="008C2F09" w:rsidP="008C2F09">
      <w:pPr>
        <w:jc w:val="both"/>
        <w:rPr>
          <w:b/>
          <w:bCs/>
          <w:u w:val="single"/>
        </w:rPr>
      </w:pPr>
      <w:r w:rsidRPr="008C2F09">
        <w:rPr>
          <w:b/>
          <w:bCs/>
          <w:u w:val="single"/>
        </w:rPr>
        <w:t>Structure of class meetings and workshops</w:t>
      </w:r>
    </w:p>
    <w:p w14:paraId="6039E42F" w14:textId="77777777" w:rsidR="008C2F09" w:rsidRDefault="008C2F09" w:rsidP="008C2F09">
      <w:pPr>
        <w:jc w:val="both"/>
      </w:pPr>
      <w:r>
        <w:t xml:space="preserve">There are two formats in which the class will meet: as a whole for class meetings and in half for workshop weeks. </w:t>
      </w:r>
    </w:p>
    <w:p w14:paraId="27F3C820" w14:textId="77777777" w:rsidR="008C2F09" w:rsidRDefault="008C2F09" w:rsidP="008C2F09">
      <w:pPr>
        <w:jc w:val="both"/>
      </w:pPr>
    </w:p>
    <w:p w14:paraId="4E51406D" w14:textId="77777777" w:rsidR="008C2F09" w:rsidRPr="008E0429" w:rsidRDefault="008C2F09" w:rsidP="008C2F09">
      <w:pPr>
        <w:jc w:val="both"/>
      </w:pPr>
      <w:r>
        <w:t xml:space="preserve">For weeks when we meet as a whole class, we will meet for </w:t>
      </w:r>
      <w:r w:rsidRPr="008E0429">
        <w:t>2 hours and 50 minutes</w:t>
      </w:r>
      <w:r>
        <w:t xml:space="preserve">, with a short break in the middle of our meeting time. Whole class meetings will include discussions of specific themes and roundtable discussions with guest speakers. </w:t>
      </w:r>
    </w:p>
    <w:p w14:paraId="1E217668" w14:textId="77777777" w:rsidR="008C2F09" w:rsidRPr="008E0429" w:rsidRDefault="008C2F09" w:rsidP="008C2F09">
      <w:pPr>
        <w:jc w:val="both"/>
      </w:pPr>
    </w:p>
    <w:p w14:paraId="04C84156" w14:textId="77777777" w:rsidR="008C2F09" w:rsidRDefault="008C2F09" w:rsidP="008C2F09">
      <w:pPr>
        <w:jc w:val="both"/>
      </w:pPr>
      <w:r>
        <w:t>For workshop weeks, as indicated in the schedule below, t</w:t>
      </w:r>
      <w:r w:rsidRPr="008E0429">
        <w:t>he class will be divided in two, according to research interests. Workshops will be led simultaneously by Laura and James and are designed for students to present their work and receive feedback from instructors and peers.</w:t>
      </w:r>
    </w:p>
    <w:p w14:paraId="117F33A5" w14:textId="77777777" w:rsidR="008C2F09" w:rsidRDefault="008C2F09" w:rsidP="008C2F09">
      <w:pPr>
        <w:jc w:val="both"/>
      </w:pPr>
    </w:p>
    <w:p w14:paraId="57ED0BA5" w14:textId="77777777" w:rsidR="008C2F09" w:rsidRDefault="008C2F09" w:rsidP="008C2F09">
      <w:pPr>
        <w:jc w:val="both"/>
      </w:pPr>
      <w:r>
        <w:t xml:space="preserve">Arrangements for workshop weeks will be discussed by Week 4 in the term. </w:t>
      </w:r>
    </w:p>
    <w:p w14:paraId="3BE49674" w14:textId="77777777" w:rsidR="008C2F09" w:rsidRDefault="008C2F09" w:rsidP="008C2F09">
      <w:pPr>
        <w:jc w:val="both"/>
      </w:pPr>
    </w:p>
    <w:p w14:paraId="4B6CADFE" w14:textId="77777777" w:rsidR="008C2F09" w:rsidRPr="006659A2" w:rsidRDefault="008C2F09" w:rsidP="008C2F09">
      <w:pPr>
        <w:jc w:val="both"/>
      </w:pPr>
      <w:r>
        <w:t xml:space="preserve">Students should also note the weeks when there will be no class meetings. These are weeks when students are given additional time to either advance their own work or complete class activities. Instructors will be available for individual meetings during these weeks. </w:t>
      </w:r>
      <w:r w:rsidRPr="008E0429">
        <w:t xml:space="preserve">  </w:t>
      </w:r>
    </w:p>
    <w:p w14:paraId="35CB300B" w14:textId="77777777" w:rsidR="008C2F09" w:rsidRDefault="008C2F09" w:rsidP="008C2F09">
      <w:pPr>
        <w:jc w:val="both"/>
        <w:rPr>
          <w:b/>
          <w:bCs/>
        </w:rPr>
      </w:pPr>
    </w:p>
    <w:p w14:paraId="235BB88D" w14:textId="5B891A84" w:rsidR="008C2F09" w:rsidRPr="008C2F09" w:rsidRDefault="008C2F09" w:rsidP="008C2F09">
      <w:pPr>
        <w:jc w:val="both"/>
        <w:rPr>
          <w:u w:val="single"/>
        </w:rPr>
      </w:pPr>
      <w:r w:rsidRPr="008C2F09">
        <w:rPr>
          <w:b/>
          <w:bCs/>
          <w:u w:val="single"/>
        </w:rPr>
        <w:lastRenderedPageBreak/>
        <w:t xml:space="preserve">Requirements </w:t>
      </w:r>
    </w:p>
    <w:p w14:paraId="10C3B372" w14:textId="77777777" w:rsidR="008C2F09" w:rsidRPr="008E0429" w:rsidRDefault="008C2F09" w:rsidP="008C2F09">
      <w:pPr>
        <w:jc w:val="both"/>
      </w:pPr>
      <w:r w:rsidRPr="008E0429">
        <w:t xml:space="preserve">There are </w:t>
      </w:r>
      <w:r>
        <w:t xml:space="preserve">four </w:t>
      </w:r>
      <w:r w:rsidRPr="008E0429">
        <w:t>graded elements for the course:</w:t>
      </w:r>
    </w:p>
    <w:p w14:paraId="3EC7D50F" w14:textId="77777777" w:rsidR="008C2F09" w:rsidRPr="008E0429" w:rsidRDefault="008C2F09" w:rsidP="008C2F09">
      <w:pPr>
        <w:jc w:val="both"/>
      </w:pPr>
    </w:p>
    <w:p w14:paraId="13458694" w14:textId="261E4E96" w:rsidR="008C2F09" w:rsidRPr="008E0429" w:rsidRDefault="008C2F09" w:rsidP="008C2F09">
      <w:pPr>
        <w:jc w:val="both"/>
      </w:pPr>
      <w:r w:rsidRPr="008E0429">
        <w:t>Research Question and Proposal</w:t>
      </w:r>
      <w:r>
        <w:t xml:space="preserve"> (due 21 January 2025)</w:t>
      </w:r>
      <w:r w:rsidRPr="008E0429">
        <w:t xml:space="preserve">: </w:t>
      </w:r>
      <w:r>
        <w:tab/>
      </w:r>
      <w:r w:rsidRPr="008E0429">
        <w:t>15%</w:t>
      </w:r>
    </w:p>
    <w:p w14:paraId="6D48A558" w14:textId="3AC75482" w:rsidR="008C2F09" w:rsidRPr="008E0429" w:rsidRDefault="008C2F09" w:rsidP="008C2F09">
      <w:pPr>
        <w:jc w:val="both"/>
      </w:pPr>
      <w:r w:rsidRPr="008E0429">
        <w:t>Peer Review of Draft Projects</w:t>
      </w:r>
      <w:r>
        <w:t xml:space="preserve"> (due 1</w:t>
      </w:r>
      <w:r w:rsidR="00184F51">
        <w:t>1</w:t>
      </w:r>
      <w:r>
        <w:t xml:space="preserve"> March 2025)</w:t>
      </w:r>
      <w:r w:rsidRPr="008E0429">
        <w:t xml:space="preserve">: </w:t>
      </w:r>
      <w:r>
        <w:tab/>
      </w:r>
      <w:r w:rsidRPr="008E0429">
        <w:t>25%</w:t>
      </w:r>
    </w:p>
    <w:p w14:paraId="16FC090C" w14:textId="6F2D7CEE" w:rsidR="008C2F09" w:rsidRPr="008E0429" w:rsidRDefault="008C2F09" w:rsidP="008C2F09">
      <w:pPr>
        <w:jc w:val="both"/>
      </w:pPr>
      <w:r w:rsidRPr="008E0429">
        <w:t>Major Research Project</w:t>
      </w:r>
      <w:r>
        <w:t xml:space="preserve"> (8 April 2024)</w:t>
      </w:r>
      <w:r w:rsidRPr="008E0429">
        <w:t xml:space="preserve">: </w:t>
      </w:r>
      <w:r>
        <w:tab/>
      </w:r>
      <w:r>
        <w:tab/>
      </w:r>
      <w:r>
        <w:tab/>
      </w:r>
      <w:r w:rsidRPr="008E0429">
        <w:t>40%</w:t>
      </w:r>
    </w:p>
    <w:p w14:paraId="5DF3D05F" w14:textId="3AC2E14D" w:rsidR="008C2F09" w:rsidRDefault="008C2F09" w:rsidP="008C2F09">
      <w:pPr>
        <w:jc w:val="both"/>
      </w:pPr>
      <w:r w:rsidRPr="008E0429">
        <w:t xml:space="preserve">Participation: </w:t>
      </w:r>
      <w:r>
        <w:tab/>
      </w:r>
      <w:r>
        <w:tab/>
      </w:r>
      <w:r>
        <w:tab/>
      </w:r>
      <w:r>
        <w:tab/>
      </w:r>
      <w:r>
        <w:tab/>
      </w:r>
      <w:r>
        <w:tab/>
      </w:r>
      <w:r>
        <w:tab/>
      </w:r>
      <w:r w:rsidRPr="008E0429">
        <w:t>20%</w:t>
      </w:r>
    </w:p>
    <w:p w14:paraId="72D6E8DF" w14:textId="77777777" w:rsidR="008C2F09" w:rsidRDefault="008C2F09" w:rsidP="008C2F09">
      <w:pPr>
        <w:jc w:val="both"/>
      </w:pPr>
    </w:p>
    <w:p w14:paraId="210AE70B" w14:textId="3A4E5302" w:rsidR="008C2F09" w:rsidRPr="008E0429" w:rsidRDefault="008C2F09" w:rsidP="008C2F09">
      <w:pPr>
        <w:jc w:val="both"/>
      </w:pPr>
      <w:r w:rsidRPr="008E0429">
        <w:rPr>
          <w:noProof/>
        </w:rPr>
        <w:drawing>
          <wp:inline distT="0" distB="0" distL="0" distR="0" wp14:anchorId="161A3F65" wp14:editId="07FEC7DB">
            <wp:extent cx="1799590" cy="9525"/>
            <wp:effectExtent l="0" t="0" r="0" b="3175"/>
            <wp:docPr id="958821790" name="Picture 958821790" descr="page1image3754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page1image375405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9590" cy="9525"/>
                    </a:xfrm>
                    <a:prstGeom prst="rect">
                      <a:avLst/>
                    </a:prstGeom>
                    <a:noFill/>
                    <a:ln>
                      <a:noFill/>
                    </a:ln>
                  </pic:spPr>
                </pic:pic>
              </a:graphicData>
            </a:graphic>
          </wp:inline>
        </w:drawing>
      </w:r>
    </w:p>
    <w:p w14:paraId="7291CA0E" w14:textId="77777777" w:rsidR="008C2F09" w:rsidRDefault="008C2F09" w:rsidP="008C2F09">
      <w:pPr>
        <w:pStyle w:val="NoSpacing"/>
        <w:rPr>
          <w:rFonts w:ascii="Arial" w:hAnsi="Arial" w:cs="Arial"/>
          <w:b/>
          <w:bCs/>
        </w:rPr>
      </w:pPr>
    </w:p>
    <w:p w14:paraId="5E018314" w14:textId="77777777" w:rsidR="008C2F09" w:rsidRPr="008E0429" w:rsidRDefault="008C2F09" w:rsidP="008C2F09">
      <w:pPr>
        <w:pStyle w:val="NoSpacing"/>
        <w:rPr>
          <w:rFonts w:ascii="Arial" w:hAnsi="Arial" w:cs="Arial"/>
          <w:b/>
          <w:bCs/>
        </w:rPr>
      </w:pPr>
      <w:r w:rsidRPr="008E0429">
        <w:rPr>
          <w:rFonts w:ascii="Arial" w:hAnsi="Arial" w:cs="Arial"/>
          <w:b/>
          <w:bCs/>
        </w:rPr>
        <w:t xml:space="preserve">Schedule </w:t>
      </w:r>
    </w:p>
    <w:p w14:paraId="7B0E8A2D" w14:textId="77777777" w:rsidR="008C2F09" w:rsidRPr="008E0429" w:rsidRDefault="008C2F09" w:rsidP="008C2F09">
      <w:pPr>
        <w:pStyle w:val="NoSpacing"/>
        <w:rPr>
          <w:rFonts w:ascii="Arial" w:hAnsi="Arial" w:cs="Arial"/>
          <w:b/>
          <w:bCs/>
          <w:lang w:val="en-US"/>
        </w:rPr>
      </w:pPr>
      <w:r w:rsidRPr="008E0429">
        <w:rPr>
          <w:rFonts w:ascii="Arial" w:hAnsi="Arial" w:cs="Arial"/>
        </w:rPr>
        <w:br/>
      </w:r>
      <w:r w:rsidRPr="008E0429">
        <w:rPr>
          <w:rFonts w:ascii="Arial" w:hAnsi="Arial" w:cs="Arial"/>
          <w:b/>
          <w:bCs/>
          <w:lang w:val="en-US"/>
        </w:rPr>
        <w:t xml:space="preserve">Week 1 </w:t>
      </w:r>
    </w:p>
    <w:p w14:paraId="77D7E079" w14:textId="7857866E" w:rsidR="008C2F09" w:rsidRPr="008E0429" w:rsidRDefault="008C2F09" w:rsidP="008C2F09">
      <w:pPr>
        <w:pStyle w:val="NoSpacing"/>
        <w:rPr>
          <w:rFonts w:ascii="Arial" w:hAnsi="Arial" w:cs="Arial"/>
          <w:b/>
          <w:bCs/>
          <w:lang w:val="en-US"/>
        </w:rPr>
      </w:pPr>
      <w:r>
        <w:rPr>
          <w:rFonts w:ascii="Arial" w:hAnsi="Arial" w:cs="Arial"/>
          <w:b/>
          <w:bCs/>
          <w:lang w:val="en-US"/>
        </w:rPr>
        <w:t>7</w:t>
      </w:r>
      <w:r w:rsidRPr="008E0429">
        <w:rPr>
          <w:rFonts w:ascii="Arial" w:hAnsi="Arial" w:cs="Arial"/>
          <w:b/>
          <w:bCs/>
          <w:lang w:val="en-US"/>
        </w:rPr>
        <w:t xml:space="preserve"> January 202</w:t>
      </w:r>
      <w:r>
        <w:rPr>
          <w:rFonts w:ascii="Arial" w:hAnsi="Arial" w:cs="Arial"/>
          <w:b/>
          <w:bCs/>
          <w:lang w:val="en-US"/>
        </w:rPr>
        <w:t>5</w:t>
      </w:r>
      <w:r w:rsidRPr="008E0429">
        <w:rPr>
          <w:rFonts w:ascii="Arial" w:hAnsi="Arial" w:cs="Arial"/>
          <w:b/>
          <w:bCs/>
          <w:lang w:val="en-US"/>
        </w:rPr>
        <w:tab/>
        <w:t xml:space="preserve">Introduction and </w:t>
      </w:r>
      <w:r>
        <w:rPr>
          <w:rFonts w:ascii="Arial" w:hAnsi="Arial" w:cs="Arial"/>
          <w:b/>
          <w:bCs/>
          <w:lang w:val="en-US"/>
        </w:rPr>
        <w:t>overview of p</w:t>
      </w:r>
      <w:r w:rsidRPr="008E0429">
        <w:rPr>
          <w:rFonts w:ascii="Arial" w:hAnsi="Arial" w:cs="Arial"/>
          <w:b/>
          <w:bCs/>
          <w:lang w:val="en-US"/>
        </w:rPr>
        <w:t>athway</w:t>
      </w:r>
      <w:r>
        <w:rPr>
          <w:rFonts w:ascii="Arial" w:hAnsi="Arial" w:cs="Arial"/>
          <w:b/>
          <w:bCs/>
          <w:lang w:val="en-US"/>
        </w:rPr>
        <w:t xml:space="preserve"> options</w:t>
      </w:r>
    </w:p>
    <w:p w14:paraId="2FCB732D" w14:textId="77777777" w:rsidR="008C2F09" w:rsidRPr="008E0429" w:rsidRDefault="008C2F09" w:rsidP="008C2F09">
      <w:pPr>
        <w:pStyle w:val="NoSpacing"/>
        <w:rPr>
          <w:rFonts w:ascii="Arial" w:hAnsi="Arial" w:cs="Arial"/>
          <w:lang w:val="en-US"/>
        </w:rPr>
      </w:pPr>
      <w:r w:rsidRPr="008E0429">
        <w:rPr>
          <w:rFonts w:ascii="Arial" w:hAnsi="Arial" w:cs="Arial"/>
          <w:b/>
          <w:bCs/>
          <w:lang w:val="en-US"/>
        </w:rPr>
        <w:tab/>
      </w:r>
      <w:r w:rsidRPr="008E0429">
        <w:rPr>
          <w:rFonts w:ascii="Arial" w:hAnsi="Arial" w:cs="Arial"/>
          <w:b/>
          <w:bCs/>
          <w:lang w:val="en-US"/>
        </w:rPr>
        <w:tab/>
      </w:r>
      <w:r w:rsidRPr="008E0429">
        <w:rPr>
          <w:rFonts w:ascii="Arial" w:hAnsi="Arial" w:cs="Arial"/>
          <w:b/>
          <w:bCs/>
          <w:lang w:val="en-US"/>
        </w:rPr>
        <w:tab/>
      </w:r>
      <w:r w:rsidRPr="008E0429">
        <w:rPr>
          <w:rFonts w:ascii="Arial" w:hAnsi="Arial" w:cs="Arial"/>
          <w:lang w:val="en-US"/>
        </w:rPr>
        <w:t xml:space="preserve">Led by Laura and James </w:t>
      </w:r>
    </w:p>
    <w:p w14:paraId="2B0E4A82" w14:textId="77777777" w:rsidR="008C2F09" w:rsidRDefault="008C2F09" w:rsidP="008C2F09">
      <w:pPr>
        <w:pStyle w:val="NoSpacing"/>
        <w:rPr>
          <w:rFonts w:ascii="Arial" w:hAnsi="Arial" w:cs="Arial"/>
          <w:b/>
          <w:bCs/>
          <w:lang w:val="en-US"/>
        </w:rPr>
      </w:pPr>
    </w:p>
    <w:p w14:paraId="5E4D29CD" w14:textId="77777777" w:rsidR="008C2F09" w:rsidRPr="008E0429" w:rsidRDefault="008C2F09" w:rsidP="008C2F09">
      <w:pPr>
        <w:pStyle w:val="NoSpacing"/>
        <w:rPr>
          <w:rFonts w:ascii="Arial" w:hAnsi="Arial" w:cs="Arial"/>
          <w:b/>
          <w:bCs/>
          <w:lang w:val="en-US"/>
        </w:rPr>
      </w:pPr>
      <w:r w:rsidRPr="008E0429">
        <w:rPr>
          <w:rFonts w:ascii="Arial" w:hAnsi="Arial" w:cs="Arial"/>
          <w:b/>
          <w:bCs/>
          <w:lang w:val="en-US"/>
        </w:rPr>
        <w:t>Week 2</w:t>
      </w:r>
    </w:p>
    <w:p w14:paraId="51498FBD" w14:textId="6AEB5296" w:rsidR="008C2F09" w:rsidRPr="008E0429" w:rsidRDefault="008C2F09" w:rsidP="008C2F09">
      <w:pPr>
        <w:pStyle w:val="NoSpacing"/>
        <w:rPr>
          <w:rFonts w:ascii="Arial" w:hAnsi="Arial" w:cs="Arial"/>
          <w:b/>
          <w:bCs/>
          <w:lang w:val="en-US"/>
        </w:rPr>
      </w:pPr>
      <w:r w:rsidRPr="008E0429">
        <w:rPr>
          <w:rFonts w:ascii="Arial" w:hAnsi="Arial" w:cs="Arial"/>
          <w:b/>
          <w:bCs/>
          <w:lang w:val="en-US"/>
        </w:rPr>
        <w:t>1</w:t>
      </w:r>
      <w:r>
        <w:rPr>
          <w:rFonts w:ascii="Arial" w:hAnsi="Arial" w:cs="Arial"/>
          <w:b/>
          <w:bCs/>
          <w:lang w:val="en-US"/>
        </w:rPr>
        <w:t>4</w:t>
      </w:r>
      <w:r w:rsidRPr="008E0429">
        <w:rPr>
          <w:rFonts w:ascii="Arial" w:hAnsi="Arial" w:cs="Arial"/>
          <w:b/>
          <w:bCs/>
          <w:lang w:val="en-US"/>
        </w:rPr>
        <w:t xml:space="preserve"> January 202</w:t>
      </w:r>
      <w:r>
        <w:rPr>
          <w:rFonts w:ascii="Arial" w:hAnsi="Arial" w:cs="Arial"/>
          <w:b/>
          <w:bCs/>
          <w:lang w:val="en-US"/>
        </w:rPr>
        <w:t>5</w:t>
      </w:r>
      <w:r w:rsidRPr="008E0429">
        <w:rPr>
          <w:rFonts w:ascii="Arial" w:hAnsi="Arial" w:cs="Arial"/>
          <w:lang w:val="en-US"/>
        </w:rPr>
        <w:tab/>
      </w:r>
      <w:r w:rsidRPr="008E0429">
        <w:rPr>
          <w:rFonts w:ascii="Arial" w:hAnsi="Arial" w:cs="Arial"/>
          <w:b/>
          <w:bCs/>
          <w:lang w:val="en-US"/>
        </w:rPr>
        <w:t xml:space="preserve">Research Design and Roundtable </w:t>
      </w:r>
    </w:p>
    <w:p w14:paraId="0E1C1F94" w14:textId="77777777" w:rsidR="008C2F09" w:rsidRDefault="008C2F09" w:rsidP="008C2F09">
      <w:pPr>
        <w:pStyle w:val="NoSpacing"/>
        <w:ind w:left="1440" w:firstLine="720"/>
        <w:rPr>
          <w:rFonts w:ascii="Arial" w:hAnsi="Arial" w:cs="Arial"/>
          <w:lang w:val="en-US"/>
        </w:rPr>
      </w:pPr>
      <w:r w:rsidRPr="008E0429">
        <w:rPr>
          <w:rFonts w:ascii="Arial" w:hAnsi="Arial" w:cs="Arial"/>
          <w:lang w:val="en-US"/>
        </w:rPr>
        <w:t xml:space="preserve">Led by Laura and James with MDS Faculty </w:t>
      </w:r>
    </w:p>
    <w:p w14:paraId="13FDE09B" w14:textId="77777777" w:rsidR="008C2F09" w:rsidRDefault="008C2F09" w:rsidP="008C2F09">
      <w:pPr>
        <w:pStyle w:val="NoSpacing"/>
        <w:ind w:left="1440" w:firstLine="720"/>
        <w:rPr>
          <w:rFonts w:ascii="Arial" w:hAnsi="Arial" w:cs="Arial"/>
          <w:lang w:val="en-US"/>
        </w:rPr>
      </w:pPr>
    </w:p>
    <w:p w14:paraId="678D9779" w14:textId="77777777" w:rsidR="008C2F09" w:rsidRDefault="008C2F09" w:rsidP="008C2F09">
      <w:pPr>
        <w:pStyle w:val="NoSpacing"/>
        <w:rPr>
          <w:rFonts w:ascii="Arial" w:hAnsi="Arial" w:cs="Arial"/>
          <w:lang w:val="en-US"/>
        </w:rPr>
      </w:pPr>
    </w:p>
    <w:p w14:paraId="0F22294E" w14:textId="79666069" w:rsidR="008C2F09" w:rsidRPr="008E0429" w:rsidRDefault="008C2F09" w:rsidP="008C2F09">
      <w:pPr>
        <w:pStyle w:val="NoSpacing"/>
        <w:rPr>
          <w:rFonts w:ascii="Arial" w:hAnsi="Arial" w:cs="Arial"/>
          <w:lang w:val="en-US"/>
        </w:rPr>
      </w:pPr>
      <w:r w:rsidRPr="008E0429">
        <w:rPr>
          <w:rFonts w:ascii="Arial" w:hAnsi="Arial" w:cs="Arial"/>
          <w:b/>
          <w:bCs/>
          <w:lang w:val="en-US"/>
        </w:rPr>
        <w:t>Week 3</w:t>
      </w:r>
      <w:r w:rsidRPr="008E0429">
        <w:rPr>
          <w:rFonts w:ascii="Arial" w:hAnsi="Arial" w:cs="Arial"/>
          <w:lang w:val="en-US"/>
        </w:rPr>
        <w:t xml:space="preserve"> </w:t>
      </w:r>
      <w:r w:rsidRPr="008E0429">
        <w:rPr>
          <w:rFonts w:ascii="Arial" w:hAnsi="Arial" w:cs="Arial"/>
          <w:lang w:val="en-US"/>
        </w:rPr>
        <w:tab/>
      </w:r>
    </w:p>
    <w:p w14:paraId="2C975D91" w14:textId="16A25BEE" w:rsidR="008C2F09" w:rsidRDefault="008C2F09" w:rsidP="008C2F09">
      <w:pPr>
        <w:pStyle w:val="NoSpacing"/>
        <w:rPr>
          <w:rFonts w:ascii="Arial" w:hAnsi="Arial" w:cs="Arial"/>
          <w:lang w:val="en-US"/>
        </w:rPr>
      </w:pPr>
      <w:r w:rsidRPr="008E0429">
        <w:rPr>
          <w:rFonts w:ascii="Arial" w:hAnsi="Arial" w:cs="Arial"/>
          <w:b/>
          <w:bCs/>
          <w:lang w:val="en-US"/>
        </w:rPr>
        <w:t>2</w:t>
      </w:r>
      <w:r>
        <w:rPr>
          <w:rFonts w:ascii="Arial" w:hAnsi="Arial" w:cs="Arial"/>
          <w:b/>
          <w:bCs/>
          <w:lang w:val="en-US"/>
        </w:rPr>
        <w:t>1</w:t>
      </w:r>
      <w:r w:rsidRPr="008E0429">
        <w:rPr>
          <w:rFonts w:ascii="Arial" w:hAnsi="Arial" w:cs="Arial"/>
          <w:b/>
          <w:bCs/>
          <w:lang w:val="en-US"/>
        </w:rPr>
        <w:t xml:space="preserve"> January 202</w:t>
      </w:r>
      <w:r>
        <w:rPr>
          <w:rFonts w:ascii="Arial" w:hAnsi="Arial" w:cs="Arial"/>
          <w:b/>
          <w:bCs/>
          <w:lang w:val="en-US"/>
        </w:rPr>
        <w:t>5</w:t>
      </w:r>
      <w:r w:rsidRPr="008E0429">
        <w:rPr>
          <w:rFonts w:ascii="Arial" w:hAnsi="Arial" w:cs="Arial"/>
          <w:lang w:val="en-US"/>
        </w:rPr>
        <w:tab/>
      </w:r>
      <w:r w:rsidRPr="008E0429">
        <w:rPr>
          <w:rFonts w:ascii="Arial" w:hAnsi="Arial" w:cs="Arial"/>
          <w:b/>
          <w:bCs/>
          <w:lang w:val="en-US"/>
        </w:rPr>
        <w:t>Methods and methodologies</w:t>
      </w:r>
    </w:p>
    <w:p w14:paraId="45ED6169" w14:textId="77777777" w:rsidR="008C2F09" w:rsidRPr="00787210" w:rsidRDefault="008C2F09" w:rsidP="008C2F09">
      <w:pPr>
        <w:pStyle w:val="NoSpacing"/>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sidRPr="008E0429">
        <w:rPr>
          <w:rFonts w:ascii="Arial" w:hAnsi="Arial" w:cs="Arial"/>
          <w:lang w:val="en-US"/>
        </w:rPr>
        <w:t xml:space="preserve">Led by Laura and James with MDS Faculty </w:t>
      </w:r>
    </w:p>
    <w:p w14:paraId="20FCA1EE" w14:textId="77777777" w:rsidR="008C2F09" w:rsidRPr="00461431" w:rsidRDefault="008C2F09" w:rsidP="000B4DFA">
      <w:pPr>
        <w:pStyle w:val="NoSpacing"/>
        <w:rPr>
          <w:rFonts w:ascii="Arial" w:hAnsi="Arial" w:cs="Arial"/>
        </w:rPr>
      </w:pPr>
    </w:p>
    <w:p w14:paraId="16DCE6EE" w14:textId="77777777" w:rsidR="008C2F09" w:rsidRPr="008E0429" w:rsidRDefault="008C2F09" w:rsidP="008C2F09">
      <w:pPr>
        <w:pStyle w:val="NoSpacing"/>
        <w:ind w:left="1440" w:firstLine="720"/>
        <w:rPr>
          <w:rFonts w:ascii="Arial" w:hAnsi="Arial" w:cs="Arial"/>
          <w:lang w:val="en-US"/>
        </w:rPr>
      </w:pPr>
      <w:r w:rsidRPr="00787210">
        <w:rPr>
          <w:rFonts w:ascii="Arial" w:hAnsi="Arial" w:cs="Arial"/>
          <w:b/>
          <w:bCs/>
          <w:lang w:val="en-US"/>
        </w:rPr>
        <w:t>Due:</w:t>
      </w:r>
      <w:r w:rsidRPr="008E0429">
        <w:rPr>
          <w:rFonts w:ascii="Arial" w:hAnsi="Arial" w:cs="Arial"/>
          <w:lang w:val="en-US"/>
        </w:rPr>
        <w:t xml:space="preserve"> Research Question </w:t>
      </w:r>
      <w:r>
        <w:rPr>
          <w:rFonts w:ascii="Arial" w:hAnsi="Arial" w:cs="Arial"/>
          <w:lang w:val="en-US"/>
        </w:rPr>
        <w:t>and Proposal</w:t>
      </w:r>
    </w:p>
    <w:p w14:paraId="3393E62B" w14:textId="77777777" w:rsidR="008C2F09" w:rsidRPr="008E0429" w:rsidRDefault="008C2F09" w:rsidP="008C2F09">
      <w:pPr>
        <w:pStyle w:val="NoSpacing"/>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p>
    <w:p w14:paraId="4BF1D1D1" w14:textId="77777777" w:rsidR="008C2F09" w:rsidRPr="008E0429" w:rsidRDefault="008C2F09" w:rsidP="008C2F09">
      <w:pPr>
        <w:pStyle w:val="NoSpacing"/>
        <w:rPr>
          <w:rFonts w:ascii="Arial" w:hAnsi="Arial" w:cs="Arial"/>
          <w:b/>
          <w:bCs/>
          <w:lang w:val="en-US"/>
        </w:rPr>
      </w:pPr>
      <w:r w:rsidRPr="008E0429">
        <w:rPr>
          <w:rFonts w:ascii="Arial" w:hAnsi="Arial" w:cs="Arial"/>
          <w:b/>
          <w:bCs/>
          <w:lang w:val="en-US"/>
        </w:rPr>
        <w:t>Week 4</w:t>
      </w:r>
    </w:p>
    <w:p w14:paraId="170B22BC" w14:textId="3255980F" w:rsidR="008C2F09" w:rsidRPr="008E0429" w:rsidRDefault="008C2F09" w:rsidP="008C2F09">
      <w:pPr>
        <w:pStyle w:val="NoSpacing"/>
        <w:rPr>
          <w:rFonts w:ascii="Arial" w:hAnsi="Arial" w:cs="Arial"/>
          <w:b/>
          <w:bCs/>
          <w:lang w:val="en-US"/>
        </w:rPr>
      </w:pPr>
      <w:r>
        <w:rPr>
          <w:rFonts w:ascii="Arial" w:hAnsi="Arial" w:cs="Arial"/>
          <w:b/>
          <w:bCs/>
          <w:lang w:val="en-US"/>
        </w:rPr>
        <w:t>28</w:t>
      </w:r>
      <w:r w:rsidRPr="008E0429">
        <w:rPr>
          <w:rFonts w:ascii="Arial" w:hAnsi="Arial" w:cs="Arial"/>
          <w:b/>
          <w:bCs/>
          <w:lang w:val="en-US"/>
        </w:rPr>
        <w:t xml:space="preserve"> January 202</w:t>
      </w:r>
      <w:r>
        <w:rPr>
          <w:rFonts w:ascii="Arial" w:hAnsi="Arial" w:cs="Arial"/>
          <w:b/>
          <w:bCs/>
          <w:lang w:val="en-US"/>
        </w:rPr>
        <w:t>5</w:t>
      </w:r>
      <w:r w:rsidRPr="008E0429">
        <w:rPr>
          <w:rFonts w:ascii="Arial" w:hAnsi="Arial" w:cs="Arial"/>
          <w:b/>
          <w:bCs/>
          <w:lang w:val="en-US"/>
        </w:rPr>
        <w:tab/>
        <w:t xml:space="preserve">Workshop Research Question </w:t>
      </w:r>
    </w:p>
    <w:p w14:paraId="214037AD" w14:textId="25850537" w:rsidR="008C2F09" w:rsidRPr="008E0429" w:rsidRDefault="008C2F09" w:rsidP="008C2F09">
      <w:pPr>
        <w:pStyle w:val="NoSpacing"/>
        <w:ind w:left="1440" w:firstLine="720"/>
        <w:rPr>
          <w:rFonts w:ascii="Arial" w:hAnsi="Arial" w:cs="Arial"/>
          <w:lang w:val="en-US"/>
        </w:rPr>
      </w:pPr>
      <w:r w:rsidRPr="008E0429">
        <w:rPr>
          <w:rFonts w:ascii="Arial" w:hAnsi="Arial" w:cs="Arial"/>
          <w:lang w:val="en-US"/>
        </w:rPr>
        <w:t>Led by Laura (Paterson Hall 43</w:t>
      </w:r>
      <w:r w:rsidR="00884943">
        <w:rPr>
          <w:rFonts w:ascii="Arial" w:hAnsi="Arial" w:cs="Arial"/>
          <w:lang w:val="en-US"/>
        </w:rPr>
        <w:t>6</w:t>
      </w:r>
      <w:bookmarkStart w:id="0" w:name="_GoBack"/>
      <w:bookmarkEnd w:id="0"/>
      <w:r w:rsidRPr="008E0429">
        <w:rPr>
          <w:rFonts w:ascii="Arial" w:hAnsi="Arial" w:cs="Arial"/>
          <w:lang w:val="en-US"/>
        </w:rPr>
        <w:t>) and James (</w:t>
      </w:r>
      <w:proofErr w:type="spellStart"/>
      <w:r w:rsidRPr="008E0429">
        <w:rPr>
          <w:rFonts w:ascii="Arial" w:hAnsi="Arial" w:cs="Arial"/>
          <w:lang w:val="en-US"/>
        </w:rPr>
        <w:t>Richcraft</w:t>
      </w:r>
      <w:proofErr w:type="spellEnd"/>
      <w:r w:rsidRPr="008E0429">
        <w:rPr>
          <w:rFonts w:ascii="Arial" w:hAnsi="Arial" w:cs="Arial"/>
          <w:lang w:val="en-US"/>
        </w:rPr>
        <w:t xml:space="preserve"> 2420R)</w:t>
      </w:r>
    </w:p>
    <w:p w14:paraId="37A4B639" w14:textId="77777777" w:rsidR="008C2F09" w:rsidRPr="008E0429" w:rsidRDefault="008C2F09" w:rsidP="008C2F09">
      <w:pPr>
        <w:pStyle w:val="NoSpacing"/>
        <w:rPr>
          <w:rFonts w:ascii="Arial" w:hAnsi="Arial" w:cs="Arial"/>
          <w:lang w:val="en-US"/>
        </w:rPr>
      </w:pPr>
    </w:p>
    <w:p w14:paraId="44EF8265" w14:textId="77777777" w:rsidR="008C2F09" w:rsidRPr="008E0429" w:rsidRDefault="008C2F09" w:rsidP="008C2F09">
      <w:pPr>
        <w:pStyle w:val="NoSpacing"/>
        <w:ind w:left="2160" w:hanging="2160"/>
        <w:rPr>
          <w:rFonts w:ascii="Arial" w:hAnsi="Arial" w:cs="Arial"/>
          <w:b/>
          <w:bCs/>
          <w:lang w:val="en-US"/>
        </w:rPr>
      </w:pPr>
      <w:r w:rsidRPr="008E0429">
        <w:rPr>
          <w:rFonts w:ascii="Arial" w:hAnsi="Arial" w:cs="Arial"/>
          <w:b/>
          <w:bCs/>
          <w:lang w:val="en-US"/>
        </w:rPr>
        <w:t>Week 5</w:t>
      </w:r>
      <w:r w:rsidRPr="008E0429">
        <w:rPr>
          <w:rFonts w:ascii="Arial" w:hAnsi="Arial" w:cs="Arial"/>
          <w:b/>
          <w:bCs/>
          <w:lang w:val="en-US"/>
        </w:rPr>
        <w:tab/>
      </w:r>
    </w:p>
    <w:p w14:paraId="336A46CA" w14:textId="54B65DF2" w:rsidR="00FB1F5E" w:rsidRPr="008E0429" w:rsidRDefault="008C2F09" w:rsidP="00634511">
      <w:pPr>
        <w:pStyle w:val="NoSpacing"/>
        <w:rPr>
          <w:rFonts w:ascii="Arial" w:hAnsi="Arial" w:cs="Arial"/>
          <w:lang w:val="en-US"/>
        </w:rPr>
      </w:pPr>
      <w:r>
        <w:rPr>
          <w:rFonts w:ascii="Arial" w:hAnsi="Arial" w:cs="Arial"/>
          <w:b/>
          <w:bCs/>
          <w:lang w:val="en-US"/>
        </w:rPr>
        <w:t>4</w:t>
      </w:r>
      <w:r w:rsidRPr="008E0429">
        <w:rPr>
          <w:rFonts w:ascii="Arial" w:hAnsi="Arial" w:cs="Arial"/>
          <w:b/>
          <w:bCs/>
          <w:lang w:val="en-US"/>
        </w:rPr>
        <w:t xml:space="preserve"> February 202</w:t>
      </w:r>
      <w:r>
        <w:rPr>
          <w:rFonts w:ascii="Arial" w:hAnsi="Arial" w:cs="Arial"/>
          <w:b/>
          <w:bCs/>
          <w:lang w:val="en-US"/>
        </w:rPr>
        <w:t>5</w:t>
      </w:r>
      <w:r w:rsidRPr="008E0429">
        <w:rPr>
          <w:rFonts w:ascii="Arial" w:hAnsi="Arial" w:cs="Arial"/>
          <w:b/>
          <w:bCs/>
          <w:lang w:val="en-US"/>
        </w:rPr>
        <w:tab/>
      </w:r>
      <w:r w:rsidR="00634511">
        <w:rPr>
          <w:rFonts w:ascii="Arial" w:hAnsi="Arial" w:cs="Arial"/>
          <w:b/>
          <w:bCs/>
          <w:lang w:val="en-US"/>
        </w:rPr>
        <w:t>Applied Knowledge: Cooking Together at Dominion Chalmers</w:t>
      </w:r>
    </w:p>
    <w:p w14:paraId="0F2A9505" w14:textId="729494CA" w:rsidR="008C2F09" w:rsidRPr="008E0429" w:rsidRDefault="008C2F09" w:rsidP="008C2F09">
      <w:pPr>
        <w:pStyle w:val="NoSpacing"/>
        <w:ind w:left="2160"/>
        <w:rPr>
          <w:rFonts w:ascii="Arial" w:hAnsi="Arial" w:cs="Arial"/>
          <w:lang w:val="en-US"/>
        </w:rPr>
      </w:pPr>
    </w:p>
    <w:p w14:paraId="6FA387ED" w14:textId="77777777" w:rsidR="008C2F09" w:rsidRPr="008E0429" w:rsidRDefault="008C2F09" w:rsidP="008C2F09">
      <w:pPr>
        <w:pStyle w:val="NoSpacing"/>
        <w:rPr>
          <w:rFonts w:ascii="Arial" w:hAnsi="Arial" w:cs="Arial"/>
          <w:lang w:val="en-US"/>
        </w:rPr>
      </w:pPr>
    </w:p>
    <w:p w14:paraId="6FA28841" w14:textId="77777777" w:rsidR="008C2F09" w:rsidRPr="008E0429" w:rsidRDefault="008C2F09" w:rsidP="008C2F09">
      <w:pPr>
        <w:pStyle w:val="NoSpacing"/>
        <w:rPr>
          <w:rFonts w:ascii="Arial" w:hAnsi="Arial" w:cs="Arial"/>
          <w:b/>
          <w:bCs/>
          <w:lang w:val="en-US"/>
        </w:rPr>
      </w:pPr>
      <w:r w:rsidRPr="008E0429">
        <w:rPr>
          <w:rFonts w:ascii="Arial" w:hAnsi="Arial" w:cs="Arial"/>
          <w:b/>
          <w:bCs/>
          <w:lang w:val="en-US"/>
        </w:rPr>
        <w:t>Week 6</w:t>
      </w:r>
      <w:r w:rsidRPr="008E0429">
        <w:rPr>
          <w:rFonts w:ascii="Arial" w:hAnsi="Arial" w:cs="Arial"/>
          <w:b/>
          <w:bCs/>
          <w:lang w:val="en-US"/>
        </w:rPr>
        <w:tab/>
      </w:r>
      <w:r w:rsidRPr="008E0429">
        <w:rPr>
          <w:rFonts w:ascii="Arial" w:hAnsi="Arial" w:cs="Arial"/>
          <w:b/>
          <w:bCs/>
          <w:lang w:val="en-US"/>
        </w:rPr>
        <w:tab/>
      </w:r>
    </w:p>
    <w:p w14:paraId="63328CE5" w14:textId="0918EE07" w:rsidR="00634511" w:rsidRPr="00634511" w:rsidRDefault="008C2F09" w:rsidP="00634511">
      <w:pPr>
        <w:pStyle w:val="NoSpacing"/>
        <w:rPr>
          <w:rFonts w:ascii="Arial" w:hAnsi="Arial" w:cs="Arial"/>
          <w:b/>
          <w:bCs/>
          <w:lang w:val="en-US"/>
        </w:rPr>
      </w:pPr>
      <w:r w:rsidRPr="008E0429">
        <w:rPr>
          <w:rFonts w:ascii="Arial" w:hAnsi="Arial" w:cs="Arial"/>
          <w:b/>
          <w:bCs/>
          <w:lang w:val="en-US"/>
        </w:rPr>
        <w:t>1</w:t>
      </w:r>
      <w:r>
        <w:rPr>
          <w:rFonts w:ascii="Arial" w:hAnsi="Arial" w:cs="Arial"/>
          <w:b/>
          <w:bCs/>
          <w:lang w:val="en-US"/>
        </w:rPr>
        <w:t>1</w:t>
      </w:r>
      <w:r w:rsidRPr="008E0429">
        <w:rPr>
          <w:rFonts w:ascii="Arial" w:hAnsi="Arial" w:cs="Arial"/>
          <w:b/>
          <w:bCs/>
          <w:lang w:val="en-US"/>
        </w:rPr>
        <w:t xml:space="preserve"> February 202</w:t>
      </w:r>
      <w:r>
        <w:rPr>
          <w:rFonts w:ascii="Arial" w:hAnsi="Arial" w:cs="Arial"/>
          <w:b/>
          <w:bCs/>
          <w:lang w:val="en-US"/>
        </w:rPr>
        <w:t>5</w:t>
      </w:r>
      <w:r w:rsidRPr="008E0429">
        <w:rPr>
          <w:rFonts w:ascii="Arial" w:hAnsi="Arial" w:cs="Arial"/>
          <w:lang w:val="en-US"/>
        </w:rPr>
        <w:t xml:space="preserve"> </w:t>
      </w:r>
      <w:r w:rsidRPr="008E0429">
        <w:rPr>
          <w:rFonts w:ascii="Arial" w:hAnsi="Arial" w:cs="Arial"/>
          <w:lang w:val="en-US"/>
        </w:rPr>
        <w:tab/>
      </w:r>
      <w:r w:rsidR="00634511" w:rsidRPr="008E0429">
        <w:rPr>
          <w:rFonts w:ascii="Arial" w:hAnsi="Arial" w:cs="Arial"/>
          <w:b/>
          <w:bCs/>
          <w:lang w:val="en-US"/>
        </w:rPr>
        <w:t>Workshop argument/outline/sources/methods</w:t>
      </w:r>
      <w:r w:rsidR="00634511" w:rsidRPr="008E0429">
        <w:rPr>
          <w:rFonts w:ascii="Arial" w:hAnsi="Arial" w:cs="Arial"/>
          <w:lang w:val="en-US"/>
        </w:rPr>
        <w:t xml:space="preserve"> </w:t>
      </w:r>
    </w:p>
    <w:p w14:paraId="255406BC" w14:textId="49139219" w:rsidR="00634511" w:rsidRPr="008E0429" w:rsidRDefault="00634511" w:rsidP="00634511">
      <w:pPr>
        <w:pStyle w:val="NoSpacing"/>
        <w:ind w:left="2160"/>
        <w:rPr>
          <w:rFonts w:ascii="Arial" w:hAnsi="Arial" w:cs="Arial"/>
          <w:lang w:val="en-US"/>
        </w:rPr>
      </w:pPr>
      <w:r w:rsidRPr="008E0429">
        <w:rPr>
          <w:rFonts w:ascii="Arial" w:hAnsi="Arial" w:cs="Arial"/>
          <w:lang w:val="en-US"/>
        </w:rPr>
        <w:t>Led by Laura (Paterson Hall 43</w:t>
      </w:r>
      <w:r w:rsidR="00884943">
        <w:rPr>
          <w:rFonts w:ascii="Arial" w:hAnsi="Arial" w:cs="Arial"/>
          <w:lang w:val="en-US"/>
        </w:rPr>
        <w:t>6</w:t>
      </w:r>
      <w:r w:rsidRPr="008E0429">
        <w:rPr>
          <w:rFonts w:ascii="Arial" w:hAnsi="Arial" w:cs="Arial"/>
          <w:lang w:val="en-US"/>
        </w:rPr>
        <w:t>) and James (</w:t>
      </w:r>
      <w:proofErr w:type="spellStart"/>
      <w:r w:rsidRPr="008E0429">
        <w:rPr>
          <w:rFonts w:ascii="Arial" w:hAnsi="Arial" w:cs="Arial"/>
          <w:lang w:val="en-US"/>
        </w:rPr>
        <w:t>Richcraft</w:t>
      </w:r>
      <w:proofErr w:type="spellEnd"/>
      <w:r w:rsidRPr="008E0429">
        <w:rPr>
          <w:rFonts w:ascii="Arial" w:hAnsi="Arial" w:cs="Arial"/>
          <w:lang w:val="en-US"/>
        </w:rPr>
        <w:t xml:space="preserve"> 2420R</w:t>
      </w:r>
      <w:r>
        <w:rPr>
          <w:rFonts w:ascii="Arial" w:hAnsi="Arial" w:cs="Arial"/>
          <w:lang w:val="en-US"/>
        </w:rPr>
        <w:t>)</w:t>
      </w:r>
    </w:p>
    <w:p w14:paraId="6DDDE78D" w14:textId="64836FD6" w:rsidR="008C2F09" w:rsidRPr="008E0429" w:rsidRDefault="008C2F09" w:rsidP="00FB1F5E">
      <w:pPr>
        <w:pStyle w:val="NoSpacing"/>
        <w:rPr>
          <w:rFonts w:ascii="Arial" w:hAnsi="Arial" w:cs="Arial"/>
          <w:lang w:val="en-US"/>
        </w:rPr>
      </w:pPr>
    </w:p>
    <w:p w14:paraId="750906CD" w14:textId="77777777" w:rsidR="008C2F09" w:rsidRPr="008E0429" w:rsidRDefault="008C2F09" w:rsidP="008C2F09">
      <w:pPr>
        <w:pStyle w:val="NoSpacing"/>
        <w:rPr>
          <w:rFonts w:ascii="Arial" w:hAnsi="Arial" w:cs="Arial"/>
          <w:lang w:val="en-US"/>
        </w:rPr>
      </w:pPr>
    </w:p>
    <w:p w14:paraId="7656ECF7" w14:textId="3914C704" w:rsidR="008C2F09" w:rsidRPr="008E0429" w:rsidRDefault="00FB1F5E" w:rsidP="008C2F09">
      <w:pPr>
        <w:pStyle w:val="NoSpacing"/>
        <w:rPr>
          <w:rFonts w:ascii="Arial" w:hAnsi="Arial" w:cs="Arial"/>
          <w:b/>
          <w:bCs/>
          <w:lang w:val="en-US"/>
        </w:rPr>
      </w:pPr>
      <w:r>
        <w:rPr>
          <w:rFonts w:ascii="Arial" w:hAnsi="Arial" w:cs="Arial"/>
          <w:b/>
          <w:bCs/>
          <w:lang w:val="en-US"/>
        </w:rPr>
        <w:t>[ </w:t>
      </w:r>
      <w:r w:rsidR="008C2F09" w:rsidRPr="008E0429">
        <w:rPr>
          <w:rFonts w:ascii="Arial" w:hAnsi="Arial" w:cs="Arial"/>
          <w:b/>
          <w:bCs/>
          <w:lang w:val="en-US"/>
        </w:rPr>
        <w:t xml:space="preserve">Reading </w:t>
      </w:r>
      <w:r w:rsidR="008C2F09">
        <w:rPr>
          <w:rFonts w:ascii="Arial" w:hAnsi="Arial" w:cs="Arial"/>
          <w:b/>
          <w:bCs/>
          <w:lang w:val="en-US"/>
        </w:rPr>
        <w:t>W</w:t>
      </w:r>
      <w:r w:rsidR="008C2F09" w:rsidRPr="008E0429">
        <w:rPr>
          <w:rFonts w:ascii="Arial" w:hAnsi="Arial" w:cs="Arial"/>
          <w:b/>
          <w:bCs/>
          <w:lang w:val="en-US"/>
        </w:rPr>
        <w:t xml:space="preserve">eek </w:t>
      </w:r>
      <w:r>
        <w:rPr>
          <w:rFonts w:ascii="Arial" w:hAnsi="Arial" w:cs="Arial"/>
          <w:b/>
          <w:bCs/>
          <w:lang w:val="en-US"/>
        </w:rPr>
        <w:t>] </w:t>
      </w:r>
      <w:r w:rsidR="008C2F09" w:rsidRPr="008E0429">
        <w:rPr>
          <w:rFonts w:ascii="Arial" w:hAnsi="Arial" w:cs="Arial"/>
          <w:b/>
          <w:bCs/>
          <w:lang w:val="en-US"/>
        </w:rPr>
        <w:tab/>
        <w:t xml:space="preserve"> </w:t>
      </w:r>
    </w:p>
    <w:p w14:paraId="7FCDC1BA" w14:textId="77777777" w:rsidR="008C2F09" w:rsidRPr="008E0429" w:rsidRDefault="008C2F09" w:rsidP="008C2F09">
      <w:pPr>
        <w:pStyle w:val="NoSpacing"/>
        <w:rPr>
          <w:rFonts w:ascii="Arial" w:hAnsi="Arial" w:cs="Arial"/>
          <w:lang w:val="en-US"/>
        </w:rPr>
      </w:pPr>
    </w:p>
    <w:p w14:paraId="138E0278" w14:textId="77777777" w:rsidR="008C2F09" w:rsidRPr="008E0429" w:rsidRDefault="008C2F09" w:rsidP="008C2F09">
      <w:pPr>
        <w:pStyle w:val="NoSpacing"/>
        <w:rPr>
          <w:rFonts w:ascii="Arial" w:hAnsi="Arial" w:cs="Arial"/>
          <w:b/>
          <w:bCs/>
          <w:lang w:val="en-US"/>
        </w:rPr>
      </w:pPr>
      <w:r w:rsidRPr="008E0429">
        <w:rPr>
          <w:rFonts w:ascii="Arial" w:hAnsi="Arial" w:cs="Arial"/>
          <w:b/>
          <w:bCs/>
          <w:lang w:val="en-US"/>
        </w:rPr>
        <w:t>Week 7</w:t>
      </w:r>
    </w:p>
    <w:p w14:paraId="4A017FD9" w14:textId="03C41E5A" w:rsidR="008C2F09" w:rsidRPr="008E0429" w:rsidRDefault="008C2F09" w:rsidP="008C2F09">
      <w:pPr>
        <w:pStyle w:val="NoSpacing"/>
        <w:rPr>
          <w:rFonts w:ascii="Arial" w:hAnsi="Arial" w:cs="Arial"/>
          <w:b/>
          <w:bCs/>
          <w:lang w:val="en-US"/>
        </w:rPr>
      </w:pPr>
      <w:r w:rsidRPr="008E0429">
        <w:rPr>
          <w:rFonts w:ascii="Arial" w:hAnsi="Arial" w:cs="Arial"/>
          <w:b/>
          <w:bCs/>
          <w:lang w:val="en-US"/>
        </w:rPr>
        <w:t>2</w:t>
      </w:r>
      <w:r>
        <w:rPr>
          <w:rFonts w:ascii="Arial" w:hAnsi="Arial" w:cs="Arial"/>
          <w:b/>
          <w:bCs/>
          <w:lang w:val="en-US"/>
        </w:rPr>
        <w:t>5</w:t>
      </w:r>
      <w:r w:rsidRPr="008E0429">
        <w:rPr>
          <w:rFonts w:ascii="Arial" w:hAnsi="Arial" w:cs="Arial"/>
          <w:b/>
          <w:bCs/>
          <w:lang w:val="en-US"/>
        </w:rPr>
        <w:t xml:space="preserve"> February 202</w:t>
      </w:r>
      <w:r>
        <w:rPr>
          <w:rFonts w:ascii="Arial" w:hAnsi="Arial" w:cs="Arial"/>
          <w:b/>
          <w:bCs/>
          <w:lang w:val="en-US"/>
        </w:rPr>
        <w:t>5</w:t>
      </w:r>
      <w:r w:rsidRPr="008E0429">
        <w:rPr>
          <w:rFonts w:ascii="Arial" w:hAnsi="Arial" w:cs="Arial"/>
          <w:b/>
          <w:bCs/>
          <w:lang w:val="en-US"/>
        </w:rPr>
        <w:tab/>
        <w:t xml:space="preserve">Ethics </w:t>
      </w:r>
    </w:p>
    <w:p w14:paraId="369281E6" w14:textId="77777777" w:rsidR="008C2F09" w:rsidRDefault="008C2F09" w:rsidP="008C2F09">
      <w:pPr>
        <w:pStyle w:val="NoSpacing"/>
        <w:ind w:left="1440" w:firstLine="720"/>
        <w:rPr>
          <w:rFonts w:ascii="Arial" w:hAnsi="Arial" w:cs="Arial"/>
          <w:lang w:val="en-US"/>
        </w:rPr>
      </w:pPr>
      <w:r w:rsidRPr="008E0429">
        <w:rPr>
          <w:rFonts w:ascii="Arial" w:hAnsi="Arial" w:cs="Arial"/>
          <w:lang w:val="en-US"/>
        </w:rPr>
        <w:t>Led by Laura</w:t>
      </w:r>
    </w:p>
    <w:p w14:paraId="2D8E14C5" w14:textId="6ADD07B8" w:rsidR="008C2F09" w:rsidRDefault="008C2F09" w:rsidP="008C2F09">
      <w:pPr>
        <w:pStyle w:val="NoSpacing"/>
        <w:ind w:left="1440" w:firstLine="720"/>
        <w:rPr>
          <w:rFonts w:ascii="Arial" w:hAnsi="Arial" w:cs="Arial"/>
          <w:lang w:val="en-US"/>
        </w:rPr>
      </w:pPr>
      <w:r>
        <w:rPr>
          <w:rFonts w:ascii="Arial" w:hAnsi="Arial" w:cs="Arial"/>
          <w:lang w:val="en-US"/>
        </w:rPr>
        <w:t xml:space="preserve">Presentation </w:t>
      </w:r>
      <w:r w:rsidR="003868F5">
        <w:rPr>
          <w:rFonts w:ascii="Arial" w:hAnsi="Arial" w:cs="Arial"/>
          <w:lang w:val="en-US"/>
        </w:rPr>
        <w:t>by the Carleton University Research Ethics Board</w:t>
      </w:r>
    </w:p>
    <w:p w14:paraId="4D33E574" w14:textId="77777777" w:rsidR="003868F5" w:rsidRDefault="003868F5" w:rsidP="008C2F09">
      <w:pPr>
        <w:pStyle w:val="NoSpacing"/>
        <w:ind w:left="1440" w:firstLine="720"/>
        <w:rPr>
          <w:rFonts w:ascii="Arial" w:hAnsi="Arial" w:cs="Arial"/>
          <w:lang w:val="en-US"/>
        </w:rPr>
      </w:pPr>
    </w:p>
    <w:p w14:paraId="3BB9BF9B" w14:textId="5CDBDA98" w:rsidR="003868F5" w:rsidRDefault="003868F5" w:rsidP="005E04DD">
      <w:pPr>
        <w:pStyle w:val="NoSpacing"/>
        <w:ind w:left="2160"/>
        <w:rPr>
          <w:rFonts w:ascii="Arial" w:hAnsi="Arial" w:cs="Arial"/>
          <w:lang w:val="en-US"/>
        </w:rPr>
      </w:pPr>
      <w:r>
        <w:rPr>
          <w:rFonts w:ascii="Arial" w:hAnsi="Arial" w:cs="Arial"/>
          <w:lang w:val="en-US"/>
        </w:rPr>
        <w:t>Ahead of class, students should complete the Tri-Council Course</w:t>
      </w:r>
      <w:r w:rsidR="005E04DD">
        <w:rPr>
          <w:rFonts w:ascii="Arial" w:hAnsi="Arial" w:cs="Arial"/>
          <w:lang w:val="en-US"/>
        </w:rPr>
        <w:t xml:space="preserve"> on Research Ethics: </w:t>
      </w:r>
      <w:hyperlink r:id="rId14" w:history="1">
        <w:r w:rsidR="004833BF" w:rsidRPr="00B814D9">
          <w:rPr>
            <w:rStyle w:val="Hyperlink"/>
            <w:rFonts w:ascii="Arial" w:hAnsi="Arial" w:cs="Arial"/>
            <w:lang w:val="en-US"/>
          </w:rPr>
          <w:t>https://tcps2core.ca/welcome</w:t>
        </w:r>
      </w:hyperlink>
      <w:r w:rsidR="004833BF">
        <w:rPr>
          <w:rFonts w:ascii="Arial" w:hAnsi="Arial" w:cs="Arial"/>
          <w:lang w:val="en-US"/>
        </w:rPr>
        <w:t xml:space="preserve"> </w:t>
      </w:r>
    </w:p>
    <w:p w14:paraId="6917B281" w14:textId="77777777" w:rsidR="008C2F09" w:rsidRPr="008E0429" w:rsidRDefault="008C2F09" w:rsidP="008C2F09">
      <w:pPr>
        <w:pStyle w:val="NoSpacing"/>
        <w:ind w:left="1440" w:firstLine="720"/>
        <w:rPr>
          <w:rFonts w:ascii="Arial" w:hAnsi="Arial" w:cs="Arial"/>
          <w:lang w:val="en-US"/>
        </w:rPr>
      </w:pPr>
      <w:r>
        <w:rPr>
          <w:rFonts w:ascii="Arial" w:hAnsi="Arial" w:cs="Arial"/>
          <w:lang w:val="en-US"/>
        </w:rPr>
        <w:tab/>
      </w:r>
    </w:p>
    <w:p w14:paraId="4D27EB49" w14:textId="77777777" w:rsidR="008C2F09" w:rsidRPr="008E0429" w:rsidRDefault="008C2F09" w:rsidP="008C2F09">
      <w:pPr>
        <w:pStyle w:val="NoSpacing"/>
        <w:rPr>
          <w:rFonts w:ascii="Arial" w:hAnsi="Arial" w:cs="Arial"/>
          <w:b/>
          <w:bCs/>
          <w:lang w:val="en-US"/>
        </w:rPr>
      </w:pPr>
      <w:r w:rsidRPr="008E0429">
        <w:rPr>
          <w:rFonts w:ascii="Arial" w:hAnsi="Arial" w:cs="Arial"/>
          <w:b/>
          <w:bCs/>
          <w:lang w:val="en-US"/>
        </w:rPr>
        <w:t xml:space="preserve">Week 8 </w:t>
      </w:r>
      <w:r w:rsidRPr="008E0429">
        <w:rPr>
          <w:rFonts w:ascii="Arial" w:hAnsi="Arial" w:cs="Arial"/>
          <w:b/>
          <w:bCs/>
          <w:lang w:val="en-US"/>
        </w:rPr>
        <w:tab/>
      </w:r>
      <w:r w:rsidRPr="008E0429">
        <w:rPr>
          <w:rFonts w:ascii="Arial" w:hAnsi="Arial" w:cs="Arial"/>
          <w:b/>
          <w:bCs/>
          <w:lang w:val="en-US"/>
        </w:rPr>
        <w:tab/>
        <w:t xml:space="preserve"> </w:t>
      </w:r>
    </w:p>
    <w:p w14:paraId="0F7A22FE" w14:textId="69A7A571" w:rsidR="008C2F09" w:rsidRDefault="008C2F09" w:rsidP="008C2F09">
      <w:pPr>
        <w:pStyle w:val="NoSpacing"/>
        <w:rPr>
          <w:rFonts w:ascii="Arial" w:hAnsi="Arial" w:cs="Arial"/>
          <w:lang w:val="en-US"/>
        </w:rPr>
      </w:pPr>
      <w:r>
        <w:rPr>
          <w:rFonts w:ascii="Arial" w:hAnsi="Arial" w:cs="Arial"/>
          <w:b/>
          <w:bCs/>
          <w:lang w:val="en-US"/>
        </w:rPr>
        <w:t>4</w:t>
      </w:r>
      <w:r w:rsidRPr="008E0429">
        <w:rPr>
          <w:rFonts w:ascii="Arial" w:hAnsi="Arial" w:cs="Arial"/>
          <w:b/>
          <w:bCs/>
          <w:lang w:val="en-US"/>
        </w:rPr>
        <w:t xml:space="preserve"> March 202</w:t>
      </w:r>
      <w:r>
        <w:rPr>
          <w:rFonts w:ascii="Arial" w:hAnsi="Arial" w:cs="Arial"/>
          <w:b/>
          <w:bCs/>
          <w:lang w:val="en-US"/>
        </w:rPr>
        <w:t>5</w:t>
      </w:r>
      <w:r w:rsidRPr="008E0429">
        <w:rPr>
          <w:rFonts w:ascii="Arial" w:hAnsi="Arial" w:cs="Arial"/>
          <w:b/>
          <w:bCs/>
          <w:lang w:val="en-US"/>
        </w:rPr>
        <w:tab/>
      </w:r>
      <w:r>
        <w:rPr>
          <w:rFonts w:ascii="Arial" w:hAnsi="Arial" w:cs="Arial"/>
          <w:b/>
          <w:bCs/>
          <w:lang w:val="en-US"/>
        </w:rPr>
        <w:tab/>
      </w:r>
      <w:r w:rsidRPr="008E0429">
        <w:rPr>
          <w:rFonts w:ascii="Arial" w:hAnsi="Arial" w:cs="Arial"/>
          <w:b/>
          <w:bCs/>
          <w:lang w:val="en-US"/>
        </w:rPr>
        <w:t xml:space="preserve">No </w:t>
      </w:r>
      <w:r>
        <w:rPr>
          <w:rFonts w:ascii="Arial" w:hAnsi="Arial" w:cs="Arial"/>
          <w:b/>
          <w:bCs/>
          <w:lang w:val="en-US"/>
        </w:rPr>
        <w:t>c</w:t>
      </w:r>
      <w:r w:rsidRPr="008E0429">
        <w:rPr>
          <w:rFonts w:ascii="Arial" w:hAnsi="Arial" w:cs="Arial"/>
          <w:b/>
          <w:bCs/>
          <w:lang w:val="en-US"/>
        </w:rPr>
        <w:t xml:space="preserve">lass </w:t>
      </w:r>
      <w:r>
        <w:rPr>
          <w:rFonts w:ascii="Arial" w:hAnsi="Arial" w:cs="Arial"/>
          <w:b/>
          <w:bCs/>
          <w:lang w:val="en-US"/>
        </w:rPr>
        <w:t>m</w:t>
      </w:r>
      <w:r w:rsidRPr="008E0429">
        <w:rPr>
          <w:rFonts w:ascii="Arial" w:hAnsi="Arial" w:cs="Arial"/>
          <w:b/>
          <w:bCs/>
          <w:lang w:val="en-US"/>
        </w:rPr>
        <w:t xml:space="preserve">eeting </w:t>
      </w:r>
    </w:p>
    <w:p w14:paraId="27CFC28E" w14:textId="77777777" w:rsidR="00FB1F5E" w:rsidRPr="008E0429" w:rsidRDefault="00FB1F5E" w:rsidP="00FB1F5E">
      <w:pPr>
        <w:pStyle w:val="NoSpacing"/>
        <w:ind w:left="1440" w:firstLine="720"/>
        <w:rPr>
          <w:rFonts w:ascii="Arial" w:hAnsi="Arial" w:cs="Arial"/>
          <w:b/>
          <w:bCs/>
          <w:lang w:val="en-US"/>
        </w:rPr>
      </w:pPr>
      <w:r w:rsidRPr="00787210">
        <w:rPr>
          <w:rFonts w:ascii="Arial" w:hAnsi="Arial" w:cs="Arial"/>
          <w:lang w:val="en-US"/>
        </w:rPr>
        <w:t xml:space="preserve">Individual </w:t>
      </w:r>
      <w:r>
        <w:rPr>
          <w:rFonts w:ascii="Arial" w:hAnsi="Arial" w:cs="Arial"/>
          <w:lang w:val="en-US"/>
        </w:rPr>
        <w:t>meetings with James and Laura to prep for peer review</w:t>
      </w:r>
    </w:p>
    <w:p w14:paraId="378AC967" w14:textId="77777777" w:rsidR="008C2F09" w:rsidRPr="008E0429" w:rsidRDefault="008C2F09" w:rsidP="008C2F09">
      <w:pPr>
        <w:pStyle w:val="NoSpacing"/>
        <w:rPr>
          <w:rFonts w:ascii="Arial" w:hAnsi="Arial" w:cs="Arial"/>
          <w:lang w:val="en-US"/>
        </w:rPr>
      </w:pPr>
    </w:p>
    <w:p w14:paraId="2FCC9472" w14:textId="364A442E" w:rsidR="008C2F09" w:rsidRPr="008E0429" w:rsidRDefault="008C2F09" w:rsidP="008C2F09">
      <w:pPr>
        <w:rPr>
          <w:b/>
          <w:bCs/>
        </w:rPr>
      </w:pPr>
      <w:r w:rsidRPr="008E0429">
        <w:rPr>
          <w:b/>
          <w:bCs/>
        </w:rPr>
        <w:t xml:space="preserve">Week 9 </w:t>
      </w:r>
      <w:r w:rsidRPr="008E0429">
        <w:rPr>
          <w:b/>
          <w:bCs/>
        </w:rPr>
        <w:tab/>
      </w:r>
      <w:r w:rsidRPr="008E0429">
        <w:rPr>
          <w:b/>
          <w:bCs/>
        </w:rPr>
        <w:tab/>
        <w:t xml:space="preserve"> </w:t>
      </w:r>
    </w:p>
    <w:p w14:paraId="39BC5EB4" w14:textId="5C638379" w:rsidR="00FB1F5E" w:rsidRDefault="008C2F09" w:rsidP="00FB1F5E">
      <w:pPr>
        <w:pStyle w:val="NoSpacing"/>
        <w:rPr>
          <w:rFonts w:ascii="Arial" w:hAnsi="Arial" w:cs="Arial"/>
          <w:lang w:val="en-US"/>
        </w:rPr>
      </w:pPr>
      <w:r w:rsidRPr="008E0429">
        <w:rPr>
          <w:rFonts w:ascii="Arial" w:hAnsi="Arial" w:cs="Arial"/>
          <w:b/>
          <w:bCs/>
          <w:lang w:val="en-US"/>
        </w:rPr>
        <w:t>1</w:t>
      </w:r>
      <w:r>
        <w:rPr>
          <w:rFonts w:ascii="Arial" w:hAnsi="Arial" w:cs="Arial"/>
          <w:b/>
          <w:bCs/>
          <w:lang w:val="en-US"/>
        </w:rPr>
        <w:t>1</w:t>
      </w:r>
      <w:r w:rsidRPr="008E0429">
        <w:rPr>
          <w:rFonts w:ascii="Arial" w:hAnsi="Arial" w:cs="Arial"/>
          <w:b/>
          <w:bCs/>
          <w:lang w:val="en-US"/>
        </w:rPr>
        <w:t xml:space="preserve"> March 202</w:t>
      </w:r>
      <w:r>
        <w:rPr>
          <w:rFonts w:ascii="Arial" w:hAnsi="Arial" w:cs="Arial"/>
          <w:b/>
          <w:bCs/>
          <w:lang w:val="en-US"/>
        </w:rPr>
        <w:t>5</w:t>
      </w:r>
      <w:r w:rsidRPr="008E0429">
        <w:rPr>
          <w:rFonts w:ascii="Arial" w:hAnsi="Arial" w:cs="Arial"/>
          <w:b/>
          <w:bCs/>
          <w:lang w:val="en-US"/>
        </w:rPr>
        <w:tab/>
      </w:r>
      <w:r w:rsidR="00FB1F5E">
        <w:rPr>
          <w:rFonts w:ascii="Arial" w:hAnsi="Arial" w:cs="Arial"/>
          <w:b/>
          <w:bCs/>
          <w:lang w:val="en-US"/>
        </w:rPr>
        <w:t>Peer Review Assignment</w:t>
      </w:r>
      <w:r w:rsidR="00184F51">
        <w:rPr>
          <w:rFonts w:ascii="Arial" w:hAnsi="Arial" w:cs="Arial"/>
          <w:b/>
          <w:bCs/>
          <w:lang w:val="en-US"/>
        </w:rPr>
        <w:t xml:space="preserve"> (formal)</w:t>
      </w:r>
    </w:p>
    <w:p w14:paraId="0A89E800" w14:textId="39DCA095" w:rsidR="00FB1F5E" w:rsidRPr="008E0429" w:rsidRDefault="00FB1F5E" w:rsidP="00FB1F5E">
      <w:pPr>
        <w:pStyle w:val="NoSpacing"/>
        <w:ind w:left="2160"/>
        <w:rPr>
          <w:rFonts w:ascii="Arial" w:hAnsi="Arial" w:cs="Arial"/>
          <w:b/>
          <w:bCs/>
          <w:lang w:val="en-US"/>
        </w:rPr>
      </w:pPr>
      <w:r>
        <w:rPr>
          <w:rFonts w:ascii="Arial" w:hAnsi="Arial" w:cs="Arial"/>
          <w:lang w:val="en-US"/>
        </w:rPr>
        <w:t>On Monday of this week, you will send a draft of your final assignment to another member of the class for them to review. During the class meeting time, you will then review the work of another member of the class.</w:t>
      </w:r>
      <w:r w:rsidRPr="008E0429">
        <w:rPr>
          <w:rFonts w:ascii="Arial" w:hAnsi="Arial" w:cs="Arial"/>
          <w:b/>
          <w:bCs/>
          <w:lang w:val="en-US"/>
        </w:rPr>
        <w:t xml:space="preserve"> </w:t>
      </w:r>
      <w:r w:rsidR="00184F51" w:rsidRPr="00184F51">
        <w:rPr>
          <w:rFonts w:ascii="Arial" w:hAnsi="Arial" w:cs="Arial"/>
          <w:lang w:val="en-US"/>
        </w:rPr>
        <w:t>Rubrics for this assignment will be shared in class on 25 February.</w:t>
      </w:r>
    </w:p>
    <w:p w14:paraId="4F848B7D" w14:textId="6795FBD9" w:rsidR="008C2F09" w:rsidRPr="008E0429" w:rsidRDefault="008C2F09" w:rsidP="008C2F09">
      <w:pPr>
        <w:pStyle w:val="NoSpacing"/>
        <w:rPr>
          <w:rFonts w:ascii="Arial" w:hAnsi="Arial" w:cs="Arial"/>
          <w:lang w:val="en-US"/>
        </w:rPr>
      </w:pPr>
    </w:p>
    <w:p w14:paraId="2AE81A78" w14:textId="4B374703" w:rsidR="008C2F09" w:rsidRPr="00FB1F5E" w:rsidRDefault="008C2F09" w:rsidP="008C2F09">
      <w:pPr>
        <w:pStyle w:val="NoSpacing"/>
        <w:rPr>
          <w:rFonts w:ascii="Arial" w:hAnsi="Arial" w:cs="Arial"/>
          <w:b/>
          <w:bCs/>
          <w:lang w:val="en-US"/>
        </w:rPr>
      </w:pPr>
      <w:r w:rsidRPr="008E0429">
        <w:rPr>
          <w:rFonts w:ascii="Arial" w:hAnsi="Arial" w:cs="Arial"/>
          <w:b/>
          <w:bCs/>
          <w:lang w:val="en-US"/>
        </w:rPr>
        <w:t>Week 10</w:t>
      </w:r>
      <w:r w:rsidR="00FB1F5E">
        <w:rPr>
          <w:rFonts w:ascii="Arial" w:hAnsi="Arial" w:cs="Arial"/>
          <w:b/>
          <w:bCs/>
          <w:lang w:val="en-US"/>
        </w:rPr>
        <w:tab/>
      </w:r>
      <w:r w:rsidR="00FB1F5E">
        <w:rPr>
          <w:rFonts w:ascii="Arial" w:hAnsi="Arial" w:cs="Arial"/>
          <w:b/>
          <w:bCs/>
          <w:lang w:val="en-US"/>
        </w:rPr>
        <w:tab/>
      </w:r>
    </w:p>
    <w:p w14:paraId="56186AA6" w14:textId="123D0D63" w:rsidR="008C2F09" w:rsidRDefault="008C2F09" w:rsidP="00FB1F5E">
      <w:pPr>
        <w:pStyle w:val="NoSpacing"/>
        <w:rPr>
          <w:rFonts w:ascii="Arial" w:hAnsi="Arial" w:cs="Arial"/>
          <w:b/>
          <w:bCs/>
          <w:lang w:val="en-US"/>
        </w:rPr>
      </w:pPr>
      <w:r w:rsidRPr="008E0429">
        <w:rPr>
          <w:rFonts w:ascii="Arial" w:hAnsi="Arial" w:cs="Arial"/>
          <w:b/>
          <w:bCs/>
          <w:lang w:val="en-US"/>
        </w:rPr>
        <w:t>1</w:t>
      </w:r>
      <w:r>
        <w:rPr>
          <w:rFonts w:ascii="Arial" w:hAnsi="Arial" w:cs="Arial"/>
          <w:b/>
          <w:bCs/>
          <w:lang w:val="en-US"/>
        </w:rPr>
        <w:t>8</w:t>
      </w:r>
      <w:r w:rsidRPr="008E0429">
        <w:rPr>
          <w:rFonts w:ascii="Arial" w:hAnsi="Arial" w:cs="Arial"/>
          <w:b/>
          <w:bCs/>
          <w:lang w:val="en-US"/>
        </w:rPr>
        <w:t xml:space="preserve"> March 202</w:t>
      </w:r>
      <w:r>
        <w:rPr>
          <w:rFonts w:ascii="Arial" w:hAnsi="Arial" w:cs="Arial"/>
          <w:b/>
          <w:bCs/>
          <w:lang w:val="en-US"/>
        </w:rPr>
        <w:t>5</w:t>
      </w:r>
      <w:r w:rsidR="00FB1F5E">
        <w:rPr>
          <w:rFonts w:ascii="Arial" w:hAnsi="Arial" w:cs="Arial"/>
          <w:b/>
          <w:bCs/>
          <w:lang w:val="en-US"/>
        </w:rPr>
        <w:tab/>
        <w:t>No class meeting</w:t>
      </w:r>
    </w:p>
    <w:p w14:paraId="3E5B5FED" w14:textId="3E00A766" w:rsidR="00FB1F5E" w:rsidRPr="00FB1F5E" w:rsidRDefault="00FB1F5E" w:rsidP="00FB1F5E">
      <w:pPr>
        <w:pStyle w:val="NoSpacing"/>
        <w:ind w:left="1440" w:firstLine="720"/>
        <w:rPr>
          <w:rFonts w:ascii="Arial" w:hAnsi="Arial" w:cs="Arial"/>
          <w:lang w:val="en-US"/>
        </w:rPr>
      </w:pPr>
      <w:r>
        <w:rPr>
          <w:rFonts w:ascii="Arial" w:hAnsi="Arial" w:cs="Arial"/>
          <w:lang w:val="en-US"/>
        </w:rPr>
        <w:t>Time for i</w:t>
      </w:r>
      <w:r w:rsidRPr="00787210">
        <w:rPr>
          <w:rFonts w:ascii="Arial" w:hAnsi="Arial" w:cs="Arial"/>
          <w:lang w:val="en-US"/>
        </w:rPr>
        <w:t xml:space="preserve">ndividual </w:t>
      </w:r>
      <w:r>
        <w:rPr>
          <w:rFonts w:ascii="Arial" w:hAnsi="Arial" w:cs="Arial"/>
          <w:lang w:val="en-US"/>
        </w:rPr>
        <w:t>c</w:t>
      </w:r>
      <w:r w:rsidRPr="00787210">
        <w:rPr>
          <w:rFonts w:ascii="Arial" w:hAnsi="Arial" w:cs="Arial"/>
          <w:lang w:val="en-US"/>
        </w:rPr>
        <w:t>onsultations with Laura and James</w:t>
      </w:r>
      <w:r>
        <w:rPr>
          <w:rFonts w:ascii="Arial" w:hAnsi="Arial" w:cs="Arial"/>
          <w:lang w:val="en-US"/>
        </w:rPr>
        <w:t xml:space="preserve"> post peer review. </w:t>
      </w:r>
    </w:p>
    <w:p w14:paraId="01C0455D" w14:textId="77777777" w:rsidR="008C2F09" w:rsidRPr="008E0429" w:rsidRDefault="008C2F09" w:rsidP="008C2F09">
      <w:pPr>
        <w:pStyle w:val="NoSpacing"/>
        <w:rPr>
          <w:rFonts w:ascii="Arial" w:hAnsi="Arial" w:cs="Arial"/>
          <w:lang w:val="en-US"/>
        </w:rPr>
      </w:pPr>
    </w:p>
    <w:p w14:paraId="4831B935" w14:textId="77777777" w:rsidR="008C2F09" w:rsidRPr="008E0429" w:rsidRDefault="008C2F09" w:rsidP="008C2F09">
      <w:pPr>
        <w:pStyle w:val="NoSpacing"/>
        <w:rPr>
          <w:rFonts w:ascii="Arial" w:hAnsi="Arial" w:cs="Arial"/>
          <w:b/>
          <w:bCs/>
          <w:lang w:val="en-US"/>
        </w:rPr>
      </w:pPr>
      <w:r w:rsidRPr="008E0429">
        <w:rPr>
          <w:rFonts w:ascii="Arial" w:hAnsi="Arial" w:cs="Arial"/>
          <w:b/>
          <w:bCs/>
          <w:lang w:val="en-US"/>
        </w:rPr>
        <w:t>Week 11</w:t>
      </w:r>
    </w:p>
    <w:p w14:paraId="369AF77B" w14:textId="28026873" w:rsidR="008C2F09" w:rsidRDefault="008C2F09" w:rsidP="008C2F09">
      <w:pPr>
        <w:pStyle w:val="NoSpacing"/>
        <w:rPr>
          <w:rFonts w:ascii="Arial" w:hAnsi="Arial" w:cs="Arial"/>
          <w:b/>
          <w:bCs/>
          <w:lang w:val="en-US"/>
        </w:rPr>
      </w:pPr>
      <w:r>
        <w:rPr>
          <w:rFonts w:ascii="Arial" w:hAnsi="Arial" w:cs="Arial"/>
          <w:b/>
          <w:bCs/>
          <w:lang w:val="en-US"/>
        </w:rPr>
        <w:t>25</w:t>
      </w:r>
      <w:r w:rsidRPr="008E0429">
        <w:rPr>
          <w:rFonts w:ascii="Arial" w:hAnsi="Arial" w:cs="Arial"/>
          <w:b/>
          <w:bCs/>
          <w:lang w:val="en-US"/>
        </w:rPr>
        <w:t xml:space="preserve"> March 202</w:t>
      </w:r>
      <w:r>
        <w:rPr>
          <w:rFonts w:ascii="Arial" w:hAnsi="Arial" w:cs="Arial"/>
          <w:b/>
          <w:bCs/>
          <w:lang w:val="en-US"/>
        </w:rPr>
        <w:t>5</w:t>
      </w:r>
      <w:r w:rsidRPr="008E0429">
        <w:rPr>
          <w:rFonts w:ascii="Arial" w:hAnsi="Arial" w:cs="Arial"/>
          <w:b/>
          <w:bCs/>
          <w:lang w:val="en-US"/>
        </w:rPr>
        <w:tab/>
        <w:t xml:space="preserve">No class meeting </w:t>
      </w:r>
    </w:p>
    <w:p w14:paraId="3A22B7CA" w14:textId="1B5D5BCE" w:rsidR="00FB1F5E" w:rsidRPr="008E0429" w:rsidRDefault="00FB1F5E" w:rsidP="00FB1F5E">
      <w:pPr>
        <w:pStyle w:val="NoSpacing"/>
        <w:ind w:left="1440" w:firstLine="720"/>
        <w:rPr>
          <w:rFonts w:ascii="Arial" w:hAnsi="Arial" w:cs="Arial"/>
          <w:b/>
          <w:bCs/>
          <w:lang w:val="en-US"/>
        </w:rPr>
      </w:pPr>
      <w:r w:rsidRPr="00787210">
        <w:rPr>
          <w:rFonts w:ascii="Arial" w:hAnsi="Arial" w:cs="Arial"/>
          <w:lang w:val="en-US"/>
        </w:rPr>
        <w:t xml:space="preserve">Individual </w:t>
      </w:r>
      <w:r>
        <w:rPr>
          <w:rFonts w:ascii="Arial" w:hAnsi="Arial" w:cs="Arial"/>
          <w:lang w:val="en-US"/>
        </w:rPr>
        <w:t>p</w:t>
      </w:r>
      <w:r w:rsidRPr="00787210">
        <w:rPr>
          <w:rFonts w:ascii="Arial" w:hAnsi="Arial" w:cs="Arial"/>
          <w:lang w:val="en-US"/>
        </w:rPr>
        <w:t>reparation</w:t>
      </w:r>
      <w:r>
        <w:rPr>
          <w:rFonts w:ascii="Arial" w:hAnsi="Arial" w:cs="Arial"/>
          <w:lang w:val="en-US"/>
        </w:rPr>
        <w:t xml:space="preserve"> of final submission</w:t>
      </w:r>
    </w:p>
    <w:p w14:paraId="28523E97" w14:textId="60F1A203" w:rsidR="008C2F09" w:rsidRPr="008E0429" w:rsidRDefault="008C2F09" w:rsidP="008C2F09">
      <w:pPr>
        <w:pStyle w:val="NoSpacing"/>
        <w:rPr>
          <w:rFonts w:ascii="Arial" w:hAnsi="Arial" w:cs="Arial"/>
          <w:lang w:val="en-US"/>
        </w:rPr>
      </w:pPr>
    </w:p>
    <w:p w14:paraId="7637F142" w14:textId="77777777" w:rsidR="008C2F09" w:rsidRPr="008E0429" w:rsidRDefault="008C2F09" w:rsidP="008C2F09">
      <w:pPr>
        <w:pStyle w:val="NoSpacing"/>
        <w:rPr>
          <w:rFonts w:ascii="Arial" w:hAnsi="Arial" w:cs="Arial"/>
          <w:b/>
          <w:bCs/>
          <w:lang w:val="en-US"/>
        </w:rPr>
      </w:pPr>
      <w:r w:rsidRPr="008E0429">
        <w:rPr>
          <w:rFonts w:ascii="Arial" w:hAnsi="Arial" w:cs="Arial"/>
          <w:b/>
          <w:bCs/>
          <w:lang w:val="en-US"/>
        </w:rPr>
        <w:t xml:space="preserve">Week 12  </w:t>
      </w:r>
      <w:r w:rsidRPr="008E0429">
        <w:rPr>
          <w:rFonts w:ascii="Arial" w:hAnsi="Arial" w:cs="Arial"/>
          <w:b/>
          <w:bCs/>
          <w:lang w:val="en-US"/>
        </w:rPr>
        <w:tab/>
      </w:r>
      <w:r w:rsidRPr="008E0429">
        <w:rPr>
          <w:rFonts w:ascii="Arial" w:hAnsi="Arial" w:cs="Arial"/>
          <w:b/>
          <w:bCs/>
          <w:lang w:val="en-US"/>
        </w:rPr>
        <w:tab/>
      </w:r>
    </w:p>
    <w:p w14:paraId="5B2F58FA" w14:textId="55CE1CD0" w:rsidR="008C2F09" w:rsidRDefault="008C2F09" w:rsidP="008C2F09">
      <w:pPr>
        <w:pStyle w:val="NoSpacing"/>
        <w:rPr>
          <w:rFonts w:ascii="Arial" w:hAnsi="Arial" w:cs="Arial"/>
          <w:b/>
          <w:bCs/>
          <w:lang w:val="en-US"/>
        </w:rPr>
      </w:pPr>
      <w:r>
        <w:rPr>
          <w:rFonts w:ascii="Arial" w:hAnsi="Arial" w:cs="Arial"/>
          <w:b/>
          <w:bCs/>
          <w:lang w:val="en-US"/>
        </w:rPr>
        <w:t>1</w:t>
      </w:r>
      <w:r w:rsidRPr="008E0429">
        <w:rPr>
          <w:rFonts w:ascii="Arial" w:hAnsi="Arial" w:cs="Arial"/>
          <w:b/>
          <w:bCs/>
          <w:lang w:val="en-US"/>
        </w:rPr>
        <w:t xml:space="preserve"> April 202</w:t>
      </w:r>
      <w:r w:rsidR="00FB1F5E">
        <w:rPr>
          <w:rFonts w:ascii="Arial" w:hAnsi="Arial" w:cs="Arial"/>
          <w:b/>
          <w:bCs/>
          <w:lang w:val="en-US"/>
        </w:rPr>
        <w:t>5</w:t>
      </w:r>
      <w:r w:rsidRPr="008E0429">
        <w:rPr>
          <w:rFonts w:ascii="Arial" w:hAnsi="Arial" w:cs="Arial"/>
          <w:b/>
          <w:bCs/>
          <w:lang w:val="en-US"/>
        </w:rPr>
        <w:tab/>
      </w:r>
      <w:r w:rsidRPr="008E0429">
        <w:rPr>
          <w:rFonts w:ascii="Arial" w:hAnsi="Arial" w:cs="Arial"/>
          <w:b/>
          <w:bCs/>
          <w:lang w:val="en-US"/>
        </w:rPr>
        <w:tab/>
      </w:r>
      <w:r w:rsidR="00FB1F5E">
        <w:rPr>
          <w:rFonts w:ascii="Arial" w:hAnsi="Arial" w:cs="Arial"/>
          <w:b/>
          <w:bCs/>
          <w:lang w:val="en-US"/>
        </w:rPr>
        <w:t>Peer Review Final Projects</w:t>
      </w:r>
      <w:r w:rsidR="00184F51">
        <w:rPr>
          <w:rFonts w:ascii="Arial" w:hAnsi="Arial" w:cs="Arial"/>
          <w:b/>
          <w:bCs/>
          <w:lang w:val="en-US"/>
        </w:rPr>
        <w:t xml:space="preserve"> (informal)</w:t>
      </w:r>
    </w:p>
    <w:p w14:paraId="1FF5D0DE" w14:textId="10F15A9C" w:rsidR="00FB1F5E" w:rsidRPr="008E0429" w:rsidRDefault="00FB1F5E" w:rsidP="00FB1F5E">
      <w:pPr>
        <w:pStyle w:val="NoSpacing"/>
        <w:ind w:left="2160"/>
        <w:rPr>
          <w:rFonts w:ascii="Arial" w:hAnsi="Arial" w:cs="Arial"/>
          <w:b/>
          <w:bCs/>
          <w:lang w:val="en-US"/>
        </w:rPr>
      </w:pPr>
      <w:r>
        <w:rPr>
          <w:rFonts w:ascii="Arial" w:hAnsi="Arial" w:cs="Arial"/>
          <w:lang w:val="en-US"/>
        </w:rPr>
        <w:t xml:space="preserve">On Monday of this week, you will </w:t>
      </w:r>
      <w:r w:rsidR="00184F51">
        <w:rPr>
          <w:rFonts w:ascii="Arial" w:hAnsi="Arial" w:cs="Arial"/>
          <w:lang w:val="en-US"/>
        </w:rPr>
        <w:t xml:space="preserve">circulate the draft of your </w:t>
      </w:r>
      <w:r>
        <w:rPr>
          <w:rFonts w:ascii="Arial" w:hAnsi="Arial" w:cs="Arial"/>
          <w:lang w:val="en-US"/>
        </w:rPr>
        <w:t xml:space="preserve">final assignment to </w:t>
      </w:r>
      <w:r w:rsidR="00184F51">
        <w:rPr>
          <w:rFonts w:ascii="Arial" w:hAnsi="Arial" w:cs="Arial"/>
          <w:lang w:val="en-US"/>
        </w:rPr>
        <w:t>members of your small group will any questions you have about the final revisions. Small groups will meet d</w:t>
      </w:r>
      <w:r>
        <w:rPr>
          <w:rFonts w:ascii="Arial" w:hAnsi="Arial" w:cs="Arial"/>
          <w:lang w:val="en-US"/>
        </w:rPr>
        <w:t>uring the class meeting time</w:t>
      </w:r>
      <w:r w:rsidR="00184F51">
        <w:rPr>
          <w:rFonts w:ascii="Arial" w:hAnsi="Arial" w:cs="Arial"/>
          <w:lang w:val="en-US"/>
        </w:rPr>
        <w:t xml:space="preserve"> to discuss the final stages of the revision process. </w:t>
      </w:r>
    </w:p>
    <w:p w14:paraId="291DC54F" w14:textId="345A8B0A" w:rsidR="008C2F09" w:rsidRPr="008E0429" w:rsidRDefault="008C2F09" w:rsidP="008C2F09">
      <w:pPr>
        <w:pStyle w:val="NoSpacing"/>
        <w:rPr>
          <w:rFonts w:ascii="Arial" w:hAnsi="Arial" w:cs="Arial"/>
          <w:lang w:val="en-US"/>
        </w:rPr>
      </w:pPr>
    </w:p>
    <w:p w14:paraId="76273001" w14:textId="77777777" w:rsidR="008C2F09" w:rsidRPr="008E0429" w:rsidRDefault="008C2F09" w:rsidP="008C2F09">
      <w:pPr>
        <w:pStyle w:val="NoSpacing"/>
        <w:rPr>
          <w:rFonts w:ascii="Arial" w:hAnsi="Arial" w:cs="Arial"/>
          <w:b/>
          <w:bCs/>
          <w:lang w:val="en-US"/>
        </w:rPr>
      </w:pPr>
      <w:r w:rsidRPr="008E0429">
        <w:rPr>
          <w:rFonts w:ascii="Arial" w:hAnsi="Arial" w:cs="Arial"/>
          <w:b/>
          <w:bCs/>
          <w:lang w:val="en-US"/>
        </w:rPr>
        <w:t>Week 13</w:t>
      </w:r>
    </w:p>
    <w:p w14:paraId="58697B11" w14:textId="475E9C5B" w:rsidR="008C2F09" w:rsidRPr="008E0429" w:rsidRDefault="008C2F09" w:rsidP="008C2F09">
      <w:pPr>
        <w:pStyle w:val="NoSpacing"/>
        <w:rPr>
          <w:rFonts w:ascii="Arial" w:hAnsi="Arial" w:cs="Arial"/>
          <w:b/>
          <w:bCs/>
          <w:lang w:val="en-US"/>
        </w:rPr>
      </w:pPr>
      <w:r>
        <w:rPr>
          <w:rFonts w:ascii="Arial" w:hAnsi="Arial" w:cs="Arial"/>
          <w:b/>
          <w:bCs/>
          <w:lang w:val="en-US"/>
        </w:rPr>
        <w:t>8</w:t>
      </w:r>
      <w:r w:rsidRPr="008E0429">
        <w:rPr>
          <w:rFonts w:ascii="Arial" w:hAnsi="Arial" w:cs="Arial"/>
          <w:b/>
          <w:bCs/>
          <w:lang w:val="en-US"/>
        </w:rPr>
        <w:t xml:space="preserve"> April 202</w:t>
      </w:r>
      <w:r>
        <w:rPr>
          <w:rFonts w:ascii="Arial" w:hAnsi="Arial" w:cs="Arial"/>
          <w:b/>
          <w:bCs/>
          <w:lang w:val="en-US"/>
        </w:rPr>
        <w:t>5</w:t>
      </w:r>
      <w:r w:rsidRPr="008E0429">
        <w:rPr>
          <w:rFonts w:ascii="Arial" w:hAnsi="Arial" w:cs="Arial"/>
          <w:b/>
          <w:bCs/>
          <w:lang w:val="en-US"/>
        </w:rPr>
        <w:tab/>
      </w:r>
      <w:r w:rsidRPr="008E0429">
        <w:rPr>
          <w:rFonts w:ascii="Arial" w:hAnsi="Arial" w:cs="Arial"/>
          <w:b/>
          <w:bCs/>
          <w:lang w:val="en-US"/>
        </w:rPr>
        <w:tab/>
        <w:t xml:space="preserve">Reflections </w:t>
      </w:r>
    </w:p>
    <w:p w14:paraId="61A319CF" w14:textId="77777777" w:rsidR="008C2F09" w:rsidRPr="008E0429" w:rsidRDefault="008C2F09" w:rsidP="008C2F09">
      <w:pPr>
        <w:pStyle w:val="NoSpacing"/>
        <w:rPr>
          <w:rFonts w:ascii="Arial" w:hAnsi="Arial" w:cs="Arial"/>
          <w:lang w:val="en-US"/>
        </w:rPr>
      </w:pPr>
      <w:r w:rsidRPr="008E0429">
        <w:rPr>
          <w:rFonts w:ascii="Arial" w:hAnsi="Arial" w:cs="Arial"/>
          <w:b/>
          <w:bCs/>
          <w:lang w:val="en-US"/>
        </w:rPr>
        <w:tab/>
      </w:r>
      <w:r w:rsidRPr="008E0429">
        <w:rPr>
          <w:rFonts w:ascii="Arial" w:hAnsi="Arial" w:cs="Arial"/>
          <w:b/>
          <w:bCs/>
          <w:lang w:val="en-US"/>
        </w:rPr>
        <w:tab/>
      </w:r>
      <w:r w:rsidRPr="008E0429">
        <w:rPr>
          <w:rFonts w:ascii="Arial" w:hAnsi="Arial" w:cs="Arial"/>
          <w:b/>
          <w:bCs/>
          <w:lang w:val="en-US"/>
        </w:rPr>
        <w:tab/>
      </w:r>
      <w:r w:rsidRPr="008E0429">
        <w:rPr>
          <w:rFonts w:ascii="Arial" w:hAnsi="Arial" w:cs="Arial"/>
          <w:lang w:val="en-US"/>
        </w:rPr>
        <w:t xml:space="preserve">Led by Laura and James </w:t>
      </w:r>
    </w:p>
    <w:p w14:paraId="492203D9" w14:textId="77777777" w:rsidR="008C2F09" w:rsidRDefault="008C2F09" w:rsidP="008C2F09">
      <w:pPr>
        <w:pStyle w:val="NoSpacing"/>
        <w:rPr>
          <w:rFonts w:ascii="Arial" w:hAnsi="Arial" w:cs="Arial"/>
          <w:lang w:val="en-US"/>
        </w:rPr>
      </w:pPr>
      <w:r w:rsidRPr="008E0429">
        <w:rPr>
          <w:rFonts w:ascii="Arial" w:hAnsi="Arial" w:cs="Arial"/>
          <w:lang w:val="en-US"/>
        </w:rPr>
        <w:tab/>
      </w:r>
      <w:r w:rsidRPr="008E0429">
        <w:rPr>
          <w:rFonts w:ascii="Arial" w:hAnsi="Arial" w:cs="Arial"/>
          <w:lang w:val="en-US"/>
        </w:rPr>
        <w:tab/>
      </w:r>
      <w:r w:rsidRPr="008E0429">
        <w:rPr>
          <w:rFonts w:ascii="Arial" w:hAnsi="Arial" w:cs="Arial"/>
          <w:lang w:val="en-US"/>
        </w:rPr>
        <w:tab/>
      </w:r>
    </w:p>
    <w:p w14:paraId="38FA7A05" w14:textId="77777777" w:rsidR="008C2F09" w:rsidRPr="008E0429" w:rsidRDefault="008C2F09" w:rsidP="008C2F09">
      <w:pPr>
        <w:pStyle w:val="NoSpacing"/>
        <w:ind w:left="1440" w:firstLine="720"/>
        <w:rPr>
          <w:rFonts w:ascii="Arial" w:hAnsi="Arial" w:cs="Arial"/>
          <w:lang w:val="en-US"/>
        </w:rPr>
      </w:pPr>
      <w:r w:rsidRPr="00787210">
        <w:rPr>
          <w:rFonts w:ascii="Arial" w:hAnsi="Arial" w:cs="Arial"/>
          <w:b/>
          <w:bCs/>
          <w:lang w:val="en-US"/>
        </w:rPr>
        <w:t>Due:</w:t>
      </w:r>
      <w:r>
        <w:rPr>
          <w:rFonts w:ascii="Arial" w:hAnsi="Arial" w:cs="Arial"/>
          <w:lang w:val="en-US"/>
        </w:rPr>
        <w:t xml:space="preserve"> F</w:t>
      </w:r>
      <w:r w:rsidRPr="008E0429">
        <w:rPr>
          <w:rFonts w:ascii="Arial" w:hAnsi="Arial" w:cs="Arial"/>
          <w:lang w:val="en-US"/>
        </w:rPr>
        <w:t xml:space="preserve">inal projects </w:t>
      </w:r>
    </w:p>
    <w:p w14:paraId="7C27D1A7" w14:textId="77777777" w:rsidR="008C2F09" w:rsidRPr="008E0429" w:rsidRDefault="008C2F09" w:rsidP="008C2F09">
      <w:pPr>
        <w:pStyle w:val="NoSpacing"/>
        <w:rPr>
          <w:rFonts w:ascii="Arial" w:hAnsi="Arial" w:cs="Arial"/>
          <w:lang w:val="en-US"/>
        </w:rPr>
      </w:pPr>
    </w:p>
    <w:p w14:paraId="4088DBD2" w14:textId="77777777" w:rsidR="00EF5B8F" w:rsidRDefault="00EF5B8F" w:rsidP="006B3BA8">
      <w:pPr>
        <w:pBdr>
          <w:bottom w:val="dotted" w:sz="24" w:space="1" w:color="auto"/>
        </w:pBdr>
        <w:spacing w:before="38"/>
        <w:ind w:right="21"/>
        <w:rPr>
          <w:spacing w:val="-2"/>
        </w:rPr>
      </w:pPr>
    </w:p>
    <w:p w14:paraId="75ACD584" w14:textId="77777777" w:rsidR="00522FFF" w:rsidRDefault="00522FFF" w:rsidP="006B3BA8">
      <w:pPr>
        <w:pStyle w:val="Heading1"/>
        <w:ind w:left="0" w:right="21"/>
        <w:rPr>
          <w:u w:val="single"/>
        </w:rPr>
      </w:pPr>
    </w:p>
    <w:p w14:paraId="534F1FCF" w14:textId="02881CCC" w:rsidR="00EF5B8F" w:rsidRPr="00522FFF" w:rsidRDefault="00EF5B8F" w:rsidP="006B3BA8">
      <w:pPr>
        <w:pStyle w:val="Heading1"/>
        <w:ind w:left="0" w:right="21"/>
        <w:rPr>
          <w:u w:val="single"/>
        </w:rPr>
      </w:pPr>
      <w:r>
        <w:rPr>
          <w:u w:val="single"/>
        </w:rPr>
        <w:t>COURSE ADMINISTRATION AND POLICIES</w:t>
      </w:r>
    </w:p>
    <w:p w14:paraId="70E842A4" w14:textId="77777777" w:rsidR="00C8297F" w:rsidRPr="0046377F" w:rsidRDefault="00B045BA" w:rsidP="006B3BA8">
      <w:pPr>
        <w:pStyle w:val="BodyText"/>
        <w:spacing w:before="38"/>
        <w:ind w:right="21"/>
      </w:pPr>
      <w:r w:rsidRPr="0046377F">
        <w:rPr>
          <w:color w:val="181818"/>
        </w:rPr>
        <w:t>Students</w:t>
      </w:r>
      <w:r w:rsidRPr="0046377F">
        <w:rPr>
          <w:color w:val="181818"/>
          <w:spacing w:val="-4"/>
        </w:rPr>
        <w:t xml:space="preserve"> </w:t>
      </w:r>
      <w:r w:rsidRPr="0046377F">
        <w:rPr>
          <w:color w:val="181818"/>
        </w:rPr>
        <w:t>should</w:t>
      </w:r>
      <w:r w:rsidRPr="0046377F">
        <w:rPr>
          <w:color w:val="181818"/>
          <w:spacing w:val="-4"/>
        </w:rPr>
        <w:t xml:space="preserve"> </w:t>
      </w:r>
      <w:r w:rsidRPr="0046377F">
        <w:rPr>
          <w:color w:val="181818"/>
        </w:rPr>
        <w:t>be</w:t>
      </w:r>
      <w:r w:rsidRPr="0046377F">
        <w:rPr>
          <w:color w:val="181818"/>
          <w:spacing w:val="-4"/>
        </w:rPr>
        <w:t xml:space="preserve"> </w:t>
      </w:r>
      <w:r w:rsidRPr="0046377F">
        <w:rPr>
          <w:color w:val="181818"/>
        </w:rPr>
        <w:t>familiar</w:t>
      </w:r>
      <w:r w:rsidRPr="0046377F">
        <w:rPr>
          <w:color w:val="181818"/>
          <w:spacing w:val="-4"/>
        </w:rPr>
        <w:t xml:space="preserve"> </w:t>
      </w:r>
      <w:r w:rsidRPr="0046377F">
        <w:rPr>
          <w:color w:val="181818"/>
        </w:rPr>
        <w:t>with</w:t>
      </w:r>
      <w:r w:rsidRPr="0046377F">
        <w:rPr>
          <w:color w:val="181818"/>
          <w:spacing w:val="-4"/>
        </w:rPr>
        <w:t xml:space="preserve"> </w:t>
      </w:r>
      <w:r w:rsidRPr="0046377F">
        <w:rPr>
          <w:color w:val="181818"/>
        </w:rPr>
        <w:t>Carleton</w:t>
      </w:r>
      <w:r w:rsidRPr="0046377F">
        <w:rPr>
          <w:color w:val="181818"/>
          <w:spacing w:val="-4"/>
        </w:rPr>
        <w:t xml:space="preserve"> </w:t>
      </w:r>
      <w:r w:rsidRPr="0046377F">
        <w:rPr>
          <w:color w:val="181818"/>
        </w:rPr>
        <w:t>University</w:t>
      </w:r>
      <w:r w:rsidRPr="0046377F">
        <w:rPr>
          <w:color w:val="181818"/>
          <w:spacing w:val="-4"/>
        </w:rPr>
        <w:t xml:space="preserve"> </w:t>
      </w:r>
      <w:r w:rsidRPr="0046377F">
        <w:rPr>
          <w:color w:val="181818"/>
        </w:rPr>
        <w:t>policies</w:t>
      </w:r>
      <w:r w:rsidRPr="0046377F">
        <w:rPr>
          <w:color w:val="181818"/>
          <w:spacing w:val="-4"/>
        </w:rPr>
        <w:t xml:space="preserve"> </w:t>
      </w:r>
      <w:r w:rsidRPr="0046377F">
        <w:rPr>
          <w:color w:val="181818"/>
        </w:rPr>
        <w:t>that</w:t>
      </w:r>
      <w:r w:rsidRPr="0046377F">
        <w:rPr>
          <w:color w:val="181818"/>
          <w:spacing w:val="-4"/>
        </w:rPr>
        <w:t xml:space="preserve"> </w:t>
      </w:r>
      <w:r w:rsidRPr="0046377F">
        <w:rPr>
          <w:color w:val="181818"/>
        </w:rPr>
        <w:t>are</w:t>
      </w:r>
      <w:r w:rsidRPr="0046377F">
        <w:rPr>
          <w:color w:val="181818"/>
          <w:spacing w:val="-4"/>
        </w:rPr>
        <w:t xml:space="preserve"> </w:t>
      </w:r>
      <w:r w:rsidRPr="0046377F">
        <w:rPr>
          <w:color w:val="181818"/>
        </w:rPr>
        <w:t>applied</w:t>
      </w:r>
      <w:r w:rsidRPr="0046377F">
        <w:rPr>
          <w:color w:val="181818"/>
          <w:spacing w:val="-4"/>
        </w:rPr>
        <w:t xml:space="preserve"> </w:t>
      </w:r>
      <w:r w:rsidRPr="0046377F">
        <w:rPr>
          <w:color w:val="181818"/>
        </w:rPr>
        <w:t>in</w:t>
      </w:r>
      <w:r w:rsidRPr="0046377F">
        <w:rPr>
          <w:color w:val="181818"/>
          <w:spacing w:val="-4"/>
        </w:rPr>
        <w:t xml:space="preserve"> </w:t>
      </w:r>
      <w:r w:rsidRPr="0046377F">
        <w:rPr>
          <w:color w:val="181818"/>
        </w:rPr>
        <w:t>this</w:t>
      </w:r>
      <w:r w:rsidRPr="0046377F">
        <w:rPr>
          <w:color w:val="181818"/>
          <w:spacing w:val="-4"/>
        </w:rPr>
        <w:t xml:space="preserve"> </w:t>
      </w:r>
      <w:r w:rsidRPr="0046377F">
        <w:rPr>
          <w:color w:val="181818"/>
        </w:rPr>
        <w:t>and</w:t>
      </w:r>
      <w:r w:rsidRPr="0046377F">
        <w:rPr>
          <w:color w:val="181818"/>
          <w:spacing w:val="-4"/>
        </w:rPr>
        <w:t xml:space="preserve"> </w:t>
      </w:r>
      <w:r w:rsidRPr="0046377F">
        <w:rPr>
          <w:color w:val="181818"/>
        </w:rPr>
        <w:t>all courses, in addition to services and supports that are available to all students.</w:t>
      </w:r>
    </w:p>
    <w:p w14:paraId="1A0A5567" w14:textId="77777777" w:rsidR="006B3BA8" w:rsidRPr="0046377F" w:rsidRDefault="006B3BA8" w:rsidP="006B3BA8">
      <w:pPr>
        <w:pStyle w:val="BodyText"/>
        <w:spacing w:before="4"/>
        <w:ind w:right="21"/>
      </w:pPr>
    </w:p>
    <w:p w14:paraId="0456B5A5" w14:textId="12104CF3" w:rsidR="006B3BA8" w:rsidRPr="0046377F" w:rsidRDefault="006B3BA8" w:rsidP="006B3BA8">
      <w:pPr>
        <w:pStyle w:val="BodyText"/>
        <w:spacing w:before="4"/>
        <w:ind w:right="21"/>
        <w:rPr>
          <w:b/>
          <w:bCs/>
          <w:lang w:val="en-CA"/>
        </w:rPr>
      </w:pPr>
      <w:r w:rsidRPr="0046377F">
        <w:rPr>
          <w:b/>
          <w:bCs/>
          <w:lang w:val="en-CA"/>
        </w:rPr>
        <w:t>Academic Integrity</w:t>
      </w:r>
    </w:p>
    <w:p w14:paraId="0D8337C9" w14:textId="77777777" w:rsidR="006B3BA8" w:rsidRPr="0046377F" w:rsidRDefault="006B3BA8" w:rsidP="006B3BA8">
      <w:pPr>
        <w:pStyle w:val="BodyText"/>
        <w:spacing w:before="4"/>
        <w:ind w:right="21"/>
        <w:rPr>
          <w:lang w:val="en-CA"/>
        </w:rPr>
      </w:pPr>
      <w:r w:rsidRPr="0046377F">
        <w:rPr>
          <w:rFonts w:ascii="Calibri" w:hAnsi="Calibri" w:cs="Calibri"/>
          <w:lang w:val="en-CA"/>
        </w:rPr>
        <w:t>﻿</w:t>
      </w:r>
      <w:r w:rsidRPr="0046377F">
        <w:rPr>
          <w:lang w:val="en-CA"/>
        </w:rPr>
        <w:t xml:space="preserve">Carleton’s </w:t>
      </w:r>
      <w:hyperlink r:id="rId15" w:history="1">
        <w:r w:rsidRPr="0046377F">
          <w:rPr>
            <w:rStyle w:val="Hyperlink"/>
            <w:lang w:val="en-CA"/>
          </w:rPr>
          <w:t>Academic Integrity Policy</w:t>
        </w:r>
      </w:hyperlink>
      <w:r w:rsidRPr="0046377F">
        <w:rPr>
          <w:lang w:val="en-CA"/>
        </w:rPr>
        <w:t xml:space="preserve"> states that “instructors at both the graduate and undergraduate level have the responsibility to provide clear guidelines concerning their specific expectations of academic integrity (e.g. rules of collaboration or citation) on all course outlines, assignment and examination material.”</w:t>
      </w:r>
    </w:p>
    <w:p w14:paraId="0C92FC4B" w14:textId="77777777" w:rsidR="006B3BA8" w:rsidRPr="0046377F" w:rsidRDefault="006B3BA8" w:rsidP="006B3BA8">
      <w:pPr>
        <w:pStyle w:val="BodyText"/>
        <w:spacing w:before="4"/>
        <w:ind w:right="21"/>
        <w:rPr>
          <w:lang w:val="en-CA"/>
        </w:rPr>
      </w:pPr>
    </w:p>
    <w:p w14:paraId="64750A60" w14:textId="407FE0F4" w:rsidR="006B3BA8" w:rsidRPr="0046377F" w:rsidRDefault="006B3BA8" w:rsidP="006B3BA8">
      <w:pPr>
        <w:pStyle w:val="BodyText"/>
        <w:spacing w:before="4"/>
        <w:ind w:right="21"/>
        <w:rPr>
          <w:lang w:val="en-CA"/>
        </w:rPr>
      </w:pPr>
      <w:r w:rsidRPr="0046377F">
        <w:rPr>
          <w:lang w:val="en-CA"/>
        </w:rPr>
        <w:t xml:space="preserve">Any use of </w:t>
      </w:r>
      <w:r w:rsidRPr="0046377F">
        <w:rPr>
          <w:b/>
          <w:bCs/>
          <w:lang w:val="en-CA"/>
        </w:rPr>
        <w:t>generative artificial intelligence tools (e.g. ChatGPT)</w:t>
      </w:r>
      <w:r w:rsidRPr="0046377F">
        <w:rPr>
          <w:lang w:val="en-CA"/>
        </w:rPr>
        <w:t xml:space="preserve"> for MGDS5001 is considered a violation of academic integrity standards. </w:t>
      </w:r>
    </w:p>
    <w:p w14:paraId="7262113A" w14:textId="77777777" w:rsidR="006B3BA8" w:rsidRPr="0046377F" w:rsidRDefault="006B3BA8" w:rsidP="006B3BA8">
      <w:pPr>
        <w:pStyle w:val="BodyText"/>
        <w:spacing w:before="4"/>
        <w:ind w:right="21"/>
        <w:rPr>
          <w:lang w:val="en-CA"/>
        </w:rPr>
      </w:pPr>
    </w:p>
    <w:p w14:paraId="59087800" w14:textId="373BDF06" w:rsidR="006B3BA8" w:rsidRPr="0046377F" w:rsidRDefault="006B3BA8" w:rsidP="006B3BA8">
      <w:pPr>
        <w:pStyle w:val="BodyText"/>
        <w:spacing w:before="4"/>
        <w:ind w:right="21"/>
        <w:rPr>
          <w:lang w:val="en-CA"/>
        </w:rPr>
      </w:pPr>
      <w:r w:rsidRPr="0046377F">
        <w:rPr>
          <w:lang w:val="en-CA"/>
        </w:rPr>
        <w:t xml:space="preserve">The University Academic Integrity Policy defines </w:t>
      </w:r>
      <w:r w:rsidRPr="0046377F">
        <w:rPr>
          <w:b/>
          <w:bCs/>
          <w:lang w:val="en-CA"/>
        </w:rPr>
        <w:t>plagiarism</w:t>
      </w:r>
      <w:r w:rsidRPr="0046377F">
        <w:rPr>
          <w:lang w:val="en-CA"/>
        </w:rPr>
        <w:t xml:space="preserve"> as “</w:t>
      </w:r>
      <w:r w:rsidRPr="0046377F">
        <w:rPr>
          <w:i/>
          <w:iCs/>
          <w:lang w:val="en-CA"/>
        </w:rPr>
        <w:t xml:space="preserve">presenting, whether intentionally or not, the ideas, expression of ideas or work of others as one’s own.”  </w:t>
      </w:r>
      <w:r w:rsidRPr="0046377F">
        <w:rPr>
          <w:lang w:val="en-CA"/>
        </w:rPr>
        <w:t xml:space="preserve">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w:t>
      </w:r>
      <w:r w:rsidRPr="0046377F">
        <w:rPr>
          <w:lang w:val="en-CA"/>
        </w:rPr>
        <w:lastRenderedPageBreak/>
        <w:t>code/software, material on the internet and/or conversations.</w:t>
      </w:r>
    </w:p>
    <w:p w14:paraId="4C96A557" w14:textId="77777777" w:rsidR="001C7C36" w:rsidRPr="0046377F" w:rsidRDefault="001C7C36" w:rsidP="006B3BA8">
      <w:pPr>
        <w:pStyle w:val="BodyText"/>
        <w:spacing w:before="4"/>
        <w:ind w:right="21"/>
        <w:rPr>
          <w:lang w:val="en-CA"/>
        </w:rPr>
      </w:pPr>
    </w:p>
    <w:p w14:paraId="34F08300" w14:textId="77777777" w:rsidR="006B3BA8" w:rsidRPr="0046377F" w:rsidRDefault="006B3BA8" w:rsidP="006B3BA8">
      <w:pPr>
        <w:pStyle w:val="BodyText"/>
        <w:spacing w:before="4"/>
        <w:ind w:right="21"/>
        <w:rPr>
          <w:lang w:val="en-CA"/>
        </w:rPr>
      </w:pPr>
      <w:r w:rsidRPr="0046377F">
        <w:rPr>
          <w:lang w:val="en-CA"/>
        </w:rPr>
        <w:t>Examples of plagiarism include, but are not limited to:</w:t>
      </w:r>
    </w:p>
    <w:p w14:paraId="09DE592A" w14:textId="77777777" w:rsidR="006B3BA8" w:rsidRPr="0046377F" w:rsidRDefault="006B3BA8" w:rsidP="006B3BA8">
      <w:pPr>
        <w:pStyle w:val="BodyText"/>
        <w:numPr>
          <w:ilvl w:val="0"/>
          <w:numId w:val="11"/>
        </w:numPr>
        <w:spacing w:before="4"/>
        <w:ind w:right="21"/>
        <w:rPr>
          <w:lang w:val="en-CA"/>
        </w:rPr>
      </w:pPr>
      <w:r w:rsidRPr="0046377F">
        <w:rPr>
          <w:lang w:val="en-CA"/>
        </w:rPr>
        <w:t>any submission prepared in whole or in part, by someone else, including the unauthorized use of generative AI tools (e.g., ChatGPT)</w:t>
      </w:r>
    </w:p>
    <w:p w14:paraId="320F62A5" w14:textId="77777777" w:rsidR="006B3BA8" w:rsidRPr="0046377F" w:rsidRDefault="006B3BA8" w:rsidP="006B3BA8">
      <w:pPr>
        <w:pStyle w:val="BodyText"/>
        <w:numPr>
          <w:ilvl w:val="0"/>
          <w:numId w:val="11"/>
        </w:numPr>
        <w:spacing w:before="4"/>
        <w:ind w:right="21"/>
        <w:rPr>
          <w:lang w:val="en-CA"/>
        </w:rPr>
      </w:pPr>
      <w:r w:rsidRPr="0046377F">
        <w:rPr>
          <w:lang w:val="en-CA"/>
        </w:rPr>
        <w:t>using ideas or direct, verbatim quotations, paraphrased material, algorithms, formulae, scientific or mathematical concepts, or ideas without appropriate acknowledgment in any academic assignment</w:t>
      </w:r>
    </w:p>
    <w:p w14:paraId="13482B3C" w14:textId="77777777" w:rsidR="006B3BA8" w:rsidRPr="0046377F" w:rsidRDefault="006B3BA8" w:rsidP="006B3BA8">
      <w:pPr>
        <w:pStyle w:val="BodyText"/>
        <w:numPr>
          <w:ilvl w:val="0"/>
          <w:numId w:val="11"/>
        </w:numPr>
        <w:spacing w:before="4"/>
        <w:ind w:right="21"/>
        <w:rPr>
          <w:lang w:val="en-CA"/>
        </w:rPr>
      </w:pPr>
      <w:r w:rsidRPr="0046377F">
        <w:rPr>
          <w:lang w:val="en-CA"/>
        </w:rPr>
        <w:t>using another’s data or research findings without appropriate acknowledgement</w:t>
      </w:r>
    </w:p>
    <w:p w14:paraId="52AF67B9" w14:textId="77777777" w:rsidR="006B3BA8" w:rsidRPr="0046377F" w:rsidRDefault="006B3BA8" w:rsidP="006B3BA8">
      <w:pPr>
        <w:pStyle w:val="BodyText"/>
        <w:numPr>
          <w:ilvl w:val="0"/>
          <w:numId w:val="11"/>
        </w:numPr>
        <w:spacing w:before="4"/>
        <w:ind w:right="21"/>
        <w:rPr>
          <w:lang w:val="en-CA"/>
        </w:rPr>
      </w:pPr>
      <w:r w:rsidRPr="0046377F">
        <w:rPr>
          <w:lang w:val="en-CA"/>
        </w:rPr>
        <w:t xml:space="preserve">submitting a computer program developed in whole or in part by someone else, with or without modifications, as one’s own </w:t>
      </w:r>
    </w:p>
    <w:p w14:paraId="2E2B16A0" w14:textId="77777777" w:rsidR="006B3BA8" w:rsidRPr="0046377F" w:rsidRDefault="006B3BA8" w:rsidP="006B3BA8">
      <w:pPr>
        <w:pStyle w:val="BodyText"/>
        <w:numPr>
          <w:ilvl w:val="0"/>
          <w:numId w:val="11"/>
        </w:numPr>
        <w:spacing w:before="4"/>
        <w:ind w:right="21"/>
        <w:rPr>
          <w:lang w:val="en-CA"/>
        </w:rPr>
      </w:pPr>
      <w:r w:rsidRPr="0046377F">
        <w:rPr>
          <w:lang w:val="en-CA"/>
        </w:rPr>
        <w:t>failing to acknowledge sources with proper citations when using another’s work and/or failing to use quotations marks.”</w:t>
      </w:r>
    </w:p>
    <w:p w14:paraId="572B78F0" w14:textId="77777777" w:rsidR="001C7C36" w:rsidRPr="0046377F" w:rsidRDefault="001C7C36" w:rsidP="006B3BA8">
      <w:pPr>
        <w:pStyle w:val="BodyText"/>
        <w:spacing w:before="4"/>
        <w:ind w:right="21"/>
        <w:rPr>
          <w:lang w:val="en-CA"/>
        </w:rPr>
      </w:pPr>
    </w:p>
    <w:p w14:paraId="460FB99D" w14:textId="3B556C60" w:rsidR="006B3BA8" w:rsidRPr="0046377F" w:rsidRDefault="006B3BA8" w:rsidP="006B3BA8">
      <w:pPr>
        <w:pStyle w:val="BodyText"/>
        <w:spacing w:before="4"/>
        <w:ind w:right="21"/>
        <w:rPr>
          <w:lang w:val="en-CA"/>
        </w:rPr>
      </w:pPr>
      <w:r w:rsidRPr="0046377F">
        <w:rPr>
          <w:lang w:val="en-CA"/>
        </w:rPr>
        <w:t xml:space="preserve">Plagiarism is a serious offence that cannot be resolved directly by the course’s instructor. </w:t>
      </w:r>
    </w:p>
    <w:p w14:paraId="64508C6E" w14:textId="77777777" w:rsidR="006B3BA8" w:rsidRPr="0046377F" w:rsidRDefault="006B3BA8" w:rsidP="006B3BA8">
      <w:pPr>
        <w:pStyle w:val="BodyText"/>
        <w:spacing w:before="4"/>
        <w:ind w:right="21"/>
        <w:rPr>
          <w:lang w:val="en-CA"/>
        </w:rPr>
      </w:pPr>
      <w:r w:rsidRPr="0046377F">
        <w:rPr>
          <w:lang w:val="en-CA"/>
        </w:rPr>
        <w:t xml:space="preserve">The Associate Dean of the Faculty follows a rigorous </w:t>
      </w:r>
      <w:hyperlink r:id="rId16" w:history="1">
        <w:r w:rsidRPr="0046377F">
          <w:rPr>
            <w:rStyle w:val="Hyperlink"/>
            <w:lang w:val="en-CA"/>
          </w:rPr>
          <w:t>process for academic integrity allegations</w:t>
        </w:r>
      </w:hyperlink>
      <w:r w:rsidRPr="0046377F">
        <w:rPr>
          <w:lang w:val="en-CA"/>
        </w:rPr>
        <w:t>, including reviewing documents and interviewing the student, when an instructor suspects a violation has been committed. Penalties for violations may include a final grade of “F” for the course.</w:t>
      </w:r>
    </w:p>
    <w:p w14:paraId="4D71AD3B" w14:textId="77777777" w:rsidR="001C7C36" w:rsidRPr="0046377F" w:rsidRDefault="001C7C36" w:rsidP="006B3BA8">
      <w:pPr>
        <w:pStyle w:val="BodyText"/>
        <w:spacing w:before="4"/>
        <w:ind w:right="21"/>
        <w:rPr>
          <w:b/>
          <w:bCs/>
          <w:lang w:val="en-CA"/>
        </w:rPr>
      </w:pPr>
    </w:p>
    <w:p w14:paraId="01285459" w14:textId="1D0F7FC9" w:rsidR="006B3BA8" w:rsidRPr="0046377F" w:rsidRDefault="006B3BA8" w:rsidP="001C7C36">
      <w:pPr>
        <w:pStyle w:val="BodyText"/>
        <w:spacing w:before="4"/>
        <w:ind w:right="21"/>
        <w:rPr>
          <w:b/>
          <w:bCs/>
          <w:lang w:val="en-CA"/>
        </w:rPr>
      </w:pPr>
      <w:r w:rsidRPr="0046377F">
        <w:rPr>
          <w:b/>
          <w:bCs/>
          <w:lang w:val="en-CA"/>
        </w:rPr>
        <w:t>Student Mental Health</w:t>
      </w:r>
    </w:p>
    <w:p w14:paraId="463832CC" w14:textId="77777777" w:rsidR="001C7C36" w:rsidRPr="0046377F" w:rsidRDefault="006B3BA8" w:rsidP="006B3BA8">
      <w:pPr>
        <w:pStyle w:val="BodyText"/>
        <w:spacing w:before="4"/>
        <w:ind w:right="21"/>
        <w:rPr>
          <w:lang w:val="en-CA"/>
        </w:rPr>
      </w:pPr>
      <w:r w:rsidRPr="0046377F">
        <w:rPr>
          <w:lang w:val="en-CA"/>
        </w:rPr>
        <w:t xml:space="preserve">As a student you may experience a range of mental health challenges that significantly impact your academic success and overall well-being. If you need help, please speak to someone. There are numerous resources available both on- and off-campus to support you. </w:t>
      </w:r>
    </w:p>
    <w:p w14:paraId="5AF34527" w14:textId="77777777" w:rsidR="001C7C36" w:rsidRPr="0046377F" w:rsidRDefault="001C7C36" w:rsidP="006B3BA8">
      <w:pPr>
        <w:pStyle w:val="BodyText"/>
        <w:spacing w:before="4"/>
        <w:ind w:right="21"/>
        <w:rPr>
          <w:lang w:val="en-CA"/>
        </w:rPr>
      </w:pPr>
    </w:p>
    <w:p w14:paraId="28E7AF6E" w14:textId="7501A3BB" w:rsidR="006B3BA8" w:rsidRPr="0046377F" w:rsidRDefault="006B3BA8" w:rsidP="006B3BA8">
      <w:pPr>
        <w:pStyle w:val="BodyText"/>
        <w:spacing w:before="4"/>
        <w:ind w:right="21"/>
        <w:rPr>
          <w:lang w:val="en-CA"/>
        </w:rPr>
      </w:pPr>
      <w:r w:rsidRPr="0046377F">
        <w:rPr>
          <w:lang w:val="en-CA"/>
        </w:rPr>
        <w:t xml:space="preserve">For more information, please consult </w:t>
      </w:r>
      <w:hyperlink r:id="rId17" w:history="1">
        <w:r w:rsidRPr="0046377F">
          <w:rPr>
            <w:rStyle w:val="Hyperlink"/>
            <w:lang w:val="en-CA"/>
          </w:rPr>
          <w:t>https://wellness.carleton.ca/</w:t>
        </w:r>
      </w:hyperlink>
    </w:p>
    <w:p w14:paraId="36836666" w14:textId="77777777" w:rsidR="001C7C36" w:rsidRPr="0046377F" w:rsidRDefault="001C7C36" w:rsidP="006B3BA8">
      <w:pPr>
        <w:pStyle w:val="BodyText"/>
        <w:spacing w:before="4"/>
        <w:ind w:right="21"/>
        <w:rPr>
          <w:lang w:val="en-CA"/>
        </w:rPr>
      </w:pPr>
    </w:p>
    <w:p w14:paraId="58E84701" w14:textId="6FEEB031" w:rsidR="001C7C36" w:rsidRPr="0046377F" w:rsidRDefault="001C7C36" w:rsidP="006B3BA8">
      <w:pPr>
        <w:pStyle w:val="BodyText"/>
        <w:spacing w:before="4"/>
        <w:ind w:right="21"/>
        <w:rPr>
          <w:lang w:val="en-CA"/>
        </w:rPr>
      </w:pPr>
      <w:r w:rsidRPr="0046377F">
        <w:rPr>
          <w:lang w:val="en-CA"/>
        </w:rPr>
        <w:t>In addition, the following resources may be useful to you:</w:t>
      </w:r>
    </w:p>
    <w:p w14:paraId="0834F22A" w14:textId="77777777" w:rsidR="001C7C36" w:rsidRPr="0046377F" w:rsidRDefault="001C7C36" w:rsidP="006B3BA8">
      <w:pPr>
        <w:pStyle w:val="BodyText"/>
        <w:spacing w:before="4"/>
        <w:ind w:right="21"/>
        <w:rPr>
          <w:lang w:val="en-CA"/>
        </w:rPr>
      </w:pPr>
    </w:p>
    <w:p w14:paraId="07AB6C51" w14:textId="77777777" w:rsidR="006B3BA8" w:rsidRPr="0046377F" w:rsidRDefault="006B3BA8" w:rsidP="006B3BA8">
      <w:pPr>
        <w:pStyle w:val="BodyText"/>
        <w:spacing w:before="4"/>
        <w:ind w:right="21"/>
        <w:rPr>
          <w:lang w:val="en-CA"/>
        </w:rPr>
      </w:pPr>
      <w:r w:rsidRPr="0046377F">
        <w:rPr>
          <w:b/>
          <w:bCs/>
          <w:lang w:val="en-CA"/>
        </w:rPr>
        <w:t>Emergency Resources</w:t>
      </w:r>
      <w:r w:rsidRPr="0046377F">
        <w:rPr>
          <w:lang w:val="en-CA"/>
        </w:rPr>
        <w:t xml:space="preserve"> (</w:t>
      </w:r>
      <w:hyperlink r:id="rId18" w:history="1">
        <w:r w:rsidRPr="0046377F">
          <w:rPr>
            <w:rStyle w:val="Hyperlink"/>
            <w:lang w:val="en-CA"/>
          </w:rPr>
          <w:t>on and off campus</w:t>
        </w:r>
      </w:hyperlink>
      <w:r w:rsidRPr="0046377F">
        <w:rPr>
          <w:lang w:val="en-CA"/>
        </w:rPr>
        <w:t>)</w:t>
      </w:r>
    </w:p>
    <w:p w14:paraId="56671D9D" w14:textId="77777777" w:rsidR="006B3BA8" w:rsidRPr="0046377F" w:rsidRDefault="006B3BA8" w:rsidP="006B3BA8">
      <w:pPr>
        <w:pStyle w:val="BodyText"/>
        <w:numPr>
          <w:ilvl w:val="0"/>
          <w:numId w:val="14"/>
        </w:numPr>
        <w:spacing w:before="4"/>
        <w:ind w:right="21"/>
        <w:rPr>
          <w:lang w:val="en-CA"/>
        </w:rPr>
      </w:pPr>
      <w:r w:rsidRPr="0046377F">
        <w:rPr>
          <w:lang w:val="en-CA"/>
        </w:rPr>
        <w:t>Suicide Crisis Helpline: call or text 9-8-8, 24 hours a day, 7 days a week.</w:t>
      </w:r>
    </w:p>
    <w:p w14:paraId="4CE80719" w14:textId="77777777" w:rsidR="006B3BA8" w:rsidRPr="0046377F" w:rsidRDefault="006B3BA8" w:rsidP="006B3BA8">
      <w:pPr>
        <w:pStyle w:val="BodyText"/>
        <w:numPr>
          <w:ilvl w:val="0"/>
          <w:numId w:val="14"/>
        </w:numPr>
        <w:spacing w:before="4"/>
        <w:ind w:right="21"/>
        <w:rPr>
          <w:lang w:val="en-CA"/>
        </w:rPr>
      </w:pPr>
      <w:r w:rsidRPr="0046377F">
        <w:rPr>
          <w:lang w:val="en-CA"/>
        </w:rPr>
        <w:t>For immediate danger or urgent medical support: call 9-1-1</w:t>
      </w:r>
    </w:p>
    <w:p w14:paraId="6EC6294D" w14:textId="77777777" w:rsidR="001C7C36" w:rsidRPr="0046377F" w:rsidRDefault="001C7C36" w:rsidP="006B3BA8">
      <w:pPr>
        <w:pStyle w:val="BodyText"/>
        <w:spacing w:before="4"/>
        <w:ind w:right="21"/>
        <w:rPr>
          <w:b/>
          <w:bCs/>
          <w:lang w:val="en-CA"/>
        </w:rPr>
      </w:pPr>
    </w:p>
    <w:p w14:paraId="7C65159B" w14:textId="4303404A" w:rsidR="006B3BA8" w:rsidRPr="0046377F" w:rsidRDefault="006B3BA8" w:rsidP="006B3BA8">
      <w:pPr>
        <w:pStyle w:val="BodyText"/>
        <w:spacing w:before="4"/>
        <w:ind w:right="21"/>
        <w:rPr>
          <w:lang w:val="en-CA"/>
        </w:rPr>
      </w:pPr>
      <w:r w:rsidRPr="0046377F">
        <w:rPr>
          <w:b/>
          <w:bCs/>
          <w:lang w:val="en-CA"/>
        </w:rPr>
        <w:t>Carleton Resources</w:t>
      </w:r>
    </w:p>
    <w:p w14:paraId="4CFADF1B" w14:textId="77777777" w:rsidR="006B3BA8" w:rsidRPr="0046377F" w:rsidRDefault="006B3BA8" w:rsidP="006B3BA8">
      <w:pPr>
        <w:pStyle w:val="BodyText"/>
        <w:numPr>
          <w:ilvl w:val="0"/>
          <w:numId w:val="12"/>
        </w:numPr>
        <w:spacing w:before="4"/>
        <w:ind w:right="21"/>
        <w:rPr>
          <w:lang w:val="en-CA"/>
        </w:rPr>
      </w:pPr>
      <w:r w:rsidRPr="0046377F">
        <w:rPr>
          <w:lang w:val="en-CA"/>
        </w:rPr>
        <w:t xml:space="preserve">Mental Health and Wellbeing: </w:t>
      </w:r>
      <w:hyperlink r:id="rId19" w:history="1">
        <w:r w:rsidRPr="0046377F">
          <w:rPr>
            <w:rStyle w:val="Hyperlink"/>
            <w:lang w:val="en-CA"/>
          </w:rPr>
          <w:t>https://carleton.ca/wellness/</w:t>
        </w:r>
      </w:hyperlink>
    </w:p>
    <w:p w14:paraId="4F4DFC21" w14:textId="77777777" w:rsidR="006B3BA8" w:rsidRPr="0046377F" w:rsidRDefault="006B3BA8" w:rsidP="006B3BA8">
      <w:pPr>
        <w:pStyle w:val="BodyText"/>
        <w:numPr>
          <w:ilvl w:val="0"/>
          <w:numId w:val="12"/>
        </w:numPr>
        <w:spacing w:before="4"/>
        <w:ind w:right="21"/>
        <w:rPr>
          <w:lang w:val="en-CA"/>
        </w:rPr>
      </w:pPr>
      <w:r w:rsidRPr="0046377F">
        <w:rPr>
          <w:lang w:val="en-CA"/>
        </w:rPr>
        <w:t xml:space="preserve">Health &amp; Counselling Services: </w:t>
      </w:r>
      <w:hyperlink r:id="rId20" w:history="1">
        <w:r w:rsidRPr="0046377F">
          <w:rPr>
            <w:rStyle w:val="Hyperlink"/>
            <w:lang w:val="en-CA"/>
          </w:rPr>
          <w:t>https://carleton.ca/health/</w:t>
        </w:r>
      </w:hyperlink>
    </w:p>
    <w:p w14:paraId="7DCE5859" w14:textId="77777777" w:rsidR="006B3BA8" w:rsidRPr="0046377F" w:rsidRDefault="006B3BA8" w:rsidP="006B3BA8">
      <w:pPr>
        <w:pStyle w:val="BodyText"/>
        <w:numPr>
          <w:ilvl w:val="0"/>
          <w:numId w:val="12"/>
        </w:numPr>
        <w:spacing w:before="4"/>
        <w:ind w:right="21"/>
        <w:rPr>
          <w:lang w:val="fr-CA"/>
        </w:rPr>
      </w:pPr>
      <w:r w:rsidRPr="0046377F">
        <w:rPr>
          <w:lang w:val="fr-CA"/>
        </w:rPr>
        <w:t xml:space="preserve">Paul Menton Centre: </w:t>
      </w:r>
      <w:hyperlink r:id="rId21" w:history="1">
        <w:r w:rsidRPr="0046377F">
          <w:rPr>
            <w:rStyle w:val="Hyperlink"/>
            <w:lang w:val="fr-CA"/>
          </w:rPr>
          <w:t>https://carleton.ca/pmc/</w:t>
        </w:r>
      </w:hyperlink>
    </w:p>
    <w:p w14:paraId="702050C8" w14:textId="77777777" w:rsidR="006B3BA8" w:rsidRPr="0046377F" w:rsidRDefault="006B3BA8" w:rsidP="006B3BA8">
      <w:pPr>
        <w:pStyle w:val="BodyText"/>
        <w:numPr>
          <w:ilvl w:val="0"/>
          <w:numId w:val="12"/>
        </w:numPr>
        <w:spacing w:before="4"/>
        <w:ind w:right="21"/>
        <w:rPr>
          <w:lang w:val="en-CA"/>
        </w:rPr>
      </w:pPr>
      <w:r w:rsidRPr="0046377F">
        <w:rPr>
          <w:lang w:val="en-CA"/>
        </w:rPr>
        <w:t xml:space="preserve">Academic Advising Centre (AAC): </w:t>
      </w:r>
      <w:hyperlink r:id="rId22" w:history="1">
        <w:r w:rsidRPr="0046377F">
          <w:rPr>
            <w:rStyle w:val="Hyperlink"/>
            <w:lang w:val="en-CA"/>
          </w:rPr>
          <w:t>https://carleton.ca/academicadvising/</w:t>
        </w:r>
      </w:hyperlink>
    </w:p>
    <w:p w14:paraId="22C7EBA3" w14:textId="77777777" w:rsidR="006B3BA8" w:rsidRPr="0046377F" w:rsidRDefault="006B3BA8" w:rsidP="006B3BA8">
      <w:pPr>
        <w:pStyle w:val="BodyText"/>
        <w:numPr>
          <w:ilvl w:val="0"/>
          <w:numId w:val="12"/>
        </w:numPr>
        <w:spacing w:before="4"/>
        <w:ind w:right="21"/>
        <w:rPr>
          <w:lang w:val="en-CA"/>
        </w:rPr>
      </w:pPr>
      <w:r w:rsidRPr="0046377F">
        <w:rPr>
          <w:lang w:val="en-CA"/>
        </w:rPr>
        <w:t xml:space="preserve">Centre for Student Academic Support (CSAS): </w:t>
      </w:r>
      <w:hyperlink r:id="rId23" w:history="1">
        <w:r w:rsidRPr="0046377F">
          <w:rPr>
            <w:rStyle w:val="Hyperlink"/>
            <w:lang w:val="en-CA"/>
          </w:rPr>
          <w:t>https://carleton.ca/csas/</w:t>
        </w:r>
      </w:hyperlink>
    </w:p>
    <w:p w14:paraId="6AA7A41A" w14:textId="77777777" w:rsidR="006B3BA8" w:rsidRPr="0046377F" w:rsidRDefault="006B3BA8" w:rsidP="006B3BA8">
      <w:pPr>
        <w:pStyle w:val="BodyText"/>
        <w:numPr>
          <w:ilvl w:val="0"/>
          <w:numId w:val="12"/>
        </w:numPr>
        <w:spacing w:before="4"/>
        <w:ind w:right="21"/>
        <w:rPr>
          <w:lang w:val="en-CA"/>
        </w:rPr>
      </w:pPr>
      <w:r w:rsidRPr="0046377F">
        <w:rPr>
          <w:lang w:val="en-CA"/>
        </w:rPr>
        <w:t xml:space="preserve">Equity &amp; Inclusivity Communities: </w:t>
      </w:r>
      <w:hyperlink r:id="rId24" w:history="1">
        <w:r w:rsidRPr="0046377F">
          <w:rPr>
            <w:rStyle w:val="Hyperlink"/>
            <w:lang w:val="en-CA"/>
          </w:rPr>
          <w:t>https://carleton.ca/equity/</w:t>
        </w:r>
      </w:hyperlink>
    </w:p>
    <w:p w14:paraId="09D5FA77" w14:textId="77777777" w:rsidR="001C7C36" w:rsidRPr="0046377F" w:rsidRDefault="001C7C36" w:rsidP="006B3BA8">
      <w:pPr>
        <w:pStyle w:val="BodyText"/>
        <w:spacing w:before="4"/>
        <w:ind w:right="21"/>
        <w:rPr>
          <w:b/>
          <w:bCs/>
          <w:lang w:val="en-CA"/>
        </w:rPr>
      </w:pPr>
    </w:p>
    <w:p w14:paraId="3C4F7C1F" w14:textId="12D4D402" w:rsidR="006B3BA8" w:rsidRPr="0046377F" w:rsidRDefault="006B3BA8" w:rsidP="006B3BA8">
      <w:pPr>
        <w:pStyle w:val="BodyText"/>
        <w:spacing w:before="4"/>
        <w:ind w:right="21"/>
        <w:rPr>
          <w:lang w:val="en-CA"/>
        </w:rPr>
      </w:pPr>
      <w:r w:rsidRPr="0046377F">
        <w:rPr>
          <w:b/>
          <w:bCs/>
          <w:lang w:val="en-CA"/>
        </w:rPr>
        <w:t>Off Campus Resources</w:t>
      </w:r>
    </w:p>
    <w:p w14:paraId="505982B5" w14:textId="77777777" w:rsidR="006B3BA8" w:rsidRPr="0046377F" w:rsidRDefault="006B3BA8" w:rsidP="006B3BA8">
      <w:pPr>
        <w:pStyle w:val="BodyText"/>
        <w:numPr>
          <w:ilvl w:val="0"/>
          <w:numId w:val="13"/>
        </w:numPr>
        <w:spacing w:before="4"/>
        <w:ind w:right="21"/>
        <w:rPr>
          <w:lang w:val="en-CA"/>
        </w:rPr>
      </w:pPr>
      <w:r w:rsidRPr="0046377F">
        <w:rPr>
          <w:lang w:val="en-CA"/>
        </w:rPr>
        <w:t xml:space="preserve">Distress Centre of Ottawa and Region: call 613-238-3311, text 343-306-5550, or connect online at </w:t>
      </w:r>
      <w:hyperlink r:id="rId25" w:history="1">
        <w:r w:rsidRPr="0046377F">
          <w:rPr>
            <w:rStyle w:val="Hyperlink"/>
            <w:lang w:val="en-CA"/>
          </w:rPr>
          <w:t>https://www.dcottawa.on.ca/</w:t>
        </w:r>
      </w:hyperlink>
      <w:r w:rsidRPr="0046377F">
        <w:rPr>
          <w:u w:val="single"/>
          <w:lang w:val="en-CA"/>
        </w:rPr>
        <w:t xml:space="preserve"> </w:t>
      </w:r>
    </w:p>
    <w:p w14:paraId="14F8449B" w14:textId="77777777" w:rsidR="006B3BA8" w:rsidRPr="0046377F" w:rsidRDefault="006B3BA8" w:rsidP="006B3BA8">
      <w:pPr>
        <w:pStyle w:val="BodyText"/>
        <w:numPr>
          <w:ilvl w:val="0"/>
          <w:numId w:val="13"/>
        </w:numPr>
        <w:spacing w:before="4"/>
        <w:ind w:right="21"/>
        <w:rPr>
          <w:lang w:val="en-CA"/>
        </w:rPr>
      </w:pPr>
      <w:r w:rsidRPr="0046377F">
        <w:rPr>
          <w:lang w:val="en-CA"/>
        </w:rPr>
        <w:t xml:space="preserve">Mental Health Crisis Service: call 613-722-6914 or toll-free 1-866-996-0991, or connect online at </w:t>
      </w:r>
      <w:hyperlink r:id="rId26" w:history="1">
        <w:r w:rsidRPr="0046377F">
          <w:rPr>
            <w:rStyle w:val="Hyperlink"/>
            <w:lang w:val="en-CA"/>
          </w:rPr>
          <w:t>http://www.crisisline.ca/</w:t>
        </w:r>
      </w:hyperlink>
      <w:r w:rsidRPr="0046377F">
        <w:rPr>
          <w:u w:val="single"/>
          <w:lang w:val="en-CA"/>
        </w:rPr>
        <w:t xml:space="preserve"> </w:t>
      </w:r>
    </w:p>
    <w:p w14:paraId="136CA289" w14:textId="77777777" w:rsidR="006B3BA8" w:rsidRPr="0046377F" w:rsidRDefault="006B3BA8" w:rsidP="006B3BA8">
      <w:pPr>
        <w:pStyle w:val="BodyText"/>
        <w:numPr>
          <w:ilvl w:val="0"/>
          <w:numId w:val="13"/>
        </w:numPr>
        <w:spacing w:before="4"/>
        <w:ind w:right="21"/>
        <w:rPr>
          <w:lang w:val="en-CA"/>
        </w:rPr>
      </w:pPr>
      <w:r w:rsidRPr="0046377F">
        <w:rPr>
          <w:lang w:val="en-CA"/>
        </w:rPr>
        <w:t xml:space="preserve">Empower Me Counselling Service: call 1-844-741-6389 or connect online at </w:t>
      </w:r>
      <w:hyperlink r:id="rId27" w:history="1">
        <w:r w:rsidRPr="0046377F">
          <w:rPr>
            <w:rStyle w:val="Hyperlink"/>
            <w:lang w:val="en-CA"/>
          </w:rPr>
          <w:t>https://students.carleton.ca/services/empower-me-counselling-services/</w:t>
        </w:r>
      </w:hyperlink>
      <w:r w:rsidRPr="0046377F">
        <w:rPr>
          <w:u w:val="single"/>
          <w:lang w:val="en-CA"/>
        </w:rPr>
        <w:t xml:space="preserve"> </w:t>
      </w:r>
    </w:p>
    <w:p w14:paraId="49A42C66" w14:textId="77777777" w:rsidR="006B3BA8" w:rsidRPr="0046377F" w:rsidRDefault="006B3BA8" w:rsidP="006B3BA8">
      <w:pPr>
        <w:pStyle w:val="BodyText"/>
        <w:numPr>
          <w:ilvl w:val="0"/>
          <w:numId w:val="13"/>
        </w:numPr>
        <w:spacing w:before="4"/>
        <w:ind w:right="21"/>
        <w:rPr>
          <w:lang w:val="en-CA"/>
        </w:rPr>
      </w:pPr>
      <w:r w:rsidRPr="0046377F">
        <w:rPr>
          <w:lang w:val="en-CA"/>
        </w:rPr>
        <w:t xml:space="preserve">Good2Talk: call 1-866-925-5454 or connect online at </w:t>
      </w:r>
      <w:hyperlink r:id="rId28" w:history="1">
        <w:r w:rsidRPr="0046377F">
          <w:rPr>
            <w:rStyle w:val="Hyperlink"/>
            <w:lang w:val="en-CA"/>
          </w:rPr>
          <w:t>https://good2talk.ca/</w:t>
        </w:r>
      </w:hyperlink>
    </w:p>
    <w:p w14:paraId="1F5C51F8" w14:textId="77777777" w:rsidR="001C7C36" w:rsidRPr="0046377F" w:rsidRDefault="006B3BA8" w:rsidP="001C7C36">
      <w:pPr>
        <w:pStyle w:val="BodyText"/>
        <w:numPr>
          <w:ilvl w:val="0"/>
          <w:numId w:val="13"/>
        </w:numPr>
        <w:spacing w:before="4"/>
        <w:ind w:right="21"/>
        <w:rPr>
          <w:b/>
          <w:bCs/>
          <w:lang w:val="en-CA"/>
        </w:rPr>
      </w:pPr>
      <w:r w:rsidRPr="0046377F">
        <w:rPr>
          <w:lang w:val="en-CA"/>
        </w:rPr>
        <w:t xml:space="preserve">The Walk-In Counselling Clinic: for online or on-site service </w:t>
      </w:r>
      <w:hyperlink r:id="rId29" w:history="1">
        <w:r w:rsidRPr="0046377F">
          <w:rPr>
            <w:rStyle w:val="Hyperlink"/>
            <w:lang w:val="en-CA"/>
          </w:rPr>
          <w:t>https://walkincounselling.com</w:t>
        </w:r>
      </w:hyperlink>
    </w:p>
    <w:p w14:paraId="14F9D00C" w14:textId="77777777" w:rsidR="008C2F09" w:rsidRDefault="008C2F09" w:rsidP="001C7C36">
      <w:pPr>
        <w:pStyle w:val="BodyText"/>
        <w:spacing w:before="4"/>
        <w:ind w:right="21"/>
        <w:rPr>
          <w:b/>
          <w:bCs/>
          <w:lang w:val="en-CA"/>
        </w:rPr>
      </w:pPr>
    </w:p>
    <w:p w14:paraId="6C12DDA2" w14:textId="77777777" w:rsidR="008C2F09" w:rsidRDefault="008C2F09" w:rsidP="001C7C36">
      <w:pPr>
        <w:pStyle w:val="BodyText"/>
        <w:spacing w:before="4"/>
        <w:ind w:right="21"/>
        <w:rPr>
          <w:b/>
          <w:bCs/>
          <w:lang w:val="en-CA"/>
        </w:rPr>
      </w:pPr>
    </w:p>
    <w:p w14:paraId="5DB9FAFD" w14:textId="77777777" w:rsidR="004833BF" w:rsidRDefault="004833BF" w:rsidP="001C7C36">
      <w:pPr>
        <w:pStyle w:val="BodyText"/>
        <w:spacing w:before="4"/>
        <w:ind w:right="21"/>
        <w:rPr>
          <w:b/>
          <w:bCs/>
          <w:lang w:val="en-CA"/>
        </w:rPr>
      </w:pPr>
    </w:p>
    <w:p w14:paraId="7B578E8D" w14:textId="3F2085CE" w:rsidR="006B3BA8" w:rsidRPr="0046377F" w:rsidRDefault="006B3BA8" w:rsidP="001C7C36">
      <w:pPr>
        <w:pStyle w:val="BodyText"/>
        <w:spacing w:before="4"/>
        <w:ind w:right="21"/>
        <w:rPr>
          <w:b/>
          <w:bCs/>
          <w:lang w:val="en-CA"/>
        </w:rPr>
      </w:pPr>
      <w:r w:rsidRPr="0046377F">
        <w:rPr>
          <w:b/>
          <w:bCs/>
          <w:lang w:val="en-CA"/>
        </w:rPr>
        <w:t>Academic Accommodations</w:t>
      </w:r>
    </w:p>
    <w:p w14:paraId="7359F539" w14:textId="3D0B0AE4" w:rsidR="006B3BA8" w:rsidRPr="0046377F" w:rsidRDefault="006B3BA8" w:rsidP="006B3BA8">
      <w:pPr>
        <w:pStyle w:val="BodyText"/>
        <w:spacing w:before="4"/>
        <w:ind w:right="21"/>
        <w:rPr>
          <w:lang w:val="en-CA"/>
        </w:rPr>
      </w:pPr>
      <w:r w:rsidRPr="0046377F">
        <w:rPr>
          <w:lang w:val="en-CA"/>
        </w:rPr>
        <w:t>Carleton is committed to providing academic accessibility for all individuals. You may need special arrangements to meet your academic obligations during the term. The accommodation request processes, including information about the Academic Consideration Policy for Students in Medical and Other Extenuating Circumstances, are outlined on the Academic Accommodations website (</w:t>
      </w:r>
      <w:hyperlink r:id="rId30" w:tooltip="https://can01.safelinks.protection.outlook.com/?url=http%3A%2F%2Fstudents.carleton.ca%2Fcourse-outline&amp;data=05%7C02%7CVandnaBhatia%40CUNET.CARLETON.CA%7C3aff53c4061d4afa990108dca50be058%7C6ad91895de06485ebc51fce126cc8530%7C0%7C0%7C638566717632685455%7CUnknown%" w:history="1">
        <w:r w:rsidRPr="0046377F">
          <w:rPr>
            <w:rStyle w:val="Hyperlink"/>
            <w:lang w:val="en-CA"/>
          </w:rPr>
          <w:t>students.carleton.ca/course-outline</w:t>
        </w:r>
      </w:hyperlink>
      <w:r w:rsidRPr="0046377F">
        <w:rPr>
          <w:lang w:val="en-CA"/>
        </w:rPr>
        <w:t>)</w:t>
      </w:r>
      <w:r w:rsidR="001C7C36" w:rsidRPr="0046377F">
        <w:rPr>
          <w:lang w:val="en-CA"/>
        </w:rPr>
        <w:t>.</w:t>
      </w:r>
    </w:p>
    <w:p w14:paraId="7EBD6CDA" w14:textId="77777777" w:rsidR="001C7C36" w:rsidRPr="0046377F" w:rsidRDefault="001C7C36" w:rsidP="006B3BA8">
      <w:pPr>
        <w:pStyle w:val="BodyText"/>
        <w:spacing w:before="4"/>
        <w:ind w:right="21"/>
        <w:rPr>
          <w:bCs/>
          <w:lang w:val="en-CA"/>
        </w:rPr>
      </w:pPr>
    </w:p>
    <w:p w14:paraId="49F4B4B3" w14:textId="2EAF6ECD" w:rsidR="00C8297F" w:rsidRPr="0046377F" w:rsidRDefault="001C7C36" w:rsidP="006B3BA8">
      <w:pPr>
        <w:pStyle w:val="BodyText"/>
        <w:spacing w:before="38"/>
        <w:ind w:right="21"/>
      </w:pPr>
      <w:r w:rsidRPr="0046377F">
        <w:rPr>
          <w:color w:val="181818"/>
        </w:rPr>
        <w:t xml:space="preserve">Please contact the course instructors as soon as possible if you </w:t>
      </w:r>
      <w:r w:rsidR="00B045BA" w:rsidRPr="0046377F">
        <w:rPr>
          <w:color w:val="181818"/>
        </w:rPr>
        <w:t>need</w:t>
      </w:r>
      <w:r w:rsidR="00B045BA" w:rsidRPr="0046377F">
        <w:rPr>
          <w:color w:val="181818"/>
          <w:spacing w:val="-5"/>
        </w:rPr>
        <w:t xml:space="preserve"> </w:t>
      </w:r>
      <w:r w:rsidR="00B045BA" w:rsidRPr="0046377F">
        <w:rPr>
          <w:color w:val="181818"/>
        </w:rPr>
        <w:t>special</w:t>
      </w:r>
      <w:r w:rsidR="00B045BA" w:rsidRPr="0046377F">
        <w:rPr>
          <w:color w:val="181818"/>
          <w:spacing w:val="-5"/>
        </w:rPr>
        <w:t xml:space="preserve"> </w:t>
      </w:r>
      <w:r w:rsidR="00B045BA" w:rsidRPr="0046377F">
        <w:rPr>
          <w:color w:val="181818"/>
        </w:rPr>
        <w:t>arrangements</w:t>
      </w:r>
      <w:r w:rsidR="00B045BA" w:rsidRPr="0046377F">
        <w:rPr>
          <w:color w:val="181818"/>
          <w:spacing w:val="-5"/>
        </w:rPr>
        <w:t xml:space="preserve"> </w:t>
      </w:r>
      <w:r w:rsidR="00B045BA" w:rsidRPr="0046377F">
        <w:rPr>
          <w:color w:val="181818"/>
        </w:rPr>
        <w:t>to</w:t>
      </w:r>
      <w:r w:rsidR="00B045BA" w:rsidRPr="0046377F">
        <w:rPr>
          <w:color w:val="181818"/>
          <w:spacing w:val="-5"/>
        </w:rPr>
        <w:t xml:space="preserve"> </w:t>
      </w:r>
      <w:r w:rsidR="00B045BA" w:rsidRPr="0046377F">
        <w:rPr>
          <w:color w:val="181818"/>
        </w:rPr>
        <w:t>meet</w:t>
      </w:r>
      <w:r w:rsidR="00B045BA" w:rsidRPr="0046377F">
        <w:rPr>
          <w:color w:val="181818"/>
          <w:spacing w:val="-5"/>
        </w:rPr>
        <w:t xml:space="preserve"> </w:t>
      </w:r>
      <w:r w:rsidR="00B045BA" w:rsidRPr="0046377F">
        <w:rPr>
          <w:color w:val="181818"/>
        </w:rPr>
        <w:t>your</w:t>
      </w:r>
      <w:r w:rsidR="00B045BA" w:rsidRPr="0046377F">
        <w:rPr>
          <w:color w:val="181818"/>
          <w:spacing w:val="-5"/>
        </w:rPr>
        <w:t xml:space="preserve"> </w:t>
      </w:r>
      <w:r w:rsidR="00B045BA" w:rsidRPr="0046377F">
        <w:rPr>
          <w:color w:val="181818"/>
        </w:rPr>
        <w:t>academic</w:t>
      </w:r>
      <w:r w:rsidR="00B045BA" w:rsidRPr="0046377F">
        <w:rPr>
          <w:color w:val="181818"/>
          <w:spacing w:val="-5"/>
        </w:rPr>
        <w:t xml:space="preserve"> </w:t>
      </w:r>
      <w:r w:rsidR="00B045BA" w:rsidRPr="0046377F">
        <w:rPr>
          <w:color w:val="181818"/>
        </w:rPr>
        <w:t>obligations</w:t>
      </w:r>
      <w:r w:rsidR="00B045BA" w:rsidRPr="0046377F">
        <w:rPr>
          <w:color w:val="181818"/>
          <w:spacing w:val="-5"/>
        </w:rPr>
        <w:t xml:space="preserve"> </w:t>
      </w:r>
      <w:r w:rsidR="00B045BA" w:rsidRPr="0046377F">
        <w:rPr>
          <w:color w:val="181818"/>
        </w:rPr>
        <w:t>during</w:t>
      </w:r>
      <w:r w:rsidR="00B045BA" w:rsidRPr="0046377F">
        <w:rPr>
          <w:color w:val="181818"/>
          <w:spacing w:val="-5"/>
        </w:rPr>
        <w:t xml:space="preserve"> </w:t>
      </w:r>
      <w:r w:rsidR="00B045BA" w:rsidRPr="0046377F">
        <w:rPr>
          <w:color w:val="181818"/>
        </w:rPr>
        <w:t>the</w:t>
      </w:r>
      <w:r w:rsidR="00B045BA" w:rsidRPr="0046377F">
        <w:rPr>
          <w:color w:val="181818"/>
          <w:spacing w:val="-5"/>
        </w:rPr>
        <w:t xml:space="preserve"> </w:t>
      </w:r>
      <w:r w:rsidR="00B045BA" w:rsidRPr="0046377F">
        <w:rPr>
          <w:color w:val="181818"/>
        </w:rPr>
        <w:t>term.</w:t>
      </w:r>
      <w:r w:rsidR="00B045BA" w:rsidRPr="0046377F">
        <w:rPr>
          <w:color w:val="181818"/>
          <w:spacing w:val="-5"/>
        </w:rPr>
        <w:t xml:space="preserve"> </w:t>
      </w:r>
      <w:r w:rsidR="00B045BA" w:rsidRPr="0046377F">
        <w:rPr>
          <w:color w:val="181818"/>
        </w:rPr>
        <w:t>For</w:t>
      </w:r>
      <w:r w:rsidR="00B045BA" w:rsidRPr="0046377F">
        <w:rPr>
          <w:color w:val="181818"/>
          <w:spacing w:val="-5"/>
        </w:rPr>
        <w:t xml:space="preserve"> </w:t>
      </w:r>
      <w:r w:rsidR="00B045BA" w:rsidRPr="0046377F">
        <w:rPr>
          <w:color w:val="181818"/>
        </w:rPr>
        <w:t>an accommodation request the processes are as follows:</w:t>
      </w:r>
    </w:p>
    <w:p w14:paraId="4BC51643" w14:textId="77777777" w:rsidR="00C8297F" w:rsidRPr="0046377F" w:rsidRDefault="00C8297F" w:rsidP="006B3BA8">
      <w:pPr>
        <w:pStyle w:val="BodyText"/>
        <w:spacing w:before="3"/>
        <w:ind w:right="21"/>
      </w:pPr>
    </w:p>
    <w:p w14:paraId="62F3DD02" w14:textId="0E2BCB20" w:rsidR="00C8297F" w:rsidRPr="0046377F" w:rsidRDefault="00B045BA" w:rsidP="006B3BA8">
      <w:pPr>
        <w:pStyle w:val="BodyText"/>
        <w:spacing w:before="1"/>
        <w:ind w:right="21"/>
      </w:pPr>
      <w:r w:rsidRPr="0046377F">
        <w:rPr>
          <w:b/>
          <w:color w:val="181818"/>
        </w:rPr>
        <w:t>Informal accommodation due to short-term incapacitation</w:t>
      </w:r>
      <w:r w:rsidRPr="0046377F">
        <w:rPr>
          <w:color w:val="181818"/>
        </w:rPr>
        <w:t xml:space="preserve">: </w:t>
      </w:r>
      <w:r w:rsidR="00522FFF">
        <w:rPr>
          <w:color w:val="181818"/>
        </w:rPr>
        <w:t xml:space="preserve">Please inform both instructors via email if you require informal accommodation. Please do so before any scheduled course activity (class, assignment, </w:t>
      </w:r>
      <w:proofErr w:type="spellStart"/>
      <w:r w:rsidR="00522FFF">
        <w:rPr>
          <w:color w:val="181818"/>
        </w:rPr>
        <w:t>etc</w:t>
      </w:r>
      <w:proofErr w:type="spellEnd"/>
      <w:r w:rsidR="00522FFF">
        <w:rPr>
          <w:color w:val="181818"/>
        </w:rPr>
        <w:t xml:space="preserve">).  </w:t>
      </w:r>
    </w:p>
    <w:p w14:paraId="4072794E" w14:textId="77777777" w:rsidR="00C8297F" w:rsidRPr="0046377F" w:rsidRDefault="00C8297F" w:rsidP="006B3BA8">
      <w:pPr>
        <w:pStyle w:val="BodyText"/>
        <w:spacing w:before="3"/>
        <w:ind w:right="21"/>
      </w:pPr>
    </w:p>
    <w:p w14:paraId="02A48E8A" w14:textId="77777777" w:rsidR="00C8297F" w:rsidRPr="0046377F" w:rsidRDefault="00B045BA" w:rsidP="006B3BA8">
      <w:pPr>
        <w:pStyle w:val="BodyText"/>
        <w:ind w:right="21"/>
      </w:pPr>
      <w:r w:rsidRPr="0046377F">
        <w:rPr>
          <w:b/>
          <w:color w:val="181818"/>
        </w:rPr>
        <w:t>Pregnancy</w:t>
      </w:r>
      <w:r w:rsidRPr="0046377F">
        <w:rPr>
          <w:b/>
          <w:color w:val="181818"/>
          <w:spacing w:val="-4"/>
        </w:rPr>
        <w:t xml:space="preserve"> </w:t>
      </w:r>
      <w:r w:rsidRPr="0046377F">
        <w:rPr>
          <w:b/>
          <w:color w:val="181818"/>
        </w:rPr>
        <w:t>obligation</w:t>
      </w:r>
      <w:r w:rsidRPr="0046377F">
        <w:rPr>
          <w:color w:val="181818"/>
        </w:rPr>
        <w:t>:</w:t>
      </w:r>
      <w:r w:rsidRPr="0046377F">
        <w:rPr>
          <w:color w:val="181818"/>
          <w:spacing w:val="-4"/>
        </w:rPr>
        <w:t xml:space="preserve"> </w:t>
      </w:r>
      <w:r w:rsidRPr="0046377F">
        <w:rPr>
          <w:color w:val="181818"/>
        </w:rPr>
        <w:t>write</w:t>
      </w:r>
      <w:r w:rsidRPr="0046377F">
        <w:rPr>
          <w:color w:val="181818"/>
          <w:spacing w:val="-4"/>
        </w:rPr>
        <w:t xml:space="preserve"> </w:t>
      </w:r>
      <w:r w:rsidRPr="0046377F">
        <w:rPr>
          <w:color w:val="181818"/>
        </w:rPr>
        <w:t>to</w:t>
      </w:r>
      <w:r w:rsidRPr="0046377F">
        <w:rPr>
          <w:color w:val="181818"/>
          <w:spacing w:val="-4"/>
        </w:rPr>
        <w:t xml:space="preserve"> </w:t>
      </w:r>
      <w:r w:rsidRPr="0046377F">
        <w:rPr>
          <w:color w:val="181818"/>
        </w:rPr>
        <w:t>us</w:t>
      </w:r>
      <w:r w:rsidRPr="0046377F">
        <w:rPr>
          <w:color w:val="181818"/>
          <w:spacing w:val="-4"/>
        </w:rPr>
        <w:t xml:space="preserve"> </w:t>
      </w:r>
      <w:r w:rsidRPr="0046377F">
        <w:rPr>
          <w:color w:val="181818"/>
        </w:rPr>
        <w:t>with</w:t>
      </w:r>
      <w:r w:rsidRPr="0046377F">
        <w:rPr>
          <w:color w:val="181818"/>
          <w:spacing w:val="-4"/>
        </w:rPr>
        <w:t xml:space="preserve"> </w:t>
      </w:r>
      <w:r w:rsidRPr="0046377F">
        <w:rPr>
          <w:color w:val="181818"/>
        </w:rPr>
        <w:t>any</w:t>
      </w:r>
      <w:r w:rsidRPr="0046377F">
        <w:rPr>
          <w:color w:val="181818"/>
          <w:spacing w:val="-4"/>
        </w:rPr>
        <w:t xml:space="preserve"> </w:t>
      </w:r>
      <w:r w:rsidRPr="0046377F">
        <w:rPr>
          <w:color w:val="181818"/>
        </w:rPr>
        <w:t>requests</w:t>
      </w:r>
      <w:r w:rsidRPr="0046377F">
        <w:rPr>
          <w:color w:val="181818"/>
          <w:spacing w:val="-4"/>
        </w:rPr>
        <w:t xml:space="preserve"> </w:t>
      </w:r>
      <w:r w:rsidRPr="0046377F">
        <w:rPr>
          <w:color w:val="181818"/>
        </w:rPr>
        <w:t>for</w:t>
      </w:r>
      <w:r w:rsidRPr="0046377F">
        <w:rPr>
          <w:color w:val="181818"/>
          <w:spacing w:val="-4"/>
        </w:rPr>
        <w:t xml:space="preserve"> </w:t>
      </w:r>
      <w:r w:rsidRPr="0046377F">
        <w:rPr>
          <w:color w:val="181818"/>
        </w:rPr>
        <w:t>academic</w:t>
      </w:r>
      <w:r w:rsidRPr="0046377F">
        <w:rPr>
          <w:color w:val="181818"/>
          <w:spacing w:val="-4"/>
        </w:rPr>
        <w:t xml:space="preserve"> </w:t>
      </w:r>
      <w:r w:rsidRPr="0046377F">
        <w:rPr>
          <w:color w:val="181818"/>
        </w:rPr>
        <w:t>accommodation</w:t>
      </w:r>
      <w:r w:rsidRPr="0046377F">
        <w:rPr>
          <w:color w:val="181818"/>
          <w:spacing w:val="-4"/>
        </w:rPr>
        <w:t xml:space="preserve"> </w:t>
      </w:r>
      <w:r w:rsidRPr="0046377F">
        <w:rPr>
          <w:color w:val="181818"/>
        </w:rPr>
        <w:t>during</w:t>
      </w:r>
      <w:r w:rsidRPr="0046377F">
        <w:rPr>
          <w:color w:val="181818"/>
          <w:spacing w:val="-4"/>
        </w:rPr>
        <w:t xml:space="preserve"> </w:t>
      </w:r>
      <w:r w:rsidRPr="0046377F">
        <w:rPr>
          <w:color w:val="181818"/>
        </w:rPr>
        <w:t>the first</w:t>
      </w:r>
      <w:r w:rsidRPr="0046377F">
        <w:rPr>
          <w:color w:val="181818"/>
          <w:spacing w:val="-1"/>
        </w:rPr>
        <w:t xml:space="preserve"> </w:t>
      </w:r>
      <w:r w:rsidRPr="0046377F">
        <w:rPr>
          <w:color w:val="181818"/>
        </w:rPr>
        <w:t>two</w:t>
      </w:r>
      <w:r w:rsidRPr="0046377F">
        <w:rPr>
          <w:color w:val="181818"/>
          <w:spacing w:val="-1"/>
        </w:rPr>
        <w:t xml:space="preserve"> </w:t>
      </w:r>
      <w:r w:rsidRPr="0046377F">
        <w:rPr>
          <w:color w:val="181818"/>
        </w:rPr>
        <w:t>weeks</w:t>
      </w:r>
      <w:r w:rsidRPr="0046377F">
        <w:rPr>
          <w:color w:val="181818"/>
          <w:spacing w:val="-1"/>
        </w:rPr>
        <w:t xml:space="preserve"> </w:t>
      </w:r>
      <w:r w:rsidRPr="0046377F">
        <w:rPr>
          <w:color w:val="181818"/>
        </w:rPr>
        <w:t>of</w:t>
      </w:r>
      <w:r w:rsidRPr="0046377F">
        <w:rPr>
          <w:color w:val="181818"/>
          <w:spacing w:val="-1"/>
        </w:rPr>
        <w:t xml:space="preserve"> </w:t>
      </w:r>
      <w:r w:rsidRPr="0046377F">
        <w:rPr>
          <w:color w:val="181818"/>
        </w:rPr>
        <w:t>class,</w:t>
      </w:r>
      <w:r w:rsidRPr="0046377F">
        <w:rPr>
          <w:color w:val="181818"/>
          <w:spacing w:val="-1"/>
        </w:rPr>
        <w:t xml:space="preserve"> </w:t>
      </w:r>
      <w:r w:rsidRPr="0046377F">
        <w:rPr>
          <w:color w:val="181818"/>
        </w:rPr>
        <w:t>or</w:t>
      </w:r>
      <w:r w:rsidRPr="0046377F">
        <w:rPr>
          <w:color w:val="181818"/>
          <w:spacing w:val="-1"/>
        </w:rPr>
        <w:t xml:space="preserve"> </w:t>
      </w:r>
      <w:r w:rsidRPr="0046377F">
        <w:rPr>
          <w:color w:val="181818"/>
        </w:rPr>
        <w:t>as</w:t>
      </w:r>
      <w:r w:rsidRPr="0046377F">
        <w:rPr>
          <w:color w:val="181818"/>
          <w:spacing w:val="-1"/>
        </w:rPr>
        <w:t xml:space="preserve"> </w:t>
      </w:r>
      <w:r w:rsidRPr="0046377F">
        <w:rPr>
          <w:color w:val="181818"/>
        </w:rPr>
        <w:t>soon</w:t>
      </w:r>
      <w:r w:rsidRPr="0046377F">
        <w:rPr>
          <w:color w:val="181818"/>
          <w:spacing w:val="-1"/>
        </w:rPr>
        <w:t xml:space="preserve"> </w:t>
      </w:r>
      <w:r w:rsidRPr="0046377F">
        <w:rPr>
          <w:color w:val="181818"/>
        </w:rPr>
        <w:t>as</w:t>
      </w:r>
      <w:r w:rsidRPr="0046377F">
        <w:rPr>
          <w:color w:val="181818"/>
          <w:spacing w:val="-1"/>
        </w:rPr>
        <w:t xml:space="preserve"> </w:t>
      </w:r>
      <w:r w:rsidRPr="0046377F">
        <w:rPr>
          <w:color w:val="181818"/>
        </w:rPr>
        <w:t>possible</w:t>
      </w:r>
      <w:r w:rsidRPr="0046377F">
        <w:rPr>
          <w:color w:val="181818"/>
          <w:spacing w:val="-1"/>
        </w:rPr>
        <w:t xml:space="preserve"> </w:t>
      </w:r>
      <w:r w:rsidRPr="0046377F">
        <w:rPr>
          <w:color w:val="181818"/>
        </w:rPr>
        <w:t>after</w:t>
      </w:r>
      <w:r w:rsidRPr="0046377F">
        <w:rPr>
          <w:color w:val="181818"/>
          <w:spacing w:val="-1"/>
        </w:rPr>
        <w:t xml:space="preserve"> </w:t>
      </w:r>
      <w:r w:rsidRPr="0046377F">
        <w:rPr>
          <w:color w:val="181818"/>
        </w:rPr>
        <w:t>the</w:t>
      </w:r>
      <w:r w:rsidRPr="0046377F">
        <w:rPr>
          <w:color w:val="181818"/>
          <w:spacing w:val="-1"/>
        </w:rPr>
        <w:t xml:space="preserve"> </w:t>
      </w:r>
      <w:r w:rsidRPr="0046377F">
        <w:rPr>
          <w:color w:val="181818"/>
        </w:rPr>
        <w:t>need</w:t>
      </w:r>
      <w:r w:rsidRPr="0046377F">
        <w:rPr>
          <w:color w:val="181818"/>
          <w:spacing w:val="-1"/>
        </w:rPr>
        <w:t xml:space="preserve"> </w:t>
      </w:r>
      <w:r w:rsidRPr="0046377F">
        <w:rPr>
          <w:color w:val="181818"/>
        </w:rPr>
        <w:t>for</w:t>
      </w:r>
      <w:r w:rsidRPr="0046377F">
        <w:rPr>
          <w:color w:val="181818"/>
          <w:spacing w:val="-1"/>
        </w:rPr>
        <w:t xml:space="preserve"> </w:t>
      </w:r>
      <w:r w:rsidRPr="0046377F">
        <w:rPr>
          <w:color w:val="181818"/>
        </w:rPr>
        <w:t>accommodation</w:t>
      </w:r>
      <w:r w:rsidRPr="0046377F">
        <w:rPr>
          <w:color w:val="181818"/>
          <w:spacing w:val="-1"/>
        </w:rPr>
        <w:t xml:space="preserve"> </w:t>
      </w:r>
      <w:r w:rsidRPr="0046377F">
        <w:rPr>
          <w:color w:val="181818"/>
        </w:rPr>
        <w:t>is</w:t>
      </w:r>
      <w:r w:rsidRPr="0046377F">
        <w:rPr>
          <w:color w:val="181818"/>
          <w:spacing w:val="-1"/>
        </w:rPr>
        <w:t xml:space="preserve"> </w:t>
      </w:r>
      <w:r w:rsidRPr="0046377F">
        <w:rPr>
          <w:color w:val="181818"/>
        </w:rPr>
        <w:t>known</w:t>
      </w:r>
      <w:r w:rsidRPr="0046377F">
        <w:rPr>
          <w:color w:val="181818"/>
          <w:spacing w:val="-1"/>
        </w:rPr>
        <w:t xml:space="preserve"> </w:t>
      </w:r>
      <w:r w:rsidRPr="0046377F">
        <w:rPr>
          <w:color w:val="181818"/>
        </w:rPr>
        <w:t>to exist. For accommodation regarding a formally-scheduled final exam, you must complete the Pregnancy Accommodation Form (</w:t>
      </w:r>
      <w:hyperlink r:id="rId31">
        <w:r w:rsidRPr="0046377F">
          <w:rPr>
            <w:color w:val="E81B24"/>
          </w:rPr>
          <w:t>click here</w:t>
        </w:r>
      </w:hyperlink>
      <w:r w:rsidRPr="0046377F">
        <w:rPr>
          <w:color w:val="181818"/>
        </w:rPr>
        <w:t>).</w:t>
      </w:r>
    </w:p>
    <w:p w14:paraId="7DFCF881" w14:textId="77777777" w:rsidR="00C8297F" w:rsidRPr="0046377F" w:rsidRDefault="00C8297F" w:rsidP="006B3BA8">
      <w:pPr>
        <w:pStyle w:val="BodyText"/>
        <w:spacing w:before="3"/>
        <w:ind w:right="21"/>
      </w:pPr>
    </w:p>
    <w:p w14:paraId="6CD66BCB" w14:textId="77777777" w:rsidR="00C8297F" w:rsidRPr="0046377F" w:rsidRDefault="00B045BA" w:rsidP="006B3BA8">
      <w:pPr>
        <w:pStyle w:val="BodyText"/>
        <w:spacing w:before="1"/>
        <w:ind w:right="21"/>
        <w:rPr>
          <w:color w:val="181818"/>
        </w:rPr>
      </w:pPr>
      <w:r w:rsidRPr="0046377F">
        <w:rPr>
          <w:b/>
          <w:color w:val="181818"/>
        </w:rPr>
        <w:t xml:space="preserve">Religious obligation: </w:t>
      </w:r>
      <w:r w:rsidRPr="0046377F">
        <w:rPr>
          <w:color w:val="181818"/>
        </w:rPr>
        <w:t>write to us with any requests for academic accommodation during the first</w:t>
      </w:r>
      <w:r w:rsidRPr="0046377F">
        <w:rPr>
          <w:color w:val="181818"/>
          <w:spacing w:val="-3"/>
        </w:rPr>
        <w:t xml:space="preserve"> </w:t>
      </w:r>
      <w:r w:rsidRPr="0046377F">
        <w:rPr>
          <w:color w:val="181818"/>
        </w:rPr>
        <w:t>two</w:t>
      </w:r>
      <w:r w:rsidRPr="0046377F">
        <w:rPr>
          <w:color w:val="181818"/>
          <w:spacing w:val="-3"/>
        </w:rPr>
        <w:t xml:space="preserve"> </w:t>
      </w:r>
      <w:r w:rsidRPr="0046377F">
        <w:rPr>
          <w:color w:val="181818"/>
        </w:rPr>
        <w:t>weeks</w:t>
      </w:r>
      <w:r w:rsidRPr="0046377F">
        <w:rPr>
          <w:color w:val="181818"/>
          <w:spacing w:val="-3"/>
        </w:rPr>
        <w:t xml:space="preserve"> </w:t>
      </w:r>
      <w:r w:rsidRPr="0046377F">
        <w:rPr>
          <w:color w:val="181818"/>
        </w:rPr>
        <w:t>of</w:t>
      </w:r>
      <w:r w:rsidRPr="0046377F">
        <w:rPr>
          <w:color w:val="181818"/>
          <w:spacing w:val="-3"/>
        </w:rPr>
        <w:t xml:space="preserve"> </w:t>
      </w:r>
      <w:r w:rsidRPr="0046377F">
        <w:rPr>
          <w:color w:val="181818"/>
        </w:rPr>
        <w:t>class,</w:t>
      </w:r>
      <w:r w:rsidRPr="0046377F">
        <w:rPr>
          <w:color w:val="181818"/>
          <w:spacing w:val="-3"/>
        </w:rPr>
        <w:t xml:space="preserve"> </w:t>
      </w:r>
      <w:r w:rsidRPr="0046377F">
        <w:rPr>
          <w:color w:val="181818"/>
        </w:rPr>
        <w:t>or</w:t>
      </w:r>
      <w:r w:rsidRPr="0046377F">
        <w:rPr>
          <w:color w:val="181818"/>
          <w:spacing w:val="-3"/>
        </w:rPr>
        <w:t xml:space="preserve"> </w:t>
      </w:r>
      <w:r w:rsidRPr="0046377F">
        <w:rPr>
          <w:color w:val="181818"/>
        </w:rPr>
        <w:t>as</w:t>
      </w:r>
      <w:r w:rsidRPr="0046377F">
        <w:rPr>
          <w:color w:val="181818"/>
          <w:spacing w:val="-3"/>
        </w:rPr>
        <w:t xml:space="preserve"> </w:t>
      </w:r>
      <w:r w:rsidRPr="0046377F">
        <w:rPr>
          <w:color w:val="181818"/>
        </w:rPr>
        <w:t>soon</w:t>
      </w:r>
      <w:r w:rsidRPr="0046377F">
        <w:rPr>
          <w:color w:val="181818"/>
          <w:spacing w:val="-3"/>
        </w:rPr>
        <w:t xml:space="preserve"> </w:t>
      </w:r>
      <w:r w:rsidRPr="0046377F">
        <w:rPr>
          <w:color w:val="181818"/>
        </w:rPr>
        <w:t>as</w:t>
      </w:r>
      <w:r w:rsidRPr="0046377F">
        <w:rPr>
          <w:color w:val="181818"/>
          <w:spacing w:val="-3"/>
        </w:rPr>
        <w:t xml:space="preserve"> </w:t>
      </w:r>
      <w:r w:rsidRPr="0046377F">
        <w:rPr>
          <w:color w:val="181818"/>
        </w:rPr>
        <w:t>possible</w:t>
      </w:r>
      <w:r w:rsidRPr="0046377F">
        <w:rPr>
          <w:color w:val="181818"/>
          <w:spacing w:val="-3"/>
        </w:rPr>
        <w:t xml:space="preserve"> </w:t>
      </w:r>
      <w:r w:rsidRPr="0046377F">
        <w:rPr>
          <w:color w:val="181818"/>
        </w:rPr>
        <w:t>after</w:t>
      </w:r>
      <w:r w:rsidRPr="0046377F">
        <w:rPr>
          <w:color w:val="181818"/>
          <w:spacing w:val="-3"/>
        </w:rPr>
        <w:t xml:space="preserve"> </w:t>
      </w:r>
      <w:r w:rsidRPr="0046377F">
        <w:rPr>
          <w:color w:val="181818"/>
        </w:rPr>
        <w:t>the</w:t>
      </w:r>
      <w:r w:rsidRPr="0046377F">
        <w:rPr>
          <w:color w:val="181818"/>
          <w:spacing w:val="-3"/>
        </w:rPr>
        <w:t xml:space="preserve"> </w:t>
      </w:r>
      <w:r w:rsidRPr="0046377F">
        <w:rPr>
          <w:color w:val="181818"/>
        </w:rPr>
        <w:t>need</w:t>
      </w:r>
      <w:r w:rsidRPr="0046377F">
        <w:rPr>
          <w:color w:val="181818"/>
          <w:spacing w:val="-3"/>
        </w:rPr>
        <w:t xml:space="preserve"> </w:t>
      </w:r>
      <w:r w:rsidRPr="0046377F">
        <w:rPr>
          <w:color w:val="181818"/>
        </w:rPr>
        <w:t>for</w:t>
      </w:r>
      <w:r w:rsidRPr="0046377F">
        <w:rPr>
          <w:color w:val="181818"/>
          <w:spacing w:val="-3"/>
        </w:rPr>
        <w:t xml:space="preserve"> </w:t>
      </w:r>
      <w:r w:rsidRPr="0046377F">
        <w:rPr>
          <w:color w:val="181818"/>
        </w:rPr>
        <w:t>accommodation</w:t>
      </w:r>
      <w:r w:rsidRPr="0046377F">
        <w:rPr>
          <w:color w:val="181818"/>
          <w:spacing w:val="-3"/>
        </w:rPr>
        <w:t xml:space="preserve"> </w:t>
      </w:r>
      <w:r w:rsidRPr="0046377F">
        <w:rPr>
          <w:color w:val="181818"/>
        </w:rPr>
        <w:t>is</w:t>
      </w:r>
      <w:r w:rsidRPr="0046377F">
        <w:rPr>
          <w:color w:val="181818"/>
          <w:spacing w:val="-3"/>
        </w:rPr>
        <w:t xml:space="preserve"> </w:t>
      </w:r>
      <w:r w:rsidRPr="0046377F">
        <w:rPr>
          <w:color w:val="181818"/>
        </w:rPr>
        <w:t>known</w:t>
      </w:r>
      <w:r w:rsidRPr="0046377F">
        <w:rPr>
          <w:color w:val="181818"/>
          <w:spacing w:val="-3"/>
        </w:rPr>
        <w:t xml:space="preserve"> </w:t>
      </w:r>
      <w:r w:rsidRPr="0046377F">
        <w:rPr>
          <w:color w:val="181818"/>
        </w:rPr>
        <w:t>to exist. For more details (</w:t>
      </w:r>
      <w:hyperlink r:id="rId32">
        <w:r w:rsidRPr="0046377F">
          <w:rPr>
            <w:color w:val="E81B24"/>
          </w:rPr>
          <w:t>click here</w:t>
        </w:r>
      </w:hyperlink>
      <w:r w:rsidRPr="0046377F">
        <w:rPr>
          <w:color w:val="181818"/>
        </w:rPr>
        <w:t>).</w:t>
      </w:r>
    </w:p>
    <w:p w14:paraId="2F3BBA5B" w14:textId="77777777" w:rsidR="001C7C36" w:rsidRPr="0046377F" w:rsidRDefault="001C7C36" w:rsidP="006B3BA8">
      <w:pPr>
        <w:pStyle w:val="BodyText"/>
        <w:spacing w:before="1"/>
        <w:ind w:right="21"/>
      </w:pPr>
    </w:p>
    <w:p w14:paraId="78F2301F" w14:textId="77777777" w:rsidR="00C8297F" w:rsidRPr="0046377F" w:rsidRDefault="00B045BA" w:rsidP="006B3BA8">
      <w:pPr>
        <w:pStyle w:val="BodyText"/>
        <w:spacing w:before="71"/>
        <w:ind w:right="21"/>
      </w:pPr>
      <w:r w:rsidRPr="0046377F">
        <w:rPr>
          <w:b/>
          <w:color w:val="181818"/>
        </w:rPr>
        <w:t>Academic Accommodations for Students with Disabilities</w:t>
      </w:r>
      <w:r w:rsidRPr="0046377F">
        <w:rPr>
          <w:color w:val="181818"/>
        </w:rPr>
        <w:t xml:space="preserve">: The Paul Menton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33">
        <w:r w:rsidRPr="0046377F">
          <w:rPr>
            <w:color w:val="E81B24"/>
          </w:rPr>
          <w:t>pmc@carleton.ca</w:t>
        </w:r>
      </w:hyperlink>
      <w:r w:rsidRPr="0046377F">
        <w:rPr>
          <w:color w:val="E81B24"/>
        </w:rPr>
        <w:t xml:space="preserve"> </w:t>
      </w:r>
      <w:r w:rsidRPr="0046377F">
        <w:rPr>
          <w:color w:val="181818"/>
        </w:rPr>
        <w:t xml:space="preserve">for a formal evaluation. If you are already registered with the PMC, please request your accommodations for this course through the </w:t>
      </w:r>
      <w:hyperlink r:id="rId34">
        <w:r w:rsidRPr="0046377F">
          <w:rPr>
            <w:color w:val="E81B24"/>
          </w:rPr>
          <w:t>Ventus Student Portal</w:t>
        </w:r>
      </w:hyperlink>
      <w:r w:rsidRPr="0046377F">
        <w:rPr>
          <w:color w:val="E81B24"/>
        </w:rPr>
        <w:t xml:space="preserve"> </w:t>
      </w:r>
      <w:r w:rsidRPr="0046377F">
        <w:rPr>
          <w:color w:val="181818"/>
        </w:rPr>
        <w:t>at the beginning of the term, and no later than two weeks before the first in-class</w:t>
      </w:r>
      <w:r w:rsidRPr="0046377F">
        <w:rPr>
          <w:color w:val="181818"/>
          <w:spacing w:val="-4"/>
        </w:rPr>
        <w:t xml:space="preserve"> </w:t>
      </w:r>
      <w:r w:rsidRPr="0046377F">
        <w:rPr>
          <w:color w:val="181818"/>
        </w:rPr>
        <w:t>scheduled</w:t>
      </w:r>
      <w:r w:rsidRPr="0046377F">
        <w:rPr>
          <w:color w:val="181818"/>
          <w:spacing w:val="-5"/>
        </w:rPr>
        <w:t xml:space="preserve"> </w:t>
      </w:r>
      <w:r w:rsidRPr="0046377F">
        <w:rPr>
          <w:color w:val="181818"/>
        </w:rPr>
        <w:t>test</w:t>
      </w:r>
      <w:r w:rsidRPr="0046377F">
        <w:rPr>
          <w:color w:val="181818"/>
          <w:spacing w:val="-4"/>
        </w:rPr>
        <w:t xml:space="preserve"> </w:t>
      </w:r>
      <w:r w:rsidRPr="0046377F">
        <w:rPr>
          <w:color w:val="181818"/>
        </w:rPr>
        <w:t>or</w:t>
      </w:r>
      <w:r w:rsidRPr="0046377F">
        <w:rPr>
          <w:color w:val="181818"/>
          <w:spacing w:val="-5"/>
        </w:rPr>
        <w:t xml:space="preserve"> </w:t>
      </w:r>
      <w:r w:rsidRPr="0046377F">
        <w:rPr>
          <w:color w:val="181818"/>
        </w:rPr>
        <w:t>exam</w:t>
      </w:r>
      <w:r w:rsidRPr="0046377F">
        <w:rPr>
          <w:color w:val="181818"/>
          <w:spacing w:val="-4"/>
        </w:rPr>
        <w:t xml:space="preserve"> </w:t>
      </w:r>
      <w:r w:rsidRPr="0046377F">
        <w:rPr>
          <w:color w:val="181818"/>
        </w:rPr>
        <w:t>requiring</w:t>
      </w:r>
      <w:r w:rsidRPr="0046377F">
        <w:rPr>
          <w:color w:val="181818"/>
          <w:spacing w:val="-5"/>
        </w:rPr>
        <w:t xml:space="preserve"> </w:t>
      </w:r>
      <w:r w:rsidRPr="0046377F">
        <w:rPr>
          <w:color w:val="181818"/>
        </w:rPr>
        <w:t>accommodation</w:t>
      </w:r>
      <w:r w:rsidRPr="0046377F">
        <w:rPr>
          <w:color w:val="181818"/>
          <w:spacing w:val="-4"/>
        </w:rPr>
        <w:t xml:space="preserve"> </w:t>
      </w:r>
      <w:r w:rsidRPr="0046377F">
        <w:rPr>
          <w:color w:val="181818"/>
        </w:rPr>
        <w:t>(</w:t>
      </w:r>
      <w:r w:rsidRPr="0046377F">
        <w:rPr>
          <w:i/>
          <w:color w:val="181818"/>
        </w:rPr>
        <w:t>if</w:t>
      </w:r>
      <w:r w:rsidRPr="0046377F">
        <w:rPr>
          <w:i/>
          <w:color w:val="181818"/>
          <w:spacing w:val="-5"/>
        </w:rPr>
        <w:t xml:space="preserve"> </w:t>
      </w:r>
      <w:r w:rsidRPr="0046377F">
        <w:rPr>
          <w:i/>
          <w:color w:val="181818"/>
        </w:rPr>
        <w:t>applicable</w:t>
      </w:r>
      <w:r w:rsidRPr="0046377F">
        <w:rPr>
          <w:color w:val="181818"/>
        </w:rPr>
        <w:t>).</w:t>
      </w:r>
      <w:r w:rsidRPr="0046377F">
        <w:rPr>
          <w:color w:val="181818"/>
          <w:spacing w:val="-4"/>
        </w:rPr>
        <w:t xml:space="preserve"> </w:t>
      </w:r>
      <w:r w:rsidRPr="0046377F">
        <w:rPr>
          <w:color w:val="181818"/>
        </w:rPr>
        <w:t>Requests</w:t>
      </w:r>
      <w:r w:rsidRPr="0046377F">
        <w:rPr>
          <w:color w:val="181818"/>
          <w:spacing w:val="-5"/>
        </w:rPr>
        <w:t xml:space="preserve"> </w:t>
      </w:r>
      <w:r w:rsidRPr="0046377F">
        <w:rPr>
          <w:color w:val="181818"/>
        </w:rPr>
        <w:t>made</w:t>
      </w:r>
      <w:r w:rsidRPr="0046377F">
        <w:rPr>
          <w:color w:val="181818"/>
          <w:spacing w:val="-4"/>
        </w:rPr>
        <w:t xml:space="preserve"> </w:t>
      </w:r>
      <w:r w:rsidRPr="0046377F">
        <w:rPr>
          <w:color w:val="181818"/>
        </w:rPr>
        <w:t xml:space="preserve">within two weeks will be reviewed on a case-by-case basis. For final exams, the deadlines to request accommodations are published in the </w:t>
      </w:r>
      <w:hyperlink r:id="rId35">
        <w:r w:rsidRPr="0046377F">
          <w:rPr>
            <w:color w:val="E81B24"/>
          </w:rPr>
          <w:t>University Academic Calendars</w:t>
        </w:r>
      </w:hyperlink>
      <w:r w:rsidRPr="0046377F">
        <w:rPr>
          <w:color w:val="181818"/>
        </w:rPr>
        <w:t>. After requesting accommodation from PMC, meet with me to ensure accommodation arrangements are made.</w:t>
      </w:r>
    </w:p>
    <w:p w14:paraId="7E2D0C52" w14:textId="77777777" w:rsidR="002F12D6" w:rsidRPr="0046377F" w:rsidRDefault="002F12D6" w:rsidP="006B3BA8">
      <w:pPr>
        <w:pStyle w:val="BodyText"/>
        <w:ind w:right="21"/>
        <w:rPr>
          <w:color w:val="181818"/>
        </w:rPr>
      </w:pPr>
    </w:p>
    <w:p w14:paraId="213E97C2" w14:textId="77777777" w:rsidR="00C8297F" w:rsidRPr="0046377F" w:rsidRDefault="00B045BA" w:rsidP="006B3BA8">
      <w:pPr>
        <w:pStyle w:val="BodyText"/>
        <w:ind w:right="21"/>
      </w:pPr>
      <w:r w:rsidRPr="0046377F">
        <w:rPr>
          <w:color w:val="181818"/>
        </w:rPr>
        <w:t>Please</w:t>
      </w:r>
      <w:r w:rsidRPr="0046377F">
        <w:rPr>
          <w:color w:val="181818"/>
          <w:spacing w:val="-4"/>
        </w:rPr>
        <w:t xml:space="preserve"> </w:t>
      </w:r>
      <w:r w:rsidRPr="0046377F">
        <w:rPr>
          <w:color w:val="181818"/>
        </w:rPr>
        <w:t>consult</w:t>
      </w:r>
      <w:r w:rsidRPr="0046377F">
        <w:rPr>
          <w:color w:val="181818"/>
          <w:spacing w:val="-4"/>
        </w:rPr>
        <w:t xml:space="preserve"> </w:t>
      </w:r>
      <w:r w:rsidRPr="0046377F">
        <w:rPr>
          <w:color w:val="181818"/>
        </w:rPr>
        <w:t>the</w:t>
      </w:r>
      <w:r w:rsidRPr="0046377F">
        <w:rPr>
          <w:color w:val="181818"/>
          <w:spacing w:val="-4"/>
        </w:rPr>
        <w:t xml:space="preserve"> </w:t>
      </w:r>
      <w:r w:rsidRPr="0046377F">
        <w:rPr>
          <w:color w:val="181818"/>
        </w:rPr>
        <w:t>PMC</w:t>
      </w:r>
      <w:r w:rsidRPr="0046377F">
        <w:rPr>
          <w:color w:val="181818"/>
          <w:spacing w:val="-4"/>
        </w:rPr>
        <w:t xml:space="preserve"> </w:t>
      </w:r>
      <w:r w:rsidRPr="0046377F">
        <w:rPr>
          <w:color w:val="181818"/>
        </w:rPr>
        <w:t>website</w:t>
      </w:r>
      <w:r w:rsidRPr="0046377F">
        <w:rPr>
          <w:color w:val="181818"/>
          <w:spacing w:val="-4"/>
        </w:rPr>
        <w:t xml:space="preserve"> </w:t>
      </w:r>
      <w:r w:rsidRPr="0046377F">
        <w:rPr>
          <w:color w:val="181818"/>
        </w:rPr>
        <w:t>for</w:t>
      </w:r>
      <w:r w:rsidRPr="0046377F">
        <w:rPr>
          <w:color w:val="181818"/>
          <w:spacing w:val="-4"/>
        </w:rPr>
        <w:t xml:space="preserve"> </w:t>
      </w:r>
      <w:r w:rsidRPr="0046377F">
        <w:rPr>
          <w:color w:val="181818"/>
        </w:rPr>
        <w:t>the</w:t>
      </w:r>
      <w:r w:rsidRPr="0046377F">
        <w:rPr>
          <w:color w:val="181818"/>
          <w:spacing w:val="-4"/>
        </w:rPr>
        <w:t xml:space="preserve"> </w:t>
      </w:r>
      <w:r w:rsidRPr="0046377F">
        <w:rPr>
          <w:color w:val="181818"/>
        </w:rPr>
        <w:t>deadline</w:t>
      </w:r>
      <w:r w:rsidRPr="0046377F">
        <w:rPr>
          <w:color w:val="181818"/>
          <w:spacing w:val="-4"/>
        </w:rPr>
        <w:t xml:space="preserve"> </w:t>
      </w:r>
      <w:r w:rsidRPr="0046377F">
        <w:rPr>
          <w:color w:val="181818"/>
        </w:rPr>
        <w:t>to</w:t>
      </w:r>
      <w:r w:rsidRPr="0046377F">
        <w:rPr>
          <w:color w:val="181818"/>
          <w:spacing w:val="-4"/>
        </w:rPr>
        <w:t xml:space="preserve"> </w:t>
      </w:r>
      <w:r w:rsidRPr="0046377F">
        <w:rPr>
          <w:color w:val="181818"/>
        </w:rPr>
        <w:t>request</w:t>
      </w:r>
      <w:r w:rsidRPr="0046377F">
        <w:rPr>
          <w:color w:val="181818"/>
          <w:spacing w:val="-4"/>
        </w:rPr>
        <w:t xml:space="preserve"> </w:t>
      </w:r>
      <w:r w:rsidRPr="0046377F">
        <w:rPr>
          <w:color w:val="181818"/>
        </w:rPr>
        <w:t>accommodations</w:t>
      </w:r>
      <w:r w:rsidRPr="0046377F">
        <w:rPr>
          <w:color w:val="181818"/>
          <w:spacing w:val="-4"/>
        </w:rPr>
        <w:t xml:space="preserve"> </w:t>
      </w:r>
      <w:r w:rsidRPr="0046377F">
        <w:rPr>
          <w:color w:val="181818"/>
        </w:rPr>
        <w:t>for</w:t>
      </w:r>
      <w:r w:rsidRPr="0046377F">
        <w:rPr>
          <w:color w:val="181818"/>
          <w:spacing w:val="-4"/>
        </w:rPr>
        <w:t xml:space="preserve"> </w:t>
      </w:r>
      <w:r w:rsidRPr="0046377F">
        <w:rPr>
          <w:color w:val="181818"/>
        </w:rPr>
        <w:t>the formally-scheduled exam (if applicable).</w:t>
      </w:r>
    </w:p>
    <w:p w14:paraId="7950AB97" w14:textId="77777777" w:rsidR="00C8297F" w:rsidRPr="0046377F" w:rsidRDefault="00C8297F" w:rsidP="006B3BA8">
      <w:pPr>
        <w:pStyle w:val="BodyText"/>
        <w:spacing w:before="3"/>
        <w:ind w:right="21"/>
      </w:pPr>
    </w:p>
    <w:p w14:paraId="36CF80A0" w14:textId="77777777" w:rsidR="00EF5B8F" w:rsidRDefault="00B045BA" w:rsidP="00EF5B8F">
      <w:pPr>
        <w:pStyle w:val="BodyText"/>
        <w:ind w:right="21"/>
        <w:rPr>
          <w:color w:val="E81B24"/>
          <w:spacing w:val="-2"/>
        </w:rPr>
      </w:pPr>
      <w:r w:rsidRPr="0046377F">
        <w:rPr>
          <w:b/>
          <w:color w:val="181818"/>
        </w:rPr>
        <w:t xml:space="preserve">Survivors of Sexual Violence: </w:t>
      </w:r>
      <w:r w:rsidRPr="0046377F">
        <w:rPr>
          <w:color w:val="181818"/>
        </w:rPr>
        <w:t>As a community, Carleton University is committed to maintaining</w:t>
      </w:r>
      <w:r w:rsidRPr="0046377F">
        <w:rPr>
          <w:color w:val="181818"/>
          <w:spacing w:val="-4"/>
        </w:rPr>
        <w:t xml:space="preserve"> </w:t>
      </w:r>
      <w:r w:rsidRPr="0046377F">
        <w:rPr>
          <w:color w:val="181818"/>
        </w:rPr>
        <w:t>a</w:t>
      </w:r>
      <w:r w:rsidRPr="0046377F">
        <w:rPr>
          <w:color w:val="181818"/>
          <w:spacing w:val="-4"/>
        </w:rPr>
        <w:t xml:space="preserve"> </w:t>
      </w:r>
      <w:r w:rsidRPr="0046377F">
        <w:rPr>
          <w:color w:val="181818"/>
        </w:rPr>
        <w:t>positive</w:t>
      </w:r>
      <w:r w:rsidRPr="0046377F">
        <w:rPr>
          <w:color w:val="181818"/>
          <w:spacing w:val="-4"/>
        </w:rPr>
        <w:t xml:space="preserve"> </w:t>
      </w:r>
      <w:r w:rsidRPr="0046377F">
        <w:rPr>
          <w:color w:val="181818"/>
        </w:rPr>
        <w:t>learning,</w:t>
      </w:r>
      <w:r w:rsidRPr="0046377F">
        <w:rPr>
          <w:color w:val="181818"/>
          <w:spacing w:val="-4"/>
        </w:rPr>
        <w:t xml:space="preserve"> </w:t>
      </w:r>
      <w:r w:rsidRPr="0046377F">
        <w:rPr>
          <w:color w:val="181818"/>
        </w:rPr>
        <w:t>working</w:t>
      </w:r>
      <w:r w:rsidRPr="0046377F">
        <w:rPr>
          <w:color w:val="181818"/>
          <w:spacing w:val="-4"/>
        </w:rPr>
        <w:t xml:space="preserve"> </w:t>
      </w:r>
      <w:r w:rsidRPr="0046377F">
        <w:rPr>
          <w:color w:val="181818"/>
        </w:rPr>
        <w:t>and</w:t>
      </w:r>
      <w:r w:rsidRPr="0046377F">
        <w:rPr>
          <w:color w:val="181818"/>
          <w:spacing w:val="-4"/>
        </w:rPr>
        <w:t xml:space="preserve"> </w:t>
      </w:r>
      <w:r w:rsidRPr="0046377F">
        <w:rPr>
          <w:color w:val="181818"/>
        </w:rPr>
        <w:t>living</w:t>
      </w:r>
      <w:r w:rsidRPr="0046377F">
        <w:rPr>
          <w:color w:val="181818"/>
          <w:spacing w:val="-4"/>
        </w:rPr>
        <w:t xml:space="preserve"> </w:t>
      </w:r>
      <w:r w:rsidRPr="0046377F">
        <w:rPr>
          <w:color w:val="181818"/>
        </w:rPr>
        <w:t>environment</w:t>
      </w:r>
      <w:r w:rsidRPr="0046377F">
        <w:rPr>
          <w:color w:val="181818"/>
          <w:spacing w:val="-4"/>
        </w:rPr>
        <w:t xml:space="preserve"> </w:t>
      </w:r>
      <w:r w:rsidRPr="0046377F">
        <w:rPr>
          <w:color w:val="181818"/>
        </w:rPr>
        <w:t>where</w:t>
      </w:r>
      <w:r w:rsidRPr="0046377F">
        <w:rPr>
          <w:color w:val="181818"/>
          <w:spacing w:val="-4"/>
        </w:rPr>
        <w:t xml:space="preserve"> </w:t>
      </w:r>
      <w:r w:rsidRPr="0046377F">
        <w:rPr>
          <w:color w:val="181818"/>
        </w:rPr>
        <w:t>sexual</w:t>
      </w:r>
      <w:r w:rsidRPr="0046377F">
        <w:rPr>
          <w:color w:val="181818"/>
          <w:spacing w:val="-4"/>
        </w:rPr>
        <w:t xml:space="preserve"> </w:t>
      </w:r>
      <w:r w:rsidRPr="0046377F">
        <w:rPr>
          <w:color w:val="181818"/>
        </w:rPr>
        <w:t>violence</w:t>
      </w:r>
      <w:r w:rsidRPr="0046377F">
        <w:rPr>
          <w:color w:val="181818"/>
          <w:spacing w:val="-4"/>
        </w:rPr>
        <w:t xml:space="preserve"> </w:t>
      </w:r>
      <w:r w:rsidRPr="0046377F">
        <w:rPr>
          <w:color w:val="181818"/>
        </w:rPr>
        <w:t>will</w:t>
      </w:r>
      <w:r w:rsidRPr="0046377F">
        <w:rPr>
          <w:color w:val="181818"/>
          <w:spacing w:val="-4"/>
        </w:rPr>
        <w:t xml:space="preserve"> </w:t>
      </w:r>
      <w:r w:rsidRPr="0046377F">
        <w:rPr>
          <w:color w:val="181818"/>
        </w:rPr>
        <w:t xml:space="preserve">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36">
        <w:r w:rsidRPr="0046377F">
          <w:rPr>
            <w:color w:val="E81B24"/>
            <w:spacing w:val="-2"/>
          </w:rPr>
          <w:t>https://carleton.ca/equity/sexual-assault-support-services</w:t>
        </w:r>
      </w:hyperlink>
    </w:p>
    <w:p w14:paraId="74BDAF26" w14:textId="77777777" w:rsidR="00522FFF" w:rsidRDefault="00522FFF" w:rsidP="00EF5B8F">
      <w:pPr>
        <w:pStyle w:val="BodyText"/>
        <w:ind w:right="21"/>
      </w:pPr>
    </w:p>
    <w:p w14:paraId="1FEF7D29" w14:textId="6AF0E6B4" w:rsidR="00C8297F" w:rsidRPr="0046377F" w:rsidRDefault="00B045BA" w:rsidP="00EF5B8F">
      <w:pPr>
        <w:pStyle w:val="BodyText"/>
        <w:ind w:right="21"/>
      </w:pPr>
      <w:r w:rsidRPr="0046377F">
        <w:rPr>
          <w:b/>
          <w:color w:val="181818"/>
        </w:rPr>
        <w:t xml:space="preserve">Accommodation for Student Activities: </w:t>
      </w:r>
      <w:r w:rsidRPr="0046377F">
        <w:rPr>
          <w:color w:val="181818"/>
        </w:rPr>
        <w:t>Carleton University recognizes the substantial benefits, both to the individual student and for the university, that result from a student participating</w:t>
      </w:r>
      <w:r w:rsidRPr="0046377F">
        <w:rPr>
          <w:color w:val="181818"/>
          <w:spacing w:val="-5"/>
        </w:rPr>
        <w:t xml:space="preserve"> </w:t>
      </w:r>
      <w:r w:rsidRPr="0046377F">
        <w:rPr>
          <w:color w:val="181818"/>
        </w:rPr>
        <w:t>in</w:t>
      </w:r>
      <w:r w:rsidRPr="0046377F">
        <w:rPr>
          <w:color w:val="181818"/>
          <w:spacing w:val="-5"/>
        </w:rPr>
        <w:t xml:space="preserve"> </w:t>
      </w:r>
      <w:r w:rsidRPr="0046377F">
        <w:rPr>
          <w:color w:val="181818"/>
        </w:rPr>
        <w:t>activities</w:t>
      </w:r>
      <w:r w:rsidRPr="0046377F">
        <w:rPr>
          <w:color w:val="181818"/>
          <w:spacing w:val="-5"/>
        </w:rPr>
        <w:t xml:space="preserve"> </w:t>
      </w:r>
      <w:r w:rsidRPr="0046377F">
        <w:rPr>
          <w:color w:val="181818"/>
        </w:rPr>
        <w:t>beyond</w:t>
      </w:r>
      <w:r w:rsidRPr="0046377F">
        <w:rPr>
          <w:color w:val="181818"/>
          <w:spacing w:val="-5"/>
        </w:rPr>
        <w:t xml:space="preserve"> </w:t>
      </w:r>
      <w:r w:rsidRPr="0046377F">
        <w:rPr>
          <w:color w:val="181818"/>
        </w:rPr>
        <w:t>the</w:t>
      </w:r>
      <w:r w:rsidRPr="0046377F">
        <w:rPr>
          <w:color w:val="181818"/>
          <w:spacing w:val="-5"/>
        </w:rPr>
        <w:t xml:space="preserve"> </w:t>
      </w:r>
      <w:r w:rsidRPr="0046377F">
        <w:rPr>
          <w:color w:val="181818"/>
        </w:rPr>
        <w:t>classroom</w:t>
      </w:r>
      <w:r w:rsidRPr="0046377F">
        <w:rPr>
          <w:color w:val="181818"/>
          <w:spacing w:val="-5"/>
        </w:rPr>
        <w:t xml:space="preserve"> </w:t>
      </w:r>
      <w:r w:rsidRPr="0046377F">
        <w:rPr>
          <w:color w:val="181818"/>
        </w:rPr>
        <w:t>experience.</w:t>
      </w:r>
      <w:r w:rsidRPr="0046377F">
        <w:rPr>
          <w:color w:val="181818"/>
          <w:spacing w:val="-5"/>
        </w:rPr>
        <w:t xml:space="preserve"> </w:t>
      </w:r>
      <w:r w:rsidRPr="0046377F">
        <w:rPr>
          <w:color w:val="181818"/>
        </w:rPr>
        <w:t>Reasonable</w:t>
      </w:r>
      <w:r w:rsidRPr="0046377F">
        <w:rPr>
          <w:color w:val="181818"/>
          <w:spacing w:val="-5"/>
        </w:rPr>
        <w:t xml:space="preserve"> </w:t>
      </w:r>
      <w:r w:rsidRPr="0046377F">
        <w:rPr>
          <w:color w:val="181818"/>
        </w:rPr>
        <w:t>accommodation</w:t>
      </w:r>
      <w:r w:rsidRPr="0046377F">
        <w:rPr>
          <w:color w:val="181818"/>
          <w:spacing w:val="-5"/>
        </w:rPr>
        <w:t xml:space="preserve"> </w:t>
      </w:r>
      <w:r w:rsidRPr="0046377F">
        <w:rPr>
          <w:color w:val="181818"/>
        </w:rPr>
        <w:t>will</w:t>
      </w:r>
      <w:r w:rsidRPr="0046377F">
        <w:rPr>
          <w:color w:val="181818"/>
          <w:spacing w:val="-5"/>
        </w:rPr>
        <w:t xml:space="preserve"> </w:t>
      </w:r>
      <w:r w:rsidRPr="0046377F">
        <w:rPr>
          <w:color w:val="181818"/>
        </w:rPr>
        <w:t xml:space="preserve">be provided to </w:t>
      </w:r>
      <w:r w:rsidRPr="0046377F">
        <w:rPr>
          <w:color w:val="181818"/>
        </w:rPr>
        <w:lastRenderedPageBreak/>
        <w:t>students who compete or perform at the national or international level. Write to us with any requests for academic accommodation during the first two weeks of class, or as soon as possible after the need for accommodation is known to exist.</w:t>
      </w:r>
    </w:p>
    <w:p w14:paraId="41A1584C" w14:textId="77777777" w:rsidR="00C8297F" w:rsidRPr="0046377F" w:rsidRDefault="000A1883" w:rsidP="006B3BA8">
      <w:pPr>
        <w:pStyle w:val="BodyText"/>
        <w:ind w:right="21"/>
      </w:pPr>
      <w:hyperlink r:id="rId37">
        <w:r w:rsidR="00B045BA" w:rsidRPr="0046377F">
          <w:rPr>
            <w:color w:val="E81B24"/>
            <w:spacing w:val="-2"/>
          </w:rPr>
          <w:t>https://carleton.ca/senate/wp-content/uploads/Accommodation-for-Student-Activities-1.pdf</w:t>
        </w:r>
      </w:hyperlink>
    </w:p>
    <w:p w14:paraId="65C5439C" w14:textId="77777777" w:rsidR="00C8297F" w:rsidRPr="0046377F" w:rsidRDefault="00C8297F" w:rsidP="006B3BA8">
      <w:pPr>
        <w:pStyle w:val="BodyText"/>
        <w:spacing w:before="3"/>
        <w:ind w:right="21"/>
      </w:pPr>
    </w:p>
    <w:p w14:paraId="5BBF9601" w14:textId="77777777" w:rsidR="00C8297F" w:rsidRPr="0046377F" w:rsidRDefault="00B045BA" w:rsidP="006B3BA8">
      <w:pPr>
        <w:pStyle w:val="Heading1"/>
        <w:ind w:left="0" w:right="21"/>
      </w:pPr>
      <w:r w:rsidRPr="0046377F">
        <w:rPr>
          <w:spacing w:val="-2"/>
          <w:u w:val="single"/>
        </w:rPr>
        <w:t>Grading</w:t>
      </w:r>
    </w:p>
    <w:p w14:paraId="777FF7F0" w14:textId="77777777" w:rsidR="006B3BA8" w:rsidRPr="0046377F" w:rsidRDefault="006B3BA8" w:rsidP="006B3BA8">
      <w:pPr>
        <w:pStyle w:val="BodyText"/>
        <w:ind w:right="21"/>
        <w:rPr>
          <w:b/>
          <w:bCs/>
          <w:i/>
          <w:iCs/>
          <w:lang w:val="en-CA"/>
        </w:rPr>
      </w:pPr>
    </w:p>
    <w:p w14:paraId="5289845C" w14:textId="00A790E5" w:rsidR="006B3BA8" w:rsidRPr="0046377F" w:rsidRDefault="006B3BA8" w:rsidP="006B3BA8">
      <w:pPr>
        <w:pStyle w:val="BodyText"/>
        <w:ind w:right="21"/>
        <w:rPr>
          <w:lang w:val="en-CA"/>
        </w:rPr>
      </w:pPr>
      <w:r w:rsidRPr="0046377F">
        <w:rPr>
          <w:lang w:val="en-CA"/>
        </w:rPr>
        <w:t>Standing in a course is determined by the course instructor subject to the approval of the Faculty Dean. This means that grades submitted by the instructor may be subject to revision. No grades are final until they have been approved by the Dean.</w:t>
      </w:r>
    </w:p>
    <w:p w14:paraId="20B29EC7" w14:textId="77777777" w:rsidR="006B3BA8" w:rsidRPr="0046377F" w:rsidRDefault="006B3BA8" w:rsidP="006B3BA8">
      <w:pPr>
        <w:pStyle w:val="BodyText"/>
        <w:ind w:right="21"/>
        <w:rPr>
          <w:b/>
          <w:bCs/>
          <w:i/>
          <w:iCs/>
          <w:lang w:val="en-CA"/>
        </w:rPr>
      </w:pPr>
    </w:p>
    <w:p w14:paraId="45E9552B" w14:textId="035798B2" w:rsidR="00C8297F" w:rsidRPr="0046377F" w:rsidRDefault="00B045BA" w:rsidP="006B3BA8">
      <w:pPr>
        <w:pStyle w:val="BodyText"/>
        <w:ind w:right="21"/>
      </w:pPr>
      <w:r w:rsidRPr="0046377F">
        <w:t>Final</w:t>
      </w:r>
      <w:r w:rsidRPr="0046377F">
        <w:rPr>
          <w:spacing w:val="-4"/>
        </w:rPr>
        <w:t xml:space="preserve"> </w:t>
      </w:r>
      <w:r w:rsidRPr="0046377F">
        <w:t>standing</w:t>
      </w:r>
      <w:r w:rsidRPr="0046377F">
        <w:rPr>
          <w:spacing w:val="-4"/>
        </w:rPr>
        <w:t xml:space="preserve"> </w:t>
      </w:r>
      <w:r w:rsidRPr="0046377F">
        <w:t>in</w:t>
      </w:r>
      <w:r w:rsidRPr="0046377F">
        <w:rPr>
          <w:spacing w:val="-4"/>
        </w:rPr>
        <w:t xml:space="preserve"> </w:t>
      </w:r>
      <w:r w:rsidRPr="0046377F">
        <w:t>courses</w:t>
      </w:r>
      <w:r w:rsidRPr="0046377F">
        <w:rPr>
          <w:spacing w:val="-4"/>
        </w:rPr>
        <w:t xml:space="preserve"> </w:t>
      </w:r>
      <w:r w:rsidRPr="0046377F">
        <w:t>will</w:t>
      </w:r>
      <w:r w:rsidRPr="0046377F">
        <w:rPr>
          <w:spacing w:val="-4"/>
        </w:rPr>
        <w:t xml:space="preserve"> </w:t>
      </w:r>
      <w:r w:rsidRPr="0046377F">
        <w:t>be</w:t>
      </w:r>
      <w:r w:rsidRPr="0046377F">
        <w:rPr>
          <w:spacing w:val="-4"/>
        </w:rPr>
        <w:t xml:space="preserve"> </w:t>
      </w:r>
      <w:r w:rsidRPr="0046377F">
        <w:t>shown</w:t>
      </w:r>
      <w:r w:rsidRPr="0046377F">
        <w:rPr>
          <w:spacing w:val="-4"/>
        </w:rPr>
        <w:t xml:space="preserve"> </w:t>
      </w:r>
      <w:r w:rsidRPr="0046377F">
        <w:t>by</w:t>
      </w:r>
      <w:r w:rsidRPr="0046377F">
        <w:rPr>
          <w:spacing w:val="-4"/>
        </w:rPr>
        <w:t xml:space="preserve"> </w:t>
      </w:r>
      <w:r w:rsidRPr="0046377F">
        <w:t>alphabetical</w:t>
      </w:r>
      <w:r w:rsidRPr="0046377F">
        <w:rPr>
          <w:spacing w:val="-4"/>
        </w:rPr>
        <w:t xml:space="preserve"> </w:t>
      </w:r>
      <w:r w:rsidRPr="0046377F">
        <w:t>grades.</w:t>
      </w:r>
      <w:r w:rsidRPr="0046377F">
        <w:rPr>
          <w:spacing w:val="-4"/>
        </w:rPr>
        <w:t xml:space="preserve"> </w:t>
      </w:r>
      <w:r w:rsidRPr="0046377F">
        <w:t>The</w:t>
      </w:r>
      <w:r w:rsidRPr="0046377F">
        <w:rPr>
          <w:spacing w:val="-4"/>
        </w:rPr>
        <w:t xml:space="preserve"> </w:t>
      </w:r>
      <w:r w:rsidRPr="0046377F">
        <w:t>system</w:t>
      </w:r>
      <w:r w:rsidRPr="0046377F">
        <w:rPr>
          <w:spacing w:val="-4"/>
        </w:rPr>
        <w:t xml:space="preserve"> </w:t>
      </w:r>
      <w:r w:rsidRPr="0046377F">
        <w:t>of grades used, with corresponding grade points is:</w:t>
      </w:r>
    </w:p>
    <w:p w14:paraId="23753754" w14:textId="77777777" w:rsidR="00C8297F" w:rsidRPr="0046377F" w:rsidRDefault="00C8297F" w:rsidP="006B3BA8">
      <w:pPr>
        <w:pStyle w:val="BodyText"/>
        <w:spacing w:before="4"/>
        <w:ind w:right="21"/>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60"/>
        <w:gridCol w:w="1520"/>
        <w:gridCol w:w="1530"/>
        <w:gridCol w:w="1590"/>
        <w:gridCol w:w="1540"/>
        <w:gridCol w:w="1520"/>
      </w:tblGrid>
      <w:tr w:rsidR="00C8297F" w:rsidRPr="0046377F" w14:paraId="10262F17" w14:textId="77777777">
        <w:trPr>
          <w:trHeight w:val="277"/>
        </w:trPr>
        <w:tc>
          <w:tcPr>
            <w:tcW w:w="1660" w:type="dxa"/>
            <w:tcBorders>
              <w:bottom w:val="single" w:sz="18" w:space="0" w:color="000000"/>
            </w:tcBorders>
          </w:tcPr>
          <w:p w14:paraId="62D849C9" w14:textId="77777777" w:rsidR="00C8297F" w:rsidRPr="0046377F" w:rsidRDefault="00B045BA" w:rsidP="006B3BA8">
            <w:pPr>
              <w:pStyle w:val="TableParagraph"/>
              <w:spacing w:before="13"/>
              <w:ind w:left="0" w:right="21"/>
              <w:rPr>
                <w:b/>
              </w:rPr>
            </w:pPr>
            <w:r w:rsidRPr="0046377F">
              <w:rPr>
                <w:b/>
                <w:spacing w:val="-2"/>
              </w:rPr>
              <w:t>Percentage</w:t>
            </w:r>
          </w:p>
        </w:tc>
        <w:tc>
          <w:tcPr>
            <w:tcW w:w="1520" w:type="dxa"/>
            <w:tcBorders>
              <w:bottom w:val="single" w:sz="18" w:space="0" w:color="000000"/>
            </w:tcBorders>
          </w:tcPr>
          <w:p w14:paraId="1E938DAC" w14:textId="77777777" w:rsidR="00C8297F" w:rsidRPr="0046377F" w:rsidRDefault="00B045BA" w:rsidP="006B3BA8">
            <w:pPr>
              <w:pStyle w:val="TableParagraph"/>
              <w:spacing w:before="13"/>
              <w:ind w:left="0" w:right="21"/>
              <w:rPr>
                <w:b/>
              </w:rPr>
            </w:pPr>
            <w:r w:rsidRPr="0046377F">
              <w:rPr>
                <w:b/>
              </w:rPr>
              <w:t>Letter</w:t>
            </w:r>
            <w:r w:rsidRPr="0046377F">
              <w:rPr>
                <w:b/>
                <w:spacing w:val="-6"/>
              </w:rPr>
              <w:t xml:space="preserve"> </w:t>
            </w:r>
            <w:r w:rsidRPr="0046377F">
              <w:rPr>
                <w:b/>
                <w:spacing w:val="-2"/>
              </w:rPr>
              <w:t>grade</w:t>
            </w:r>
          </w:p>
        </w:tc>
        <w:tc>
          <w:tcPr>
            <w:tcW w:w="1530" w:type="dxa"/>
            <w:tcBorders>
              <w:bottom w:val="single" w:sz="18" w:space="0" w:color="000000"/>
              <w:right w:val="single" w:sz="18" w:space="0" w:color="000000"/>
            </w:tcBorders>
          </w:tcPr>
          <w:p w14:paraId="1DAEB74F" w14:textId="77777777" w:rsidR="00C8297F" w:rsidRPr="0046377F" w:rsidRDefault="00B045BA" w:rsidP="006B3BA8">
            <w:pPr>
              <w:pStyle w:val="TableParagraph"/>
              <w:spacing w:before="13"/>
              <w:ind w:left="0" w:right="21"/>
              <w:rPr>
                <w:b/>
              </w:rPr>
            </w:pPr>
            <w:r w:rsidRPr="0046377F">
              <w:rPr>
                <w:b/>
              </w:rPr>
              <w:t>12-point</w:t>
            </w:r>
            <w:r w:rsidRPr="0046377F">
              <w:rPr>
                <w:b/>
                <w:spacing w:val="-8"/>
              </w:rPr>
              <w:t xml:space="preserve"> </w:t>
            </w:r>
            <w:r w:rsidRPr="0046377F">
              <w:rPr>
                <w:b/>
                <w:spacing w:val="-2"/>
              </w:rPr>
              <w:t>scale</w:t>
            </w:r>
          </w:p>
        </w:tc>
        <w:tc>
          <w:tcPr>
            <w:tcW w:w="1590" w:type="dxa"/>
            <w:tcBorders>
              <w:left w:val="single" w:sz="18" w:space="0" w:color="000000"/>
              <w:bottom w:val="single" w:sz="18" w:space="0" w:color="000000"/>
            </w:tcBorders>
          </w:tcPr>
          <w:p w14:paraId="52BB118A" w14:textId="77777777" w:rsidR="00C8297F" w:rsidRPr="0046377F" w:rsidRDefault="00B045BA" w:rsidP="006B3BA8">
            <w:pPr>
              <w:pStyle w:val="TableParagraph"/>
              <w:spacing w:before="13"/>
              <w:ind w:left="0" w:right="21"/>
              <w:rPr>
                <w:b/>
              </w:rPr>
            </w:pPr>
            <w:r w:rsidRPr="0046377F">
              <w:rPr>
                <w:b/>
                <w:spacing w:val="-2"/>
              </w:rPr>
              <w:t>Percentage</w:t>
            </w:r>
          </w:p>
        </w:tc>
        <w:tc>
          <w:tcPr>
            <w:tcW w:w="1540" w:type="dxa"/>
            <w:tcBorders>
              <w:bottom w:val="single" w:sz="18" w:space="0" w:color="000000"/>
            </w:tcBorders>
          </w:tcPr>
          <w:p w14:paraId="6D9CABAE" w14:textId="77777777" w:rsidR="00C8297F" w:rsidRPr="0046377F" w:rsidRDefault="00B045BA" w:rsidP="006B3BA8">
            <w:pPr>
              <w:pStyle w:val="TableParagraph"/>
              <w:spacing w:before="13"/>
              <w:ind w:left="0" w:right="21"/>
              <w:rPr>
                <w:b/>
              </w:rPr>
            </w:pPr>
            <w:r w:rsidRPr="0046377F">
              <w:rPr>
                <w:b/>
              </w:rPr>
              <w:t>Letter</w:t>
            </w:r>
            <w:r w:rsidRPr="0046377F">
              <w:rPr>
                <w:b/>
                <w:spacing w:val="-6"/>
              </w:rPr>
              <w:t xml:space="preserve"> </w:t>
            </w:r>
            <w:r w:rsidRPr="0046377F">
              <w:rPr>
                <w:b/>
                <w:spacing w:val="-2"/>
              </w:rPr>
              <w:t>grade</w:t>
            </w:r>
          </w:p>
        </w:tc>
        <w:tc>
          <w:tcPr>
            <w:tcW w:w="1520" w:type="dxa"/>
            <w:tcBorders>
              <w:bottom w:val="single" w:sz="18" w:space="0" w:color="000000"/>
            </w:tcBorders>
          </w:tcPr>
          <w:p w14:paraId="2E73162B" w14:textId="77777777" w:rsidR="00C8297F" w:rsidRPr="0046377F" w:rsidRDefault="00B045BA" w:rsidP="006B3BA8">
            <w:pPr>
              <w:pStyle w:val="TableParagraph"/>
              <w:spacing w:before="13"/>
              <w:ind w:left="0" w:right="21"/>
              <w:rPr>
                <w:b/>
              </w:rPr>
            </w:pPr>
            <w:r w:rsidRPr="0046377F">
              <w:rPr>
                <w:b/>
              </w:rPr>
              <w:t>12-point</w:t>
            </w:r>
            <w:r w:rsidRPr="0046377F">
              <w:rPr>
                <w:b/>
                <w:spacing w:val="-8"/>
              </w:rPr>
              <w:t xml:space="preserve"> </w:t>
            </w:r>
            <w:r w:rsidRPr="0046377F">
              <w:rPr>
                <w:b/>
                <w:spacing w:val="-2"/>
              </w:rPr>
              <w:t>scale</w:t>
            </w:r>
          </w:p>
        </w:tc>
      </w:tr>
      <w:tr w:rsidR="00C8297F" w:rsidRPr="0046377F" w14:paraId="6931D927" w14:textId="77777777">
        <w:trPr>
          <w:trHeight w:val="257"/>
        </w:trPr>
        <w:tc>
          <w:tcPr>
            <w:tcW w:w="1660" w:type="dxa"/>
            <w:tcBorders>
              <w:top w:val="single" w:sz="18" w:space="0" w:color="000000"/>
            </w:tcBorders>
          </w:tcPr>
          <w:p w14:paraId="23E93310" w14:textId="77777777" w:rsidR="00C8297F" w:rsidRPr="0046377F" w:rsidRDefault="00B045BA" w:rsidP="006B3BA8">
            <w:pPr>
              <w:pStyle w:val="TableParagraph"/>
              <w:ind w:left="0" w:right="21"/>
            </w:pPr>
            <w:r w:rsidRPr="0046377F">
              <w:rPr>
                <w:spacing w:val="-2"/>
              </w:rPr>
              <w:t>90-</w:t>
            </w:r>
            <w:r w:rsidRPr="0046377F">
              <w:rPr>
                <w:spacing w:val="-5"/>
              </w:rPr>
              <w:t>100</w:t>
            </w:r>
          </w:p>
        </w:tc>
        <w:tc>
          <w:tcPr>
            <w:tcW w:w="1520" w:type="dxa"/>
            <w:tcBorders>
              <w:top w:val="single" w:sz="18" w:space="0" w:color="000000"/>
            </w:tcBorders>
          </w:tcPr>
          <w:p w14:paraId="4458BF02" w14:textId="77777777" w:rsidR="00C8297F" w:rsidRPr="0046377F" w:rsidRDefault="00B045BA" w:rsidP="006B3BA8">
            <w:pPr>
              <w:pStyle w:val="TableParagraph"/>
              <w:ind w:left="0" w:right="21"/>
            </w:pPr>
            <w:r w:rsidRPr="0046377F">
              <w:rPr>
                <w:spacing w:val="-5"/>
              </w:rPr>
              <w:t>A+</w:t>
            </w:r>
          </w:p>
        </w:tc>
        <w:tc>
          <w:tcPr>
            <w:tcW w:w="1530" w:type="dxa"/>
            <w:tcBorders>
              <w:top w:val="single" w:sz="18" w:space="0" w:color="000000"/>
              <w:right w:val="single" w:sz="18" w:space="0" w:color="000000"/>
            </w:tcBorders>
          </w:tcPr>
          <w:p w14:paraId="1BA49389" w14:textId="77777777" w:rsidR="00C8297F" w:rsidRPr="0046377F" w:rsidRDefault="00B045BA" w:rsidP="006B3BA8">
            <w:pPr>
              <w:pStyle w:val="TableParagraph"/>
              <w:ind w:left="0" w:right="21"/>
            </w:pPr>
            <w:r w:rsidRPr="0046377F">
              <w:rPr>
                <w:spacing w:val="-5"/>
              </w:rPr>
              <w:t>12</w:t>
            </w:r>
          </w:p>
        </w:tc>
        <w:tc>
          <w:tcPr>
            <w:tcW w:w="1590" w:type="dxa"/>
            <w:tcBorders>
              <w:top w:val="single" w:sz="18" w:space="0" w:color="000000"/>
              <w:left w:val="single" w:sz="18" w:space="0" w:color="000000"/>
            </w:tcBorders>
          </w:tcPr>
          <w:p w14:paraId="13BCA026" w14:textId="77777777" w:rsidR="00C8297F" w:rsidRPr="0046377F" w:rsidRDefault="00B045BA" w:rsidP="006B3BA8">
            <w:pPr>
              <w:pStyle w:val="TableParagraph"/>
              <w:ind w:left="0" w:right="21"/>
            </w:pPr>
            <w:r w:rsidRPr="0046377F">
              <w:rPr>
                <w:spacing w:val="-2"/>
              </w:rPr>
              <w:t>67-</w:t>
            </w:r>
            <w:r w:rsidRPr="0046377F">
              <w:rPr>
                <w:spacing w:val="-5"/>
              </w:rPr>
              <w:t>69</w:t>
            </w:r>
          </w:p>
        </w:tc>
        <w:tc>
          <w:tcPr>
            <w:tcW w:w="1540" w:type="dxa"/>
            <w:tcBorders>
              <w:top w:val="single" w:sz="18" w:space="0" w:color="000000"/>
            </w:tcBorders>
          </w:tcPr>
          <w:p w14:paraId="4658A02E" w14:textId="77777777" w:rsidR="00C8297F" w:rsidRPr="0046377F" w:rsidRDefault="00B045BA" w:rsidP="006B3BA8">
            <w:pPr>
              <w:pStyle w:val="TableParagraph"/>
              <w:ind w:left="0" w:right="21"/>
            </w:pPr>
            <w:r w:rsidRPr="0046377F">
              <w:rPr>
                <w:spacing w:val="-5"/>
              </w:rPr>
              <w:t>C+</w:t>
            </w:r>
          </w:p>
        </w:tc>
        <w:tc>
          <w:tcPr>
            <w:tcW w:w="1520" w:type="dxa"/>
            <w:tcBorders>
              <w:top w:val="single" w:sz="18" w:space="0" w:color="000000"/>
            </w:tcBorders>
          </w:tcPr>
          <w:p w14:paraId="5105DE66" w14:textId="77777777" w:rsidR="00C8297F" w:rsidRPr="0046377F" w:rsidRDefault="00B045BA" w:rsidP="006B3BA8">
            <w:pPr>
              <w:pStyle w:val="TableParagraph"/>
              <w:ind w:left="0" w:right="21"/>
            </w:pPr>
            <w:r w:rsidRPr="0046377F">
              <w:t>6</w:t>
            </w:r>
          </w:p>
        </w:tc>
      </w:tr>
      <w:tr w:rsidR="00C8297F" w:rsidRPr="0046377F" w14:paraId="17CDE782" w14:textId="77777777">
        <w:trPr>
          <w:trHeight w:val="240"/>
        </w:trPr>
        <w:tc>
          <w:tcPr>
            <w:tcW w:w="1660" w:type="dxa"/>
          </w:tcPr>
          <w:p w14:paraId="38648ECD" w14:textId="77777777" w:rsidR="00C8297F" w:rsidRPr="0046377F" w:rsidRDefault="00B045BA" w:rsidP="006B3BA8">
            <w:pPr>
              <w:pStyle w:val="TableParagraph"/>
              <w:ind w:left="0" w:right="21"/>
            </w:pPr>
            <w:r w:rsidRPr="0046377F">
              <w:rPr>
                <w:spacing w:val="-2"/>
              </w:rPr>
              <w:t>85-</w:t>
            </w:r>
            <w:r w:rsidRPr="0046377F">
              <w:rPr>
                <w:spacing w:val="-5"/>
              </w:rPr>
              <w:t>89</w:t>
            </w:r>
          </w:p>
        </w:tc>
        <w:tc>
          <w:tcPr>
            <w:tcW w:w="1520" w:type="dxa"/>
          </w:tcPr>
          <w:p w14:paraId="04C71BF4" w14:textId="77777777" w:rsidR="00C8297F" w:rsidRPr="0046377F" w:rsidRDefault="00B045BA" w:rsidP="006B3BA8">
            <w:pPr>
              <w:pStyle w:val="TableParagraph"/>
              <w:ind w:left="0" w:right="21"/>
            </w:pPr>
            <w:r w:rsidRPr="0046377F">
              <w:t>A</w:t>
            </w:r>
          </w:p>
        </w:tc>
        <w:tc>
          <w:tcPr>
            <w:tcW w:w="1530" w:type="dxa"/>
            <w:tcBorders>
              <w:right w:val="single" w:sz="18" w:space="0" w:color="000000"/>
            </w:tcBorders>
          </w:tcPr>
          <w:p w14:paraId="65880C12" w14:textId="77777777" w:rsidR="00C8297F" w:rsidRPr="0046377F" w:rsidRDefault="00B045BA" w:rsidP="006B3BA8">
            <w:pPr>
              <w:pStyle w:val="TableParagraph"/>
              <w:ind w:left="0" w:right="21"/>
            </w:pPr>
            <w:r w:rsidRPr="0046377F">
              <w:rPr>
                <w:spacing w:val="-5"/>
              </w:rPr>
              <w:t>11</w:t>
            </w:r>
          </w:p>
        </w:tc>
        <w:tc>
          <w:tcPr>
            <w:tcW w:w="1590" w:type="dxa"/>
            <w:tcBorders>
              <w:left w:val="single" w:sz="18" w:space="0" w:color="000000"/>
            </w:tcBorders>
          </w:tcPr>
          <w:p w14:paraId="2F4403BA" w14:textId="77777777" w:rsidR="00C8297F" w:rsidRPr="0046377F" w:rsidRDefault="00B045BA" w:rsidP="006B3BA8">
            <w:pPr>
              <w:pStyle w:val="TableParagraph"/>
              <w:ind w:left="0" w:right="21"/>
            </w:pPr>
            <w:r w:rsidRPr="0046377F">
              <w:rPr>
                <w:spacing w:val="-2"/>
              </w:rPr>
              <w:t>63-</w:t>
            </w:r>
            <w:r w:rsidRPr="0046377F">
              <w:rPr>
                <w:spacing w:val="-5"/>
              </w:rPr>
              <w:t>66</w:t>
            </w:r>
          </w:p>
        </w:tc>
        <w:tc>
          <w:tcPr>
            <w:tcW w:w="1540" w:type="dxa"/>
          </w:tcPr>
          <w:p w14:paraId="5F4FD3B4" w14:textId="77777777" w:rsidR="00C8297F" w:rsidRPr="0046377F" w:rsidRDefault="00B045BA" w:rsidP="006B3BA8">
            <w:pPr>
              <w:pStyle w:val="TableParagraph"/>
              <w:ind w:left="0" w:right="21"/>
            </w:pPr>
            <w:r w:rsidRPr="0046377F">
              <w:t>C</w:t>
            </w:r>
          </w:p>
        </w:tc>
        <w:tc>
          <w:tcPr>
            <w:tcW w:w="1520" w:type="dxa"/>
          </w:tcPr>
          <w:p w14:paraId="14799821" w14:textId="77777777" w:rsidR="00C8297F" w:rsidRPr="0046377F" w:rsidRDefault="00B045BA" w:rsidP="006B3BA8">
            <w:pPr>
              <w:pStyle w:val="TableParagraph"/>
              <w:ind w:left="0" w:right="21"/>
            </w:pPr>
            <w:r w:rsidRPr="0046377F">
              <w:t>5</w:t>
            </w:r>
          </w:p>
        </w:tc>
      </w:tr>
      <w:tr w:rsidR="00C8297F" w:rsidRPr="0046377F" w14:paraId="5828DEA0" w14:textId="77777777">
        <w:trPr>
          <w:trHeight w:val="260"/>
        </w:trPr>
        <w:tc>
          <w:tcPr>
            <w:tcW w:w="1660" w:type="dxa"/>
          </w:tcPr>
          <w:p w14:paraId="51371E92" w14:textId="77777777" w:rsidR="00C8297F" w:rsidRPr="0046377F" w:rsidRDefault="00B045BA" w:rsidP="006B3BA8">
            <w:pPr>
              <w:pStyle w:val="TableParagraph"/>
              <w:spacing w:before="8"/>
              <w:ind w:left="0" w:right="21"/>
            </w:pPr>
            <w:r w:rsidRPr="0046377F">
              <w:rPr>
                <w:spacing w:val="-2"/>
              </w:rPr>
              <w:t>80-</w:t>
            </w:r>
            <w:r w:rsidRPr="0046377F">
              <w:rPr>
                <w:spacing w:val="-5"/>
              </w:rPr>
              <w:t>84</w:t>
            </w:r>
          </w:p>
        </w:tc>
        <w:tc>
          <w:tcPr>
            <w:tcW w:w="1520" w:type="dxa"/>
          </w:tcPr>
          <w:p w14:paraId="4A9CB7A8" w14:textId="77777777" w:rsidR="00C8297F" w:rsidRPr="0046377F" w:rsidRDefault="00B045BA" w:rsidP="006B3BA8">
            <w:pPr>
              <w:pStyle w:val="TableParagraph"/>
              <w:spacing w:before="8"/>
              <w:ind w:left="0" w:right="21"/>
            </w:pPr>
            <w:r w:rsidRPr="0046377F">
              <w:rPr>
                <w:spacing w:val="-5"/>
              </w:rPr>
              <w:t>A-</w:t>
            </w:r>
          </w:p>
        </w:tc>
        <w:tc>
          <w:tcPr>
            <w:tcW w:w="1530" w:type="dxa"/>
            <w:tcBorders>
              <w:right w:val="single" w:sz="18" w:space="0" w:color="000000"/>
            </w:tcBorders>
          </w:tcPr>
          <w:p w14:paraId="793E8218" w14:textId="77777777" w:rsidR="00C8297F" w:rsidRPr="0046377F" w:rsidRDefault="00B045BA" w:rsidP="006B3BA8">
            <w:pPr>
              <w:pStyle w:val="TableParagraph"/>
              <w:spacing w:before="8"/>
              <w:ind w:left="0" w:right="21"/>
            </w:pPr>
            <w:r w:rsidRPr="0046377F">
              <w:rPr>
                <w:spacing w:val="-5"/>
              </w:rPr>
              <w:t>10</w:t>
            </w:r>
          </w:p>
        </w:tc>
        <w:tc>
          <w:tcPr>
            <w:tcW w:w="1590" w:type="dxa"/>
            <w:tcBorders>
              <w:left w:val="single" w:sz="18" w:space="0" w:color="000000"/>
            </w:tcBorders>
          </w:tcPr>
          <w:p w14:paraId="6E11B94B" w14:textId="77777777" w:rsidR="00C8297F" w:rsidRPr="0046377F" w:rsidRDefault="00B045BA" w:rsidP="006B3BA8">
            <w:pPr>
              <w:pStyle w:val="TableParagraph"/>
              <w:spacing w:before="8"/>
              <w:ind w:left="0" w:right="21"/>
            </w:pPr>
            <w:r w:rsidRPr="0046377F">
              <w:rPr>
                <w:spacing w:val="-2"/>
              </w:rPr>
              <w:t>60-</w:t>
            </w:r>
            <w:r w:rsidRPr="0046377F">
              <w:rPr>
                <w:spacing w:val="-5"/>
              </w:rPr>
              <w:t>62</w:t>
            </w:r>
          </w:p>
        </w:tc>
        <w:tc>
          <w:tcPr>
            <w:tcW w:w="1540" w:type="dxa"/>
          </w:tcPr>
          <w:p w14:paraId="38FE65B6" w14:textId="77777777" w:rsidR="00C8297F" w:rsidRPr="0046377F" w:rsidRDefault="00B045BA" w:rsidP="006B3BA8">
            <w:pPr>
              <w:pStyle w:val="TableParagraph"/>
              <w:spacing w:before="8"/>
              <w:ind w:left="0" w:right="21"/>
            </w:pPr>
            <w:r w:rsidRPr="0046377F">
              <w:rPr>
                <w:spacing w:val="-5"/>
              </w:rPr>
              <w:t>C-</w:t>
            </w:r>
          </w:p>
        </w:tc>
        <w:tc>
          <w:tcPr>
            <w:tcW w:w="1520" w:type="dxa"/>
          </w:tcPr>
          <w:p w14:paraId="1290CD83" w14:textId="77777777" w:rsidR="00C8297F" w:rsidRPr="0046377F" w:rsidRDefault="00B045BA" w:rsidP="006B3BA8">
            <w:pPr>
              <w:pStyle w:val="TableParagraph"/>
              <w:spacing w:before="8"/>
              <w:ind w:left="0" w:right="21"/>
            </w:pPr>
            <w:r w:rsidRPr="0046377F">
              <w:t>4</w:t>
            </w:r>
          </w:p>
        </w:tc>
      </w:tr>
      <w:tr w:rsidR="00C8297F" w:rsidRPr="0046377F" w14:paraId="2C7B55E7" w14:textId="77777777">
        <w:trPr>
          <w:trHeight w:val="239"/>
        </w:trPr>
        <w:tc>
          <w:tcPr>
            <w:tcW w:w="1660" w:type="dxa"/>
          </w:tcPr>
          <w:p w14:paraId="32F17745" w14:textId="77777777" w:rsidR="00C8297F" w:rsidRPr="0046377F" w:rsidRDefault="00B045BA" w:rsidP="006B3BA8">
            <w:pPr>
              <w:pStyle w:val="TableParagraph"/>
              <w:ind w:left="0" w:right="21"/>
            </w:pPr>
            <w:r w:rsidRPr="0046377F">
              <w:rPr>
                <w:spacing w:val="-2"/>
              </w:rPr>
              <w:t>77-</w:t>
            </w:r>
            <w:r w:rsidRPr="0046377F">
              <w:rPr>
                <w:spacing w:val="-5"/>
              </w:rPr>
              <w:t>79</w:t>
            </w:r>
          </w:p>
        </w:tc>
        <w:tc>
          <w:tcPr>
            <w:tcW w:w="1520" w:type="dxa"/>
          </w:tcPr>
          <w:p w14:paraId="74794F0E" w14:textId="77777777" w:rsidR="00C8297F" w:rsidRPr="0046377F" w:rsidRDefault="00B045BA" w:rsidP="006B3BA8">
            <w:pPr>
              <w:pStyle w:val="TableParagraph"/>
              <w:ind w:left="0" w:right="21"/>
            </w:pPr>
            <w:r w:rsidRPr="0046377F">
              <w:rPr>
                <w:spacing w:val="-5"/>
              </w:rPr>
              <w:t>B+</w:t>
            </w:r>
          </w:p>
        </w:tc>
        <w:tc>
          <w:tcPr>
            <w:tcW w:w="1530" w:type="dxa"/>
            <w:tcBorders>
              <w:right w:val="single" w:sz="18" w:space="0" w:color="000000"/>
            </w:tcBorders>
          </w:tcPr>
          <w:p w14:paraId="6CDAC6BE" w14:textId="77777777" w:rsidR="00C8297F" w:rsidRPr="0046377F" w:rsidRDefault="00B045BA" w:rsidP="006B3BA8">
            <w:pPr>
              <w:pStyle w:val="TableParagraph"/>
              <w:ind w:left="0" w:right="21"/>
            </w:pPr>
            <w:r w:rsidRPr="0046377F">
              <w:t>9</w:t>
            </w:r>
          </w:p>
        </w:tc>
        <w:tc>
          <w:tcPr>
            <w:tcW w:w="1590" w:type="dxa"/>
            <w:tcBorders>
              <w:left w:val="single" w:sz="18" w:space="0" w:color="000000"/>
            </w:tcBorders>
          </w:tcPr>
          <w:p w14:paraId="20074E34" w14:textId="77777777" w:rsidR="00C8297F" w:rsidRPr="0046377F" w:rsidRDefault="00B045BA" w:rsidP="006B3BA8">
            <w:pPr>
              <w:pStyle w:val="TableParagraph"/>
              <w:ind w:left="0" w:right="21"/>
            </w:pPr>
            <w:r w:rsidRPr="0046377F">
              <w:rPr>
                <w:spacing w:val="-2"/>
              </w:rPr>
              <w:t>57-</w:t>
            </w:r>
            <w:r w:rsidRPr="0046377F">
              <w:rPr>
                <w:spacing w:val="-5"/>
              </w:rPr>
              <w:t>59</w:t>
            </w:r>
          </w:p>
        </w:tc>
        <w:tc>
          <w:tcPr>
            <w:tcW w:w="1540" w:type="dxa"/>
          </w:tcPr>
          <w:p w14:paraId="534FD903" w14:textId="77777777" w:rsidR="00C8297F" w:rsidRPr="0046377F" w:rsidRDefault="00B045BA" w:rsidP="006B3BA8">
            <w:pPr>
              <w:pStyle w:val="TableParagraph"/>
              <w:ind w:left="0" w:right="21"/>
            </w:pPr>
            <w:r w:rsidRPr="0046377F">
              <w:rPr>
                <w:spacing w:val="-5"/>
              </w:rPr>
              <w:t>D+</w:t>
            </w:r>
          </w:p>
        </w:tc>
        <w:tc>
          <w:tcPr>
            <w:tcW w:w="1520" w:type="dxa"/>
          </w:tcPr>
          <w:p w14:paraId="394523CE" w14:textId="77777777" w:rsidR="00C8297F" w:rsidRPr="0046377F" w:rsidRDefault="00B045BA" w:rsidP="006B3BA8">
            <w:pPr>
              <w:pStyle w:val="TableParagraph"/>
              <w:ind w:left="0" w:right="21"/>
            </w:pPr>
            <w:r w:rsidRPr="0046377F">
              <w:t>3</w:t>
            </w:r>
          </w:p>
        </w:tc>
      </w:tr>
      <w:tr w:rsidR="00C8297F" w:rsidRPr="0046377F" w14:paraId="45F65C0D" w14:textId="77777777">
        <w:trPr>
          <w:trHeight w:val="260"/>
        </w:trPr>
        <w:tc>
          <w:tcPr>
            <w:tcW w:w="1660" w:type="dxa"/>
          </w:tcPr>
          <w:p w14:paraId="129B3E03" w14:textId="77777777" w:rsidR="00C8297F" w:rsidRPr="0046377F" w:rsidRDefault="00B045BA" w:rsidP="006B3BA8">
            <w:pPr>
              <w:pStyle w:val="TableParagraph"/>
              <w:spacing w:before="8"/>
              <w:ind w:left="0" w:right="21"/>
            </w:pPr>
            <w:r w:rsidRPr="0046377F">
              <w:rPr>
                <w:spacing w:val="-2"/>
              </w:rPr>
              <w:t>73-</w:t>
            </w:r>
            <w:r w:rsidRPr="0046377F">
              <w:rPr>
                <w:spacing w:val="-5"/>
              </w:rPr>
              <w:t>76</w:t>
            </w:r>
          </w:p>
        </w:tc>
        <w:tc>
          <w:tcPr>
            <w:tcW w:w="1520" w:type="dxa"/>
          </w:tcPr>
          <w:p w14:paraId="68A6AA51" w14:textId="77777777" w:rsidR="00C8297F" w:rsidRPr="0046377F" w:rsidRDefault="00B045BA" w:rsidP="006B3BA8">
            <w:pPr>
              <w:pStyle w:val="TableParagraph"/>
              <w:spacing w:before="8"/>
              <w:ind w:left="0" w:right="21"/>
            </w:pPr>
            <w:r w:rsidRPr="0046377F">
              <w:t>B</w:t>
            </w:r>
          </w:p>
        </w:tc>
        <w:tc>
          <w:tcPr>
            <w:tcW w:w="1530" w:type="dxa"/>
            <w:tcBorders>
              <w:right w:val="single" w:sz="18" w:space="0" w:color="000000"/>
            </w:tcBorders>
          </w:tcPr>
          <w:p w14:paraId="5CE0CC3A" w14:textId="77777777" w:rsidR="00C8297F" w:rsidRPr="0046377F" w:rsidRDefault="00B045BA" w:rsidP="006B3BA8">
            <w:pPr>
              <w:pStyle w:val="TableParagraph"/>
              <w:spacing w:before="8"/>
              <w:ind w:left="0" w:right="21"/>
            </w:pPr>
            <w:r w:rsidRPr="0046377F">
              <w:t>8</w:t>
            </w:r>
          </w:p>
        </w:tc>
        <w:tc>
          <w:tcPr>
            <w:tcW w:w="1590" w:type="dxa"/>
            <w:tcBorders>
              <w:left w:val="single" w:sz="18" w:space="0" w:color="000000"/>
            </w:tcBorders>
          </w:tcPr>
          <w:p w14:paraId="3707AF01" w14:textId="77777777" w:rsidR="00C8297F" w:rsidRPr="0046377F" w:rsidRDefault="00B045BA" w:rsidP="006B3BA8">
            <w:pPr>
              <w:pStyle w:val="TableParagraph"/>
              <w:spacing w:before="8"/>
              <w:ind w:left="0" w:right="21"/>
            </w:pPr>
            <w:r w:rsidRPr="0046377F">
              <w:rPr>
                <w:spacing w:val="-2"/>
              </w:rPr>
              <w:t>53-</w:t>
            </w:r>
            <w:r w:rsidRPr="0046377F">
              <w:rPr>
                <w:spacing w:val="-5"/>
              </w:rPr>
              <w:t>56</w:t>
            </w:r>
          </w:p>
        </w:tc>
        <w:tc>
          <w:tcPr>
            <w:tcW w:w="1540" w:type="dxa"/>
          </w:tcPr>
          <w:p w14:paraId="3CD17C5A" w14:textId="77777777" w:rsidR="00C8297F" w:rsidRPr="0046377F" w:rsidRDefault="00B045BA" w:rsidP="006B3BA8">
            <w:pPr>
              <w:pStyle w:val="TableParagraph"/>
              <w:spacing w:before="8"/>
              <w:ind w:left="0" w:right="21"/>
            </w:pPr>
            <w:r w:rsidRPr="0046377F">
              <w:t>D</w:t>
            </w:r>
          </w:p>
        </w:tc>
        <w:tc>
          <w:tcPr>
            <w:tcW w:w="1520" w:type="dxa"/>
          </w:tcPr>
          <w:p w14:paraId="4B9C4B02" w14:textId="77777777" w:rsidR="00C8297F" w:rsidRPr="0046377F" w:rsidRDefault="00B045BA" w:rsidP="006B3BA8">
            <w:pPr>
              <w:pStyle w:val="TableParagraph"/>
              <w:spacing w:before="8"/>
              <w:ind w:left="0" w:right="21"/>
            </w:pPr>
            <w:r w:rsidRPr="0046377F">
              <w:t>2</w:t>
            </w:r>
          </w:p>
        </w:tc>
      </w:tr>
      <w:tr w:rsidR="00C8297F" w:rsidRPr="0046377F" w14:paraId="65377810" w14:textId="77777777">
        <w:trPr>
          <w:trHeight w:val="240"/>
        </w:trPr>
        <w:tc>
          <w:tcPr>
            <w:tcW w:w="1660" w:type="dxa"/>
          </w:tcPr>
          <w:p w14:paraId="17362DC6" w14:textId="77777777" w:rsidR="00C8297F" w:rsidRPr="0046377F" w:rsidRDefault="00B045BA" w:rsidP="006B3BA8">
            <w:pPr>
              <w:pStyle w:val="TableParagraph"/>
              <w:ind w:left="0" w:right="21"/>
            </w:pPr>
            <w:r w:rsidRPr="0046377F">
              <w:rPr>
                <w:spacing w:val="-2"/>
              </w:rPr>
              <w:t>70-</w:t>
            </w:r>
            <w:r w:rsidRPr="0046377F">
              <w:rPr>
                <w:spacing w:val="-5"/>
              </w:rPr>
              <w:t>72</w:t>
            </w:r>
          </w:p>
        </w:tc>
        <w:tc>
          <w:tcPr>
            <w:tcW w:w="1520" w:type="dxa"/>
          </w:tcPr>
          <w:p w14:paraId="1486D09C" w14:textId="77777777" w:rsidR="00C8297F" w:rsidRPr="0046377F" w:rsidRDefault="00B045BA" w:rsidP="006B3BA8">
            <w:pPr>
              <w:pStyle w:val="TableParagraph"/>
              <w:ind w:left="0" w:right="21"/>
            </w:pPr>
            <w:r w:rsidRPr="0046377F">
              <w:rPr>
                <w:spacing w:val="-5"/>
              </w:rPr>
              <w:t>B-</w:t>
            </w:r>
          </w:p>
        </w:tc>
        <w:tc>
          <w:tcPr>
            <w:tcW w:w="1530" w:type="dxa"/>
            <w:tcBorders>
              <w:right w:val="single" w:sz="18" w:space="0" w:color="000000"/>
            </w:tcBorders>
          </w:tcPr>
          <w:p w14:paraId="12FDB5AF" w14:textId="77777777" w:rsidR="00C8297F" w:rsidRPr="0046377F" w:rsidRDefault="00B045BA" w:rsidP="006B3BA8">
            <w:pPr>
              <w:pStyle w:val="TableParagraph"/>
              <w:ind w:left="0" w:right="21"/>
            </w:pPr>
            <w:r w:rsidRPr="0046377F">
              <w:t>7</w:t>
            </w:r>
          </w:p>
        </w:tc>
        <w:tc>
          <w:tcPr>
            <w:tcW w:w="1590" w:type="dxa"/>
            <w:tcBorders>
              <w:left w:val="single" w:sz="18" w:space="0" w:color="000000"/>
            </w:tcBorders>
          </w:tcPr>
          <w:p w14:paraId="2A2FB937" w14:textId="77777777" w:rsidR="00C8297F" w:rsidRPr="0046377F" w:rsidRDefault="00B045BA" w:rsidP="006B3BA8">
            <w:pPr>
              <w:pStyle w:val="TableParagraph"/>
              <w:ind w:left="0" w:right="21"/>
            </w:pPr>
            <w:r w:rsidRPr="0046377F">
              <w:rPr>
                <w:spacing w:val="-2"/>
              </w:rPr>
              <w:t>50-</w:t>
            </w:r>
            <w:r w:rsidRPr="0046377F">
              <w:rPr>
                <w:spacing w:val="-5"/>
              </w:rPr>
              <w:t>52</w:t>
            </w:r>
          </w:p>
        </w:tc>
        <w:tc>
          <w:tcPr>
            <w:tcW w:w="1540" w:type="dxa"/>
          </w:tcPr>
          <w:p w14:paraId="03E14721" w14:textId="77777777" w:rsidR="00C8297F" w:rsidRPr="0046377F" w:rsidRDefault="00B045BA" w:rsidP="006B3BA8">
            <w:pPr>
              <w:pStyle w:val="TableParagraph"/>
              <w:ind w:left="0" w:right="21"/>
            </w:pPr>
            <w:r w:rsidRPr="0046377F">
              <w:rPr>
                <w:spacing w:val="-5"/>
              </w:rPr>
              <w:t>D-</w:t>
            </w:r>
          </w:p>
        </w:tc>
        <w:tc>
          <w:tcPr>
            <w:tcW w:w="1520" w:type="dxa"/>
          </w:tcPr>
          <w:p w14:paraId="74726FC9" w14:textId="77777777" w:rsidR="00C8297F" w:rsidRPr="0046377F" w:rsidRDefault="00B045BA" w:rsidP="006B3BA8">
            <w:pPr>
              <w:pStyle w:val="TableParagraph"/>
              <w:ind w:left="0" w:right="21"/>
            </w:pPr>
            <w:r w:rsidRPr="0046377F">
              <w:t>1</w:t>
            </w:r>
          </w:p>
        </w:tc>
      </w:tr>
    </w:tbl>
    <w:p w14:paraId="28BA8321" w14:textId="77777777" w:rsidR="00EF5B8F" w:rsidRDefault="00EF5B8F" w:rsidP="006B3BA8">
      <w:pPr>
        <w:pStyle w:val="BodyText"/>
        <w:spacing w:before="80"/>
        <w:ind w:right="21"/>
      </w:pPr>
    </w:p>
    <w:p w14:paraId="2CAF73F9" w14:textId="51865011" w:rsidR="00C8297F" w:rsidRPr="0046377F" w:rsidRDefault="00B045BA" w:rsidP="006B3BA8">
      <w:pPr>
        <w:pStyle w:val="BodyText"/>
        <w:spacing w:before="80"/>
        <w:ind w:right="21"/>
      </w:pPr>
      <w:r w:rsidRPr="0046377F">
        <w:t>Standing in a course is determined by the course instructor subject to the approval of the Faculty</w:t>
      </w:r>
      <w:r w:rsidRPr="0046377F">
        <w:rPr>
          <w:spacing w:val="-3"/>
        </w:rPr>
        <w:t xml:space="preserve"> </w:t>
      </w:r>
      <w:r w:rsidRPr="0046377F">
        <w:t>Dean.</w:t>
      </w:r>
      <w:r w:rsidRPr="0046377F">
        <w:rPr>
          <w:spacing w:val="-3"/>
        </w:rPr>
        <w:t xml:space="preserve"> </w:t>
      </w:r>
      <w:r w:rsidRPr="0046377F">
        <w:t>This</w:t>
      </w:r>
      <w:r w:rsidRPr="0046377F">
        <w:rPr>
          <w:spacing w:val="-3"/>
        </w:rPr>
        <w:t xml:space="preserve"> </w:t>
      </w:r>
      <w:r w:rsidRPr="0046377F">
        <w:t>means</w:t>
      </w:r>
      <w:r w:rsidRPr="0046377F">
        <w:rPr>
          <w:spacing w:val="-3"/>
        </w:rPr>
        <w:t xml:space="preserve"> </w:t>
      </w:r>
      <w:r w:rsidRPr="0046377F">
        <w:t>that</w:t>
      </w:r>
      <w:r w:rsidRPr="0046377F">
        <w:rPr>
          <w:spacing w:val="-3"/>
        </w:rPr>
        <w:t xml:space="preserve"> </w:t>
      </w:r>
      <w:r w:rsidRPr="0046377F">
        <w:t>grades</w:t>
      </w:r>
      <w:r w:rsidRPr="0046377F">
        <w:rPr>
          <w:spacing w:val="-3"/>
        </w:rPr>
        <w:t xml:space="preserve"> </w:t>
      </w:r>
      <w:r w:rsidRPr="0046377F">
        <w:t>submitted</w:t>
      </w:r>
      <w:r w:rsidRPr="0046377F">
        <w:rPr>
          <w:spacing w:val="-3"/>
        </w:rPr>
        <w:t xml:space="preserve"> </w:t>
      </w:r>
      <w:r w:rsidRPr="0046377F">
        <w:t>by</w:t>
      </w:r>
      <w:r w:rsidRPr="0046377F">
        <w:rPr>
          <w:spacing w:val="-3"/>
        </w:rPr>
        <w:t xml:space="preserve"> </w:t>
      </w:r>
      <w:r w:rsidRPr="0046377F">
        <w:t>an</w:t>
      </w:r>
      <w:r w:rsidRPr="0046377F">
        <w:rPr>
          <w:spacing w:val="-3"/>
        </w:rPr>
        <w:t xml:space="preserve"> </w:t>
      </w:r>
      <w:r w:rsidRPr="0046377F">
        <w:t>instructor</w:t>
      </w:r>
      <w:r w:rsidRPr="0046377F">
        <w:rPr>
          <w:spacing w:val="-3"/>
        </w:rPr>
        <w:t xml:space="preserve"> </w:t>
      </w:r>
      <w:r w:rsidRPr="0046377F">
        <w:t>may</w:t>
      </w:r>
      <w:r w:rsidRPr="0046377F">
        <w:rPr>
          <w:spacing w:val="-3"/>
        </w:rPr>
        <w:t xml:space="preserve"> </w:t>
      </w:r>
      <w:r w:rsidRPr="0046377F">
        <w:t>be</w:t>
      </w:r>
      <w:r w:rsidRPr="0046377F">
        <w:rPr>
          <w:spacing w:val="-3"/>
        </w:rPr>
        <w:t xml:space="preserve"> </w:t>
      </w:r>
      <w:r w:rsidRPr="0046377F">
        <w:t>subject</w:t>
      </w:r>
      <w:r w:rsidRPr="0046377F">
        <w:rPr>
          <w:spacing w:val="-3"/>
        </w:rPr>
        <w:t xml:space="preserve"> </w:t>
      </w:r>
      <w:r w:rsidRPr="0046377F">
        <w:t>to</w:t>
      </w:r>
      <w:r w:rsidRPr="0046377F">
        <w:rPr>
          <w:spacing w:val="-3"/>
        </w:rPr>
        <w:t xml:space="preserve"> </w:t>
      </w:r>
      <w:r w:rsidRPr="0046377F">
        <w:t>revision.</w:t>
      </w:r>
      <w:r w:rsidRPr="0046377F">
        <w:rPr>
          <w:spacing w:val="-3"/>
        </w:rPr>
        <w:t xml:space="preserve"> </w:t>
      </w:r>
      <w:r w:rsidRPr="0046377F">
        <w:t>No grades are final until they have been approved by the Dean.</w:t>
      </w:r>
    </w:p>
    <w:p w14:paraId="6200D86B" w14:textId="77777777" w:rsidR="00C8297F" w:rsidRPr="0046377F" w:rsidRDefault="00C8297F" w:rsidP="006B3BA8">
      <w:pPr>
        <w:pStyle w:val="BodyText"/>
        <w:ind w:right="21"/>
      </w:pPr>
    </w:p>
    <w:p w14:paraId="557B6D37" w14:textId="77777777" w:rsidR="00C8297F" w:rsidRPr="0046377F" w:rsidRDefault="00B045BA" w:rsidP="006B3BA8">
      <w:pPr>
        <w:pStyle w:val="Heading1"/>
        <w:ind w:left="0" w:right="21"/>
      </w:pPr>
      <w:r w:rsidRPr="0046377F">
        <w:rPr>
          <w:u w:val="single"/>
        </w:rPr>
        <w:t>Carleton</w:t>
      </w:r>
      <w:r w:rsidRPr="0046377F">
        <w:rPr>
          <w:spacing w:val="-7"/>
          <w:u w:val="single"/>
        </w:rPr>
        <w:t xml:space="preserve"> </w:t>
      </w:r>
      <w:r w:rsidRPr="0046377F">
        <w:rPr>
          <w:u w:val="single"/>
        </w:rPr>
        <w:t>E-mail</w:t>
      </w:r>
      <w:r w:rsidRPr="0046377F">
        <w:rPr>
          <w:spacing w:val="-7"/>
          <w:u w:val="single"/>
        </w:rPr>
        <w:t xml:space="preserve"> </w:t>
      </w:r>
      <w:r w:rsidRPr="0046377F">
        <w:rPr>
          <w:spacing w:val="-2"/>
          <w:u w:val="single"/>
        </w:rPr>
        <w:t>Accounts</w:t>
      </w:r>
    </w:p>
    <w:p w14:paraId="7B19C9D8" w14:textId="77777777" w:rsidR="00C8297F" w:rsidRPr="0046377F" w:rsidRDefault="00C8297F" w:rsidP="006B3BA8">
      <w:pPr>
        <w:pStyle w:val="BodyText"/>
        <w:ind w:right="21"/>
        <w:rPr>
          <w:b/>
        </w:rPr>
      </w:pPr>
    </w:p>
    <w:p w14:paraId="27614EC5" w14:textId="77777777" w:rsidR="00C8297F" w:rsidRPr="0046377F" w:rsidRDefault="00B045BA" w:rsidP="006B3BA8">
      <w:pPr>
        <w:pStyle w:val="BodyText"/>
        <w:ind w:right="21"/>
      </w:pPr>
      <w:r w:rsidRPr="0046377F">
        <w:t>All email communication to students from the MDS program will be via official Carleton University</w:t>
      </w:r>
      <w:r w:rsidRPr="0046377F">
        <w:rPr>
          <w:spacing w:val="-3"/>
        </w:rPr>
        <w:t xml:space="preserve"> </w:t>
      </w:r>
      <w:r w:rsidRPr="0046377F">
        <w:t>e-mail</w:t>
      </w:r>
      <w:r w:rsidRPr="0046377F">
        <w:rPr>
          <w:spacing w:val="-3"/>
        </w:rPr>
        <w:t xml:space="preserve"> </w:t>
      </w:r>
      <w:r w:rsidRPr="0046377F">
        <w:t>accounts</w:t>
      </w:r>
      <w:r w:rsidRPr="0046377F">
        <w:rPr>
          <w:spacing w:val="-3"/>
        </w:rPr>
        <w:t xml:space="preserve"> </w:t>
      </w:r>
      <w:r w:rsidRPr="0046377F">
        <w:t>and/or</w:t>
      </w:r>
      <w:r w:rsidRPr="0046377F">
        <w:rPr>
          <w:spacing w:val="-3"/>
        </w:rPr>
        <w:t xml:space="preserve"> </w:t>
      </w:r>
      <w:r w:rsidRPr="0046377F">
        <w:t>Brightspace.</w:t>
      </w:r>
      <w:r w:rsidRPr="0046377F">
        <w:rPr>
          <w:spacing w:val="40"/>
        </w:rPr>
        <w:t xml:space="preserve"> </w:t>
      </w:r>
      <w:r w:rsidRPr="0046377F">
        <w:t>As</w:t>
      </w:r>
      <w:r w:rsidRPr="0046377F">
        <w:rPr>
          <w:spacing w:val="-3"/>
        </w:rPr>
        <w:t xml:space="preserve"> </w:t>
      </w:r>
      <w:r w:rsidRPr="0046377F">
        <w:t>important</w:t>
      </w:r>
      <w:r w:rsidRPr="0046377F">
        <w:rPr>
          <w:spacing w:val="-3"/>
        </w:rPr>
        <w:t xml:space="preserve"> </w:t>
      </w:r>
      <w:r w:rsidRPr="0046377F">
        <w:t>course</w:t>
      </w:r>
      <w:r w:rsidRPr="0046377F">
        <w:rPr>
          <w:spacing w:val="-3"/>
        </w:rPr>
        <w:t xml:space="preserve"> </w:t>
      </w:r>
      <w:r w:rsidRPr="0046377F">
        <w:t>and</w:t>
      </w:r>
      <w:r w:rsidRPr="0046377F">
        <w:rPr>
          <w:spacing w:val="-3"/>
        </w:rPr>
        <w:t xml:space="preserve"> </w:t>
      </w:r>
      <w:r w:rsidRPr="0046377F">
        <w:t>university</w:t>
      </w:r>
      <w:r w:rsidRPr="0046377F">
        <w:rPr>
          <w:spacing w:val="-3"/>
        </w:rPr>
        <w:t xml:space="preserve"> </w:t>
      </w:r>
      <w:r w:rsidRPr="0046377F">
        <w:t>information is</w:t>
      </w:r>
      <w:r w:rsidRPr="0046377F">
        <w:rPr>
          <w:spacing w:val="-5"/>
        </w:rPr>
        <w:t xml:space="preserve"> </w:t>
      </w:r>
      <w:r w:rsidRPr="0046377F">
        <w:t>distributed</w:t>
      </w:r>
      <w:r w:rsidRPr="0046377F">
        <w:rPr>
          <w:spacing w:val="-5"/>
        </w:rPr>
        <w:t xml:space="preserve"> </w:t>
      </w:r>
      <w:r w:rsidRPr="0046377F">
        <w:t>this</w:t>
      </w:r>
      <w:r w:rsidRPr="0046377F">
        <w:rPr>
          <w:spacing w:val="-5"/>
        </w:rPr>
        <w:t xml:space="preserve"> </w:t>
      </w:r>
      <w:r w:rsidRPr="0046377F">
        <w:t>way,</w:t>
      </w:r>
      <w:r w:rsidRPr="0046377F">
        <w:rPr>
          <w:spacing w:val="-5"/>
        </w:rPr>
        <w:t xml:space="preserve"> </w:t>
      </w:r>
      <w:r w:rsidRPr="0046377F">
        <w:t>it</w:t>
      </w:r>
      <w:r w:rsidRPr="0046377F">
        <w:rPr>
          <w:spacing w:val="-5"/>
        </w:rPr>
        <w:t xml:space="preserve"> </w:t>
      </w:r>
      <w:r w:rsidRPr="0046377F">
        <w:t>is</w:t>
      </w:r>
      <w:r w:rsidRPr="0046377F">
        <w:rPr>
          <w:spacing w:val="-5"/>
        </w:rPr>
        <w:t xml:space="preserve"> </w:t>
      </w:r>
      <w:r w:rsidRPr="0046377F">
        <w:t>the</w:t>
      </w:r>
      <w:r w:rsidRPr="0046377F">
        <w:rPr>
          <w:spacing w:val="-5"/>
        </w:rPr>
        <w:t xml:space="preserve"> </w:t>
      </w:r>
      <w:r w:rsidRPr="0046377F">
        <w:t>student’s</w:t>
      </w:r>
      <w:r w:rsidRPr="0046377F">
        <w:rPr>
          <w:spacing w:val="-5"/>
        </w:rPr>
        <w:t xml:space="preserve"> </w:t>
      </w:r>
      <w:r w:rsidRPr="0046377F">
        <w:t>responsibility</w:t>
      </w:r>
      <w:r w:rsidRPr="0046377F">
        <w:rPr>
          <w:spacing w:val="-5"/>
        </w:rPr>
        <w:t xml:space="preserve"> </w:t>
      </w:r>
      <w:r w:rsidRPr="0046377F">
        <w:t>to</w:t>
      </w:r>
      <w:r w:rsidRPr="0046377F">
        <w:rPr>
          <w:spacing w:val="-5"/>
        </w:rPr>
        <w:t xml:space="preserve"> </w:t>
      </w:r>
      <w:r w:rsidRPr="0046377F">
        <w:t>monitor</w:t>
      </w:r>
      <w:r w:rsidRPr="0046377F">
        <w:rPr>
          <w:spacing w:val="-5"/>
        </w:rPr>
        <w:t xml:space="preserve"> </w:t>
      </w:r>
      <w:r w:rsidRPr="0046377F">
        <w:t>their</w:t>
      </w:r>
      <w:r w:rsidRPr="0046377F">
        <w:rPr>
          <w:spacing w:val="-5"/>
        </w:rPr>
        <w:t xml:space="preserve"> </w:t>
      </w:r>
      <w:r w:rsidRPr="0046377F">
        <w:t>Carleton</w:t>
      </w:r>
      <w:r w:rsidRPr="0046377F">
        <w:rPr>
          <w:spacing w:val="-5"/>
        </w:rPr>
        <w:t xml:space="preserve"> </w:t>
      </w:r>
      <w:r w:rsidRPr="0046377F">
        <w:t>University</w:t>
      </w:r>
      <w:r w:rsidRPr="0046377F">
        <w:rPr>
          <w:spacing w:val="-5"/>
        </w:rPr>
        <w:t xml:space="preserve"> </w:t>
      </w:r>
      <w:r w:rsidRPr="0046377F">
        <w:t>email accounts and Brightspace.</w:t>
      </w:r>
    </w:p>
    <w:p w14:paraId="5B17933D" w14:textId="77777777" w:rsidR="00C8297F" w:rsidRPr="0046377F" w:rsidRDefault="00C8297F" w:rsidP="006B3BA8">
      <w:pPr>
        <w:pStyle w:val="BodyText"/>
        <w:ind w:right="21"/>
      </w:pPr>
    </w:p>
    <w:p w14:paraId="15DB49AD" w14:textId="5A37697C" w:rsidR="00A3189C" w:rsidRPr="0046377F" w:rsidRDefault="00B045BA" w:rsidP="008C2F09">
      <w:pPr>
        <w:pStyle w:val="BodyText"/>
        <w:ind w:right="21"/>
      </w:pPr>
      <w:r w:rsidRPr="0046377F">
        <w:t>Prepared</w:t>
      </w:r>
      <w:r w:rsidRPr="0046377F">
        <w:rPr>
          <w:spacing w:val="-8"/>
        </w:rPr>
        <w:t xml:space="preserve"> </w:t>
      </w:r>
      <w:r w:rsidRPr="0046377F">
        <w:t>by</w:t>
      </w:r>
      <w:r w:rsidRPr="0046377F">
        <w:rPr>
          <w:spacing w:val="-7"/>
        </w:rPr>
        <w:t xml:space="preserve"> </w:t>
      </w:r>
      <w:r w:rsidRPr="0046377F">
        <w:t>Dr.</w:t>
      </w:r>
      <w:r w:rsidRPr="0046377F">
        <w:rPr>
          <w:spacing w:val="-8"/>
        </w:rPr>
        <w:t xml:space="preserve"> </w:t>
      </w:r>
      <w:r w:rsidRPr="0046377F">
        <w:t>James</w:t>
      </w:r>
      <w:r w:rsidRPr="0046377F">
        <w:rPr>
          <w:spacing w:val="-7"/>
        </w:rPr>
        <w:t xml:space="preserve"> </w:t>
      </w:r>
      <w:r w:rsidRPr="0046377F">
        <w:t>Milner</w:t>
      </w:r>
      <w:r w:rsidRPr="0046377F">
        <w:rPr>
          <w:spacing w:val="-7"/>
        </w:rPr>
        <w:t xml:space="preserve"> </w:t>
      </w:r>
      <w:r w:rsidRPr="0046377F">
        <w:t>and</w:t>
      </w:r>
      <w:r w:rsidRPr="0046377F">
        <w:rPr>
          <w:spacing w:val="-8"/>
        </w:rPr>
        <w:t xml:space="preserve"> </w:t>
      </w:r>
      <w:r w:rsidRPr="0046377F">
        <w:t>Dr.</w:t>
      </w:r>
      <w:r w:rsidRPr="0046377F">
        <w:rPr>
          <w:spacing w:val="-7"/>
        </w:rPr>
        <w:t xml:space="preserve"> </w:t>
      </w:r>
      <w:r w:rsidRPr="0046377F">
        <w:t>Laura</w:t>
      </w:r>
      <w:r w:rsidRPr="0046377F">
        <w:rPr>
          <w:spacing w:val="-8"/>
        </w:rPr>
        <w:t xml:space="preserve"> </w:t>
      </w:r>
      <w:r w:rsidRPr="0046377F">
        <w:t>Madokoro,</w:t>
      </w:r>
      <w:r w:rsidRPr="0046377F">
        <w:rPr>
          <w:spacing w:val="-7"/>
        </w:rPr>
        <w:t xml:space="preserve"> </w:t>
      </w:r>
      <w:r w:rsidR="008C2F09">
        <w:t>December 2024</w:t>
      </w:r>
    </w:p>
    <w:sectPr w:rsidR="00A3189C" w:rsidRPr="0046377F" w:rsidSect="008C2F09">
      <w:footerReference w:type="default" r:id="rId38"/>
      <w:type w:val="continuous"/>
      <w:pgSz w:w="12240" w:h="15840"/>
      <w:pgMar w:top="1360" w:right="1300" w:bottom="1000" w:left="1280" w:header="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4B121" w14:textId="77777777" w:rsidR="00B010BE" w:rsidRDefault="00B010BE">
      <w:r>
        <w:separator/>
      </w:r>
    </w:p>
  </w:endnote>
  <w:endnote w:type="continuationSeparator" w:id="0">
    <w:p w14:paraId="795739F0" w14:textId="77777777" w:rsidR="00B010BE" w:rsidRDefault="00B0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EF1D1" w14:textId="77777777" w:rsidR="00C8297F" w:rsidRDefault="006A69A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B026335" wp14:editId="35A4D87F">
              <wp:simplePos x="0" y="0"/>
              <wp:positionH relativeFrom="page">
                <wp:posOffset>6664325</wp:posOffset>
              </wp:positionH>
              <wp:positionV relativeFrom="page">
                <wp:posOffset>9408160</wp:posOffset>
              </wp:positionV>
              <wp:extent cx="244475" cy="181610"/>
              <wp:effectExtent l="0" t="0" r="9525" b="8890"/>
              <wp:wrapNone/>
              <wp:docPr id="106440446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44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25DBA" w14:textId="77777777" w:rsidR="00C8297F" w:rsidRDefault="00B045BA">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26335" id="_x0000_t202" coordsize="21600,21600" o:spt="202" path="m,l,21600r21600,l21600,xe">
              <v:stroke joinstyle="miter"/>
              <v:path gradientshapeok="t" o:connecttype="rect"/>
            </v:shapetype>
            <v:shape id="docshape1" o:spid="_x0000_s1026" type="#_x0000_t202" style="position:absolute;margin-left:524.75pt;margin-top:740.8pt;width:19.25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" filled="f" stroked="f">
              <v:path arrowok="t"/>
              <v:textbox inset="0,0,0,0">
                <w:txbxContent>
                  <w:p w14:paraId="10125DBA" w14:textId="77777777" w:rsidR="00C8297F" w:rsidRDefault="00B045BA">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0A2CF" w14:textId="77777777" w:rsidR="00B010BE" w:rsidRDefault="00B010BE">
      <w:r>
        <w:separator/>
      </w:r>
    </w:p>
  </w:footnote>
  <w:footnote w:type="continuationSeparator" w:id="0">
    <w:p w14:paraId="5768A221" w14:textId="77777777" w:rsidR="00B010BE" w:rsidRDefault="00B01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visibility:visible;mso-wrap-style:square" o:bullet="t">
        <v:imagedata r:id="rId1" o:title=""/>
      </v:shape>
    </w:pict>
  </w:numPicBullet>
  <w:abstractNum w:abstractNumId="0" w15:restartNumberingAfterBreak="0">
    <w:nsid w:val="004D41C2"/>
    <w:multiLevelType w:val="hybridMultilevel"/>
    <w:tmpl w:val="C27C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6741F"/>
    <w:multiLevelType w:val="hybridMultilevel"/>
    <w:tmpl w:val="51FC991A"/>
    <w:lvl w:ilvl="0" w:tplc="07C2F40A">
      <w:start w:val="1"/>
      <w:numFmt w:val="decimal"/>
      <w:lvlText w:val="%1."/>
      <w:lvlJc w:val="left"/>
      <w:pPr>
        <w:ind w:left="360" w:hanging="360"/>
      </w:pPr>
      <w:rPr>
        <w:rFonts w:hint="default"/>
        <w:b/>
        <w:bCs/>
        <w:i w:val="0"/>
        <w:iCs/>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B595D"/>
    <w:multiLevelType w:val="multilevel"/>
    <w:tmpl w:val="F6D01360"/>
    <w:lvl w:ilvl="0">
      <w:start w:val="1"/>
      <w:numFmt w:val="bullet"/>
      <w:lvlText w:val=""/>
      <w:lvlJc w:val="left"/>
      <w:pPr>
        <w:tabs>
          <w:tab w:val="num" w:pos="360"/>
        </w:tabs>
        <w:ind w:left="360" w:hanging="360"/>
      </w:pPr>
      <w:rPr>
        <w:rFonts w:ascii="Symbol" w:hAnsi="Symbol" w:hint="default"/>
        <w:sz w:val="22"/>
        <w:szCs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9E53F95"/>
    <w:multiLevelType w:val="multilevel"/>
    <w:tmpl w:val="0912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E6BA5"/>
    <w:multiLevelType w:val="multilevel"/>
    <w:tmpl w:val="F6D01360"/>
    <w:lvl w:ilvl="0">
      <w:start w:val="1"/>
      <w:numFmt w:val="bullet"/>
      <w:lvlText w:val=""/>
      <w:lvlJc w:val="left"/>
      <w:pPr>
        <w:tabs>
          <w:tab w:val="num" w:pos="360"/>
        </w:tabs>
        <w:ind w:left="360" w:hanging="360"/>
      </w:pPr>
      <w:rPr>
        <w:rFonts w:ascii="Symbol" w:hAnsi="Symbol" w:hint="default"/>
        <w:sz w:val="22"/>
        <w:szCs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2963659"/>
    <w:multiLevelType w:val="multilevel"/>
    <w:tmpl w:val="C01A47A0"/>
    <w:lvl w:ilvl="0">
      <w:start w:val="1"/>
      <w:numFmt w:val="bullet"/>
      <w:lvlText w:val=""/>
      <w:lvlJc w:val="left"/>
      <w:pPr>
        <w:ind w:left="360" w:hanging="360"/>
      </w:pPr>
      <w:rPr>
        <w:rFonts w:ascii="Symbol" w:hAnsi="Symbol" w:hint="default"/>
        <w:sz w:val="22"/>
        <w:szCs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0395C7A"/>
    <w:multiLevelType w:val="multilevel"/>
    <w:tmpl w:val="F6D01360"/>
    <w:lvl w:ilvl="0">
      <w:start w:val="1"/>
      <w:numFmt w:val="bullet"/>
      <w:lvlText w:val=""/>
      <w:lvlJc w:val="left"/>
      <w:pPr>
        <w:tabs>
          <w:tab w:val="num" w:pos="360"/>
        </w:tabs>
        <w:ind w:left="360" w:hanging="360"/>
      </w:pPr>
      <w:rPr>
        <w:rFonts w:ascii="Symbol" w:hAnsi="Symbol" w:hint="default"/>
        <w:sz w:val="22"/>
        <w:szCs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1D46A1C"/>
    <w:multiLevelType w:val="hybridMultilevel"/>
    <w:tmpl w:val="1D9E950E"/>
    <w:lvl w:ilvl="0" w:tplc="B8F881C0">
      <w:numFmt w:val="bullet"/>
      <w:lvlText w:val="●"/>
      <w:lvlJc w:val="left"/>
      <w:pPr>
        <w:ind w:left="745" w:hanging="360"/>
      </w:pPr>
      <w:rPr>
        <w:rFonts w:ascii="Arial" w:eastAsia="Arial" w:hAnsi="Arial" w:cs="Arial" w:hint="default"/>
        <w:b w:val="0"/>
        <w:bCs w:val="0"/>
        <w:i w:val="0"/>
        <w:iCs w:val="0"/>
        <w:color w:val="181818"/>
        <w:w w:val="100"/>
        <w:sz w:val="22"/>
        <w:szCs w:val="22"/>
        <w:lang w:val="en-US" w:eastAsia="en-US" w:bidi="ar-SA"/>
      </w:rPr>
    </w:lvl>
    <w:lvl w:ilvl="1" w:tplc="3F54D11C">
      <w:numFmt w:val="bullet"/>
      <w:lvlText w:val="•"/>
      <w:lvlJc w:val="left"/>
      <w:pPr>
        <w:ind w:left="1632" w:hanging="360"/>
      </w:pPr>
      <w:rPr>
        <w:rFonts w:hint="default"/>
        <w:lang w:val="en-US" w:eastAsia="en-US" w:bidi="ar-SA"/>
      </w:rPr>
    </w:lvl>
    <w:lvl w:ilvl="2" w:tplc="C6B8F7AE">
      <w:numFmt w:val="bullet"/>
      <w:lvlText w:val="•"/>
      <w:lvlJc w:val="left"/>
      <w:pPr>
        <w:ind w:left="2524" w:hanging="360"/>
      </w:pPr>
      <w:rPr>
        <w:rFonts w:hint="default"/>
        <w:lang w:val="en-US" w:eastAsia="en-US" w:bidi="ar-SA"/>
      </w:rPr>
    </w:lvl>
    <w:lvl w:ilvl="3" w:tplc="62909F84">
      <w:numFmt w:val="bullet"/>
      <w:lvlText w:val="•"/>
      <w:lvlJc w:val="left"/>
      <w:pPr>
        <w:ind w:left="3416" w:hanging="360"/>
      </w:pPr>
      <w:rPr>
        <w:rFonts w:hint="default"/>
        <w:lang w:val="en-US" w:eastAsia="en-US" w:bidi="ar-SA"/>
      </w:rPr>
    </w:lvl>
    <w:lvl w:ilvl="4" w:tplc="0444FD0A">
      <w:numFmt w:val="bullet"/>
      <w:lvlText w:val="•"/>
      <w:lvlJc w:val="left"/>
      <w:pPr>
        <w:ind w:left="4308" w:hanging="360"/>
      </w:pPr>
      <w:rPr>
        <w:rFonts w:hint="default"/>
        <w:lang w:val="en-US" w:eastAsia="en-US" w:bidi="ar-SA"/>
      </w:rPr>
    </w:lvl>
    <w:lvl w:ilvl="5" w:tplc="FD16D8B4">
      <w:numFmt w:val="bullet"/>
      <w:lvlText w:val="•"/>
      <w:lvlJc w:val="left"/>
      <w:pPr>
        <w:ind w:left="5200" w:hanging="360"/>
      </w:pPr>
      <w:rPr>
        <w:rFonts w:hint="default"/>
        <w:lang w:val="en-US" w:eastAsia="en-US" w:bidi="ar-SA"/>
      </w:rPr>
    </w:lvl>
    <w:lvl w:ilvl="6" w:tplc="08AE419E">
      <w:numFmt w:val="bullet"/>
      <w:lvlText w:val="•"/>
      <w:lvlJc w:val="left"/>
      <w:pPr>
        <w:ind w:left="6092" w:hanging="360"/>
      </w:pPr>
      <w:rPr>
        <w:rFonts w:hint="default"/>
        <w:lang w:val="en-US" w:eastAsia="en-US" w:bidi="ar-SA"/>
      </w:rPr>
    </w:lvl>
    <w:lvl w:ilvl="7" w:tplc="C2D2990E">
      <w:numFmt w:val="bullet"/>
      <w:lvlText w:val="•"/>
      <w:lvlJc w:val="left"/>
      <w:pPr>
        <w:ind w:left="6984" w:hanging="360"/>
      </w:pPr>
      <w:rPr>
        <w:rFonts w:hint="default"/>
        <w:lang w:val="en-US" w:eastAsia="en-US" w:bidi="ar-SA"/>
      </w:rPr>
    </w:lvl>
    <w:lvl w:ilvl="8" w:tplc="427AD1A8">
      <w:numFmt w:val="bullet"/>
      <w:lvlText w:val="•"/>
      <w:lvlJc w:val="left"/>
      <w:pPr>
        <w:ind w:left="7876" w:hanging="360"/>
      </w:pPr>
      <w:rPr>
        <w:rFonts w:hint="default"/>
        <w:lang w:val="en-US" w:eastAsia="en-US" w:bidi="ar-SA"/>
      </w:rPr>
    </w:lvl>
  </w:abstractNum>
  <w:abstractNum w:abstractNumId="8" w15:restartNumberingAfterBreak="0">
    <w:nsid w:val="25902F6E"/>
    <w:multiLevelType w:val="hybridMultilevel"/>
    <w:tmpl w:val="A9441156"/>
    <w:lvl w:ilvl="0" w:tplc="56BE3AA8">
      <w:start w:val="1"/>
      <w:numFmt w:val="bullet"/>
      <w:lvlText w:val="•"/>
      <w:lvlJc w:val="left"/>
      <w:pPr>
        <w:tabs>
          <w:tab w:val="num" w:pos="720"/>
        </w:tabs>
        <w:ind w:left="720" w:hanging="360"/>
      </w:pPr>
      <w:rPr>
        <w:rFonts w:ascii="Arial" w:hAnsi="Arial" w:hint="default"/>
      </w:rPr>
    </w:lvl>
    <w:lvl w:ilvl="1" w:tplc="88A82CA4">
      <w:numFmt w:val="bullet"/>
      <w:lvlText w:val="•"/>
      <w:lvlJc w:val="left"/>
      <w:pPr>
        <w:tabs>
          <w:tab w:val="num" w:pos="1440"/>
        </w:tabs>
        <w:ind w:left="1440" w:hanging="360"/>
      </w:pPr>
      <w:rPr>
        <w:rFonts w:ascii="Arial" w:hAnsi="Arial" w:hint="default"/>
      </w:rPr>
    </w:lvl>
    <w:lvl w:ilvl="2" w:tplc="1E7038B0" w:tentative="1">
      <w:start w:val="1"/>
      <w:numFmt w:val="bullet"/>
      <w:lvlText w:val="•"/>
      <w:lvlJc w:val="left"/>
      <w:pPr>
        <w:tabs>
          <w:tab w:val="num" w:pos="2160"/>
        </w:tabs>
        <w:ind w:left="2160" w:hanging="360"/>
      </w:pPr>
      <w:rPr>
        <w:rFonts w:ascii="Arial" w:hAnsi="Arial" w:hint="default"/>
      </w:rPr>
    </w:lvl>
    <w:lvl w:ilvl="3" w:tplc="1000406A" w:tentative="1">
      <w:start w:val="1"/>
      <w:numFmt w:val="bullet"/>
      <w:lvlText w:val="•"/>
      <w:lvlJc w:val="left"/>
      <w:pPr>
        <w:tabs>
          <w:tab w:val="num" w:pos="2880"/>
        </w:tabs>
        <w:ind w:left="2880" w:hanging="360"/>
      </w:pPr>
      <w:rPr>
        <w:rFonts w:ascii="Arial" w:hAnsi="Arial" w:hint="default"/>
      </w:rPr>
    </w:lvl>
    <w:lvl w:ilvl="4" w:tplc="9D9ABB20" w:tentative="1">
      <w:start w:val="1"/>
      <w:numFmt w:val="bullet"/>
      <w:lvlText w:val="•"/>
      <w:lvlJc w:val="left"/>
      <w:pPr>
        <w:tabs>
          <w:tab w:val="num" w:pos="3600"/>
        </w:tabs>
        <w:ind w:left="3600" w:hanging="360"/>
      </w:pPr>
      <w:rPr>
        <w:rFonts w:ascii="Arial" w:hAnsi="Arial" w:hint="default"/>
      </w:rPr>
    </w:lvl>
    <w:lvl w:ilvl="5" w:tplc="512683A2" w:tentative="1">
      <w:start w:val="1"/>
      <w:numFmt w:val="bullet"/>
      <w:lvlText w:val="•"/>
      <w:lvlJc w:val="left"/>
      <w:pPr>
        <w:tabs>
          <w:tab w:val="num" w:pos="4320"/>
        </w:tabs>
        <w:ind w:left="4320" w:hanging="360"/>
      </w:pPr>
      <w:rPr>
        <w:rFonts w:ascii="Arial" w:hAnsi="Arial" w:hint="default"/>
      </w:rPr>
    </w:lvl>
    <w:lvl w:ilvl="6" w:tplc="79CAAB7A" w:tentative="1">
      <w:start w:val="1"/>
      <w:numFmt w:val="bullet"/>
      <w:lvlText w:val="•"/>
      <w:lvlJc w:val="left"/>
      <w:pPr>
        <w:tabs>
          <w:tab w:val="num" w:pos="5040"/>
        </w:tabs>
        <w:ind w:left="5040" w:hanging="360"/>
      </w:pPr>
      <w:rPr>
        <w:rFonts w:ascii="Arial" w:hAnsi="Arial" w:hint="default"/>
      </w:rPr>
    </w:lvl>
    <w:lvl w:ilvl="7" w:tplc="D21AF08E" w:tentative="1">
      <w:start w:val="1"/>
      <w:numFmt w:val="bullet"/>
      <w:lvlText w:val="•"/>
      <w:lvlJc w:val="left"/>
      <w:pPr>
        <w:tabs>
          <w:tab w:val="num" w:pos="5760"/>
        </w:tabs>
        <w:ind w:left="5760" w:hanging="360"/>
      </w:pPr>
      <w:rPr>
        <w:rFonts w:ascii="Arial" w:hAnsi="Arial" w:hint="default"/>
      </w:rPr>
    </w:lvl>
    <w:lvl w:ilvl="8" w:tplc="2862880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5E6C3C"/>
    <w:multiLevelType w:val="hybridMultilevel"/>
    <w:tmpl w:val="17125D7A"/>
    <w:lvl w:ilvl="0" w:tplc="92009214">
      <w:start w:val="1"/>
      <w:numFmt w:val="bullet"/>
      <w:lvlText w:val=""/>
      <w:lvlPicBulletId w:val="0"/>
      <w:lvlJc w:val="left"/>
      <w:pPr>
        <w:tabs>
          <w:tab w:val="num" w:pos="720"/>
        </w:tabs>
        <w:ind w:left="720" w:hanging="360"/>
      </w:pPr>
      <w:rPr>
        <w:rFonts w:ascii="Symbol" w:hAnsi="Symbol" w:hint="default"/>
      </w:rPr>
    </w:lvl>
    <w:lvl w:ilvl="1" w:tplc="8F5641AA" w:tentative="1">
      <w:start w:val="1"/>
      <w:numFmt w:val="bullet"/>
      <w:lvlText w:val=""/>
      <w:lvlJc w:val="left"/>
      <w:pPr>
        <w:tabs>
          <w:tab w:val="num" w:pos="1440"/>
        </w:tabs>
        <w:ind w:left="1440" w:hanging="360"/>
      </w:pPr>
      <w:rPr>
        <w:rFonts w:ascii="Symbol" w:hAnsi="Symbol" w:hint="default"/>
      </w:rPr>
    </w:lvl>
    <w:lvl w:ilvl="2" w:tplc="733C610A" w:tentative="1">
      <w:start w:val="1"/>
      <w:numFmt w:val="bullet"/>
      <w:lvlText w:val=""/>
      <w:lvlJc w:val="left"/>
      <w:pPr>
        <w:tabs>
          <w:tab w:val="num" w:pos="2160"/>
        </w:tabs>
        <w:ind w:left="2160" w:hanging="360"/>
      </w:pPr>
      <w:rPr>
        <w:rFonts w:ascii="Symbol" w:hAnsi="Symbol" w:hint="default"/>
      </w:rPr>
    </w:lvl>
    <w:lvl w:ilvl="3" w:tplc="5A62DA52" w:tentative="1">
      <w:start w:val="1"/>
      <w:numFmt w:val="bullet"/>
      <w:lvlText w:val=""/>
      <w:lvlJc w:val="left"/>
      <w:pPr>
        <w:tabs>
          <w:tab w:val="num" w:pos="2880"/>
        </w:tabs>
        <w:ind w:left="2880" w:hanging="360"/>
      </w:pPr>
      <w:rPr>
        <w:rFonts w:ascii="Symbol" w:hAnsi="Symbol" w:hint="default"/>
      </w:rPr>
    </w:lvl>
    <w:lvl w:ilvl="4" w:tplc="0EAA0FCC" w:tentative="1">
      <w:start w:val="1"/>
      <w:numFmt w:val="bullet"/>
      <w:lvlText w:val=""/>
      <w:lvlJc w:val="left"/>
      <w:pPr>
        <w:tabs>
          <w:tab w:val="num" w:pos="3600"/>
        </w:tabs>
        <w:ind w:left="3600" w:hanging="360"/>
      </w:pPr>
      <w:rPr>
        <w:rFonts w:ascii="Symbol" w:hAnsi="Symbol" w:hint="default"/>
      </w:rPr>
    </w:lvl>
    <w:lvl w:ilvl="5" w:tplc="586C8E20" w:tentative="1">
      <w:start w:val="1"/>
      <w:numFmt w:val="bullet"/>
      <w:lvlText w:val=""/>
      <w:lvlJc w:val="left"/>
      <w:pPr>
        <w:tabs>
          <w:tab w:val="num" w:pos="4320"/>
        </w:tabs>
        <w:ind w:left="4320" w:hanging="360"/>
      </w:pPr>
      <w:rPr>
        <w:rFonts w:ascii="Symbol" w:hAnsi="Symbol" w:hint="default"/>
      </w:rPr>
    </w:lvl>
    <w:lvl w:ilvl="6" w:tplc="EF78551C" w:tentative="1">
      <w:start w:val="1"/>
      <w:numFmt w:val="bullet"/>
      <w:lvlText w:val=""/>
      <w:lvlJc w:val="left"/>
      <w:pPr>
        <w:tabs>
          <w:tab w:val="num" w:pos="5040"/>
        </w:tabs>
        <w:ind w:left="5040" w:hanging="360"/>
      </w:pPr>
      <w:rPr>
        <w:rFonts w:ascii="Symbol" w:hAnsi="Symbol" w:hint="default"/>
      </w:rPr>
    </w:lvl>
    <w:lvl w:ilvl="7" w:tplc="97F06254" w:tentative="1">
      <w:start w:val="1"/>
      <w:numFmt w:val="bullet"/>
      <w:lvlText w:val=""/>
      <w:lvlJc w:val="left"/>
      <w:pPr>
        <w:tabs>
          <w:tab w:val="num" w:pos="5760"/>
        </w:tabs>
        <w:ind w:left="5760" w:hanging="360"/>
      </w:pPr>
      <w:rPr>
        <w:rFonts w:ascii="Symbol" w:hAnsi="Symbol" w:hint="default"/>
      </w:rPr>
    </w:lvl>
    <w:lvl w:ilvl="8" w:tplc="B6705DB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EC975F6"/>
    <w:multiLevelType w:val="hybridMultilevel"/>
    <w:tmpl w:val="606CAA4E"/>
    <w:lvl w:ilvl="0" w:tplc="1632F5CA">
      <w:numFmt w:val="bullet"/>
      <w:lvlText w:val="•"/>
      <w:lvlJc w:val="left"/>
      <w:pPr>
        <w:ind w:left="459" w:hanging="139"/>
      </w:pPr>
      <w:rPr>
        <w:rFonts w:ascii="Arial" w:eastAsia="Arial" w:hAnsi="Arial" w:cs="Arial" w:hint="default"/>
        <w:b w:val="0"/>
        <w:bCs w:val="0"/>
        <w:i w:val="0"/>
        <w:iCs w:val="0"/>
        <w:color w:val="181818"/>
        <w:w w:val="100"/>
        <w:sz w:val="22"/>
        <w:szCs w:val="22"/>
        <w:lang w:val="en-US" w:eastAsia="en-US" w:bidi="ar-SA"/>
      </w:rPr>
    </w:lvl>
    <w:lvl w:ilvl="1" w:tplc="FFB67628">
      <w:numFmt w:val="bullet"/>
      <w:lvlText w:val="•"/>
      <w:lvlJc w:val="left"/>
      <w:pPr>
        <w:ind w:left="1409" w:hanging="139"/>
      </w:pPr>
      <w:rPr>
        <w:rFonts w:hint="default"/>
        <w:lang w:val="en-US" w:eastAsia="en-US" w:bidi="ar-SA"/>
      </w:rPr>
    </w:lvl>
    <w:lvl w:ilvl="2" w:tplc="5E7C403C">
      <w:numFmt w:val="bullet"/>
      <w:lvlText w:val="•"/>
      <w:lvlJc w:val="left"/>
      <w:pPr>
        <w:ind w:left="2359" w:hanging="139"/>
      </w:pPr>
      <w:rPr>
        <w:rFonts w:hint="default"/>
        <w:lang w:val="en-US" w:eastAsia="en-US" w:bidi="ar-SA"/>
      </w:rPr>
    </w:lvl>
    <w:lvl w:ilvl="3" w:tplc="A5648CD2">
      <w:numFmt w:val="bullet"/>
      <w:lvlText w:val="•"/>
      <w:lvlJc w:val="left"/>
      <w:pPr>
        <w:ind w:left="3309" w:hanging="139"/>
      </w:pPr>
      <w:rPr>
        <w:rFonts w:hint="default"/>
        <w:lang w:val="en-US" w:eastAsia="en-US" w:bidi="ar-SA"/>
      </w:rPr>
    </w:lvl>
    <w:lvl w:ilvl="4" w:tplc="EF02CC8C">
      <w:numFmt w:val="bullet"/>
      <w:lvlText w:val="•"/>
      <w:lvlJc w:val="left"/>
      <w:pPr>
        <w:ind w:left="4259" w:hanging="139"/>
      </w:pPr>
      <w:rPr>
        <w:rFonts w:hint="default"/>
        <w:lang w:val="en-US" w:eastAsia="en-US" w:bidi="ar-SA"/>
      </w:rPr>
    </w:lvl>
    <w:lvl w:ilvl="5" w:tplc="8E0C0F54">
      <w:numFmt w:val="bullet"/>
      <w:lvlText w:val="•"/>
      <w:lvlJc w:val="left"/>
      <w:pPr>
        <w:ind w:left="5209" w:hanging="139"/>
      </w:pPr>
      <w:rPr>
        <w:rFonts w:hint="default"/>
        <w:lang w:val="en-US" w:eastAsia="en-US" w:bidi="ar-SA"/>
      </w:rPr>
    </w:lvl>
    <w:lvl w:ilvl="6" w:tplc="4CCED156">
      <w:numFmt w:val="bullet"/>
      <w:lvlText w:val="•"/>
      <w:lvlJc w:val="left"/>
      <w:pPr>
        <w:ind w:left="6159" w:hanging="139"/>
      </w:pPr>
      <w:rPr>
        <w:rFonts w:hint="default"/>
        <w:lang w:val="en-US" w:eastAsia="en-US" w:bidi="ar-SA"/>
      </w:rPr>
    </w:lvl>
    <w:lvl w:ilvl="7" w:tplc="853832E0">
      <w:numFmt w:val="bullet"/>
      <w:lvlText w:val="•"/>
      <w:lvlJc w:val="left"/>
      <w:pPr>
        <w:ind w:left="7109" w:hanging="139"/>
      </w:pPr>
      <w:rPr>
        <w:rFonts w:hint="default"/>
        <w:lang w:val="en-US" w:eastAsia="en-US" w:bidi="ar-SA"/>
      </w:rPr>
    </w:lvl>
    <w:lvl w:ilvl="8" w:tplc="32126016">
      <w:numFmt w:val="bullet"/>
      <w:lvlText w:val="•"/>
      <w:lvlJc w:val="left"/>
      <w:pPr>
        <w:ind w:left="8059" w:hanging="139"/>
      </w:pPr>
      <w:rPr>
        <w:rFonts w:hint="default"/>
        <w:lang w:val="en-US" w:eastAsia="en-US" w:bidi="ar-SA"/>
      </w:rPr>
    </w:lvl>
  </w:abstractNum>
  <w:abstractNum w:abstractNumId="11" w15:restartNumberingAfterBreak="0">
    <w:nsid w:val="46557F1E"/>
    <w:multiLevelType w:val="hybridMultilevel"/>
    <w:tmpl w:val="242285F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12" w15:restartNumberingAfterBreak="0">
    <w:nsid w:val="54586E71"/>
    <w:multiLevelType w:val="hybridMultilevel"/>
    <w:tmpl w:val="704A44B8"/>
    <w:lvl w:ilvl="0" w:tplc="A4C81944">
      <w:start w:val="1"/>
      <w:numFmt w:val="bullet"/>
      <w:lvlText w:val=""/>
      <w:lvlPicBulletId w:val="0"/>
      <w:lvlJc w:val="left"/>
      <w:pPr>
        <w:tabs>
          <w:tab w:val="num" w:pos="720"/>
        </w:tabs>
        <w:ind w:left="720" w:hanging="360"/>
      </w:pPr>
      <w:rPr>
        <w:rFonts w:ascii="Symbol" w:hAnsi="Symbol" w:hint="default"/>
      </w:rPr>
    </w:lvl>
    <w:lvl w:ilvl="1" w:tplc="C40A4CD4" w:tentative="1">
      <w:start w:val="1"/>
      <w:numFmt w:val="bullet"/>
      <w:lvlText w:val=""/>
      <w:lvlJc w:val="left"/>
      <w:pPr>
        <w:tabs>
          <w:tab w:val="num" w:pos="1440"/>
        </w:tabs>
        <w:ind w:left="1440" w:hanging="360"/>
      </w:pPr>
      <w:rPr>
        <w:rFonts w:ascii="Symbol" w:hAnsi="Symbol" w:hint="default"/>
      </w:rPr>
    </w:lvl>
    <w:lvl w:ilvl="2" w:tplc="CD466F44" w:tentative="1">
      <w:start w:val="1"/>
      <w:numFmt w:val="bullet"/>
      <w:lvlText w:val=""/>
      <w:lvlJc w:val="left"/>
      <w:pPr>
        <w:tabs>
          <w:tab w:val="num" w:pos="2160"/>
        </w:tabs>
        <w:ind w:left="2160" w:hanging="360"/>
      </w:pPr>
      <w:rPr>
        <w:rFonts w:ascii="Symbol" w:hAnsi="Symbol" w:hint="default"/>
      </w:rPr>
    </w:lvl>
    <w:lvl w:ilvl="3" w:tplc="1108DEC6" w:tentative="1">
      <w:start w:val="1"/>
      <w:numFmt w:val="bullet"/>
      <w:lvlText w:val=""/>
      <w:lvlJc w:val="left"/>
      <w:pPr>
        <w:tabs>
          <w:tab w:val="num" w:pos="2880"/>
        </w:tabs>
        <w:ind w:left="2880" w:hanging="360"/>
      </w:pPr>
      <w:rPr>
        <w:rFonts w:ascii="Symbol" w:hAnsi="Symbol" w:hint="default"/>
      </w:rPr>
    </w:lvl>
    <w:lvl w:ilvl="4" w:tplc="03CAB1D0" w:tentative="1">
      <w:start w:val="1"/>
      <w:numFmt w:val="bullet"/>
      <w:lvlText w:val=""/>
      <w:lvlJc w:val="left"/>
      <w:pPr>
        <w:tabs>
          <w:tab w:val="num" w:pos="3600"/>
        </w:tabs>
        <w:ind w:left="3600" w:hanging="360"/>
      </w:pPr>
      <w:rPr>
        <w:rFonts w:ascii="Symbol" w:hAnsi="Symbol" w:hint="default"/>
      </w:rPr>
    </w:lvl>
    <w:lvl w:ilvl="5" w:tplc="24F2C48A" w:tentative="1">
      <w:start w:val="1"/>
      <w:numFmt w:val="bullet"/>
      <w:lvlText w:val=""/>
      <w:lvlJc w:val="left"/>
      <w:pPr>
        <w:tabs>
          <w:tab w:val="num" w:pos="4320"/>
        </w:tabs>
        <w:ind w:left="4320" w:hanging="360"/>
      </w:pPr>
      <w:rPr>
        <w:rFonts w:ascii="Symbol" w:hAnsi="Symbol" w:hint="default"/>
      </w:rPr>
    </w:lvl>
    <w:lvl w:ilvl="6" w:tplc="8DC4FE10" w:tentative="1">
      <w:start w:val="1"/>
      <w:numFmt w:val="bullet"/>
      <w:lvlText w:val=""/>
      <w:lvlJc w:val="left"/>
      <w:pPr>
        <w:tabs>
          <w:tab w:val="num" w:pos="5040"/>
        </w:tabs>
        <w:ind w:left="5040" w:hanging="360"/>
      </w:pPr>
      <w:rPr>
        <w:rFonts w:ascii="Symbol" w:hAnsi="Symbol" w:hint="default"/>
      </w:rPr>
    </w:lvl>
    <w:lvl w:ilvl="7" w:tplc="3B48A658" w:tentative="1">
      <w:start w:val="1"/>
      <w:numFmt w:val="bullet"/>
      <w:lvlText w:val=""/>
      <w:lvlJc w:val="left"/>
      <w:pPr>
        <w:tabs>
          <w:tab w:val="num" w:pos="5760"/>
        </w:tabs>
        <w:ind w:left="5760" w:hanging="360"/>
      </w:pPr>
      <w:rPr>
        <w:rFonts w:ascii="Symbol" w:hAnsi="Symbol" w:hint="default"/>
      </w:rPr>
    </w:lvl>
    <w:lvl w:ilvl="8" w:tplc="FDFA18E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C057460"/>
    <w:multiLevelType w:val="hybridMultilevel"/>
    <w:tmpl w:val="8ADEE350"/>
    <w:lvl w:ilvl="0" w:tplc="FEC8C2F8">
      <w:start w:val="1"/>
      <w:numFmt w:val="bullet"/>
      <w:lvlText w:val=""/>
      <w:lvlPicBulletId w:val="0"/>
      <w:lvlJc w:val="left"/>
      <w:pPr>
        <w:tabs>
          <w:tab w:val="num" w:pos="720"/>
        </w:tabs>
        <w:ind w:left="720" w:hanging="360"/>
      </w:pPr>
      <w:rPr>
        <w:rFonts w:ascii="Symbol" w:hAnsi="Symbol" w:hint="default"/>
      </w:rPr>
    </w:lvl>
    <w:lvl w:ilvl="1" w:tplc="5E6E0DB6">
      <w:start w:val="1"/>
      <w:numFmt w:val="bullet"/>
      <w:lvlText w:val=""/>
      <w:lvlJc w:val="left"/>
      <w:pPr>
        <w:tabs>
          <w:tab w:val="num" w:pos="1440"/>
        </w:tabs>
        <w:ind w:left="1440" w:hanging="360"/>
      </w:pPr>
      <w:rPr>
        <w:rFonts w:ascii="Symbol" w:hAnsi="Symbol" w:hint="default"/>
      </w:rPr>
    </w:lvl>
    <w:lvl w:ilvl="2" w:tplc="6BA063EC" w:tentative="1">
      <w:start w:val="1"/>
      <w:numFmt w:val="bullet"/>
      <w:lvlText w:val=""/>
      <w:lvlJc w:val="left"/>
      <w:pPr>
        <w:tabs>
          <w:tab w:val="num" w:pos="2160"/>
        </w:tabs>
        <w:ind w:left="2160" w:hanging="360"/>
      </w:pPr>
      <w:rPr>
        <w:rFonts w:ascii="Symbol" w:hAnsi="Symbol" w:hint="default"/>
      </w:rPr>
    </w:lvl>
    <w:lvl w:ilvl="3" w:tplc="E13AF31E" w:tentative="1">
      <w:start w:val="1"/>
      <w:numFmt w:val="bullet"/>
      <w:lvlText w:val=""/>
      <w:lvlJc w:val="left"/>
      <w:pPr>
        <w:tabs>
          <w:tab w:val="num" w:pos="2880"/>
        </w:tabs>
        <w:ind w:left="2880" w:hanging="360"/>
      </w:pPr>
      <w:rPr>
        <w:rFonts w:ascii="Symbol" w:hAnsi="Symbol" w:hint="default"/>
      </w:rPr>
    </w:lvl>
    <w:lvl w:ilvl="4" w:tplc="849A8970" w:tentative="1">
      <w:start w:val="1"/>
      <w:numFmt w:val="bullet"/>
      <w:lvlText w:val=""/>
      <w:lvlJc w:val="left"/>
      <w:pPr>
        <w:tabs>
          <w:tab w:val="num" w:pos="3600"/>
        </w:tabs>
        <w:ind w:left="3600" w:hanging="360"/>
      </w:pPr>
      <w:rPr>
        <w:rFonts w:ascii="Symbol" w:hAnsi="Symbol" w:hint="default"/>
      </w:rPr>
    </w:lvl>
    <w:lvl w:ilvl="5" w:tplc="2E5A847A" w:tentative="1">
      <w:start w:val="1"/>
      <w:numFmt w:val="bullet"/>
      <w:lvlText w:val=""/>
      <w:lvlJc w:val="left"/>
      <w:pPr>
        <w:tabs>
          <w:tab w:val="num" w:pos="4320"/>
        </w:tabs>
        <w:ind w:left="4320" w:hanging="360"/>
      </w:pPr>
      <w:rPr>
        <w:rFonts w:ascii="Symbol" w:hAnsi="Symbol" w:hint="default"/>
      </w:rPr>
    </w:lvl>
    <w:lvl w:ilvl="6" w:tplc="C220E4B4" w:tentative="1">
      <w:start w:val="1"/>
      <w:numFmt w:val="bullet"/>
      <w:lvlText w:val=""/>
      <w:lvlJc w:val="left"/>
      <w:pPr>
        <w:tabs>
          <w:tab w:val="num" w:pos="5040"/>
        </w:tabs>
        <w:ind w:left="5040" w:hanging="360"/>
      </w:pPr>
      <w:rPr>
        <w:rFonts w:ascii="Symbol" w:hAnsi="Symbol" w:hint="default"/>
      </w:rPr>
    </w:lvl>
    <w:lvl w:ilvl="7" w:tplc="51E672E0" w:tentative="1">
      <w:start w:val="1"/>
      <w:numFmt w:val="bullet"/>
      <w:lvlText w:val=""/>
      <w:lvlJc w:val="left"/>
      <w:pPr>
        <w:tabs>
          <w:tab w:val="num" w:pos="5760"/>
        </w:tabs>
        <w:ind w:left="5760" w:hanging="360"/>
      </w:pPr>
      <w:rPr>
        <w:rFonts w:ascii="Symbol" w:hAnsi="Symbol" w:hint="default"/>
      </w:rPr>
    </w:lvl>
    <w:lvl w:ilvl="8" w:tplc="647C478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DDC1B68"/>
    <w:multiLevelType w:val="hybridMultilevel"/>
    <w:tmpl w:val="4E1E2A74"/>
    <w:lvl w:ilvl="0" w:tplc="2D80EE24">
      <w:start w:val="1"/>
      <w:numFmt w:val="bullet"/>
      <w:lvlText w:val="•"/>
      <w:lvlJc w:val="left"/>
      <w:pPr>
        <w:tabs>
          <w:tab w:val="num" w:pos="720"/>
        </w:tabs>
        <w:ind w:left="720" w:hanging="360"/>
      </w:pPr>
      <w:rPr>
        <w:rFonts w:ascii="Arial" w:hAnsi="Arial" w:hint="default"/>
      </w:rPr>
    </w:lvl>
    <w:lvl w:ilvl="1" w:tplc="5B1E047E">
      <w:numFmt w:val="bullet"/>
      <w:lvlText w:val="•"/>
      <w:lvlJc w:val="left"/>
      <w:pPr>
        <w:tabs>
          <w:tab w:val="num" w:pos="1440"/>
        </w:tabs>
        <w:ind w:left="1440" w:hanging="360"/>
      </w:pPr>
      <w:rPr>
        <w:rFonts w:ascii="Arial" w:hAnsi="Arial" w:hint="default"/>
      </w:rPr>
    </w:lvl>
    <w:lvl w:ilvl="2" w:tplc="AFC6ABCC" w:tentative="1">
      <w:start w:val="1"/>
      <w:numFmt w:val="bullet"/>
      <w:lvlText w:val="•"/>
      <w:lvlJc w:val="left"/>
      <w:pPr>
        <w:tabs>
          <w:tab w:val="num" w:pos="2160"/>
        </w:tabs>
        <w:ind w:left="2160" w:hanging="360"/>
      </w:pPr>
      <w:rPr>
        <w:rFonts w:ascii="Arial" w:hAnsi="Arial" w:hint="default"/>
      </w:rPr>
    </w:lvl>
    <w:lvl w:ilvl="3" w:tplc="3854435C" w:tentative="1">
      <w:start w:val="1"/>
      <w:numFmt w:val="bullet"/>
      <w:lvlText w:val="•"/>
      <w:lvlJc w:val="left"/>
      <w:pPr>
        <w:tabs>
          <w:tab w:val="num" w:pos="2880"/>
        </w:tabs>
        <w:ind w:left="2880" w:hanging="360"/>
      </w:pPr>
      <w:rPr>
        <w:rFonts w:ascii="Arial" w:hAnsi="Arial" w:hint="default"/>
      </w:rPr>
    </w:lvl>
    <w:lvl w:ilvl="4" w:tplc="9C7A6D5C" w:tentative="1">
      <w:start w:val="1"/>
      <w:numFmt w:val="bullet"/>
      <w:lvlText w:val="•"/>
      <w:lvlJc w:val="left"/>
      <w:pPr>
        <w:tabs>
          <w:tab w:val="num" w:pos="3600"/>
        </w:tabs>
        <w:ind w:left="3600" w:hanging="360"/>
      </w:pPr>
      <w:rPr>
        <w:rFonts w:ascii="Arial" w:hAnsi="Arial" w:hint="default"/>
      </w:rPr>
    </w:lvl>
    <w:lvl w:ilvl="5" w:tplc="FBDCCA5C" w:tentative="1">
      <w:start w:val="1"/>
      <w:numFmt w:val="bullet"/>
      <w:lvlText w:val="•"/>
      <w:lvlJc w:val="left"/>
      <w:pPr>
        <w:tabs>
          <w:tab w:val="num" w:pos="4320"/>
        </w:tabs>
        <w:ind w:left="4320" w:hanging="360"/>
      </w:pPr>
      <w:rPr>
        <w:rFonts w:ascii="Arial" w:hAnsi="Arial" w:hint="default"/>
      </w:rPr>
    </w:lvl>
    <w:lvl w:ilvl="6" w:tplc="DE02A626" w:tentative="1">
      <w:start w:val="1"/>
      <w:numFmt w:val="bullet"/>
      <w:lvlText w:val="•"/>
      <w:lvlJc w:val="left"/>
      <w:pPr>
        <w:tabs>
          <w:tab w:val="num" w:pos="5040"/>
        </w:tabs>
        <w:ind w:left="5040" w:hanging="360"/>
      </w:pPr>
      <w:rPr>
        <w:rFonts w:ascii="Arial" w:hAnsi="Arial" w:hint="default"/>
      </w:rPr>
    </w:lvl>
    <w:lvl w:ilvl="7" w:tplc="7212AE3E" w:tentative="1">
      <w:start w:val="1"/>
      <w:numFmt w:val="bullet"/>
      <w:lvlText w:val="•"/>
      <w:lvlJc w:val="left"/>
      <w:pPr>
        <w:tabs>
          <w:tab w:val="num" w:pos="5760"/>
        </w:tabs>
        <w:ind w:left="5760" w:hanging="360"/>
      </w:pPr>
      <w:rPr>
        <w:rFonts w:ascii="Arial" w:hAnsi="Arial" w:hint="default"/>
      </w:rPr>
    </w:lvl>
    <w:lvl w:ilvl="8" w:tplc="0FCA100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2D41B77"/>
    <w:multiLevelType w:val="hybridMultilevel"/>
    <w:tmpl w:val="D130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21ABE"/>
    <w:multiLevelType w:val="multilevel"/>
    <w:tmpl w:val="42F294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003DA2"/>
    <w:multiLevelType w:val="multilevel"/>
    <w:tmpl w:val="5C0C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376A02"/>
    <w:multiLevelType w:val="hybridMultilevel"/>
    <w:tmpl w:val="13F29C4E"/>
    <w:lvl w:ilvl="0" w:tplc="FBF8DE9E">
      <w:start w:val="1"/>
      <w:numFmt w:val="bullet"/>
      <w:lvlText w:val="•"/>
      <w:lvlJc w:val="left"/>
      <w:pPr>
        <w:tabs>
          <w:tab w:val="num" w:pos="720"/>
        </w:tabs>
        <w:ind w:left="720" w:hanging="360"/>
      </w:pPr>
      <w:rPr>
        <w:rFonts w:ascii="Arial" w:hAnsi="Arial" w:hint="default"/>
      </w:rPr>
    </w:lvl>
    <w:lvl w:ilvl="1" w:tplc="02D291E2">
      <w:numFmt w:val="bullet"/>
      <w:lvlText w:val="•"/>
      <w:lvlJc w:val="left"/>
      <w:pPr>
        <w:tabs>
          <w:tab w:val="num" w:pos="1440"/>
        </w:tabs>
        <w:ind w:left="1440" w:hanging="360"/>
      </w:pPr>
      <w:rPr>
        <w:rFonts w:ascii="Arial" w:hAnsi="Arial" w:hint="default"/>
      </w:rPr>
    </w:lvl>
    <w:lvl w:ilvl="2" w:tplc="F6C8E4B4" w:tentative="1">
      <w:start w:val="1"/>
      <w:numFmt w:val="bullet"/>
      <w:lvlText w:val="•"/>
      <w:lvlJc w:val="left"/>
      <w:pPr>
        <w:tabs>
          <w:tab w:val="num" w:pos="2160"/>
        </w:tabs>
        <w:ind w:left="2160" w:hanging="360"/>
      </w:pPr>
      <w:rPr>
        <w:rFonts w:ascii="Arial" w:hAnsi="Arial" w:hint="default"/>
      </w:rPr>
    </w:lvl>
    <w:lvl w:ilvl="3" w:tplc="4AB68CC8" w:tentative="1">
      <w:start w:val="1"/>
      <w:numFmt w:val="bullet"/>
      <w:lvlText w:val="•"/>
      <w:lvlJc w:val="left"/>
      <w:pPr>
        <w:tabs>
          <w:tab w:val="num" w:pos="2880"/>
        </w:tabs>
        <w:ind w:left="2880" w:hanging="360"/>
      </w:pPr>
      <w:rPr>
        <w:rFonts w:ascii="Arial" w:hAnsi="Arial" w:hint="default"/>
      </w:rPr>
    </w:lvl>
    <w:lvl w:ilvl="4" w:tplc="7592D3D0" w:tentative="1">
      <w:start w:val="1"/>
      <w:numFmt w:val="bullet"/>
      <w:lvlText w:val="•"/>
      <w:lvlJc w:val="left"/>
      <w:pPr>
        <w:tabs>
          <w:tab w:val="num" w:pos="3600"/>
        </w:tabs>
        <w:ind w:left="3600" w:hanging="360"/>
      </w:pPr>
      <w:rPr>
        <w:rFonts w:ascii="Arial" w:hAnsi="Arial" w:hint="default"/>
      </w:rPr>
    </w:lvl>
    <w:lvl w:ilvl="5" w:tplc="8272D002" w:tentative="1">
      <w:start w:val="1"/>
      <w:numFmt w:val="bullet"/>
      <w:lvlText w:val="•"/>
      <w:lvlJc w:val="left"/>
      <w:pPr>
        <w:tabs>
          <w:tab w:val="num" w:pos="4320"/>
        </w:tabs>
        <w:ind w:left="4320" w:hanging="360"/>
      </w:pPr>
      <w:rPr>
        <w:rFonts w:ascii="Arial" w:hAnsi="Arial" w:hint="default"/>
      </w:rPr>
    </w:lvl>
    <w:lvl w:ilvl="6" w:tplc="5F522B4C" w:tentative="1">
      <w:start w:val="1"/>
      <w:numFmt w:val="bullet"/>
      <w:lvlText w:val="•"/>
      <w:lvlJc w:val="left"/>
      <w:pPr>
        <w:tabs>
          <w:tab w:val="num" w:pos="5040"/>
        </w:tabs>
        <w:ind w:left="5040" w:hanging="360"/>
      </w:pPr>
      <w:rPr>
        <w:rFonts w:ascii="Arial" w:hAnsi="Arial" w:hint="default"/>
      </w:rPr>
    </w:lvl>
    <w:lvl w:ilvl="7" w:tplc="8DC4FC76" w:tentative="1">
      <w:start w:val="1"/>
      <w:numFmt w:val="bullet"/>
      <w:lvlText w:val="•"/>
      <w:lvlJc w:val="left"/>
      <w:pPr>
        <w:tabs>
          <w:tab w:val="num" w:pos="5760"/>
        </w:tabs>
        <w:ind w:left="5760" w:hanging="360"/>
      </w:pPr>
      <w:rPr>
        <w:rFonts w:ascii="Arial" w:hAnsi="Arial" w:hint="default"/>
      </w:rPr>
    </w:lvl>
    <w:lvl w:ilvl="8" w:tplc="C0A294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4D46A2"/>
    <w:multiLevelType w:val="hybridMultilevel"/>
    <w:tmpl w:val="EBA82C92"/>
    <w:lvl w:ilvl="0" w:tplc="4EF810DA">
      <w:start w:val="1"/>
      <w:numFmt w:val="bullet"/>
      <w:lvlText w:val="•"/>
      <w:lvlJc w:val="left"/>
      <w:pPr>
        <w:tabs>
          <w:tab w:val="num" w:pos="720"/>
        </w:tabs>
        <w:ind w:left="720" w:hanging="360"/>
      </w:pPr>
      <w:rPr>
        <w:rFonts w:ascii="Arial" w:hAnsi="Arial" w:hint="default"/>
      </w:rPr>
    </w:lvl>
    <w:lvl w:ilvl="1" w:tplc="F670BB5C">
      <w:numFmt w:val="bullet"/>
      <w:lvlText w:val="•"/>
      <w:lvlJc w:val="left"/>
      <w:pPr>
        <w:tabs>
          <w:tab w:val="num" w:pos="1440"/>
        </w:tabs>
        <w:ind w:left="1440" w:hanging="360"/>
      </w:pPr>
      <w:rPr>
        <w:rFonts w:ascii="Arial" w:hAnsi="Arial" w:hint="default"/>
      </w:rPr>
    </w:lvl>
    <w:lvl w:ilvl="2" w:tplc="48CE790C" w:tentative="1">
      <w:start w:val="1"/>
      <w:numFmt w:val="bullet"/>
      <w:lvlText w:val="•"/>
      <w:lvlJc w:val="left"/>
      <w:pPr>
        <w:tabs>
          <w:tab w:val="num" w:pos="2160"/>
        </w:tabs>
        <w:ind w:left="2160" w:hanging="360"/>
      </w:pPr>
      <w:rPr>
        <w:rFonts w:ascii="Arial" w:hAnsi="Arial" w:hint="default"/>
      </w:rPr>
    </w:lvl>
    <w:lvl w:ilvl="3" w:tplc="505A0A28" w:tentative="1">
      <w:start w:val="1"/>
      <w:numFmt w:val="bullet"/>
      <w:lvlText w:val="•"/>
      <w:lvlJc w:val="left"/>
      <w:pPr>
        <w:tabs>
          <w:tab w:val="num" w:pos="2880"/>
        </w:tabs>
        <w:ind w:left="2880" w:hanging="360"/>
      </w:pPr>
      <w:rPr>
        <w:rFonts w:ascii="Arial" w:hAnsi="Arial" w:hint="default"/>
      </w:rPr>
    </w:lvl>
    <w:lvl w:ilvl="4" w:tplc="1A5CA8FE" w:tentative="1">
      <w:start w:val="1"/>
      <w:numFmt w:val="bullet"/>
      <w:lvlText w:val="•"/>
      <w:lvlJc w:val="left"/>
      <w:pPr>
        <w:tabs>
          <w:tab w:val="num" w:pos="3600"/>
        </w:tabs>
        <w:ind w:left="3600" w:hanging="360"/>
      </w:pPr>
      <w:rPr>
        <w:rFonts w:ascii="Arial" w:hAnsi="Arial" w:hint="default"/>
      </w:rPr>
    </w:lvl>
    <w:lvl w:ilvl="5" w:tplc="84F6762C" w:tentative="1">
      <w:start w:val="1"/>
      <w:numFmt w:val="bullet"/>
      <w:lvlText w:val="•"/>
      <w:lvlJc w:val="left"/>
      <w:pPr>
        <w:tabs>
          <w:tab w:val="num" w:pos="4320"/>
        </w:tabs>
        <w:ind w:left="4320" w:hanging="360"/>
      </w:pPr>
      <w:rPr>
        <w:rFonts w:ascii="Arial" w:hAnsi="Arial" w:hint="default"/>
      </w:rPr>
    </w:lvl>
    <w:lvl w:ilvl="6" w:tplc="13224DB4" w:tentative="1">
      <w:start w:val="1"/>
      <w:numFmt w:val="bullet"/>
      <w:lvlText w:val="•"/>
      <w:lvlJc w:val="left"/>
      <w:pPr>
        <w:tabs>
          <w:tab w:val="num" w:pos="5040"/>
        </w:tabs>
        <w:ind w:left="5040" w:hanging="360"/>
      </w:pPr>
      <w:rPr>
        <w:rFonts w:ascii="Arial" w:hAnsi="Arial" w:hint="default"/>
      </w:rPr>
    </w:lvl>
    <w:lvl w:ilvl="7" w:tplc="5D5ACD0E" w:tentative="1">
      <w:start w:val="1"/>
      <w:numFmt w:val="bullet"/>
      <w:lvlText w:val="•"/>
      <w:lvlJc w:val="left"/>
      <w:pPr>
        <w:tabs>
          <w:tab w:val="num" w:pos="5760"/>
        </w:tabs>
        <w:ind w:left="5760" w:hanging="360"/>
      </w:pPr>
      <w:rPr>
        <w:rFonts w:ascii="Arial" w:hAnsi="Arial" w:hint="default"/>
      </w:rPr>
    </w:lvl>
    <w:lvl w:ilvl="8" w:tplc="111CD05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38F757F"/>
    <w:multiLevelType w:val="multilevel"/>
    <w:tmpl w:val="F6D01360"/>
    <w:lvl w:ilvl="0">
      <w:start w:val="1"/>
      <w:numFmt w:val="bullet"/>
      <w:lvlText w:val=""/>
      <w:lvlJc w:val="left"/>
      <w:pPr>
        <w:tabs>
          <w:tab w:val="num" w:pos="360"/>
        </w:tabs>
        <w:ind w:left="360" w:hanging="360"/>
      </w:pPr>
      <w:rPr>
        <w:rFonts w:ascii="Symbol" w:hAnsi="Symbol" w:hint="default"/>
        <w:sz w:val="22"/>
        <w:szCs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4954123"/>
    <w:multiLevelType w:val="multilevel"/>
    <w:tmpl w:val="C01A47A0"/>
    <w:lvl w:ilvl="0">
      <w:start w:val="1"/>
      <w:numFmt w:val="bullet"/>
      <w:lvlText w:val=""/>
      <w:lvlJc w:val="left"/>
      <w:pPr>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0"/>
  </w:num>
  <w:num w:numId="2">
    <w:abstractNumId w:val="7"/>
  </w:num>
  <w:num w:numId="3">
    <w:abstractNumId w:val="9"/>
  </w:num>
  <w:num w:numId="4">
    <w:abstractNumId w:val="13"/>
  </w:num>
  <w:num w:numId="5">
    <w:abstractNumId w:val="12"/>
  </w:num>
  <w:num w:numId="6">
    <w:abstractNumId w:val="17"/>
  </w:num>
  <w:num w:numId="7">
    <w:abstractNumId w:val="16"/>
  </w:num>
  <w:num w:numId="8">
    <w:abstractNumId w:val="0"/>
  </w:num>
  <w:num w:numId="9">
    <w:abstractNumId w:val="15"/>
  </w:num>
  <w:num w:numId="10">
    <w:abstractNumId w:val="1"/>
  </w:num>
  <w:num w:numId="11">
    <w:abstractNumId w:val="20"/>
  </w:num>
  <w:num w:numId="12">
    <w:abstractNumId w:val="4"/>
  </w:num>
  <w:num w:numId="13">
    <w:abstractNumId w:val="2"/>
  </w:num>
  <w:num w:numId="14">
    <w:abstractNumId w:val="6"/>
  </w:num>
  <w:num w:numId="15">
    <w:abstractNumId w:val="11"/>
  </w:num>
  <w:num w:numId="16">
    <w:abstractNumId w:val="5"/>
  </w:num>
  <w:num w:numId="17">
    <w:abstractNumId w:val="21"/>
  </w:num>
  <w:num w:numId="18">
    <w:abstractNumId w:val="14"/>
  </w:num>
  <w:num w:numId="19">
    <w:abstractNumId w:val="19"/>
  </w:num>
  <w:num w:numId="20">
    <w:abstractNumId w:val="8"/>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7F"/>
    <w:rsid w:val="00000654"/>
    <w:rsid w:val="000041D8"/>
    <w:rsid w:val="0000776C"/>
    <w:rsid w:val="00021222"/>
    <w:rsid w:val="000559EE"/>
    <w:rsid w:val="00087D60"/>
    <w:rsid w:val="0009402D"/>
    <w:rsid w:val="000B4DFA"/>
    <w:rsid w:val="000D3388"/>
    <w:rsid w:val="000D6F20"/>
    <w:rsid w:val="000E31CD"/>
    <w:rsid w:val="001412B8"/>
    <w:rsid w:val="00165D57"/>
    <w:rsid w:val="00184F51"/>
    <w:rsid w:val="001C6B22"/>
    <w:rsid w:val="001C7C36"/>
    <w:rsid w:val="001D3323"/>
    <w:rsid w:val="001F5E15"/>
    <w:rsid w:val="00227338"/>
    <w:rsid w:val="0025494D"/>
    <w:rsid w:val="00263988"/>
    <w:rsid w:val="002804D1"/>
    <w:rsid w:val="002811BF"/>
    <w:rsid w:val="002970C1"/>
    <w:rsid w:val="002A488F"/>
    <w:rsid w:val="002B4E41"/>
    <w:rsid w:val="002D6A1A"/>
    <w:rsid w:val="002F12D6"/>
    <w:rsid w:val="002F6FEE"/>
    <w:rsid w:val="003043DF"/>
    <w:rsid w:val="00366818"/>
    <w:rsid w:val="00375593"/>
    <w:rsid w:val="003806F3"/>
    <w:rsid w:val="003868F5"/>
    <w:rsid w:val="003C2FEE"/>
    <w:rsid w:val="003F4DC2"/>
    <w:rsid w:val="003F5C1F"/>
    <w:rsid w:val="004154BF"/>
    <w:rsid w:val="004319D3"/>
    <w:rsid w:val="00434968"/>
    <w:rsid w:val="00447D50"/>
    <w:rsid w:val="0045778D"/>
    <w:rsid w:val="0046377F"/>
    <w:rsid w:val="00465DFA"/>
    <w:rsid w:val="00472CCD"/>
    <w:rsid w:val="004833BF"/>
    <w:rsid w:val="00491E2E"/>
    <w:rsid w:val="00492634"/>
    <w:rsid w:val="00495C63"/>
    <w:rsid w:val="00495ED5"/>
    <w:rsid w:val="004D63DA"/>
    <w:rsid w:val="00500033"/>
    <w:rsid w:val="005117A2"/>
    <w:rsid w:val="0052168C"/>
    <w:rsid w:val="00522E72"/>
    <w:rsid w:val="00522FFF"/>
    <w:rsid w:val="00537C98"/>
    <w:rsid w:val="005421BA"/>
    <w:rsid w:val="0055269B"/>
    <w:rsid w:val="0056239C"/>
    <w:rsid w:val="005A6D36"/>
    <w:rsid w:val="005C066C"/>
    <w:rsid w:val="005C46A9"/>
    <w:rsid w:val="005E04DD"/>
    <w:rsid w:val="005E0D3E"/>
    <w:rsid w:val="005E2D63"/>
    <w:rsid w:val="005E3C35"/>
    <w:rsid w:val="00617FAB"/>
    <w:rsid w:val="00634511"/>
    <w:rsid w:val="0069121B"/>
    <w:rsid w:val="006A69AC"/>
    <w:rsid w:val="006B3BA8"/>
    <w:rsid w:val="006C614C"/>
    <w:rsid w:val="006D1A14"/>
    <w:rsid w:val="00704B0D"/>
    <w:rsid w:val="007317FD"/>
    <w:rsid w:val="00773E62"/>
    <w:rsid w:val="00781F73"/>
    <w:rsid w:val="007A1D61"/>
    <w:rsid w:val="007B05AA"/>
    <w:rsid w:val="007B2E10"/>
    <w:rsid w:val="007C7983"/>
    <w:rsid w:val="007F3E94"/>
    <w:rsid w:val="007F77DA"/>
    <w:rsid w:val="008001C3"/>
    <w:rsid w:val="008105D3"/>
    <w:rsid w:val="008361B4"/>
    <w:rsid w:val="00861206"/>
    <w:rsid w:val="00884943"/>
    <w:rsid w:val="008A3F5A"/>
    <w:rsid w:val="008C2F09"/>
    <w:rsid w:val="008C56D9"/>
    <w:rsid w:val="008D0741"/>
    <w:rsid w:val="008D0893"/>
    <w:rsid w:val="008D342A"/>
    <w:rsid w:val="008D4719"/>
    <w:rsid w:val="008E37E8"/>
    <w:rsid w:val="00901DFC"/>
    <w:rsid w:val="00914591"/>
    <w:rsid w:val="00917A3B"/>
    <w:rsid w:val="00940B1A"/>
    <w:rsid w:val="0095496C"/>
    <w:rsid w:val="0097376F"/>
    <w:rsid w:val="00974E8E"/>
    <w:rsid w:val="00980722"/>
    <w:rsid w:val="00980EE4"/>
    <w:rsid w:val="00984EAF"/>
    <w:rsid w:val="00987DED"/>
    <w:rsid w:val="009A31BD"/>
    <w:rsid w:val="009B46F4"/>
    <w:rsid w:val="009D481E"/>
    <w:rsid w:val="009D5DE9"/>
    <w:rsid w:val="00A3189C"/>
    <w:rsid w:val="00A66563"/>
    <w:rsid w:val="00A94BCB"/>
    <w:rsid w:val="00AA6C92"/>
    <w:rsid w:val="00AB50D6"/>
    <w:rsid w:val="00AF62DB"/>
    <w:rsid w:val="00B010BE"/>
    <w:rsid w:val="00B045BA"/>
    <w:rsid w:val="00B2627F"/>
    <w:rsid w:val="00B63526"/>
    <w:rsid w:val="00B913B4"/>
    <w:rsid w:val="00BB70E9"/>
    <w:rsid w:val="00BD3FDB"/>
    <w:rsid w:val="00BE40E7"/>
    <w:rsid w:val="00C219CE"/>
    <w:rsid w:val="00C21BFE"/>
    <w:rsid w:val="00C244D7"/>
    <w:rsid w:val="00C34245"/>
    <w:rsid w:val="00C36814"/>
    <w:rsid w:val="00C501B6"/>
    <w:rsid w:val="00C579C2"/>
    <w:rsid w:val="00C6541F"/>
    <w:rsid w:val="00C8297F"/>
    <w:rsid w:val="00CB32F7"/>
    <w:rsid w:val="00CC2997"/>
    <w:rsid w:val="00CD44B4"/>
    <w:rsid w:val="00CE5277"/>
    <w:rsid w:val="00CF75C6"/>
    <w:rsid w:val="00D109A4"/>
    <w:rsid w:val="00D139AF"/>
    <w:rsid w:val="00D218E0"/>
    <w:rsid w:val="00D2267F"/>
    <w:rsid w:val="00D40792"/>
    <w:rsid w:val="00D852FC"/>
    <w:rsid w:val="00DB7927"/>
    <w:rsid w:val="00DD2474"/>
    <w:rsid w:val="00DE0ECF"/>
    <w:rsid w:val="00DF3EEC"/>
    <w:rsid w:val="00DF44FD"/>
    <w:rsid w:val="00E3051A"/>
    <w:rsid w:val="00E35316"/>
    <w:rsid w:val="00E47B4E"/>
    <w:rsid w:val="00E57A3A"/>
    <w:rsid w:val="00E63470"/>
    <w:rsid w:val="00E75919"/>
    <w:rsid w:val="00E8435B"/>
    <w:rsid w:val="00E97D1B"/>
    <w:rsid w:val="00EA3826"/>
    <w:rsid w:val="00ED403B"/>
    <w:rsid w:val="00EE4752"/>
    <w:rsid w:val="00EF5B8F"/>
    <w:rsid w:val="00F257A9"/>
    <w:rsid w:val="00F278A6"/>
    <w:rsid w:val="00FB1F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D6A40"/>
  <w15:docId w15:val="{DAFEF75E-C726-47D4-80C9-203D9306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0"/>
      <w:outlineLvl w:val="0"/>
    </w:pPr>
    <w:rPr>
      <w:b/>
      <w:bCs/>
    </w:rPr>
  </w:style>
  <w:style w:type="paragraph" w:styleId="Heading2">
    <w:name w:val="heading 2"/>
    <w:basedOn w:val="Normal"/>
    <w:next w:val="Normal"/>
    <w:link w:val="Heading2Char"/>
    <w:uiPriority w:val="9"/>
    <w:semiHidden/>
    <w:unhideWhenUsed/>
    <w:qFormat/>
    <w:rsid w:val="00B635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B3BA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B3BA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1491" w:right="1471"/>
      <w:jc w:val="center"/>
    </w:pPr>
    <w:rPr>
      <w:b/>
      <w:bCs/>
      <w:sz w:val="28"/>
      <w:szCs w:val="28"/>
    </w:rPr>
  </w:style>
  <w:style w:type="paragraph" w:styleId="ListParagraph">
    <w:name w:val="List Paragraph"/>
    <w:basedOn w:val="Normal"/>
    <w:uiPriority w:val="34"/>
    <w:qFormat/>
    <w:pPr>
      <w:spacing w:before="38"/>
      <w:ind w:left="298" w:hanging="139"/>
    </w:pPr>
  </w:style>
  <w:style w:type="paragraph" w:customStyle="1" w:styleId="TableParagraph">
    <w:name w:val="Table Paragraph"/>
    <w:basedOn w:val="Normal"/>
    <w:uiPriority w:val="1"/>
    <w:qFormat/>
    <w:pPr>
      <w:ind w:left="94"/>
    </w:pPr>
  </w:style>
  <w:style w:type="character" w:styleId="Hyperlink">
    <w:name w:val="Hyperlink"/>
    <w:basedOn w:val="DefaultParagraphFont"/>
    <w:uiPriority w:val="99"/>
    <w:unhideWhenUsed/>
    <w:rsid w:val="009D481E"/>
    <w:rPr>
      <w:color w:val="0000FF" w:themeColor="hyperlink"/>
      <w:u w:val="single"/>
    </w:rPr>
  </w:style>
  <w:style w:type="character" w:styleId="UnresolvedMention">
    <w:name w:val="Unresolved Mention"/>
    <w:basedOn w:val="DefaultParagraphFont"/>
    <w:uiPriority w:val="99"/>
    <w:semiHidden/>
    <w:unhideWhenUsed/>
    <w:rsid w:val="009D481E"/>
    <w:rPr>
      <w:color w:val="605E5C"/>
      <w:shd w:val="clear" w:color="auto" w:fill="E1DFDD"/>
    </w:rPr>
  </w:style>
  <w:style w:type="paragraph" w:customStyle="1" w:styleId="xmsonormal">
    <w:name w:val="x_msonormal"/>
    <w:basedOn w:val="Normal"/>
    <w:rsid w:val="00940B1A"/>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character" w:customStyle="1" w:styleId="apple-converted-space">
    <w:name w:val="apple-converted-space"/>
    <w:basedOn w:val="DefaultParagraphFont"/>
    <w:rsid w:val="00940B1A"/>
  </w:style>
  <w:style w:type="character" w:customStyle="1" w:styleId="BodyTextChar">
    <w:name w:val="Body Text Char"/>
    <w:basedOn w:val="DefaultParagraphFont"/>
    <w:link w:val="BodyText"/>
    <w:uiPriority w:val="1"/>
    <w:rsid w:val="00C6541F"/>
    <w:rPr>
      <w:rFonts w:ascii="Arial" w:eastAsia="Arial" w:hAnsi="Arial" w:cs="Arial"/>
    </w:rPr>
  </w:style>
  <w:style w:type="character" w:customStyle="1" w:styleId="Heading3Char">
    <w:name w:val="Heading 3 Char"/>
    <w:basedOn w:val="DefaultParagraphFont"/>
    <w:link w:val="Heading3"/>
    <w:uiPriority w:val="9"/>
    <w:semiHidden/>
    <w:rsid w:val="006B3BA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B3BA8"/>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B63526"/>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704B0D"/>
    <w:rPr>
      <w:color w:val="800080" w:themeColor="followedHyperlink"/>
      <w:u w:val="single"/>
    </w:rPr>
  </w:style>
  <w:style w:type="paragraph" w:styleId="NoSpacing">
    <w:name w:val="No Spacing"/>
    <w:uiPriority w:val="1"/>
    <w:qFormat/>
    <w:rsid w:val="008C2F09"/>
    <w:pPr>
      <w:widowControl/>
      <w:autoSpaceDE/>
      <w:autoSpaceDN/>
    </w:pPr>
    <w:rPr>
      <w:kern w:val="2"/>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1007">
      <w:bodyDiv w:val="1"/>
      <w:marLeft w:val="0"/>
      <w:marRight w:val="0"/>
      <w:marTop w:val="0"/>
      <w:marBottom w:val="0"/>
      <w:divBdr>
        <w:top w:val="none" w:sz="0" w:space="0" w:color="auto"/>
        <w:left w:val="none" w:sz="0" w:space="0" w:color="auto"/>
        <w:bottom w:val="none" w:sz="0" w:space="0" w:color="auto"/>
        <w:right w:val="none" w:sz="0" w:space="0" w:color="auto"/>
      </w:divBdr>
      <w:divsChild>
        <w:div w:id="1567952233">
          <w:marLeft w:val="360"/>
          <w:marRight w:val="0"/>
          <w:marTop w:val="200"/>
          <w:marBottom w:val="0"/>
          <w:divBdr>
            <w:top w:val="none" w:sz="0" w:space="0" w:color="auto"/>
            <w:left w:val="none" w:sz="0" w:space="0" w:color="auto"/>
            <w:bottom w:val="none" w:sz="0" w:space="0" w:color="auto"/>
            <w:right w:val="none" w:sz="0" w:space="0" w:color="auto"/>
          </w:divBdr>
        </w:div>
        <w:div w:id="244580370">
          <w:marLeft w:val="360"/>
          <w:marRight w:val="0"/>
          <w:marTop w:val="200"/>
          <w:marBottom w:val="0"/>
          <w:divBdr>
            <w:top w:val="none" w:sz="0" w:space="0" w:color="auto"/>
            <w:left w:val="none" w:sz="0" w:space="0" w:color="auto"/>
            <w:bottom w:val="none" w:sz="0" w:space="0" w:color="auto"/>
            <w:right w:val="none" w:sz="0" w:space="0" w:color="auto"/>
          </w:divBdr>
        </w:div>
        <w:div w:id="1017003699">
          <w:marLeft w:val="360"/>
          <w:marRight w:val="0"/>
          <w:marTop w:val="200"/>
          <w:marBottom w:val="0"/>
          <w:divBdr>
            <w:top w:val="none" w:sz="0" w:space="0" w:color="auto"/>
            <w:left w:val="none" w:sz="0" w:space="0" w:color="auto"/>
            <w:bottom w:val="none" w:sz="0" w:space="0" w:color="auto"/>
            <w:right w:val="none" w:sz="0" w:space="0" w:color="auto"/>
          </w:divBdr>
        </w:div>
        <w:div w:id="379283845">
          <w:marLeft w:val="1080"/>
          <w:marRight w:val="0"/>
          <w:marTop w:val="100"/>
          <w:marBottom w:val="0"/>
          <w:divBdr>
            <w:top w:val="none" w:sz="0" w:space="0" w:color="auto"/>
            <w:left w:val="none" w:sz="0" w:space="0" w:color="auto"/>
            <w:bottom w:val="none" w:sz="0" w:space="0" w:color="auto"/>
            <w:right w:val="none" w:sz="0" w:space="0" w:color="auto"/>
          </w:divBdr>
        </w:div>
        <w:div w:id="1494417881">
          <w:marLeft w:val="1080"/>
          <w:marRight w:val="0"/>
          <w:marTop w:val="100"/>
          <w:marBottom w:val="0"/>
          <w:divBdr>
            <w:top w:val="none" w:sz="0" w:space="0" w:color="auto"/>
            <w:left w:val="none" w:sz="0" w:space="0" w:color="auto"/>
            <w:bottom w:val="none" w:sz="0" w:space="0" w:color="auto"/>
            <w:right w:val="none" w:sz="0" w:space="0" w:color="auto"/>
          </w:divBdr>
        </w:div>
        <w:div w:id="72745337">
          <w:marLeft w:val="1080"/>
          <w:marRight w:val="0"/>
          <w:marTop w:val="100"/>
          <w:marBottom w:val="0"/>
          <w:divBdr>
            <w:top w:val="none" w:sz="0" w:space="0" w:color="auto"/>
            <w:left w:val="none" w:sz="0" w:space="0" w:color="auto"/>
            <w:bottom w:val="none" w:sz="0" w:space="0" w:color="auto"/>
            <w:right w:val="none" w:sz="0" w:space="0" w:color="auto"/>
          </w:divBdr>
        </w:div>
        <w:div w:id="1539051581">
          <w:marLeft w:val="1080"/>
          <w:marRight w:val="0"/>
          <w:marTop w:val="100"/>
          <w:marBottom w:val="0"/>
          <w:divBdr>
            <w:top w:val="none" w:sz="0" w:space="0" w:color="auto"/>
            <w:left w:val="none" w:sz="0" w:space="0" w:color="auto"/>
            <w:bottom w:val="none" w:sz="0" w:space="0" w:color="auto"/>
            <w:right w:val="none" w:sz="0" w:space="0" w:color="auto"/>
          </w:divBdr>
        </w:div>
      </w:divsChild>
    </w:div>
    <w:div w:id="94250813">
      <w:bodyDiv w:val="1"/>
      <w:marLeft w:val="0"/>
      <w:marRight w:val="0"/>
      <w:marTop w:val="0"/>
      <w:marBottom w:val="0"/>
      <w:divBdr>
        <w:top w:val="none" w:sz="0" w:space="0" w:color="auto"/>
        <w:left w:val="none" w:sz="0" w:space="0" w:color="auto"/>
        <w:bottom w:val="none" w:sz="0" w:space="0" w:color="auto"/>
        <w:right w:val="none" w:sz="0" w:space="0" w:color="auto"/>
      </w:divBdr>
      <w:divsChild>
        <w:div w:id="1417828221">
          <w:marLeft w:val="0"/>
          <w:marRight w:val="0"/>
          <w:marTop w:val="0"/>
          <w:marBottom w:val="0"/>
          <w:divBdr>
            <w:top w:val="none" w:sz="0" w:space="0" w:color="auto"/>
            <w:left w:val="none" w:sz="0" w:space="0" w:color="auto"/>
            <w:bottom w:val="none" w:sz="0" w:space="0" w:color="auto"/>
            <w:right w:val="none" w:sz="0" w:space="0" w:color="auto"/>
          </w:divBdr>
          <w:divsChild>
            <w:div w:id="48289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43459">
      <w:bodyDiv w:val="1"/>
      <w:marLeft w:val="0"/>
      <w:marRight w:val="0"/>
      <w:marTop w:val="0"/>
      <w:marBottom w:val="0"/>
      <w:divBdr>
        <w:top w:val="none" w:sz="0" w:space="0" w:color="auto"/>
        <w:left w:val="none" w:sz="0" w:space="0" w:color="auto"/>
        <w:bottom w:val="none" w:sz="0" w:space="0" w:color="auto"/>
        <w:right w:val="none" w:sz="0" w:space="0" w:color="auto"/>
      </w:divBdr>
      <w:divsChild>
        <w:div w:id="990451751">
          <w:marLeft w:val="0"/>
          <w:marRight w:val="0"/>
          <w:marTop w:val="0"/>
          <w:marBottom w:val="0"/>
          <w:divBdr>
            <w:top w:val="none" w:sz="0" w:space="0" w:color="auto"/>
            <w:left w:val="none" w:sz="0" w:space="0" w:color="auto"/>
            <w:bottom w:val="none" w:sz="0" w:space="0" w:color="auto"/>
            <w:right w:val="none" w:sz="0" w:space="0" w:color="auto"/>
          </w:divBdr>
          <w:divsChild>
            <w:div w:id="1567688626">
              <w:marLeft w:val="0"/>
              <w:marRight w:val="0"/>
              <w:marTop w:val="0"/>
              <w:marBottom w:val="0"/>
              <w:divBdr>
                <w:top w:val="none" w:sz="0" w:space="0" w:color="auto"/>
                <w:left w:val="none" w:sz="0" w:space="0" w:color="auto"/>
                <w:bottom w:val="none" w:sz="0" w:space="0" w:color="auto"/>
                <w:right w:val="none" w:sz="0" w:space="0" w:color="auto"/>
              </w:divBdr>
              <w:divsChild>
                <w:div w:id="7459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11389">
      <w:bodyDiv w:val="1"/>
      <w:marLeft w:val="0"/>
      <w:marRight w:val="0"/>
      <w:marTop w:val="0"/>
      <w:marBottom w:val="0"/>
      <w:divBdr>
        <w:top w:val="none" w:sz="0" w:space="0" w:color="auto"/>
        <w:left w:val="none" w:sz="0" w:space="0" w:color="auto"/>
        <w:bottom w:val="none" w:sz="0" w:space="0" w:color="auto"/>
        <w:right w:val="none" w:sz="0" w:space="0" w:color="auto"/>
      </w:divBdr>
      <w:divsChild>
        <w:div w:id="1357972735">
          <w:marLeft w:val="360"/>
          <w:marRight w:val="0"/>
          <w:marTop w:val="200"/>
          <w:marBottom w:val="0"/>
          <w:divBdr>
            <w:top w:val="none" w:sz="0" w:space="0" w:color="auto"/>
            <w:left w:val="none" w:sz="0" w:space="0" w:color="auto"/>
            <w:bottom w:val="none" w:sz="0" w:space="0" w:color="auto"/>
            <w:right w:val="none" w:sz="0" w:space="0" w:color="auto"/>
          </w:divBdr>
        </w:div>
        <w:div w:id="1297101120">
          <w:marLeft w:val="360"/>
          <w:marRight w:val="0"/>
          <w:marTop w:val="200"/>
          <w:marBottom w:val="0"/>
          <w:divBdr>
            <w:top w:val="none" w:sz="0" w:space="0" w:color="auto"/>
            <w:left w:val="none" w:sz="0" w:space="0" w:color="auto"/>
            <w:bottom w:val="none" w:sz="0" w:space="0" w:color="auto"/>
            <w:right w:val="none" w:sz="0" w:space="0" w:color="auto"/>
          </w:divBdr>
        </w:div>
        <w:div w:id="1005979414">
          <w:marLeft w:val="1080"/>
          <w:marRight w:val="0"/>
          <w:marTop w:val="100"/>
          <w:marBottom w:val="0"/>
          <w:divBdr>
            <w:top w:val="none" w:sz="0" w:space="0" w:color="auto"/>
            <w:left w:val="none" w:sz="0" w:space="0" w:color="auto"/>
            <w:bottom w:val="none" w:sz="0" w:space="0" w:color="auto"/>
            <w:right w:val="none" w:sz="0" w:space="0" w:color="auto"/>
          </w:divBdr>
        </w:div>
        <w:div w:id="422651503">
          <w:marLeft w:val="1080"/>
          <w:marRight w:val="0"/>
          <w:marTop w:val="100"/>
          <w:marBottom w:val="0"/>
          <w:divBdr>
            <w:top w:val="none" w:sz="0" w:space="0" w:color="auto"/>
            <w:left w:val="none" w:sz="0" w:space="0" w:color="auto"/>
            <w:bottom w:val="none" w:sz="0" w:space="0" w:color="auto"/>
            <w:right w:val="none" w:sz="0" w:space="0" w:color="auto"/>
          </w:divBdr>
        </w:div>
        <w:div w:id="1754620429">
          <w:marLeft w:val="1080"/>
          <w:marRight w:val="0"/>
          <w:marTop w:val="100"/>
          <w:marBottom w:val="0"/>
          <w:divBdr>
            <w:top w:val="none" w:sz="0" w:space="0" w:color="auto"/>
            <w:left w:val="none" w:sz="0" w:space="0" w:color="auto"/>
            <w:bottom w:val="none" w:sz="0" w:space="0" w:color="auto"/>
            <w:right w:val="none" w:sz="0" w:space="0" w:color="auto"/>
          </w:divBdr>
        </w:div>
        <w:div w:id="155269248">
          <w:marLeft w:val="1080"/>
          <w:marRight w:val="0"/>
          <w:marTop w:val="100"/>
          <w:marBottom w:val="0"/>
          <w:divBdr>
            <w:top w:val="none" w:sz="0" w:space="0" w:color="auto"/>
            <w:left w:val="none" w:sz="0" w:space="0" w:color="auto"/>
            <w:bottom w:val="none" w:sz="0" w:space="0" w:color="auto"/>
            <w:right w:val="none" w:sz="0" w:space="0" w:color="auto"/>
          </w:divBdr>
        </w:div>
      </w:divsChild>
    </w:div>
    <w:div w:id="450319835">
      <w:bodyDiv w:val="1"/>
      <w:marLeft w:val="0"/>
      <w:marRight w:val="0"/>
      <w:marTop w:val="0"/>
      <w:marBottom w:val="0"/>
      <w:divBdr>
        <w:top w:val="none" w:sz="0" w:space="0" w:color="auto"/>
        <w:left w:val="none" w:sz="0" w:space="0" w:color="auto"/>
        <w:bottom w:val="none" w:sz="0" w:space="0" w:color="auto"/>
        <w:right w:val="none" w:sz="0" w:space="0" w:color="auto"/>
      </w:divBdr>
      <w:divsChild>
        <w:div w:id="2087918842">
          <w:marLeft w:val="360"/>
          <w:marRight w:val="0"/>
          <w:marTop w:val="200"/>
          <w:marBottom w:val="0"/>
          <w:divBdr>
            <w:top w:val="none" w:sz="0" w:space="0" w:color="auto"/>
            <w:left w:val="none" w:sz="0" w:space="0" w:color="auto"/>
            <w:bottom w:val="none" w:sz="0" w:space="0" w:color="auto"/>
            <w:right w:val="none" w:sz="0" w:space="0" w:color="auto"/>
          </w:divBdr>
        </w:div>
        <w:div w:id="686907162">
          <w:marLeft w:val="1080"/>
          <w:marRight w:val="0"/>
          <w:marTop w:val="100"/>
          <w:marBottom w:val="0"/>
          <w:divBdr>
            <w:top w:val="none" w:sz="0" w:space="0" w:color="auto"/>
            <w:left w:val="none" w:sz="0" w:space="0" w:color="auto"/>
            <w:bottom w:val="none" w:sz="0" w:space="0" w:color="auto"/>
            <w:right w:val="none" w:sz="0" w:space="0" w:color="auto"/>
          </w:divBdr>
        </w:div>
        <w:div w:id="997079359">
          <w:marLeft w:val="360"/>
          <w:marRight w:val="0"/>
          <w:marTop w:val="200"/>
          <w:marBottom w:val="0"/>
          <w:divBdr>
            <w:top w:val="none" w:sz="0" w:space="0" w:color="auto"/>
            <w:left w:val="none" w:sz="0" w:space="0" w:color="auto"/>
            <w:bottom w:val="none" w:sz="0" w:space="0" w:color="auto"/>
            <w:right w:val="none" w:sz="0" w:space="0" w:color="auto"/>
          </w:divBdr>
        </w:div>
        <w:div w:id="494684610">
          <w:marLeft w:val="1080"/>
          <w:marRight w:val="0"/>
          <w:marTop w:val="100"/>
          <w:marBottom w:val="0"/>
          <w:divBdr>
            <w:top w:val="none" w:sz="0" w:space="0" w:color="auto"/>
            <w:left w:val="none" w:sz="0" w:space="0" w:color="auto"/>
            <w:bottom w:val="none" w:sz="0" w:space="0" w:color="auto"/>
            <w:right w:val="none" w:sz="0" w:space="0" w:color="auto"/>
          </w:divBdr>
        </w:div>
        <w:div w:id="672800307">
          <w:marLeft w:val="360"/>
          <w:marRight w:val="0"/>
          <w:marTop w:val="200"/>
          <w:marBottom w:val="0"/>
          <w:divBdr>
            <w:top w:val="none" w:sz="0" w:space="0" w:color="auto"/>
            <w:left w:val="none" w:sz="0" w:space="0" w:color="auto"/>
            <w:bottom w:val="none" w:sz="0" w:space="0" w:color="auto"/>
            <w:right w:val="none" w:sz="0" w:space="0" w:color="auto"/>
          </w:divBdr>
        </w:div>
        <w:div w:id="903761668">
          <w:marLeft w:val="1080"/>
          <w:marRight w:val="0"/>
          <w:marTop w:val="100"/>
          <w:marBottom w:val="0"/>
          <w:divBdr>
            <w:top w:val="none" w:sz="0" w:space="0" w:color="auto"/>
            <w:left w:val="none" w:sz="0" w:space="0" w:color="auto"/>
            <w:bottom w:val="none" w:sz="0" w:space="0" w:color="auto"/>
            <w:right w:val="none" w:sz="0" w:space="0" w:color="auto"/>
          </w:divBdr>
        </w:div>
        <w:div w:id="687023327">
          <w:marLeft w:val="360"/>
          <w:marRight w:val="0"/>
          <w:marTop w:val="200"/>
          <w:marBottom w:val="0"/>
          <w:divBdr>
            <w:top w:val="none" w:sz="0" w:space="0" w:color="auto"/>
            <w:left w:val="none" w:sz="0" w:space="0" w:color="auto"/>
            <w:bottom w:val="none" w:sz="0" w:space="0" w:color="auto"/>
            <w:right w:val="none" w:sz="0" w:space="0" w:color="auto"/>
          </w:divBdr>
        </w:div>
      </w:divsChild>
    </w:div>
    <w:div w:id="478765584">
      <w:bodyDiv w:val="1"/>
      <w:marLeft w:val="0"/>
      <w:marRight w:val="0"/>
      <w:marTop w:val="0"/>
      <w:marBottom w:val="0"/>
      <w:divBdr>
        <w:top w:val="none" w:sz="0" w:space="0" w:color="auto"/>
        <w:left w:val="none" w:sz="0" w:space="0" w:color="auto"/>
        <w:bottom w:val="none" w:sz="0" w:space="0" w:color="auto"/>
        <w:right w:val="none" w:sz="0" w:space="0" w:color="auto"/>
      </w:divBdr>
      <w:divsChild>
        <w:div w:id="1693651225">
          <w:marLeft w:val="360"/>
          <w:marRight w:val="0"/>
          <w:marTop w:val="200"/>
          <w:marBottom w:val="0"/>
          <w:divBdr>
            <w:top w:val="none" w:sz="0" w:space="0" w:color="auto"/>
            <w:left w:val="none" w:sz="0" w:space="0" w:color="auto"/>
            <w:bottom w:val="none" w:sz="0" w:space="0" w:color="auto"/>
            <w:right w:val="none" w:sz="0" w:space="0" w:color="auto"/>
          </w:divBdr>
        </w:div>
        <w:div w:id="2049598391">
          <w:marLeft w:val="1080"/>
          <w:marRight w:val="0"/>
          <w:marTop w:val="100"/>
          <w:marBottom w:val="0"/>
          <w:divBdr>
            <w:top w:val="none" w:sz="0" w:space="0" w:color="auto"/>
            <w:left w:val="none" w:sz="0" w:space="0" w:color="auto"/>
            <w:bottom w:val="none" w:sz="0" w:space="0" w:color="auto"/>
            <w:right w:val="none" w:sz="0" w:space="0" w:color="auto"/>
          </w:divBdr>
        </w:div>
        <w:div w:id="2091846716">
          <w:marLeft w:val="1080"/>
          <w:marRight w:val="0"/>
          <w:marTop w:val="100"/>
          <w:marBottom w:val="0"/>
          <w:divBdr>
            <w:top w:val="none" w:sz="0" w:space="0" w:color="auto"/>
            <w:left w:val="none" w:sz="0" w:space="0" w:color="auto"/>
            <w:bottom w:val="none" w:sz="0" w:space="0" w:color="auto"/>
            <w:right w:val="none" w:sz="0" w:space="0" w:color="auto"/>
          </w:divBdr>
        </w:div>
        <w:div w:id="889918842">
          <w:marLeft w:val="1080"/>
          <w:marRight w:val="0"/>
          <w:marTop w:val="100"/>
          <w:marBottom w:val="0"/>
          <w:divBdr>
            <w:top w:val="none" w:sz="0" w:space="0" w:color="auto"/>
            <w:left w:val="none" w:sz="0" w:space="0" w:color="auto"/>
            <w:bottom w:val="none" w:sz="0" w:space="0" w:color="auto"/>
            <w:right w:val="none" w:sz="0" w:space="0" w:color="auto"/>
          </w:divBdr>
        </w:div>
        <w:div w:id="1219781363">
          <w:marLeft w:val="1080"/>
          <w:marRight w:val="0"/>
          <w:marTop w:val="100"/>
          <w:marBottom w:val="0"/>
          <w:divBdr>
            <w:top w:val="none" w:sz="0" w:space="0" w:color="auto"/>
            <w:left w:val="none" w:sz="0" w:space="0" w:color="auto"/>
            <w:bottom w:val="none" w:sz="0" w:space="0" w:color="auto"/>
            <w:right w:val="none" w:sz="0" w:space="0" w:color="auto"/>
          </w:divBdr>
        </w:div>
      </w:divsChild>
    </w:div>
    <w:div w:id="519243745">
      <w:bodyDiv w:val="1"/>
      <w:marLeft w:val="0"/>
      <w:marRight w:val="0"/>
      <w:marTop w:val="0"/>
      <w:marBottom w:val="0"/>
      <w:divBdr>
        <w:top w:val="none" w:sz="0" w:space="0" w:color="auto"/>
        <w:left w:val="none" w:sz="0" w:space="0" w:color="auto"/>
        <w:bottom w:val="none" w:sz="0" w:space="0" w:color="auto"/>
        <w:right w:val="none" w:sz="0" w:space="0" w:color="auto"/>
      </w:divBdr>
    </w:div>
    <w:div w:id="899367467">
      <w:bodyDiv w:val="1"/>
      <w:marLeft w:val="0"/>
      <w:marRight w:val="0"/>
      <w:marTop w:val="0"/>
      <w:marBottom w:val="0"/>
      <w:divBdr>
        <w:top w:val="none" w:sz="0" w:space="0" w:color="auto"/>
        <w:left w:val="none" w:sz="0" w:space="0" w:color="auto"/>
        <w:bottom w:val="none" w:sz="0" w:space="0" w:color="auto"/>
        <w:right w:val="none" w:sz="0" w:space="0" w:color="auto"/>
      </w:divBdr>
      <w:divsChild>
        <w:div w:id="1063868673">
          <w:marLeft w:val="360"/>
          <w:marRight w:val="0"/>
          <w:marTop w:val="200"/>
          <w:marBottom w:val="0"/>
          <w:divBdr>
            <w:top w:val="none" w:sz="0" w:space="0" w:color="auto"/>
            <w:left w:val="none" w:sz="0" w:space="0" w:color="auto"/>
            <w:bottom w:val="none" w:sz="0" w:space="0" w:color="auto"/>
            <w:right w:val="none" w:sz="0" w:space="0" w:color="auto"/>
          </w:divBdr>
        </w:div>
        <w:div w:id="207032361">
          <w:marLeft w:val="1080"/>
          <w:marRight w:val="0"/>
          <w:marTop w:val="100"/>
          <w:marBottom w:val="0"/>
          <w:divBdr>
            <w:top w:val="none" w:sz="0" w:space="0" w:color="auto"/>
            <w:left w:val="none" w:sz="0" w:space="0" w:color="auto"/>
            <w:bottom w:val="none" w:sz="0" w:space="0" w:color="auto"/>
            <w:right w:val="none" w:sz="0" w:space="0" w:color="auto"/>
          </w:divBdr>
        </w:div>
        <w:div w:id="1472092532">
          <w:marLeft w:val="1080"/>
          <w:marRight w:val="0"/>
          <w:marTop w:val="100"/>
          <w:marBottom w:val="0"/>
          <w:divBdr>
            <w:top w:val="none" w:sz="0" w:space="0" w:color="auto"/>
            <w:left w:val="none" w:sz="0" w:space="0" w:color="auto"/>
            <w:bottom w:val="none" w:sz="0" w:space="0" w:color="auto"/>
            <w:right w:val="none" w:sz="0" w:space="0" w:color="auto"/>
          </w:divBdr>
        </w:div>
        <w:div w:id="1920943343">
          <w:marLeft w:val="360"/>
          <w:marRight w:val="0"/>
          <w:marTop w:val="200"/>
          <w:marBottom w:val="0"/>
          <w:divBdr>
            <w:top w:val="none" w:sz="0" w:space="0" w:color="auto"/>
            <w:left w:val="none" w:sz="0" w:space="0" w:color="auto"/>
            <w:bottom w:val="none" w:sz="0" w:space="0" w:color="auto"/>
            <w:right w:val="none" w:sz="0" w:space="0" w:color="auto"/>
          </w:divBdr>
        </w:div>
        <w:div w:id="741871547">
          <w:marLeft w:val="1080"/>
          <w:marRight w:val="0"/>
          <w:marTop w:val="100"/>
          <w:marBottom w:val="0"/>
          <w:divBdr>
            <w:top w:val="none" w:sz="0" w:space="0" w:color="auto"/>
            <w:left w:val="none" w:sz="0" w:space="0" w:color="auto"/>
            <w:bottom w:val="none" w:sz="0" w:space="0" w:color="auto"/>
            <w:right w:val="none" w:sz="0" w:space="0" w:color="auto"/>
          </w:divBdr>
        </w:div>
        <w:div w:id="1860119032">
          <w:marLeft w:val="1080"/>
          <w:marRight w:val="0"/>
          <w:marTop w:val="100"/>
          <w:marBottom w:val="0"/>
          <w:divBdr>
            <w:top w:val="none" w:sz="0" w:space="0" w:color="auto"/>
            <w:left w:val="none" w:sz="0" w:space="0" w:color="auto"/>
            <w:bottom w:val="none" w:sz="0" w:space="0" w:color="auto"/>
            <w:right w:val="none" w:sz="0" w:space="0" w:color="auto"/>
          </w:divBdr>
        </w:div>
        <w:div w:id="737822101">
          <w:marLeft w:val="1080"/>
          <w:marRight w:val="0"/>
          <w:marTop w:val="100"/>
          <w:marBottom w:val="0"/>
          <w:divBdr>
            <w:top w:val="none" w:sz="0" w:space="0" w:color="auto"/>
            <w:left w:val="none" w:sz="0" w:space="0" w:color="auto"/>
            <w:bottom w:val="none" w:sz="0" w:space="0" w:color="auto"/>
            <w:right w:val="none" w:sz="0" w:space="0" w:color="auto"/>
          </w:divBdr>
        </w:div>
        <w:div w:id="1306013113">
          <w:marLeft w:val="1080"/>
          <w:marRight w:val="0"/>
          <w:marTop w:val="100"/>
          <w:marBottom w:val="0"/>
          <w:divBdr>
            <w:top w:val="none" w:sz="0" w:space="0" w:color="auto"/>
            <w:left w:val="none" w:sz="0" w:space="0" w:color="auto"/>
            <w:bottom w:val="none" w:sz="0" w:space="0" w:color="auto"/>
            <w:right w:val="none" w:sz="0" w:space="0" w:color="auto"/>
          </w:divBdr>
        </w:div>
      </w:divsChild>
    </w:div>
    <w:div w:id="976224873">
      <w:bodyDiv w:val="1"/>
      <w:marLeft w:val="0"/>
      <w:marRight w:val="0"/>
      <w:marTop w:val="0"/>
      <w:marBottom w:val="0"/>
      <w:divBdr>
        <w:top w:val="none" w:sz="0" w:space="0" w:color="auto"/>
        <w:left w:val="none" w:sz="0" w:space="0" w:color="auto"/>
        <w:bottom w:val="none" w:sz="0" w:space="0" w:color="auto"/>
        <w:right w:val="none" w:sz="0" w:space="0" w:color="auto"/>
      </w:divBdr>
      <w:divsChild>
        <w:div w:id="743573966">
          <w:marLeft w:val="0"/>
          <w:marRight w:val="0"/>
          <w:marTop w:val="0"/>
          <w:marBottom w:val="0"/>
          <w:divBdr>
            <w:top w:val="none" w:sz="0" w:space="0" w:color="auto"/>
            <w:left w:val="none" w:sz="0" w:space="0" w:color="auto"/>
            <w:bottom w:val="none" w:sz="0" w:space="0" w:color="auto"/>
            <w:right w:val="none" w:sz="0" w:space="0" w:color="auto"/>
          </w:divBdr>
          <w:divsChild>
            <w:div w:id="21132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69805">
      <w:bodyDiv w:val="1"/>
      <w:marLeft w:val="0"/>
      <w:marRight w:val="0"/>
      <w:marTop w:val="0"/>
      <w:marBottom w:val="0"/>
      <w:divBdr>
        <w:top w:val="none" w:sz="0" w:space="0" w:color="auto"/>
        <w:left w:val="none" w:sz="0" w:space="0" w:color="auto"/>
        <w:bottom w:val="none" w:sz="0" w:space="0" w:color="auto"/>
        <w:right w:val="none" w:sz="0" w:space="0" w:color="auto"/>
      </w:divBdr>
    </w:div>
    <w:div w:id="1255015310">
      <w:bodyDiv w:val="1"/>
      <w:marLeft w:val="0"/>
      <w:marRight w:val="0"/>
      <w:marTop w:val="0"/>
      <w:marBottom w:val="0"/>
      <w:divBdr>
        <w:top w:val="none" w:sz="0" w:space="0" w:color="auto"/>
        <w:left w:val="none" w:sz="0" w:space="0" w:color="auto"/>
        <w:bottom w:val="none" w:sz="0" w:space="0" w:color="auto"/>
        <w:right w:val="none" w:sz="0" w:space="0" w:color="auto"/>
      </w:divBdr>
      <w:divsChild>
        <w:div w:id="133063894">
          <w:marLeft w:val="360"/>
          <w:marRight w:val="0"/>
          <w:marTop w:val="200"/>
          <w:marBottom w:val="0"/>
          <w:divBdr>
            <w:top w:val="none" w:sz="0" w:space="0" w:color="auto"/>
            <w:left w:val="none" w:sz="0" w:space="0" w:color="auto"/>
            <w:bottom w:val="none" w:sz="0" w:space="0" w:color="auto"/>
            <w:right w:val="none" w:sz="0" w:space="0" w:color="auto"/>
          </w:divBdr>
        </w:div>
        <w:div w:id="1529101901">
          <w:marLeft w:val="360"/>
          <w:marRight w:val="0"/>
          <w:marTop w:val="200"/>
          <w:marBottom w:val="0"/>
          <w:divBdr>
            <w:top w:val="none" w:sz="0" w:space="0" w:color="auto"/>
            <w:left w:val="none" w:sz="0" w:space="0" w:color="auto"/>
            <w:bottom w:val="none" w:sz="0" w:space="0" w:color="auto"/>
            <w:right w:val="none" w:sz="0" w:space="0" w:color="auto"/>
          </w:divBdr>
        </w:div>
        <w:div w:id="1615097151">
          <w:marLeft w:val="360"/>
          <w:marRight w:val="0"/>
          <w:marTop w:val="200"/>
          <w:marBottom w:val="0"/>
          <w:divBdr>
            <w:top w:val="none" w:sz="0" w:space="0" w:color="auto"/>
            <w:left w:val="none" w:sz="0" w:space="0" w:color="auto"/>
            <w:bottom w:val="none" w:sz="0" w:space="0" w:color="auto"/>
            <w:right w:val="none" w:sz="0" w:space="0" w:color="auto"/>
          </w:divBdr>
        </w:div>
        <w:div w:id="1759017884">
          <w:marLeft w:val="1080"/>
          <w:marRight w:val="0"/>
          <w:marTop w:val="100"/>
          <w:marBottom w:val="0"/>
          <w:divBdr>
            <w:top w:val="none" w:sz="0" w:space="0" w:color="auto"/>
            <w:left w:val="none" w:sz="0" w:space="0" w:color="auto"/>
            <w:bottom w:val="none" w:sz="0" w:space="0" w:color="auto"/>
            <w:right w:val="none" w:sz="0" w:space="0" w:color="auto"/>
          </w:divBdr>
        </w:div>
        <w:div w:id="1847013813">
          <w:marLeft w:val="360"/>
          <w:marRight w:val="0"/>
          <w:marTop w:val="200"/>
          <w:marBottom w:val="0"/>
          <w:divBdr>
            <w:top w:val="none" w:sz="0" w:space="0" w:color="auto"/>
            <w:left w:val="none" w:sz="0" w:space="0" w:color="auto"/>
            <w:bottom w:val="none" w:sz="0" w:space="0" w:color="auto"/>
            <w:right w:val="none" w:sz="0" w:space="0" w:color="auto"/>
          </w:divBdr>
        </w:div>
        <w:div w:id="856456753">
          <w:marLeft w:val="1080"/>
          <w:marRight w:val="0"/>
          <w:marTop w:val="100"/>
          <w:marBottom w:val="0"/>
          <w:divBdr>
            <w:top w:val="none" w:sz="0" w:space="0" w:color="auto"/>
            <w:left w:val="none" w:sz="0" w:space="0" w:color="auto"/>
            <w:bottom w:val="none" w:sz="0" w:space="0" w:color="auto"/>
            <w:right w:val="none" w:sz="0" w:space="0" w:color="auto"/>
          </w:divBdr>
        </w:div>
      </w:divsChild>
    </w:div>
    <w:div w:id="2010865614">
      <w:bodyDiv w:val="1"/>
      <w:marLeft w:val="0"/>
      <w:marRight w:val="0"/>
      <w:marTop w:val="0"/>
      <w:marBottom w:val="0"/>
      <w:divBdr>
        <w:top w:val="none" w:sz="0" w:space="0" w:color="auto"/>
        <w:left w:val="none" w:sz="0" w:space="0" w:color="auto"/>
        <w:bottom w:val="none" w:sz="0" w:space="0" w:color="auto"/>
        <w:right w:val="none" w:sz="0" w:space="0" w:color="auto"/>
      </w:divBdr>
    </w:div>
    <w:div w:id="2037541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carleton.ca/health/emergency-numbers/" TargetMode="External"/><Relationship Id="rId26" Type="http://schemas.openxmlformats.org/officeDocument/2006/relationships/hyperlink" Target="http://www.crisisline.ca/" TargetMode="External"/><Relationship Id="rId39" Type="http://schemas.openxmlformats.org/officeDocument/2006/relationships/fontTable" Target="fontTable.xml"/><Relationship Id="rId21" Type="http://schemas.openxmlformats.org/officeDocument/2006/relationships/hyperlink" Target="https://carleton.ca/pmc/" TargetMode="External"/><Relationship Id="rId34" Type="http://schemas.openxmlformats.org/officeDocument/2006/relationships/hyperlink" Target="https://ventus.carleton.ca/student/" TargetMode="External"/><Relationship Id="rId7" Type="http://schemas.openxmlformats.org/officeDocument/2006/relationships/hyperlink" Target="https://carleton.ca/mds/" TargetMode="External"/><Relationship Id="rId12" Type="http://schemas.openxmlformats.org/officeDocument/2006/relationships/hyperlink" Target="https://carleton.ca/brightspace/" TargetMode="External"/><Relationship Id="rId17" Type="http://schemas.openxmlformats.org/officeDocument/2006/relationships/hyperlink" Target="https://wellness.carleton.ca/" TargetMode="External"/><Relationship Id="rId25" Type="http://schemas.openxmlformats.org/officeDocument/2006/relationships/hyperlink" Target="https://www.dcottawa.on.ca/" TargetMode="External"/><Relationship Id="rId33" Type="http://schemas.openxmlformats.org/officeDocument/2006/relationships/hyperlink" Target="mailto:pmc@carleton.ca"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arleton.ca/registrar/academic-integrity/" TargetMode="External"/><Relationship Id="rId20" Type="http://schemas.openxmlformats.org/officeDocument/2006/relationships/hyperlink" Target="https://carleton.ca/health/" TargetMode="External"/><Relationship Id="rId29" Type="http://schemas.openxmlformats.org/officeDocument/2006/relationships/hyperlink" Target="https://walkincounselling.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mes.milner@carleton.ca" TargetMode="External"/><Relationship Id="rId24" Type="http://schemas.openxmlformats.org/officeDocument/2006/relationships/hyperlink" Target="https://carleton.ca/equity/" TargetMode="External"/><Relationship Id="rId32" Type="http://schemas.openxmlformats.org/officeDocument/2006/relationships/hyperlink" Target="https://carleton.ca/equity/accommodation/religious-observances/" TargetMode="External"/><Relationship Id="rId37" Type="http://schemas.openxmlformats.org/officeDocument/2006/relationships/hyperlink" Target="https://carleton.ca/senate/wp-content/uploads/Accommodation-for-Student-Activities-1.pdf"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arleton.ca/secretariat/wp-content/uploads/Academic-Integrity-Policy-2021.pdf" TargetMode="External"/><Relationship Id="rId23" Type="http://schemas.openxmlformats.org/officeDocument/2006/relationships/hyperlink" Target="https://carleton.ca/csas/" TargetMode="External"/><Relationship Id="rId28" Type="http://schemas.openxmlformats.org/officeDocument/2006/relationships/hyperlink" Target="https://good2talk.ca/" TargetMode="External"/><Relationship Id="rId36" Type="http://schemas.openxmlformats.org/officeDocument/2006/relationships/hyperlink" Target="https://carleton.ca/equity/sexual-assault-support-services" TargetMode="External"/><Relationship Id="rId10" Type="http://schemas.openxmlformats.org/officeDocument/2006/relationships/hyperlink" Target="https://carleton.ca/polisci/people/milner/" TargetMode="External"/><Relationship Id="rId19" Type="http://schemas.openxmlformats.org/officeDocument/2006/relationships/hyperlink" Target="https://wellness.carleton.ca/" TargetMode="External"/><Relationship Id="rId31" Type="http://schemas.openxmlformats.org/officeDocument/2006/relationships/hyperlink" Target="https://carleton.ca/equity/accommodation/pregnancy-accommodation-form/" TargetMode="External"/><Relationship Id="rId4" Type="http://schemas.openxmlformats.org/officeDocument/2006/relationships/webSettings" Target="webSettings.xml"/><Relationship Id="rId9" Type="http://schemas.openxmlformats.org/officeDocument/2006/relationships/hyperlink" Target="mailto:laura.madokoro@carleton.ca" TargetMode="External"/><Relationship Id="rId14" Type="http://schemas.openxmlformats.org/officeDocument/2006/relationships/hyperlink" Target="https://tcps2core.ca/welcome" TargetMode="External"/><Relationship Id="rId22" Type="http://schemas.openxmlformats.org/officeDocument/2006/relationships/hyperlink" Target="https://carleton.ca/academicadvising/" TargetMode="External"/><Relationship Id="rId27" Type="http://schemas.openxmlformats.org/officeDocument/2006/relationships/hyperlink" Target="https://students.carleton.ca/services/empower-me-counselling-services/" TargetMode="External"/><Relationship Id="rId30" Type="http://schemas.openxmlformats.org/officeDocument/2006/relationships/hyperlink" Target="https://can01.safelinks.protection.outlook.com/?url=http%3A%2F%2Fstudents.carleton.ca%2Fcourse-outline&amp;data=05%7C02%7CVandnaBhatia%40CUNET.CARLETON.CA%7C3aff53c4061d4afa990108dca50be058%7C6ad91895de06485ebc51fce126cc8530%7C0%7C0%7C638566717632685455%7CUnknown%7CTWFpbGZsb3d8eyJWIjoiMC4wLjAwMDAiLCJQIjoiV2luMzIiLCJBTiI6Ik1haWwiLCJXVCI6Mn0%3D%7C0%7C%7C%7C&amp;sdata=olb6XiMkpYhW%2F81ihozWvYYoex02XXLHte7pGHktgk0%3D&amp;reserved=0" TargetMode="External"/><Relationship Id="rId35" Type="http://schemas.openxmlformats.org/officeDocument/2006/relationships/hyperlink" Target="https://calendar.carleton.ca/academicyear/" TargetMode="External"/><Relationship Id="rId8" Type="http://schemas.openxmlformats.org/officeDocument/2006/relationships/hyperlink" Target="https://carleton.ca/history/people/laura-madokoro/"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2808</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MGDS 5001: Core Seminar in Migration and Diaspora Studies</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MGDS 5001: Core Seminar in Migration and Diaspora Studies</dc:title>
  <dc:creator>James Milner</dc:creator>
  <cp:lastModifiedBy>Nomsa Maphangoh</cp:lastModifiedBy>
  <cp:revision>2</cp:revision>
  <cp:lastPrinted>2024-11-15T14:41:00Z</cp:lastPrinted>
  <dcterms:created xsi:type="dcterms:W3CDTF">2025-01-08T13:58:00Z</dcterms:created>
  <dcterms:modified xsi:type="dcterms:W3CDTF">2025-01-08T13:58:00Z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m118 Google Docs Renderer</vt:lpwstr>
  </property>
</Properties>
</file>