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9E14" w14:textId="77777777" w:rsidR="00C75DA7" w:rsidRPr="00472F90" w:rsidRDefault="00C75DA7" w:rsidP="00B26966">
      <w:pPr>
        <w:widowControl w:val="0"/>
        <w:suppressAutoHyphens/>
        <w:spacing w:line="259" w:lineRule="auto"/>
        <w:jc w:val="center"/>
        <w:rPr>
          <w:b/>
          <w:snapToGrid w:val="0"/>
          <w:lang w:val="en-US"/>
        </w:rPr>
      </w:pPr>
      <w:r w:rsidRPr="00472F90">
        <w:rPr>
          <w:b/>
          <w:snapToGrid w:val="0"/>
          <w:lang w:val="en-US"/>
        </w:rPr>
        <w:t>NRTH 500</w:t>
      </w:r>
      <w:r w:rsidR="002B4075" w:rsidRPr="00472F90">
        <w:rPr>
          <w:b/>
          <w:snapToGrid w:val="0"/>
          <w:lang w:val="en-US"/>
        </w:rPr>
        <w:t>1</w:t>
      </w:r>
    </w:p>
    <w:p w14:paraId="6C5623E7" w14:textId="77777777" w:rsidR="00C75DA7" w:rsidRPr="00472F90" w:rsidRDefault="00C75DA7" w:rsidP="00B26966">
      <w:pPr>
        <w:widowControl w:val="0"/>
        <w:suppressAutoHyphens/>
        <w:spacing w:line="259" w:lineRule="auto"/>
        <w:jc w:val="center"/>
        <w:rPr>
          <w:b/>
          <w:i/>
          <w:snapToGrid w:val="0"/>
          <w:lang w:val="en-US"/>
        </w:rPr>
      </w:pPr>
      <w:r w:rsidRPr="00472F90">
        <w:rPr>
          <w:rStyle w:val="Emphasis"/>
          <w:b/>
          <w:i w:val="0"/>
        </w:rPr>
        <w:t xml:space="preserve">NORTHERN </w:t>
      </w:r>
      <w:r w:rsidR="002B4075" w:rsidRPr="00472F90">
        <w:rPr>
          <w:rStyle w:val="Emphasis"/>
          <w:b/>
          <w:i w:val="0"/>
        </w:rPr>
        <w:t xml:space="preserve">AND ARCTIC ISSUES </w:t>
      </w:r>
    </w:p>
    <w:p w14:paraId="6E51475A" w14:textId="1E298D3F" w:rsidR="00F00ECE" w:rsidRDefault="00C75DA7" w:rsidP="00B26966">
      <w:pPr>
        <w:widowControl w:val="0"/>
        <w:suppressAutoHyphens/>
        <w:spacing w:line="259" w:lineRule="auto"/>
        <w:jc w:val="center"/>
        <w:rPr>
          <w:b/>
          <w:snapToGrid w:val="0"/>
          <w:lang w:val="en-US"/>
        </w:rPr>
      </w:pPr>
      <w:r w:rsidRPr="00472F90">
        <w:rPr>
          <w:b/>
          <w:snapToGrid w:val="0"/>
          <w:lang w:val="en-US"/>
        </w:rPr>
        <w:t xml:space="preserve">FALL </w:t>
      </w:r>
      <w:r w:rsidR="002B4075" w:rsidRPr="00472F90">
        <w:rPr>
          <w:b/>
          <w:snapToGrid w:val="0"/>
          <w:lang w:val="en-US"/>
        </w:rPr>
        <w:t xml:space="preserve">AND WINTER </w:t>
      </w:r>
      <w:r w:rsidRPr="00472F90">
        <w:rPr>
          <w:b/>
          <w:snapToGrid w:val="0"/>
          <w:lang w:val="en-US"/>
        </w:rPr>
        <w:t>TERM</w:t>
      </w:r>
      <w:r w:rsidR="002B4075" w:rsidRPr="00472F90">
        <w:rPr>
          <w:b/>
          <w:snapToGrid w:val="0"/>
          <w:lang w:val="en-US"/>
        </w:rPr>
        <w:t>S</w:t>
      </w:r>
      <w:r w:rsidR="007A525D">
        <w:rPr>
          <w:b/>
          <w:snapToGrid w:val="0"/>
          <w:lang w:val="en-US"/>
        </w:rPr>
        <w:t xml:space="preserve"> 201</w:t>
      </w:r>
      <w:r w:rsidR="006E7190">
        <w:rPr>
          <w:b/>
          <w:snapToGrid w:val="0"/>
          <w:lang w:val="en-US"/>
        </w:rPr>
        <w:t>9</w:t>
      </w:r>
      <w:r w:rsidR="007A525D">
        <w:rPr>
          <w:b/>
          <w:snapToGrid w:val="0"/>
          <w:lang w:val="en-US"/>
        </w:rPr>
        <w:t>-</w:t>
      </w:r>
      <w:r w:rsidR="006E7190">
        <w:rPr>
          <w:b/>
          <w:snapToGrid w:val="0"/>
          <w:lang w:val="en-US"/>
        </w:rPr>
        <w:t>20</w:t>
      </w:r>
    </w:p>
    <w:p w14:paraId="506FE1D6" w14:textId="77777777" w:rsidR="00C75DA7" w:rsidRPr="00472F90" w:rsidRDefault="00C75DA7" w:rsidP="00B26966">
      <w:pPr>
        <w:widowControl w:val="0"/>
        <w:suppressAutoHyphens/>
        <w:spacing w:line="259" w:lineRule="auto"/>
        <w:rPr>
          <w:snapToGrid w:val="0"/>
          <w:lang w:val="en-US"/>
        </w:rPr>
      </w:pPr>
    </w:p>
    <w:p w14:paraId="6F37B564" w14:textId="7B190E69" w:rsidR="002B4075" w:rsidRDefault="00C75DA7" w:rsidP="00B26966">
      <w:pPr>
        <w:widowControl w:val="0"/>
        <w:suppressAutoHyphens/>
        <w:spacing w:line="259" w:lineRule="auto"/>
        <w:rPr>
          <w:snapToGrid w:val="0"/>
          <w:lang w:val="en-US"/>
        </w:rPr>
      </w:pPr>
      <w:r w:rsidRPr="00193648">
        <w:rPr>
          <w:b/>
          <w:snapToGrid w:val="0"/>
          <w:lang w:val="en-US"/>
        </w:rPr>
        <w:t>Instructor</w:t>
      </w:r>
      <w:r w:rsidR="002B4075" w:rsidRPr="00193648">
        <w:rPr>
          <w:b/>
          <w:snapToGrid w:val="0"/>
          <w:lang w:val="en-US"/>
        </w:rPr>
        <w:t>s</w:t>
      </w:r>
      <w:r w:rsidRPr="00472F90">
        <w:rPr>
          <w:b/>
          <w:snapToGrid w:val="0"/>
          <w:lang w:val="en-US"/>
        </w:rPr>
        <w:t>:</w:t>
      </w:r>
      <w:r w:rsidRPr="00472F90">
        <w:rPr>
          <w:snapToGrid w:val="0"/>
          <w:lang w:val="en-US"/>
        </w:rPr>
        <w:tab/>
      </w:r>
      <w:r w:rsidR="0062421B" w:rsidRPr="0074577D">
        <w:rPr>
          <w:b/>
          <w:snapToGrid w:val="0"/>
          <w:lang w:val="en-US"/>
        </w:rPr>
        <w:t>Clive Tesar</w:t>
      </w:r>
      <w:r w:rsidR="0062421B" w:rsidRPr="00472F90">
        <w:rPr>
          <w:snapToGrid w:val="0"/>
          <w:lang w:val="en-US"/>
        </w:rPr>
        <w:t xml:space="preserve"> (Fall term)</w:t>
      </w:r>
    </w:p>
    <w:p w14:paraId="05E11413" w14:textId="6534ED7E" w:rsidR="00044390" w:rsidRDefault="00044390" w:rsidP="00B26966">
      <w:pPr>
        <w:widowControl w:val="0"/>
        <w:suppressAutoHyphens/>
        <w:spacing w:line="259" w:lineRule="auto"/>
        <w:rPr>
          <w:snapToGrid w:val="0"/>
          <w:lang w:val="en-US"/>
        </w:rPr>
      </w:pPr>
      <w:r>
        <w:rPr>
          <w:snapToGrid w:val="0"/>
          <w:lang w:val="en-US"/>
        </w:rPr>
        <w:tab/>
      </w:r>
      <w:r>
        <w:rPr>
          <w:snapToGrid w:val="0"/>
          <w:lang w:val="en-US"/>
        </w:rPr>
        <w:tab/>
        <w:t>Office:</w:t>
      </w:r>
      <w:r w:rsidR="00482A8D">
        <w:rPr>
          <w:snapToGrid w:val="0"/>
          <w:lang w:val="en-US"/>
        </w:rPr>
        <w:t xml:space="preserve"> </w:t>
      </w:r>
      <w:r w:rsidR="006E7190">
        <w:rPr>
          <w:snapToGrid w:val="0"/>
          <w:lang w:val="en-US"/>
        </w:rPr>
        <w:t>TBD</w:t>
      </w:r>
    </w:p>
    <w:p w14:paraId="333C10E7" w14:textId="77001CE7" w:rsidR="004B7744" w:rsidRPr="00472F90" w:rsidRDefault="004B7744" w:rsidP="004B7744">
      <w:pPr>
        <w:widowControl w:val="0"/>
        <w:suppressAutoHyphens/>
        <w:spacing w:line="259" w:lineRule="auto"/>
        <w:ind w:left="720" w:firstLine="720"/>
        <w:rPr>
          <w:snapToGrid w:val="0"/>
          <w:lang w:val="en-US"/>
        </w:rPr>
      </w:pPr>
      <w:r w:rsidRPr="004B7744">
        <w:rPr>
          <w:snapToGrid w:val="0"/>
          <w:lang w:val="en-US"/>
        </w:rPr>
        <w:t>613-520-2600 ext. 8741</w:t>
      </w:r>
    </w:p>
    <w:p w14:paraId="3968C888" w14:textId="7BA1B671" w:rsidR="0074577D" w:rsidRDefault="006F49AD" w:rsidP="002B4075">
      <w:pPr>
        <w:widowControl w:val="0"/>
        <w:suppressAutoHyphens/>
        <w:spacing w:line="259" w:lineRule="auto"/>
        <w:ind w:left="720" w:firstLine="720"/>
        <w:rPr>
          <w:snapToGrid w:val="0"/>
          <w:lang w:val="en-US"/>
        </w:rPr>
      </w:pPr>
      <w:hyperlink r:id="rId8" w:history="1">
        <w:r w:rsidR="00044390" w:rsidRPr="00082806">
          <w:rPr>
            <w:rStyle w:val="Hyperlink"/>
            <w:snapToGrid w:val="0"/>
            <w:lang w:val="en-US"/>
          </w:rPr>
          <w:t>clive.desiretesar@carleton.ca</w:t>
        </w:r>
      </w:hyperlink>
    </w:p>
    <w:p w14:paraId="6AF8B337" w14:textId="77777777" w:rsidR="0074577D" w:rsidRDefault="0074577D" w:rsidP="00B668B7">
      <w:pPr>
        <w:widowControl w:val="0"/>
        <w:suppressAutoHyphens/>
        <w:spacing w:line="259" w:lineRule="auto"/>
        <w:rPr>
          <w:snapToGrid w:val="0"/>
          <w:lang w:val="en-US"/>
        </w:rPr>
      </w:pPr>
    </w:p>
    <w:p w14:paraId="4736B7B0" w14:textId="120574D0" w:rsidR="00C75DA7" w:rsidRDefault="006E7190" w:rsidP="0074577D">
      <w:pPr>
        <w:widowControl w:val="0"/>
        <w:suppressAutoHyphens/>
        <w:spacing w:line="259" w:lineRule="auto"/>
        <w:ind w:left="720" w:firstLine="720"/>
        <w:rPr>
          <w:snapToGrid w:val="0"/>
          <w:lang w:val="en-US"/>
        </w:rPr>
      </w:pPr>
      <w:r>
        <w:rPr>
          <w:b/>
          <w:snapToGrid w:val="0"/>
          <w:lang w:val="en-US"/>
        </w:rPr>
        <w:t xml:space="preserve">TBD </w:t>
      </w:r>
      <w:r w:rsidR="002B4075" w:rsidRPr="00472F90">
        <w:rPr>
          <w:snapToGrid w:val="0"/>
          <w:lang w:val="en-US"/>
        </w:rPr>
        <w:t>(Winter Term)</w:t>
      </w:r>
    </w:p>
    <w:p w14:paraId="1931A63E" w14:textId="765EFE2A" w:rsidR="00C75DA7" w:rsidRPr="0074577D" w:rsidRDefault="0074577D" w:rsidP="0074577D">
      <w:pPr>
        <w:widowControl w:val="0"/>
        <w:suppressAutoHyphens/>
        <w:spacing w:line="259" w:lineRule="auto"/>
        <w:ind w:left="720" w:firstLine="720"/>
        <w:rPr>
          <w:snapToGrid w:val="0"/>
          <w:lang w:val="en-US"/>
        </w:rPr>
      </w:pPr>
      <w:r w:rsidRPr="0074577D">
        <w:rPr>
          <w:snapToGrid w:val="0"/>
          <w:lang w:val="en-US"/>
        </w:rPr>
        <w:t xml:space="preserve"> </w:t>
      </w:r>
      <w:r w:rsidR="00C75DA7" w:rsidRPr="0074577D">
        <w:rPr>
          <w:snapToGrid w:val="0"/>
          <w:lang w:val="en-US"/>
        </w:rPr>
        <w:t xml:space="preserve"> </w:t>
      </w:r>
    </w:p>
    <w:p w14:paraId="20C3610E" w14:textId="77777777" w:rsidR="00C75DA7" w:rsidRPr="00472F90" w:rsidRDefault="00C75DA7" w:rsidP="00B26966">
      <w:pPr>
        <w:widowControl w:val="0"/>
        <w:suppressAutoHyphens/>
        <w:spacing w:line="259" w:lineRule="auto"/>
        <w:rPr>
          <w:snapToGrid w:val="0"/>
          <w:lang w:val="en-US"/>
        </w:rPr>
      </w:pPr>
    </w:p>
    <w:p w14:paraId="026F2956" w14:textId="72C6332D" w:rsidR="006E7190" w:rsidRPr="00850D86" w:rsidRDefault="0087420C" w:rsidP="006E7190">
      <w:pPr>
        <w:widowControl w:val="0"/>
        <w:suppressAutoHyphens/>
        <w:spacing w:line="259" w:lineRule="auto"/>
        <w:rPr>
          <w:i/>
          <w:snapToGrid w:val="0"/>
          <w:lang w:val="en-US"/>
        </w:rPr>
      </w:pPr>
      <w:r w:rsidRPr="00472F90">
        <w:rPr>
          <w:b/>
          <w:snapToGrid w:val="0"/>
          <w:lang w:val="en-US"/>
        </w:rPr>
        <w:t>Seminar:</w:t>
      </w:r>
      <w:r w:rsidR="00990958">
        <w:rPr>
          <w:snapToGrid w:val="0"/>
          <w:lang w:val="en-US"/>
        </w:rPr>
        <w:t xml:space="preserve">  </w:t>
      </w:r>
      <w:r w:rsidR="006E7190">
        <w:rPr>
          <w:snapToGrid w:val="0"/>
          <w:lang w:val="en-US"/>
        </w:rPr>
        <w:t>11:35 – 2:25</w:t>
      </w:r>
      <w:r w:rsidR="004A6064" w:rsidRPr="00472F90">
        <w:rPr>
          <w:snapToGrid w:val="0"/>
          <w:lang w:val="en-US"/>
        </w:rPr>
        <w:t xml:space="preserve"> </w:t>
      </w:r>
      <w:r w:rsidR="006E7190">
        <w:rPr>
          <w:snapToGrid w:val="0"/>
          <w:lang w:val="en-US"/>
        </w:rPr>
        <w:t>Thursdays</w:t>
      </w:r>
      <w:r w:rsidRPr="00472F90">
        <w:rPr>
          <w:snapToGrid w:val="0"/>
          <w:lang w:val="en-US"/>
        </w:rPr>
        <w:t xml:space="preserve">; </w:t>
      </w:r>
      <w:r w:rsidR="006E7190">
        <w:rPr>
          <w:snapToGrid w:val="0"/>
          <w:lang w:val="en-US"/>
        </w:rPr>
        <w:t>240 Paterson Hall</w:t>
      </w:r>
      <w:r w:rsidR="00990958">
        <w:rPr>
          <w:snapToGrid w:val="0"/>
          <w:lang w:val="en-US"/>
        </w:rPr>
        <w:t xml:space="preserve"> (Fall)</w:t>
      </w:r>
    </w:p>
    <w:p w14:paraId="701A6CEE" w14:textId="749201B3" w:rsidR="00850D86" w:rsidRPr="00850D86" w:rsidRDefault="00850D86" w:rsidP="00B26966">
      <w:pPr>
        <w:widowControl w:val="0"/>
        <w:suppressAutoHyphens/>
        <w:spacing w:line="259" w:lineRule="auto"/>
        <w:rPr>
          <w:i/>
          <w:snapToGrid w:val="0"/>
          <w:lang w:val="en-US"/>
        </w:rPr>
      </w:pPr>
    </w:p>
    <w:p w14:paraId="7D917426" w14:textId="77777777" w:rsidR="0087420C" w:rsidRPr="00472F90" w:rsidRDefault="0087420C" w:rsidP="00B26966">
      <w:pPr>
        <w:widowControl w:val="0"/>
        <w:suppressAutoHyphens/>
        <w:spacing w:line="259" w:lineRule="auto"/>
        <w:rPr>
          <w:b/>
          <w:snapToGrid w:val="0"/>
          <w:lang w:val="en-US"/>
        </w:rPr>
      </w:pPr>
    </w:p>
    <w:p w14:paraId="5021C094" w14:textId="77777777" w:rsidR="00C75DA7" w:rsidRPr="00472F90" w:rsidRDefault="00C75DA7" w:rsidP="00B26966">
      <w:pPr>
        <w:widowControl w:val="0"/>
        <w:suppressAutoHyphens/>
        <w:spacing w:line="259" w:lineRule="auto"/>
        <w:rPr>
          <w:snapToGrid w:val="0"/>
          <w:lang w:val="en-US"/>
        </w:rPr>
      </w:pPr>
      <w:r w:rsidRPr="00472F90">
        <w:rPr>
          <w:b/>
          <w:snapToGrid w:val="0"/>
          <w:lang w:val="en-US"/>
        </w:rPr>
        <w:t xml:space="preserve">This course is compulsory for all students </w:t>
      </w:r>
      <w:r w:rsidR="002B4075" w:rsidRPr="00472F90">
        <w:rPr>
          <w:b/>
          <w:snapToGrid w:val="0"/>
          <w:lang w:val="en-US"/>
        </w:rPr>
        <w:t xml:space="preserve">in </w:t>
      </w:r>
      <w:r w:rsidRPr="00472F90">
        <w:rPr>
          <w:b/>
          <w:snapToGrid w:val="0"/>
          <w:lang w:val="en-US"/>
        </w:rPr>
        <w:t>the Northern Studies program</w:t>
      </w:r>
      <w:r w:rsidRPr="00472F90">
        <w:rPr>
          <w:snapToGrid w:val="0"/>
          <w:lang w:val="en-US"/>
        </w:rPr>
        <w:t xml:space="preserve">. </w:t>
      </w:r>
    </w:p>
    <w:p w14:paraId="39E5D864" w14:textId="77777777" w:rsidR="00C75DA7" w:rsidRPr="00472F90" w:rsidRDefault="00C75DA7" w:rsidP="00B26966">
      <w:pPr>
        <w:widowControl w:val="0"/>
        <w:suppressAutoHyphens/>
        <w:spacing w:line="259" w:lineRule="auto"/>
        <w:rPr>
          <w:b/>
          <w:snapToGrid w:val="0"/>
          <w:lang w:val="en-US"/>
        </w:rPr>
      </w:pPr>
    </w:p>
    <w:p w14:paraId="60DD5C14" w14:textId="6EE2829F" w:rsidR="00C75DA7" w:rsidRDefault="00C75DA7" w:rsidP="006712F1">
      <w:pPr>
        <w:autoSpaceDE w:val="0"/>
        <w:autoSpaceDN w:val="0"/>
        <w:adjustRightInd w:val="0"/>
        <w:spacing w:line="259" w:lineRule="auto"/>
      </w:pPr>
      <w:r w:rsidRPr="00472F90">
        <w:rPr>
          <w:b/>
          <w:snapToGrid w:val="0"/>
          <w:lang w:val="en-US"/>
        </w:rPr>
        <w:t xml:space="preserve">Calendar description: </w:t>
      </w:r>
      <w:r w:rsidR="006712F1" w:rsidRPr="006712F1">
        <w:rPr>
          <w:snapToGrid w:val="0"/>
          <w:lang w:val="en-US"/>
        </w:rPr>
        <w:t xml:space="preserve">Research and evaluation using interdisciplinary perspectives on biophysical and </w:t>
      </w:r>
      <w:r w:rsidR="006712F1" w:rsidRPr="006712F1">
        <w:t>social issues faced by northern Canadians. Topics to be considered will vary from year</w:t>
      </w:r>
      <w:r w:rsidR="006712F1" w:rsidRPr="006712F1">
        <w:rPr>
          <w:rFonts w:ascii="Calibri" w:eastAsia="Calibri" w:hAnsi="Calibri" w:cs="Calibri"/>
        </w:rPr>
        <w:t>‐</w:t>
      </w:r>
      <w:r w:rsidR="006712F1" w:rsidRPr="006712F1">
        <w:t>to-year. Research activities may be in collaboration with northern agencies.</w:t>
      </w:r>
    </w:p>
    <w:p w14:paraId="02BA0A5F" w14:textId="77777777" w:rsidR="006712F1" w:rsidRPr="006712F1" w:rsidRDefault="006712F1" w:rsidP="006712F1">
      <w:pPr>
        <w:autoSpaceDE w:val="0"/>
        <w:autoSpaceDN w:val="0"/>
        <w:adjustRightInd w:val="0"/>
        <w:spacing w:line="259" w:lineRule="auto"/>
      </w:pPr>
    </w:p>
    <w:p w14:paraId="2722670D" w14:textId="77777777" w:rsidR="00C75DA7" w:rsidRPr="00472F90" w:rsidRDefault="00C75DA7" w:rsidP="00B26966">
      <w:pPr>
        <w:widowControl w:val="0"/>
        <w:suppressAutoHyphens/>
        <w:spacing w:line="259" w:lineRule="auto"/>
        <w:rPr>
          <w:lang w:val="en-US"/>
        </w:rPr>
      </w:pPr>
      <w:r w:rsidRPr="00472F90">
        <w:rPr>
          <w:b/>
          <w:lang w:val="en-US"/>
        </w:rPr>
        <w:t>Prerequisite</w:t>
      </w:r>
      <w:r w:rsidRPr="00472F90">
        <w:rPr>
          <w:lang w:val="en-US"/>
        </w:rPr>
        <w:t xml:space="preserve">: </w:t>
      </w:r>
      <w:r w:rsidR="002B4075" w:rsidRPr="00472F90">
        <w:rPr>
          <w:lang w:val="en-US"/>
        </w:rPr>
        <w:t xml:space="preserve">NRTH 5000 </w:t>
      </w:r>
      <w:r w:rsidR="004E32A6" w:rsidRPr="00472F90">
        <w:rPr>
          <w:lang w:val="en-US"/>
        </w:rPr>
        <w:t xml:space="preserve">(Co-registration or completed) </w:t>
      </w:r>
      <w:r w:rsidR="002B4075" w:rsidRPr="00472F90">
        <w:rPr>
          <w:lang w:val="en-US"/>
        </w:rPr>
        <w:t>or permission of the Northern Studies supervisor.</w:t>
      </w:r>
    </w:p>
    <w:p w14:paraId="15801E8C" w14:textId="77777777" w:rsidR="00C75DA7" w:rsidRPr="00472F90" w:rsidRDefault="00C75DA7" w:rsidP="00B26966">
      <w:pPr>
        <w:widowControl w:val="0"/>
        <w:suppressAutoHyphens/>
        <w:spacing w:line="259" w:lineRule="auto"/>
        <w:rPr>
          <w:snapToGrid w:val="0"/>
          <w:lang w:val="en-US"/>
        </w:rPr>
      </w:pPr>
    </w:p>
    <w:p w14:paraId="6F209921" w14:textId="65454648" w:rsidR="00C63FD1" w:rsidRPr="00472F90" w:rsidRDefault="0087420C" w:rsidP="00B26966">
      <w:pPr>
        <w:spacing w:line="259" w:lineRule="auto"/>
      </w:pPr>
      <w:r w:rsidRPr="00472F90">
        <w:rPr>
          <w:b/>
          <w:snapToGrid w:val="0"/>
          <w:lang w:val="en-US"/>
        </w:rPr>
        <w:t>Objectives</w:t>
      </w:r>
      <w:r w:rsidR="00C63FD1" w:rsidRPr="00472F90">
        <w:rPr>
          <w:snapToGrid w:val="0"/>
          <w:lang w:val="en-US"/>
        </w:rPr>
        <w:t xml:space="preserve">: </w:t>
      </w:r>
      <w:r w:rsidR="00C63FD1" w:rsidRPr="00472F90">
        <w:t xml:space="preserve">The </w:t>
      </w:r>
      <w:r w:rsidRPr="00472F90">
        <w:t xml:space="preserve">objectives </w:t>
      </w:r>
      <w:r w:rsidR="00C63FD1" w:rsidRPr="00472F90">
        <w:t>of the course are</w:t>
      </w:r>
      <w:r w:rsidR="004A6064" w:rsidRPr="00472F90">
        <w:t xml:space="preserve"> to: (1) </w:t>
      </w:r>
      <w:r w:rsidRPr="00472F90">
        <w:t xml:space="preserve">develop </w:t>
      </w:r>
      <w:r w:rsidR="004E32A6" w:rsidRPr="00472F90">
        <w:t xml:space="preserve">respect and appreciation for </w:t>
      </w:r>
      <w:r w:rsidRPr="00472F90">
        <w:t>interdisciplinary approaches to issues currently facing northern Canadians through examination of two s</w:t>
      </w:r>
      <w:r w:rsidR="004A6064" w:rsidRPr="00472F90">
        <w:t xml:space="preserve">pecific topics; (2) </w:t>
      </w:r>
      <w:r w:rsidRPr="00472F90">
        <w:t xml:space="preserve">develop oral and visual presentation skills appropriate for a range of audiences in northern </w:t>
      </w:r>
      <w:r w:rsidR="004A6064" w:rsidRPr="00472F90">
        <w:t xml:space="preserve">Canada; (3) </w:t>
      </w:r>
      <w:r w:rsidRPr="00472F90">
        <w:t xml:space="preserve">develop written communication skills appropriate for a similar range of audiences that are encountered in </w:t>
      </w:r>
      <w:r w:rsidR="00F24E5E" w:rsidRPr="00472F90">
        <w:t xml:space="preserve">northern </w:t>
      </w:r>
      <w:r w:rsidRPr="00472F90">
        <w:t>professional work</w:t>
      </w:r>
      <w:r w:rsidR="004A6064" w:rsidRPr="00472F90">
        <w:t xml:space="preserve">; (4) </w:t>
      </w:r>
      <w:r w:rsidR="00F24E5E" w:rsidRPr="00472F90">
        <w:t xml:space="preserve">develop skills for effective participation in </w:t>
      </w:r>
      <w:r w:rsidR="004E32A6" w:rsidRPr="00472F90">
        <w:t xml:space="preserve">interdisciplinary </w:t>
      </w:r>
      <w:r w:rsidR="00F24E5E" w:rsidRPr="00472F90">
        <w:t>northern research teams.</w:t>
      </w:r>
    </w:p>
    <w:p w14:paraId="67E5A504" w14:textId="77777777" w:rsidR="00191295" w:rsidRPr="00472F90" w:rsidRDefault="00191295" w:rsidP="00B26966">
      <w:pPr>
        <w:spacing w:line="259" w:lineRule="auto"/>
      </w:pPr>
    </w:p>
    <w:p w14:paraId="798C1E85" w14:textId="77777777" w:rsidR="004A6064" w:rsidRPr="00472F90" w:rsidRDefault="00191295" w:rsidP="00B26966">
      <w:pPr>
        <w:spacing w:line="259" w:lineRule="auto"/>
      </w:pPr>
      <w:r w:rsidRPr="00472F90">
        <w:rPr>
          <w:b/>
        </w:rPr>
        <w:t>Learning Objectives:</w:t>
      </w:r>
      <w:r w:rsidRPr="00472F90">
        <w:t xml:space="preserve"> </w:t>
      </w:r>
    </w:p>
    <w:p w14:paraId="6FF86A49" w14:textId="30ADF0A7" w:rsidR="00191295" w:rsidRDefault="004A6064" w:rsidP="00B26966">
      <w:pPr>
        <w:spacing w:line="259" w:lineRule="auto"/>
      </w:pPr>
      <w:r w:rsidRPr="00193648">
        <w:rPr>
          <w:b/>
          <w:i/>
        </w:rPr>
        <w:t>Fall Term</w:t>
      </w:r>
      <w:r w:rsidRPr="00472F90">
        <w:t xml:space="preserve"> - </w:t>
      </w:r>
      <w:r w:rsidR="00191295" w:rsidRPr="00472F90">
        <w:t>Students will</w:t>
      </w:r>
      <w:r w:rsidR="00193648">
        <w:t xml:space="preserve"> become familiar with the </w:t>
      </w:r>
      <w:r w:rsidR="00191295" w:rsidRPr="00472F90">
        <w:t xml:space="preserve">elements of communication, cognition, education, and persuasion theories, and how those inform the development and presentation of public policy. Students will understand how to apply the theoretical basis to </w:t>
      </w:r>
      <w:r w:rsidR="00193648">
        <w:t xml:space="preserve">varied </w:t>
      </w:r>
      <w:r w:rsidR="00191295" w:rsidRPr="00472F90">
        <w:t xml:space="preserve">northern audiences in a policy </w:t>
      </w:r>
      <w:proofErr w:type="gramStart"/>
      <w:r w:rsidR="00191295" w:rsidRPr="00472F90">
        <w:t>environment</w:t>
      </w:r>
      <w:r w:rsidR="00193648">
        <w:t>, and</w:t>
      </w:r>
      <w:proofErr w:type="gramEnd"/>
      <w:r w:rsidR="00193648">
        <w:t xml:space="preserve"> will learn skills appropriate to communicating through a variety of channels in northern settings</w:t>
      </w:r>
      <w:r w:rsidR="00191295" w:rsidRPr="00472F90">
        <w:t>.</w:t>
      </w:r>
    </w:p>
    <w:p w14:paraId="7AF75CD8" w14:textId="77777777" w:rsidR="004C1CE7" w:rsidRPr="00472F90" w:rsidRDefault="004C1CE7" w:rsidP="00B26966">
      <w:pPr>
        <w:spacing w:line="259" w:lineRule="auto"/>
      </w:pPr>
    </w:p>
    <w:p w14:paraId="530706DB" w14:textId="7EB1C845" w:rsidR="0050611A" w:rsidRDefault="004A6064" w:rsidP="004A6064">
      <w:pPr>
        <w:spacing w:line="259" w:lineRule="auto"/>
      </w:pPr>
      <w:r w:rsidRPr="00015654">
        <w:rPr>
          <w:b/>
          <w:i/>
        </w:rPr>
        <w:t xml:space="preserve">Winter </w:t>
      </w:r>
      <w:r w:rsidR="00472F90" w:rsidRPr="00015654">
        <w:rPr>
          <w:b/>
          <w:i/>
        </w:rPr>
        <w:t>T</w:t>
      </w:r>
      <w:r w:rsidRPr="00015654">
        <w:rPr>
          <w:b/>
          <w:i/>
        </w:rPr>
        <w:t>erm</w:t>
      </w:r>
      <w:r w:rsidRPr="00472F90">
        <w:t xml:space="preserve"> - Students will understand diverse</w:t>
      </w:r>
      <w:r w:rsidR="00AB5D4D" w:rsidRPr="00472F90">
        <w:t xml:space="preserve"> aspects of undertaking research in a northern community context</w:t>
      </w:r>
      <w:r w:rsidRPr="00472F90">
        <w:t>. This will include</w:t>
      </w:r>
      <w:r w:rsidR="00AB5D4D" w:rsidRPr="00472F90">
        <w:t xml:space="preserve"> </w:t>
      </w:r>
      <w:r w:rsidRPr="00472F90">
        <w:t>awareness o</w:t>
      </w:r>
      <w:r w:rsidR="00472F90" w:rsidRPr="00472F90">
        <w:t>f and capacity to work with cultural and procedural differences that they may encounter</w:t>
      </w:r>
      <w:r w:rsidRPr="00472F90">
        <w:t>.  Students will develop skills in identifying key actors and considering research context and connections to decision-making across geographic and jurisdictional scales</w:t>
      </w:r>
      <w:r w:rsidR="00472F90" w:rsidRPr="00472F90">
        <w:t>, and the communication skills required to work within these contexts</w:t>
      </w:r>
      <w:r w:rsidRPr="00472F90">
        <w:t xml:space="preserve">. </w:t>
      </w:r>
    </w:p>
    <w:p w14:paraId="6227E0A4" w14:textId="77777777" w:rsidR="0050611A" w:rsidRDefault="0050611A" w:rsidP="004A6064">
      <w:pPr>
        <w:spacing w:line="259" w:lineRule="auto"/>
      </w:pPr>
    </w:p>
    <w:p w14:paraId="0FB0FB8E" w14:textId="27116A4D" w:rsidR="00F24E5E" w:rsidRPr="00472F90" w:rsidRDefault="00F24E5E" w:rsidP="004A6064">
      <w:pPr>
        <w:spacing w:line="259" w:lineRule="auto"/>
        <w:rPr>
          <w:snapToGrid w:val="0"/>
          <w:lang w:val="en-US"/>
        </w:rPr>
      </w:pPr>
      <w:r w:rsidRPr="00472F90">
        <w:rPr>
          <w:b/>
          <w:snapToGrid w:val="0"/>
          <w:lang w:val="en-US"/>
        </w:rPr>
        <w:lastRenderedPageBreak/>
        <w:t>Activities</w:t>
      </w:r>
      <w:r w:rsidRPr="00472F90">
        <w:rPr>
          <w:snapToGrid w:val="0"/>
          <w:lang w:val="en-US"/>
        </w:rPr>
        <w:t>: Seminars led by the instructors and students; Guest presentations and seminars; Consultation with the instructors; Project work in student teams.</w:t>
      </w:r>
    </w:p>
    <w:p w14:paraId="06610964" w14:textId="77777777" w:rsidR="00472F90" w:rsidRPr="00472F90" w:rsidRDefault="00472F90" w:rsidP="00F24E5E">
      <w:pPr>
        <w:pStyle w:val="Calendar"/>
        <w:tabs>
          <w:tab w:val="clear" w:pos="2160"/>
          <w:tab w:val="clear" w:pos="3600"/>
          <w:tab w:val="left" w:pos="284"/>
          <w:tab w:val="left" w:pos="2552"/>
        </w:tabs>
        <w:ind w:left="0" w:firstLine="0"/>
        <w:rPr>
          <w:rFonts w:ascii="Times New Roman" w:eastAsia="Times New Roman" w:hAnsi="Times New Roman" w:cs="Times New Roman"/>
          <w:b/>
          <w:snapToGrid w:val="0"/>
          <w:sz w:val="24"/>
          <w:szCs w:val="24"/>
          <w:lang w:val="en-US"/>
        </w:rPr>
      </w:pPr>
    </w:p>
    <w:p w14:paraId="7411CB09" w14:textId="372E4D87" w:rsidR="009C5547" w:rsidRPr="0050611A" w:rsidRDefault="00F24E5E" w:rsidP="00F24E5E">
      <w:pPr>
        <w:pStyle w:val="Calendar"/>
        <w:tabs>
          <w:tab w:val="clear" w:pos="2160"/>
          <w:tab w:val="clear" w:pos="3600"/>
          <w:tab w:val="left" w:pos="284"/>
          <w:tab w:val="left" w:pos="2552"/>
        </w:tabs>
        <w:ind w:left="0" w:firstLine="0"/>
        <w:rPr>
          <w:rFonts w:ascii="Times New Roman" w:eastAsia="Times New Roman" w:hAnsi="Times New Roman" w:cs="Times New Roman"/>
          <w:b/>
          <w:snapToGrid w:val="0"/>
          <w:sz w:val="28"/>
          <w:szCs w:val="28"/>
          <w:lang w:val="en-US"/>
        </w:rPr>
      </w:pPr>
      <w:r w:rsidRPr="0050611A">
        <w:rPr>
          <w:rFonts w:ascii="Times New Roman" w:eastAsia="Times New Roman" w:hAnsi="Times New Roman" w:cs="Times New Roman"/>
          <w:b/>
          <w:snapToGrid w:val="0"/>
          <w:sz w:val="28"/>
          <w:szCs w:val="28"/>
          <w:lang w:val="en-US"/>
        </w:rPr>
        <w:t>Course deliverables:</w:t>
      </w:r>
    </w:p>
    <w:p w14:paraId="69A71D44" w14:textId="77777777" w:rsidR="009C5547" w:rsidRPr="00472F90" w:rsidRDefault="00F24E5E" w:rsidP="00F24E5E">
      <w:pPr>
        <w:pStyle w:val="Calendar"/>
        <w:tabs>
          <w:tab w:val="clear" w:pos="2160"/>
          <w:tab w:val="clear" w:pos="3600"/>
          <w:tab w:val="left" w:pos="284"/>
          <w:tab w:val="left" w:pos="2552"/>
        </w:tabs>
        <w:ind w:left="0" w:firstLine="0"/>
        <w:rPr>
          <w:rFonts w:ascii="Times New Roman" w:eastAsia="Times New Roman" w:hAnsi="Times New Roman" w:cs="Times New Roman"/>
          <w:b/>
          <w:snapToGrid w:val="0"/>
          <w:sz w:val="24"/>
          <w:szCs w:val="24"/>
          <w:lang w:val="en-US"/>
        </w:rPr>
      </w:pPr>
      <w:r w:rsidRPr="00472F90">
        <w:rPr>
          <w:rFonts w:ascii="Times New Roman" w:eastAsia="Times New Roman" w:hAnsi="Times New Roman" w:cs="Times New Roman"/>
          <w:b/>
          <w:snapToGrid w:val="0"/>
          <w:sz w:val="24"/>
          <w:szCs w:val="24"/>
          <w:lang w:val="en-US"/>
        </w:rPr>
        <w:t xml:space="preserve">  </w:t>
      </w:r>
    </w:p>
    <w:p w14:paraId="4B1AA36D" w14:textId="055CFE60" w:rsidR="00F24E5E" w:rsidRPr="00472F90" w:rsidRDefault="002F65A7" w:rsidP="00F24E5E">
      <w:pPr>
        <w:pStyle w:val="Calendar"/>
        <w:tabs>
          <w:tab w:val="clear" w:pos="2160"/>
          <w:tab w:val="clear" w:pos="3600"/>
          <w:tab w:val="left" w:pos="284"/>
          <w:tab w:val="left" w:pos="2552"/>
        </w:tabs>
        <w:ind w:left="0" w:firstLine="0"/>
        <w:rPr>
          <w:rFonts w:ascii="Times New Roman" w:eastAsia="Gill Sans" w:hAnsi="Times New Roman" w:cs="Times New Roman"/>
          <w:b/>
          <w:bCs/>
          <w:sz w:val="24"/>
          <w:szCs w:val="24"/>
        </w:rPr>
      </w:pPr>
      <w:r w:rsidRPr="00472F90">
        <w:rPr>
          <w:rFonts w:ascii="Times New Roman" w:hAnsi="Times New Roman" w:cs="Times New Roman"/>
          <w:b/>
          <w:bCs/>
          <w:sz w:val="24"/>
          <w:szCs w:val="24"/>
          <w:lang w:val="en-US"/>
        </w:rPr>
        <w:t>Group Project</w:t>
      </w:r>
      <w:r w:rsidR="00562D50" w:rsidRPr="00472F90">
        <w:rPr>
          <w:rFonts w:ascii="Times New Roman" w:hAnsi="Times New Roman" w:cs="Times New Roman"/>
          <w:b/>
          <w:bCs/>
          <w:sz w:val="24"/>
          <w:szCs w:val="24"/>
          <w:lang w:val="en-US"/>
        </w:rPr>
        <w:t xml:space="preserve">s </w:t>
      </w:r>
    </w:p>
    <w:p w14:paraId="15D1DDCD" w14:textId="07CA615B" w:rsidR="009C5547" w:rsidRPr="0050611A" w:rsidRDefault="00044390" w:rsidP="0050611A">
      <w:pPr>
        <w:pStyle w:val="Calendar"/>
        <w:tabs>
          <w:tab w:val="clear" w:pos="2160"/>
          <w:tab w:val="clear" w:pos="3600"/>
          <w:tab w:val="left" w:pos="1418"/>
          <w:tab w:val="left" w:pos="2552"/>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Working together in groups</w:t>
      </w:r>
      <w:r w:rsidR="00F24E5E" w:rsidRPr="00472F90">
        <w:rPr>
          <w:rFonts w:ascii="Times New Roman" w:hAnsi="Times New Roman" w:cs="Times New Roman"/>
          <w:sz w:val="24"/>
          <w:szCs w:val="24"/>
          <w:lang w:val="en-US"/>
        </w:rPr>
        <w:t xml:space="preserve">, students will complete background research on select northern issues, and develop </w:t>
      </w:r>
      <w:r w:rsidR="002F65A7" w:rsidRPr="00472F90">
        <w:rPr>
          <w:rFonts w:ascii="Times New Roman" w:hAnsi="Times New Roman" w:cs="Times New Roman"/>
          <w:sz w:val="24"/>
          <w:szCs w:val="24"/>
          <w:lang w:val="en-US"/>
        </w:rPr>
        <w:t xml:space="preserve">a variety of </w:t>
      </w:r>
      <w:r w:rsidR="00472F90" w:rsidRPr="00472F90">
        <w:rPr>
          <w:rFonts w:ascii="Times New Roman" w:hAnsi="Times New Roman" w:cs="Times New Roman"/>
          <w:sz w:val="24"/>
          <w:szCs w:val="24"/>
          <w:lang w:val="en-US"/>
        </w:rPr>
        <w:t>materials</w:t>
      </w:r>
      <w:r w:rsidR="002F65A7" w:rsidRPr="00472F90">
        <w:rPr>
          <w:rFonts w:ascii="Times New Roman" w:hAnsi="Times New Roman" w:cs="Times New Roman"/>
          <w:sz w:val="24"/>
          <w:szCs w:val="24"/>
          <w:lang w:val="en-US"/>
        </w:rPr>
        <w:t xml:space="preserve"> designed to communicate the issue to </w:t>
      </w:r>
      <w:r w:rsidR="00472F90" w:rsidRPr="00472F90">
        <w:rPr>
          <w:rFonts w:ascii="Times New Roman" w:hAnsi="Times New Roman" w:cs="Times New Roman"/>
          <w:sz w:val="24"/>
          <w:szCs w:val="24"/>
          <w:lang w:val="en-US"/>
        </w:rPr>
        <w:t xml:space="preserve">diverse </w:t>
      </w:r>
      <w:r w:rsidR="002F65A7" w:rsidRPr="00472F90">
        <w:rPr>
          <w:rFonts w:ascii="Times New Roman" w:hAnsi="Times New Roman" w:cs="Times New Roman"/>
          <w:sz w:val="24"/>
          <w:szCs w:val="24"/>
          <w:lang w:val="en-US"/>
        </w:rPr>
        <w:t xml:space="preserve">audiences (Fall). Students will also develop a community research plan on a selected northern issue from first contacts through to communicating results (Winter). The </w:t>
      </w:r>
      <w:r w:rsidR="00472F90" w:rsidRPr="00472F90">
        <w:rPr>
          <w:rFonts w:ascii="Times New Roman" w:hAnsi="Times New Roman" w:cs="Times New Roman"/>
          <w:sz w:val="24"/>
          <w:szCs w:val="24"/>
          <w:lang w:val="en-US"/>
        </w:rPr>
        <w:t xml:space="preserve">composition of the </w:t>
      </w:r>
      <w:r w:rsidR="002F65A7" w:rsidRPr="00472F90">
        <w:rPr>
          <w:rFonts w:ascii="Times New Roman" w:hAnsi="Times New Roman" w:cs="Times New Roman"/>
          <w:sz w:val="24"/>
          <w:szCs w:val="24"/>
          <w:lang w:val="en-US"/>
        </w:rPr>
        <w:t xml:space="preserve">groups will </w:t>
      </w:r>
      <w:r w:rsidR="00472F90" w:rsidRPr="00472F90">
        <w:rPr>
          <w:rFonts w:ascii="Times New Roman" w:hAnsi="Times New Roman" w:cs="Times New Roman"/>
          <w:sz w:val="24"/>
          <w:szCs w:val="24"/>
          <w:lang w:val="en-US"/>
        </w:rPr>
        <w:t>be different in each semester</w:t>
      </w:r>
      <w:r w:rsidR="002F65A7" w:rsidRPr="00472F90">
        <w:rPr>
          <w:rFonts w:ascii="Times New Roman" w:hAnsi="Times New Roman" w:cs="Times New Roman"/>
          <w:sz w:val="24"/>
          <w:szCs w:val="24"/>
          <w:lang w:val="en-US"/>
        </w:rPr>
        <w:t>.</w:t>
      </w:r>
      <w:r w:rsidR="00F24E5E" w:rsidRPr="00472F90">
        <w:rPr>
          <w:rFonts w:ascii="Times New Roman" w:hAnsi="Times New Roman" w:cs="Times New Roman"/>
          <w:sz w:val="24"/>
          <w:szCs w:val="24"/>
          <w:lang w:val="en-US"/>
        </w:rPr>
        <w:t xml:space="preserve"> </w:t>
      </w:r>
      <w:r w:rsidR="00E619EB" w:rsidRPr="0050611A">
        <w:rPr>
          <w:rFonts w:ascii="Times New Roman" w:eastAsia="Times New Roman" w:hAnsi="Times New Roman" w:cs="Times New Roman"/>
          <w:snapToGrid w:val="0"/>
          <w:sz w:val="24"/>
          <w:szCs w:val="24"/>
          <w:lang w:val="en-US"/>
        </w:rPr>
        <w:t xml:space="preserve"> </w:t>
      </w:r>
    </w:p>
    <w:p w14:paraId="1DCE64CD" w14:textId="77777777" w:rsidR="00E619EB" w:rsidRPr="00472F90" w:rsidRDefault="00E619EB" w:rsidP="00F24E5E">
      <w:pPr>
        <w:spacing w:line="259" w:lineRule="auto"/>
        <w:rPr>
          <w:snapToGrid w:val="0"/>
          <w:lang w:val="en-US"/>
        </w:rPr>
      </w:pPr>
    </w:p>
    <w:p w14:paraId="66B30B4E" w14:textId="51CE77F6" w:rsidR="006C3DE5" w:rsidRPr="00472F90" w:rsidRDefault="006C3DE5" w:rsidP="006C3DE5">
      <w:pPr>
        <w:spacing w:line="259" w:lineRule="auto"/>
        <w:rPr>
          <w:snapToGrid w:val="0"/>
          <w:lang w:val="en-US"/>
        </w:rPr>
      </w:pPr>
      <w:r w:rsidRPr="00472F90">
        <w:rPr>
          <w:b/>
          <w:snapToGrid w:val="0"/>
          <w:lang w:val="en-US"/>
        </w:rPr>
        <w:t>Deadlines</w:t>
      </w:r>
      <w:r w:rsidRPr="00472F90">
        <w:rPr>
          <w:snapToGrid w:val="0"/>
          <w:lang w:val="en-US"/>
        </w:rPr>
        <w:t xml:space="preserve">: This course is organized in </w:t>
      </w:r>
      <w:r w:rsidR="00472F90" w:rsidRPr="00472F90">
        <w:rPr>
          <w:snapToGrid w:val="0"/>
          <w:lang w:val="en-US"/>
        </w:rPr>
        <w:t>modules. Specific deadlines for the products in each module are specified in the detailed outline in this document.</w:t>
      </w:r>
    </w:p>
    <w:p w14:paraId="7DC5A951" w14:textId="77777777" w:rsidR="006C3DE5" w:rsidRPr="00472F90" w:rsidRDefault="006C3DE5" w:rsidP="006C3DE5">
      <w:pPr>
        <w:spacing w:line="259" w:lineRule="auto"/>
        <w:rPr>
          <w:b/>
          <w:snapToGrid w:val="0"/>
          <w:highlight w:val="yellow"/>
          <w:lang w:val="en-US"/>
        </w:rPr>
      </w:pPr>
    </w:p>
    <w:p w14:paraId="4D7C0AD5" w14:textId="0F1FF123" w:rsidR="007A0155" w:rsidRDefault="006C3DE5" w:rsidP="006C3DE5">
      <w:pPr>
        <w:spacing w:line="259" w:lineRule="auto"/>
        <w:rPr>
          <w:rStyle w:val="Emphasis"/>
          <w:i w:val="0"/>
        </w:rPr>
      </w:pPr>
      <w:r w:rsidRPr="00472F90">
        <w:rPr>
          <w:b/>
          <w:snapToGrid w:val="0"/>
          <w:lang w:val="en-US"/>
        </w:rPr>
        <w:t>Evaluation</w:t>
      </w:r>
      <w:r w:rsidRPr="00472F90">
        <w:rPr>
          <w:snapToGrid w:val="0"/>
          <w:lang w:val="en-US"/>
        </w:rPr>
        <w:t>:</w:t>
      </w:r>
      <w:r w:rsidR="004B296C" w:rsidRPr="00472F90">
        <w:rPr>
          <w:snapToGrid w:val="0"/>
          <w:lang w:val="en-US"/>
        </w:rPr>
        <w:t xml:space="preserve">  </w:t>
      </w:r>
      <w:r w:rsidR="007A0155" w:rsidRPr="0050611A">
        <w:rPr>
          <w:rStyle w:val="Emphasis"/>
          <w:i w:val="0"/>
        </w:rPr>
        <w:t>Evaluation for each semester will comprise 50% of the total mark</w:t>
      </w:r>
      <w:r w:rsidR="00811B15">
        <w:rPr>
          <w:rStyle w:val="Emphasis"/>
          <w:i w:val="0"/>
        </w:rPr>
        <w:t>.</w:t>
      </w:r>
      <w:r w:rsidR="007A0155" w:rsidRPr="0050611A">
        <w:rPr>
          <w:rStyle w:val="Emphasis"/>
          <w:i w:val="0"/>
        </w:rPr>
        <w:t xml:space="preserve"> </w:t>
      </w:r>
      <w:r w:rsidR="00811B15">
        <w:rPr>
          <w:rStyle w:val="Emphasis"/>
          <w:i w:val="0"/>
        </w:rPr>
        <w:t>T</w:t>
      </w:r>
      <w:r w:rsidR="00811B15" w:rsidRPr="0050611A">
        <w:rPr>
          <w:rStyle w:val="Emphasis"/>
          <w:i w:val="0"/>
        </w:rPr>
        <w:t>herefore,</w:t>
      </w:r>
      <w:r w:rsidR="007A0155" w:rsidRPr="0050611A">
        <w:rPr>
          <w:rStyle w:val="Emphasis"/>
          <w:i w:val="0"/>
        </w:rPr>
        <w:t xml:space="preserve"> marks for each element of each semester shall total 50%.</w:t>
      </w:r>
      <w:r w:rsidR="00EC3C2D" w:rsidRPr="0050611A">
        <w:rPr>
          <w:rStyle w:val="Emphasis"/>
          <w:i w:val="0"/>
        </w:rPr>
        <w:t xml:space="preserve"> Details regarding the format and length of each product shall be given in class.</w:t>
      </w:r>
    </w:p>
    <w:p w14:paraId="27438645" w14:textId="77777777" w:rsidR="00015654" w:rsidRPr="0050611A" w:rsidRDefault="00015654" w:rsidP="006C3DE5">
      <w:pPr>
        <w:spacing w:line="259" w:lineRule="auto"/>
        <w:rPr>
          <w:rFonts w:eastAsia="Gill Sans"/>
          <w:b/>
          <w:bCs/>
          <w:i/>
        </w:rPr>
      </w:pPr>
    </w:p>
    <w:p w14:paraId="6BBE4099" w14:textId="6B555E53" w:rsidR="007A0155" w:rsidRPr="00015654" w:rsidRDefault="0050611A" w:rsidP="0087420C">
      <w:pPr>
        <w:pStyle w:val="Calendar"/>
        <w:tabs>
          <w:tab w:val="clear" w:pos="2160"/>
          <w:tab w:val="clear" w:pos="3600"/>
          <w:tab w:val="left" w:pos="851"/>
          <w:tab w:val="left" w:pos="2552"/>
        </w:tabs>
        <w:jc w:val="both"/>
        <w:rPr>
          <w:rFonts w:ascii="Times New Roman" w:eastAsia="Gill Sans" w:hAnsi="Times New Roman" w:cs="Times New Roman"/>
          <w:b/>
          <w:i/>
          <w:sz w:val="24"/>
          <w:szCs w:val="24"/>
          <w:lang w:val="en-US"/>
        </w:rPr>
      </w:pPr>
      <w:r w:rsidRPr="00015654">
        <w:rPr>
          <w:rFonts w:ascii="Times New Roman" w:eastAsia="Gill Sans" w:hAnsi="Times New Roman" w:cs="Times New Roman"/>
          <w:b/>
          <w:i/>
          <w:sz w:val="24"/>
          <w:szCs w:val="24"/>
          <w:lang w:val="en-US"/>
        </w:rPr>
        <w:t>Fall</w:t>
      </w:r>
    </w:p>
    <w:p w14:paraId="0AA63D43" w14:textId="18B21191" w:rsidR="007A0155" w:rsidRPr="00472F90" w:rsidRDefault="007A0155" w:rsidP="0050611A">
      <w:pPr>
        <w:pStyle w:val="Calendar"/>
        <w:numPr>
          <w:ilvl w:val="0"/>
          <w:numId w:val="10"/>
        </w:numPr>
        <w:tabs>
          <w:tab w:val="clear" w:pos="2160"/>
          <w:tab w:val="clear" w:pos="3600"/>
          <w:tab w:val="left" w:pos="851"/>
          <w:tab w:val="left" w:pos="2552"/>
        </w:tabs>
        <w:jc w:val="both"/>
        <w:rPr>
          <w:rFonts w:ascii="Times New Roman" w:eastAsia="Gill Sans" w:hAnsi="Times New Roman" w:cs="Times New Roman"/>
          <w:sz w:val="24"/>
          <w:szCs w:val="24"/>
          <w:lang w:val="en-US"/>
        </w:rPr>
      </w:pPr>
      <w:r w:rsidRPr="00472F90">
        <w:rPr>
          <w:rFonts w:ascii="Times New Roman" w:eastAsia="Gill Sans" w:hAnsi="Times New Roman" w:cs="Times New Roman"/>
          <w:sz w:val="24"/>
          <w:szCs w:val="24"/>
          <w:lang w:val="en-US"/>
        </w:rPr>
        <w:t xml:space="preserve">Group </w:t>
      </w:r>
      <w:r w:rsidR="00A91FDD" w:rsidRPr="00472F90">
        <w:rPr>
          <w:rFonts w:ascii="Times New Roman" w:eastAsia="Gill Sans" w:hAnsi="Times New Roman" w:cs="Times New Roman"/>
          <w:sz w:val="24"/>
          <w:szCs w:val="24"/>
          <w:lang w:val="en-US"/>
        </w:rPr>
        <w:t xml:space="preserve">Issue </w:t>
      </w:r>
      <w:r w:rsidRPr="00472F90">
        <w:rPr>
          <w:rFonts w:ascii="Times New Roman" w:eastAsia="Gill Sans" w:hAnsi="Times New Roman" w:cs="Times New Roman"/>
          <w:sz w:val="24"/>
          <w:szCs w:val="24"/>
          <w:lang w:val="en-US"/>
        </w:rPr>
        <w:t>report 10%</w:t>
      </w:r>
    </w:p>
    <w:p w14:paraId="525583D2" w14:textId="2A3D248D" w:rsidR="007A0155" w:rsidRPr="00472F90" w:rsidRDefault="00F51157" w:rsidP="0050611A">
      <w:pPr>
        <w:pStyle w:val="Calendar"/>
        <w:numPr>
          <w:ilvl w:val="0"/>
          <w:numId w:val="10"/>
        </w:numPr>
        <w:tabs>
          <w:tab w:val="clear" w:pos="2160"/>
          <w:tab w:val="clear" w:pos="3600"/>
          <w:tab w:val="left" w:pos="851"/>
          <w:tab w:val="left" w:pos="2552"/>
        </w:tabs>
        <w:jc w:val="both"/>
        <w:rPr>
          <w:rFonts w:ascii="Times New Roman" w:eastAsia="Gill Sans" w:hAnsi="Times New Roman" w:cs="Times New Roman"/>
          <w:sz w:val="24"/>
          <w:szCs w:val="24"/>
          <w:lang w:val="en-US"/>
        </w:rPr>
      </w:pPr>
      <w:r>
        <w:rPr>
          <w:rFonts w:ascii="Times New Roman" w:eastAsia="Gill Sans" w:hAnsi="Times New Roman" w:cs="Times New Roman"/>
          <w:sz w:val="24"/>
          <w:szCs w:val="24"/>
          <w:lang w:val="en-US"/>
        </w:rPr>
        <w:t xml:space="preserve">Individual </w:t>
      </w:r>
      <w:r w:rsidR="007A0155" w:rsidRPr="00472F90">
        <w:rPr>
          <w:rFonts w:ascii="Times New Roman" w:eastAsia="Gill Sans" w:hAnsi="Times New Roman" w:cs="Times New Roman"/>
          <w:sz w:val="24"/>
          <w:szCs w:val="24"/>
          <w:lang w:val="en-US"/>
        </w:rPr>
        <w:t>Briefing deck 10%</w:t>
      </w:r>
    </w:p>
    <w:p w14:paraId="6CB49BDF" w14:textId="6DC76B86" w:rsidR="007A0155" w:rsidRPr="00472F90" w:rsidRDefault="00BF1457" w:rsidP="0050611A">
      <w:pPr>
        <w:pStyle w:val="Calendar"/>
        <w:numPr>
          <w:ilvl w:val="0"/>
          <w:numId w:val="10"/>
        </w:numPr>
        <w:tabs>
          <w:tab w:val="clear" w:pos="2160"/>
          <w:tab w:val="clear" w:pos="3600"/>
          <w:tab w:val="left" w:pos="851"/>
          <w:tab w:val="left" w:pos="2552"/>
        </w:tabs>
        <w:jc w:val="both"/>
        <w:rPr>
          <w:rFonts w:ascii="Times New Roman" w:eastAsia="Gill Sans" w:hAnsi="Times New Roman" w:cs="Times New Roman"/>
          <w:sz w:val="24"/>
          <w:szCs w:val="24"/>
          <w:lang w:val="en-US"/>
        </w:rPr>
      </w:pPr>
      <w:r>
        <w:rPr>
          <w:rFonts w:ascii="Times New Roman" w:eastAsia="Gill Sans" w:hAnsi="Times New Roman" w:cs="Times New Roman"/>
          <w:sz w:val="24"/>
          <w:szCs w:val="24"/>
          <w:lang w:val="en-US"/>
        </w:rPr>
        <w:t xml:space="preserve">Group </w:t>
      </w:r>
      <w:r w:rsidR="007A0155" w:rsidRPr="00472F90">
        <w:rPr>
          <w:rFonts w:ascii="Times New Roman" w:eastAsia="Gill Sans" w:hAnsi="Times New Roman" w:cs="Times New Roman"/>
          <w:sz w:val="24"/>
          <w:szCs w:val="24"/>
          <w:lang w:val="en-US"/>
        </w:rPr>
        <w:t>Community presentation</w:t>
      </w:r>
      <w:r w:rsidR="00966CD0" w:rsidRPr="00472F90">
        <w:rPr>
          <w:rFonts w:ascii="Times New Roman" w:eastAsia="Gill Sans" w:hAnsi="Times New Roman" w:cs="Times New Roman"/>
          <w:sz w:val="24"/>
          <w:szCs w:val="24"/>
          <w:lang w:val="en-US"/>
        </w:rPr>
        <w:t xml:space="preserve"> </w:t>
      </w:r>
      <w:r w:rsidR="007A0155" w:rsidRPr="00472F90">
        <w:rPr>
          <w:rFonts w:ascii="Times New Roman" w:eastAsia="Gill Sans" w:hAnsi="Times New Roman" w:cs="Times New Roman"/>
          <w:sz w:val="24"/>
          <w:szCs w:val="24"/>
          <w:lang w:val="en-US"/>
        </w:rPr>
        <w:t>10%</w:t>
      </w:r>
    </w:p>
    <w:p w14:paraId="3AE36884" w14:textId="325274F5" w:rsidR="007A0155" w:rsidRPr="00472F90" w:rsidRDefault="00F51157" w:rsidP="0050611A">
      <w:pPr>
        <w:pStyle w:val="Calendar"/>
        <w:numPr>
          <w:ilvl w:val="0"/>
          <w:numId w:val="10"/>
        </w:numPr>
        <w:tabs>
          <w:tab w:val="clear" w:pos="2160"/>
          <w:tab w:val="clear" w:pos="3600"/>
          <w:tab w:val="left" w:pos="851"/>
          <w:tab w:val="left" w:pos="2552"/>
        </w:tabs>
        <w:jc w:val="both"/>
        <w:rPr>
          <w:rFonts w:ascii="Times New Roman" w:eastAsia="Gill Sans" w:hAnsi="Times New Roman" w:cs="Times New Roman"/>
          <w:sz w:val="24"/>
          <w:szCs w:val="24"/>
          <w:lang w:val="en-US"/>
        </w:rPr>
      </w:pPr>
      <w:r>
        <w:rPr>
          <w:rFonts w:ascii="Times New Roman" w:eastAsia="Gill Sans" w:hAnsi="Times New Roman" w:cs="Times New Roman"/>
          <w:sz w:val="24"/>
          <w:szCs w:val="24"/>
          <w:lang w:val="en-US"/>
        </w:rPr>
        <w:t xml:space="preserve">Group </w:t>
      </w:r>
      <w:r w:rsidR="007A0155" w:rsidRPr="00472F90">
        <w:rPr>
          <w:rFonts w:ascii="Times New Roman" w:eastAsia="Gill Sans" w:hAnsi="Times New Roman" w:cs="Times New Roman"/>
          <w:sz w:val="24"/>
          <w:szCs w:val="24"/>
          <w:lang w:val="en-US"/>
        </w:rPr>
        <w:t xml:space="preserve">Media plan/interview </w:t>
      </w:r>
      <w:r w:rsidR="00966CD0" w:rsidRPr="00472F90">
        <w:rPr>
          <w:rFonts w:ascii="Times New Roman" w:eastAsia="Gill Sans" w:hAnsi="Times New Roman" w:cs="Times New Roman"/>
          <w:sz w:val="24"/>
          <w:szCs w:val="24"/>
          <w:lang w:val="en-US"/>
        </w:rPr>
        <w:t>(</w:t>
      </w:r>
      <w:r w:rsidR="0050611A">
        <w:rPr>
          <w:rFonts w:ascii="Times New Roman" w:eastAsia="Gill Sans" w:hAnsi="Times New Roman" w:cs="Times New Roman"/>
          <w:sz w:val="24"/>
          <w:szCs w:val="24"/>
          <w:lang w:val="en-US"/>
        </w:rPr>
        <w:t>i</w:t>
      </w:r>
      <w:r w:rsidR="00966CD0" w:rsidRPr="00472F90">
        <w:rPr>
          <w:rFonts w:ascii="Times New Roman" w:eastAsia="Gill Sans" w:hAnsi="Times New Roman" w:cs="Times New Roman"/>
          <w:sz w:val="24"/>
          <w:szCs w:val="24"/>
          <w:lang w:val="en-US"/>
        </w:rPr>
        <w:t>n lieu of exam)</w:t>
      </w:r>
      <w:r w:rsidR="004C1CE7">
        <w:rPr>
          <w:rFonts w:ascii="Times New Roman" w:eastAsia="Gill Sans" w:hAnsi="Times New Roman" w:cs="Times New Roman"/>
          <w:sz w:val="24"/>
          <w:szCs w:val="24"/>
          <w:lang w:val="en-US"/>
        </w:rPr>
        <w:t xml:space="preserve"> </w:t>
      </w:r>
      <w:r w:rsidR="007A0155" w:rsidRPr="00472F90">
        <w:rPr>
          <w:rFonts w:ascii="Times New Roman" w:eastAsia="Gill Sans" w:hAnsi="Times New Roman" w:cs="Times New Roman"/>
          <w:sz w:val="24"/>
          <w:szCs w:val="24"/>
          <w:lang w:val="en-US"/>
        </w:rPr>
        <w:t>10%</w:t>
      </w:r>
    </w:p>
    <w:p w14:paraId="281B0842" w14:textId="4E0198FB" w:rsidR="007A0155" w:rsidRPr="00472F90" w:rsidRDefault="007A0155" w:rsidP="0050611A">
      <w:pPr>
        <w:pStyle w:val="Calendar"/>
        <w:numPr>
          <w:ilvl w:val="0"/>
          <w:numId w:val="10"/>
        </w:numPr>
        <w:tabs>
          <w:tab w:val="clear" w:pos="2160"/>
          <w:tab w:val="clear" w:pos="3600"/>
          <w:tab w:val="left" w:pos="851"/>
          <w:tab w:val="left" w:pos="2552"/>
        </w:tabs>
        <w:jc w:val="both"/>
        <w:rPr>
          <w:rFonts w:ascii="Times New Roman" w:eastAsia="Gill Sans" w:hAnsi="Times New Roman" w:cs="Times New Roman"/>
          <w:sz w:val="24"/>
          <w:szCs w:val="24"/>
          <w:lang w:val="en-US"/>
        </w:rPr>
      </w:pPr>
      <w:r w:rsidRPr="00472F90">
        <w:rPr>
          <w:rFonts w:ascii="Times New Roman" w:eastAsia="Gill Sans" w:hAnsi="Times New Roman" w:cs="Times New Roman"/>
          <w:sz w:val="24"/>
          <w:szCs w:val="24"/>
          <w:lang w:val="en-US"/>
        </w:rPr>
        <w:t>Participation 10%</w:t>
      </w:r>
    </w:p>
    <w:p w14:paraId="30E04675" w14:textId="02D061D3" w:rsidR="007A0155" w:rsidRPr="00472F90" w:rsidRDefault="007A0155" w:rsidP="0087420C">
      <w:pPr>
        <w:pStyle w:val="Calendar"/>
        <w:tabs>
          <w:tab w:val="clear" w:pos="2160"/>
          <w:tab w:val="clear" w:pos="3600"/>
          <w:tab w:val="left" w:pos="851"/>
          <w:tab w:val="left" w:pos="2552"/>
        </w:tabs>
        <w:jc w:val="both"/>
        <w:rPr>
          <w:rFonts w:ascii="Times New Roman" w:eastAsia="Gill Sans" w:hAnsi="Times New Roman" w:cs="Times New Roman"/>
          <w:sz w:val="24"/>
          <w:szCs w:val="24"/>
          <w:lang w:val="en-US"/>
        </w:rPr>
      </w:pPr>
      <w:r w:rsidRPr="00472F90">
        <w:rPr>
          <w:rFonts w:ascii="Times New Roman" w:eastAsia="Gill Sans" w:hAnsi="Times New Roman" w:cs="Times New Roman"/>
          <w:sz w:val="24"/>
          <w:szCs w:val="24"/>
          <w:lang w:val="en-US"/>
        </w:rPr>
        <w:tab/>
      </w:r>
      <w:r w:rsidRPr="00472F90">
        <w:rPr>
          <w:rFonts w:ascii="Times New Roman" w:eastAsia="Gill Sans" w:hAnsi="Times New Roman" w:cs="Times New Roman"/>
          <w:sz w:val="24"/>
          <w:szCs w:val="24"/>
          <w:lang w:val="en-US"/>
        </w:rPr>
        <w:tab/>
      </w:r>
    </w:p>
    <w:p w14:paraId="35AEDE6A" w14:textId="2F79719C" w:rsidR="007A0155" w:rsidRPr="0050611A" w:rsidRDefault="0050611A" w:rsidP="0087420C">
      <w:pPr>
        <w:pStyle w:val="Calendar"/>
        <w:tabs>
          <w:tab w:val="clear" w:pos="2160"/>
          <w:tab w:val="clear" w:pos="3600"/>
          <w:tab w:val="left" w:pos="851"/>
          <w:tab w:val="left" w:pos="2552"/>
        </w:tabs>
        <w:jc w:val="both"/>
        <w:rPr>
          <w:rFonts w:ascii="Times New Roman" w:eastAsia="Gill Sans" w:hAnsi="Times New Roman" w:cs="Times New Roman"/>
          <w:i/>
          <w:sz w:val="24"/>
          <w:szCs w:val="24"/>
          <w:lang w:val="en-US"/>
        </w:rPr>
      </w:pPr>
      <w:r w:rsidRPr="00015654">
        <w:rPr>
          <w:rFonts w:ascii="Times New Roman" w:eastAsia="Gill Sans" w:hAnsi="Times New Roman" w:cs="Times New Roman"/>
          <w:b/>
          <w:i/>
          <w:sz w:val="24"/>
          <w:szCs w:val="24"/>
          <w:lang w:val="en-US"/>
        </w:rPr>
        <w:t>Winter</w:t>
      </w:r>
    </w:p>
    <w:p w14:paraId="7DFD6E04" w14:textId="12BFDC30" w:rsidR="007A0155" w:rsidRPr="0050611A" w:rsidRDefault="007A0155" w:rsidP="0050611A">
      <w:pPr>
        <w:pStyle w:val="Calendar"/>
        <w:numPr>
          <w:ilvl w:val="0"/>
          <w:numId w:val="11"/>
        </w:numPr>
        <w:tabs>
          <w:tab w:val="clear" w:pos="2160"/>
          <w:tab w:val="clear" w:pos="3600"/>
          <w:tab w:val="left" w:pos="851"/>
          <w:tab w:val="left" w:pos="2552"/>
        </w:tabs>
        <w:jc w:val="both"/>
        <w:rPr>
          <w:rFonts w:ascii="Times New Roman" w:eastAsia="Gill Sans" w:hAnsi="Times New Roman" w:cs="Times New Roman"/>
          <w:sz w:val="24"/>
          <w:szCs w:val="24"/>
        </w:rPr>
      </w:pPr>
      <w:r w:rsidRPr="00472F90">
        <w:rPr>
          <w:rFonts w:ascii="Times New Roman" w:eastAsia="Gill Sans" w:hAnsi="Times New Roman" w:cs="Times New Roman"/>
          <w:sz w:val="24"/>
          <w:szCs w:val="24"/>
          <w:lang w:val="en-US"/>
        </w:rPr>
        <w:t>Group issue report 10%</w:t>
      </w:r>
    </w:p>
    <w:p w14:paraId="656ECF56" w14:textId="799033FB" w:rsidR="0050611A" w:rsidRPr="0050611A" w:rsidRDefault="0050611A" w:rsidP="0050611A">
      <w:pPr>
        <w:pStyle w:val="Calendar"/>
        <w:numPr>
          <w:ilvl w:val="0"/>
          <w:numId w:val="11"/>
        </w:numPr>
        <w:tabs>
          <w:tab w:val="clear" w:pos="2160"/>
          <w:tab w:val="clear" w:pos="3600"/>
          <w:tab w:val="left" w:pos="851"/>
          <w:tab w:val="left" w:pos="2552"/>
        </w:tabs>
        <w:jc w:val="both"/>
        <w:rPr>
          <w:rFonts w:ascii="Times New Roman" w:eastAsia="Gill Sans" w:hAnsi="Times New Roman" w:cs="Times New Roman"/>
          <w:sz w:val="24"/>
          <w:szCs w:val="24"/>
        </w:rPr>
      </w:pPr>
      <w:r>
        <w:rPr>
          <w:rFonts w:ascii="Times New Roman" w:eastAsia="Gill Sans" w:hAnsi="Times New Roman" w:cs="Times New Roman"/>
          <w:sz w:val="24"/>
          <w:szCs w:val="24"/>
          <w:lang w:val="en-US"/>
        </w:rPr>
        <w:t>Plain Language summary (individual) 10%</w:t>
      </w:r>
    </w:p>
    <w:p w14:paraId="1FBB3434" w14:textId="77777777" w:rsidR="0050611A" w:rsidRPr="0050611A" w:rsidRDefault="007A0155" w:rsidP="0050611A">
      <w:pPr>
        <w:pStyle w:val="Calendar"/>
        <w:numPr>
          <w:ilvl w:val="0"/>
          <w:numId w:val="11"/>
        </w:numPr>
        <w:tabs>
          <w:tab w:val="clear" w:pos="2160"/>
          <w:tab w:val="clear" w:pos="3600"/>
          <w:tab w:val="left" w:pos="851"/>
          <w:tab w:val="left" w:pos="2552"/>
        </w:tabs>
        <w:jc w:val="both"/>
        <w:rPr>
          <w:rFonts w:ascii="Times New Roman" w:eastAsia="Gill Sans" w:hAnsi="Times New Roman" w:cs="Times New Roman"/>
          <w:sz w:val="24"/>
          <w:szCs w:val="24"/>
        </w:rPr>
      </w:pPr>
      <w:r w:rsidRPr="00472F90">
        <w:rPr>
          <w:rFonts w:ascii="Times New Roman" w:eastAsia="Gill Sans" w:hAnsi="Times New Roman" w:cs="Times New Roman"/>
          <w:sz w:val="24"/>
          <w:szCs w:val="24"/>
          <w:lang w:val="en-US"/>
        </w:rPr>
        <w:t>Group community research plan</w:t>
      </w:r>
      <w:r w:rsidR="0050611A">
        <w:rPr>
          <w:rFonts w:ascii="Times New Roman" w:eastAsia="Gill Sans" w:hAnsi="Times New Roman" w:cs="Times New Roman"/>
          <w:sz w:val="24"/>
          <w:szCs w:val="24"/>
          <w:lang w:val="en-US"/>
        </w:rPr>
        <w:t xml:space="preserve"> 1</w:t>
      </w:r>
      <w:r w:rsidRPr="00472F90">
        <w:rPr>
          <w:rFonts w:ascii="Times New Roman" w:eastAsia="Gill Sans" w:hAnsi="Times New Roman" w:cs="Times New Roman"/>
          <w:sz w:val="24"/>
          <w:szCs w:val="24"/>
          <w:lang w:val="en-US"/>
        </w:rPr>
        <w:t>0%</w:t>
      </w:r>
      <w:r w:rsidR="0087420C" w:rsidRPr="00472F90">
        <w:rPr>
          <w:rFonts w:ascii="Times New Roman" w:eastAsia="Gill Sans" w:hAnsi="Times New Roman" w:cs="Times New Roman"/>
          <w:sz w:val="24"/>
          <w:szCs w:val="24"/>
          <w:lang w:val="en-US"/>
        </w:rPr>
        <w:tab/>
      </w:r>
    </w:p>
    <w:p w14:paraId="38E6AB0E" w14:textId="567FD43B" w:rsidR="0087420C" w:rsidRPr="00472F90" w:rsidRDefault="0050611A" w:rsidP="0050611A">
      <w:pPr>
        <w:pStyle w:val="Calendar"/>
        <w:numPr>
          <w:ilvl w:val="0"/>
          <w:numId w:val="11"/>
        </w:numPr>
        <w:tabs>
          <w:tab w:val="clear" w:pos="2160"/>
          <w:tab w:val="clear" w:pos="3600"/>
          <w:tab w:val="left" w:pos="851"/>
          <w:tab w:val="left" w:pos="2552"/>
        </w:tabs>
        <w:jc w:val="both"/>
        <w:rPr>
          <w:rFonts w:ascii="Times New Roman" w:eastAsia="Gill Sans" w:hAnsi="Times New Roman" w:cs="Times New Roman"/>
          <w:sz w:val="24"/>
          <w:szCs w:val="24"/>
        </w:rPr>
      </w:pPr>
      <w:r>
        <w:rPr>
          <w:rFonts w:ascii="Times New Roman" w:eastAsia="Gill Sans" w:hAnsi="Times New Roman" w:cs="Times New Roman"/>
          <w:sz w:val="24"/>
          <w:szCs w:val="24"/>
          <w:lang w:val="en-US"/>
        </w:rPr>
        <w:t>Group presen</w:t>
      </w:r>
      <w:r w:rsidR="004C1CE7">
        <w:rPr>
          <w:rFonts w:ascii="Times New Roman" w:eastAsia="Gill Sans" w:hAnsi="Times New Roman" w:cs="Times New Roman"/>
          <w:sz w:val="24"/>
          <w:szCs w:val="24"/>
          <w:lang w:val="en-US"/>
        </w:rPr>
        <w:t>tation to Hunters and Trappers O</w:t>
      </w:r>
      <w:r>
        <w:rPr>
          <w:rFonts w:ascii="Times New Roman" w:eastAsia="Gill Sans" w:hAnsi="Times New Roman" w:cs="Times New Roman"/>
          <w:sz w:val="24"/>
          <w:szCs w:val="24"/>
          <w:lang w:val="en-US"/>
        </w:rPr>
        <w:t>rganization 10%</w:t>
      </w:r>
    </w:p>
    <w:p w14:paraId="043CFC6D" w14:textId="4CF5BCD4" w:rsidR="004B296C" w:rsidRPr="00472F90" w:rsidRDefault="007A0155" w:rsidP="0050611A">
      <w:pPr>
        <w:pStyle w:val="Calendar"/>
        <w:numPr>
          <w:ilvl w:val="0"/>
          <w:numId w:val="11"/>
        </w:numPr>
        <w:tabs>
          <w:tab w:val="clear" w:pos="2160"/>
          <w:tab w:val="clear" w:pos="3600"/>
          <w:tab w:val="left" w:pos="851"/>
          <w:tab w:val="left" w:pos="2552"/>
        </w:tabs>
        <w:jc w:val="both"/>
        <w:rPr>
          <w:rFonts w:ascii="Times New Roman" w:eastAsia="Gill Sans" w:hAnsi="Times New Roman" w:cs="Times New Roman"/>
          <w:sz w:val="24"/>
          <w:szCs w:val="24"/>
          <w:lang w:val="en-US"/>
        </w:rPr>
      </w:pPr>
      <w:r w:rsidRPr="00472F90">
        <w:rPr>
          <w:rFonts w:ascii="Times New Roman" w:eastAsia="Gill Sans" w:hAnsi="Times New Roman" w:cs="Times New Roman"/>
          <w:sz w:val="24"/>
          <w:szCs w:val="24"/>
          <w:lang w:val="en-US"/>
        </w:rPr>
        <w:t>P</w:t>
      </w:r>
      <w:r w:rsidR="00BF1457">
        <w:rPr>
          <w:rFonts w:ascii="Times New Roman" w:eastAsia="Gill Sans" w:hAnsi="Times New Roman" w:cs="Times New Roman"/>
          <w:sz w:val="24"/>
          <w:szCs w:val="24"/>
          <w:lang w:val="en-US"/>
        </w:rPr>
        <w:t xml:space="preserve">articipation </w:t>
      </w:r>
      <w:r w:rsidRPr="00472F90">
        <w:rPr>
          <w:rFonts w:ascii="Times New Roman" w:eastAsia="Gill Sans" w:hAnsi="Times New Roman" w:cs="Times New Roman"/>
          <w:sz w:val="24"/>
          <w:szCs w:val="24"/>
          <w:lang w:val="en-US"/>
        </w:rPr>
        <w:t>10%</w:t>
      </w:r>
      <w:r w:rsidR="0087420C" w:rsidRPr="00472F90">
        <w:rPr>
          <w:rFonts w:ascii="Times New Roman" w:eastAsia="Gill Sans" w:hAnsi="Times New Roman" w:cs="Times New Roman"/>
          <w:sz w:val="24"/>
          <w:szCs w:val="24"/>
          <w:lang w:val="en-US"/>
        </w:rPr>
        <w:tab/>
      </w:r>
    </w:p>
    <w:p w14:paraId="54809744" w14:textId="0DC6EF1B" w:rsidR="0087420C" w:rsidRPr="00472F90" w:rsidRDefault="007A0155" w:rsidP="004715D1">
      <w:pPr>
        <w:pStyle w:val="Calendar"/>
        <w:tabs>
          <w:tab w:val="clear" w:pos="2160"/>
          <w:tab w:val="clear" w:pos="3600"/>
          <w:tab w:val="left" w:pos="851"/>
          <w:tab w:val="left" w:pos="2552"/>
        </w:tabs>
        <w:jc w:val="both"/>
        <w:rPr>
          <w:rFonts w:ascii="Times New Roman" w:eastAsia="Gill Sans" w:hAnsi="Times New Roman" w:cs="Times New Roman"/>
          <w:sz w:val="24"/>
          <w:szCs w:val="24"/>
        </w:rPr>
      </w:pPr>
      <w:r w:rsidRPr="00472F90">
        <w:rPr>
          <w:rFonts w:ascii="Times New Roman" w:eastAsia="Gill Sans" w:hAnsi="Times New Roman" w:cs="Times New Roman"/>
          <w:sz w:val="24"/>
          <w:szCs w:val="24"/>
          <w:lang w:val="en-US"/>
        </w:rPr>
        <w:tab/>
      </w:r>
    </w:p>
    <w:p w14:paraId="0A8EC8E4" w14:textId="538AC57B" w:rsidR="00015654" w:rsidRPr="004715D1" w:rsidRDefault="0087420C" w:rsidP="004715D1">
      <w:pPr>
        <w:ind w:left="540" w:hanging="540"/>
        <w:jc w:val="both"/>
      </w:pPr>
      <w:r w:rsidRPr="00472F90">
        <w:t xml:space="preserve">As outlined in the </w:t>
      </w:r>
      <w:r w:rsidRPr="00472F90">
        <w:rPr>
          <w:u w:val="single"/>
        </w:rPr>
        <w:t>Faculty Grading Guidelines</w:t>
      </w:r>
      <w:r w:rsidRPr="00472F90">
        <w:t xml:space="preserve"> please note that: "Standing in a course is determined by the course instructor subject to the approval of the Faculty Dean. This means that grades submitted by the instructor may be subject to revision.  No grades are final until they have been approved by the Dean."</w:t>
      </w:r>
    </w:p>
    <w:p w14:paraId="7281AE15" w14:textId="77777777" w:rsidR="00015654" w:rsidRDefault="0087420C" w:rsidP="004715D1">
      <w:pPr>
        <w:spacing w:after="140"/>
        <w:ind w:left="540" w:hanging="540"/>
        <w:jc w:val="both"/>
      </w:pPr>
      <w:r w:rsidRPr="00472F90">
        <w:rPr>
          <w:u w:val="single"/>
        </w:rPr>
        <w:t>Lateness Policy</w:t>
      </w:r>
      <w:r w:rsidRPr="00472F90">
        <w:t xml:space="preserve">:  </w:t>
      </w:r>
      <w:r w:rsidR="00015654" w:rsidRPr="00015654">
        <w:rPr>
          <w:color w:val="000000"/>
          <w:u w:color="000000"/>
          <w:lang w:val="en-US"/>
        </w:rPr>
        <w:t xml:space="preserve">Just as there is no lateness policy for most job-related deadlines, there will be a </w:t>
      </w:r>
      <w:r w:rsidR="00015654" w:rsidRPr="00015654">
        <w:rPr>
          <w:b/>
          <w:bCs/>
          <w:color w:val="000000"/>
          <w:u w:color="000000"/>
          <w:lang w:val="en-US"/>
        </w:rPr>
        <w:t xml:space="preserve">no tolerance lateness policy </w:t>
      </w:r>
      <w:r w:rsidR="00015654" w:rsidRPr="00015654">
        <w:rPr>
          <w:color w:val="000000"/>
          <w:u w:color="000000"/>
          <w:lang w:val="en-US"/>
        </w:rPr>
        <w:t xml:space="preserve">for this course.  </w:t>
      </w:r>
    </w:p>
    <w:p w14:paraId="7D5AB4B5" w14:textId="77777777" w:rsidR="00015654" w:rsidRPr="00015654" w:rsidRDefault="00015654" w:rsidP="004715D1">
      <w:pPr>
        <w:pStyle w:val="ListParagraph"/>
        <w:numPr>
          <w:ilvl w:val="0"/>
          <w:numId w:val="13"/>
        </w:numPr>
        <w:spacing w:after="140"/>
        <w:jc w:val="both"/>
      </w:pPr>
      <w:r w:rsidRPr="00015654">
        <w:rPr>
          <w:color w:val="000000"/>
          <w:u w:color="000000"/>
          <w:lang w:val="en-US"/>
        </w:rPr>
        <w:t>All written assignments</w:t>
      </w:r>
      <w:r>
        <w:rPr>
          <w:color w:val="000000"/>
          <w:u w:color="000000"/>
          <w:lang w:val="en-US"/>
        </w:rPr>
        <w:t xml:space="preserve"> must be submitted in hard copy, in person at the beginning of the class when they are due </w:t>
      </w:r>
      <w:r w:rsidRPr="00015654">
        <w:rPr>
          <w:color w:val="000000"/>
          <w:u w:color="000000"/>
          <w:lang w:val="en-US"/>
        </w:rPr>
        <w:t>(see Evaluation section for deadlines).</w:t>
      </w:r>
    </w:p>
    <w:p w14:paraId="3A4FFC6C" w14:textId="5D87E4AB" w:rsidR="00015654" w:rsidRPr="00015654" w:rsidRDefault="00015654" w:rsidP="004715D1">
      <w:pPr>
        <w:pStyle w:val="ListParagraph"/>
        <w:numPr>
          <w:ilvl w:val="0"/>
          <w:numId w:val="13"/>
        </w:numPr>
        <w:spacing w:after="140"/>
        <w:jc w:val="both"/>
      </w:pPr>
      <w:r w:rsidRPr="00015654">
        <w:rPr>
          <w:bCs/>
          <w:color w:val="000000"/>
          <w:u w:color="000000"/>
          <w:lang w:val="en-US"/>
        </w:rPr>
        <w:t xml:space="preserve">All oral presentations must occur </w:t>
      </w:r>
      <w:r>
        <w:rPr>
          <w:bCs/>
          <w:color w:val="000000"/>
          <w:u w:color="000000"/>
          <w:lang w:val="en-US"/>
        </w:rPr>
        <w:t xml:space="preserve">in class </w:t>
      </w:r>
      <w:r w:rsidRPr="00015654">
        <w:rPr>
          <w:bCs/>
          <w:color w:val="000000"/>
          <w:u w:color="000000"/>
          <w:lang w:val="en-US"/>
        </w:rPr>
        <w:t xml:space="preserve">on the date indicated </w:t>
      </w:r>
      <w:r w:rsidRPr="00015654">
        <w:rPr>
          <w:color w:val="000000"/>
          <w:u w:color="000000"/>
          <w:lang w:val="en-US"/>
        </w:rPr>
        <w:t>(</w:t>
      </w:r>
      <w:r>
        <w:rPr>
          <w:color w:val="000000"/>
          <w:u w:color="000000"/>
          <w:lang w:val="en-US"/>
        </w:rPr>
        <w:t>see Semester Outlines</w:t>
      </w:r>
      <w:r w:rsidRPr="00015654">
        <w:rPr>
          <w:color w:val="000000"/>
          <w:u w:color="000000"/>
          <w:lang w:val="en-US"/>
        </w:rPr>
        <w:t xml:space="preserve">).  </w:t>
      </w:r>
      <w:r w:rsidRPr="00015654">
        <w:rPr>
          <w:b/>
          <w:bCs/>
          <w:color w:val="000000"/>
          <w:u w:color="000000"/>
          <w:lang w:val="en-US"/>
        </w:rPr>
        <w:t xml:space="preserve"> </w:t>
      </w:r>
    </w:p>
    <w:p w14:paraId="77013860" w14:textId="21C2AE4B" w:rsidR="00015654" w:rsidRPr="00015654" w:rsidRDefault="00015654"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i/>
          <w:iCs/>
          <w:color w:val="000000"/>
          <w:lang w:val="en-US"/>
        </w:rPr>
      </w:pPr>
      <w:r w:rsidRPr="00015654">
        <w:rPr>
          <w:i/>
          <w:iCs/>
          <w:color w:val="000000"/>
          <w:lang w:val="en-US"/>
        </w:rPr>
        <w:t>Students assume all risk for lost or missing materials.</w:t>
      </w:r>
    </w:p>
    <w:p w14:paraId="1409BC7D" w14:textId="59E3195E" w:rsidR="00015654" w:rsidRDefault="00015654" w:rsidP="004715D1">
      <w:pPr>
        <w:spacing w:after="140"/>
        <w:jc w:val="center"/>
        <w:rPr>
          <w:i/>
          <w:iCs/>
          <w:color w:val="000000"/>
          <w:lang w:val="en-US"/>
        </w:rPr>
      </w:pPr>
      <w:r w:rsidRPr="00015654">
        <w:rPr>
          <w:i/>
          <w:iCs/>
          <w:color w:val="000000"/>
          <w:lang w:val="en-US"/>
        </w:rPr>
        <w:t xml:space="preserve">Be sure to </w:t>
      </w:r>
      <w:r w:rsidRPr="00015654">
        <w:rPr>
          <w:b/>
          <w:bCs/>
          <w:i/>
          <w:iCs/>
          <w:color w:val="000000"/>
          <w:lang w:val="en-US"/>
        </w:rPr>
        <w:t>keep a back-up electronic copy</w:t>
      </w:r>
      <w:r w:rsidRPr="00015654">
        <w:rPr>
          <w:i/>
          <w:iCs/>
          <w:color w:val="000000"/>
          <w:lang w:val="en-US"/>
        </w:rPr>
        <w:t xml:space="preserve"> of all assignments.</w:t>
      </w:r>
    </w:p>
    <w:p w14:paraId="7851031C" w14:textId="77777777" w:rsidR="004715D1" w:rsidRPr="004715D1" w:rsidRDefault="004715D1" w:rsidP="004715D1">
      <w:pPr>
        <w:spacing w:after="140"/>
        <w:jc w:val="center"/>
        <w:rPr>
          <w:i/>
          <w:iCs/>
          <w:color w:val="000000"/>
          <w:lang w:val="en-US"/>
        </w:rPr>
      </w:pPr>
    </w:p>
    <w:p w14:paraId="4EE7C4BD" w14:textId="77777777" w:rsidR="00015654" w:rsidRDefault="00015654"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540" w:hanging="540"/>
        <w:jc w:val="both"/>
        <w:rPr>
          <w:b/>
          <w:bCs/>
          <w:i/>
          <w:iCs/>
          <w:color w:val="000000"/>
          <w:u w:color="000000"/>
          <w:lang w:val="en-US"/>
        </w:rPr>
      </w:pPr>
      <w:r w:rsidRPr="00015654">
        <w:rPr>
          <w:color w:val="000000"/>
          <w:u w:val="single" w:color="000000"/>
          <w:lang w:val="en-US"/>
        </w:rPr>
        <w:t>Extenuating Circumstances</w:t>
      </w:r>
      <w:r w:rsidRPr="00015654">
        <w:rPr>
          <w:color w:val="000000"/>
          <w:u w:color="000000"/>
          <w:lang w:val="en-US"/>
        </w:rPr>
        <w:t xml:space="preserve">: Reasonable accommodations will be made for students with extenuating </w:t>
      </w:r>
      <w:r w:rsidRPr="00015654">
        <w:rPr>
          <w:color w:val="000000"/>
          <w:u w:color="000000"/>
          <w:lang w:val="en-US"/>
        </w:rPr>
        <w:lastRenderedPageBreak/>
        <w:t xml:space="preserve">circumstances (i.e. out of your control).  Any requests for deadline extensions for writing assignments must be made at least </w:t>
      </w:r>
      <w:r w:rsidRPr="00015654">
        <w:rPr>
          <w:b/>
          <w:bCs/>
          <w:color w:val="000000"/>
          <w:u w:color="000000"/>
          <w:lang w:val="en-US"/>
        </w:rPr>
        <w:t xml:space="preserve">5 business days prior to the deadline. </w:t>
      </w:r>
      <w:r w:rsidRPr="00015654">
        <w:rPr>
          <w:color w:val="000000"/>
          <w:u w:color="000000"/>
          <w:lang w:val="en-US"/>
        </w:rPr>
        <w:t>In case of missed deadlines</w:t>
      </w:r>
      <w:r w:rsidRPr="00015654">
        <w:rPr>
          <w:b/>
          <w:bCs/>
          <w:color w:val="000000"/>
          <w:u w:color="000000"/>
          <w:lang w:val="en-US"/>
        </w:rPr>
        <w:t xml:space="preserve"> due to unforeseen circumstance</w:t>
      </w:r>
      <w:r w:rsidRPr="00015654">
        <w:rPr>
          <w:color w:val="000000"/>
          <w:u w:color="000000"/>
          <w:lang w:val="en-US"/>
        </w:rPr>
        <w:t xml:space="preserve">, </w:t>
      </w:r>
      <w:r w:rsidRPr="00015654">
        <w:rPr>
          <w:b/>
          <w:bCs/>
          <w:color w:val="000000"/>
          <w:u w:color="000000"/>
          <w:lang w:val="en-US"/>
        </w:rPr>
        <w:t>an official medical note</w:t>
      </w:r>
      <w:r w:rsidRPr="00015654">
        <w:rPr>
          <w:color w:val="000000"/>
          <w:u w:color="000000"/>
          <w:lang w:val="en-US"/>
        </w:rPr>
        <w:t xml:space="preserve"> (or other applicable formal documentation) must be provided </w:t>
      </w:r>
      <w:r w:rsidRPr="00015654">
        <w:rPr>
          <w:b/>
          <w:bCs/>
          <w:color w:val="000000"/>
          <w:u w:color="000000"/>
          <w:lang w:val="en-US"/>
        </w:rPr>
        <w:t xml:space="preserve">IN PERSON </w:t>
      </w:r>
      <w:r w:rsidRPr="00015654">
        <w:rPr>
          <w:color w:val="000000"/>
          <w:u w:color="000000"/>
          <w:lang w:val="en-US"/>
        </w:rPr>
        <w:t xml:space="preserve">(or by other agreed upon means) </w:t>
      </w:r>
      <w:r w:rsidRPr="00015654">
        <w:rPr>
          <w:b/>
          <w:bCs/>
          <w:color w:val="000000"/>
          <w:u w:color="000000"/>
          <w:lang w:val="en-US"/>
        </w:rPr>
        <w:t>within 5 days</w:t>
      </w:r>
      <w:r w:rsidRPr="00015654">
        <w:rPr>
          <w:color w:val="000000"/>
          <w:u w:color="000000"/>
          <w:lang w:val="en-US"/>
        </w:rPr>
        <w:t xml:space="preserve"> of the missed deadline in order to negotiate new deadlines.  Missed presentations must be accompanied by the same documentation, using the same protocol outlined above, and only then will the re-scheduling of presentations be considered.  </w:t>
      </w:r>
      <w:r w:rsidRPr="00015654">
        <w:rPr>
          <w:i/>
          <w:iCs/>
          <w:color w:val="000000"/>
          <w:u w:color="000000"/>
          <w:lang w:val="en-US"/>
        </w:rPr>
        <w:t xml:space="preserve">With the proper documentation these accommodations will be </w:t>
      </w:r>
      <w:proofErr w:type="gramStart"/>
      <w:r w:rsidRPr="00015654">
        <w:rPr>
          <w:i/>
          <w:iCs/>
          <w:color w:val="000000"/>
          <w:u w:color="000000"/>
          <w:lang w:val="en-US"/>
        </w:rPr>
        <w:t>considered, but</w:t>
      </w:r>
      <w:proofErr w:type="gramEnd"/>
      <w:r w:rsidRPr="00015654">
        <w:rPr>
          <w:i/>
          <w:iCs/>
          <w:color w:val="000000"/>
          <w:u w:color="000000"/>
          <w:lang w:val="en-US"/>
        </w:rPr>
        <w:t xml:space="preserve"> will not be guaranteed.  </w:t>
      </w:r>
      <w:r w:rsidRPr="00015654">
        <w:rPr>
          <w:b/>
          <w:bCs/>
          <w:i/>
          <w:iCs/>
          <w:color w:val="000000"/>
          <w:u w:color="000000"/>
          <w:lang w:val="en-US"/>
        </w:rPr>
        <w:t xml:space="preserve">If no documentation is provided, the resulting grade of a missed assignment will be zero.  </w:t>
      </w:r>
    </w:p>
    <w:p w14:paraId="56F152D0" w14:textId="77777777" w:rsidR="004715D1" w:rsidRPr="00015654" w:rsidRDefault="004715D1"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540" w:hanging="540"/>
        <w:jc w:val="both"/>
        <w:rPr>
          <w:b/>
          <w:bCs/>
          <w:i/>
          <w:iCs/>
          <w:color w:val="000000"/>
          <w:u w:color="000000"/>
          <w:lang w:val="en-US"/>
        </w:rPr>
      </w:pPr>
    </w:p>
    <w:p w14:paraId="2C735C9B" w14:textId="4F418271" w:rsidR="00015654" w:rsidRDefault="00015654"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540" w:hanging="540"/>
        <w:jc w:val="both"/>
        <w:rPr>
          <w:b/>
          <w:bCs/>
          <w:color w:val="000000"/>
          <w:u w:color="000000"/>
          <w:lang w:val="en-US"/>
        </w:rPr>
      </w:pPr>
      <w:r w:rsidRPr="00015654">
        <w:rPr>
          <w:color w:val="000000"/>
          <w:u w:val="single" w:color="000000"/>
          <w:lang w:val="en-US"/>
        </w:rPr>
        <w:t>Academic Dishonesty</w:t>
      </w:r>
      <w:r w:rsidRPr="00015654">
        <w:rPr>
          <w:color w:val="000000"/>
          <w:u w:color="000000"/>
          <w:lang w:val="en-US"/>
        </w:rPr>
        <w:t>: Students are reminded of the seriousness with which Carleton University treats academic dishonesty of any form, particularly plagiarism (</w:t>
      </w:r>
      <w:r w:rsidRPr="00015654">
        <w:rPr>
          <w:b/>
          <w:bCs/>
          <w:color w:val="000000"/>
          <w:u w:color="000000"/>
          <w:lang w:val="en-US"/>
        </w:rPr>
        <w:t xml:space="preserve">see </w:t>
      </w:r>
      <w:r w:rsidR="00E779B6">
        <w:rPr>
          <w:b/>
          <w:bCs/>
          <w:color w:val="000000"/>
          <w:u w:color="000000"/>
          <w:lang w:val="en-US"/>
        </w:rPr>
        <w:t>p. 7</w:t>
      </w:r>
      <w:r w:rsidRPr="00015654">
        <w:rPr>
          <w:b/>
          <w:bCs/>
          <w:color w:val="000000"/>
          <w:u w:color="000000"/>
          <w:lang w:val="en-US"/>
        </w:rPr>
        <w:t xml:space="preserve"> for details</w:t>
      </w:r>
      <w:r w:rsidRPr="00015654">
        <w:rPr>
          <w:color w:val="000000"/>
          <w:u w:color="000000"/>
          <w:lang w:val="en-US"/>
        </w:rPr>
        <w:t xml:space="preserve">).  Students should be familiar with the University’s </w:t>
      </w:r>
      <w:r w:rsidRPr="00015654">
        <w:rPr>
          <w:b/>
          <w:bCs/>
          <w:color w:val="000000"/>
          <w:u w:color="000000"/>
          <w:lang w:val="en-US"/>
        </w:rPr>
        <w:t xml:space="preserve">Academic Integrity Policy </w:t>
      </w:r>
      <w:r w:rsidRPr="00015654">
        <w:rPr>
          <w:color w:val="000000"/>
          <w:u w:color="000000"/>
          <w:lang w:val="en-US"/>
        </w:rPr>
        <w:t>(</w:t>
      </w:r>
      <w:hyperlink r:id="rId9" w:history="1">
        <w:r w:rsidR="00E779B6" w:rsidRPr="00F51741">
          <w:rPr>
            <w:rStyle w:val="Hyperlink"/>
            <w:u w:color="000000"/>
            <w:lang w:val="en-US"/>
          </w:rPr>
          <w:t>https://carleton.ca/registrar/academic-integrity/</w:t>
        </w:r>
      </w:hyperlink>
      <w:r w:rsidR="00E779B6">
        <w:rPr>
          <w:color w:val="000000"/>
          <w:u w:color="000000"/>
          <w:lang w:val="en-US"/>
        </w:rPr>
        <w:t xml:space="preserve">) </w:t>
      </w:r>
      <w:r w:rsidRPr="00015654">
        <w:rPr>
          <w:color w:val="000000"/>
          <w:u w:color="000000"/>
          <w:lang w:val="en-US"/>
        </w:rPr>
        <w:t>, and do not hesitate to speak with the Instructor if you have any questions - BEFORE handing in the assignment in question.</w:t>
      </w:r>
      <w:r w:rsidRPr="00015654">
        <w:rPr>
          <w:b/>
          <w:bCs/>
          <w:color w:val="000000"/>
          <w:u w:color="000000"/>
          <w:lang w:val="en-US"/>
        </w:rPr>
        <w:t xml:space="preserve"> </w:t>
      </w:r>
    </w:p>
    <w:p w14:paraId="0302E955" w14:textId="77777777" w:rsidR="004715D1" w:rsidRPr="00015654" w:rsidRDefault="004715D1"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540" w:hanging="540"/>
        <w:jc w:val="both"/>
        <w:rPr>
          <w:b/>
          <w:bCs/>
          <w:color w:val="000000"/>
          <w:u w:color="000000"/>
          <w:lang w:val="en-US"/>
        </w:rPr>
      </w:pPr>
    </w:p>
    <w:p w14:paraId="60B466E5" w14:textId="4CE4980D" w:rsidR="00015654" w:rsidRDefault="00015654"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540" w:hanging="540"/>
        <w:jc w:val="both"/>
        <w:rPr>
          <w:color w:val="000000"/>
          <w:u w:color="000000"/>
          <w:lang w:val="en-US"/>
        </w:rPr>
      </w:pPr>
      <w:r w:rsidRPr="00015654">
        <w:rPr>
          <w:color w:val="000000"/>
          <w:u w:val="single" w:color="000000"/>
          <w:lang w:val="en-US"/>
        </w:rPr>
        <w:t>Requests for Academic Accommodations</w:t>
      </w:r>
      <w:r w:rsidRPr="00015654">
        <w:rPr>
          <w:color w:val="000000"/>
          <w:u w:color="000000"/>
          <w:lang w:val="en-US"/>
        </w:rPr>
        <w:t xml:space="preserve">:  You may need special arrangements to meet your academic obligations during the term because of </w:t>
      </w:r>
      <w:r w:rsidRPr="00015654">
        <w:rPr>
          <w:b/>
          <w:bCs/>
          <w:color w:val="000000"/>
          <w:u w:color="000000"/>
          <w:lang w:val="en-US"/>
        </w:rPr>
        <w:t>disability</w:t>
      </w:r>
      <w:r w:rsidRPr="00015654">
        <w:rPr>
          <w:color w:val="000000"/>
          <w:u w:color="000000"/>
          <w:lang w:val="en-US"/>
        </w:rPr>
        <w:t xml:space="preserve">, </w:t>
      </w:r>
      <w:r w:rsidRPr="00015654">
        <w:rPr>
          <w:b/>
          <w:bCs/>
          <w:color w:val="000000"/>
          <w:u w:color="000000"/>
          <w:lang w:val="en-US"/>
        </w:rPr>
        <w:t>pregnancy</w:t>
      </w:r>
      <w:r w:rsidRPr="00015654">
        <w:rPr>
          <w:color w:val="000000"/>
          <w:u w:color="000000"/>
          <w:lang w:val="en-US"/>
        </w:rPr>
        <w:t xml:space="preserve"> or </w:t>
      </w:r>
      <w:r w:rsidRPr="00015654">
        <w:rPr>
          <w:b/>
          <w:bCs/>
          <w:color w:val="000000"/>
          <w:u w:color="000000"/>
          <w:lang w:val="en-US"/>
        </w:rPr>
        <w:t>religious obligations</w:t>
      </w:r>
      <w:r w:rsidRPr="00015654">
        <w:rPr>
          <w:color w:val="000000"/>
          <w:u w:color="000000"/>
          <w:lang w:val="en-US"/>
        </w:rPr>
        <w:t xml:space="preserve"> (</w:t>
      </w:r>
      <w:r w:rsidR="004715D1">
        <w:rPr>
          <w:b/>
          <w:bCs/>
          <w:color w:val="000000"/>
          <w:u w:color="000000"/>
          <w:lang w:val="en-US"/>
        </w:rPr>
        <w:t>see p. 7</w:t>
      </w:r>
      <w:r w:rsidRPr="00015654">
        <w:rPr>
          <w:b/>
          <w:bCs/>
          <w:color w:val="000000"/>
          <w:u w:color="000000"/>
          <w:lang w:val="en-US"/>
        </w:rPr>
        <w:t xml:space="preserve"> for details</w:t>
      </w:r>
      <w:r w:rsidRPr="00015654">
        <w:rPr>
          <w:color w:val="000000"/>
          <w:u w:color="000000"/>
          <w:lang w:val="en-US"/>
        </w:rPr>
        <w:t xml:space="preserve">).  Please review the course outline promptly and write to the Instructor with any requests for academic accommodation </w:t>
      </w:r>
      <w:r w:rsidRPr="00015654">
        <w:rPr>
          <w:b/>
          <w:bCs/>
          <w:color w:val="000000"/>
          <w:u w:color="000000"/>
          <w:lang w:val="en-US"/>
        </w:rPr>
        <w:t>during the first two weeks of class</w:t>
      </w:r>
      <w:r w:rsidRPr="00015654">
        <w:rPr>
          <w:color w:val="000000"/>
          <w:u w:color="000000"/>
          <w:lang w:val="en-US"/>
        </w:rPr>
        <w:t xml:space="preserve">, or as soon as possible after the need for accommodation is known to exist.  Visit the Equity Services website to view the policies and to obtain more detailed information on academic accommodation at </w:t>
      </w:r>
      <w:hyperlink r:id="rId10" w:history="1">
        <w:r w:rsidRPr="00001ADF">
          <w:rPr>
            <w:color w:val="0432FF"/>
            <w:u w:val="single" w:color="000099"/>
            <w:lang w:val="en-US"/>
          </w:rPr>
          <w:t>http://carleton.ca/equity/accommodation</w:t>
        </w:r>
      </w:hyperlink>
      <w:r w:rsidRPr="00015654">
        <w:rPr>
          <w:color w:val="000000"/>
          <w:u w:color="000000"/>
          <w:lang w:val="en-US"/>
        </w:rPr>
        <w:t>.</w:t>
      </w:r>
    </w:p>
    <w:p w14:paraId="21BE0758" w14:textId="77777777" w:rsidR="004715D1" w:rsidRPr="00015654" w:rsidRDefault="004715D1"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ind w:left="540" w:hanging="540"/>
        <w:jc w:val="both"/>
        <w:rPr>
          <w:color w:val="000000"/>
          <w:u w:color="000000"/>
          <w:lang w:val="en-US"/>
        </w:rPr>
      </w:pPr>
    </w:p>
    <w:p w14:paraId="03DC4F10" w14:textId="77777777" w:rsidR="00015654" w:rsidRPr="00015654" w:rsidRDefault="00015654"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both"/>
        <w:rPr>
          <w:color w:val="000000"/>
          <w:u w:color="000000"/>
          <w:lang w:val="en-US"/>
        </w:rPr>
      </w:pPr>
      <w:r w:rsidRPr="00015654">
        <w:rPr>
          <w:color w:val="000000"/>
          <w:u w:val="single" w:color="000000"/>
          <w:lang w:val="en-US"/>
        </w:rPr>
        <w:t>Help with assignments and course requirements</w:t>
      </w:r>
      <w:r w:rsidRPr="00015654">
        <w:rPr>
          <w:color w:val="000000"/>
          <w:u w:color="000000"/>
          <w:lang w:val="en-US"/>
        </w:rPr>
        <w:t xml:space="preserve">: There are a variety of ways to get help if you are having difficulties with any of the course </w:t>
      </w:r>
      <w:proofErr w:type="gramStart"/>
      <w:r w:rsidRPr="00015654">
        <w:rPr>
          <w:color w:val="000000"/>
          <w:u w:color="000000"/>
          <w:lang w:val="en-US"/>
        </w:rPr>
        <w:t>material, or</w:t>
      </w:r>
      <w:proofErr w:type="gramEnd"/>
      <w:r w:rsidRPr="00015654">
        <w:rPr>
          <w:color w:val="000000"/>
          <w:u w:color="000000"/>
          <w:lang w:val="en-US"/>
        </w:rPr>
        <w:t xml:space="preserve"> managing to meet the requirements of a number of courses at once.  The Instructor is here to facilitate your learning, so take advantage of your opportunities for interaction and ask for help when needed.  You are especially encouraged to attend designated office hours if you need particular assistance.  There are also a number of support services and resources on campus at your disposal, including: </w:t>
      </w:r>
      <w:r w:rsidRPr="00015654">
        <w:rPr>
          <w:b/>
          <w:bCs/>
          <w:color w:val="000000"/>
          <w:u w:color="000000"/>
          <w:lang w:val="en-US"/>
        </w:rPr>
        <w:t xml:space="preserve">The Student Academic Success Centre </w:t>
      </w:r>
      <w:r w:rsidRPr="00015654">
        <w:rPr>
          <w:color w:val="000000"/>
          <w:u w:color="000000"/>
          <w:lang w:val="en-US"/>
        </w:rPr>
        <w:t>(</w:t>
      </w:r>
      <w:hyperlink r:id="rId11" w:history="1">
        <w:r w:rsidRPr="00015654">
          <w:rPr>
            <w:color w:val="000099"/>
            <w:u w:val="single" w:color="000099"/>
            <w:lang w:val="en-US"/>
          </w:rPr>
          <w:t>www.carleton.ca/sasc</w:t>
        </w:r>
      </w:hyperlink>
      <w:r w:rsidRPr="00015654">
        <w:rPr>
          <w:color w:val="000000"/>
          <w:u w:color="000000"/>
          <w:lang w:val="en-US"/>
        </w:rPr>
        <w:t xml:space="preserve"> to help you in achieving academic success in various aspects of your university program); </w:t>
      </w:r>
      <w:r w:rsidRPr="00015654">
        <w:rPr>
          <w:b/>
          <w:bCs/>
          <w:color w:val="000000"/>
          <w:u w:color="000000"/>
          <w:lang w:val="en-US"/>
        </w:rPr>
        <w:t xml:space="preserve">The Writing Tutorial Service </w:t>
      </w:r>
      <w:r w:rsidRPr="00015654">
        <w:rPr>
          <w:color w:val="000000"/>
          <w:u w:color="000000"/>
          <w:lang w:val="en-US"/>
        </w:rPr>
        <w:t>(</w:t>
      </w:r>
      <w:hyperlink r:id="rId12" w:history="1">
        <w:r w:rsidRPr="00015654">
          <w:rPr>
            <w:color w:val="000099"/>
            <w:u w:val="single" w:color="000099"/>
            <w:lang w:val="en-US"/>
          </w:rPr>
          <w:t>www.carleton.ca/wts</w:t>
        </w:r>
      </w:hyperlink>
      <w:r w:rsidRPr="00015654">
        <w:rPr>
          <w:color w:val="000000"/>
          <w:u w:color="000000"/>
          <w:lang w:val="en-US"/>
        </w:rPr>
        <w:t xml:space="preserve"> to help you improve your writing skills); and, </w:t>
      </w:r>
      <w:r w:rsidRPr="00015654">
        <w:rPr>
          <w:b/>
          <w:bCs/>
          <w:color w:val="000000"/>
          <w:u w:color="000000"/>
          <w:lang w:val="en-US"/>
        </w:rPr>
        <w:t xml:space="preserve">The </w:t>
      </w:r>
      <w:proofErr w:type="spellStart"/>
      <w:r w:rsidRPr="00015654">
        <w:rPr>
          <w:b/>
          <w:bCs/>
          <w:color w:val="000000"/>
          <w:u w:color="000000"/>
          <w:lang w:val="en-US"/>
        </w:rPr>
        <w:t>MacOdrum</w:t>
      </w:r>
      <w:proofErr w:type="spellEnd"/>
      <w:r w:rsidRPr="00015654">
        <w:rPr>
          <w:b/>
          <w:bCs/>
          <w:color w:val="000000"/>
          <w:u w:color="000000"/>
          <w:lang w:val="en-US"/>
        </w:rPr>
        <w:t xml:space="preserve"> Library </w:t>
      </w:r>
      <w:r w:rsidRPr="00015654">
        <w:rPr>
          <w:color w:val="000000"/>
          <w:u w:color="000000"/>
          <w:lang w:val="en-US"/>
        </w:rPr>
        <w:t>(</w:t>
      </w:r>
      <w:hyperlink r:id="rId13" w:history="1">
        <w:r w:rsidRPr="00015654">
          <w:rPr>
            <w:color w:val="000099"/>
            <w:u w:val="single" w:color="000099"/>
            <w:lang w:val="en-US"/>
          </w:rPr>
          <w:t>www.library.carleton.ca</w:t>
        </w:r>
      </w:hyperlink>
      <w:r w:rsidRPr="00015654">
        <w:rPr>
          <w:color w:val="000000"/>
          <w:u w:color="000000"/>
          <w:lang w:val="en-US"/>
        </w:rPr>
        <w:t xml:space="preserve"> which offers library, research, learning, and IT support).</w:t>
      </w:r>
    </w:p>
    <w:p w14:paraId="35D1D38F" w14:textId="77777777" w:rsidR="00015654" w:rsidRPr="00015654" w:rsidRDefault="00015654" w:rsidP="000156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color w:val="000000"/>
          <w:u w:color="000000"/>
          <w:lang w:val="en-US"/>
        </w:rPr>
      </w:pPr>
    </w:p>
    <w:p w14:paraId="22794EBD" w14:textId="77777777" w:rsidR="004715D1" w:rsidRDefault="00015654"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i/>
          <w:iCs/>
          <w:color w:val="000000"/>
          <w:u w:color="000000"/>
          <w:lang w:val="en-US"/>
        </w:rPr>
      </w:pPr>
      <w:r w:rsidRPr="00015654">
        <w:rPr>
          <w:i/>
          <w:iCs/>
          <w:color w:val="000000"/>
          <w:u w:color="000000"/>
          <w:lang w:val="en-US"/>
        </w:rPr>
        <w:t>In ALL cases, it is important to negotiate special arrangements well in advance</w:t>
      </w:r>
    </w:p>
    <w:p w14:paraId="2EDAD348" w14:textId="22CE686D" w:rsidR="0087420C" w:rsidRDefault="00015654"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b/>
          <w:bCs/>
          <w:i/>
          <w:iCs/>
        </w:rPr>
      </w:pPr>
      <w:r w:rsidRPr="00015654">
        <w:rPr>
          <w:i/>
          <w:iCs/>
          <w:color w:val="000000"/>
          <w:u w:color="000000"/>
          <w:lang w:val="en-US"/>
        </w:rPr>
        <w:t>of test or assignment deadlines.</w:t>
      </w:r>
      <w:r w:rsidR="0087420C" w:rsidRPr="00015654">
        <w:rPr>
          <w:b/>
          <w:bCs/>
          <w:i/>
          <w:iCs/>
        </w:rPr>
        <w:t xml:space="preserve"> </w:t>
      </w:r>
    </w:p>
    <w:p w14:paraId="6388E72D" w14:textId="77777777" w:rsidR="004715D1" w:rsidRDefault="004715D1"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b/>
          <w:bCs/>
          <w:i/>
          <w:iCs/>
        </w:rPr>
      </w:pPr>
    </w:p>
    <w:p w14:paraId="122C8DEB" w14:textId="77777777" w:rsidR="004715D1" w:rsidRDefault="004715D1"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b/>
          <w:bCs/>
          <w:i/>
          <w:iCs/>
        </w:rPr>
      </w:pPr>
    </w:p>
    <w:p w14:paraId="524D3DC5" w14:textId="77777777" w:rsidR="004715D1" w:rsidRDefault="004715D1"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b/>
          <w:bCs/>
          <w:i/>
          <w:iCs/>
        </w:rPr>
      </w:pPr>
    </w:p>
    <w:p w14:paraId="7847A0C1" w14:textId="77777777" w:rsidR="004715D1" w:rsidRDefault="004715D1"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b/>
          <w:bCs/>
          <w:i/>
          <w:iCs/>
        </w:rPr>
      </w:pPr>
    </w:p>
    <w:p w14:paraId="6EEF056B" w14:textId="77777777" w:rsidR="004715D1" w:rsidRDefault="004715D1"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b/>
          <w:bCs/>
          <w:i/>
          <w:iCs/>
        </w:rPr>
      </w:pPr>
    </w:p>
    <w:p w14:paraId="1619916D" w14:textId="77777777" w:rsidR="004715D1" w:rsidRPr="004715D1" w:rsidRDefault="004715D1" w:rsidP="004715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jc w:val="center"/>
        <w:rPr>
          <w:i/>
          <w:iCs/>
          <w:color w:val="000000"/>
          <w:u w:color="000000"/>
          <w:lang w:val="en-US"/>
        </w:rPr>
      </w:pPr>
    </w:p>
    <w:p w14:paraId="26181E5A" w14:textId="77777777" w:rsidR="009565C5" w:rsidRDefault="009565C5" w:rsidP="0087420C">
      <w:pPr>
        <w:pStyle w:val="Body"/>
        <w:tabs>
          <w:tab w:val="left" w:pos="10490"/>
        </w:tabs>
        <w:spacing w:after="60"/>
        <w:rPr>
          <w:rFonts w:ascii="Times New Roman" w:eastAsia="Gill Sans" w:hAnsi="Times New Roman" w:cs="Times New Roman"/>
          <w:b/>
          <w:sz w:val="28"/>
          <w:szCs w:val="28"/>
        </w:rPr>
      </w:pPr>
    </w:p>
    <w:p w14:paraId="70030532" w14:textId="77777777" w:rsidR="009565C5" w:rsidRDefault="009565C5" w:rsidP="0087420C">
      <w:pPr>
        <w:pStyle w:val="Body"/>
        <w:tabs>
          <w:tab w:val="left" w:pos="10490"/>
        </w:tabs>
        <w:spacing w:after="60"/>
        <w:rPr>
          <w:rFonts w:ascii="Times New Roman" w:eastAsia="Gill Sans" w:hAnsi="Times New Roman" w:cs="Times New Roman"/>
          <w:b/>
          <w:sz w:val="28"/>
          <w:szCs w:val="28"/>
        </w:rPr>
      </w:pPr>
    </w:p>
    <w:p w14:paraId="6402FE4F" w14:textId="77777777" w:rsidR="009565C5" w:rsidRDefault="009565C5" w:rsidP="0087420C">
      <w:pPr>
        <w:pStyle w:val="Body"/>
        <w:tabs>
          <w:tab w:val="left" w:pos="10490"/>
        </w:tabs>
        <w:spacing w:after="60"/>
        <w:rPr>
          <w:rFonts w:ascii="Times New Roman" w:eastAsia="Gill Sans" w:hAnsi="Times New Roman" w:cs="Times New Roman"/>
          <w:b/>
          <w:sz w:val="28"/>
          <w:szCs w:val="28"/>
        </w:rPr>
      </w:pPr>
    </w:p>
    <w:p w14:paraId="3AB72D33" w14:textId="3EEB4D58" w:rsidR="007A0155" w:rsidRDefault="007A0155" w:rsidP="0087420C">
      <w:pPr>
        <w:pStyle w:val="Body"/>
        <w:tabs>
          <w:tab w:val="left" w:pos="10490"/>
        </w:tabs>
        <w:spacing w:after="60"/>
        <w:rPr>
          <w:rFonts w:ascii="Times New Roman" w:eastAsia="Gill Sans" w:hAnsi="Times New Roman" w:cs="Times New Roman"/>
          <w:b/>
          <w:sz w:val="28"/>
          <w:szCs w:val="28"/>
        </w:rPr>
      </w:pPr>
      <w:r w:rsidRPr="0030731B">
        <w:rPr>
          <w:rFonts w:ascii="Times New Roman" w:eastAsia="Gill Sans" w:hAnsi="Times New Roman" w:cs="Times New Roman"/>
          <w:b/>
          <w:sz w:val="28"/>
          <w:szCs w:val="28"/>
        </w:rPr>
        <w:t>Outline Fall Semester</w:t>
      </w:r>
      <w:r w:rsidR="004715D1" w:rsidRPr="0030731B">
        <w:rPr>
          <w:rFonts w:ascii="Times New Roman" w:eastAsia="Gill Sans" w:hAnsi="Times New Roman" w:cs="Times New Roman"/>
          <w:b/>
          <w:sz w:val="28"/>
          <w:szCs w:val="28"/>
        </w:rPr>
        <w:t>:</w:t>
      </w:r>
    </w:p>
    <w:p w14:paraId="62AFDD12" w14:textId="77777777" w:rsidR="004715D1" w:rsidRPr="0087488C" w:rsidRDefault="004715D1" w:rsidP="0087420C">
      <w:pPr>
        <w:pStyle w:val="Body"/>
        <w:tabs>
          <w:tab w:val="left" w:pos="10490"/>
        </w:tabs>
        <w:spacing w:after="60"/>
        <w:rPr>
          <w:rFonts w:ascii="Times New Roman" w:eastAsia="Gill Sans" w:hAnsi="Times New Roman" w:cs="Times New Roman"/>
          <w:b/>
        </w:rPr>
      </w:pPr>
    </w:p>
    <w:p w14:paraId="59F4CE10"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u w:val="single"/>
          <w:lang w:val="en-US"/>
        </w:rPr>
        <w:t>Sept 12 Week 1</w:t>
      </w:r>
      <w:r w:rsidRPr="00C27403">
        <w:rPr>
          <w:b/>
          <w:bCs/>
          <w:color w:val="373A3C"/>
          <w:sz w:val="23"/>
          <w:szCs w:val="23"/>
          <w:lang w:val="en-US"/>
        </w:rPr>
        <w:t>: </w:t>
      </w:r>
      <w:r w:rsidRPr="00C27403">
        <w:rPr>
          <w:b/>
          <w:bCs/>
          <w:i/>
          <w:iCs/>
          <w:color w:val="373A3C"/>
          <w:sz w:val="23"/>
          <w:szCs w:val="23"/>
          <w:lang w:val="en-US"/>
        </w:rPr>
        <w:t>The class, the course and the context. </w:t>
      </w:r>
      <w:r w:rsidRPr="00C27403">
        <w:rPr>
          <w:color w:val="373A3C"/>
          <w:sz w:val="23"/>
          <w:szCs w:val="23"/>
          <w:lang w:val="en-US"/>
        </w:rPr>
        <w:t xml:space="preserve">Students will understand the background, experience and skills of the Instructors, and will understand more about each other’s background, experience and skills. This will enable them to get the most from their class and other time with instructors, and to access the abilities of their cohort also. We will also review the structure of the fall session of the course, and the deliverables. Finally, there will be a discussion of the context of the course, so students understand the connection between the theoretical elements and how they relate to northern </w:t>
      </w:r>
      <w:proofErr w:type="spellStart"/>
      <w:proofErr w:type="gramStart"/>
      <w:r w:rsidRPr="00C27403">
        <w:rPr>
          <w:color w:val="373A3C"/>
          <w:sz w:val="23"/>
          <w:szCs w:val="23"/>
          <w:lang w:val="en-US"/>
        </w:rPr>
        <w:t>realities.This</w:t>
      </w:r>
      <w:proofErr w:type="spellEnd"/>
      <w:proofErr w:type="gramEnd"/>
      <w:r w:rsidRPr="00C27403">
        <w:rPr>
          <w:color w:val="373A3C"/>
          <w:sz w:val="23"/>
          <w:szCs w:val="23"/>
          <w:lang w:val="en-US"/>
        </w:rPr>
        <w:t xml:space="preserve"> includes a quiz (no marks - just to introduce aspects of northern context). The readings for week 2 will introduce principles of cognitive science that are the basis for understanding aspects of communication and decision-making that the next class will place in a northern context.</w:t>
      </w:r>
    </w:p>
    <w:p w14:paraId="1F923499"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lang w:val="en-US"/>
        </w:rPr>
        <w:t>Readings for next week:</w:t>
      </w:r>
    </w:p>
    <w:p w14:paraId="46F8A3EE" w14:textId="77777777" w:rsidR="00C27403" w:rsidRPr="00C27403" w:rsidRDefault="00C27403" w:rsidP="00C27403">
      <w:pPr>
        <w:numPr>
          <w:ilvl w:val="0"/>
          <w:numId w:val="14"/>
        </w:numPr>
        <w:shd w:val="clear" w:color="auto" w:fill="FFFFFF"/>
        <w:spacing w:before="100" w:beforeAutospacing="1" w:after="100" w:afterAutospacing="1"/>
        <w:rPr>
          <w:color w:val="373A3C"/>
          <w:sz w:val="23"/>
          <w:szCs w:val="23"/>
        </w:rPr>
      </w:pPr>
      <w:r w:rsidRPr="00C27403">
        <w:rPr>
          <w:color w:val="373A3C"/>
          <w:sz w:val="23"/>
          <w:szCs w:val="23"/>
        </w:rPr>
        <w:t>Bransford, Brown and Cocking “Learning with Understanding” – in How People Learn https://www.desu.edu/sites/flagship/files/document/16/how_people_learn_book.pdf pp 8-31</w:t>
      </w:r>
    </w:p>
    <w:p w14:paraId="4BB5ACD7" w14:textId="77777777" w:rsidR="00C27403" w:rsidRPr="00C27403" w:rsidRDefault="00C27403" w:rsidP="00C27403">
      <w:pPr>
        <w:numPr>
          <w:ilvl w:val="0"/>
          <w:numId w:val="14"/>
        </w:numPr>
        <w:shd w:val="clear" w:color="auto" w:fill="FFFFFF"/>
        <w:spacing w:before="100" w:beforeAutospacing="1" w:after="100" w:afterAutospacing="1"/>
        <w:rPr>
          <w:color w:val="373A3C"/>
          <w:sz w:val="23"/>
          <w:szCs w:val="23"/>
        </w:rPr>
      </w:pPr>
      <w:r w:rsidRPr="00C27403">
        <w:rPr>
          <w:color w:val="373A3C"/>
          <w:sz w:val="23"/>
          <w:szCs w:val="23"/>
        </w:rPr>
        <w:t>Kahneman, D. (2011). Thinking, fast and slow. Macmillan, pp 19-24</w:t>
      </w:r>
    </w:p>
    <w:p w14:paraId="583404B8" w14:textId="2FC2C06A" w:rsidR="007A0155" w:rsidRPr="009565C5" w:rsidRDefault="00C27403" w:rsidP="009565C5">
      <w:pPr>
        <w:numPr>
          <w:ilvl w:val="0"/>
          <w:numId w:val="14"/>
        </w:numPr>
        <w:shd w:val="clear" w:color="auto" w:fill="FFFFFF"/>
        <w:spacing w:before="100" w:beforeAutospacing="1" w:after="100" w:afterAutospacing="1"/>
        <w:rPr>
          <w:color w:val="373A3C"/>
          <w:sz w:val="23"/>
          <w:szCs w:val="23"/>
        </w:rPr>
      </w:pPr>
      <w:proofErr w:type="spellStart"/>
      <w:r w:rsidRPr="00C27403">
        <w:rPr>
          <w:color w:val="373A3C"/>
          <w:sz w:val="23"/>
          <w:szCs w:val="23"/>
        </w:rPr>
        <w:t>Krcmar</w:t>
      </w:r>
      <w:proofErr w:type="spellEnd"/>
      <w:r w:rsidRPr="00C27403">
        <w:rPr>
          <w:color w:val="373A3C"/>
          <w:sz w:val="23"/>
          <w:szCs w:val="23"/>
        </w:rPr>
        <w:t xml:space="preserve">, M., </w:t>
      </w:r>
      <w:proofErr w:type="spellStart"/>
      <w:r w:rsidRPr="00C27403">
        <w:rPr>
          <w:color w:val="373A3C"/>
          <w:sz w:val="23"/>
          <w:szCs w:val="23"/>
        </w:rPr>
        <w:t>Ewoldsen</w:t>
      </w:r>
      <w:proofErr w:type="spellEnd"/>
      <w:r w:rsidRPr="00C27403">
        <w:rPr>
          <w:color w:val="373A3C"/>
          <w:sz w:val="23"/>
          <w:szCs w:val="23"/>
        </w:rPr>
        <w:t>, D. R., &amp; Koerner, A. (2016). Communication Science Theory and Research: An Advanced Introduction. Routledge, pp. 180-191 (available online through Carleton Library site)</w:t>
      </w:r>
    </w:p>
    <w:p w14:paraId="36B0AE6E" w14:textId="77777777" w:rsidR="00C27403" w:rsidRPr="00C27403" w:rsidRDefault="00C27403" w:rsidP="00C27403">
      <w:pPr>
        <w:shd w:val="clear" w:color="auto" w:fill="FFFFFF"/>
        <w:spacing w:after="100" w:afterAutospacing="1"/>
        <w:rPr>
          <w:color w:val="373A3C"/>
          <w:sz w:val="23"/>
          <w:szCs w:val="23"/>
        </w:rPr>
      </w:pPr>
      <w:r w:rsidRPr="00C27403">
        <w:rPr>
          <w:color w:val="373A3C"/>
          <w:sz w:val="23"/>
          <w:szCs w:val="23"/>
          <w:u w:val="single"/>
          <w:lang w:val="en-US"/>
        </w:rPr>
        <w:t>Sept 19 Week 2</w:t>
      </w:r>
      <w:r w:rsidRPr="00C27403">
        <w:rPr>
          <w:color w:val="373A3C"/>
          <w:sz w:val="23"/>
          <w:szCs w:val="23"/>
          <w:lang w:val="en-US"/>
        </w:rPr>
        <w:t>: </w:t>
      </w:r>
      <w:r w:rsidRPr="00C27403">
        <w:rPr>
          <w:b/>
          <w:bCs/>
          <w:i/>
          <w:iCs/>
          <w:color w:val="373A3C"/>
          <w:sz w:val="23"/>
          <w:szCs w:val="23"/>
          <w:lang w:val="en-US"/>
        </w:rPr>
        <w:t xml:space="preserve">The theories that underpin communication: cognition, education, communication, persuasion and public </w:t>
      </w:r>
      <w:proofErr w:type="spellStart"/>
      <w:r w:rsidRPr="00C27403">
        <w:rPr>
          <w:b/>
          <w:bCs/>
          <w:i/>
          <w:iCs/>
          <w:color w:val="373A3C"/>
          <w:sz w:val="23"/>
          <w:szCs w:val="23"/>
          <w:lang w:val="en-US"/>
        </w:rPr>
        <w:t>policy.</w:t>
      </w:r>
      <w:r w:rsidRPr="00C27403">
        <w:rPr>
          <w:color w:val="373A3C"/>
          <w:sz w:val="23"/>
          <w:szCs w:val="23"/>
          <w:lang w:val="en-US"/>
        </w:rPr>
        <w:t>In</w:t>
      </w:r>
      <w:proofErr w:type="spellEnd"/>
      <w:r w:rsidRPr="00C27403">
        <w:rPr>
          <w:color w:val="373A3C"/>
          <w:sz w:val="23"/>
          <w:szCs w:val="23"/>
          <w:lang w:val="en-US"/>
        </w:rPr>
        <w:t xml:space="preserve"> this class, students will be introduced to the basic elements of cognitive science, education theory, persuasion theory and communication theory, and will explore the linkages between how people think, learn, communicate, and make decisions and the creation of public policy.</w:t>
      </w:r>
    </w:p>
    <w:p w14:paraId="3320753F"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lang w:val="en-US"/>
        </w:rPr>
        <w:t>Readings for next week:</w:t>
      </w:r>
    </w:p>
    <w:p w14:paraId="7F3ED011" w14:textId="77777777" w:rsidR="00C27403" w:rsidRPr="00C27403" w:rsidRDefault="00C27403" w:rsidP="00C27403">
      <w:pPr>
        <w:numPr>
          <w:ilvl w:val="0"/>
          <w:numId w:val="15"/>
        </w:numPr>
        <w:shd w:val="clear" w:color="auto" w:fill="FFFFFF"/>
        <w:spacing w:before="100" w:beforeAutospacing="1" w:after="100" w:afterAutospacing="1"/>
        <w:rPr>
          <w:color w:val="373A3C"/>
          <w:sz w:val="23"/>
          <w:szCs w:val="23"/>
        </w:rPr>
      </w:pPr>
      <w:r w:rsidRPr="00C27403">
        <w:rPr>
          <w:color w:val="373A3C"/>
          <w:sz w:val="23"/>
          <w:szCs w:val="23"/>
        </w:rPr>
        <w:t>Kahneman, D. (2011). Thinking, fast and slow. Cognitive ease pp 60-70 – introduces concept, but also gives examples of cognitive easing exercises (i.e. how to present information in ways that facilitate cognitive easing, therefore more salient).</w:t>
      </w:r>
    </w:p>
    <w:p w14:paraId="27C128BE" w14:textId="77777777" w:rsidR="00C27403" w:rsidRPr="00C27403" w:rsidRDefault="00C27403" w:rsidP="00C27403">
      <w:pPr>
        <w:numPr>
          <w:ilvl w:val="0"/>
          <w:numId w:val="15"/>
        </w:numPr>
        <w:shd w:val="clear" w:color="auto" w:fill="FFFFFF"/>
        <w:spacing w:before="100" w:beforeAutospacing="1" w:after="100" w:afterAutospacing="1"/>
        <w:rPr>
          <w:color w:val="373A3C"/>
          <w:sz w:val="23"/>
          <w:szCs w:val="23"/>
        </w:rPr>
      </w:pPr>
      <w:proofErr w:type="spellStart"/>
      <w:r w:rsidRPr="00C27403">
        <w:rPr>
          <w:color w:val="373A3C"/>
          <w:sz w:val="23"/>
          <w:szCs w:val="23"/>
        </w:rPr>
        <w:t>Krcmar</w:t>
      </w:r>
      <w:proofErr w:type="spellEnd"/>
      <w:r w:rsidRPr="00C27403">
        <w:rPr>
          <w:color w:val="373A3C"/>
          <w:sz w:val="23"/>
          <w:szCs w:val="23"/>
        </w:rPr>
        <w:t xml:space="preserve">, M., </w:t>
      </w:r>
      <w:proofErr w:type="spellStart"/>
      <w:r w:rsidRPr="00C27403">
        <w:rPr>
          <w:color w:val="373A3C"/>
          <w:sz w:val="23"/>
          <w:szCs w:val="23"/>
        </w:rPr>
        <w:t>Ewoldsen</w:t>
      </w:r>
      <w:proofErr w:type="spellEnd"/>
      <w:r w:rsidRPr="00C27403">
        <w:rPr>
          <w:color w:val="373A3C"/>
          <w:sz w:val="23"/>
          <w:szCs w:val="23"/>
        </w:rPr>
        <w:t>, D. R., &amp; Koerner, A. (2016). Communication Science Theory and Research: An Advanced Introduction. Routledge, pp. 212-235 - persuasion</w:t>
      </w:r>
    </w:p>
    <w:p w14:paraId="46F82141" w14:textId="13ACB883" w:rsidR="00E47D6E" w:rsidRPr="009565C5" w:rsidRDefault="00C27403" w:rsidP="009565C5">
      <w:pPr>
        <w:numPr>
          <w:ilvl w:val="0"/>
          <w:numId w:val="15"/>
        </w:numPr>
        <w:shd w:val="clear" w:color="auto" w:fill="FFFFFF"/>
        <w:spacing w:before="100" w:beforeAutospacing="1" w:after="100" w:afterAutospacing="1"/>
        <w:rPr>
          <w:color w:val="373A3C"/>
          <w:sz w:val="23"/>
          <w:szCs w:val="23"/>
        </w:rPr>
      </w:pPr>
      <w:proofErr w:type="spellStart"/>
      <w:r w:rsidRPr="00C27403">
        <w:rPr>
          <w:color w:val="373A3C"/>
          <w:sz w:val="23"/>
          <w:szCs w:val="23"/>
        </w:rPr>
        <w:t>Krcmar</w:t>
      </w:r>
      <w:proofErr w:type="spellEnd"/>
      <w:r w:rsidRPr="00C27403">
        <w:rPr>
          <w:color w:val="373A3C"/>
          <w:sz w:val="23"/>
          <w:szCs w:val="23"/>
        </w:rPr>
        <w:t xml:space="preserve">, M., </w:t>
      </w:r>
      <w:proofErr w:type="spellStart"/>
      <w:r w:rsidRPr="00C27403">
        <w:rPr>
          <w:color w:val="373A3C"/>
          <w:sz w:val="23"/>
          <w:szCs w:val="23"/>
        </w:rPr>
        <w:t>Ewoldsen</w:t>
      </w:r>
      <w:proofErr w:type="spellEnd"/>
      <w:r w:rsidRPr="00C27403">
        <w:rPr>
          <w:color w:val="373A3C"/>
          <w:sz w:val="23"/>
          <w:szCs w:val="23"/>
        </w:rPr>
        <w:t>, D. R., &amp; Koerner, A. (2016). Communication Science Theory and Research: An Advanced Introduction. Routledge, pp. 248-50 and pp. 253-56 – agenda-setting and framing</w:t>
      </w:r>
    </w:p>
    <w:p w14:paraId="3D8D4528" w14:textId="77777777" w:rsidR="00C27403" w:rsidRPr="00C27403" w:rsidRDefault="00C27403" w:rsidP="00C27403">
      <w:pPr>
        <w:shd w:val="clear" w:color="auto" w:fill="FFFFFF"/>
        <w:spacing w:after="100" w:afterAutospacing="1"/>
        <w:rPr>
          <w:color w:val="373A3C"/>
          <w:sz w:val="23"/>
          <w:szCs w:val="23"/>
        </w:rPr>
      </w:pPr>
      <w:r w:rsidRPr="00C27403">
        <w:rPr>
          <w:color w:val="373A3C"/>
          <w:sz w:val="23"/>
          <w:szCs w:val="23"/>
          <w:u w:val="single"/>
          <w:lang w:val="en-US"/>
        </w:rPr>
        <w:t>Sept 26 Week 3</w:t>
      </w:r>
      <w:r w:rsidRPr="00C27403">
        <w:rPr>
          <w:color w:val="373A3C"/>
          <w:sz w:val="23"/>
          <w:szCs w:val="23"/>
          <w:lang w:val="en-US"/>
        </w:rPr>
        <w:t>: </w:t>
      </w:r>
      <w:r w:rsidRPr="00C27403">
        <w:rPr>
          <w:b/>
          <w:bCs/>
          <w:i/>
          <w:iCs/>
          <w:color w:val="373A3C"/>
          <w:sz w:val="23"/>
          <w:szCs w:val="23"/>
          <w:lang w:val="en-US"/>
        </w:rPr>
        <w:t>Applying theory to a northern context.</w:t>
      </w:r>
      <w:r w:rsidRPr="00C27403">
        <w:rPr>
          <w:i/>
          <w:iCs/>
          <w:color w:val="373A3C"/>
          <w:sz w:val="23"/>
          <w:szCs w:val="23"/>
          <w:lang w:val="en-US"/>
        </w:rPr>
        <w:t>  </w:t>
      </w:r>
      <w:r w:rsidRPr="00C27403">
        <w:rPr>
          <w:color w:val="373A3C"/>
          <w:sz w:val="23"/>
          <w:szCs w:val="23"/>
          <w:lang w:val="en-US"/>
        </w:rPr>
        <w:t xml:space="preserve">In this class, students will continue to explore themes from the past </w:t>
      </w:r>
      <w:proofErr w:type="gramStart"/>
      <w:r w:rsidRPr="00C27403">
        <w:rPr>
          <w:color w:val="373A3C"/>
          <w:sz w:val="23"/>
          <w:szCs w:val="23"/>
          <w:lang w:val="en-US"/>
        </w:rPr>
        <w:t>week, but</w:t>
      </w:r>
      <w:proofErr w:type="gramEnd"/>
      <w:r w:rsidRPr="00C27403">
        <w:rPr>
          <w:color w:val="373A3C"/>
          <w:sz w:val="23"/>
          <w:szCs w:val="23"/>
          <w:lang w:val="en-US"/>
        </w:rPr>
        <w:t xml:space="preserve"> will also begin to apply them to a northern public policy issue, a case study of a development proposal. Trade-offs of developments in terms of impacts on traditional cultures and practices and existing economies are to be discussed. </w:t>
      </w:r>
    </w:p>
    <w:p w14:paraId="6FA2EB51"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lang w:val="en-US"/>
        </w:rPr>
        <w:t>Readings for next week:</w:t>
      </w:r>
    </w:p>
    <w:p w14:paraId="582A86D3" w14:textId="77777777" w:rsidR="00C27403" w:rsidRPr="00C27403" w:rsidRDefault="00C27403" w:rsidP="00C27403">
      <w:pPr>
        <w:numPr>
          <w:ilvl w:val="0"/>
          <w:numId w:val="16"/>
        </w:numPr>
        <w:shd w:val="clear" w:color="auto" w:fill="FFFFFF"/>
        <w:spacing w:before="100" w:beforeAutospacing="1" w:after="100" w:afterAutospacing="1"/>
        <w:rPr>
          <w:color w:val="373A3C"/>
          <w:sz w:val="23"/>
          <w:szCs w:val="23"/>
        </w:rPr>
      </w:pPr>
      <w:r w:rsidRPr="00C27403">
        <w:rPr>
          <w:color w:val="373A3C"/>
          <w:sz w:val="23"/>
          <w:szCs w:val="23"/>
        </w:rPr>
        <w:t>Self-directed – researching group issue</w:t>
      </w:r>
    </w:p>
    <w:p w14:paraId="728324FD" w14:textId="77777777" w:rsidR="00C27403" w:rsidRPr="00C27403" w:rsidRDefault="00C27403" w:rsidP="00C27403">
      <w:pPr>
        <w:numPr>
          <w:ilvl w:val="0"/>
          <w:numId w:val="16"/>
        </w:numPr>
        <w:shd w:val="clear" w:color="auto" w:fill="FFFFFF"/>
        <w:spacing w:before="100" w:beforeAutospacing="1" w:after="100" w:afterAutospacing="1"/>
        <w:rPr>
          <w:color w:val="373A3C"/>
          <w:sz w:val="23"/>
          <w:szCs w:val="23"/>
        </w:rPr>
      </w:pPr>
      <w:proofErr w:type="spellStart"/>
      <w:r w:rsidRPr="00C27403">
        <w:rPr>
          <w:color w:val="373A3C"/>
          <w:sz w:val="23"/>
          <w:szCs w:val="23"/>
        </w:rPr>
        <w:t>Bayha</w:t>
      </w:r>
      <w:proofErr w:type="spellEnd"/>
      <w:r w:rsidRPr="00C27403">
        <w:rPr>
          <w:color w:val="373A3C"/>
          <w:sz w:val="23"/>
          <w:szCs w:val="23"/>
        </w:rPr>
        <w:t>, W. (2012). Using indigenous stories in caribou co-management.</w:t>
      </w:r>
      <w:r w:rsidRPr="00C27403">
        <w:rPr>
          <w:i/>
          <w:iCs/>
          <w:color w:val="373A3C"/>
          <w:sz w:val="23"/>
          <w:szCs w:val="23"/>
        </w:rPr>
        <w:t> Rangifer, 32</w:t>
      </w:r>
      <w:r w:rsidRPr="00C27403">
        <w:rPr>
          <w:color w:val="373A3C"/>
          <w:sz w:val="23"/>
          <w:szCs w:val="23"/>
        </w:rPr>
        <w:t>(2), 25-29. doi:10.7557/2.32.2.224</w:t>
      </w:r>
    </w:p>
    <w:p w14:paraId="2C2F0409" w14:textId="77777777" w:rsidR="00C27403" w:rsidRPr="00C27403" w:rsidRDefault="00C27403" w:rsidP="00C27403">
      <w:pPr>
        <w:numPr>
          <w:ilvl w:val="0"/>
          <w:numId w:val="16"/>
        </w:numPr>
        <w:shd w:val="clear" w:color="auto" w:fill="FFFFFF"/>
        <w:spacing w:before="100" w:beforeAutospacing="1" w:after="100" w:afterAutospacing="1"/>
        <w:rPr>
          <w:color w:val="373A3C"/>
          <w:sz w:val="23"/>
          <w:szCs w:val="23"/>
        </w:rPr>
      </w:pPr>
      <w:r w:rsidRPr="00C27403">
        <w:rPr>
          <w:color w:val="373A3C"/>
          <w:sz w:val="23"/>
          <w:szCs w:val="23"/>
        </w:rPr>
        <w:lastRenderedPageBreak/>
        <w:t>Stoddart, M. C. J., &amp; Smith, J. (2016). The endangered arctic, the arctic as resource frontier: Canadian news media narratives of climate change and the north.</w:t>
      </w:r>
      <w:r w:rsidRPr="00C27403">
        <w:rPr>
          <w:i/>
          <w:iCs/>
          <w:color w:val="373A3C"/>
          <w:sz w:val="23"/>
          <w:szCs w:val="23"/>
        </w:rPr>
        <w:t xml:space="preserve"> Canadian Review of Sociology/Revue Canadienne De </w:t>
      </w:r>
      <w:proofErr w:type="spellStart"/>
      <w:r w:rsidRPr="00C27403">
        <w:rPr>
          <w:i/>
          <w:iCs/>
          <w:color w:val="373A3C"/>
          <w:sz w:val="23"/>
          <w:szCs w:val="23"/>
        </w:rPr>
        <w:t>Sociologie</w:t>
      </w:r>
      <w:proofErr w:type="spellEnd"/>
      <w:r w:rsidRPr="00C27403">
        <w:rPr>
          <w:i/>
          <w:iCs/>
          <w:color w:val="373A3C"/>
          <w:sz w:val="23"/>
          <w:szCs w:val="23"/>
        </w:rPr>
        <w:t>, 53</w:t>
      </w:r>
      <w:r w:rsidRPr="00C27403">
        <w:rPr>
          <w:color w:val="373A3C"/>
          <w:sz w:val="23"/>
          <w:szCs w:val="23"/>
        </w:rPr>
        <w:t>(3), 316-336. doi:10.1111/cars.12111</w:t>
      </w:r>
    </w:p>
    <w:p w14:paraId="552E8687" w14:textId="58631694" w:rsidR="00C27403" w:rsidRPr="00C27403" w:rsidRDefault="00C27403" w:rsidP="00C27403">
      <w:pPr>
        <w:shd w:val="clear" w:color="auto" w:fill="FFFFFF"/>
        <w:spacing w:after="100" w:afterAutospacing="1"/>
        <w:rPr>
          <w:color w:val="373A3C"/>
          <w:sz w:val="23"/>
          <w:szCs w:val="23"/>
        </w:rPr>
      </w:pPr>
      <w:r w:rsidRPr="00C27403">
        <w:rPr>
          <w:color w:val="373A3C"/>
          <w:sz w:val="23"/>
          <w:szCs w:val="23"/>
          <w:u w:val="single"/>
          <w:lang w:val="en-US"/>
        </w:rPr>
        <w:t>Oct 3 Week 4</w:t>
      </w:r>
      <w:r w:rsidRPr="00C27403">
        <w:rPr>
          <w:color w:val="373A3C"/>
          <w:sz w:val="23"/>
          <w:szCs w:val="23"/>
          <w:lang w:val="en-US"/>
        </w:rPr>
        <w:t>: </w:t>
      </w:r>
      <w:r w:rsidRPr="00C27403">
        <w:rPr>
          <w:b/>
          <w:bCs/>
          <w:i/>
          <w:iCs/>
          <w:color w:val="373A3C"/>
          <w:sz w:val="23"/>
          <w:szCs w:val="23"/>
          <w:lang w:val="en-US"/>
        </w:rPr>
        <w:t>Representation and reality. </w:t>
      </w:r>
      <w:r w:rsidRPr="00C27403">
        <w:rPr>
          <w:color w:val="373A3C"/>
          <w:sz w:val="23"/>
          <w:szCs w:val="23"/>
          <w:lang w:val="en-US"/>
        </w:rPr>
        <w:t>Via textual analysis students will deconstruct different northern realities, and how they are represented.</w:t>
      </w:r>
    </w:p>
    <w:p w14:paraId="74EBCC78"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rPr>
        <w:t>Readings for next week:</w:t>
      </w:r>
    </w:p>
    <w:p w14:paraId="15101939" w14:textId="77777777" w:rsidR="00C27403" w:rsidRPr="00C27403" w:rsidRDefault="00C27403" w:rsidP="00C27403">
      <w:pPr>
        <w:numPr>
          <w:ilvl w:val="0"/>
          <w:numId w:val="17"/>
        </w:numPr>
        <w:shd w:val="clear" w:color="auto" w:fill="FFFFFF"/>
        <w:spacing w:before="100" w:beforeAutospacing="1" w:after="100" w:afterAutospacing="1"/>
        <w:rPr>
          <w:color w:val="373A3C"/>
          <w:sz w:val="23"/>
          <w:szCs w:val="23"/>
        </w:rPr>
      </w:pPr>
      <w:r w:rsidRPr="00C27403">
        <w:rPr>
          <w:color w:val="373A3C"/>
          <w:sz w:val="23"/>
          <w:szCs w:val="23"/>
        </w:rPr>
        <w:t>Audience analysis http://www.thehealthcompass.org/how-to-guides/how-do-audience-analysis</w:t>
      </w:r>
    </w:p>
    <w:p w14:paraId="25A45C7A" w14:textId="77777777" w:rsidR="00C27403" w:rsidRPr="00C27403" w:rsidRDefault="00C27403" w:rsidP="00C27403">
      <w:pPr>
        <w:numPr>
          <w:ilvl w:val="0"/>
          <w:numId w:val="17"/>
        </w:numPr>
        <w:shd w:val="clear" w:color="auto" w:fill="FFFFFF"/>
        <w:spacing w:before="100" w:beforeAutospacing="1" w:after="100" w:afterAutospacing="1"/>
        <w:rPr>
          <w:color w:val="373A3C"/>
          <w:sz w:val="23"/>
          <w:szCs w:val="23"/>
        </w:rPr>
      </w:pPr>
      <w:r w:rsidRPr="00C27403">
        <w:rPr>
          <w:color w:val="373A3C"/>
          <w:sz w:val="23"/>
          <w:szCs w:val="23"/>
        </w:rPr>
        <w:t>Audience segmentation http://www.thehealthcompass.org/how-to-guides/how-do-audience-segmentation</w:t>
      </w:r>
    </w:p>
    <w:p w14:paraId="5888E490" w14:textId="2735DCC4" w:rsidR="00E37477" w:rsidRPr="009565C5" w:rsidRDefault="00C27403" w:rsidP="009565C5">
      <w:pPr>
        <w:numPr>
          <w:ilvl w:val="0"/>
          <w:numId w:val="17"/>
        </w:numPr>
        <w:shd w:val="clear" w:color="auto" w:fill="FFFFFF"/>
        <w:spacing w:before="100" w:beforeAutospacing="1" w:after="100" w:afterAutospacing="1"/>
        <w:rPr>
          <w:color w:val="373A3C"/>
          <w:sz w:val="23"/>
          <w:szCs w:val="23"/>
        </w:rPr>
      </w:pPr>
      <w:r w:rsidRPr="00C27403">
        <w:rPr>
          <w:color w:val="373A3C"/>
          <w:sz w:val="23"/>
          <w:szCs w:val="23"/>
        </w:rPr>
        <w:t xml:space="preserve">Negotiating Research Relationships </w:t>
      </w:r>
      <w:proofErr w:type="gramStart"/>
      <w:r w:rsidRPr="00C27403">
        <w:rPr>
          <w:color w:val="373A3C"/>
          <w:sz w:val="23"/>
          <w:szCs w:val="23"/>
        </w:rPr>
        <w:t>With</w:t>
      </w:r>
      <w:proofErr w:type="gramEnd"/>
      <w:r w:rsidRPr="00C27403">
        <w:rPr>
          <w:color w:val="373A3C"/>
          <w:sz w:val="23"/>
          <w:szCs w:val="23"/>
        </w:rPr>
        <w:t xml:space="preserve"> Inuit Communities, A Guide For Researchers http://www.nri.nu.ca/sites/default/files/public/files/06-068_itk_nrr_booklet.pdf</w:t>
      </w:r>
    </w:p>
    <w:p w14:paraId="375408F5" w14:textId="77777777" w:rsidR="00C27403" w:rsidRPr="00C27403" w:rsidRDefault="00C27403" w:rsidP="00C27403">
      <w:pPr>
        <w:shd w:val="clear" w:color="auto" w:fill="FFFFFF"/>
        <w:spacing w:after="100" w:afterAutospacing="1"/>
        <w:rPr>
          <w:color w:val="373A3C"/>
          <w:sz w:val="23"/>
          <w:szCs w:val="23"/>
        </w:rPr>
      </w:pPr>
      <w:r w:rsidRPr="00C27403">
        <w:rPr>
          <w:color w:val="373A3C"/>
          <w:sz w:val="23"/>
          <w:szCs w:val="23"/>
          <w:u w:val="single"/>
          <w:lang w:val="en-US"/>
        </w:rPr>
        <w:t>Oct 10 Week 5</w:t>
      </w:r>
      <w:r w:rsidRPr="00C27403">
        <w:rPr>
          <w:color w:val="373A3C"/>
          <w:sz w:val="23"/>
          <w:szCs w:val="23"/>
          <w:lang w:val="en-US"/>
        </w:rPr>
        <w:t>: </w:t>
      </w:r>
      <w:r w:rsidRPr="00C27403">
        <w:rPr>
          <w:b/>
          <w:bCs/>
          <w:i/>
          <w:iCs/>
          <w:color w:val="373A3C"/>
          <w:sz w:val="23"/>
          <w:szCs w:val="23"/>
          <w:lang w:val="en-US"/>
        </w:rPr>
        <w:t xml:space="preserve">Exploration of the public policy </w:t>
      </w:r>
      <w:proofErr w:type="spellStart"/>
      <w:proofErr w:type="gramStart"/>
      <w:r w:rsidRPr="00C27403">
        <w:rPr>
          <w:b/>
          <w:bCs/>
          <w:i/>
          <w:iCs/>
          <w:color w:val="373A3C"/>
          <w:sz w:val="23"/>
          <w:szCs w:val="23"/>
          <w:lang w:val="en-US"/>
        </w:rPr>
        <w:t>issue</w:t>
      </w:r>
      <w:r w:rsidRPr="00C27403">
        <w:rPr>
          <w:b/>
          <w:bCs/>
          <w:color w:val="373A3C"/>
          <w:sz w:val="23"/>
          <w:szCs w:val="23"/>
          <w:lang w:val="en-US"/>
        </w:rPr>
        <w:t>.</w:t>
      </w:r>
      <w:r w:rsidRPr="00C27403">
        <w:rPr>
          <w:color w:val="373A3C"/>
          <w:sz w:val="23"/>
          <w:szCs w:val="23"/>
          <w:lang w:val="en-US"/>
        </w:rPr>
        <w:t>Students</w:t>
      </w:r>
      <w:proofErr w:type="spellEnd"/>
      <w:proofErr w:type="gramEnd"/>
      <w:r w:rsidRPr="00C27403">
        <w:rPr>
          <w:color w:val="373A3C"/>
          <w:sz w:val="23"/>
          <w:szCs w:val="23"/>
          <w:lang w:val="en-US"/>
        </w:rPr>
        <w:t xml:space="preserve"> will examine different potential perspectives on the public policy issue chosen via a stakeholder analysis, and will begin to formulate a position on the policy issue. </w:t>
      </w:r>
      <w:r w:rsidRPr="00C27403">
        <w:rPr>
          <w:i/>
          <w:iCs/>
          <w:color w:val="373A3C"/>
          <w:sz w:val="23"/>
          <w:szCs w:val="23"/>
          <w:lang w:val="en-US"/>
        </w:rPr>
        <w:t xml:space="preserve">Guest speaker: TBD will help students explore the Indigenous policy and public context in which developments take </w:t>
      </w:r>
      <w:proofErr w:type="gramStart"/>
      <w:r w:rsidRPr="00C27403">
        <w:rPr>
          <w:i/>
          <w:iCs/>
          <w:color w:val="373A3C"/>
          <w:sz w:val="23"/>
          <w:szCs w:val="23"/>
          <w:lang w:val="en-US"/>
        </w:rPr>
        <w:t>place .</w:t>
      </w:r>
      <w:proofErr w:type="gramEnd"/>
    </w:p>
    <w:p w14:paraId="2DE86CA2"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rPr>
        <w:t>Readings for next week:</w:t>
      </w:r>
    </w:p>
    <w:p w14:paraId="489C3D38" w14:textId="77777777" w:rsidR="00C27403" w:rsidRPr="00C27403" w:rsidRDefault="00C27403" w:rsidP="00C27403">
      <w:pPr>
        <w:numPr>
          <w:ilvl w:val="0"/>
          <w:numId w:val="18"/>
        </w:numPr>
        <w:shd w:val="clear" w:color="auto" w:fill="FFFFFF"/>
        <w:spacing w:before="100" w:beforeAutospacing="1" w:after="100" w:afterAutospacing="1"/>
        <w:rPr>
          <w:color w:val="373A3C"/>
          <w:sz w:val="23"/>
          <w:szCs w:val="23"/>
        </w:rPr>
      </w:pPr>
      <w:r w:rsidRPr="00C27403">
        <w:rPr>
          <w:color w:val="373A3C"/>
          <w:sz w:val="23"/>
          <w:szCs w:val="23"/>
        </w:rPr>
        <w:t>Bransford, Brown and Cocking, “Transfer and Cultural Practices” pp 71-73</w:t>
      </w:r>
    </w:p>
    <w:p w14:paraId="7C786562" w14:textId="21C5CFE8" w:rsidR="00C2439A" w:rsidRPr="009565C5" w:rsidRDefault="00C27403" w:rsidP="009565C5">
      <w:pPr>
        <w:numPr>
          <w:ilvl w:val="0"/>
          <w:numId w:val="18"/>
        </w:numPr>
        <w:shd w:val="clear" w:color="auto" w:fill="FFFFFF"/>
        <w:spacing w:before="100" w:beforeAutospacing="1" w:after="100" w:afterAutospacing="1"/>
        <w:rPr>
          <w:color w:val="373A3C"/>
          <w:sz w:val="23"/>
          <w:szCs w:val="23"/>
        </w:rPr>
      </w:pPr>
      <w:r w:rsidRPr="00C27403">
        <w:rPr>
          <w:color w:val="373A3C"/>
          <w:sz w:val="23"/>
          <w:szCs w:val="23"/>
        </w:rPr>
        <w:t>Cooper, T. W. (1994). Communion and communication: Learning from the Shuswap. Critical Studies in Media Communication, 11(4), 327-345.</w:t>
      </w:r>
    </w:p>
    <w:p w14:paraId="456B224D" w14:textId="7F34459B" w:rsidR="00C27403" w:rsidRPr="00C27403" w:rsidRDefault="00C27403" w:rsidP="00C27403">
      <w:pPr>
        <w:shd w:val="clear" w:color="auto" w:fill="FFFFFF"/>
        <w:spacing w:after="100" w:afterAutospacing="1"/>
        <w:rPr>
          <w:color w:val="373A3C"/>
          <w:sz w:val="23"/>
          <w:szCs w:val="23"/>
        </w:rPr>
      </w:pPr>
      <w:r w:rsidRPr="00C27403">
        <w:rPr>
          <w:color w:val="373A3C"/>
          <w:sz w:val="23"/>
          <w:szCs w:val="23"/>
          <w:u w:val="single"/>
          <w:lang w:val="en-US"/>
        </w:rPr>
        <w:t>Oct 17 Week 6: </w:t>
      </w:r>
      <w:r w:rsidRPr="00C27403">
        <w:rPr>
          <w:b/>
          <w:bCs/>
          <w:i/>
          <w:iCs/>
          <w:color w:val="373A3C"/>
          <w:sz w:val="23"/>
          <w:szCs w:val="23"/>
          <w:lang w:val="en-US"/>
        </w:rPr>
        <w:t>Communicating to northern audiences – a deeper dive into cross-cultural communications and the particularities of communicating to northerners</w:t>
      </w:r>
      <w:r w:rsidRPr="00C27403">
        <w:rPr>
          <w:b/>
          <w:bCs/>
          <w:color w:val="373A3C"/>
          <w:sz w:val="23"/>
          <w:szCs w:val="23"/>
          <w:lang w:val="en-US"/>
        </w:rPr>
        <w:t>.</w:t>
      </w:r>
      <w:r w:rsidRPr="009565C5">
        <w:rPr>
          <w:b/>
          <w:bCs/>
          <w:color w:val="373A3C"/>
          <w:sz w:val="23"/>
          <w:szCs w:val="23"/>
          <w:lang w:val="en-US"/>
        </w:rPr>
        <w:t xml:space="preserve"> </w:t>
      </w:r>
      <w:r w:rsidRPr="00C27403">
        <w:rPr>
          <w:color w:val="373A3C"/>
          <w:sz w:val="23"/>
          <w:szCs w:val="23"/>
          <w:lang w:val="en-US"/>
        </w:rPr>
        <w:t>Students will learn how to divide their audiences into different priorities and purposes</w:t>
      </w:r>
      <w:r w:rsidRPr="009565C5">
        <w:rPr>
          <w:color w:val="373A3C"/>
          <w:sz w:val="23"/>
          <w:szCs w:val="23"/>
          <w:lang w:val="en-US"/>
        </w:rPr>
        <w:t>. They will apply this knowledge to their development</w:t>
      </w:r>
      <w:r w:rsidRPr="00C27403">
        <w:rPr>
          <w:color w:val="373A3C"/>
          <w:sz w:val="23"/>
          <w:szCs w:val="23"/>
          <w:lang w:val="en-US"/>
        </w:rPr>
        <w:t xml:space="preserve"> </w:t>
      </w:r>
      <w:proofErr w:type="gramStart"/>
      <w:r w:rsidRPr="00C27403">
        <w:rPr>
          <w:color w:val="373A3C"/>
          <w:sz w:val="23"/>
          <w:szCs w:val="23"/>
          <w:lang w:val="en-US"/>
        </w:rPr>
        <w:t>issue, and</w:t>
      </w:r>
      <w:proofErr w:type="gramEnd"/>
      <w:r w:rsidRPr="00C27403">
        <w:rPr>
          <w:color w:val="373A3C"/>
          <w:sz w:val="23"/>
          <w:szCs w:val="23"/>
          <w:lang w:val="en-US"/>
        </w:rPr>
        <w:t xml:space="preserve"> examine </w:t>
      </w:r>
      <w:r w:rsidRPr="009565C5">
        <w:rPr>
          <w:color w:val="373A3C"/>
          <w:sz w:val="23"/>
          <w:szCs w:val="23"/>
          <w:lang w:val="en-US"/>
        </w:rPr>
        <w:t xml:space="preserve">the </w:t>
      </w:r>
      <w:r w:rsidRPr="00C27403">
        <w:rPr>
          <w:color w:val="373A3C"/>
          <w:sz w:val="23"/>
          <w:szCs w:val="23"/>
          <w:lang w:val="en-US"/>
        </w:rPr>
        <w:t>most effective messages and methods for each audience. </w:t>
      </w:r>
    </w:p>
    <w:p w14:paraId="3A0FB60F" w14:textId="77777777" w:rsidR="00C27403" w:rsidRPr="00C27403" w:rsidRDefault="00C27403" w:rsidP="00C27403">
      <w:pPr>
        <w:shd w:val="clear" w:color="auto" w:fill="FFFFFF"/>
        <w:spacing w:after="100" w:afterAutospacing="1"/>
        <w:outlineLvl w:val="3"/>
        <w:rPr>
          <w:color w:val="373A3C"/>
        </w:rPr>
      </w:pPr>
      <w:r w:rsidRPr="00C27403">
        <w:rPr>
          <w:b/>
          <w:bCs/>
          <w:color w:val="373A3C"/>
          <w:lang w:val="en-US"/>
        </w:rPr>
        <w:t>* Group report on issue DUE. *</w:t>
      </w:r>
    </w:p>
    <w:p w14:paraId="07C82396" w14:textId="77777777" w:rsidR="00C27403" w:rsidRPr="00C27403" w:rsidRDefault="00C27403" w:rsidP="00C27403">
      <w:pPr>
        <w:shd w:val="clear" w:color="auto" w:fill="FFFFFF"/>
        <w:spacing w:after="100" w:afterAutospacing="1"/>
        <w:rPr>
          <w:color w:val="373A3C"/>
          <w:sz w:val="23"/>
          <w:szCs w:val="23"/>
        </w:rPr>
      </w:pPr>
      <w:r w:rsidRPr="00C27403">
        <w:rPr>
          <w:b/>
          <w:bCs/>
          <w:color w:val="373A3C"/>
          <w:sz w:val="23"/>
          <w:szCs w:val="23"/>
          <w:lang w:val="en-US"/>
        </w:rPr>
        <w:t>Reading for next class:</w:t>
      </w:r>
    </w:p>
    <w:p w14:paraId="2409E592" w14:textId="77777777" w:rsidR="00C27403" w:rsidRPr="00C27403" w:rsidRDefault="00C27403" w:rsidP="00C27403">
      <w:pPr>
        <w:numPr>
          <w:ilvl w:val="0"/>
          <w:numId w:val="19"/>
        </w:numPr>
        <w:shd w:val="clear" w:color="auto" w:fill="FFFFFF"/>
        <w:spacing w:before="100" w:beforeAutospacing="1" w:after="100" w:afterAutospacing="1"/>
        <w:rPr>
          <w:color w:val="373A3C"/>
          <w:sz w:val="23"/>
          <w:szCs w:val="23"/>
        </w:rPr>
      </w:pPr>
      <w:r w:rsidRPr="00C27403">
        <w:rPr>
          <w:color w:val="373A3C"/>
          <w:sz w:val="23"/>
          <w:szCs w:val="23"/>
        </w:rPr>
        <w:t>Chapters five and six, Events &amp; community engagement at https://www.aadnc-aandc.gc.ca/eng/1100100021860/1100100021862#ch5</w:t>
      </w:r>
    </w:p>
    <w:p w14:paraId="6597C118" w14:textId="31D658F0" w:rsidR="0080289E" w:rsidRPr="009565C5" w:rsidRDefault="0080289E" w:rsidP="00027699">
      <w:pPr>
        <w:pStyle w:val="Body"/>
        <w:tabs>
          <w:tab w:val="left" w:pos="10490"/>
        </w:tabs>
        <w:spacing w:after="60"/>
        <w:rPr>
          <w:rFonts w:ascii="Times New Roman" w:eastAsia="Gill Sans" w:hAnsi="Times New Roman" w:cs="Times New Roman"/>
        </w:rPr>
      </w:pPr>
    </w:p>
    <w:p w14:paraId="09D79269" w14:textId="3596DCBE" w:rsidR="0080289E" w:rsidRPr="009565C5" w:rsidRDefault="009F5679" w:rsidP="00027699">
      <w:pPr>
        <w:pStyle w:val="Body"/>
        <w:tabs>
          <w:tab w:val="left" w:pos="10490"/>
        </w:tabs>
        <w:spacing w:after="60"/>
        <w:rPr>
          <w:rFonts w:ascii="Times New Roman" w:eastAsia="Gill Sans" w:hAnsi="Times New Roman" w:cs="Times New Roman"/>
        </w:rPr>
      </w:pPr>
      <w:r w:rsidRPr="009565C5">
        <w:rPr>
          <w:rFonts w:ascii="Times New Roman" w:eastAsia="Gill Sans" w:hAnsi="Times New Roman" w:cs="Times New Roman"/>
          <w:u w:val="single"/>
        </w:rPr>
        <w:t>Oct 2</w:t>
      </w:r>
      <w:r w:rsidR="00C65D3B" w:rsidRPr="009565C5">
        <w:rPr>
          <w:rFonts w:ascii="Times New Roman" w:eastAsia="Gill Sans" w:hAnsi="Times New Roman" w:cs="Times New Roman"/>
          <w:u w:val="single"/>
        </w:rPr>
        <w:t>4</w:t>
      </w:r>
      <w:r w:rsidR="004715D1" w:rsidRPr="009565C5">
        <w:rPr>
          <w:rFonts w:ascii="Times New Roman" w:eastAsia="Gill Sans" w:hAnsi="Times New Roman" w:cs="Times New Roman"/>
        </w:rPr>
        <w:t>:</w:t>
      </w:r>
      <w:r w:rsidRPr="009565C5">
        <w:rPr>
          <w:rFonts w:ascii="Times New Roman" w:eastAsia="Gill Sans" w:hAnsi="Times New Roman" w:cs="Times New Roman"/>
        </w:rPr>
        <w:t xml:space="preserve"> </w:t>
      </w:r>
      <w:r w:rsidR="0080289E" w:rsidRPr="009565C5">
        <w:rPr>
          <w:rFonts w:ascii="Times New Roman" w:eastAsia="Gill Sans" w:hAnsi="Times New Roman" w:cs="Times New Roman"/>
        </w:rPr>
        <w:t xml:space="preserve"> </w:t>
      </w:r>
      <w:r w:rsidR="0080289E" w:rsidRPr="009565C5">
        <w:rPr>
          <w:rFonts w:ascii="Times New Roman" w:eastAsia="Gill Sans" w:hAnsi="Times New Roman" w:cs="Times New Roman"/>
          <w:b/>
          <w:i/>
        </w:rPr>
        <w:t xml:space="preserve">Fall Break, No </w:t>
      </w:r>
      <w:r w:rsidR="000C5C05" w:rsidRPr="009565C5">
        <w:rPr>
          <w:rFonts w:ascii="Times New Roman" w:eastAsia="Gill Sans" w:hAnsi="Times New Roman" w:cs="Times New Roman"/>
          <w:b/>
          <w:i/>
        </w:rPr>
        <w:t>class</w:t>
      </w:r>
    </w:p>
    <w:p w14:paraId="70319FB0" w14:textId="28BFA729" w:rsidR="007971BF" w:rsidRPr="009565C5" w:rsidRDefault="007971BF" w:rsidP="00027699">
      <w:pPr>
        <w:pStyle w:val="Body"/>
        <w:tabs>
          <w:tab w:val="left" w:pos="10490"/>
        </w:tabs>
        <w:spacing w:after="60"/>
        <w:rPr>
          <w:rFonts w:ascii="Times New Roman" w:eastAsia="Gill Sans" w:hAnsi="Times New Roman" w:cs="Times New Roman"/>
        </w:rPr>
      </w:pPr>
    </w:p>
    <w:p w14:paraId="7A809BFA" w14:textId="4A09612E" w:rsidR="00C27403" w:rsidRPr="009565C5" w:rsidRDefault="00C27403" w:rsidP="00C27403">
      <w:pPr>
        <w:pStyle w:val="NormalWeb"/>
        <w:shd w:val="clear" w:color="auto" w:fill="FFFFFF"/>
        <w:spacing w:before="0" w:beforeAutospacing="0"/>
        <w:rPr>
          <w:color w:val="373A3C"/>
          <w:sz w:val="23"/>
          <w:szCs w:val="23"/>
        </w:rPr>
      </w:pPr>
      <w:r w:rsidRPr="009565C5">
        <w:rPr>
          <w:color w:val="373A3C"/>
          <w:sz w:val="23"/>
          <w:szCs w:val="23"/>
          <w:u w:val="single"/>
          <w:lang w:val="en-US"/>
        </w:rPr>
        <w:t>Oct 31 Week 7</w:t>
      </w:r>
      <w:r w:rsidRPr="009565C5">
        <w:rPr>
          <w:color w:val="373A3C"/>
          <w:sz w:val="23"/>
          <w:szCs w:val="23"/>
          <w:lang w:val="en-US"/>
        </w:rPr>
        <w:t>: </w:t>
      </w:r>
      <w:r w:rsidRPr="009565C5">
        <w:rPr>
          <w:b/>
          <w:bCs/>
          <w:i/>
          <w:iCs/>
          <w:color w:val="373A3C"/>
          <w:sz w:val="23"/>
          <w:szCs w:val="23"/>
          <w:lang w:val="en-US"/>
        </w:rPr>
        <w:t>The other end of the telescope – communicating effectively with northern community organizations.</w:t>
      </w:r>
      <w:r w:rsidR="009565C5" w:rsidRPr="009565C5">
        <w:rPr>
          <w:b/>
          <w:bCs/>
          <w:i/>
          <w:iCs/>
          <w:color w:val="373A3C"/>
          <w:sz w:val="23"/>
          <w:szCs w:val="23"/>
          <w:lang w:val="en-US"/>
        </w:rPr>
        <w:t xml:space="preserve"> </w:t>
      </w:r>
      <w:r w:rsidRPr="009565C5">
        <w:rPr>
          <w:color w:val="373A3C"/>
          <w:sz w:val="23"/>
          <w:szCs w:val="23"/>
          <w:lang w:val="en-US"/>
        </w:rPr>
        <w:t>Increasingly, northern communities and peoples are regaining the recognized authority to govern themselves. This means that important policy decisions are increasingly being made at community levels. Students will learn how to communicate effectively with northern community audiences, including in a community presentation setting. </w:t>
      </w:r>
    </w:p>
    <w:p w14:paraId="32ECCBA5" w14:textId="77777777" w:rsidR="00C27403" w:rsidRPr="009565C5" w:rsidRDefault="00C27403" w:rsidP="00C27403">
      <w:pPr>
        <w:pStyle w:val="NormalWeb"/>
        <w:shd w:val="clear" w:color="auto" w:fill="FFFFFF"/>
        <w:spacing w:before="0" w:beforeAutospacing="0"/>
        <w:rPr>
          <w:color w:val="373A3C"/>
          <w:sz w:val="23"/>
          <w:szCs w:val="23"/>
        </w:rPr>
      </w:pPr>
      <w:r w:rsidRPr="009565C5">
        <w:rPr>
          <w:b/>
          <w:bCs/>
          <w:color w:val="373A3C"/>
          <w:sz w:val="23"/>
          <w:szCs w:val="23"/>
        </w:rPr>
        <w:t>Readings for next week:</w:t>
      </w:r>
    </w:p>
    <w:p w14:paraId="414D3C4D" w14:textId="77777777" w:rsidR="00C27403" w:rsidRPr="009565C5" w:rsidRDefault="00C27403" w:rsidP="00C27403">
      <w:pPr>
        <w:numPr>
          <w:ilvl w:val="0"/>
          <w:numId w:val="20"/>
        </w:numPr>
        <w:shd w:val="clear" w:color="auto" w:fill="FFFFFF"/>
        <w:spacing w:before="100" w:beforeAutospacing="1" w:after="100" w:afterAutospacing="1"/>
        <w:rPr>
          <w:color w:val="373A3C"/>
          <w:sz w:val="23"/>
          <w:szCs w:val="23"/>
        </w:rPr>
      </w:pPr>
      <w:r w:rsidRPr="009565C5">
        <w:rPr>
          <w:color w:val="373A3C"/>
          <w:sz w:val="23"/>
          <w:szCs w:val="23"/>
        </w:rPr>
        <w:lastRenderedPageBreak/>
        <w:t>communications strategy templates (provided by instructor).</w:t>
      </w:r>
    </w:p>
    <w:p w14:paraId="4B0F3B20" w14:textId="77777777" w:rsidR="00C27403" w:rsidRPr="009565C5" w:rsidRDefault="00C27403" w:rsidP="00C27403">
      <w:pPr>
        <w:numPr>
          <w:ilvl w:val="0"/>
          <w:numId w:val="20"/>
        </w:numPr>
        <w:shd w:val="clear" w:color="auto" w:fill="FFFFFF"/>
        <w:spacing w:before="100" w:beforeAutospacing="1" w:after="100" w:afterAutospacing="1"/>
        <w:rPr>
          <w:color w:val="373A3C"/>
          <w:sz w:val="23"/>
          <w:szCs w:val="23"/>
        </w:rPr>
      </w:pPr>
      <w:r w:rsidRPr="009565C5">
        <w:rPr>
          <w:color w:val="373A3C"/>
          <w:sz w:val="23"/>
          <w:szCs w:val="23"/>
        </w:rPr>
        <w:t>Communications basics (provided by instructor).</w:t>
      </w:r>
    </w:p>
    <w:p w14:paraId="5B7C8B3D" w14:textId="19998FCF" w:rsidR="00C65D3B" w:rsidRPr="009565C5" w:rsidRDefault="00C27403" w:rsidP="009565C5">
      <w:pPr>
        <w:numPr>
          <w:ilvl w:val="0"/>
          <w:numId w:val="20"/>
        </w:numPr>
        <w:shd w:val="clear" w:color="auto" w:fill="FFFFFF"/>
        <w:spacing w:before="100" w:beforeAutospacing="1" w:after="100" w:afterAutospacing="1"/>
        <w:rPr>
          <w:color w:val="373A3C"/>
          <w:sz w:val="23"/>
          <w:szCs w:val="23"/>
        </w:rPr>
      </w:pPr>
      <w:r w:rsidRPr="009565C5">
        <w:rPr>
          <w:color w:val="373A3C"/>
          <w:sz w:val="23"/>
          <w:szCs w:val="23"/>
        </w:rPr>
        <w:t>pp 27-29 https://fcm.ca/Documents/tools/International/Local_Government_Participatory_Practices_Manual_EN.pdf</w:t>
      </w:r>
    </w:p>
    <w:p w14:paraId="0C8FE2A9" w14:textId="77777777" w:rsidR="009565C5" w:rsidRPr="009565C5" w:rsidRDefault="009565C5" w:rsidP="009565C5">
      <w:r w:rsidRPr="009565C5">
        <w:rPr>
          <w:color w:val="373A3C"/>
          <w:sz w:val="23"/>
          <w:szCs w:val="23"/>
          <w:u w:val="single"/>
          <w:shd w:val="clear" w:color="auto" w:fill="FFFFFF"/>
          <w:lang w:val="en-US"/>
        </w:rPr>
        <w:t>Nov 7 Week 8</w:t>
      </w:r>
      <w:r w:rsidRPr="009565C5">
        <w:rPr>
          <w:color w:val="373A3C"/>
          <w:sz w:val="23"/>
          <w:szCs w:val="23"/>
          <w:shd w:val="clear" w:color="auto" w:fill="FFFFFF"/>
          <w:lang w:val="en-US"/>
        </w:rPr>
        <w:t>: </w:t>
      </w:r>
      <w:r w:rsidRPr="009565C5">
        <w:rPr>
          <w:b/>
          <w:bCs/>
          <w:i/>
          <w:iCs/>
          <w:color w:val="373A3C"/>
          <w:sz w:val="23"/>
          <w:szCs w:val="23"/>
          <w:shd w:val="clear" w:color="auto" w:fill="FFFFFF"/>
          <w:lang w:val="en-US"/>
        </w:rPr>
        <w:t>Communications planning</w:t>
      </w:r>
      <w:r w:rsidRPr="009565C5">
        <w:rPr>
          <w:color w:val="373A3C"/>
          <w:sz w:val="23"/>
          <w:szCs w:val="23"/>
          <w:shd w:val="clear" w:color="auto" w:fill="FFFFFF"/>
          <w:lang w:val="en-US"/>
        </w:rPr>
        <w:t xml:space="preserve">– Students will understand the structure and elements of a </w:t>
      </w:r>
      <w:proofErr w:type="gramStart"/>
      <w:r w:rsidRPr="009565C5">
        <w:rPr>
          <w:color w:val="373A3C"/>
          <w:sz w:val="23"/>
          <w:szCs w:val="23"/>
          <w:shd w:val="clear" w:color="auto" w:fill="FFFFFF"/>
          <w:lang w:val="en-US"/>
        </w:rPr>
        <w:t>communications plan, and</w:t>
      </w:r>
      <w:proofErr w:type="gramEnd"/>
      <w:r w:rsidRPr="009565C5">
        <w:rPr>
          <w:color w:val="373A3C"/>
          <w:sz w:val="23"/>
          <w:szCs w:val="23"/>
          <w:shd w:val="clear" w:color="auto" w:fill="FFFFFF"/>
          <w:lang w:val="en-US"/>
        </w:rPr>
        <w:t xml:space="preserve"> will work with the instructor to create a communications plan relevant to their case.</w:t>
      </w:r>
    </w:p>
    <w:p w14:paraId="6003C2FA" w14:textId="77777777" w:rsidR="007971BF" w:rsidRPr="009565C5" w:rsidRDefault="007971BF" w:rsidP="00027699">
      <w:pPr>
        <w:pStyle w:val="Body"/>
        <w:tabs>
          <w:tab w:val="left" w:pos="10490"/>
        </w:tabs>
        <w:spacing w:after="60"/>
        <w:rPr>
          <w:rFonts w:ascii="Times New Roman" w:eastAsia="Gill Sans" w:hAnsi="Times New Roman" w:cs="Times New Roman"/>
        </w:rPr>
      </w:pPr>
    </w:p>
    <w:p w14:paraId="5CA09D9F" w14:textId="77777777" w:rsidR="009565C5" w:rsidRPr="009565C5" w:rsidRDefault="009565C5" w:rsidP="009565C5">
      <w:pPr>
        <w:pStyle w:val="NormalWeb"/>
        <w:shd w:val="clear" w:color="auto" w:fill="FFFFFF"/>
        <w:spacing w:before="0" w:beforeAutospacing="0"/>
        <w:rPr>
          <w:color w:val="373A3C"/>
          <w:sz w:val="23"/>
          <w:szCs w:val="23"/>
        </w:rPr>
      </w:pPr>
      <w:r w:rsidRPr="009565C5">
        <w:rPr>
          <w:color w:val="373A3C"/>
          <w:sz w:val="23"/>
          <w:szCs w:val="23"/>
          <w:u w:val="single"/>
          <w:lang w:val="en-US"/>
        </w:rPr>
        <w:t>Nov 14 Week 9</w:t>
      </w:r>
      <w:r w:rsidRPr="009565C5">
        <w:rPr>
          <w:color w:val="373A3C"/>
          <w:sz w:val="23"/>
          <w:szCs w:val="23"/>
          <w:lang w:val="en-US"/>
        </w:rPr>
        <w:t>: </w:t>
      </w:r>
      <w:r w:rsidRPr="009565C5">
        <w:rPr>
          <w:b/>
          <w:bCs/>
          <w:i/>
          <w:iCs/>
          <w:color w:val="373A3C"/>
          <w:sz w:val="23"/>
          <w:szCs w:val="23"/>
          <w:lang w:val="en-US"/>
        </w:rPr>
        <w:t>Community presentation</w:t>
      </w:r>
      <w:r w:rsidRPr="009565C5">
        <w:rPr>
          <w:color w:val="373A3C"/>
          <w:sz w:val="23"/>
          <w:szCs w:val="23"/>
          <w:lang w:val="en-US"/>
        </w:rPr>
        <w:t>– Students will present their community presentations on their issue. 30 minutes max per presentation, all members of the group to present. This will be followed by joint critiques of the presentations for which the instructor shall provide a template. </w:t>
      </w:r>
    </w:p>
    <w:p w14:paraId="18CBCE0E" w14:textId="77777777" w:rsidR="009565C5" w:rsidRPr="009565C5" w:rsidRDefault="009565C5" w:rsidP="009565C5">
      <w:pPr>
        <w:pStyle w:val="Heading4"/>
        <w:shd w:val="clear" w:color="auto" w:fill="FFFFFF"/>
        <w:spacing w:before="0" w:beforeAutospacing="0"/>
        <w:rPr>
          <w:b w:val="0"/>
          <w:bCs w:val="0"/>
          <w:color w:val="373A3C"/>
        </w:rPr>
      </w:pPr>
      <w:r w:rsidRPr="009565C5">
        <w:rPr>
          <w:color w:val="373A3C"/>
        </w:rPr>
        <w:t>Community presentation DUE.</w:t>
      </w:r>
    </w:p>
    <w:p w14:paraId="5DACBB23" w14:textId="77777777" w:rsidR="009565C5" w:rsidRPr="009565C5" w:rsidRDefault="009565C5" w:rsidP="009565C5">
      <w:pPr>
        <w:pStyle w:val="NormalWeb"/>
        <w:shd w:val="clear" w:color="auto" w:fill="FFFFFF"/>
        <w:spacing w:before="0" w:beforeAutospacing="0"/>
        <w:rPr>
          <w:color w:val="373A3C"/>
          <w:sz w:val="23"/>
          <w:szCs w:val="23"/>
        </w:rPr>
      </w:pPr>
      <w:r w:rsidRPr="009565C5">
        <w:rPr>
          <w:b/>
          <w:bCs/>
          <w:color w:val="373A3C"/>
          <w:sz w:val="23"/>
          <w:szCs w:val="23"/>
        </w:rPr>
        <w:t>Readings:</w:t>
      </w:r>
    </w:p>
    <w:p w14:paraId="46941591" w14:textId="77777777" w:rsidR="009565C5" w:rsidRPr="009565C5" w:rsidRDefault="009565C5" w:rsidP="009565C5">
      <w:pPr>
        <w:numPr>
          <w:ilvl w:val="0"/>
          <w:numId w:val="21"/>
        </w:numPr>
        <w:shd w:val="clear" w:color="auto" w:fill="FFFFFF"/>
        <w:spacing w:before="100" w:beforeAutospacing="1" w:after="100" w:afterAutospacing="1"/>
        <w:rPr>
          <w:color w:val="373A3C"/>
          <w:sz w:val="23"/>
          <w:szCs w:val="23"/>
        </w:rPr>
      </w:pPr>
      <w:r w:rsidRPr="009565C5">
        <w:rPr>
          <w:color w:val="373A3C"/>
          <w:sz w:val="23"/>
          <w:szCs w:val="23"/>
        </w:rPr>
        <w:t>Blog post – who is an expert in the Arctic? http://arctic.blogs.panda.org/default/who-is-an-expert-on-the-arctic/</w:t>
      </w:r>
    </w:p>
    <w:p w14:paraId="3A0C2C13" w14:textId="77777777" w:rsidR="009565C5" w:rsidRPr="009565C5" w:rsidRDefault="009565C5" w:rsidP="009565C5">
      <w:pPr>
        <w:numPr>
          <w:ilvl w:val="0"/>
          <w:numId w:val="21"/>
        </w:numPr>
        <w:shd w:val="clear" w:color="auto" w:fill="FFFFFF"/>
        <w:spacing w:before="100" w:beforeAutospacing="1" w:after="100" w:afterAutospacing="1"/>
        <w:rPr>
          <w:color w:val="373A3C"/>
          <w:sz w:val="23"/>
          <w:szCs w:val="23"/>
        </w:rPr>
      </w:pPr>
      <w:r w:rsidRPr="009565C5">
        <w:rPr>
          <w:color w:val="373A3C"/>
          <w:sz w:val="23"/>
          <w:szCs w:val="23"/>
        </w:rPr>
        <w:t>Kahneman, D. (2011). Thinking, fast and slow. pp 82-85 the halo effect. </w:t>
      </w:r>
    </w:p>
    <w:p w14:paraId="0003AAED" w14:textId="77777777" w:rsidR="009565C5" w:rsidRPr="009565C5" w:rsidRDefault="009565C5" w:rsidP="009565C5">
      <w:pPr>
        <w:numPr>
          <w:ilvl w:val="0"/>
          <w:numId w:val="21"/>
        </w:numPr>
        <w:shd w:val="clear" w:color="auto" w:fill="FFFFFF"/>
        <w:spacing w:before="100" w:beforeAutospacing="1" w:after="100" w:afterAutospacing="1"/>
        <w:rPr>
          <w:color w:val="373A3C"/>
          <w:sz w:val="23"/>
          <w:szCs w:val="23"/>
        </w:rPr>
      </w:pPr>
      <w:r w:rsidRPr="009565C5">
        <w:rPr>
          <w:color w:val="373A3C"/>
          <w:sz w:val="23"/>
          <w:szCs w:val="23"/>
        </w:rPr>
        <w:t>Kahneman, D. (2011). Thinking, fast and slow.  pp 245-54 – The outside view</w:t>
      </w:r>
    </w:p>
    <w:p w14:paraId="27C0E74B" w14:textId="77777777" w:rsidR="009565C5" w:rsidRPr="009565C5" w:rsidRDefault="009565C5" w:rsidP="009565C5">
      <w:pPr>
        <w:numPr>
          <w:ilvl w:val="0"/>
          <w:numId w:val="21"/>
        </w:numPr>
        <w:shd w:val="clear" w:color="auto" w:fill="FFFFFF"/>
        <w:spacing w:before="100" w:beforeAutospacing="1" w:after="100" w:afterAutospacing="1"/>
        <w:rPr>
          <w:color w:val="373A3C"/>
          <w:sz w:val="23"/>
          <w:szCs w:val="23"/>
        </w:rPr>
      </w:pPr>
      <w:proofErr w:type="spellStart"/>
      <w:r w:rsidRPr="009565C5">
        <w:rPr>
          <w:color w:val="373A3C"/>
          <w:sz w:val="23"/>
          <w:szCs w:val="23"/>
        </w:rPr>
        <w:t>Cairney</w:t>
      </w:r>
      <w:proofErr w:type="spellEnd"/>
      <w:r w:rsidRPr="009565C5">
        <w:rPr>
          <w:color w:val="373A3C"/>
          <w:sz w:val="23"/>
          <w:szCs w:val="23"/>
        </w:rPr>
        <w:t>, P., &amp; Kwiatkowski, R. (2017). How to communicate effectively with policymakers: combine insights from psychology and policy studies. Palgrave communications, 3(1), 37. </w:t>
      </w:r>
      <w:hyperlink r:id="rId14" w:history="1">
        <w:r w:rsidRPr="009565C5">
          <w:rPr>
            <w:rStyle w:val="Hyperlink"/>
            <w:color w:val="217EA7"/>
            <w:sz w:val="23"/>
            <w:szCs w:val="23"/>
            <w:shd w:val="clear" w:color="auto" w:fill="FFFFFF"/>
          </w:rPr>
          <w:t>https://www.nature.com/articles/s41599-017-0046-8</w:t>
        </w:r>
      </w:hyperlink>
    </w:p>
    <w:p w14:paraId="41BA0B88" w14:textId="17732D01" w:rsidR="00E37477" w:rsidRPr="009565C5" w:rsidRDefault="009565C5" w:rsidP="009565C5">
      <w:pPr>
        <w:numPr>
          <w:ilvl w:val="0"/>
          <w:numId w:val="21"/>
        </w:numPr>
        <w:shd w:val="clear" w:color="auto" w:fill="FFFFFF"/>
        <w:spacing w:before="100" w:beforeAutospacing="1" w:after="100" w:afterAutospacing="1"/>
        <w:rPr>
          <w:color w:val="373A3C"/>
          <w:sz w:val="23"/>
          <w:szCs w:val="23"/>
        </w:rPr>
      </w:pPr>
      <w:r w:rsidRPr="009565C5">
        <w:rPr>
          <w:color w:val="373A3C"/>
          <w:sz w:val="23"/>
          <w:szCs w:val="23"/>
        </w:rPr>
        <w:t>Briefing templates (supplied by instructor)</w:t>
      </w:r>
    </w:p>
    <w:p w14:paraId="50B02939" w14:textId="77777777" w:rsidR="009565C5" w:rsidRPr="009565C5" w:rsidRDefault="009565C5" w:rsidP="009565C5">
      <w:pPr>
        <w:pStyle w:val="NormalWeb"/>
        <w:shd w:val="clear" w:color="auto" w:fill="FFFFFF"/>
        <w:spacing w:before="0" w:beforeAutospacing="0"/>
        <w:rPr>
          <w:color w:val="373A3C"/>
          <w:sz w:val="23"/>
          <w:szCs w:val="23"/>
        </w:rPr>
      </w:pPr>
      <w:r w:rsidRPr="009565C5">
        <w:rPr>
          <w:color w:val="373A3C"/>
          <w:sz w:val="23"/>
          <w:szCs w:val="23"/>
          <w:u w:val="single"/>
          <w:lang w:val="en-US"/>
        </w:rPr>
        <w:t>Nov 21 Week 10</w:t>
      </w:r>
      <w:r w:rsidRPr="009565C5">
        <w:rPr>
          <w:color w:val="373A3C"/>
          <w:sz w:val="23"/>
          <w:szCs w:val="23"/>
          <w:lang w:val="en-US"/>
        </w:rPr>
        <w:t>: </w:t>
      </w:r>
      <w:r w:rsidRPr="009565C5">
        <w:rPr>
          <w:b/>
          <w:bCs/>
          <w:i/>
          <w:iCs/>
          <w:color w:val="373A3C"/>
          <w:sz w:val="23"/>
          <w:szCs w:val="23"/>
          <w:lang w:val="en-US"/>
        </w:rPr>
        <w:t>Getting the issue into policy</w:t>
      </w:r>
      <w:r w:rsidRPr="009565C5">
        <w:rPr>
          <w:color w:val="373A3C"/>
          <w:sz w:val="23"/>
          <w:szCs w:val="23"/>
          <w:lang w:val="en-US"/>
        </w:rPr>
        <w:t>– students will review the lessons of cognitive science for communicating policy. They will learn how to write an effective briefing note and deck (aka PowerPoint</w:t>
      </w:r>
      <w:proofErr w:type="gramStart"/>
      <w:r w:rsidRPr="009565C5">
        <w:rPr>
          <w:color w:val="373A3C"/>
          <w:sz w:val="23"/>
          <w:szCs w:val="23"/>
          <w:lang w:val="en-US"/>
        </w:rPr>
        <w:t>), and</w:t>
      </w:r>
      <w:proofErr w:type="gramEnd"/>
      <w:r w:rsidRPr="009565C5">
        <w:rPr>
          <w:color w:val="373A3C"/>
          <w:sz w:val="23"/>
          <w:szCs w:val="23"/>
          <w:lang w:val="en-US"/>
        </w:rPr>
        <w:t xml:space="preserve"> explore other ways of getting their message through to decision-makers. </w:t>
      </w:r>
      <w:r w:rsidRPr="009565C5">
        <w:rPr>
          <w:i/>
          <w:iCs/>
          <w:color w:val="373A3C"/>
          <w:sz w:val="23"/>
          <w:szCs w:val="23"/>
          <w:lang w:val="en-US"/>
        </w:rPr>
        <w:t>Guest Speaker: TBD will talk about the decision-making process within senior federal government ranks including elements of briefings.</w:t>
      </w:r>
    </w:p>
    <w:p w14:paraId="112A3D90" w14:textId="77777777" w:rsidR="009565C5" w:rsidRPr="009565C5" w:rsidRDefault="009565C5" w:rsidP="009565C5">
      <w:pPr>
        <w:pStyle w:val="NormalWeb"/>
        <w:shd w:val="clear" w:color="auto" w:fill="FFFFFF"/>
        <w:spacing w:before="0" w:beforeAutospacing="0"/>
        <w:rPr>
          <w:color w:val="373A3C"/>
          <w:sz w:val="23"/>
          <w:szCs w:val="23"/>
        </w:rPr>
      </w:pPr>
      <w:r w:rsidRPr="009565C5">
        <w:rPr>
          <w:b/>
          <w:bCs/>
          <w:color w:val="373A3C"/>
          <w:sz w:val="23"/>
          <w:szCs w:val="23"/>
          <w:lang w:val="en-US"/>
        </w:rPr>
        <w:t>Readings:</w:t>
      </w:r>
    </w:p>
    <w:p w14:paraId="1C88663A" w14:textId="77777777" w:rsidR="009565C5" w:rsidRPr="009565C5" w:rsidRDefault="009565C5" w:rsidP="009565C5">
      <w:pPr>
        <w:numPr>
          <w:ilvl w:val="0"/>
          <w:numId w:val="22"/>
        </w:numPr>
        <w:shd w:val="clear" w:color="auto" w:fill="FFFFFF"/>
        <w:spacing w:before="100" w:beforeAutospacing="1" w:after="100" w:afterAutospacing="1"/>
        <w:rPr>
          <w:color w:val="373A3C"/>
          <w:sz w:val="23"/>
          <w:szCs w:val="23"/>
        </w:rPr>
      </w:pPr>
      <w:r w:rsidRPr="009565C5">
        <w:rPr>
          <w:color w:val="373A3C"/>
          <w:sz w:val="23"/>
          <w:szCs w:val="23"/>
        </w:rPr>
        <w:t>media relations manual (supplied by instructor)</w:t>
      </w:r>
    </w:p>
    <w:p w14:paraId="2B46AEC6" w14:textId="77777777" w:rsidR="009565C5" w:rsidRPr="009565C5" w:rsidRDefault="009565C5" w:rsidP="009565C5">
      <w:pPr>
        <w:pStyle w:val="NormalWeb"/>
        <w:shd w:val="clear" w:color="auto" w:fill="FFFFFF"/>
        <w:spacing w:before="0" w:beforeAutospacing="0"/>
        <w:rPr>
          <w:color w:val="373A3C"/>
          <w:sz w:val="23"/>
          <w:szCs w:val="23"/>
        </w:rPr>
      </w:pPr>
      <w:r w:rsidRPr="009565C5">
        <w:rPr>
          <w:color w:val="373A3C"/>
          <w:sz w:val="23"/>
          <w:szCs w:val="23"/>
          <w:u w:val="single"/>
          <w:lang w:val="en-US"/>
        </w:rPr>
        <w:t>Nov 28 Week 11</w:t>
      </w:r>
      <w:r w:rsidRPr="009565C5">
        <w:rPr>
          <w:color w:val="373A3C"/>
          <w:sz w:val="23"/>
          <w:szCs w:val="23"/>
          <w:lang w:val="en-US"/>
        </w:rPr>
        <w:t>: </w:t>
      </w:r>
      <w:r w:rsidRPr="009565C5">
        <w:rPr>
          <w:b/>
          <w:bCs/>
          <w:i/>
          <w:iCs/>
          <w:color w:val="373A3C"/>
          <w:sz w:val="23"/>
          <w:szCs w:val="23"/>
          <w:lang w:val="en-US"/>
        </w:rPr>
        <w:t>The role of media in public policy</w:t>
      </w:r>
      <w:r w:rsidRPr="009565C5">
        <w:rPr>
          <w:color w:val="373A3C"/>
          <w:sz w:val="23"/>
          <w:szCs w:val="23"/>
          <w:lang w:val="en-US"/>
        </w:rPr>
        <w:t>– media have long played an important role in northern society, helping set public policy agendas. While that role is decreasing with the increased emergence of social media, traditional media are still a factor. In this class students will learn about the role of media, but also learn practical media relations skills, including how to prepare for an interview. </w:t>
      </w:r>
    </w:p>
    <w:p w14:paraId="41A04526" w14:textId="337F54BD" w:rsidR="009565C5" w:rsidRPr="009565C5" w:rsidRDefault="009565C5" w:rsidP="009565C5">
      <w:pPr>
        <w:pStyle w:val="Heading4"/>
        <w:shd w:val="clear" w:color="auto" w:fill="FFFFFF"/>
        <w:spacing w:before="0" w:beforeAutospacing="0"/>
        <w:rPr>
          <w:b w:val="0"/>
          <w:bCs w:val="0"/>
          <w:color w:val="373A3C"/>
        </w:rPr>
      </w:pPr>
      <w:r w:rsidRPr="009565C5">
        <w:rPr>
          <w:color w:val="373A3C"/>
          <w:lang w:val="en-US"/>
        </w:rPr>
        <w:t>Briefing deck DUE.</w:t>
      </w:r>
    </w:p>
    <w:p w14:paraId="3C898FAF" w14:textId="77777777" w:rsidR="009565C5" w:rsidRPr="009565C5" w:rsidRDefault="009565C5" w:rsidP="009565C5">
      <w:pPr>
        <w:pStyle w:val="NormalWeb"/>
        <w:shd w:val="clear" w:color="auto" w:fill="FFFFFF"/>
        <w:spacing w:before="0" w:beforeAutospacing="0"/>
        <w:rPr>
          <w:color w:val="373A3C"/>
          <w:sz w:val="23"/>
          <w:szCs w:val="23"/>
        </w:rPr>
      </w:pPr>
      <w:r w:rsidRPr="009565C5">
        <w:rPr>
          <w:b/>
          <w:bCs/>
          <w:color w:val="373A3C"/>
          <w:sz w:val="23"/>
          <w:szCs w:val="23"/>
        </w:rPr>
        <w:t>Reading:</w:t>
      </w:r>
    </w:p>
    <w:p w14:paraId="3CF4C41C" w14:textId="73147531" w:rsidR="00E37477" w:rsidRPr="009565C5" w:rsidRDefault="009565C5" w:rsidP="009565C5">
      <w:pPr>
        <w:numPr>
          <w:ilvl w:val="0"/>
          <w:numId w:val="23"/>
        </w:numPr>
        <w:shd w:val="clear" w:color="auto" w:fill="FFFFFF"/>
        <w:spacing w:before="100" w:beforeAutospacing="1" w:after="100" w:afterAutospacing="1"/>
        <w:rPr>
          <w:color w:val="373A3C"/>
          <w:sz w:val="23"/>
          <w:szCs w:val="23"/>
        </w:rPr>
      </w:pPr>
      <w:r w:rsidRPr="009565C5">
        <w:rPr>
          <w:color w:val="373A3C"/>
          <w:sz w:val="23"/>
          <w:szCs w:val="23"/>
        </w:rPr>
        <w:t>no set reading - review course materials and notes in preparation for next week's final exercise</w:t>
      </w:r>
    </w:p>
    <w:p w14:paraId="2A9F9AFF" w14:textId="7FD5839E" w:rsidR="009565C5" w:rsidRPr="009565C5" w:rsidRDefault="009565C5" w:rsidP="009565C5">
      <w:r w:rsidRPr="009565C5">
        <w:rPr>
          <w:color w:val="373A3C"/>
          <w:sz w:val="23"/>
          <w:szCs w:val="23"/>
          <w:u w:val="single"/>
          <w:shd w:val="clear" w:color="auto" w:fill="FFFFFF"/>
          <w:lang w:val="en-US"/>
        </w:rPr>
        <w:lastRenderedPageBreak/>
        <w:t>Dec 5 Week 12</w:t>
      </w:r>
      <w:r w:rsidRPr="009565C5">
        <w:rPr>
          <w:color w:val="373A3C"/>
          <w:sz w:val="23"/>
          <w:szCs w:val="23"/>
          <w:shd w:val="clear" w:color="auto" w:fill="FFFFFF"/>
          <w:lang w:val="en-US"/>
        </w:rPr>
        <w:t>: </w:t>
      </w:r>
      <w:r w:rsidRPr="009565C5">
        <w:rPr>
          <w:b/>
          <w:bCs/>
          <w:i/>
          <w:iCs/>
          <w:color w:val="373A3C"/>
          <w:sz w:val="23"/>
          <w:szCs w:val="23"/>
          <w:shd w:val="clear" w:color="auto" w:fill="FFFFFF"/>
          <w:lang w:val="en-US"/>
        </w:rPr>
        <w:t>Responding to urgent and emergent issues</w:t>
      </w:r>
      <w:r w:rsidRPr="009565C5">
        <w:rPr>
          <w:color w:val="373A3C"/>
          <w:sz w:val="23"/>
          <w:szCs w:val="23"/>
          <w:shd w:val="clear" w:color="auto" w:fill="FFFFFF"/>
          <w:lang w:val="en-US"/>
        </w:rPr>
        <w:t xml:space="preserve">– students will conduct a real-time exercise in dealing with an emergent issue in the chosen policy area, applying the skills </w:t>
      </w:r>
      <w:r w:rsidRPr="009565C5">
        <w:rPr>
          <w:color w:val="373A3C"/>
          <w:sz w:val="23"/>
          <w:szCs w:val="23"/>
          <w:shd w:val="clear" w:color="auto" w:fill="FFFFFF"/>
          <w:lang w:val="en-US"/>
        </w:rPr>
        <w:t xml:space="preserve">and theory </w:t>
      </w:r>
      <w:r w:rsidRPr="009565C5">
        <w:rPr>
          <w:color w:val="373A3C"/>
          <w:sz w:val="23"/>
          <w:szCs w:val="23"/>
          <w:shd w:val="clear" w:color="auto" w:fill="FFFFFF"/>
          <w:lang w:val="en-US"/>
        </w:rPr>
        <w:t>they have learned during the course. </w:t>
      </w:r>
      <w:r w:rsidRPr="009565C5">
        <w:rPr>
          <w:b/>
          <w:bCs/>
          <w:color w:val="373A3C"/>
          <w:sz w:val="23"/>
          <w:szCs w:val="23"/>
          <w:shd w:val="clear" w:color="auto" w:fill="FFFFFF"/>
          <w:lang w:val="en-US"/>
        </w:rPr>
        <w:t>This exercise will function as an examination for this part of the course.</w:t>
      </w:r>
    </w:p>
    <w:p w14:paraId="565623C4" w14:textId="77777777" w:rsidR="00E37477" w:rsidRPr="00472F90" w:rsidRDefault="00E37477" w:rsidP="0087420C">
      <w:pPr>
        <w:pStyle w:val="Body"/>
        <w:tabs>
          <w:tab w:val="left" w:pos="10490"/>
        </w:tabs>
        <w:spacing w:after="60"/>
        <w:rPr>
          <w:rFonts w:ascii="Times New Roman" w:eastAsia="Gill Sans" w:hAnsi="Times New Roman" w:cs="Times New Roman"/>
        </w:rPr>
      </w:pPr>
    </w:p>
    <w:p w14:paraId="3E30D233" w14:textId="77777777" w:rsidR="00E37477" w:rsidRPr="00472F90" w:rsidRDefault="00E37477" w:rsidP="0087420C">
      <w:pPr>
        <w:pStyle w:val="Body"/>
        <w:tabs>
          <w:tab w:val="left" w:pos="10490"/>
        </w:tabs>
        <w:spacing w:after="60"/>
        <w:rPr>
          <w:rFonts w:ascii="Times New Roman" w:eastAsia="Gill Sans" w:hAnsi="Times New Roman" w:cs="Times New Roman"/>
        </w:rPr>
      </w:pPr>
    </w:p>
    <w:p w14:paraId="3EADBA6E" w14:textId="19435B94" w:rsidR="001F4C27" w:rsidRDefault="005054E3" w:rsidP="0087420C">
      <w:pPr>
        <w:pStyle w:val="Body"/>
        <w:tabs>
          <w:tab w:val="left" w:pos="10490"/>
        </w:tabs>
        <w:spacing w:after="60"/>
        <w:rPr>
          <w:rFonts w:ascii="Times New Roman" w:eastAsia="Gill Sans" w:hAnsi="Times New Roman" w:cs="Times New Roman"/>
          <w:b/>
          <w:sz w:val="28"/>
          <w:szCs w:val="28"/>
        </w:rPr>
      </w:pPr>
      <w:r w:rsidRPr="004715D1">
        <w:rPr>
          <w:rFonts w:ascii="Times New Roman" w:eastAsia="Gill Sans" w:hAnsi="Times New Roman" w:cs="Times New Roman"/>
          <w:b/>
          <w:sz w:val="28"/>
          <w:szCs w:val="28"/>
        </w:rPr>
        <w:t>Outline Winter Semester</w:t>
      </w:r>
      <w:r w:rsidR="004715D1" w:rsidRPr="004715D1">
        <w:rPr>
          <w:rFonts w:ascii="Times New Roman" w:eastAsia="Gill Sans" w:hAnsi="Times New Roman" w:cs="Times New Roman"/>
          <w:b/>
          <w:sz w:val="28"/>
          <w:szCs w:val="28"/>
        </w:rPr>
        <w:t>:</w:t>
      </w:r>
    </w:p>
    <w:p w14:paraId="481CEEBE" w14:textId="039218C2" w:rsidR="00EA5122" w:rsidRDefault="00EA5122" w:rsidP="0087420C">
      <w:pPr>
        <w:pStyle w:val="Body"/>
        <w:tabs>
          <w:tab w:val="left" w:pos="10490"/>
        </w:tabs>
        <w:spacing w:after="60"/>
        <w:rPr>
          <w:rFonts w:ascii="Times New Roman" w:eastAsia="Gill Sans" w:hAnsi="Times New Roman" w:cs="Times New Roman"/>
          <w:b/>
          <w:sz w:val="28"/>
          <w:szCs w:val="28"/>
        </w:rPr>
      </w:pPr>
    </w:p>
    <w:p w14:paraId="16CC8FF0" w14:textId="5C5AF448" w:rsidR="00EA5122" w:rsidRPr="00EA5122" w:rsidRDefault="00EA5122" w:rsidP="00EA5122">
      <w:pPr>
        <w:rPr>
          <w:i/>
          <w:iCs/>
          <w:u w:val="single"/>
        </w:rPr>
      </w:pPr>
      <w:r w:rsidRPr="00EA5122">
        <w:rPr>
          <w:rFonts w:eastAsia="Gill Sans"/>
          <w:b/>
          <w:i/>
          <w:iCs/>
          <w:sz w:val="28"/>
          <w:szCs w:val="28"/>
          <w:u w:val="single"/>
        </w:rPr>
        <w:t xml:space="preserve">NB - </w:t>
      </w:r>
      <w:r w:rsidRPr="00EA5122">
        <w:rPr>
          <w:i/>
          <w:iCs/>
          <w:color w:val="000000"/>
          <w:u w:val="single"/>
          <w:shd w:val="clear" w:color="auto" w:fill="FFFFFF"/>
        </w:rPr>
        <w:t xml:space="preserve">The content of this </w:t>
      </w:r>
      <w:r w:rsidRPr="00EA5122">
        <w:rPr>
          <w:i/>
          <w:iCs/>
          <w:color w:val="000000"/>
          <w:u w:val="single"/>
          <w:shd w:val="clear" w:color="auto" w:fill="FFFFFF"/>
        </w:rPr>
        <w:t>course</w:t>
      </w:r>
      <w:r w:rsidRPr="00EA5122">
        <w:rPr>
          <w:i/>
          <w:iCs/>
          <w:color w:val="000000"/>
          <w:u w:val="single"/>
          <w:shd w:val="clear" w:color="auto" w:fill="FFFFFF"/>
        </w:rPr>
        <w:t xml:space="preserve"> for the Winter Term is subject to modification, depending on the course instructor for this section</w:t>
      </w:r>
      <w:r w:rsidRPr="00EA5122">
        <w:rPr>
          <w:i/>
          <w:iCs/>
          <w:color w:val="000000"/>
          <w:u w:val="single"/>
          <w:shd w:val="clear" w:color="auto" w:fill="FFFFFF"/>
        </w:rPr>
        <w:t>.</w:t>
      </w:r>
      <w:bookmarkStart w:id="0" w:name="_GoBack"/>
      <w:bookmarkEnd w:id="0"/>
    </w:p>
    <w:p w14:paraId="28ACADBE" w14:textId="77777777" w:rsidR="00EA5122" w:rsidRPr="004715D1" w:rsidRDefault="00EA5122" w:rsidP="0087420C">
      <w:pPr>
        <w:pStyle w:val="Body"/>
        <w:tabs>
          <w:tab w:val="left" w:pos="10490"/>
        </w:tabs>
        <w:spacing w:after="60"/>
        <w:rPr>
          <w:rFonts w:ascii="Times New Roman" w:eastAsia="Gill Sans" w:hAnsi="Times New Roman" w:cs="Times New Roman"/>
          <w:b/>
          <w:sz w:val="28"/>
          <w:szCs w:val="28"/>
        </w:rPr>
      </w:pPr>
    </w:p>
    <w:p w14:paraId="29D5DD29" w14:textId="11477B2F" w:rsidR="001F4C27"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Jan 9</w:t>
      </w:r>
      <w:r w:rsidR="00880119" w:rsidRPr="004715D1">
        <w:rPr>
          <w:rFonts w:ascii="Times New Roman" w:eastAsia="Gill Sans" w:hAnsi="Times New Roman" w:cs="Times New Roman"/>
          <w:u w:val="single"/>
        </w:rPr>
        <w:t xml:space="preserve"> </w:t>
      </w:r>
      <w:r w:rsidR="009F5679" w:rsidRPr="004715D1">
        <w:rPr>
          <w:rFonts w:ascii="Times New Roman" w:eastAsia="Gill Sans" w:hAnsi="Times New Roman" w:cs="Times New Roman"/>
          <w:u w:val="single"/>
        </w:rPr>
        <w:t>Week 1</w:t>
      </w:r>
      <w:r w:rsidR="009F5679">
        <w:rPr>
          <w:rFonts w:ascii="Times New Roman" w:eastAsia="Gill Sans" w:hAnsi="Times New Roman" w:cs="Times New Roman"/>
        </w:rPr>
        <w:t>:</w:t>
      </w:r>
      <w:r w:rsidR="001F4C27" w:rsidRPr="00472F90">
        <w:rPr>
          <w:rFonts w:ascii="Times New Roman" w:eastAsia="Gill Sans" w:hAnsi="Times New Roman" w:cs="Times New Roman"/>
        </w:rPr>
        <w:t xml:space="preserve"> </w:t>
      </w:r>
      <w:r w:rsidR="00EA2F8F">
        <w:rPr>
          <w:rFonts w:ascii="Times New Roman" w:eastAsia="Gill Sans" w:hAnsi="Times New Roman" w:cs="Times New Roman"/>
          <w:b/>
          <w:i/>
        </w:rPr>
        <w:t>R</w:t>
      </w:r>
      <w:r w:rsidR="00DA1A19" w:rsidRPr="00C62201">
        <w:rPr>
          <w:rFonts w:ascii="Times New Roman" w:eastAsia="Gill Sans" w:hAnsi="Times New Roman" w:cs="Times New Roman"/>
          <w:b/>
          <w:i/>
        </w:rPr>
        <w:t>e</w:t>
      </w:r>
      <w:r w:rsidR="00880119" w:rsidRPr="00C62201">
        <w:rPr>
          <w:rFonts w:ascii="Times New Roman" w:eastAsia="Gill Sans" w:hAnsi="Times New Roman" w:cs="Times New Roman"/>
          <w:b/>
          <w:i/>
        </w:rPr>
        <w:t>introduction</w:t>
      </w:r>
      <w:r w:rsidR="00835DC5">
        <w:rPr>
          <w:rFonts w:ascii="Times New Roman" w:eastAsia="Gill Sans" w:hAnsi="Times New Roman" w:cs="Times New Roman"/>
          <w:b/>
          <w:i/>
        </w:rPr>
        <w:t>s and Key Concepts</w:t>
      </w:r>
      <w:r w:rsidR="00E97755">
        <w:rPr>
          <w:rFonts w:ascii="Times New Roman" w:eastAsia="Gill Sans" w:hAnsi="Times New Roman" w:cs="Times New Roman"/>
        </w:rPr>
        <w:t xml:space="preserve"> – C</w:t>
      </w:r>
      <w:r w:rsidR="00880119" w:rsidRPr="00472F90">
        <w:rPr>
          <w:rFonts w:ascii="Times New Roman" w:eastAsia="Gill Sans" w:hAnsi="Times New Roman" w:cs="Times New Roman"/>
        </w:rPr>
        <w:t>lass</w:t>
      </w:r>
      <w:r w:rsidR="00835DC5">
        <w:rPr>
          <w:rFonts w:ascii="Times New Roman" w:eastAsia="Gill Sans" w:hAnsi="Times New Roman" w:cs="Times New Roman"/>
        </w:rPr>
        <w:t xml:space="preserve"> (re)</w:t>
      </w:r>
      <w:r w:rsidR="00E97755">
        <w:rPr>
          <w:rFonts w:ascii="Times New Roman" w:eastAsia="Gill Sans" w:hAnsi="Times New Roman" w:cs="Times New Roman"/>
        </w:rPr>
        <w:t xml:space="preserve">introductions and Instructor overview of the goals, scope, and expectations for the Winter Semester.  </w:t>
      </w:r>
      <w:r w:rsidR="00DA1A19">
        <w:rPr>
          <w:rFonts w:ascii="Times New Roman" w:eastAsia="Gill Sans" w:hAnsi="Times New Roman" w:cs="Times New Roman"/>
        </w:rPr>
        <w:t xml:space="preserve">We will begin to explore </w:t>
      </w:r>
      <w:r w:rsidR="00E97755">
        <w:rPr>
          <w:rFonts w:ascii="Times New Roman" w:eastAsia="Gill Sans" w:hAnsi="Times New Roman" w:cs="Times New Roman"/>
        </w:rPr>
        <w:t xml:space="preserve">key concepts in caribou research and co-management through class activities and student-led discussions.  </w:t>
      </w:r>
    </w:p>
    <w:p w14:paraId="7E18E29F" w14:textId="77777777" w:rsidR="00895316" w:rsidRPr="00472F90" w:rsidRDefault="00895316" w:rsidP="0087420C">
      <w:pPr>
        <w:pStyle w:val="Body"/>
        <w:tabs>
          <w:tab w:val="left" w:pos="10490"/>
        </w:tabs>
        <w:spacing w:after="60"/>
        <w:rPr>
          <w:rFonts w:ascii="Times New Roman" w:eastAsia="Gill Sans" w:hAnsi="Times New Roman" w:cs="Times New Roman"/>
        </w:rPr>
      </w:pPr>
    </w:p>
    <w:p w14:paraId="0C924783" w14:textId="7B5F4CAB" w:rsidR="001F4C27"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Jan 16</w:t>
      </w:r>
      <w:r w:rsidR="00880119" w:rsidRPr="004715D1">
        <w:rPr>
          <w:rFonts w:ascii="Times New Roman" w:eastAsia="Gill Sans" w:hAnsi="Times New Roman" w:cs="Times New Roman"/>
          <w:u w:val="single"/>
        </w:rPr>
        <w:t xml:space="preserve"> </w:t>
      </w:r>
      <w:r w:rsidR="009F5679" w:rsidRPr="004715D1">
        <w:rPr>
          <w:rFonts w:ascii="Times New Roman" w:eastAsia="Gill Sans" w:hAnsi="Times New Roman" w:cs="Times New Roman"/>
          <w:u w:val="single"/>
        </w:rPr>
        <w:t>Week 2</w:t>
      </w:r>
      <w:r w:rsidR="009F5679">
        <w:rPr>
          <w:rFonts w:ascii="Times New Roman" w:eastAsia="Gill Sans" w:hAnsi="Times New Roman" w:cs="Times New Roman"/>
        </w:rPr>
        <w:t xml:space="preserve">: </w:t>
      </w:r>
      <w:r w:rsidR="00B629C6">
        <w:rPr>
          <w:rFonts w:ascii="Times New Roman" w:eastAsia="Gill Sans" w:hAnsi="Times New Roman" w:cs="Times New Roman"/>
          <w:b/>
          <w:i/>
        </w:rPr>
        <w:t>Getting to know caribou</w:t>
      </w:r>
      <w:r w:rsidR="00B001FA">
        <w:rPr>
          <w:rFonts w:ascii="Times New Roman" w:eastAsia="Gill Sans" w:hAnsi="Times New Roman" w:cs="Times New Roman"/>
          <w:i/>
        </w:rPr>
        <w:t xml:space="preserve"> </w:t>
      </w:r>
      <w:r w:rsidR="00B001FA" w:rsidRPr="00472F90">
        <w:rPr>
          <w:rFonts w:ascii="Times New Roman" w:eastAsia="Gill Sans" w:hAnsi="Times New Roman" w:cs="Times New Roman"/>
        </w:rPr>
        <w:t xml:space="preserve">– </w:t>
      </w:r>
      <w:r w:rsidR="00591ABE">
        <w:rPr>
          <w:rFonts w:ascii="Times New Roman" w:eastAsia="Gill Sans" w:hAnsi="Times New Roman" w:cs="Times New Roman"/>
        </w:rPr>
        <w:t>A</w:t>
      </w:r>
      <w:r w:rsidR="00B001FA">
        <w:rPr>
          <w:rFonts w:ascii="Times New Roman" w:eastAsia="Gill Sans" w:hAnsi="Times New Roman" w:cs="Times New Roman"/>
        </w:rPr>
        <w:t xml:space="preserve">n </w:t>
      </w:r>
      <w:r w:rsidR="00E97755">
        <w:rPr>
          <w:rFonts w:ascii="Times New Roman" w:eastAsia="Gill Sans" w:hAnsi="Times New Roman" w:cs="Times New Roman"/>
        </w:rPr>
        <w:t>introduction to</w:t>
      </w:r>
      <w:r w:rsidR="00B001FA">
        <w:rPr>
          <w:rFonts w:ascii="Times New Roman" w:eastAsia="Gill Sans" w:hAnsi="Times New Roman" w:cs="Times New Roman"/>
        </w:rPr>
        <w:t xml:space="preserve"> the importance of caribou in northern li</w:t>
      </w:r>
      <w:r w:rsidR="00B629C6">
        <w:rPr>
          <w:rFonts w:ascii="Times New Roman" w:eastAsia="Gill Sans" w:hAnsi="Times New Roman" w:cs="Times New Roman"/>
        </w:rPr>
        <w:t>fe and ecology will be provided through a guest presentation and/or diverse multi-media.</w:t>
      </w:r>
    </w:p>
    <w:p w14:paraId="41FFF100" w14:textId="77777777" w:rsidR="00895316" w:rsidRPr="00472F90" w:rsidRDefault="00895316" w:rsidP="0087420C">
      <w:pPr>
        <w:pStyle w:val="Body"/>
        <w:tabs>
          <w:tab w:val="left" w:pos="10490"/>
        </w:tabs>
        <w:spacing w:after="60"/>
        <w:rPr>
          <w:rFonts w:ascii="Times New Roman" w:eastAsia="Gill Sans" w:hAnsi="Times New Roman" w:cs="Times New Roman"/>
        </w:rPr>
      </w:pPr>
    </w:p>
    <w:p w14:paraId="179D3D92" w14:textId="1EB3A637" w:rsidR="00B629C6" w:rsidRDefault="003F0160" w:rsidP="00B629C6">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Jan 23</w:t>
      </w:r>
      <w:r w:rsidR="009F5679" w:rsidRPr="004715D1">
        <w:rPr>
          <w:rFonts w:ascii="Times New Roman" w:eastAsia="Gill Sans" w:hAnsi="Times New Roman" w:cs="Times New Roman"/>
          <w:u w:val="single"/>
        </w:rPr>
        <w:t xml:space="preserve"> Week 3</w:t>
      </w:r>
      <w:r w:rsidR="00B629C6">
        <w:rPr>
          <w:rFonts w:ascii="Times New Roman" w:eastAsia="Gill Sans" w:hAnsi="Times New Roman" w:cs="Times New Roman"/>
        </w:rPr>
        <w:t>:</w:t>
      </w:r>
      <w:r w:rsidR="00B629C6" w:rsidRPr="00B629C6">
        <w:rPr>
          <w:rFonts w:ascii="Times New Roman" w:eastAsia="Gill Sans" w:hAnsi="Times New Roman" w:cs="Times New Roman"/>
          <w:b/>
          <w:i/>
        </w:rPr>
        <w:t xml:space="preserve"> </w:t>
      </w:r>
      <w:r w:rsidR="00B629C6">
        <w:rPr>
          <w:rFonts w:ascii="Times New Roman" w:eastAsia="Gill Sans" w:hAnsi="Times New Roman" w:cs="Times New Roman"/>
          <w:b/>
          <w:i/>
        </w:rPr>
        <w:t>Getting to know caribou (continued) –</w:t>
      </w:r>
      <w:r w:rsidR="00B629C6">
        <w:rPr>
          <w:rFonts w:ascii="Times New Roman" w:eastAsia="Gill Sans" w:hAnsi="Times New Roman" w:cs="Times New Roman"/>
        </w:rPr>
        <w:t xml:space="preserve"> An introduction to caribou subspecies and herds will be presented, along with discussion of different approaches to learning about and understanding caribou. </w:t>
      </w:r>
    </w:p>
    <w:p w14:paraId="220C3779" w14:textId="77777777" w:rsidR="00895316" w:rsidRPr="00472F90" w:rsidRDefault="00895316" w:rsidP="0087420C">
      <w:pPr>
        <w:pStyle w:val="Body"/>
        <w:tabs>
          <w:tab w:val="left" w:pos="10490"/>
        </w:tabs>
        <w:spacing w:after="60"/>
        <w:rPr>
          <w:rFonts w:ascii="Times New Roman" w:eastAsia="Gill Sans" w:hAnsi="Times New Roman" w:cs="Times New Roman"/>
        </w:rPr>
      </w:pPr>
    </w:p>
    <w:p w14:paraId="611A0B49" w14:textId="7829D0E0" w:rsidR="00967904"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Jan 30</w:t>
      </w:r>
      <w:r w:rsidR="009F5679" w:rsidRPr="004715D1">
        <w:rPr>
          <w:rFonts w:ascii="Times New Roman" w:eastAsia="Gill Sans" w:hAnsi="Times New Roman" w:cs="Times New Roman"/>
          <w:u w:val="single"/>
        </w:rPr>
        <w:t xml:space="preserve"> Week 4</w:t>
      </w:r>
      <w:r w:rsidR="009F5679">
        <w:rPr>
          <w:rFonts w:ascii="Times New Roman" w:eastAsia="Gill Sans" w:hAnsi="Times New Roman" w:cs="Times New Roman"/>
        </w:rPr>
        <w:t>:</w:t>
      </w:r>
      <w:r w:rsidR="006E7DA8" w:rsidRPr="006E7DA8">
        <w:rPr>
          <w:rFonts w:ascii="Times New Roman" w:eastAsia="Gill Sans" w:hAnsi="Times New Roman" w:cs="Times New Roman"/>
          <w:b/>
          <w:i/>
        </w:rPr>
        <w:t xml:space="preserve"> </w:t>
      </w:r>
      <w:r w:rsidR="006E7DA8" w:rsidRPr="00C62201">
        <w:rPr>
          <w:rFonts w:ascii="Times New Roman" w:eastAsia="Gill Sans" w:hAnsi="Times New Roman" w:cs="Times New Roman"/>
          <w:b/>
          <w:i/>
        </w:rPr>
        <w:t>Co-management policy</w:t>
      </w:r>
      <w:r w:rsidR="006E7DA8">
        <w:rPr>
          <w:rFonts w:ascii="Times New Roman" w:eastAsia="Gill Sans" w:hAnsi="Times New Roman" w:cs="Times New Roman"/>
          <w:i/>
        </w:rPr>
        <w:t xml:space="preserve"> </w:t>
      </w:r>
      <w:r w:rsidR="006E7DA8" w:rsidRPr="00472F90">
        <w:rPr>
          <w:rFonts w:ascii="Times New Roman" w:eastAsia="Gill Sans" w:hAnsi="Times New Roman" w:cs="Times New Roman"/>
        </w:rPr>
        <w:t>–</w:t>
      </w:r>
      <w:r w:rsidR="006E7DA8">
        <w:rPr>
          <w:rFonts w:ascii="Times New Roman" w:eastAsia="Gill Sans" w:hAnsi="Times New Roman" w:cs="Times New Roman"/>
          <w:i/>
        </w:rPr>
        <w:t xml:space="preserve"> </w:t>
      </w:r>
      <w:r w:rsidR="005E71FB">
        <w:rPr>
          <w:rFonts w:ascii="Times New Roman" w:eastAsia="Gill Sans" w:hAnsi="Times New Roman" w:cs="Times New Roman"/>
        </w:rPr>
        <w:t xml:space="preserve">Students will learn about </w:t>
      </w:r>
      <w:r w:rsidR="006E7DA8">
        <w:rPr>
          <w:rFonts w:ascii="Times New Roman" w:eastAsia="Gill Sans" w:hAnsi="Times New Roman" w:cs="Times New Roman"/>
        </w:rPr>
        <w:t>the evolution of wildlife co-management in relation to comprehensive land claims negotiations.  Then class discussion</w:t>
      </w:r>
      <w:r w:rsidR="005E71FB">
        <w:rPr>
          <w:rFonts w:ascii="Times New Roman" w:eastAsia="Gill Sans" w:hAnsi="Times New Roman" w:cs="Times New Roman"/>
        </w:rPr>
        <w:t>s</w:t>
      </w:r>
      <w:r w:rsidR="006E7DA8">
        <w:rPr>
          <w:rFonts w:ascii="Times New Roman" w:eastAsia="Gill Sans" w:hAnsi="Times New Roman" w:cs="Times New Roman"/>
        </w:rPr>
        <w:t xml:space="preserve"> will focus on learning about the specific context of caribou co-management, different herds and management regimes, and goals of equal consideration of Indigenous and scientific knowledge to inform decision-making. </w:t>
      </w:r>
    </w:p>
    <w:p w14:paraId="1A65C378" w14:textId="46CA7C94" w:rsidR="008075BC" w:rsidRPr="00472F90"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Feb 6</w:t>
      </w:r>
      <w:r w:rsidR="009F5679" w:rsidRPr="004715D1">
        <w:rPr>
          <w:rFonts w:ascii="Times New Roman" w:eastAsia="Gill Sans" w:hAnsi="Times New Roman" w:cs="Times New Roman"/>
          <w:u w:val="single"/>
        </w:rPr>
        <w:t xml:space="preserve"> Week 5</w:t>
      </w:r>
      <w:r w:rsidR="009F5679">
        <w:rPr>
          <w:rFonts w:ascii="Times New Roman" w:eastAsia="Gill Sans" w:hAnsi="Times New Roman" w:cs="Times New Roman"/>
        </w:rPr>
        <w:t xml:space="preserve">: </w:t>
      </w:r>
      <w:r w:rsidR="006E7DA8" w:rsidRPr="00C62201">
        <w:rPr>
          <w:rFonts w:ascii="Times New Roman" w:eastAsia="Gill Sans" w:hAnsi="Times New Roman" w:cs="Times New Roman"/>
          <w:b/>
          <w:i/>
        </w:rPr>
        <w:t>Identifying key actors</w:t>
      </w:r>
      <w:r w:rsidR="006E7DA8">
        <w:rPr>
          <w:rFonts w:ascii="Times New Roman" w:eastAsia="Gill Sans" w:hAnsi="Times New Roman" w:cs="Times New Roman"/>
        </w:rPr>
        <w:t xml:space="preserve"> </w:t>
      </w:r>
      <w:r w:rsidR="006E7DA8" w:rsidRPr="00472F90">
        <w:rPr>
          <w:rFonts w:ascii="Times New Roman" w:eastAsia="Gill Sans" w:hAnsi="Times New Roman" w:cs="Times New Roman"/>
        </w:rPr>
        <w:t xml:space="preserve">– </w:t>
      </w:r>
      <w:r w:rsidR="006E7DA8">
        <w:rPr>
          <w:rFonts w:ascii="Times New Roman" w:eastAsia="Gill Sans" w:hAnsi="Times New Roman" w:cs="Times New Roman"/>
        </w:rPr>
        <w:t xml:space="preserve">Students will identify and learn about the key actors involved in caribou management in different regions of the North, at different scales and levels of jurisdiction. </w:t>
      </w:r>
      <w:r w:rsidR="006E7DA8">
        <w:rPr>
          <w:rFonts w:ascii="Times New Roman" w:hAnsi="Times New Roman" w:cs="Times New Roman"/>
        </w:rPr>
        <w:t xml:space="preserve">Students will begin to explore academic research, as well as government, </w:t>
      </w:r>
      <w:r w:rsidR="007B0294">
        <w:rPr>
          <w:rFonts w:ascii="Times New Roman" w:hAnsi="Times New Roman" w:cs="Times New Roman"/>
        </w:rPr>
        <w:t>Indigenous</w:t>
      </w:r>
      <w:r w:rsidR="006E7DA8">
        <w:rPr>
          <w:rFonts w:ascii="Times New Roman" w:hAnsi="Times New Roman" w:cs="Times New Roman"/>
        </w:rPr>
        <w:t xml:space="preserve"> organization, and co-management board reports</w:t>
      </w:r>
    </w:p>
    <w:p w14:paraId="2AE476B6" w14:textId="77777777" w:rsidR="00967904" w:rsidRDefault="00967904" w:rsidP="0087420C">
      <w:pPr>
        <w:pStyle w:val="Body"/>
        <w:tabs>
          <w:tab w:val="left" w:pos="10490"/>
        </w:tabs>
        <w:spacing w:after="60"/>
        <w:rPr>
          <w:rFonts w:ascii="Times New Roman" w:eastAsia="Gill Sans" w:hAnsi="Times New Roman" w:cs="Times New Roman"/>
          <w:u w:val="single"/>
        </w:rPr>
      </w:pPr>
    </w:p>
    <w:p w14:paraId="0A0247AD" w14:textId="3F2FE156" w:rsidR="00880119"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Feb 13</w:t>
      </w:r>
      <w:r w:rsidR="009F5679" w:rsidRPr="004715D1">
        <w:rPr>
          <w:rFonts w:ascii="Times New Roman" w:eastAsia="Gill Sans" w:hAnsi="Times New Roman" w:cs="Times New Roman"/>
          <w:u w:val="single"/>
        </w:rPr>
        <w:t xml:space="preserve"> Week 6</w:t>
      </w:r>
      <w:r w:rsidR="009F5679">
        <w:rPr>
          <w:rFonts w:ascii="Times New Roman" w:eastAsia="Gill Sans" w:hAnsi="Times New Roman" w:cs="Times New Roman"/>
        </w:rPr>
        <w:t xml:space="preserve">: </w:t>
      </w:r>
      <w:r w:rsidR="00A75673" w:rsidRPr="00C62201">
        <w:rPr>
          <w:rFonts w:ascii="Times New Roman" w:eastAsia="Gill Sans" w:hAnsi="Times New Roman" w:cs="Times New Roman"/>
          <w:b/>
          <w:i/>
        </w:rPr>
        <w:t xml:space="preserve">Working </w:t>
      </w:r>
      <w:r w:rsidR="00577C22" w:rsidRPr="00C62201">
        <w:rPr>
          <w:rFonts w:ascii="Times New Roman" w:eastAsia="Gill Sans" w:hAnsi="Times New Roman" w:cs="Times New Roman"/>
          <w:b/>
          <w:i/>
        </w:rPr>
        <w:t xml:space="preserve">with communities: </w:t>
      </w:r>
      <w:r w:rsidR="00FF64EF">
        <w:rPr>
          <w:rFonts w:ascii="Times New Roman" w:eastAsia="Gill Sans" w:hAnsi="Times New Roman" w:cs="Times New Roman"/>
          <w:b/>
          <w:i/>
        </w:rPr>
        <w:t xml:space="preserve">approaches and protocols – </w:t>
      </w:r>
      <w:r w:rsidR="00591ABE">
        <w:rPr>
          <w:rFonts w:ascii="Times New Roman" w:eastAsia="Gill Sans" w:hAnsi="Times New Roman" w:cs="Times New Roman"/>
        </w:rPr>
        <w:t>S</w:t>
      </w:r>
      <w:r w:rsidR="00966CD0" w:rsidRPr="00472F90">
        <w:rPr>
          <w:rFonts w:ascii="Times New Roman" w:eastAsia="Gill Sans" w:hAnsi="Times New Roman" w:cs="Times New Roman"/>
        </w:rPr>
        <w:t xml:space="preserve">tudents will </w:t>
      </w:r>
      <w:r w:rsidR="009C483B">
        <w:rPr>
          <w:rFonts w:ascii="Times New Roman" w:eastAsia="Gill Sans" w:hAnsi="Times New Roman" w:cs="Times New Roman"/>
        </w:rPr>
        <w:t>explore</w:t>
      </w:r>
      <w:r w:rsidR="00966CD0" w:rsidRPr="00472F90">
        <w:rPr>
          <w:rFonts w:ascii="Times New Roman" w:eastAsia="Gill Sans" w:hAnsi="Times New Roman" w:cs="Times New Roman"/>
        </w:rPr>
        <w:t xml:space="preserve"> </w:t>
      </w:r>
      <w:r w:rsidR="00F2007C">
        <w:rPr>
          <w:rFonts w:ascii="Times New Roman" w:eastAsia="Gill Sans" w:hAnsi="Times New Roman" w:cs="Times New Roman"/>
        </w:rPr>
        <w:t xml:space="preserve">different approaches to working with northern communities, identifying </w:t>
      </w:r>
      <w:r w:rsidR="009C483B">
        <w:rPr>
          <w:rFonts w:ascii="Times New Roman" w:eastAsia="Gill Sans" w:hAnsi="Times New Roman" w:cs="Times New Roman"/>
        </w:rPr>
        <w:t>diverse</w:t>
      </w:r>
      <w:r w:rsidR="00F2007C">
        <w:rPr>
          <w:rFonts w:ascii="Times New Roman" w:eastAsia="Gill Sans" w:hAnsi="Times New Roman" w:cs="Times New Roman"/>
        </w:rPr>
        <w:t xml:space="preserve"> levels of engagement </w:t>
      </w:r>
      <w:r w:rsidR="009C483B">
        <w:rPr>
          <w:rFonts w:ascii="Times New Roman" w:eastAsia="Gill Sans" w:hAnsi="Times New Roman" w:cs="Times New Roman"/>
        </w:rPr>
        <w:t>and</w:t>
      </w:r>
      <w:r w:rsidR="00F2007C">
        <w:rPr>
          <w:rFonts w:ascii="Times New Roman" w:eastAsia="Gill Sans" w:hAnsi="Times New Roman" w:cs="Times New Roman"/>
        </w:rPr>
        <w:t xml:space="preserve"> </w:t>
      </w:r>
      <w:r w:rsidR="009C483B">
        <w:rPr>
          <w:rFonts w:ascii="Times New Roman" w:eastAsia="Gill Sans" w:hAnsi="Times New Roman" w:cs="Times New Roman"/>
        </w:rPr>
        <w:t>ways</w:t>
      </w:r>
      <w:r w:rsidR="00F2007C">
        <w:rPr>
          <w:rFonts w:ascii="Times New Roman" w:eastAsia="Gill Sans" w:hAnsi="Times New Roman" w:cs="Times New Roman"/>
        </w:rPr>
        <w:t xml:space="preserve"> to prioritize northern-driven research agendas. </w:t>
      </w:r>
      <w:r w:rsidR="00FF64EF">
        <w:rPr>
          <w:rFonts w:ascii="Times New Roman" w:eastAsia="Gill Sans" w:hAnsi="Times New Roman" w:cs="Times New Roman"/>
        </w:rPr>
        <w:t xml:space="preserve"> Students will also </w:t>
      </w:r>
      <w:r w:rsidR="009C483B">
        <w:rPr>
          <w:rFonts w:ascii="Times New Roman" w:eastAsia="Gill Sans" w:hAnsi="Times New Roman" w:cs="Times New Roman"/>
        </w:rPr>
        <w:t>learn about</w:t>
      </w:r>
      <w:r w:rsidR="00FF64EF">
        <w:rPr>
          <w:rFonts w:ascii="Times New Roman" w:eastAsia="Gill Sans" w:hAnsi="Times New Roman" w:cs="Times New Roman"/>
        </w:rPr>
        <w:t xml:space="preserve"> the northern research regulatory environment, </w:t>
      </w:r>
      <w:r w:rsidR="009C483B">
        <w:rPr>
          <w:rFonts w:ascii="Times New Roman" w:eastAsia="Gill Sans" w:hAnsi="Times New Roman" w:cs="Times New Roman"/>
        </w:rPr>
        <w:t>including</w:t>
      </w:r>
      <w:r w:rsidR="00FF64EF">
        <w:rPr>
          <w:rFonts w:ascii="Times New Roman" w:eastAsia="Gill Sans" w:hAnsi="Times New Roman" w:cs="Times New Roman"/>
        </w:rPr>
        <w:t xml:space="preserve"> different guidelines and protocols for engaging in ethical and respectful research with northern community members or organizations.  </w:t>
      </w:r>
      <w:r w:rsidR="008A561C" w:rsidRPr="008A561C">
        <w:rPr>
          <w:rFonts w:ascii="Times New Roman" w:eastAsia="Gill Sans" w:hAnsi="Times New Roman" w:cs="Times New Roman"/>
          <w:b/>
        </w:rPr>
        <w:t>Group Issue Report DUE.</w:t>
      </w:r>
      <w:r w:rsidR="006E7DA8" w:rsidRPr="006E7DA8">
        <w:rPr>
          <w:rFonts w:ascii="Times New Roman" w:eastAsia="Gill Sans" w:hAnsi="Times New Roman" w:cs="Times New Roman"/>
          <w:b/>
          <w:i/>
        </w:rPr>
        <w:t xml:space="preserve"> </w:t>
      </w:r>
    </w:p>
    <w:p w14:paraId="787FBF9C" w14:textId="77777777" w:rsidR="000C5C05" w:rsidRDefault="000C5C05" w:rsidP="0087420C">
      <w:pPr>
        <w:pStyle w:val="Body"/>
        <w:tabs>
          <w:tab w:val="left" w:pos="10490"/>
        </w:tabs>
        <w:spacing w:after="60"/>
        <w:rPr>
          <w:rFonts w:ascii="Times New Roman" w:eastAsia="Gill Sans" w:hAnsi="Times New Roman" w:cs="Times New Roman"/>
        </w:rPr>
      </w:pPr>
    </w:p>
    <w:p w14:paraId="57E6CCF0" w14:textId="4F0549BB" w:rsidR="000C5C05" w:rsidRDefault="009F5679" w:rsidP="0087420C">
      <w:pPr>
        <w:pStyle w:val="Body"/>
        <w:tabs>
          <w:tab w:val="left" w:pos="10490"/>
        </w:tabs>
        <w:spacing w:after="60"/>
        <w:rPr>
          <w:rFonts w:ascii="Times New Roman" w:eastAsia="Gill Sans" w:hAnsi="Times New Roman" w:cs="Times New Roman"/>
        </w:rPr>
      </w:pPr>
      <w:r w:rsidRPr="004715D1">
        <w:rPr>
          <w:rFonts w:ascii="Times New Roman" w:eastAsia="Gill Sans" w:hAnsi="Times New Roman" w:cs="Times New Roman"/>
          <w:u w:val="single"/>
        </w:rPr>
        <w:t>Feb 2</w:t>
      </w:r>
      <w:r w:rsidR="003F0160">
        <w:rPr>
          <w:rFonts w:ascii="Times New Roman" w:eastAsia="Gill Sans" w:hAnsi="Times New Roman" w:cs="Times New Roman"/>
          <w:u w:val="single"/>
        </w:rPr>
        <w:t>0</w:t>
      </w:r>
      <w:r w:rsidR="00F00ECE">
        <w:rPr>
          <w:rFonts w:ascii="Times New Roman" w:eastAsia="Gill Sans" w:hAnsi="Times New Roman" w:cs="Times New Roman"/>
        </w:rPr>
        <w:t>:</w:t>
      </w:r>
      <w:r>
        <w:rPr>
          <w:rFonts w:ascii="Times New Roman" w:eastAsia="Gill Sans" w:hAnsi="Times New Roman" w:cs="Times New Roman"/>
        </w:rPr>
        <w:t xml:space="preserve">  </w:t>
      </w:r>
      <w:r w:rsidR="000C5C05" w:rsidRPr="000C5C05">
        <w:rPr>
          <w:rFonts w:ascii="Times New Roman" w:eastAsia="Gill Sans" w:hAnsi="Times New Roman" w:cs="Times New Roman"/>
          <w:b/>
          <w:i/>
        </w:rPr>
        <w:t>Winter Break, No class</w:t>
      </w:r>
    </w:p>
    <w:p w14:paraId="5B105258" w14:textId="77777777" w:rsidR="008075BC" w:rsidRPr="00472F90" w:rsidRDefault="008075BC" w:rsidP="0087420C">
      <w:pPr>
        <w:pStyle w:val="Body"/>
        <w:tabs>
          <w:tab w:val="left" w:pos="10490"/>
        </w:tabs>
        <w:spacing w:after="60"/>
        <w:rPr>
          <w:rFonts w:ascii="Times New Roman" w:eastAsia="Gill Sans" w:hAnsi="Times New Roman" w:cs="Times New Roman"/>
        </w:rPr>
      </w:pPr>
    </w:p>
    <w:p w14:paraId="05786C35" w14:textId="14C8DAE3" w:rsidR="00880119"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Feb 27</w:t>
      </w:r>
      <w:r w:rsidR="009F5679" w:rsidRPr="004715D1">
        <w:rPr>
          <w:rFonts w:ascii="Times New Roman" w:eastAsia="Gill Sans" w:hAnsi="Times New Roman" w:cs="Times New Roman"/>
          <w:u w:val="single"/>
        </w:rPr>
        <w:t xml:space="preserve"> Week 7</w:t>
      </w:r>
      <w:r w:rsidR="009F5679">
        <w:rPr>
          <w:rFonts w:ascii="Times New Roman" w:eastAsia="Gill Sans" w:hAnsi="Times New Roman" w:cs="Times New Roman"/>
        </w:rPr>
        <w:t xml:space="preserve">: </w:t>
      </w:r>
      <w:r w:rsidR="00301F87" w:rsidRPr="00C62201">
        <w:rPr>
          <w:rFonts w:ascii="Times New Roman" w:eastAsia="Gill Sans" w:hAnsi="Times New Roman" w:cs="Times New Roman"/>
          <w:b/>
          <w:i/>
        </w:rPr>
        <w:t>Where to start?</w:t>
      </w:r>
      <w:r w:rsidR="00301F87">
        <w:rPr>
          <w:rFonts w:ascii="Times New Roman" w:eastAsia="Gill Sans" w:hAnsi="Times New Roman" w:cs="Times New Roman"/>
          <w:i/>
        </w:rPr>
        <w:t xml:space="preserve"> – </w:t>
      </w:r>
      <w:r w:rsidR="00577C22" w:rsidRPr="00472F90">
        <w:rPr>
          <w:rFonts w:ascii="Times New Roman" w:eastAsia="Gill Sans" w:hAnsi="Times New Roman" w:cs="Times New Roman"/>
        </w:rPr>
        <w:t xml:space="preserve">Students will </w:t>
      </w:r>
      <w:r w:rsidR="00301F87">
        <w:rPr>
          <w:rFonts w:ascii="Times New Roman" w:eastAsia="Gill Sans" w:hAnsi="Times New Roman" w:cs="Times New Roman"/>
        </w:rPr>
        <w:t xml:space="preserve">explore different ways of initiating an approach to a northern community </w:t>
      </w:r>
      <w:r w:rsidR="002B4AA0">
        <w:rPr>
          <w:rFonts w:ascii="Times New Roman" w:eastAsia="Gill Sans" w:hAnsi="Times New Roman" w:cs="Times New Roman"/>
        </w:rPr>
        <w:t>to</w:t>
      </w:r>
      <w:r w:rsidR="00301F87">
        <w:rPr>
          <w:rFonts w:ascii="Times New Roman" w:eastAsia="Gill Sans" w:hAnsi="Times New Roman" w:cs="Times New Roman"/>
        </w:rPr>
        <w:t xml:space="preserve"> propos</w:t>
      </w:r>
      <w:r w:rsidR="002B4AA0">
        <w:rPr>
          <w:rFonts w:ascii="Times New Roman" w:eastAsia="Gill Sans" w:hAnsi="Times New Roman" w:cs="Times New Roman"/>
        </w:rPr>
        <w:t>e</w:t>
      </w:r>
      <w:r w:rsidR="00301F87">
        <w:rPr>
          <w:rFonts w:ascii="Times New Roman" w:eastAsia="Gill Sans" w:hAnsi="Times New Roman" w:cs="Times New Roman"/>
        </w:rPr>
        <w:t xml:space="preserve"> a collaborative </w:t>
      </w:r>
      <w:proofErr w:type="gramStart"/>
      <w:r w:rsidR="00301F87">
        <w:rPr>
          <w:rFonts w:ascii="Times New Roman" w:eastAsia="Gill Sans" w:hAnsi="Times New Roman" w:cs="Times New Roman"/>
        </w:rPr>
        <w:t>project, or</w:t>
      </w:r>
      <w:proofErr w:type="gramEnd"/>
      <w:r w:rsidR="00301F87">
        <w:rPr>
          <w:rFonts w:ascii="Times New Roman" w:eastAsia="Gill Sans" w:hAnsi="Times New Roman" w:cs="Times New Roman"/>
        </w:rPr>
        <w:t xml:space="preserve"> responding to a community request for research support.</w:t>
      </w:r>
      <w:r w:rsidR="00577C22" w:rsidRPr="00472F90">
        <w:rPr>
          <w:rFonts w:ascii="Times New Roman" w:eastAsia="Gill Sans" w:hAnsi="Times New Roman" w:cs="Times New Roman"/>
        </w:rPr>
        <w:t xml:space="preserve"> </w:t>
      </w:r>
    </w:p>
    <w:p w14:paraId="1C64EEBE" w14:textId="77777777" w:rsidR="008075BC" w:rsidRPr="00472F90" w:rsidRDefault="008075BC" w:rsidP="0087420C">
      <w:pPr>
        <w:pStyle w:val="Body"/>
        <w:tabs>
          <w:tab w:val="left" w:pos="10490"/>
        </w:tabs>
        <w:spacing w:after="60"/>
        <w:rPr>
          <w:rFonts w:ascii="Times New Roman" w:eastAsia="Gill Sans" w:hAnsi="Times New Roman" w:cs="Times New Roman"/>
        </w:rPr>
      </w:pPr>
    </w:p>
    <w:p w14:paraId="30981B29" w14:textId="61798405" w:rsidR="00880119"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lastRenderedPageBreak/>
        <w:t>March 6</w:t>
      </w:r>
      <w:r w:rsidR="00880119" w:rsidRPr="004715D1">
        <w:rPr>
          <w:rFonts w:ascii="Times New Roman" w:eastAsia="Gill Sans" w:hAnsi="Times New Roman" w:cs="Times New Roman"/>
          <w:u w:val="single"/>
        </w:rPr>
        <w:t xml:space="preserve"> Week 8</w:t>
      </w:r>
      <w:r w:rsidR="009F5679">
        <w:rPr>
          <w:rFonts w:ascii="Times New Roman" w:eastAsia="Gill Sans" w:hAnsi="Times New Roman" w:cs="Times New Roman"/>
        </w:rPr>
        <w:t xml:space="preserve">: </w:t>
      </w:r>
      <w:r w:rsidR="00577C22" w:rsidRPr="00C62201">
        <w:rPr>
          <w:rFonts w:ascii="Times New Roman" w:eastAsia="Gill Sans" w:hAnsi="Times New Roman" w:cs="Times New Roman"/>
          <w:b/>
          <w:i/>
        </w:rPr>
        <w:t xml:space="preserve">Working </w:t>
      </w:r>
      <w:r w:rsidR="00591ABE" w:rsidRPr="00C62201">
        <w:rPr>
          <w:rFonts w:ascii="Times New Roman" w:eastAsia="Gill Sans" w:hAnsi="Times New Roman" w:cs="Times New Roman"/>
          <w:b/>
          <w:i/>
        </w:rPr>
        <w:t>together</w:t>
      </w:r>
      <w:r w:rsidR="00591ABE">
        <w:rPr>
          <w:rFonts w:ascii="Times New Roman" w:eastAsia="Gill Sans" w:hAnsi="Times New Roman" w:cs="Times New Roman"/>
          <w:i/>
        </w:rPr>
        <w:t xml:space="preserve"> – </w:t>
      </w:r>
      <w:r w:rsidR="00577C22" w:rsidRPr="00472F90">
        <w:rPr>
          <w:rFonts w:ascii="Times New Roman" w:eastAsia="Gill Sans" w:hAnsi="Times New Roman" w:cs="Times New Roman"/>
        </w:rPr>
        <w:t xml:space="preserve">Students will </w:t>
      </w:r>
      <w:r w:rsidR="00591ABE">
        <w:rPr>
          <w:rFonts w:ascii="Times New Roman" w:eastAsia="Gill Sans" w:hAnsi="Times New Roman" w:cs="Times New Roman"/>
        </w:rPr>
        <w:t xml:space="preserve">learn about different research methods that can be used to facilitate consultation, collaboration, or community-driven research.  </w:t>
      </w:r>
      <w:r w:rsidR="00577C22" w:rsidRPr="00472F90">
        <w:rPr>
          <w:rFonts w:ascii="Times New Roman" w:eastAsia="Gill Sans" w:hAnsi="Times New Roman" w:cs="Times New Roman"/>
        </w:rPr>
        <w:t xml:space="preserve"> </w:t>
      </w:r>
      <w:r w:rsidR="00591ABE">
        <w:rPr>
          <w:rFonts w:ascii="Times New Roman" w:eastAsia="Gill Sans" w:hAnsi="Times New Roman" w:cs="Times New Roman"/>
        </w:rPr>
        <w:t>This will include discussions about fulfilling principles of respect, relationality, and reciprocity, including key elements of research ethics.</w:t>
      </w:r>
      <w:r w:rsidR="008A561C">
        <w:rPr>
          <w:rFonts w:ascii="Times New Roman" w:eastAsia="Gill Sans" w:hAnsi="Times New Roman" w:cs="Times New Roman"/>
        </w:rPr>
        <w:t xml:space="preserve">  </w:t>
      </w:r>
      <w:r w:rsidR="0087488C" w:rsidRPr="008A561C">
        <w:rPr>
          <w:rFonts w:ascii="Times New Roman" w:eastAsia="Gill Sans" w:hAnsi="Times New Roman" w:cs="Times New Roman"/>
          <w:b/>
        </w:rPr>
        <w:t>Pla</w:t>
      </w:r>
      <w:r w:rsidR="0087488C">
        <w:rPr>
          <w:rFonts w:ascii="Times New Roman" w:eastAsia="Gill Sans" w:hAnsi="Times New Roman" w:cs="Times New Roman"/>
          <w:b/>
        </w:rPr>
        <w:t>i</w:t>
      </w:r>
      <w:r w:rsidR="0087488C" w:rsidRPr="008A561C">
        <w:rPr>
          <w:rFonts w:ascii="Times New Roman" w:eastAsia="Gill Sans" w:hAnsi="Times New Roman" w:cs="Times New Roman"/>
          <w:b/>
        </w:rPr>
        <w:t>n Language Summary Report DUE.</w:t>
      </w:r>
    </w:p>
    <w:p w14:paraId="10EC8D1B" w14:textId="77777777" w:rsidR="008075BC" w:rsidRPr="00472F90" w:rsidRDefault="008075BC" w:rsidP="0087420C">
      <w:pPr>
        <w:pStyle w:val="Body"/>
        <w:tabs>
          <w:tab w:val="left" w:pos="10490"/>
        </w:tabs>
        <w:spacing w:after="60"/>
        <w:rPr>
          <w:rFonts w:ascii="Times New Roman" w:eastAsia="Gill Sans" w:hAnsi="Times New Roman" w:cs="Times New Roman"/>
        </w:rPr>
      </w:pPr>
    </w:p>
    <w:p w14:paraId="56FB724B" w14:textId="32410E52" w:rsidR="0087488C"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March 13</w:t>
      </w:r>
      <w:r w:rsidR="00880119" w:rsidRPr="004715D1">
        <w:rPr>
          <w:rFonts w:ascii="Times New Roman" w:eastAsia="Gill Sans" w:hAnsi="Times New Roman" w:cs="Times New Roman"/>
          <w:u w:val="single"/>
        </w:rPr>
        <w:t xml:space="preserve"> Week 9</w:t>
      </w:r>
      <w:r w:rsidR="009F5679">
        <w:rPr>
          <w:rFonts w:ascii="Times New Roman" w:eastAsia="Gill Sans" w:hAnsi="Times New Roman" w:cs="Times New Roman"/>
        </w:rPr>
        <w:t xml:space="preserve">: </w:t>
      </w:r>
      <w:r w:rsidR="0087488C" w:rsidRPr="00C62201">
        <w:rPr>
          <w:rFonts w:ascii="Times New Roman" w:eastAsia="Gill Sans" w:hAnsi="Times New Roman" w:cs="Times New Roman"/>
          <w:b/>
          <w:i/>
        </w:rPr>
        <w:t>Identifying intersections and addressing tensions</w:t>
      </w:r>
      <w:r w:rsidR="0087488C">
        <w:rPr>
          <w:rFonts w:ascii="Times New Roman" w:eastAsia="Gill Sans" w:hAnsi="Times New Roman" w:cs="Times New Roman"/>
        </w:rPr>
        <w:t xml:space="preserve"> – </w:t>
      </w:r>
      <w:r w:rsidR="0087488C" w:rsidRPr="00472F90">
        <w:rPr>
          <w:rFonts w:ascii="Times New Roman" w:eastAsia="Gill Sans" w:hAnsi="Times New Roman" w:cs="Times New Roman"/>
        </w:rPr>
        <w:t xml:space="preserve">Students will </w:t>
      </w:r>
      <w:r w:rsidR="0087488C">
        <w:rPr>
          <w:rFonts w:ascii="Times New Roman" w:eastAsia="Gill Sans" w:hAnsi="Times New Roman" w:cs="Times New Roman"/>
        </w:rPr>
        <w:t>explore opportunities and challenges of bringing together diverse knowledge systems within a caribou co-management context.</w:t>
      </w:r>
      <w:r w:rsidR="0087488C" w:rsidRPr="00472F90">
        <w:rPr>
          <w:rFonts w:ascii="Times New Roman" w:eastAsia="Gill Sans" w:hAnsi="Times New Roman" w:cs="Times New Roman"/>
        </w:rPr>
        <w:t xml:space="preserve"> </w:t>
      </w:r>
      <w:r w:rsidR="0087488C">
        <w:rPr>
          <w:rFonts w:ascii="Times New Roman" w:eastAsia="Gill Sans" w:hAnsi="Times New Roman" w:cs="Times New Roman"/>
        </w:rPr>
        <w:t xml:space="preserve"> Through discussions and examples drawn from case studies, strategies for identifying appropriate intersections and addressing possible tensions will be examined.  </w:t>
      </w:r>
    </w:p>
    <w:p w14:paraId="31D0587C" w14:textId="77777777" w:rsidR="008075BC" w:rsidRPr="00472F90" w:rsidRDefault="008075BC" w:rsidP="0087420C">
      <w:pPr>
        <w:pStyle w:val="Body"/>
        <w:tabs>
          <w:tab w:val="left" w:pos="10490"/>
        </w:tabs>
        <w:spacing w:after="60"/>
        <w:rPr>
          <w:rFonts w:ascii="Times New Roman" w:eastAsia="Gill Sans" w:hAnsi="Times New Roman" w:cs="Times New Roman"/>
        </w:rPr>
      </w:pPr>
    </w:p>
    <w:p w14:paraId="33936A8A" w14:textId="003C478C" w:rsidR="0087488C"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March 20</w:t>
      </w:r>
      <w:r w:rsidR="00880119" w:rsidRPr="004715D1">
        <w:rPr>
          <w:rFonts w:ascii="Times New Roman" w:eastAsia="Gill Sans" w:hAnsi="Times New Roman" w:cs="Times New Roman"/>
          <w:u w:val="single"/>
        </w:rPr>
        <w:t xml:space="preserve"> Week 10</w:t>
      </w:r>
      <w:r w:rsidR="009F5679">
        <w:rPr>
          <w:rFonts w:ascii="Times New Roman" w:eastAsia="Gill Sans" w:hAnsi="Times New Roman" w:cs="Times New Roman"/>
        </w:rPr>
        <w:t xml:space="preserve">: </w:t>
      </w:r>
      <w:r w:rsidR="0087488C" w:rsidRPr="00C62201">
        <w:rPr>
          <w:rFonts w:ascii="Times New Roman" w:eastAsia="Gill Sans" w:hAnsi="Times New Roman" w:cs="Times New Roman"/>
          <w:b/>
          <w:i/>
        </w:rPr>
        <w:t>Research communications and outcomes</w:t>
      </w:r>
      <w:r w:rsidR="0087488C">
        <w:rPr>
          <w:rFonts w:ascii="Times New Roman" w:eastAsia="Gill Sans" w:hAnsi="Times New Roman" w:cs="Times New Roman"/>
        </w:rPr>
        <w:t xml:space="preserve"> – </w:t>
      </w:r>
      <w:r w:rsidR="00787DA4">
        <w:rPr>
          <w:rFonts w:ascii="Times New Roman" w:eastAsia="Gill Sans" w:hAnsi="Times New Roman" w:cs="Times New Roman"/>
        </w:rPr>
        <w:t>Students</w:t>
      </w:r>
      <w:r w:rsidR="0087488C">
        <w:rPr>
          <w:rFonts w:ascii="Times New Roman" w:eastAsia="Gill Sans" w:hAnsi="Times New Roman" w:cs="Times New Roman"/>
        </w:rPr>
        <w:t xml:space="preserve"> will explore diverse approaches to research communications throughout the research life cycle, and ways to ensure that outcomes address community as well as academic or government objectives.</w:t>
      </w:r>
    </w:p>
    <w:p w14:paraId="56E5349E" w14:textId="77777777" w:rsidR="000C5C05" w:rsidRPr="00472F90" w:rsidRDefault="000C5C05" w:rsidP="0087420C">
      <w:pPr>
        <w:pStyle w:val="Body"/>
        <w:tabs>
          <w:tab w:val="left" w:pos="10490"/>
        </w:tabs>
        <w:spacing w:after="60"/>
        <w:rPr>
          <w:rFonts w:ascii="Times New Roman" w:eastAsia="Gill Sans" w:hAnsi="Times New Roman" w:cs="Times New Roman"/>
        </w:rPr>
      </w:pPr>
    </w:p>
    <w:p w14:paraId="6D542E47" w14:textId="1B7BBE8D" w:rsidR="00880119" w:rsidRDefault="003F0160" w:rsidP="0087420C">
      <w:pPr>
        <w:pStyle w:val="Body"/>
        <w:tabs>
          <w:tab w:val="left" w:pos="10490"/>
        </w:tabs>
        <w:spacing w:after="60"/>
        <w:rPr>
          <w:rFonts w:ascii="Times New Roman" w:eastAsia="Gill Sans" w:hAnsi="Times New Roman" w:cs="Times New Roman"/>
        </w:rPr>
      </w:pPr>
      <w:r>
        <w:rPr>
          <w:rFonts w:ascii="Times New Roman" w:eastAsia="Gill Sans" w:hAnsi="Times New Roman" w:cs="Times New Roman"/>
          <w:u w:val="single"/>
        </w:rPr>
        <w:t>March 27</w:t>
      </w:r>
      <w:r w:rsidR="00880119" w:rsidRPr="004715D1">
        <w:rPr>
          <w:rFonts w:ascii="Times New Roman" w:eastAsia="Gill Sans" w:hAnsi="Times New Roman" w:cs="Times New Roman"/>
          <w:u w:val="single"/>
        </w:rPr>
        <w:t xml:space="preserve"> Week 11</w:t>
      </w:r>
      <w:r w:rsidR="009F5679">
        <w:rPr>
          <w:rFonts w:ascii="Times New Roman" w:eastAsia="Gill Sans" w:hAnsi="Times New Roman" w:cs="Times New Roman"/>
        </w:rPr>
        <w:t xml:space="preserve">: </w:t>
      </w:r>
      <w:r w:rsidR="008075BC" w:rsidRPr="005D0CC6">
        <w:rPr>
          <w:rFonts w:ascii="Times New Roman" w:eastAsia="Gill Sans" w:hAnsi="Times New Roman" w:cs="Times New Roman"/>
          <w:b/>
          <w:i/>
        </w:rPr>
        <w:t>Group presentations to HTOs</w:t>
      </w:r>
      <w:r w:rsidR="008075BC">
        <w:rPr>
          <w:rFonts w:ascii="Times New Roman" w:eastAsia="Gill Sans" w:hAnsi="Times New Roman" w:cs="Times New Roman"/>
        </w:rPr>
        <w:t xml:space="preserve"> – Groups will present (no lon</w:t>
      </w:r>
      <w:r w:rsidR="00D12FD8">
        <w:rPr>
          <w:rFonts w:ascii="Times New Roman" w:eastAsia="Gill Sans" w:hAnsi="Times New Roman" w:cs="Times New Roman"/>
        </w:rPr>
        <w:t xml:space="preserve">ger than 30 minutes per group) the Community Research Plan they have </w:t>
      </w:r>
      <w:r w:rsidR="00766EFD">
        <w:rPr>
          <w:rFonts w:ascii="Times New Roman" w:eastAsia="Gill Sans" w:hAnsi="Times New Roman" w:cs="Times New Roman"/>
        </w:rPr>
        <w:t xml:space="preserve">prepared for </w:t>
      </w:r>
      <w:r w:rsidR="00226846">
        <w:rPr>
          <w:rFonts w:ascii="Times New Roman" w:eastAsia="Gill Sans" w:hAnsi="Times New Roman" w:cs="Times New Roman"/>
        </w:rPr>
        <w:t>the H</w:t>
      </w:r>
      <w:r w:rsidR="00766EFD">
        <w:rPr>
          <w:rFonts w:ascii="Times New Roman" w:eastAsia="Gill Sans" w:hAnsi="Times New Roman" w:cs="Times New Roman"/>
        </w:rPr>
        <w:t>unters and Trappers Organization (H</w:t>
      </w:r>
      <w:r w:rsidR="00226846">
        <w:rPr>
          <w:rFonts w:ascii="Times New Roman" w:eastAsia="Gill Sans" w:hAnsi="Times New Roman" w:cs="Times New Roman"/>
        </w:rPr>
        <w:t>TO</w:t>
      </w:r>
      <w:r w:rsidR="00766EFD">
        <w:rPr>
          <w:rFonts w:ascii="Times New Roman" w:eastAsia="Gill Sans" w:hAnsi="Times New Roman" w:cs="Times New Roman"/>
        </w:rPr>
        <w:t>)</w:t>
      </w:r>
      <w:r w:rsidR="00226846">
        <w:rPr>
          <w:rFonts w:ascii="Times New Roman" w:eastAsia="Gill Sans" w:hAnsi="Times New Roman" w:cs="Times New Roman"/>
        </w:rPr>
        <w:t xml:space="preserve"> </w:t>
      </w:r>
      <w:r w:rsidR="00F4093A">
        <w:rPr>
          <w:rFonts w:ascii="Times New Roman" w:eastAsia="Gill Sans" w:hAnsi="Times New Roman" w:cs="Times New Roman"/>
        </w:rPr>
        <w:t xml:space="preserve">of their proposed partner community.  This will cover group recommendations that relate to </w:t>
      </w:r>
      <w:r w:rsidR="00226846">
        <w:rPr>
          <w:rFonts w:ascii="Times New Roman" w:eastAsia="Gill Sans" w:hAnsi="Times New Roman" w:cs="Times New Roman"/>
        </w:rPr>
        <w:t>documenting and sharing Indigenous Knowledge to inform a regional co-management board on decisions related to a locally important caribou herd</w:t>
      </w:r>
      <w:r w:rsidR="008075BC">
        <w:rPr>
          <w:rFonts w:ascii="Times New Roman" w:eastAsia="Gill Sans" w:hAnsi="Times New Roman" w:cs="Times New Roman"/>
        </w:rPr>
        <w:t xml:space="preserve">. </w:t>
      </w:r>
      <w:r w:rsidR="004715D1">
        <w:rPr>
          <w:rFonts w:ascii="Times New Roman" w:eastAsia="Gill Sans" w:hAnsi="Times New Roman" w:cs="Times New Roman"/>
        </w:rPr>
        <w:t xml:space="preserve"> </w:t>
      </w:r>
      <w:r w:rsidR="004715D1" w:rsidRPr="004715D1">
        <w:rPr>
          <w:rFonts w:ascii="Times New Roman" w:eastAsia="Gill Sans" w:hAnsi="Times New Roman" w:cs="Times New Roman"/>
          <w:b/>
        </w:rPr>
        <w:t>HTO presentation DUE</w:t>
      </w:r>
      <w:r w:rsidR="004715D1">
        <w:rPr>
          <w:rFonts w:ascii="Times New Roman" w:eastAsia="Gill Sans" w:hAnsi="Times New Roman" w:cs="Times New Roman"/>
        </w:rPr>
        <w:t>.</w:t>
      </w:r>
    </w:p>
    <w:p w14:paraId="13BB2AE0" w14:textId="77777777" w:rsidR="008075BC" w:rsidRPr="00472F90" w:rsidRDefault="008075BC" w:rsidP="0087420C">
      <w:pPr>
        <w:pStyle w:val="Body"/>
        <w:tabs>
          <w:tab w:val="left" w:pos="10490"/>
        </w:tabs>
        <w:spacing w:after="60"/>
        <w:rPr>
          <w:rFonts w:ascii="Times New Roman" w:eastAsia="Gill Sans" w:hAnsi="Times New Roman" w:cs="Times New Roman"/>
        </w:rPr>
      </w:pPr>
    </w:p>
    <w:p w14:paraId="3D605DD2" w14:textId="6A597E5B" w:rsidR="0087420C" w:rsidRDefault="003F0160" w:rsidP="00226846">
      <w:pPr>
        <w:pStyle w:val="Body"/>
        <w:tabs>
          <w:tab w:val="left" w:pos="10490"/>
        </w:tabs>
        <w:spacing w:after="60"/>
        <w:rPr>
          <w:rFonts w:ascii="Times New Roman" w:eastAsia="Gill Sans" w:hAnsi="Times New Roman" w:cs="Times New Roman"/>
          <w:b/>
        </w:rPr>
      </w:pPr>
      <w:r>
        <w:rPr>
          <w:rFonts w:ascii="Times New Roman" w:eastAsia="Gill Sans" w:hAnsi="Times New Roman" w:cs="Times New Roman"/>
          <w:u w:val="single"/>
        </w:rPr>
        <w:t>April 3</w:t>
      </w:r>
      <w:r w:rsidR="00880119" w:rsidRPr="004715D1">
        <w:rPr>
          <w:rFonts w:ascii="Times New Roman" w:eastAsia="Gill Sans" w:hAnsi="Times New Roman" w:cs="Times New Roman"/>
          <w:u w:val="single"/>
        </w:rPr>
        <w:t xml:space="preserve"> Week 12</w:t>
      </w:r>
      <w:r w:rsidR="0094592B">
        <w:rPr>
          <w:rFonts w:ascii="Times New Roman" w:eastAsia="Gill Sans" w:hAnsi="Times New Roman" w:cs="Times New Roman"/>
        </w:rPr>
        <w:t xml:space="preserve">: </w:t>
      </w:r>
      <w:r w:rsidR="00A75673" w:rsidRPr="005D0CC6">
        <w:rPr>
          <w:rFonts w:ascii="Times New Roman" w:eastAsia="Gill Sans" w:hAnsi="Times New Roman" w:cs="Times New Roman"/>
          <w:b/>
          <w:i/>
        </w:rPr>
        <w:t>Course debrief</w:t>
      </w:r>
      <w:r w:rsidR="00A75673" w:rsidRPr="00472F90">
        <w:rPr>
          <w:rFonts w:ascii="Times New Roman" w:eastAsia="Gill Sans" w:hAnsi="Times New Roman" w:cs="Times New Roman"/>
        </w:rPr>
        <w:t xml:space="preserve"> </w:t>
      </w:r>
      <w:r w:rsidR="00B27196" w:rsidRPr="00472F90">
        <w:rPr>
          <w:rFonts w:ascii="Times New Roman" w:eastAsia="Gill Sans" w:hAnsi="Times New Roman" w:cs="Times New Roman"/>
        </w:rPr>
        <w:t>–</w:t>
      </w:r>
      <w:r w:rsidR="00A75673" w:rsidRPr="00472F90">
        <w:rPr>
          <w:rFonts w:ascii="Times New Roman" w:eastAsia="Gill Sans" w:hAnsi="Times New Roman" w:cs="Times New Roman"/>
        </w:rPr>
        <w:t xml:space="preserve"> </w:t>
      </w:r>
      <w:r w:rsidR="00B27196" w:rsidRPr="00472F90">
        <w:rPr>
          <w:rFonts w:ascii="Times New Roman" w:eastAsia="Gill Sans" w:hAnsi="Times New Roman" w:cs="Times New Roman"/>
        </w:rPr>
        <w:t xml:space="preserve">Students </w:t>
      </w:r>
      <w:r w:rsidR="00895316">
        <w:rPr>
          <w:rFonts w:ascii="Times New Roman" w:eastAsia="Gill Sans" w:hAnsi="Times New Roman" w:cs="Times New Roman"/>
        </w:rPr>
        <w:t>will</w:t>
      </w:r>
      <w:r w:rsidR="00B27196" w:rsidRPr="00472F90">
        <w:rPr>
          <w:rFonts w:ascii="Times New Roman" w:eastAsia="Gill Sans" w:hAnsi="Times New Roman" w:cs="Times New Roman"/>
        </w:rPr>
        <w:t xml:space="preserve"> review </w:t>
      </w:r>
      <w:r w:rsidR="00F4093A">
        <w:rPr>
          <w:rFonts w:ascii="Times New Roman" w:eastAsia="Gill Sans" w:hAnsi="Times New Roman" w:cs="Times New Roman"/>
        </w:rPr>
        <w:t>the content and learning experiences throughout the cours</w:t>
      </w:r>
      <w:r w:rsidR="00B27196" w:rsidRPr="00472F90">
        <w:rPr>
          <w:rFonts w:ascii="Times New Roman" w:eastAsia="Gill Sans" w:hAnsi="Times New Roman" w:cs="Times New Roman"/>
        </w:rPr>
        <w:t xml:space="preserve">e (fall and winter semester) </w:t>
      </w:r>
      <w:r w:rsidR="00F4093A">
        <w:rPr>
          <w:rFonts w:ascii="Times New Roman" w:eastAsia="Gill Sans" w:hAnsi="Times New Roman" w:cs="Times New Roman"/>
        </w:rPr>
        <w:t>to provide feedback for Instructors to continue to refine the course</w:t>
      </w:r>
      <w:r w:rsidR="003E5E96">
        <w:rPr>
          <w:rFonts w:ascii="Times New Roman" w:eastAsia="Gill Sans" w:hAnsi="Times New Roman" w:cs="Times New Roman"/>
        </w:rPr>
        <w:t xml:space="preserve">.  </w:t>
      </w:r>
      <w:r w:rsidR="003E5E96">
        <w:rPr>
          <w:rFonts w:ascii="Times New Roman" w:eastAsia="Gill Sans" w:hAnsi="Times New Roman" w:cs="Times New Roman"/>
          <w:b/>
        </w:rPr>
        <w:t>Group C</w:t>
      </w:r>
      <w:r w:rsidR="003E5E96" w:rsidRPr="003E5E96">
        <w:rPr>
          <w:rFonts w:ascii="Times New Roman" w:eastAsia="Gill Sans" w:hAnsi="Times New Roman" w:cs="Times New Roman"/>
          <w:b/>
        </w:rPr>
        <w:t>ommu</w:t>
      </w:r>
      <w:r w:rsidR="003E5E96">
        <w:rPr>
          <w:rFonts w:ascii="Times New Roman" w:eastAsia="Gill Sans" w:hAnsi="Times New Roman" w:cs="Times New Roman"/>
          <w:b/>
        </w:rPr>
        <w:t>nity Research P</w:t>
      </w:r>
      <w:r w:rsidR="003E5E96" w:rsidRPr="003E5E96">
        <w:rPr>
          <w:rFonts w:ascii="Times New Roman" w:eastAsia="Gill Sans" w:hAnsi="Times New Roman" w:cs="Times New Roman"/>
          <w:b/>
        </w:rPr>
        <w:t>lan DUE</w:t>
      </w:r>
      <w:r w:rsidR="00226846">
        <w:rPr>
          <w:rFonts w:ascii="Times New Roman" w:eastAsia="Gill Sans" w:hAnsi="Times New Roman" w:cs="Times New Roman"/>
          <w:b/>
        </w:rPr>
        <w:t>.</w:t>
      </w:r>
    </w:p>
    <w:p w14:paraId="1A359303" w14:textId="77777777" w:rsidR="004A4CAF" w:rsidRDefault="004A4CAF" w:rsidP="00226846">
      <w:pPr>
        <w:pStyle w:val="Body"/>
        <w:tabs>
          <w:tab w:val="left" w:pos="10490"/>
        </w:tabs>
        <w:spacing w:after="60"/>
        <w:rPr>
          <w:rFonts w:ascii="Times New Roman" w:eastAsia="Gill Sans" w:hAnsi="Times New Roman" w:cs="Times New Roman"/>
          <w:b/>
        </w:rPr>
      </w:pPr>
    </w:p>
    <w:p w14:paraId="5841F5DD" w14:textId="77777777" w:rsidR="00EA685A" w:rsidRDefault="00EA685A" w:rsidP="00226846">
      <w:pPr>
        <w:pStyle w:val="Body"/>
        <w:tabs>
          <w:tab w:val="left" w:pos="10490"/>
        </w:tabs>
        <w:spacing w:after="60"/>
        <w:rPr>
          <w:rFonts w:ascii="Times New Roman" w:eastAsia="Gill Sans" w:hAnsi="Times New Roman" w:cs="Times New Roman"/>
          <w:b/>
        </w:rPr>
      </w:pPr>
    </w:p>
    <w:p w14:paraId="739A5ED2" w14:textId="1F9D7D24" w:rsidR="004715D1" w:rsidRPr="00EA685A" w:rsidRDefault="00EA685A" w:rsidP="00EA685A">
      <w:pPr>
        <w:pStyle w:val="Body"/>
        <w:tabs>
          <w:tab w:val="left" w:pos="10490"/>
        </w:tabs>
        <w:spacing w:after="60"/>
        <w:jc w:val="center"/>
        <w:rPr>
          <w:rFonts w:ascii="Times New Roman" w:eastAsia="Gill Sans" w:hAnsi="Times New Roman" w:cs="Times New Roman"/>
        </w:rPr>
      </w:pPr>
      <w:r w:rsidRPr="00EA685A">
        <w:rPr>
          <w:rFonts w:ascii="Times New Roman" w:eastAsia="Gill Sans" w:hAnsi="Times New Roman" w:cs="Times New Roman"/>
          <w:i/>
          <w:iCs/>
        </w:rPr>
        <w:t>The Instructors reserve the right to modify the topics and schedule during the term.</w:t>
      </w:r>
    </w:p>
    <w:p w14:paraId="3B96CA9B" w14:textId="6AA333AC" w:rsidR="0087420C" w:rsidRPr="004715D1" w:rsidRDefault="0087420C" w:rsidP="004715D1">
      <w:pPr>
        <w:pStyle w:val="FreeForm"/>
        <w:rPr>
          <w:rFonts w:ascii="Times New Roman" w:eastAsia="Gill Sans SemiBold" w:hAnsi="Times New Roman" w:cs="Times New Roman"/>
          <w:b/>
        </w:rPr>
      </w:pPr>
      <w:r w:rsidRPr="004715D1">
        <w:rPr>
          <w:rFonts w:ascii="Times New Roman" w:hAnsi="Times New Roman" w:cs="Times New Roman"/>
          <w:b/>
        </w:rPr>
        <w:t>University Policies and Statements</w:t>
      </w:r>
      <w:r w:rsidR="004715D1">
        <w:rPr>
          <w:rFonts w:ascii="Times New Roman" w:hAnsi="Times New Roman" w:cs="Times New Roman"/>
          <w:b/>
        </w:rPr>
        <w:t>:</w:t>
      </w:r>
    </w:p>
    <w:p w14:paraId="22E77A32" w14:textId="77777777" w:rsidR="0087420C" w:rsidRPr="00015654" w:rsidRDefault="0087420C" w:rsidP="0087420C">
      <w:pPr>
        <w:pStyle w:val="FreeForm"/>
        <w:spacing w:after="60"/>
        <w:jc w:val="both"/>
        <w:rPr>
          <w:rFonts w:ascii="Times New Roman" w:eastAsia="Gill Sans SemiBold" w:hAnsi="Times New Roman" w:cs="Times New Roman"/>
          <w:b/>
        </w:rPr>
      </w:pPr>
      <w:r w:rsidRPr="004715D1">
        <w:rPr>
          <w:rFonts w:ascii="Times New Roman" w:hAnsi="Times New Roman" w:cs="Times New Roman"/>
          <w:b/>
          <w:i/>
        </w:rPr>
        <w:t>Plagiarism</w:t>
      </w:r>
    </w:p>
    <w:p w14:paraId="25479A7F" w14:textId="77777777" w:rsidR="0087420C" w:rsidRPr="00472F90" w:rsidRDefault="0087420C" w:rsidP="0087420C">
      <w:pPr>
        <w:pStyle w:val="FreeForm"/>
        <w:ind w:left="567"/>
        <w:rPr>
          <w:rFonts w:ascii="Times New Roman" w:eastAsia="Gill Sans" w:hAnsi="Times New Roman" w:cs="Times New Roman"/>
        </w:rPr>
      </w:pPr>
      <w:r w:rsidRPr="00472F90">
        <w:rPr>
          <w:rFonts w:ascii="Times New Roman" w:hAnsi="Times New Roman" w:cs="Times New Roman"/>
        </w:rPr>
        <w:t xml:space="preserve">The University Senate defines </w:t>
      </w:r>
      <w:r w:rsidRPr="00472F90">
        <w:rPr>
          <w:rFonts w:ascii="Times New Roman" w:hAnsi="Times New Roman" w:cs="Times New Roman"/>
          <w:i/>
          <w:iCs/>
        </w:rPr>
        <w:t>plagiarism as “presenting, whether intentionally or not, the ideas, expression of ideas or work of others as one</w:t>
      </w:r>
      <w:r w:rsidRPr="00F51157">
        <w:rPr>
          <w:rFonts w:ascii="Times New Roman" w:hAnsi="Times New Roman" w:cs="Times New Roman"/>
          <w:i/>
          <w:iCs/>
          <w:lang w:val="en-CA"/>
        </w:rPr>
        <w:t>’</w:t>
      </w:r>
      <w:r w:rsidRPr="00472F90">
        <w:rPr>
          <w:rFonts w:ascii="Times New Roman" w:hAnsi="Times New Roman" w:cs="Times New Roman"/>
          <w:i/>
          <w:iCs/>
        </w:rPr>
        <w:t>s own.”</w:t>
      </w:r>
      <w:r w:rsidRPr="00472F90">
        <w:rPr>
          <w:rFonts w:ascii="Times New Roman" w:hAnsi="Times New Roman" w:cs="Times New Roman"/>
        </w:rPr>
        <w:t xml:space="preserve">   This can include:</w:t>
      </w:r>
    </w:p>
    <w:p w14:paraId="46FEB4CE" w14:textId="77777777" w:rsidR="0087420C" w:rsidRPr="00472F90" w:rsidRDefault="0087420C" w:rsidP="0087420C">
      <w:pPr>
        <w:pStyle w:val="FreeForm"/>
        <w:numPr>
          <w:ilvl w:val="0"/>
          <w:numId w:val="9"/>
        </w:numPr>
        <w:rPr>
          <w:rFonts w:ascii="Times New Roman" w:eastAsia="Gill Sans" w:hAnsi="Times New Roman" w:cs="Times New Roman"/>
        </w:rPr>
      </w:pPr>
      <w:r w:rsidRPr="00472F90">
        <w:rPr>
          <w:rFonts w:ascii="Times New Roman" w:hAnsi="Times New Roman" w:cs="Times New Roman"/>
        </w:rPr>
        <w:t>reproducing or paraphrasing portions of someone else</w:t>
      </w:r>
      <w:r w:rsidRPr="00F51157">
        <w:rPr>
          <w:rFonts w:ascii="Times New Roman" w:hAnsi="Times New Roman" w:cs="Times New Roman"/>
          <w:lang w:val="en-CA"/>
        </w:rPr>
        <w:t>’</w:t>
      </w:r>
      <w:r w:rsidRPr="00472F90">
        <w:rPr>
          <w:rFonts w:ascii="Times New Roman" w:hAnsi="Times New Roman" w:cs="Times New Roman"/>
        </w:rPr>
        <w:t>s published or unpublished material, regardless of the source, and presenting these as one</w:t>
      </w:r>
      <w:r w:rsidRPr="00F51157">
        <w:rPr>
          <w:rFonts w:ascii="Times New Roman" w:hAnsi="Times New Roman" w:cs="Times New Roman"/>
          <w:lang w:val="en-CA"/>
        </w:rPr>
        <w:t>’</w:t>
      </w:r>
      <w:r w:rsidRPr="00472F90">
        <w:rPr>
          <w:rFonts w:ascii="Times New Roman" w:hAnsi="Times New Roman" w:cs="Times New Roman"/>
        </w:rPr>
        <w:t>s own without proper citation or reference to the original source;</w:t>
      </w:r>
    </w:p>
    <w:p w14:paraId="346B254B" w14:textId="77777777" w:rsidR="0087420C" w:rsidRPr="00472F90" w:rsidRDefault="0087420C" w:rsidP="0087420C">
      <w:pPr>
        <w:pStyle w:val="FreeForm"/>
        <w:numPr>
          <w:ilvl w:val="0"/>
          <w:numId w:val="9"/>
        </w:numPr>
        <w:rPr>
          <w:rFonts w:ascii="Times New Roman" w:eastAsia="Gill Sans" w:hAnsi="Times New Roman" w:cs="Times New Roman"/>
        </w:rPr>
      </w:pPr>
      <w:r w:rsidRPr="00472F90">
        <w:rPr>
          <w:rFonts w:ascii="Times New Roman" w:hAnsi="Times New Roman" w:cs="Times New Roman"/>
        </w:rPr>
        <w:t>submitting a take-home examination, essay, laboratory report or other assignment written, in whole or in part, by someone else;</w:t>
      </w:r>
    </w:p>
    <w:p w14:paraId="0D827BA7" w14:textId="77777777" w:rsidR="0087420C" w:rsidRPr="00472F90" w:rsidRDefault="0087420C" w:rsidP="0087420C">
      <w:pPr>
        <w:pStyle w:val="FreeForm"/>
        <w:numPr>
          <w:ilvl w:val="0"/>
          <w:numId w:val="9"/>
        </w:numPr>
        <w:rPr>
          <w:rFonts w:ascii="Times New Roman" w:eastAsia="Gill Sans" w:hAnsi="Times New Roman" w:cs="Times New Roman"/>
        </w:rPr>
      </w:pPr>
      <w:r w:rsidRPr="00472F90">
        <w:rPr>
          <w:rFonts w:ascii="Times New Roman" w:hAnsi="Times New Roman" w:cs="Times New Roman"/>
        </w:rPr>
        <w:t>using ideas or direct, verbatim quotations, or paraphrased material, concepts, or ideas without appropriate acknowledgment in any academic assignment;</w:t>
      </w:r>
    </w:p>
    <w:p w14:paraId="61CE5B21" w14:textId="77777777" w:rsidR="0087420C" w:rsidRPr="00472F90" w:rsidRDefault="0087420C" w:rsidP="0087420C">
      <w:pPr>
        <w:pStyle w:val="FreeForm"/>
        <w:numPr>
          <w:ilvl w:val="0"/>
          <w:numId w:val="9"/>
        </w:numPr>
        <w:rPr>
          <w:rFonts w:ascii="Times New Roman" w:eastAsia="Gill Sans" w:hAnsi="Times New Roman" w:cs="Times New Roman"/>
        </w:rPr>
      </w:pPr>
      <w:r w:rsidRPr="00472F90">
        <w:rPr>
          <w:rFonts w:ascii="Times New Roman" w:hAnsi="Times New Roman" w:cs="Times New Roman"/>
        </w:rPr>
        <w:t>using another</w:t>
      </w:r>
      <w:r w:rsidRPr="00F51157">
        <w:rPr>
          <w:rFonts w:ascii="Times New Roman" w:hAnsi="Times New Roman" w:cs="Times New Roman"/>
          <w:lang w:val="en-CA"/>
        </w:rPr>
        <w:t>’</w:t>
      </w:r>
      <w:r w:rsidRPr="00472F90">
        <w:rPr>
          <w:rFonts w:ascii="Times New Roman" w:hAnsi="Times New Roman" w:cs="Times New Roman"/>
        </w:rPr>
        <w:t>s data or research findings;</w:t>
      </w:r>
      <w:r w:rsidRPr="00472F90">
        <w:rPr>
          <w:rFonts w:ascii="Times New Roman" w:hAnsi="Times New Roman" w:cs="Times New Roman"/>
        </w:rPr>
        <w:br/>
        <w:t>failing to acknowledge sources through the use of proper citations when using another</w:t>
      </w:r>
      <w:r w:rsidRPr="00F51157">
        <w:rPr>
          <w:rFonts w:ascii="Times New Roman" w:hAnsi="Times New Roman" w:cs="Times New Roman"/>
          <w:lang w:val="en-CA"/>
        </w:rPr>
        <w:t>’</w:t>
      </w:r>
      <w:r w:rsidRPr="00472F90">
        <w:rPr>
          <w:rFonts w:ascii="Times New Roman" w:hAnsi="Times New Roman" w:cs="Times New Roman"/>
        </w:rPr>
        <w:t>s works and/or failing to use quotation marks;</w:t>
      </w:r>
    </w:p>
    <w:p w14:paraId="448AFA4C" w14:textId="77777777" w:rsidR="0087420C" w:rsidRPr="00472F90" w:rsidRDefault="0087420C" w:rsidP="0087420C">
      <w:pPr>
        <w:pStyle w:val="FreeForm"/>
        <w:numPr>
          <w:ilvl w:val="0"/>
          <w:numId w:val="9"/>
        </w:numPr>
        <w:rPr>
          <w:rFonts w:ascii="Times New Roman" w:eastAsia="Gill Sans" w:hAnsi="Times New Roman" w:cs="Times New Roman"/>
        </w:rPr>
      </w:pPr>
      <w:r w:rsidRPr="00472F90">
        <w:rPr>
          <w:rFonts w:ascii="Times New Roman" w:hAnsi="Times New Roman" w:cs="Times New Roman"/>
        </w:rPr>
        <w:t>handing in "substantially the same piece of work for academic credit more than once without prior written permission of the course instructor in which the submission occurs."</w:t>
      </w:r>
    </w:p>
    <w:p w14:paraId="22B1125F" w14:textId="77777777" w:rsidR="0087420C" w:rsidRPr="00472F90" w:rsidRDefault="0087420C" w:rsidP="0087420C">
      <w:pPr>
        <w:pStyle w:val="FreeForm"/>
        <w:ind w:left="567"/>
        <w:rPr>
          <w:rFonts w:ascii="Times New Roman" w:eastAsia="Gill Sans" w:hAnsi="Times New Roman" w:cs="Times New Roman"/>
        </w:rPr>
      </w:pPr>
      <w:r w:rsidRPr="00472F90">
        <w:rPr>
          <w:rFonts w:ascii="Times New Roman" w:hAnsi="Times New Roman" w:cs="Times New Roman"/>
        </w:rPr>
        <w:t>Plagiarism is a serious offense which cannot be resolved directly with the course</w:t>
      </w:r>
      <w:r w:rsidRPr="00F51157">
        <w:rPr>
          <w:rFonts w:ascii="Times New Roman" w:hAnsi="Times New Roman" w:cs="Times New Roman"/>
          <w:lang w:val="en-CA"/>
        </w:rPr>
        <w:t>’</w:t>
      </w:r>
      <w:r w:rsidRPr="00472F90">
        <w:rPr>
          <w:rFonts w:ascii="Times New Roman" w:hAnsi="Times New Roman" w:cs="Times New Roman"/>
          <w:lang w:val="es-ES_tradnl"/>
        </w:rPr>
        <w:t xml:space="preserve">s instructor. </w:t>
      </w:r>
      <w:r w:rsidRPr="00472F90">
        <w:rPr>
          <w:rFonts w:ascii="Times New Roman" w:hAnsi="Times New Roman" w:cs="Times New Roman"/>
        </w:rPr>
        <w:t xml:space="preserve">The Associate Dean of the Faculty conducts a rigorous investigation, including an interview with the </w:t>
      </w:r>
      <w:r w:rsidRPr="00472F90">
        <w:rPr>
          <w:rFonts w:ascii="Times New Roman" w:hAnsi="Times New Roman" w:cs="Times New Roman"/>
        </w:rPr>
        <w:lastRenderedPageBreak/>
        <w:t>student, when an instructor suspects a piece of work has been plagiarized. Penalties are not trivial. They can include a final grade of "F" for the course.</w:t>
      </w:r>
    </w:p>
    <w:p w14:paraId="7E1A9B67" w14:textId="77777777" w:rsidR="0087420C" w:rsidRPr="00472F90" w:rsidRDefault="0087420C" w:rsidP="0087420C">
      <w:pPr>
        <w:pStyle w:val="FreeForm"/>
        <w:jc w:val="both"/>
        <w:rPr>
          <w:rFonts w:ascii="Times New Roman" w:eastAsia="Gill Sans" w:hAnsi="Times New Roman" w:cs="Times New Roman"/>
          <w:i/>
          <w:iCs/>
        </w:rPr>
      </w:pPr>
    </w:p>
    <w:p w14:paraId="5DC8B6E7" w14:textId="77777777" w:rsidR="0087420C" w:rsidRPr="004715D1" w:rsidRDefault="0087420C" w:rsidP="0087420C">
      <w:pPr>
        <w:pStyle w:val="FreeForm"/>
        <w:spacing w:after="60"/>
        <w:rPr>
          <w:rFonts w:ascii="Times New Roman" w:eastAsia="Gill Sans SemiBold" w:hAnsi="Times New Roman" w:cs="Times New Roman"/>
          <w:b/>
          <w:i/>
        </w:rPr>
      </w:pPr>
      <w:r w:rsidRPr="004715D1">
        <w:rPr>
          <w:rFonts w:ascii="Times New Roman" w:hAnsi="Times New Roman" w:cs="Times New Roman"/>
          <w:b/>
          <w:i/>
        </w:rPr>
        <w:t>Academic Accommodations for Pregnancy</w:t>
      </w:r>
    </w:p>
    <w:p w14:paraId="781D98C0" w14:textId="77777777" w:rsidR="0087420C" w:rsidRPr="00472F90" w:rsidRDefault="0087420C" w:rsidP="0087420C">
      <w:pPr>
        <w:pStyle w:val="FreeForm"/>
        <w:spacing w:after="240"/>
        <w:ind w:left="567"/>
        <w:rPr>
          <w:rFonts w:ascii="Times New Roman" w:eastAsia="Gill Sans" w:hAnsi="Times New Roman" w:cs="Times New Roman"/>
        </w:rPr>
      </w:pPr>
      <w:r w:rsidRPr="00472F90">
        <w:rPr>
          <w:rFonts w:ascii="Times New Roman" w:hAnsi="Times New Roman" w:cs="Times New Roman"/>
        </w:rPr>
        <w:t xml:space="preserve">Contact the Instructor with any requests for academic accommodation during the first two weeks of class, or as soon as possible after the need for accommodation is known to exist. For more details visit the Equity Services website: </w:t>
      </w:r>
      <w:hyperlink r:id="rId15" w:history="1">
        <w:r w:rsidRPr="00472F90">
          <w:rPr>
            <w:rStyle w:val="Hyperlink0"/>
            <w:rFonts w:ascii="Times New Roman" w:hAnsi="Times New Roman" w:cs="Times New Roman"/>
          </w:rPr>
          <w:t>http://www2.carleton.ca/equity/</w:t>
        </w:r>
      </w:hyperlink>
    </w:p>
    <w:p w14:paraId="2279FFFA" w14:textId="77777777" w:rsidR="0087420C" w:rsidRPr="004715D1" w:rsidRDefault="0087420C" w:rsidP="0087420C">
      <w:pPr>
        <w:pStyle w:val="FreeForm"/>
        <w:spacing w:after="60"/>
        <w:rPr>
          <w:rFonts w:ascii="Times New Roman" w:eastAsia="Gill Sans SemiBold" w:hAnsi="Times New Roman" w:cs="Times New Roman"/>
          <w:b/>
          <w:i/>
        </w:rPr>
      </w:pPr>
      <w:r w:rsidRPr="004715D1">
        <w:rPr>
          <w:rFonts w:ascii="Times New Roman" w:hAnsi="Times New Roman" w:cs="Times New Roman"/>
          <w:b/>
          <w:i/>
        </w:rPr>
        <w:t xml:space="preserve">Academic Accommodations for Religious Obligations </w:t>
      </w:r>
    </w:p>
    <w:p w14:paraId="3D5DE7F9" w14:textId="77777777" w:rsidR="0087420C" w:rsidRPr="00472F90" w:rsidRDefault="0087420C" w:rsidP="0087420C">
      <w:pPr>
        <w:pStyle w:val="FreeForm"/>
        <w:spacing w:after="240"/>
        <w:ind w:left="567"/>
        <w:rPr>
          <w:rFonts w:ascii="Times New Roman" w:eastAsia="Gill Sans" w:hAnsi="Times New Roman" w:cs="Times New Roman"/>
        </w:rPr>
      </w:pPr>
      <w:r w:rsidRPr="00472F90">
        <w:rPr>
          <w:rFonts w:ascii="Times New Roman" w:hAnsi="Times New Roman" w:cs="Times New Roman"/>
        </w:rPr>
        <w:t xml:space="preserve">Contact the Instructor with any requests for academic accommodation during the first two weeks of class, or as soon as possible after the need for accommodation is known to exist. For more details visit the Equity Services website: </w:t>
      </w:r>
      <w:hyperlink r:id="rId16" w:history="1">
        <w:r w:rsidRPr="00472F90">
          <w:rPr>
            <w:rStyle w:val="Hyperlink0"/>
            <w:rFonts w:ascii="Times New Roman" w:hAnsi="Times New Roman" w:cs="Times New Roman"/>
          </w:rPr>
          <w:t>http://www2.carleton.ca/equity/</w:t>
        </w:r>
      </w:hyperlink>
    </w:p>
    <w:p w14:paraId="5699003D" w14:textId="77777777" w:rsidR="0087420C" w:rsidRPr="004715D1" w:rsidRDefault="0087420C" w:rsidP="0087420C">
      <w:pPr>
        <w:pStyle w:val="FreeForm"/>
        <w:spacing w:after="60"/>
        <w:rPr>
          <w:rFonts w:ascii="Times New Roman" w:eastAsia="Gill Sans SemiBold" w:hAnsi="Times New Roman" w:cs="Times New Roman"/>
          <w:b/>
          <w:i/>
        </w:rPr>
      </w:pPr>
      <w:r w:rsidRPr="004715D1">
        <w:rPr>
          <w:rFonts w:ascii="Times New Roman" w:hAnsi="Times New Roman" w:cs="Times New Roman"/>
          <w:b/>
          <w:i/>
        </w:rPr>
        <w:t>Academic Accommodations for Students with Disabilities</w:t>
      </w:r>
    </w:p>
    <w:p w14:paraId="46AB1A9F" w14:textId="77777777" w:rsidR="0087420C" w:rsidRPr="00472F90" w:rsidRDefault="0087420C" w:rsidP="0087420C">
      <w:pPr>
        <w:pStyle w:val="FreeForm"/>
        <w:spacing w:after="240"/>
        <w:ind w:left="567"/>
        <w:rPr>
          <w:rFonts w:ascii="Times New Roman" w:eastAsia="Gill Sans" w:hAnsi="Times New Roman" w:cs="Times New Roman"/>
        </w:rPr>
      </w:pPr>
      <w:r w:rsidRPr="00472F90">
        <w:rPr>
          <w:rFonts w:ascii="Times New Roman" w:hAnsi="Times New Roman" w:cs="Times New Roman"/>
        </w:rPr>
        <w:t xml:space="preserve">The Paul </w:t>
      </w:r>
      <w:proofErr w:type="spellStart"/>
      <w:r w:rsidRPr="00472F90">
        <w:rPr>
          <w:rFonts w:ascii="Times New Roman" w:hAnsi="Times New Roman" w:cs="Times New Roman"/>
        </w:rPr>
        <w:t>Menton</w:t>
      </w:r>
      <w:proofErr w:type="spellEnd"/>
      <w:r w:rsidRPr="00472F90">
        <w:rPr>
          <w:rFonts w:ascii="Times New Roman" w:hAnsi="Times New Roman" w:cs="Times New Roman"/>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7" w:history="1">
        <w:r w:rsidRPr="00472F90">
          <w:rPr>
            <w:rStyle w:val="Hyperlink0"/>
            <w:rFonts w:ascii="Times New Roman" w:hAnsi="Times New Roman" w:cs="Times New Roman"/>
          </w:rPr>
          <w:t>pmc@carleton.ca</w:t>
        </w:r>
      </w:hyperlink>
      <w:r w:rsidRPr="00472F90">
        <w:rPr>
          <w:rFonts w:ascii="Times New Roman" w:hAnsi="Times New Roman" w:cs="Times New Roman"/>
        </w:rPr>
        <w:t xml:space="preserve"> for a formal evaluation. If you are already registered with the PMC, contact your PMC coordinator to send the Instructor your Letter of Accommodation at the beginning of the term, and no later than two weeks before the first in-class scheduled test or exam requiring accommodation (if applicable).  After requesting accommodation from PMC, meet with the Instructor to ensure accommodation arrangements are made. Please consult the PMC website for the deadline to request accommodations for the formally-scheduled exam (if applicable) at </w:t>
      </w:r>
      <w:hyperlink r:id="rId18" w:history="1">
        <w:r w:rsidRPr="00472F90">
          <w:rPr>
            <w:rStyle w:val="Hyperlink0"/>
            <w:rFonts w:ascii="Times New Roman" w:hAnsi="Times New Roman" w:cs="Times New Roman"/>
          </w:rPr>
          <w:t>http://www2.carleton.ca/pmc/new-and-current-students/dates-and-deadlines/</w:t>
        </w:r>
      </w:hyperlink>
      <w:r w:rsidRPr="00472F90">
        <w:rPr>
          <w:rFonts w:ascii="Times New Roman" w:hAnsi="Times New Roman" w:cs="Times New Roman"/>
        </w:rPr>
        <w:t>.</w:t>
      </w:r>
    </w:p>
    <w:p w14:paraId="07301F74" w14:textId="12023A82" w:rsidR="00747057" w:rsidRPr="004715D1" w:rsidRDefault="0087420C" w:rsidP="004715D1">
      <w:pPr>
        <w:pStyle w:val="FreeForm"/>
        <w:spacing w:after="240"/>
        <w:jc w:val="center"/>
        <w:rPr>
          <w:rFonts w:ascii="Times New Roman" w:hAnsi="Times New Roman" w:cs="Times New Roman"/>
        </w:rPr>
      </w:pPr>
      <w:r w:rsidRPr="00472F90">
        <w:rPr>
          <w:rFonts w:ascii="Times New Roman" w:hAnsi="Times New Roman" w:cs="Times New Roman"/>
          <w:i/>
          <w:iCs/>
        </w:rPr>
        <w:t xml:space="preserve">Visit the Equity Services website to view the policies and to obtain more detailed information on academic accommodation at </w:t>
      </w:r>
      <w:hyperlink r:id="rId19" w:history="1">
        <w:r w:rsidRPr="00472F90">
          <w:rPr>
            <w:rStyle w:val="Hyperlink1"/>
            <w:rFonts w:ascii="Times New Roman" w:hAnsi="Times New Roman" w:cs="Times New Roman"/>
            <w:i/>
            <w:iCs/>
          </w:rPr>
          <w:t>http://carleton.ca/equity/accommodation</w:t>
        </w:r>
      </w:hyperlink>
      <w:r w:rsidRPr="00472F90">
        <w:rPr>
          <w:rFonts w:ascii="Times New Roman" w:hAnsi="Times New Roman" w:cs="Times New Roman"/>
          <w:i/>
          <w:iCs/>
        </w:rPr>
        <w:t>.</w:t>
      </w:r>
    </w:p>
    <w:sectPr w:rsidR="00747057" w:rsidRPr="004715D1" w:rsidSect="004715D1">
      <w:headerReference w:type="default" r:id="rId2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6DE1" w14:textId="77777777" w:rsidR="006F49AD" w:rsidRDefault="006F49AD" w:rsidP="006C3DE5">
      <w:r>
        <w:separator/>
      </w:r>
    </w:p>
  </w:endnote>
  <w:endnote w:type="continuationSeparator" w:id="0">
    <w:p w14:paraId="35700E84" w14:textId="77777777" w:rsidR="006F49AD" w:rsidRDefault="006F49AD" w:rsidP="006C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B1"/>
    <w:family w:val="auto"/>
    <w:pitch w:val="variable"/>
    <w:sig w:usb0="80000867" w:usb1="00000000" w:usb2="00000000" w:usb3="00000000" w:csb0="000001FB"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CEAB" w14:textId="77777777" w:rsidR="006F49AD" w:rsidRDefault="006F49AD" w:rsidP="006C3DE5">
      <w:r>
        <w:separator/>
      </w:r>
    </w:p>
  </w:footnote>
  <w:footnote w:type="continuationSeparator" w:id="0">
    <w:p w14:paraId="565494CA" w14:textId="77777777" w:rsidR="006F49AD" w:rsidRDefault="006F49AD" w:rsidP="006C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03705"/>
      <w:docPartObj>
        <w:docPartGallery w:val="Page Numbers (Top of Page)"/>
        <w:docPartUnique/>
      </w:docPartObj>
    </w:sdtPr>
    <w:sdtEndPr>
      <w:rPr>
        <w:noProof/>
      </w:rPr>
    </w:sdtEndPr>
    <w:sdtContent>
      <w:p w14:paraId="14CF810C" w14:textId="256C250A" w:rsidR="00015654" w:rsidRDefault="00015654">
        <w:pPr>
          <w:pStyle w:val="Header"/>
          <w:jc w:val="right"/>
        </w:pPr>
        <w:r>
          <w:fldChar w:fldCharType="begin"/>
        </w:r>
        <w:r>
          <w:instrText xml:space="preserve"> PAGE   \* MERGEFORMAT </w:instrText>
        </w:r>
        <w:r>
          <w:fldChar w:fldCharType="separate"/>
        </w:r>
        <w:r w:rsidR="00B668B7">
          <w:rPr>
            <w:noProof/>
          </w:rPr>
          <w:t>7</w:t>
        </w:r>
        <w:r>
          <w:rPr>
            <w:noProof/>
          </w:rPr>
          <w:fldChar w:fldCharType="end"/>
        </w:r>
      </w:p>
    </w:sdtContent>
  </w:sdt>
  <w:p w14:paraId="77967928" w14:textId="77777777" w:rsidR="00015654" w:rsidRDefault="0001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9174E"/>
    <w:multiLevelType w:val="multilevel"/>
    <w:tmpl w:val="669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511B2C"/>
    <w:multiLevelType w:val="multilevel"/>
    <w:tmpl w:val="268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E0DA6"/>
    <w:multiLevelType w:val="hybridMultilevel"/>
    <w:tmpl w:val="9308191E"/>
    <w:numStyleLink w:val="Harvard0"/>
  </w:abstractNum>
  <w:abstractNum w:abstractNumId="4" w15:restartNumberingAfterBreak="0">
    <w:nsid w:val="25ED202E"/>
    <w:multiLevelType w:val="multilevel"/>
    <w:tmpl w:val="53D6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FE5A0B"/>
    <w:multiLevelType w:val="multilevel"/>
    <w:tmpl w:val="27F4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C39BF"/>
    <w:multiLevelType w:val="multilevel"/>
    <w:tmpl w:val="12D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17225"/>
    <w:multiLevelType w:val="hybridMultilevel"/>
    <w:tmpl w:val="3E34D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D4B05"/>
    <w:multiLevelType w:val="hybridMultilevel"/>
    <w:tmpl w:val="9308191E"/>
    <w:styleLink w:val="Harvard0"/>
    <w:lvl w:ilvl="0" w:tplc="DF46FB30">
      <w:start w:val="1"/>
      <w:numFmt w:val="lowerLetter"/>
      <w:lvlText w:val="(%1)"/>
      <w:lvlJc w:val="left"/>
      <w:pPr>
        <w:tabs>
          <w:tab w:val="left" w:pos="10490"/>
        </w:tabs>
        <w:ind w:left="42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6B840">
      <w:start w:val="1"/>
      <w:numFmt w:val="bullet"/>
      <w:lvlText w:val="•"/>
      <w:lvlJc w:val="left"/>
      <w:pPr>
        <w:tabs>
          <w:tab w:val="left" w:pos="104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6A361A">
      <w:start w:val="1"/>
      <w:numFmt w:val="bullet"/>
      <w:lvlText w:val="•"/>
      <w:lvlJc w:val="left"/>
      <w:pPr>
        <w:tabs>
          <w:tab w:val="left" w:pos="1049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90EBC8">
      <w:start w:val="1"/>
      <w:numFmt w:val="bullet"/>
      <w:lvlText w:val="•"/>
      <w:lvlJc w:val="left"/>
      <w:pPr>
        <w:tabs>
          <w:tab w:val="left" w:pos="1049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8B124">
      <w:start w:val="1"/>
      <w:numFmt w:val="bullet"/>
      <w:lvlText w:val="•"/>
      <w:lvlJc w:val="left"/>
      <w:pPr>
        <w:tabs>
          <w:tab w:val="left" w:pos="1049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01958">
      <w:start w:val="1"/>
      <w:numFmt w:val="bullet"/>
      <w:lvlText w:val="•"/>
      <w:lvlJc w:val="left"/>
      <w:pPr>
        <w:tabs>
          <w:tab w:val="left" w:pos="1049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FA277A">
      <w:start w:val="1"/>
      <w:numFmt w:val="bullet"/>
      <w:lvlText w:val="•"/>
      <w:lvlJc w:val="left"/>
      <w:pPr>
        <w:tabs>
          <w:tab w:val="left" w:pos="1049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A8086C">
      <w:start w:val="1"/>
      <w:numFmt w:val="bullet"/>
      <w:lvlText w:val="•"/>
      <w:lvlJc w:val="left"/>
      <w:pPr>
        <w:tabs>
          <w:tab w:val="left" w:pos="1049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CE2F8">
      <w:start w:val="1"/>
      <w:numFmt w:val="bullet"/>
      <w:lvlText w:val="•"/>
      <w:lvlJc w:val="left"/>
      <w:pPr>
        <w:tabs>
          <w:tab w:val="left" w:pos="1049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005825"/>
    <w:multiLevelType w:val="multilevel"/>
    <w:tmpl w:val="9B6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6479E"/>
    <w:multiLevelType w:val="hybridMultilevel"/>
    <w:tmpl w:val="540A97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5F65FD"/>
    <w:multiLevelType w:val="multilevel"/>
    <w:tmpl w:val="AFE6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841FA"/>
    <w:multiLevelType w:val="hybridMultilevel"/>
    <w:tmpl w:val="BAB8AB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3814F23"/>
    <w:multiLevelType w:val="multilevel"/>
    <w:tmpl w:val="5E1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B3064"/>
    <w:multiLevelType w:val="multilevel"/>
    <w:tmpl w:val="3238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92E2B"/>
    <w:multiLevelType w:val="hybridMultilevel"/>
    <w:tmpl w:val="CEF08E08"/>
    <w:styleLink w:val="Bullet"/>
    <w:lvl w:ilvl="0" w:tplc="37D8C02A">
      <w:start w:val="1"/>
      <w:numFmt w:val="bullet"/>
      <w:lvlText w:val="•"/>
      <w:lvlJc w:val="left"/>
      <w:pPr>
        <w:ind w:left="103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1AB0E2">
      <w:start w:val="1"/>
      <w:numFmt w:val="bullet"/>
      <w:lvlText w:val="•"/>
      <w:lvlJc w:val="left"/>
      <w:pPr>
        <w:ind w:left="139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0E032">
      <w:start w:val="1"/>
      <w:numFmt w:val="bullet"/>
      <w:lvlText w:val="•"/>
      <w:lvlJc w:val="left"/>
      <w:pPr>
        <w:ind w:left="175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B459D6">
      <w:start w:val="1"/>
      <w:numFmt w:val="bullet"/>
      <w:lvlText w:val="•"/>
      <w:lvlJc w:val="left"/>
      <w:pPr>
        <w:ind w:left="211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DA60BC">
      <w:start w:val="1"/>
      <w:numFmt w:val="bullet"/>
      <w:lvlText w:val="•"/>
      <w:lvlJc w:val="left"/>
      <w:pPr>
        <w:ind w:left="247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E6395E">
      <w:start w:val="1"/>
      <w:numFmt w:val="bullet"/>
      <w:lvlText w:val="•"/>
      <w:lvlJc w:val="left"/>
      <w:pPr>
        <w:ind w:left="283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58D5CE">
      <w:start w:val="1"/>
      <w:numFmt w:val="bullet"/>
      <w:lvlText w:val="•"/>
      <w:lvlJc w:val="left"/>
      <w:pPr>
        <w:ind w:left="319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0A6DDA">
      <w:start w:val="1"/>
      <w:numFmt w:val="bullet"/>
      <w:lvlText w:val="•"/>
      <w:lvlJc w:val="left"/>
      <w:pPr>
        <w:ind w:left="355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AA9BC4">
      <w:start w:val="1"/>
      <w:numFmt w:val="bullet"/>
      <w:lvlText w:val="•"/>
      <w:lvlJc w:val="left"/>
      <w:pPr>
        <w:ind w:left="3911"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0D76DC3"/>
    <w:multiLevelType w:val="hybridMultilevel"/>
    <w:tmpl w:val="A4304CE6"/>
    <w:numStyleLink w:val="Harvard"/>
  </w:abstractNum>
  <w:abstractNum w:abstractNumId="17" w15:restartNumberingAfterBreak="0">
    <w:nsid w:val="62CB5807"/>
    <w:multiLevelType w:val="hybridMultilevel"/>
    <w:tmpl w:val="CEF08E08"/>
    <w:numStyleLink w:val="Bullet"/>
  </w:abstractNum>
  <w:abstractNum w:abstractNumId="18"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38673F"/>
    <w:multiLevelType w:val="multilevel"/>
    <w:tmpl w:val="6A94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262EA"/>
    <w:multiLevelType w:val="hybridMultilevel"/>
    <w:tmpl w:val="00F89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F252A2"/>
    <w:multiLevelType w:val="hybridMultilevel"/>
    <w:tmpl w:val="A4304CE6"/>
    <w:styleLink w:val="Harvard"/>
    <w:lvl w:ilvl="0" w:tplc="6E3428E4">
      <w:start w:val="1"/>
      <w:numFmt w:val="decimal"/>
      <w:lvlText w:val="%1)"/>
      <w:lvlJc w:val="left"/>
      <w:pPr>
        <w:tabs>
          <w:tab w:val="left" w:pos="10490"/>
        </w:tabs>
        <w:ind w:left="429" w:hanging="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86284">
      <w:start w:val="1"/>
      <w:numFmt w:val="decimal"/>
      <w:lvlText w:val="%2)"/>
      <w:lvlJc w:val="left"/>
      <w:pPr>
        <w:tabs>
          <w:tab w:val="left" w:pos="10490"/>
        </w:tabs>
        <w:ind w:left="69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86F45A">
      <w:start w:val="1"/>
      <w:numFmt w:val="decimal"/>
      <w:lvlText w:val="%3)"/>
      <w:lvlJc w:val="left"/>
      <w:pPr>
        <w:tabs>
          <w:tab w:val="left" w:pos="10490"/>
        </w:tabs>
        <w:ind w:left="10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D244">
      <w:start w:val="1"/>
      <w:numFmt w:val="decimal"/>
      <w:lvlText w:val="%4)"/>
      <w:lvlJc w:val="left"/>
      <w:pPr>
        <w:tabs>
          <w:tab w:val="left" w:pos="10490"/>
        </w:tabs>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0C2E12">
      <w:start w:val="1"/>
      <w:numFmt w:val="decimal"/>
      <w:lvlText w:val="%5)"/>
      <w:lvlJc w:val="left"/>
      <w:pPr>
        <w:tabs>
          <w:tab w:val="left" w:pos="10490"/>
        </w:tabs>
        <w:ind w:left="1869" w:hanging="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A24DB4">
      <w:start w:val="1"/>
      <w:numFmt w:val="decimal"/>
      <w:lvlText w:val="%6)"/>
      <w:lvlJc w:val="left"/>
      <w:pPr>
        <w:tabs>
          <w:tab w:val="left" w:pos="10490"/>
        </w:tabs>
        <w:ind w:left="2337" w:hanging="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D0F54E">
      <w:start w:val="1"/>
      <w:numFmt w:val="decimal"/>
      <w:lvlText w:val="%7)"/>
      <w:lvlJc w:val="left"/>
      <w:pPr>
        <w:tabs>
          <w:tab w:val="left" w:pos="10490"/>
        </w:tabs>
        <w:ind w:left="2706"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CD3EC">
      <w:start w:val="1"/>
      <w:numFmt w:val="decimal"/>
      <w:lvlText w:val="%8)"/>
      <w:lvlJc w:val="left"/>
      <w:pPr>
        <w:tabs>
          <w:tab w:val="left" w:pos="10490"/>
        </w:tabs>
        <w:ind w:left="3165" w:hanging="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68044">
      <w:start w:val="1"/>
      <w:numFmt w:val="decimal"/>
      <w:lvlText w:val="%9)"/>
      <w:lvlJc w:val="left"/>
      <w:pPr>
        <w:tabs>
          <w:tab w:val="left" w:pos="10490"/>
        </w:tabs>
        <w:ind w:left="3633" w:hanging="4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7"/>
  </w:num>
  <w:num w:numId="3">
    <w:abstractNumId w:val="21"/>
  </w:num>
  <w:num w:numId="4">
    <w:abstractNumId w:val="16"/>
  </w:num>
  <w:num w:numId="5">
    <w:abstractNumId w:val="8"/>
  </w:num>
  <w:num w:numId="6">
    <w:abstractNumId w:val="3"/>
  </w:num>
  <w:num w:numId="7">
    <w:abstractNumId w:val="3"/>
    <w:lvlOverride w:ilvl="0">
      <w:lvl w:ilvl="0" w:tplc="7B40DD24">
        <w:start w:val="1"/>
        <w:numFmt w:val="lowerLetter"/>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1E199E">
        <w:start w:val="1"/>
        <w:numFmt w:val="bullet"/>
        <w:lvlText w:val="•"/>
        <w:lvlJc w:val="left"/>
        <w:pPr>
          <w:tabs>
            <w:tab w:val="left" w:pos="104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A2E82A">
        <w:start w:val="1"/>
        <w:numFmt w:val="bullet"/>
        <w:lvlText w:val="•"/>
        <w:lvlJc w:val="left"/>
        <w:pPr>
          <w:tabs>
            <w:tab w:val="left" w:pos="104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F857B4">
        <w:start w:val="1"/>
        <w:numFmt w:val="bullet"/>
        <w:lvlText w:val="•"/>
        <w:lvlJc w:val="left"/>
        <w:pPr>
          <w:tabs>
            <w:tab w:val="left" w:pos="1049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56B3DE">
        <w:start w:val="1"/>
        <w:numFmt w:val="bullet"/>
        <w:lvlText w:val="•"/>
        <w:lvlJc w:val="left"/>
        <w:pPr>
          <w:tabs>
            <w:tab w:val="left" w:pos="104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BFE278A">
        <w:start w:val="1"/>
        <w:numFmt w:val="bullet"/>
        <w:lvlText w:val="•"/>
        <w:lvlJc w:val="left"/>
        <w:pPr>
          <w:tabs>
            <w:tab w:val="left" w:pos="1049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7E019A">
        <w:start w:val="1"/>
        <w:numFmt w:val="bullet"/>
        <w:lvlText w:val="•"/>
        <w:lvlJc w:val="left"/>
        <w:pPr>
          <w:tabs>
            <w:tab w:val="left" w:pos="104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6CABCCE">
        <w:start w:val="1"/>
        <w:numFmt w:val="bullet"/>
        <w:lvlText w:val="•"/>
        <w:lvlJc w:val="left"/>
        <w:pPr>
          <w:tabs>
            <w:tab w:val="left" w:pos="104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3EBF02">
        <w:start w:val="1"/>
        <w:numFmt w:val="bullet"/>
        <w:lvlText w:val="•"/>
        <w:lvlJc w:val="left"/>
        <w:pPr>
          <w:tabs>
            <w:tab w:val="left" w:pos="104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17"/>
  </w:num>
  <w:num w:numId="10">
    <w:abstractNumId w:val="20"/>
  </w:num>
  <w:num w:numId="11">
    <w:abstractNumId w:val="10"/>
  </w:num>
  <w:num w:numId="12">
    <w:abstractNumId w:val="0"/>
  </w:num>
  <w:num w:numId="13">
    <w:abstractNumId w:val="12"/>
  </w:num>
  <w:num w:numId="14">
    <w:abstractNumId w:val="19"/>
  </w:num>
  <w:num w:numId="15">
    <w:abstractNumId w:val="14"/>
  </w:num>
  <w:num w:numId="16">
    <w:abstractNumId w:val="13"/>
  </w:num>
  <w:num w:numId="17">
    <w:abstractNumId w:val="9"/>
  </w:num>
  <w:num w:numId="18">
    <w:abstractNumId w:val="4"/>
  </w:num>
  <w:num w:numId="19">
    <w:abstractNumId w:val="2"/>
  </w:num>
  <w:num w:numId="20">
    <w:abstractNumId w:val="6"/>
  </w:num>
  <w:num w:numId="21">
    <w:abstractNumId w:val="5"/>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A7"/>
    <w:rsid w:val="00001ADF"/>
    <w:rsid w:val="00015654"/>
    <w:rsid w:val="00027699"/>
    <w:rsid w:val="00032DAC"/>
    <w:rsid w:val="00044390"/>
    <w:rsid w:val="000B41A4"/>
    <w:rsid w:val="000C5C05"/>
    <w:rsid w:val="000D6B5F"/>
    <w:rsid w:val="00152251"/>
    <w:rsid w:val="00191295"/>
    <w:rsid w:val="00192B34"/>
    <w:rsid w:val="00193648"/>
    <w:rsid w:val="001B25E1"/>
    <w:rsid w:val="001B40C6"/>
    <w:rsid w:val="001D54F3"/>
    <w:rsid w:val="001D710D"/>
    <w:rsid w:val="001F39B2"/>
    <w:rsid w:val="001F4C27"/>
    <w:rsid w:val="001F7DF0"/>
    <w:rsid w:val="00226846"/>
    <w:rsid w:val="002B4075"/>
    <w:rsid w:val="002B4AA0"/>
    <w:rsid w:val="002D6FAB"/>
    <w:rsid w:val="002E30BA"/>
    <w:rsid w:val="002F65A7"/>
    <w:rsid w:val="00301F87"/>
    <w:rsid w:val="003025B0"/>
    <w:rsid w:val="0030731B"/>
    <w:rsid w:val="00335BBC"/>
    <w:rsid w:val="0038532E"/>
    <w:rsid w:val="003A0CAA"/>
    <w:rsid w:val="003C5052"/>
    <w:rsid w:val="003E5E96"/>
    <w:rsid w:val="003F0160"/>
    <w:rsid w:val="003F76BB"/>
    <w:rsid w:val="004074DF"/>
    <w:rsid w:val="00466B5F"/>
    <w:rsid w:val="004711B7"/>
    <w:rsid w:val="004715D1"/>
    <w:rsid w:val="00472F90"/>
    <w:rsid w:val="004800AE"/>
    <w:rsid w:val="00482A8D"/>
    <w:rsid w:val="00482E79"/>
    <w:rsid w:val="0049177C"/>
    <w:rsid w:val="004A4CAF"/>
    <w:rsid w:val="004A6064"/>
    <w:rsid w:val="004A6D51"/>
    <w:rsid w:val="004B18E0"/>
    <w:rsid w:val="004B296C"/>
    <w:rsid w:val="004B7744"/>
    <w:rsid w:val="004C0CDE"/>
    <w:rsid w:val="004C1CE7"/>
    <w:rsid w:val="004C7C97"/>
    <w:rsid w:val="004E32A6"/>
    <w:rsid w:val="004F6488"/>
    <w:rsid w:val="005054E3"/>
    <w:rsid w:val="0050611A"/>
    <w:rsid w:val="00522002"/>
    <w:rsid w:val="00561033"/>
    <w:rsid w:val="00562D50"/>
    <w:rsid w:val="0057334F"/>
    <w:rsid w:val="00577C22"/>
    <w:rsid w:val="00591ABE"/>
    <w:rsid w:val="005963E3"/>
    <w:rsid w:val="005B0D1C"/>
    <w:rsid w:val="005B538E"/>
    <w:rsid w:val="005D0CC6"/>
    <w:rsid w:val="005E71FB"/>
    <w:rsid w:val="005F4E4A"/>
    <w:rsid w:val="00621DB8"/>
    <w:rsid w:val="0062421B"/>
    <w:rsid w:val="00631495"/>
    <w:rsid w:val="006405A0"/>
    <w:rsid w:val="006619F1"/>
    <w:rsid w:val="00665BED"/>
    <w:rsid w:val="006712F1"/>
    <w:rsid w:val="00685FBC"/>
    <w:rsid w:val="006C3DE5"/>
    <w:rsid w:val="006E08D3"/>
    <w:rsid w:val="006E52E8"/>
    <w:rsid w:val="006E7190"/>
    <w:rsid w:val="006E7DA8"/>
    <w:rsid w:val="006F49AD"/>
    <w:rsid w:val="006F5BAA"/>
    <w:rsid w:val="007208E9"/>
    <w:rsid w:val="0074577D"/>
    <w:rsid w:val="00747057"/>
    <w:rsid w:val="00763940"/>
    <w:rsid w:val="00766EFD"/>
    <w:rsid w:val="00787DA4"/>
    <w:rsid w:val="007971BF"/>
    <w:rsid w:val="007A0155"/>
    <w:rsid w:val="007A525D"/>
    <w:rsid w:val="007B0294"/>
    <w:rsid w:val="007B1D84"/>
    <w:rsid w:val="007C4462"/>
    <w:rsid w:val="007D4A5F"/>
    <w:rsid w:val="007D774C"/>
    <w:rsid w:val="0080289E"/>
    <w:rsid w:val="008075BC"/>
    <w:rsid w:val="00811B15"/>
    <w:rsid w:val="008243BF"/>
    <w:rsid w:val="00835DC5"/>
    <w:rsid w:val="00836354"/>
    <w:rsid w:val="00840A54"/>
    <w:rsid w:val="00850D86"/>
    <w:rsid w:val="0087309A"/>
    <w:rsid w:val="0087420C"/>
    <w:rsid w:val="0087488C"/>
    <w:rsid w:val="00880119"/>
    <w:rsid w:val="00895316"/>
    <w:rsid w:val="008A1199"/>
    <w:rsid w:val="008A561C"/>
    <w:rsid w:val="00905A77"/>
    <w:rsid w:val="00934BD5"/>
    <w:rsid w:val="0094592B"/>
    <w:rsid w:val="009565C5"/>
    <w:rsid w:val="00966CD0"/>
    <w:rsid w:val="00967904"/>
    <w:rsid w:val="00990958"/>
    <w:rsid w:val="00993004"/>
    <w:rsid w:val="009C483B"/>
    <w:rsid w:val="009C5547"/>
    <w:rsid w:val="009F5679"/>
    <w:rsid w:val="00A13688"/>
    <w:rsid w:val="00A259AF"/>
    <w:rsid w:val="00A4090D"/>
    <w:rsid w:val="00A46DDB"/>
    <w:rsid w:val="00A66C76"/>
    <w:rsid w:val="00A71352"/>
    <w:rsid w:val="00A75673"/>
    <w:rsid w:val="00A91FDD"/>
    <w:rsid w:val="00AA2AFB"/>
    <w:rsid w:val="00AB5D4D"/>
    <w:rsid w:val="00AE3997"/>
    <w:rsid w:val="00B001FA"/>
    <w:rsid w:val="00B2302D"/>
    <w:rsid w:val="00B26966"/>
    <w:rsid w:val="00B27196"/>
    <w:rsid w:val="00B3428C"/>
    <w:rsid w:val="00B629C6"/>
    <w:rsid w:val="00B668B7"/>
    <w:rsid w:val="00B745BF"/>
    <w:rsid w:val="00B748D6"/>
    <w:rsid w:val="00B76D8E"/>
    <w:rsid w:val="00B80901"/>
    <w:rsid w:val="00BF1457"/>
    <w:rsid w:val="00BF1E61"/>
    <w:rsid w:val="00C2439A"/>
    <w:rsid w:val="00C27403"/>
    <w:rsid w:val="00C3590B"/>
    <w:rsid w:val="00C62201"/>
    <w:rsid w:val="00C63FD1"/>
    <w:rsid w:val="00C65D3B"/>
    <w:rsid w:val="00C75DA7"/>
    <w:rsid w:val="00C8567B"/>
    <w:rsid w:val="00CC1F7B"/>
    <w:rsid w:val="00CC4A56"/>
    <w:rsid w:val="00D111A3"/>
    <w:rsid w:val="00D12FD8"/>
    <w:rsid w:val="00D710AB"/>
    <w:rsid w:val="00D711E9"/>
    <w:rsid w:val="00D8522E"/>
    <w:rsid w:val="00DA1A19"/>
    <w:rsid w:val="00DA216D"/>
    <w:rsid w:val="00DA3E71"/>
    <w:rsid w:val="00DA4425"/>
    <w:rsid w:val="00E272DE"/>
    <w:rsid w:val="00E37477"/>
    <w:rsid w:val="00E47D6E"/>
    <w:rsid w:val="00E540D3"/>
    <w:rsid w:val="00E619EB"/>
    <w:rsid w:val="00E779B6"/>
    <w:rsid w:val="00E91CB7"/>
    <w:rsid w:val="00E951B1"/>
    <w:rsid w:val="00E97755"/>
    <w:rsid w:val="00EA2BCC"/>
    <w:rsid w:val="00EA2F8F"/>
    <w:rsid w:val="00EA5122"/>
    <w:rsid w:val="00EA685A"/>
    <w:rsid w:val="00EC3C2D"/>
    <w:rsid w:val="00ED390A"/>
    <w:rsid w:val="00ED4A40"/>
    <w:rsid w:val="00ED7350"/>
    <w:rsid w:val="00F00ECE"/>
    <w:rsid w:val="00F2007C"/>
    <w:rsid w:val="00F24E5E"/>
    <w:rsid w:val="00F4093A"/>
    <w:rsid w:val="00F51157"/>
    <w:rsid w:val="00FA4EAD"/>
    <w:rsid w:val="00FE65BA"/>
    <w:rsid w:val="00FF55A7"/>
    <w:rsid w:val="00FF64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E34E5"/>
  <w15:docId w15:val="{74CE2836-75CA-0F4A-B38A-7B5192C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03"/>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C2740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75DA7"/>
    <w:rPr>
      <w:sz w:val="16"/>
      <w:szCs w:val="16"/>
    </w:rPr>
  </w:style>
  <w:style w:type="paragraph" w:styleId="CommentText">
    <w:name w:val="annotation text"/>
    <w:basedOn w:val="Normal"/>
    <w:link w:val="CommentTextChar"/>
    <w:rsid w:val="00C75DA7"/>
    <w:pPr>
      <w:widowControl w:val="0"/>
    </w:pPr>
    <w:rPr>
      <w:rFonts w:ascii="Courier New" w:hAnsi="Courier New"/>
      <w:snapToGrid w:val="0"/>
      <w:sz w:val="20"/>
      <w:szCs w:val="20"/>
      <w:lang w:val="en-US"/>
    </w:rPr>
  </w:style>
  <w:style w:type="character" w:customStyle="1" w:styleId="CommentTextChar">
    <w:name w:val="Comment Text Char"/>
    <w:basedOn w:val="DefaultParagraphFont"/>
    <w:link w:val="CommentText"/>
    <w:rsid w:val="00C75DA7"/>
    <w:rPr>
      <w:rFonts w:ascii="Courier New" w:eastAsia="Times New Roman" w:hAnsi="Courier New" w:cs="Times New Roman"/>
      <w:snapToGrid w:val="0"/>
      <w:sz w:val="20"/>
      <w:szCs w:val="20"/>
      <w:lang w:val="en-US"/>
    </w:rPr>
  </w:style>
  <w:style w:type="paragraph" w:styleId="BalloonText">
    <w:name w:val="Balloon Text"/>
    <w:basedOn w:val="Normal"/>
    <w:link w:val="BalloonTextChar"/>
    <w:uiPriority w:val="99"/>
    <w:semiHidden/>
    <w:unhideWhenUsed/>
    <w:rsid w:val="00C75DA7"/>
    <w:rPr>
      <w:rFonts w:ascii="Tahoma" w:hAnsi="Tahoma" w:cs="Tahoma"/>
      <w:sz w:val="16"/>
      <w:szCs w:val="16"/>
    </w:rPr>
  </w:style>
  <w:style w:type="character" w:customStyle="1" w:styleId="BalloonTextChar">
    <w:name w:val="Balloon Text Char"/>
    <w:basedOn w:val="DefaultParagraphFont"/>
    <w:link w:val="BalloonText"/>
    <w:uiPriority w:val="99"/>
    <w:semiHidden/>
    <w:rsid w:val="00C75DA7"/>
    <w:rPr>
      <w:rFonts w:ascii="Tahoma" w:hAnsi="Tahoma" w:cs="Tahoma"/>
      <w:sz w:val="16"/>
      <w:szCs w:val="16"/>
    </w:rPr>
  </w:style>
  <w:style w:type="character" w:styleId="Emphasis">
    <w:name w:val="Emphasis"/>
    <w:basedOn w:val="DefaultParagraphFont"/>
    <w:qFormat/>
    <w:rsid w:val="00C75DA7"/>
    <w:rPr>
      <w:i/>
      <w:iCs/>
    </w:rPr>
  </w:style>
  <w:style w:type="character" w:styleId="Hyperlink">
    <w:name w:val="Hyperlink"/>
    <w:basedOn w:val="DefaultParagraphFont"/>
    <w:uiPriority w:val="99"/>
    <w:unhideWhenUsed/>
    <w:rsid w:val="00C75DA7"/>
    <w:rPr>
      <w:color w:val="0000FF" w:themeColor="hyperlink"/>
      <w:u w:val="single"/>
    </w:rPr>
  </w:style>
  <w:style w:type="character" w:styleId="Strong">
    <w:name w:val="Strong"/>
    <w:basedOn w:val="DefaultParagraphFont"/>
    <w:uiPriority w:val="22"/>
    <w:qFormat/>
    <w:rsid w:val="00C75DA7"/>
    <w:rPr>
      <w:b/>
      <w:bCs/>
    </w:rPr>
  </w:style>
  <w:style w:type="paragraph" w:customStyle="1" w:styleId="Body">
    <w:name w:val="Body"/>
    <w:rsid w:val="0087420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eastAsia="en-CA"/>
    </w:rPr>
  </w:style>
  <w:style w:type="paragraph" w:customStyle="1" w:styleId="FreeForm">
    <w:name w:val="Free Form"/>
    <w:rsid w:val="0087420C"/>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US" w:eastAsia="en-CA"/>
    </w:rPr>
  </w:style>
  <w:style w:type="paragraph" w:customStyle="1" w:styleId="Calendar">
    <w:name w:val="Calendar"/>
    <w:rsid w:val="0087420C"/>
    <w:pPr>
      <w:pBdr>
        <w:top w:val="nil"/>
        <w:left w:val="nil"/>
        <w:bottom w:val="nil"/>
        <w:right w:val="nil"/>
        <w:between w:val="nil"/>
        <w:bar w:val="nil"/>
      </w:pBdr>
      <w:tabs>
        <w:tab w:val="left" w:pos="2160"/>
        <w:tab w:val="left" w:pos="3600"/>
      </w:tabs>
      <w:spacing w:after="0" w:line="240" w:lineRule="auto"/>
      <w:ind w:left="3600" w:hanging="3600"/>
    </w:pPr>
    <w:rPr>
      <w:rFonts w:ascii="Didot" w:eastAsia="Didot" w:hAnsi="Didot" w:cs="Didot"/>
      <w:color w:val="000000"/>
      <w:sz w:val="18"/>
      <w:szCs w:val="18"/>
      <w:bdr w:val="nil"/>
      <w:lang w:eastAsia="en-CA"/>
    </w:rPr>
  </w:style>
  <w:style w:type="numbering" w:customStyle="1" w:styleId="Harvard">
    <w:name w:val="Harvard"/>
    <w:rsid w:val="0087420C"/>
    <w:pPr>
      <w:numPr>
        <w:numId w:val="3"/>
      </w:numPr>
    </w:pPr>
  </w:style>
  <w:style w:type="numbering" w:customStyle="1" w:styleId="Harvard0">
    <w:name w:val="Harvard.0"/>
    <w:rsid w:val="0087420C"/>
    <w:pPr>
      <w:numPr>
        <w:numId w:val="5"/>
      </w:numPr>
    </w:pPr>
  </w:style>
  <w:style w:type="numbering" w:customStyle="1" w:styleId="Bullet">
    <w:name w:val="Bullet"/>
    <w:rsid w:val="0087420C"/>
    <w:pPr>
      <w:numPr>
        <w:numId w:val="8"/>
      </w:numPr>
    </w:pPr>
  </w:style>
  <w:style w:type="character" w:customStyle="1" w:styleId="Hyperlink0">
    <w:name w:val="Hyperlink.0"/>
    <w:basedOn w:val="DefaultParagraphFont"/>
    <w:rsid w:val="0087420C"/>
    <w:rPr>
      <w:color w:val="011EA9"/>
      <w:u w:val="single"/>
    </w:rPr>
  </w:style>
  <w:style w:type="character" w:customStyle="1" w:styleId="Hyperlink1">
    <w:name w:val="Hyperlink.1"/>
    <w:basedOn w:val="DefaultParagraphFont"/>
    <w:rsid w:val="0087420C"/>
    <w:rPr>
      <w:rFonts w:ascii="Gill Sans" w:eastAsia="Gill Sans" w:hAnsi="Gill Sans" w:cs="Gill Sans"/>
      <w:color w:val="011EA9"/>
      <w:u w:val="single"/>
      <w:lang w:val="en-US"/>
    </w:rPr>
  </w:style>
  <w:style w:type="paragraph" w:styleId="Header">
    <w:name w:val="header"/>
    <w:basedOn w:val="Normal"/>
    <w:link w:val="HeaderChar"/>
    <w:uiPriority w:val="99"/>
    <w:unhideWhenUsed/>
    <w:rsid w:val="006C3DE5"/>
    <w:pPr>
      <w:tabs>
        <w:tab w:val="center" w:pos="4680"/>
        <w:tab w:val="right" w:pos="9360"/>
      </w:tabs>
    </w:pPr>
  </w:style>
  <w:style w:type="character" w:customStyle="1" w:styleId="HeaderChar">
    <w:name w:val="Header Char"/>
    <w:basedOn w:val="DefaultParagraphFont"/>
    <w:link w:val="Header"/>
    <w:uiPriority w:val="99"/>
    <w:rsid w:val="006C3DE5"/>
  </w:style>
  <w:style w:type="paragraph" w:styleId="Footer">
    <w:name w:val="footer"/>
    <w:basedOn w:val="Normal"/>
    <w:link w:val="FooterChar"/>
    <w:uiPriority w:val="99"/>
    <w:unhideWhenUsed/>
    <w:rsid w:val="006C3DE5"/>
    <w:pPr>
      <w:tabs>
        <w:tab w:val="center" w:pos="4680"/>
        <w:tab w:val="right" w:pos="9360"/>
      </w:tabs>
    </w:pPr>
  </w:style>
  <w:style w:type="character" w:customStyle="1" w:styleId="FooterChar">
    <w:name w:val="Footer Char"/>
    <w:basedOn w:val="DefaultParagraphFont"/>
    <w:link w:val="Footer"/>
    <w:uiPriority w:val="99"/>
    <w:rsid w:val="006C3DE5"/>
  </w:style>
  <w:style w:type="character" w:styleId="FollowedHyperlink">
    <w:name w:val="FollowedHyperlink"/>
    <w:basedOn w:val="DefaultParagraphFont"/>
    <w:uiPriority w:val="99"/>
    <w:semiHidden/>
    <w:unhideWhenUsed/>
    <w:rsid w:val="00AE399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8567B"/>
    <w:pPr>
      <w:widowControl/>
      <w:spacing w:after="200"/>
    </w:pPr>
    <w:rPr>
      <w:rFonts w:asciiTheme="minorHAnsi" w:eastAsiaTheme="minorHAnsi" w:hAnsiTheme="minorHAnsi" w:cstheme="minorBidi"/>
      <w:b/>
      <w:bCs/>
      <w:snapToGrid/>
      <w:lang w:val="en-CA"/>
    </w:rPr>
  </w:style>
  <w:style w:type="character" w:customStyle="1" w:styleId="CommentSubjectChar">
    <w:name w:val="Comment Subject Char"/>
    <w:basedOn w:val="CommentTextChar"/>
    <w:link w:val="CommentSubject"/>
    <w:uiPriority w:val="99"/>
    <w:semiHidden/>
    <w:rsid w:val="00C8567B"/>
    <w:rPr>
      <w:rFonts w:ascii="Courier New" w:eastAsia="Times New Roman" w:hAnsi="Courier New" w:cs="Times New Roman"/>
      <w:b/>
      <w:bCs/>
      <w:snapToGrid/>
      <w:sz w:val="20"/>
      <w:szCs w:val="20"/>
      <w:lang w:val="en-US"/>
    </w:rPr>
  </w:style>
  <w:style w:type="paragraph" w:styleId="ListParagraph">
    <w:name w:val="List Paragraph"/>
    <w:basedOn w:val="Normal"/>
    <w:uiPriority w:val="34"/>
    <w:qFormat/>
    <w:rsid w:val="00015654"/>
    <w:pPr>
      <w:ind w:left="720"/>
      <w:contextualSpacing/>
    </w:pPr>
  </w:style>
  <w:style w:type="paragraph" w:customStyle="1" w:styleId="p1">
    <w:name w:val="p1"/>
    <w:basedOn w:val="Normal"/>
    <w:rsid w:val="00EA685A"/>
    <w:pPr>
      <w:spacing w:after="105"/>
      <w:jc w:val="center"/>
    </w:pPr>
    <w:rPr>
      <w:rFonts w:ascii="Gill Sans" w:hAnsi="Gill Sans" w:cs="Gill Sans"/>
      <w:sz w:val="18"/>
      <w:szCs w:val="18"/>
      <w:lang w:val="en-US"/>
    </w:rPr>
  </w:style>
  <w:style w:type="character" w:customStyle="1" w:styleId="s1">
    <w:name w:val="s1"/>
    <w:basedOn w:val="DefaultParagraphFont"/>
    <w:rsid w:val="00EA685A"/>
  </w:style>
  <w:style w:type="paragraph" w:styleId="NormalWeb">
    <w:name w:val="Normal (Web)"/>
    <w:basedOn w:val="Normal"/>
    <w:uiPriority w:val="99"/>
    <w:semiHidden/>
    <w:unhideWhenUsed/>
    <w:rsid w:val="00C27403"/>
    <w:pPr>
      <w:spacing w:before="100" w:beforeAutospacing="1" w:after="100" w:afterAutospacing="1"/>
    </w:pPr>
  </w:style>
  <w:style w:type="character" w:customStyle="1" w:styleId="Heading4Char">
    <w:name w:val="Heading 4 Char"/>
    <w:basedOn w:val="DefaultParagraphFont"/>
    <w:link w:val="Heading4"/>
    <w:uiPriority w:val="9"/>
    <w:rsid w:val="00C2740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68">
      <w:bodyDiv w:val="1"/>
      <w:marLeft w:val="0"/>
      <w:marRight w:val="0"/>
      <w:marTop w:val="0"/>
      <w:marBottom w:val="0"/>
      <w:divBdr>
        <w:top w:val="none" w:sz="0" w:space="0" w:color="auto"/>
        <w:left w:val="none" w:sz="0" w:space="0" w:color="auto"/>
        <w:bottom w:val="none" w:sz="0" w:space="0" w:color="auto"/>
        <w:right w:val="none" w:sz="0" w:space="0" w:color="auto"/>
      </w:divBdr>
    </w:div>
    <w:div w:id="166094708">
      <w:bodyDiv w:val="1"/>
      <w:marLeft w:val="0"/>
      <w:marRight w:val="0"/>
      <w:marTop w:val="0"/>
      <w:marBottom w:val="0"/>
      <w:divBdr>
        <w:top w:val="none" w:sz="0" w:space="0" w:color="auto"/>
        <w:left w:val="none" w:sz="0" w:space="0" w:color="auto"/>
        <w:bottom w:val="none" w:sz="0" w:space="0" w:color="auto"/>
        <w:right w:val="none" w:sz="0" w:space="0" w:color="auto"/>
      </w:divBdr>
    </w:div>
    <w:div w:id="356273785">
      <w:bodyDiv w:val="1"/>
      <w:marLeft w:val="0"/>
      <w:marRight w:val="0"/>
      <w:marTop w:val="0"/>
      <w:marBottom w:val="0"/>
      <w:divBdr>
        <w:top w:val="none" w:sz="0" w:space="0" w:color="auto"/>
        <w:left w:val="none" w:sz="0" w:space="0" w:color="auto"/>
        <w:bottom w:val="none" w:sz="0" w:space="0" w:color="auto"/>
        <w:right w:val="none" w:sz="0" w:space="0" w:color="auto"/>
      </w:divBdr>
    </w:div>
    <w:div w:id="673650876">
      <w:bodyDiv w:val="1"/>
      <w:marLeft w:val="0"/>
      <w:marRight w:val="0"/>
      <w:marTop w:val="0"/>
      <w:marBottom w:val="0"/>
      <w:divBdr>
        <w:top w:val="none" w:sz="0" w:space="0" w:color="auto"/>
        <w:left w:val="none" w:sz="0" w:space="0" w:color="auto"/>
        <w:bottom w:val="none" w:sz="0" w:space="0" w:color="auto"/>
        <w:right w:val="none" w:sz="0" w:space="0" w:color="auto"/>
      </w:divBdr>
      <w:divsChild>
        <w:div w:id="125048234">
          <w:marLeft w:val="0"/>
          <w:marRight w:val="0"/>
          <w:marTop w:val="0"/>
          <w:marBottom w:val="0"/>
          <w:divBdr>
            <w:top w:val="none" w:sz="0" w:space="0" w:color="auto"/>
            <w:left w:val="none" w:sz="0" w:space="0" w:color="auto"/>
            <w:bottom w:val="none" w:sz="0" w:space="0" w:color="auto"/>
            <w:right w:val="none" w:sz="0" w:space="0" w:color="auto"/>
          </w:divBdr>
          <w:divsChild>
            <w:div w:id="514079838">
              <w:marLeft w:val="0"/>
              <w:marRight w:val="0"/>
              <w:marTop w:val="0"/>
              <w:marBottom w:val="0"/>
              <w:divBdr>
                <w:top w:val="none" w:sz="0" w:space="0" w:color="auto"/>
                <w:left w:val="none" w:sz="0" w:space="0" w:color="auto"/>
                <w:bottom w:val="none" w:sz="0" w:space="0" w:color="auto"/>
                <w:right w:val="none" w:sz="0" w:space="0" w:color="auto"/>
              </w:divBdr>
              <w:divsChild>
                <w:div w:id="605621943">
                  <w:marLeft w:val="0"/>
                  <w:marRight w:val="0"/>
                  <w:marTop w:val="0"/>
                  <w:marBottom w:val="0"/>
                  <w:divBdr>
                    <w:top w:val="none" w:sz="0" w:space="0" w:color="auto"/>
                    <w:left w:val="none" w:sz="0" w:space="0" w:color="auto"/>
                    <w:bottom w:val="none" w:sz="0" w:space="0" w:color="auto"/>
                    <w:right w:val="none" w:sz="0" w:space="0" w:color="auto"/>
                  </w:divBdr>
                  <w:divsChild>
                    <w:div w:id="1450778197">
                      <w:marLeft w:val="0"/>
                      <w:marRight w:val="0"/>
                      <w:marTop w:val="0"/>
                      <w:marBottom w:val="0"/>
                      <w:divBdr>
                        <w:top w:val="none" w:sz="0" w:space="0" w:color="auto"/>
                        <w:left w:val="none" w:sz="0" w:space="0" w:color="auto"/>
                        <w:bottom w:val="none" w:sz="0" w:space="0" w:color="auto"/>
                        <w:right w:val="none" w:sz="0" w:space="0" w:color="auto"/>
                      </w:divBdr>
                      <w:divsChild>
                        <w:div w:id="1483766478">
                          <w:marLeft w:val="0"/>
                          <w:marRight w:val="0"/>
                          <w:marTop w:val="0"/>
                          <w:marBottom w:val="0"/>
                          <w:divBdr>
                            <w:top w:val="none" w:sz="0" w:space="0" w:color="auto"/>
                            <w:left w:val="none" w:sz="0" w:space="0" w:color="auto"/>
                            <w:bottom w:val="none" w:sz="0" w:space="0" w:color="auto"/>
                            <w:right w:val="none" w:sz="0" w:space="0" w:color="auto"/>
                          </w:divBdr>
                          <w:divsChild>
                            <w:div w:id="2096587942">
                              <w:marLeft w:val="0"/>
                              <w:marRight w:val="0"/>
                              <w:marTop w:val="0"/>
                              <w:marBottom w:val="0"/>
                              <w:divBdr>
                                <w:top w:val="none" w:sz="0" w:space="0" w:color="auto"/>
                                <w:left w:val="none" w:sz="0" w:space="0" w:color="auto"/>
                                <w:bottom w:val="none" w:sz="0" w:space="0" w:color="auto"/>
                                <w:right w:val="none" w:sz="0" w:space="0" w:color="auto"/>
                              </w:divBdr>
                              <w:divsChild>
                                <w:div w:id="117918281">
                                  <w:marLeft w:val="0"/>
                                  <w:marRight w:val="0"/>
                                  <w:marTop w:val="0"/>
                                  <w:marBottom w:val="0"/>
                                  <w:divBdr>
                                    <w:top w:val="none" w:sz="0" w:space="0" w:color="auto"/>
                                    <w:left w:val="none" w:sz="0" w:space="0" w:color="auto"/>
                                    <w:bottom w:val="none" w:sz="0" w:space="0" w:color="auto"/>
                                    <w:right w:val="none" w:sz="0" w:space="0" w:color="auto"/>
                                  </w:divBdr>
                                  <w:divsChild>
                                    <w:div w:id="447507761">
                                      <w:marLeft w:val="0"/>
                                      <w:marRight w:val="0"/>
                                      <w:marTop w:val="0"/>
                                      <w:marBottom w:val="0"/>
                                      <w:divBdr>
                                        <w:top w:val="none" w:sz="0" w:space="0" w:color="auto"/>
                                        <w:left w:val="none" w:sz="0" w:space="0" w:color="auto"/>
                                        <w:bottom w:val="none" w:sz="0" w:space="0" w:color="auto"/>
                                        <w:right w:val="none" w:sz="0" w:space="0" w:color="auto"/>
                                      </w:divBdr>
                                      <w:divsChild>
                                        <w:div w:id="616448185">
                                          <w:marLeft w:val="0"/>
                                          <w:marRight w:val="0"/>
                                          <w:marTop w:val="0"/>
                                          <w:marBottom w:val="0"/>
                                          <w:divBdr>
                                            <w:top w:val="none" w:sz="0" w:space="0" w:color="auto"/>
                                            <w:left w:val="none" w:sz="0" w:space="0" w:color="auto"/>
                                            <w:bottom w:val="none" w:sz="0" w:space="0" w:color="auto"/>
                                            <w:right w:val="none" w:sz="0" w:space="0" w:color="auto"/>
                                          </w:divBdr>
                                          <w:divsChild>
                                            <w:div w:id="1338772555">
                                              <w:marLeft w:val="0"/>
                                              <w:marRight w:val="0"/>
                                              <w:marTop w:val="0"/>
                                              <w:marBottom w:val="0"/>
                                              <w:divBdr>
                                                <w:top w:val="none" w:sz="0" w:space="0" w:color="auto"/>
                                                <w:left w:val="none" w:sz="0" w:space="0" w:color="auto"/>
                                                <w:bottom w:val="none" w:sz="0" w:space="0" w:color="auto"/>
                                                <w:right w:val="none" w:sz="0" w:space="0" w:color="auto"/>
                                              </w:divBdr>
                                              <w:divsChild>
                                                <w:div w:id="407192523">
                                                  <w:marLeft w:val="0"/>
                                                  <w:marRight w:val="195"/>
                                                  <w:marTop w:val="0"/>
                                                  <w:marBottom w:val="0"/>
                                                  <w:divBdr>
                                                    <w:top w:val="none" w:sz="0" w:space="0" w:color="auto"/>
                                                    <w:left w:val="none" w:sz="0" w:space="0" w:color="auto"/>
                                                    <w:bottom w:val="none" w:sz="0" w:space="0" w:color="auto"/>
                                                    <w:right w:val="none" w:sz="0" w:space="0" w:color="auto"/>
                                                  </w:divBdr>
                                                  <w:divsChild>
                                                    <w:div w:id="864636941">
                                                      <w:marLeft w:val="0"/>
                                                      <w:marRight w:val="0"/>
                                                      <w:marTop w:val="0"/>
                                                      <w:marBottom w:val="0"/>
                                                      <w:divBdr>
                                                        <w:top w:val="none" w:sz="0" w:space="0" w:color="auto"/>
                                                        <w:left w:val="none" w:sz="0" w:space="0" w:color="auto"/>
                                                        <w:bottom w:val="none" w:sz="0" w:space="0" w:color="auto"/>
                                                        <w:right w:val="none" w:sz="0" w:space="0" w:color="auto"/>
                                                      </w:divBdr>
                                                      <w:divsChild>
                                                        <w:div w:id="1615020101">
                                                          <w:marLeft w:val="0"/>
                                                          <w:marRight w:val="0"/>
                                                          <w:marTop w:val="0"/>
                                                          <w:marBottom w:val="0"/>
                                                          <w:divBdr>
                                                            <w:top w:val="none" w:sz="0" w:space="0" w:color="auto"/>
                                                            <w:left w:val="none" w:sz="0" w:space="0" w:color="auto"/>
                                                            <w:bottom w:val="none" w:sz="0" w:space="0" w:color="auto"/>
                                                            <w:right w:val="none" w:sz="0" w:space="0" w:color="auto"/>
                                                          </w:divBdr>
                                                          <w:divsChild>
                                                            <w:div w:id="165370008">
                                                              <w:marLeft w:val="0"/>
                                                              <w:marRight w:val="0"/>
                                                              <w:marTop w:val="0"/>
                                                              <w:marBottom w:val="0"/>
                                                              <w:divBdr>
                                                                <w:top w:val="none" w:sz="0" w:space="0" w:color="auto"/>
                                                                <w:left w:val="none" w:sz="0" w:space="0" w:color="auto"/>
                                                                <w:bottom w:val="none" w:sz="0" w:space="0" w:color="auto"/>
                                                                <w:right w:val="none" w:sz="0" w:space="0" w:color="auto"/>
                                                              </w:divBdr>
                                                              <w:divsChild>
                                                                <w:div w:id="2068722275">
                                                                  <w:marLeft w:val="0"/>
                                                                  <w:marRight w:val="0"/>
                                                                  <w:marTop w:val="0"/>
                                                                  <w:marBottom w:val="0"/>
                                                                  <w:divBdr>
                                                                    <w:top w:val="none" w:sz="0" w:space="0" w:color="auto"/>
                                                                    <w:left w:val="none" w:sz="0" w:space="0" w:color="auto"/>
                                                                    <w:bottom w:val="none" w:sz="0" w:space="0" w:color="auto"/>
                                                                    <w:right w:val="none" w:sz="0" w:space="0" w:color="auto"/>
                                                                  </w:divBdr>
                                                                  <w:divsChild>
                                                                    <w:div w:id="339506921">
                                                                      <w:marLeft w:val="405"/>
                                                                      <w:marRight w:val="0"/>
                                                                      <w:marTop w:val="0"/>
                                                                      <w:marBottom w:val="0"/>
                                                                      <w:divBdr>
                                                                        <w:top w:val="none" w:sz="0" w:space="0" w:color="auto"/>
                                                                        <w:left w:val="none" w:sz="0" w:space="0" w:color="auto"/>
                                                                        <w:bottom w:val="none" w:sz="0" w:space="0" w:color="auto"/>
                                                                        <w:right w:val="none" w:sz="0" w:space="0" w:color="auto"/>
                                                                      </w:divBdr>
                                                                      <w:divsChild>
                                                                        <w:div w:id="1024095618">
                                                                          <w:marLeft w:val="0"/>
                                                                          <w:marRight w:val="0"/>
                                                                          <w:marTop w:val="0"/>
                                                                          <w:marBottom w:val="0"/>
                                                                          <w:divBdr>
                                                                            <w:top w:val="none" w:sz="0" w:space="0" w:color="auto"/>
                                                                            <w:left w:val="none" w:sz="0" w:space="0" w:color="auto"/>
                                                                            <w:bottom w:val="none" w:sz="0" w:space="0" w:color="auto"/>
                                                                            <w:right w:val="none" w:sz="0" w:space="0" w:color="auto"/>
                                                                          </w:divBdr>
                                                                          <w:divsChild>
                                                                            <w:div w:id="500975669">
                                                                              <w:marLeft w:val="0"/>
                                                                              <w:marRight w:val="0"/>
                                                                              <w:marTop w:val="0"/>
                                                                              <w:marBottom w:val="0"/>
                                                                              <w:divBdr>
                                                                                <w:top w:val="none" w:sz="0" w:space="0" w:color="auto"/>
                                                                                <w:left w:val="none" w:sz="0" w:space="0" w:color="auto"/>
                                                                                <w:bottom w:val="none" w:sz="0" w:space="0" w:color="auto"/>
                                                                                <w:right w:val="none" w:sz="0" w:space="0" w:color="auto"/>
                                                                              </w:divBdr>
                                                                              <w:divsChild>
                                                                                <w:div w:id="1069039117">
                                                                                  <w:marLeft w:val="0"/>
                                                                                  <w:marRight w:val="0"/>
                                                                                  <w:marTop w:val="0"/>
                                                                                  <w:marBottom w:val="0"/>
                                                                                  <w:divBdr>
                                                                                    <w:top w:val="none" w:sz="0" w:space="0" w:color="auto"/>
                                                                                    <w:left w:val="none" w:sz="0" w:space="0" w:color="auto"/>
                                                                                    <w:bottom w:val="none" w:sz="0" w:space="0" w:color="auto"/>
                                                                                    <w:right w:val="none" w:sz="0" w:space="0" w:color="auto"/>
                                                                                  </w:divBdr>
                                                                                  <w:divsChild>
                                                                                    <w:div w:id="639655023">
                                                                                      <w:marLeft w:val="0"/>
                                                                                      <w:marRight w:val="0"/>
                                                                                      <w:marTop w:val="0"/>
                                                                                      <w:marBottom w:val="0"/>
                                                                                      <w:divBdr>
                                                                                        <w:top w:val="none" w:sz="0" w:space="0" w:color="auto"/>
                                                                                        <w:left w:val="none" w:sz="0" w:space="0" w:color="auto"/>
                                                                                        <w:bottom w:val="none" w:sz="0" w:space="0" w:color="auto"/>
                                                                                        <w:right w:val="none" w:sz="0" w:space="0" w:color="auto"/>
                                                                                      </w:divBdr>
                                                                                      <w:divsChild>
                                                                                        <w:div w:id="330838934">
                                                                                          <w:marLeft w:val="0"/>
                                                                                          <w:marRight w:val="0"/>
                                                                                          <w:marTop w:val="0"/>
                                                                                          <w:marBottom w:val="0"/>
                                                                                          <w:divBdr>
                                                                                            <w:top w:val="none" w:sz="0" w:space="0" w:color="auto"/>
                                                                                            <w:left w:val="none" w:sz="0" w:space="0" w:color="auto"/>
                                                                                            <w:bottom w:val="none" w:sz="0" w:space="0" w:color="auto"/>
                                                                                            <w:right w:val="none" w:sz="0" w:space="0" w:color="auto"/>
                                                                                          </w:divBdr>
                                                                                          <w:divsChild>
                                                                                            <w:div w:id="1562523869">
                                                                                              <w:marLeft w:val="0"/>
                                                                                              <w:marRight w:val="0"/>
                                                                                              <w:marTop w:val="0"/>
                                                                                              <w:marBottom w:val="0"/>
                                                                                              <w:divBdr>
                                                                                                <w:top w:val="none" w:sz="0" w:space="0" w:color="auto"/>
                                                                                                <w:left w:val="none" w:sz="0" w:space="0" w:color="auto"/>
                                                                                                <w:bottom w:val="none" w:sz="0" w:space="0" w:color="auto"/>
                                                                                                <w:right w:val="none" w:sz="0" w:space="0" w:color="auto"/>
                                                                                              </w:divBdr>
                                                                                              <w:divsChild>
                                                                                                <w:div w:id="1327896843">
                                                                                                  <w:marLeft w:val="0"/>
                                                                                                  <w:marRight w:val="0"/>
                                                                                                  <w:marTop w:val="15"/>
                                                                                                  <w:marBottom w:val="0"/>
                                                                                                  <w:divBdr>
                                                                                                    <w:top w:val="none" w:sz="0" w:space="0" w:color="auto"/>
                                                                                                    <w:left w:val="none" w:sz="0" w:space="0" w:color="auto"/>
                                                                                                    <w:bottom w:val="single" w:sz="6" w:space="15" w:color="auto"/>
                                                                                                    <w:right w:val="none" w:sz="0" w:space="0" w:color="auto"/>
                                                                                                  </w:divBdr>
                                                                                                  <w:divsChild>
                                                                                                    <w:div w:id="641498283">
                                                                                                      <w:marLeft w:val="0"/>
                                                                                                      <w:marRight w:val="0"/>
                                                                                                      <w:marTop w:val="180"/>
                                                                                                      <w:marBottom w:val="0"/>
                                                                                                      <w:divBdr>
                                                                                                        <w:top w:val="none" w:sz="0" w:space="0" w:color="auto"/>
                                                                                                        <w:left w:val="none" w:sz="0" w:space="0" w:color="auto"/>
                                                                                                        <w:bottom w:val="none" w:sz="0" w:space="0" w:color="auto"/>
                                                                                                        <w:right w:val="none" w:sz="0" w:space="0" w:color="auto"/>
                                                                                                      </w:divBdr>
                                                                                                      <w:divsChild>
                                                                                                        <w:div w:id="11153189">
                                                                                                          <w:marLeft w:val="0"/>
                                                                                                          <w:marRight w:val="0"/>
                                                                                                          <w:marTop w:val="0"/>
                                                                                                          <w:marBottom w:val="0"/>
                                                                                                          <w:divBdr>
                                                                                                            <w:top w:val="none" w:sz="0" w:space="0" w:color="auto"/>
                                                                                                            <w:left w:val="none" w:sz="0" w:space="0" w:color="auto"/>
                                                                                                            <w:bottom w:val="none" w:sz="0" w:space="0" w:color="auto"/>
                                                                                                            <w:right w:val="none" w:sz="0" w:space="0" w:color="auto"/>
                                                                                                          </w:divBdr>
                                                                                                          <w:divsChild>
                                                                                                            <w:div w:id="1693990349">
                                                                                                              <w:marLeft w:val="0"/>
                                                                                                              <w:marRight w:val="0"/>
                                                                                                              <w:marTop w:val="0"/>
                                                                                                              <w:marBottom w:val="0"/>
                                                                                                              <w:divBdr>
                                                                                                                <w:top w:val="none" w:sz="0" w:space="0" w:color="auto"/>
                                                                                                                <w:left w:val="none" w:sz="0" w:space="0" w:color="auto"/>
                                                                                                                <w:bottom w:val="none" w:sz="0" w:space="0" w:color="auto"/>
                                                                                                                <w:right w:val="none" w:sz="0" w:space="0" w:color="auto"/>
                                                                                                              </w:divBdr>
                                                                                                              <w:divsChild>
                                                                                                                <w:div w:id="1720125123">
                                                                                                                  <w:marLeft w:val="0"/>
                                                                                                                  <w:marRight w:val="0"/>
                                                                                                                  <w:marTop w:val="30"/>
                                                                                                                  <w:marBottom w:val="0"/>
                                                                                                                  <w:divBdr>
                                                                                                                    <w:top w:val="none" w:sz="0" w:space="0" w:color="auto"/>
                                                                                                                    <w:left w:val="none" w:sz="0" w:space="0" w:color="auto"/>
                                                                                                                    <w:bottom w:val="none" w:sz="0" w:space="0" w:color="auto"/>
                                                                                                                    <w:right w:val="none" w:sz="0" w:space="0" w:color="auto"/>
                                                                                                                  </w:divBdr>
                                                                                                                  <w:divsChild>
                                                                                                                    <w:div w:id="1496802867">
                                                                                                                      <w:marLeft w:val="0"/>
                                                                                                                      <w:marRight w:val="0"/>
                                                                                                                      <w:marTop w:val="0"/>
                                                                                                                      <w:marBottom w:val="0"/>
                                                                                                                      <w:divBdr>
                                                                                                                        <w:top w:val="none" w:sz="0" w:space="0" w:color="auto"/>
                                                                                                                        <w:left w:val="none" w:sz="0" w:space="0" w:color="auto"/>
                                                                                                                        <w:bottom w:val="none" w:sz="0" w:space="0" w:color="auto"/>
                                                                                                                        <w:right w:val="none" w:sz="0" w:space="0" w:color="auto"/>
                                                                                                                      </w:divBdr>
                                                                                                                      <w:divsChild>
                                                                                                                        <w:div w:id="1630240659">
                                                                                                                          <w:marLeft w:val="0"/>
                                                                                                                          <w:marRight w:val="0"/>
                                                                                                                          <w:marTop w:val="0"/>
                                                                                                                          <w:marBottom w:val="0"/>
                                                                                                                          <w:divBdr>
                                                                                                                            <w:top w:val="none" w:sz="0" w:space="0" w:color="auto"/>
                                                                                                                            <w:left w:val="none" w:sz="0" w:space="0" w:color="auto"/>
                                                                                                                            <w:bottom w:val="none" w:sz="0" w:space="0" w:color="auto"/>
                                                                                                                            <w:right w:val="none" w:sz="0" w:space="0" w:color="auto"/>
                                                                                                                          </w:divBdr>
                                                                                                                          <w:divsChild>
                                                                                                                            <w:div w:id="1035429664">
                                                                                                                              <w:marLeft w:val="0"/>
                                                                                                                              <w:marRight w:val="0"/>
                                                                                                                              <w:marTop w:val="0"/>
                                                                                                                              <w:marBottom w:val="0"/>
                                                                                                                              <w:divBdr>
                                                                                                                                <w:top w:val="none" w:sz="0" w:space="0" w:color="auto"/>
                                                                                                                                <w:left w:val="none" w:sz="0" w:space="0" w:color="auto"/>
                                                                                                                                <w:bottom w:val="none" w:sz="0" w:space="0" w:color="auto"/>
                                                                                                                                <w:right w:val="none" w:sz="0" w:space="0" w:color="auto"/>
                                                                                                                              </w:divBdr>
                                                                                                                              <w:divsChild>
                                                                                                                                <w:div w:id="6876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166260">
      <w:bodyDiv w:val="1"/>
      <w:marLeft w:val="0"/>
      <w:marRight w:val="0"/>
      <w:marTop w:val="0"/>
      <w:marBottom w:val="0"/>
      <w:divBdr>
        <w:top w:val="none" w:sz="0" w:space="0" w:color="auto"/>
        <w:left w:val="none" w:sz="0" w:space="0" w:color="auto"/>
        <w:bottom w:val="none" w:sz="0" w:space="0" w:color="auto"/>
        <w:right w:val="none" w:sz="0" w:space="0" w:color="auto"/>
      </w:divBdr>
    </w:div>
    <w:div w:id="1158770645">
      <w:bodyDiv w:val="1"/>
      <w:marLeft w:val="0"/>
      <w:marRight w:val="0"/>
      <w:marTop w:val="0"/>
      <w:marBottom w:val="0"/>
      <w:divBdr>
        <w:top w:val="none" w:sz="0" w:space="0" w:color="auto"/>
        <w:left w:val="none" w:sz="0" w:space="0" w:color="auto"/>
        <w:bottom w:val="none" w:sz="0" w:space="0" w:color="auto"/>
        <w:right w:val="none" w:sz="0" w:space="0" w:color="auto"/>
      </w:divBdr>
    </w:div>
    <w:div w:id="1238587985">
      <w:bodyDiv w:val="1"/>
      <w:marLeft w:val="0"/>
      <w:marRight w:val="0"/>
      <w:marTop w:val="0"/>
      <w:marBottom w:val="0"/>
      <w:divBdr>
        <w:top w:val="none" w:sz="0" w:space="0" w:color="auto"/>
        <w:left w:val="none" w:sz="0" w:space="0" w:color="auto"/>
        <w:bottom w:val="none" w:sz="0" w:space="0" w:color="auto"/>
        <w:right w:val="none" w:sz="0" w:space="0" w:color="auto"/>
      </w:divBdr>
    </w:div>
    <w:div w:id="1352298788">
      <w:bodyDiv w:val="1"/>
      <w:marLeft w:val="0"/>
      <w:marRight w:val="0"/>
      <w:marTop w:val="0"/>
      <w:marBottom w:val="0"/>
      <w:divBdr>
        <w:top w:val="none" w:sz="0" w:space="0" w:color="auto"/>
        <w:left w:val="none" w:sz="0" w:space="0" w:color="auto"/>
        <w:bottom w:val="none" w:sz="0" w:space="0" w:color="auto"/>
        <w:right w:val="none" w:sz="0" w:space="0" w:color="auto"/>
      </w:divBdr>
      <w:divsChild>
        <w:div w:id="1917275921">
          <w:marLeft w:val="0"/>
          <w:marRight w:val="0"/>
          <w:marTop w:val="0"/>
          <w:marBottom w:val="0"/>
          <w:divBdr>
            <w:top w:val="none" w:sz="0" w:space="0" w:color="auto"/>
            <w:left w:val="none" w:sz="0" w:space="0" w:color="auto"/>
            <w:bottom w:val="none" w:sz="0" w:space="0" w:color="auto"/>
            <w:right w:val="none" w:sz="0" w:space="0" w:color="auto"/>
          </w:divBdr>
          <w:divsChild>
            <w:div w:id="2052458588">
              <w:marLeft w:val="0"/>
              <w:marRight w:val="0"/>
              <w:marTop w:val="0"/>
              <w:marBottom w:val="0"/>
              <w:divBdr>
                <w:top w:val="none" w:sz="0" w:space="0" w:color="auto"/>
                <w:left w:val="none" w:sz="0" w:space="0" w:color="auto"/>
                <w:bottom w:val="none" w:sz="0" w:space="0" w:color="auto"/>
                <w:right w:val="none" w:sz="0" w:space="0" w:color="auto"/>
              </w:divBdr>
              <w:divsChild>
                <w:div w:id="720400668">
                  <w:marLeft w:val="0"/>
                  <w:marRight w:val="0"/>
                  <w:marTop w:val="0"/>
                  <w:marBottom w:val="0"/>
                  <w:divBdr>
                    <w:top w:val="none" w:sz="0" w:space="0" w:color="auto"/>
                    <w:left w:val="none" w:sz="0" w:space="0" w:color="auto"/>
                    <w:bottom w:val="none" w:sz="0" w:space="0" w:color="auto"/>
                    <w:right w:val="none" w:sz="0" w:space="0" w:color="auto"/>
                  </w:divBdr>
                </w:div>
              </w:divsChild>
            </w:div>
            <w:div w:id="1434401682">
              <w:marLeft w:val="0"/>
              <w:marRight w:val="0"/>
              <w:marTop w:val="0"/>
              <w:marBottom w:val="0"/>
              <w:divBdr>
                <w:top w:val="none" w:sz="0" w:space="0" w:color="auto"/>
                <w:left w:val="none" w:sz="0" w:space="0" w:color="auto"/>
                <w:bottom w:val="none" w:sz="0" w:space="0" w:color="auto"/>
                <w:right w:val="none" w:sz="0" w:space="0" w:color="auto"/>
              </w:divBdr>
              <w:divsChild>
                <w:div w:id="1239946487">
                  <w:marLeft w:val="0"/>
                  <w:marRight w:val="0"/>
                  <w:marTop w:val="0"/>
                  <w:marBottom w:val="0"/>
                  <w:divBdr>
                    <w:top w:val="none" w:sz="0" w:space="0" w:color="auto"/>
                    <w:left w:val="none" w:sz="0" w:space="0" w:color="auto"/>
                    <w:bottom w:val="none" w:sz="0" w:space="0" w:color="auto"/>
                    <w:right w:val="none" w:sz="0" w:space="0" w:color="auto"/>
                  </w:divBdr>
                </w:div>
              </w:divsChild>
            </w:div>
            <w:div w:id="40322899">
              <w:marLeft w:val="0"/>
              <w:marRight w:val="0"/>
              <w:marTop w:val="0"/>
              <w:marBottom w:val="0"/>
              <w:divBdr>
                <w:top w:val="none" w:sz="0" w:space="0" w:color="auto"/>
                <w:left w:val="none" w:sz="0" w:space="0" w:color="auto"/>
                <w:bottom w:val="none" w:sz="0" w:space="0" w:color="auto"/>
                <w:right w:val="none" w:sz="0" w:space="0" w:color="auto"/>
              </w:divBdr>
              <w:divsChild>
                <w:div w:id="1945383689">
                  <w:marLeft w:val="0"/>
                  <w:marRight w:val="0"/>
                  <w:marTop w:val="0"/>
                  <w:marBottom w:val="0"/>
                  <w:divBdr>
                    <w:top w:val="none" w:sz="0" w:space="0" w:color="auto"/>
                    <w:left w:val="none" w:sz="0" w:space="0" w:color="auto"/>
                    <w:bottom w:val="none" w:sz="0" w:space="0" w:color="auto"/>
                    <w:right w:val="none" w:sz="0" w:space="0" w:color="auto"/>
                  </w:divBdr>
                </w:div>
              </w:divsChild>
            </w:div>
            <w:div w:id="1975670403">
              <w:marLeft w:val="0"/>
              <w:marRight w:val="0"/>
              <w:marTop w:val="0"/>
              <w:marBottom w:val="0"/>
              <w:divBdr>
                <w:top w:val="none" w:sz="0" w:space="0" w:color="auto"/>
                <w:left w:val="none" w:sz="0" w:space="0" w:color="auto"/>
                <w:bottom w:val="none" w:sz="0" w:space="0" w:color="auto"/>
                <w:right w:val="none" w:sz="0" w:space="0" w:color="auto"/>
              </w:divBdr>
              <w:divsChild>
                <w:div w:id="128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5895">
      <w:bodyDiv w:val="1"/>
      <w:marLeft w:val="0"/>
      <w:marRight w:val="0"/>
      <w:marTop w:val="0"/>
      <w:marBottom w:val="0"/>
      <w:divBdr>
        <w:top w:val="none" w:sz="0" w:space="0" w:color="auto"/>
        <w:left w:val="none" w:sz="0" w:space="0" w:color="auto"/>
        <w:bottom w:val="none" w:sz="0" w:space="0" w:color="auto"/>
        <w:right w:val="none" w:sz="0" w:space="0" w:color="auto"/>
      </w:divBdr>
    </w:div>
    <w:div w:id="1574699399">
      <w:bodyDiv w:val="1"/>
      <w:marLeft w:val="0"/>
      <w:marRight w:val="0"/>
      <w:marTop w:val="0"/>
      <w:marBottom w:val="0"/>
      <w:divBdr>
        <w:top w:val="none" w:sz="0" w:space="0" w:color="auto"/>
        <w:left w:val="none" w:sz="0" w:space="0" w:color="auto"/>
        <w:bottom w:val="none" w:sz="0" w:space="0" w:color="auto"/>
        <w:right w:val="none" w:sz="0" w:space="0" w:color="auto"/>
      </w:divBdr>
    </w:div>
    <w:div w:id="1602032615">
      <w:bodyDiv w:val="1"/>
      <w:marLeft w:val="0"/>
      <w:marRight w:val="0"/>
      <w:marTop w:val="0"/>
      <w:marBottom w:val="0"/>
      <w:divBdr>
        <w:top w:val="none" w:sz="0" w:space="0" w:color="auto"/>
        <w:left w:val="none" w:sz="0" w:space="0" w:color="auto"/>
        <w:bottom w:val="none" w:sz="0" w:space="0" w:color="auto"/>
        <w:right w:val="none" w:sz="0" w:space="0" w:color="auto"/>
      </w:divBdr>
    </w:div>
    <w:div w:id="1602451006">
      <w:bodyDiv w:val="1"/>
      <w:marLeft w:val="0"/>
      <w:marRight w:val="0"/>
      <w:marTop w:val="0"/>
      <w:marBottom w:val="0"/>
      <w:divBdr>
        <w:top w:val="none" w:sz="0" w:space="0" w:color="auto"/>
        <w:left w:val="none" w:sz="0" w:space="0" w:color="auto"/>
        <w:bottom w:val="none" w:sz="0" w:space="0" w:color="auto"/>
        <w:right w:val="none" w:sz="0" w:space="0" w:color="auto"/>
      </w:divBdr>
    </w:div>
    <w:div w:id="1637484971">
      <w:bodyDiv w:val="1"/>
      <w:marLeft w:val="0"/>
      <w:marRight w:val="0"/>
      <w:marTop w:val="0"/>
      <w:marBottom w:val="0"/>
      <w:divBdr>
        <w:top w:val="none" w:sz="0" w:space="0" w:color="auto"/>
        <w:left w:val="none" w:sz="0" w:space="0" w:color="auto"/>
        <w:bottom w:val="none" w:sz="0" w:space="0" w:color="auto"/>
        <w:right w:val="none" w:sz="0" w:space="0" w:color="auto"/>
      </w:divBdr>
    </w:div>
    <w:div w:id="1750807416">
      <w:bodyDiv w:val="1"/>
      <w:marLeft w:val="0"/>
      <w:marRight w:val="0"/>
      <w:marTop w:val="0"/>
      <w:marBottom w:val="0"/>
      <w:divBdr>
        <w:top w:val="none" w:sz="0" w:space="0" w:color="auto"/>
        <w:left w:val="none" w:sz="0" w:space="0" w:color="auto"/>
        <w:bottom w:val="none" w:sz="0" w:space="0" w:color="auto"/>
        <w:right w:val="none" w:sz="0" w:space="0" w:color="auto"/>
      </w:divBdr>
    </w:div>
    <w:div w:id="1831553487">
      <w:bodyDiv w:val="1"/>
      <w:marLeft w:val="0"/>
      <w:marRight w:val="0"/>
      <w:marTop w:val="0"/>
      <w:marBottom w:val="0"/>
      <w:divBdr>
        <w:top w:val="none" w:sz="0" w:space="0" w:color="auto"/>
        <w:left w:val="none" w:sz="0" w:space="0" w:color="auto"/>
        <w:bottom w:val="none" w:sz="0" w:space="0" w:color="auto"/>
        <w:right w:val="none" w:sz="0" w:space="0" w:color="auto"/>
      </w:divBdr>
    </w:div>
    <w:div w:id="1836531194">
      <w:bodyDiv w:val="1"/>
      <w:marLeft w:val="0"/>
      <w:marRight w:val="0"/>
      <w:marTop w:val="0"/>
      <w:marBottom w:val="0"/>
      <w:divBdr>
        <w:top w:val="none" w:sz="0" w:space="0" w:color="auto"/>
        <w:left w:val="none" w:sz="0" w:space="0" w:color="auto"/>
        <w:bottom w:val="none" w:sz="0" w:space="0" w:color="auto"/>
        <w:right w:val="none" w:sz="0" w:space="0" w:color="auto"/>
      </w:divBdr>
    </w:div>
    <w:div w:id="1947807594">
      <w:bodyDiv w:val="1"/>
      <w:marLeft w:val="0"/>
      <w:marRight w:val="0"/>
      <w:marTop w:val="0"/>
      <w:marBottom w:val="0"/>
      <w:divBdr>
        <w:top w:val="none" w:sz="0" w:space="0" w:color="auto"/>
        <w:left w:val="none" w:sz="0" w:space="0" w:color="auto"/>
        <w:bottom w:val="none" w:sz="0" w:space="0" w:color="auto"/>
        <w:right w:val="none" w:sz="0" w:space="0" w:color="auto"/>
      </w:divBdr>
    </w:div>
    <w:div w:id="2017463704">
      <w:bodyDiv w:val="1"/>
      <w:marLeft w:val="0"/>
      <w:marRight w:val="0"/>
      <w:marTop w:val="0"/>
      <w:marBottom w:val="0"/>
      <w:divBdr>
        <w:top w:val="none" w:sz="0" w:space="0" w:color="auto"/>
        <w:left w:val="none" w:sz="0" w:space="0" w:color="auto"/>
        <w:bottom w:val="none" w:sz="0" w:space="0" w:color="auto"/>
        <w:right w:val="none" w:sz="0" w:space="0" w:color="auto"/>
      </w:divBdr>
    </w:div>
    <w:div w:id="2077625677">
      <w:bodyDiv w:val="1"/>
      <w:marLeft w:val="0"/>
      <w:marRight w:val="0"/>
      <w:marTop w:val="0"/>
      <w:marBottom w:val="0"/>
      <w:divBdr>
        <w:top w:val="none" w:sz="0" w:space="0" w:color="auto"/>
        <w:left w:val="none" w:sz="0" w:space="0" w:color="auto"/>
        <w:bottom w:val="none" w:sz="0" w:space="0" w:color="auto"/>
        <w:right w:val="none" w:sz="0" w:space="0" w:color="auto"/>
      </w:divBdr>
    </w:div>
    <w:div w:id="21334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desiretesar@carleton.ca" TargetMode="External"/><Relationship Id="rId13" Type="http://schemas.openxmlformats.org/officeDocument/2006/relationships/hyperlink" Target="http://www.library.carleton.ca" TargetMode="External"/><Relationship Id="rId18" Type="http://schemas.openxmlformats.org/officeDocument/2006/relationships/hyperlink" Target="http://www2.carleton.ca/pmc/new-and-current-students/dates-and-dead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leton.ca/wts" TargetMode="External"/><Relationship Id="rId17" Type="http://schemas.openxmlformats.org/officeDocument/2006/relationships/hyperlink" Target="mailto:pmc@carleton.ca" TargetMode="External"/><Relationship Id="rId2" Type="http://schemas.openxmlformats.org/officeDocument/2006/relationships/numbering" Target="numbering.xml"/><Relationship Id="rId16" Type="http://schemas.openxmlformats.org/officeDocument/2006/relationships/hyperlink" Target="http://www2.carleton.ca/equ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leton.ca/sasc" TargetMode="External"/><Relationship Id="rId5" Type="http://schemas.openxmlformats.org/officeDocument/2006/relationships/webSettings" Target="webSettings.xml"/><Relationship Id="rId15" Type="http://schemas.openxmlformats.org/officeDocument/2006/relationships/hyperlink" Target="http://www2.carleton.ca/equity/" TargetMode="External"/><Relationship Id="rId10" Type="http://schemas.openxmlformats.org/officeDocument/2006/relationships/hyperlink" Target="http://carleton.ca/equity/accommodation" TargetMode="External"/><Relationship Id="rId19" Type="http://schemas.openxmlformats.org/officeDocument/2006/relationships/hyperlink" Target="http://carleton.ca/equity/accommodation" TargetMode="External"/><Relationship Id="rId4" Type="http://schemas.openxmlformats.org/officeDocument/2006/relationships/settings" Target="settings.xml"/><Relationship Id="rId9" Type="http://schemas.openxmlformats.org/officeDocument/2006/relationships/hyperlink" Target="https://carleton.ca/registrar/academic-integrity/" TargetMode="External"/><Relationship Id="rId14" Type="http://schemas.openxmlformats.org/officeDocument/2006/relationships/hyperlink" Target="https://www.nature.com/articles/s41599-017-0046-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A14928-308A-B245-B26F-5D8DB737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3490</Words>
  <Characters>19895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Burn</dc:creator>
  <cp:lastModifiedBy>clive</cp:lastModifiedBy>
  <cp:revision>2</cp:revision>
  <cp:lastPrinted>2018-08-30T20:05:00Z</cp:lastPrinted>
  <dcterms:created xsi:type="dcterms:W3CDTF">2019-09-10T19:58:00Z</dcterms:created>
  <dcterms:modified xsi:type="dcterms:W3CDTF">2019-09-10T19:58:00Z</dcterms:modified>
</cp:coreProperties>
</file>