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BC143" w14:textId="1682CC41" w:rsidR="0034565D" w:rsidRPr="008F5323" w:rsidRDefault="00856CF2" w:rsidP="006D5DA4">
      <w:pPr>
        <w:jc w:val="center"/>
        <w:rPr>
          <w:rFonts w:ascii="Garamond" w:hAnsi="Garamond"/>
          <w:b/>
          <w:u w:val="single"/>
        </w:rPr>
      </w:pPr>
      <w:r w:rsidRPr="008F5323">
        <w:rPr>
          <w:rFonts w:ascii="Garamond" w:hAnsi="Garamond"/>
          <w:b/>
          <w:u w:val="single"/>
        </w:rPr>
        <w:t>ARTIFICIAL INTELLIGENCE: PHILOSOPHICAL AND ETHICAL ISSUES</w:t>
      </w:r>
    </w:p>
    <w:p w14:paraId="5718807D" w14:textId="21442B5D" w:rsidR="006D5DA4" w:rsidRPr="008F5323" w:rsidRDefault="00671251" w:rsidP="006D5DA4">
      <w:pPr>
        <w:jc w:val="center"/>
        <w:rPr>
          <w:rFonts w:ascii="Garamond" w:hAnsi="Garamond"/>
          <w:b/>
          <w:u w:val="single"/>
        </w:rPr>
      </w:pPr>
      <w:r w:rsidRPr="008F5323">
        <w:rPr>
          <w:rFonts w:ascii="Garamond" w:hAnsi="Garamond"/>
          <w:b/>
          <w:u w:val="single"/>
        </w:rPr>
        <w:t xml:space="preserve"> (</w:t>
      </w:r>
      <w:r w:rsidR="006D5DA4" w:rsidRPr="008F5323">
        <w:rPr>
          <w:rFonts w:ascii="Garamond" w:hAnsi="Garamond"/>
          <w:b/>
          <w:u w:val="single"/>
        </w:rPr>
        <w:t>CGSC</w:t>
      </w:r>
      <w:r w:rsidR="00C90C83" w:rsidRPr="008F5323">
        <w:rPr>
          <w:rFonts w:ascii="Garamond" w:hAnsi="Garamond"/>
          <w:b/>
          <w:u w:val="single"/>
        </w:rPr>
        <w:t xml:space="preserve"> </w:t>
      </w:r>
      <w:r w:rsidR="00856CF2" w:rsidRPr="008F5323">
        <w:rPr>
          <w:rFonts w:ascii="Garamond" w:hAnsi="Garamond"/>
          <w:b/>
          <w:u w:val="single"/>
        </w:rPr>
        <w:t xml:space="preserve">3603 </w:t>
      </w:r>
      <w:r w:rsidR="008811FF">
        <w:rPr>
          <w:rFonts w:ascii="Garamond" w:hAnsi="Garamond"/>
          <w:b/>
          <w:u w:val="single"/>
        </w:rPr>
        <w:t>A</w:t>
      </w:r>
      <w:r w:rsidR="00A27F2F" w:rsidRPr="008F5323">
        <w:rPr>
          <w:rFonts w:ascii="Garamond" w:hAnsi="Garamond"/>
          <w:b/>
          <w:u w:val="single"/>
        </w:rPr>
        <w:t>/PHIL 3503</w:t>
      </w:r>
      <w:r w:rsidR="00EF2F77" w:rsidRPr="008F5323">
        <w:rPr>
          <w:rFonts w:ascii="Garamond" w:hAnsi="Garamond"/>
          <w:b/>
          <w:u w:val="single"/>
        </w:rPr>
        <w:t xml:space="preserve"> </w:t>
      </w:r>
      <w:r w:rsidR="008811FF">
        <w:rPr>
          <w:rFonts w:ascii="Garamond" w:hAnsi="Garamond"/>
          <w:b/>
          <w:u w:val="single"/>
        </w:rPr>
        <w:t>A</w:t>
      </w:r>
      <w:r w:rsidRPr="008F5323">
        <w:rPr>
          <w:rFonts w:ascii="Garamond" w:hAnsi="Garamond"/>
          <w:b/>
          <w:u w:val="single"/>
        </w:rPr>
        <w:t>)</w:t>
      </w:r>
    </w:p>
    <w:p w14:paraId="62062B0D" w14:textId="77777777" w:rsidR="006D5DA4" w:rsidRPr="008F5323" w:rsidRDefault="006D5DA4" w:rsidP="006D5DA4">
      <w:pPr>
        <w:jc w:val="center"/>
        <w:rPr>
          <w:rFonts w:ascii="Garamond" w:hAnsi="Garamond"/>
          <w:i/>
        </w:rPr>
      </w:pPr>
    </w:p>
    <w:p w14:paraId="21AE844A" w14:textId="447A38E0" w:rsidR="001B586C" w:rsidRPr="008F5323" w:rsidRDefault="006D5DA4" w:rsidP="006D5DA4">
      <w:pPr>
        <w:jc w:val="center"/>
        <w:rPr>
          <w:rFonts w:ascii="Garamond" w:hAnsi="Garamond"/>
        </w:rPr>
      </w:pPr>
      <w:r w:rsidRPr="008F5323">
        <w:rPr>
          <w:rFonts w:ascii="Garamond" w:hAnsi="Garamond"/>
        </w:rPr>
        <w:t>Carleton University,</w:t>
      </w:r>
      <w:r w:rsidR="00DD2B6A" w:rsidRPr="008F5323">
        <w:rPr>
          <w:rFonts w:ascii="Garamond" w:hAnsi="Garamond"/>
        </w:rPr>
        <w:t xml:space="preserve"> </w:t>
      </w:r>
      <w:r w:rsidR="008811FF">
        <w:rPr>
          <w:rFonts w:ascii="Garamond" w:hAnsi="Garamond"/>
        </w:rPr>
        <w:t>Fall</w:t>
      </w:r>
      <w:r w:rsidR="00E70F10" w:rsidRPr="008F5323">
        <w:rPr>
          <w:rFonts w:ascii="Garamond" w:hAnsi="Garamond"/>
        </w:rPr>
        <w:t xml:space="preserve"> </w:t>
      </w:r>
      <w:r w:rsidR="00DD2B6A" w:rsidRPr="008F5323">
        <w:rPr>
          <w:rFonts w:ascii="Garamond" w:hAnsi="Garamond"/>
        </w:rPr>
        <w:t>20</w:t>
      </w:r>
      <w:r w:rsidR="007A4CB7" w:rsidRPr="008F5323">
        <w:rPr>
          <w:rFonts w:ascii="Garamond" w:hAnsi="Garamond"/>
        </w:rPr>
        <w:t>2</w:t>
      </w:r>
      <w:r w:rsidR="00100203" w:rsidRPr="008F5323">
        <w:rPr>
          <w:rFonts w:ascii="Garamond" w:hAnsi="Garamond"/>
        </w:rPr>
        <w:t>4</w:t>
      </w:r>
    </w:p>
    <w:p w14:paraId="3F15DA4F" w14:textId="77777777" w:rsidR="006D5DA4" w:rsidRPr="008F5323" w:rsidRDefault="006D5DA4" w:rsidP="006D5DA4">
      <w:pPr>
        <w:jc w:val="center"/>
        <w:rPr>
          <w:rFonts w:ascii="Garamond" w:hAnsi="Garamond"/>
        </w:rPr>
      </w:pPr>
    </w:p>
    <w:p w14:paraId="6AAD3853" w14:textId="1D302FCD" w:rsidR="006D5DA4" w:rsidRPr="008F5323" w:rsidRDefault="00EF1F8A" w:rsidP="009A530B">
      <w:pPr>
        <w:jc w:val="center"/>
        <w:rPr>
          <w:rFonts w:ascii="Garamond" w:hAnsi="Garamond"/>
          <w:b/>
          <w:bCs/>
        </w:rPr>
      </w:pPr>
      <w:r w:rsidRPr="008F5323">
        <w:rPr>
          <w:rFonts w:ascii="Garamond" w:hAnsi="Garamond"/>
          <w:b/>
        </w:rPr>
        <w:t>Day/Time:</w:t>
      </w:r>
      <w:r w:rsidRPr="008F5323">
        <w:rPr>
          <w:rFonts w:ascii="Garamond" w:hAnsi="Garamond"/>
        </w:rPr>
        <w:t xml:space="preserve"> </w:t>
      </w:r>
      <w:r w:rsidR="00A67463">
        <w:rPr>
          <w:rFonts w:ascii="Garamond" w:hAnsi="Garamond"/>
        </w:rPr>
        <w:t>Mondays</w:t>
      </w:r>
      <w:r w:rsidR="00F84E39" w:rsidRPr="008F5323">
        <w:rPr>
          <w:rFonts w:ascii="Garamond" w:hAnsi="Garamond"/>
        </w:rPr>
        <w:t>,</w:t>
      </w:r>
      <w:r w:rsidR="00A230C0" w:rsidRPr="008F5323">
        <w:rPr>
          <w:rFonts w:ascii="Garamond" w:hAnsi="Garamond"/>
        </w:rPr>
        <w:t xml:space="preserve"> </w:t>
      </w:r>
      <w:r w:rsidR="00A67463">
        <w:rPr>
          <w:rFonts w:ascii="Garamond" w:hAnsi="Garamond"/>
        </w:rPr>
        <w:t>2</w:t>
      </w:r>
      <w:r w:rsidR="00A230C0" w:rsidRPr="008F5323">
        <w:rPr>
          <w:rFonts w:ascii="Garamond" w:hAnsi="Garamond"/>
        </w:rPr>
        <w:t>:35</w:t>
      </w:r>
      <w:r w:rsidR="00A67463">
        <w:rPr>
          <w:rFonts w:ascii="Garamond" w:hAnsi="Garamond"/>
        </w:rPr>
        <w:t>p</w:t>
      </w:r>
      <w:r w:rsidR="00450BEC" w:rsidRPr="008F5323">
        <w:rPr>
          <w:rFonts w:ascii="Garamond" w:hAnsi="Garamond"/>
        </w:rPr>
        <w:t>m</w:t>
      </w:r>
      <w:r w:rsidR="00A230C0" w:rsidRPr="008F5323">
        <w:rPr>
          <w:rFonts w:ascii="Garamond" w:hAnsi="Garamond"/>
        </w:rPr>
        <w:t>-</w:t>
      </w:r>
      <w:r w:rsidR="00A67463">
        <w:rPr>
          <w:rFonts w:ascii="Garamond" w:hAnsi="Garamond"/>
        </w:rPr>
        <w:t>5</w:t>
      </w:r>
      <w:r w:rsidR="00A230C0" w:rsidRPr="008F5323">
        <w:rPr>
          <w:rFonts w:ascii="Garamond" w:hAnsi="Garamond"/>
        </w:rPr>
        <w:t>:25</w:t>
      </w:r>
      <w:r w:rsidR="00856CF2" w:rsidRPr="008F5323">
        <w:rPr>
          <w:rFonts w:ascii="Garamond" w:hAnsi="Garamond"/>
        </w:rPr>
        <w:t>p</w:t>
      </w:r>
      <w:r w:rsidR="007A4CB7" w:rsidRPr="008F5323">
        <w:rPr>
          <w:rFonts w:ascii="Garamond" w:hAnsi="Garamond"/>
        </w:rPr>
        <w:t>m</w:t>
      </w:r>
      <w:r w:rsidR="00A230C0" w:rsidRPr="008F5323">
        <w:rPr>
          <w:rFonts w:ascii="Garamond" w:hAnsi="Garamond"/>
        </w:rPr>
        <w:t xml:space="preserve"> </w:t>
      </w:r>
      <w:r w:rsidR="00706F59" w:rsidRPr="008F5323">
        <w:rPr>
          <w:rFonts w:ascii="Garamond" w:hAnsi="Garamond"/>
        </w:rPr>
        <w:t>(</w:t>
      </w:r>
      <w:r w:rsidR="006B7B64">
        <w:rPr>
          <w:rFonts w:ascii="Garamond" w:hAnsi="Garamond"/>
        </w:rPr>
        <w:t>In-Person</w:t>
      </w:r>
      <w:r w:rsidR="00706F59" w:rsidRPr="008F5323">
        <w:rPr>
          <w:rFonts w:ascii="Garamond" w:hAnsi="Garamond"/>
        </w:rPr>
        <w:t>)</w:t>
      </w:r>
      <w:r w:rsidR="003A32EB" w:rsidRPr="008F5323">
        <w:rPr>
          <w:rFonts w:ascii="Garamond" w:hAnsi="Garamond"/>
          <w:b/>
          <w:bCs/>
        </w:rPr>
        <w:t xml:space="preserve"> Location: </w:t>
      </w:r>
      <w:r w:rsidR="003A32EB" w:rsidRPr="008F5323">
        <w:rPr>
          <w:rFonts w:ascii="Garamond" w:hAnsi="Garamond"/>
        </w:rPr>
        <w:t>2203 Dunton Tower</w:t>
      </w:r>
    </w:p>
    <w:p w14:paraId="28602D41" w14:textId="77777777" w:rsidR="004801EF" w:rsidRPr="008F5323" w:rsidRDefault="004801EF" w:rsidP="006D5DA4">
      <w:pPr>
        <w:pStyle w:val="Paragraphs"/>
        <w:spacing w:after="0"/>
        <w:ind w:left="0"/>
        <w:jc w:val="center"/>
        <w:rPr>
          <w:rFonts w:ascii="Garamond" w:hAnsi="Garamond" w:cs="Times New Roman"/>
          <w:sz w:val="24"/>
          <w:szCs w:val="24"/>
        </w:rPr>
      </w:pPr>
    </w:p>
    <w:p w14:paraId="22858872" w14:textId="2723EDA2" w:rsidR="006D5DA4" w:rsidRPr="008F5323" w:rsidRDefault="00521847" w:rsidP="006D5DA4">
      <w:pPr>
        <w:pStyle w:val="Paragraphs"/>
        <w:spacing w:after="0"/>
        <w:ind w:left="0"/>
        <w:jc w:val="center"/>
        <w:rPr>
          <w:rFonts w:ascii="Garamond" w:hAnsi="Garamond" w:cs="Times New Roman"/>
          <w:sz w:val="24"/>
          <w:szCs w:val="24"/>
        </w:rPr>
      </w:pPr>
      <w:r w:rsidRPr="008F5323">
        <w:rPr>
          <w:rFonts w:ascii="Garamond" w:hAnsi="Garamond" w:cs="Times New Roman"/>
          <w:sz w:val="24"/>
          <w:szCs w:val="24"/>
        </w:rPr>
        <w:t>Prof</w:t>
      </w:r>
      <w:r w:rsidR="006D5DA4" w:rsidRPr="008F5323">
        <w:rPr>
          <w:rFonts w:ascii="Garamond" w:hAnsi="Garamond" w:cs="Times New Roman"/>
          <w:sz w:val="24"/>
          <w:szCs w:val="24"/>
        </w:rPr>
        <w:t>. Myrto Mylopoulos</w:t>
      </w:r>
    </w:p>
    <w:p w14:paraId="3DDEF4C3" w14:textId="77777777" w:rsidR="008D4F20" w:rsidRPr="008F5323" w:rsidRDefault="008D4F20" w:rsidP="001C3CE8">
      <w:pPr>
        <w:pStyle w:val="Paragraphs"/>
        <w:spacing w:before="2" w:after="2"/>
        <w:ind w:left="0"/>
        <w:rPr>
          <w:rFonts w:ascii="Garamond" w:hAnsi="Garamond" w:cs="Times New Roman"/>
          <w:b/>
          <w:sz w:val="24"/>
          <w:szCs w:val="24"/>
        </w:rPr>
      </w:pPr>
    </w:p>
    <w:p w14:paraId="2D60A153" w14:textId="59F358E3" w:rsidR="008D4F20" w:rsidRPr="008F5323" w:rsidRDefault="008D4F20" w:rsidP="008D4F20">
      <w:pPr>
        <w:pStyle w:val="Paragraphs"/>
        <w:spacing w:before="2" w:after="2"/>
        <w:ind w:left="0"/>
        <w:jc w:val="center"/>
        <w:rPr>
          <w:rFonts w:ascii="Garamond" w:hAnsi="Garamond" w:cs="Times New Roman"/>
          <w:sz w:val="24"/>
          <w:szCs w:val="24"/>
          <w:u w:color="000E94"/>
        </w:rPr>
      </w:pPr>
      <w:r w:rsidRPr="008F5323">
        <w:rPr>
          <w:rFonts w:ascii="Garamond" w:hAnsi="Garamond" w:cs="Times New Roman"/>
          <w:b/>
          <w:sz w:val="24"/>
          <w:szCs w:val="24"/>
        </w:rPr>
        <w:t>Office Hours:</w:t>
      </w:r>
      <w:r w:rsidRPr="008F5323">
        <w:rPr>
          <w:rFonts w:ascii="Garamond" w:hAnsi="Garamond" w:cs="Times New Roman"/>
          <w:sz w:val="24"/>
          <w:szCs w:val="24"/>
        </w:rPr>
        <w:t xml:space="preserve"> </w:t>
      </w:r>
      <w:r w:rsidRPr="008F5323">
        <w:rPr>
          <w:rFonts w:ascii="Garamond" w:hAnsi="Garamond" w:cs="Times New Roman"/>
          <w:sz w:val="24"/>
          <w:szCs w:val="24"/>
          <w:u w:color="000E94"/>
        </w:rPr>
        <w:t>By appointment (over Zoom)</w:t>
      </w:r>
    </w:p>
    <w:p w14:paraId="6F19C7BD" w14:textId="77777777" w:rsidR="008D4F20" w:rsidRPr="008F5323" w:rsidRDefault="008D4F20" w:rsidP="008D4F20">
      <w:pPr>
        <w:pStyle w:val="Paragraphs"/>
        <w:spacing w:before="2" w:after="2"/>
        <w:ind w:left="0"/>
        <w:jc w:val="center"/>
        <w:rPr>
          <w:rFonts w:ascii="Garamond" w:hAnsi="Garamond" w:cs="Times New Roman"/>
          <w:sz w:val="24"/>
          <w:szCs w:val="24"/>
          <w:u w:color="000E94"/>
        </w:rPr>
      </w:pPr>
    </w:p>
    <w:p w14:paraId="4B108EA7" w14:textId="3684F4C3" w:rsidR="008D4F20" w:rsidRPr="008F5323" w:rsidRDefault="008D4F20" w:rsidP="008D4F20">
      <w:pPr>
        <w:pStyle w:val="Paragraphs"/>
        <w:spacing w:after="0"/>
        <w:ind w:left="0"/>
        <w:jc w:val="center"/>
        <w:rPr>
          <w:rStyle w:val="Hyperlink"/>
          <w:rFonts w:ascii="Garamond" w:hAnsi="Garamond" w:cs="Times New Roman"/>
          <w:sz w:val="24"/>
          <w:szCs w:val="24"/>
        </w:rPr>
      </w:pPr>
      <w:r w:rsidRPr="008F5323">
        <w:rPr>
          <w:rFonts w:ascii="Garamond" w:hAnsi="Garamond" w:cs="Times New Roman"/>
          <w:b/>
          <w:sz w:val="24"/>
          <w:szCs w:val="24"/>
        </w:rPr>
        <w:t>E-mail:</w:t>
      </w:r>
      <w:r w:rsidRPr="008F5323">
        <w:rPr>
          <w:rFonts w:ascii="Garamond" w:hAnsi="Garamond" w:cs="Times New Roman"/>
          <w:sz w:val="24"/>
          <w:szCs w:val="24"/>
        </w:rPr>
        <w:t xml:space="preserve"> </w:t>
      </w:r>
      <w:hyperlink r:id="rId7" w:history="1">
        <w:r w:rsidR="00E259A5" w:rsidRPr="008F5323">
          <w:rPr>
            <w:rStyle w:val="Hyperlink"/>
            <w:rFonts w:ascii="Garamond" w:hAnsi="Garamond" w:cs="Times New Roman"/>
            <w:sz w:val="24"/>
            <w:szCs w:val="24"/>
          </w:rPr>
          <w:t>myrto.mylopoulos@carleton.ca</w:t>
        </w:r>
      </w:hyperlink>
    </w:p>
    <w:p w14:paraId="6C9BEFEF" w14:textId="77777777" w:rsidR="001C3CE8" w:rsidRPr="008F5323" w:rsidRDefault="001C3CE8" w:rsidP="008D4F20">
      <w:pPr>
        <w:pStyle w:val="Paragraphs"/>
        <w:spacing w:after="0"/>
        <w:ind w:left="0"/>
        <w:jc w:val="center"/>
        <w:rPr>
          <w:rStyle w:val="Hyperlink"/>
          <w:rFonts w:ascii="Garamond" w:hAnsi="Garamond" w:cs="Times New Roman"/>
          <w:sz w:val="24"/>
          <w:szCs w:val="24"/>
        </w:rPr>
      </w:pPr>
    </w:p>
    <w:p w14:paraId="71BCF1C5" w14:textId="1096694C" w:rsidR="001C3CE8" w:rsidRPr="008F5323" w:rsidRDefault="001C3CE8" w:rsidP="001C3CE8">
      <w:pPr>
        <w:pStyle w:val="Paragraphs"/>
        <w:spacing w:after="0"/>
        <w:ind w:left="0"/>
        <w:jc w:val="center"/>
        <w:rPr>
          <w:rFonts w:ascii="Garamond" w:hAnsi="Garamond" w:cs="Times New Roman"/>
          <w:sz w:val="24"/>
          <w:szCs w:val="24"/>
        </w:rPr>
      </w:pPr>
      <w:r w:rsidRPr="008F5323">
        <w:rPr>
          <w:rFonts w:ascii="Garamond" w:hAnsi="Garamond" w:cs="Times New Roman"/>
          <w:sz w:val="24"/>
          <w:szCs w:val="24"/>
        </w:rPr>
        <w:t xml:space="preserve">Teaching Assistant: </w:t>
      </w:r>
      <w:r w:rsidR="008811FF">
        <w:rPr>
          <w:rFonts w:ascii="Garamond" w:hAnsi="Garamond" w:cs="Times New Roman"/>
          <w:sz w:val="24"/>
          <w:szCs w:val="24"/>
        </w:rPr>
        <w:t>TBA</w:t>
      </w:r>
    </w:p>
    <w:p w14:paraId="50236879" w14:textId="77777777" w:rsidR="00100203" w:rsidRPr="008F5323" w:rsidRDefault="00100203" w:rsidP="001C3CE8">
      <w:pPr>
        <w:pStyle w:val="Paragraphs"/>
        <w:spacing w:after="0"/>
        <w:ind w:left="0"/>
        <w:jc w:val="center"/>
        <w:rPr>
          <w:rFonts w:ascii="Garamond" w:hAnsi="Garamond" w:cs="Times New Roman"/>
          <w:sz w:val="24"/>
          <w:szCs w:val="24"/>
        </w:rPr>
      </w:pPr>
    </w:p>
    <w:p w14:paraId="376BD328" w14:textId="1CD64B63" w:rsidR="00100203" w:rsidRPr="008F5323" w:rsidRDefault="00100203" w:rsidP="001C3CE8">
      <w:pPr>
        <w:pStyle w:val="Paragraphs"/>
        <w:spacing w:after="0"/>
        <w:ind w:left="0"/>
        <w:jc w:val="center"/>
        <w:rPr>
          <w:rFonts w:ascii="Garamond" w:hAnsi="Garamond" w:cs="Times New Roman"/>
          <w:sz w:val="24"/>
          <w:szCs w:val="24"/>
        </w:rPr>
      </w:pPr>
      <w:r w:rsidRPr="008F5323">
        <w:rPr>
          <w:rFonts w:ascii="Garamond" w:hAnsi="Garamond" w:cs="Times New Roman"/>
          <w:b/>
          <w:bCs/>
          <w:sz w:val="24"/>
          <w:szCs w:val="24"/>
        </w:rPr>
        <w:t>E-mail:</w:t>
      </w:r>
      <w:r w:rsidRPr="008F5323">
        <w:rPr>
          <w:rFonts w:ascii="Garamond" w:hAnsi="Garamond" w:cs="Times New Roman"/>
          <w:sz w:val="24"/>
          <w:szCs w:val="24"/>
        </w:rPr>
        <w:t xml:space="preserve"> </w:t>
      </w:r>
      <w:hyperlink r:id="rId8" w:history="1">
        <w:r w:rsidR="008811FF">
          <w:rPr>
            <w:rStyle w:val="Hyperlink"/>
            <w:rFonts w:ascii="Garamond" w:hAnsi="Garamond" w:cs="Times New Roman"/>
            <w:sz w:val="24"/>
            <w:szCs w:val="24"/>
          </w:rPr>
          <w:t>TBA</w:t>
        </w:r>
      </w:hyperlink>
    </w:p>
    <w:p w14:paraId="553D7336" w14:textId="77777777" w:rsidR="008D4F20" w:rsidRPr="008F5323" w:rsidRDefault="008D4F20" w:rsidP="008D4F20">
      <w:pPr>
        <w:rPr>
          <w:rFonts w:ascii="Garamond" w:hAnsi="Garamond" w:cs="Arial"/>
          <w:b/>
        </w:rPr>
      </w:pPr>
    </w:p>
    <w:p w14:paraId="768E695A" w14:textId="371BBF84" w:rsidR="006151BC" w:rsidRDefault="008D4F20" w:rsidP="006151BC">
      <w:pPr>
        <w:jc w:val="center"/>
        <w:rPr>
          <w:rFonts w:ascii="Garamond" w:hAnsi="Garamond"/>
        </w:rPr>
      </w:pPr>
      <w:r w:rsidRPr="008F5323">
        <w:rPr>
          <w:rFonts w:ascii="Garamond" w:eastAsia="Times New Roman" w:hAnsi="Garamond" w:cs="Arial"/>
          <w:b/>
          <w:bCs/>
          <w:color w:val="000000"/>
          <w:shd w:val="clear" w:color="auto" w:fill="FFFFFF"/>
        </w:rPr>
        <w:t>Course Website:</w:t>
      </w:r>
      <w:r w:rsidRPr="008F5323">
        <w:rPr>
          <w:rFonts w:ascii="Garamond" w:eastAsia="Times New Roman" w:hAnsi="Garamond" w:cs="Arial"/>
          <w:color w:val="000000"/>
          <w:shd w:val="clear" w:color="auto" w:fill="FFFFFF"/>
        </w:rPr>
        <w:t xml:space="preserve"> </w:t>
      </w:r>
      <w:hyperlink r:id="rId9" w:history="1">
        <w:r w:rsidR="008811FF" w:rsidRPr="00E10FD9">
          <w:rPr>
            <w:rStyle w:val="Hyperlink"/>
            <w:rFonts w:ascii="Garamond" w:hAnsi="Garamond"/>
          </w:rPr>
          <w:t>https://brightspace.carleton.ca/d2l/home/292784</w:t>
        </w:r>
      </w:hyperlink>
    </w:p>
    <w:p w14:paraId="5C7C6955" w14:textId="77777777" w:rsidR="008811FF" w:rsidRPr="008F5323" w:rsidRDefault="008811FF" w:rsidP="006151BC">
      <w:pPr>
        <w:jc w:val="center"/>
        <w:rPr>
          <w:rFonts w:ascii="Garamond" w:hAnsi="Garamond"/>
        </w:rPr>
      </w:pPr>
    </w:p>
    <w:p w14:paraId="353A561D" w14:textId="77777777" w:rsidR="00363AD0" w:rsidRPr="008F5323" w:rsidRDefault="00B0621D" w:rsidP="004C6143">
      <w:pPr>
        <w:rPr>
          <w:rFonts w:ascii="Garamond" w:hAnsi="Garamond"/>
          <w:b/>
          <w:u w:val="single"/>
        </w:rPr>
      </w:pPr>
      <w:r w:rsidRPr="008F5323">
        <w:rPr>
          <w:rFonts w:ascii="Garamond" w:hAnsi="Garamond"/>
          <w:b/>
          <w:u w:val="single"/>
        </w:rPr>
        <w:t>Course Description</w:t>
      </w:r>
    </w:p>
    <w:p w14:paraId="57D136AC" w14:textId="76558C16" w:rsidR="00A06B30" w:rsidRPr="008F5323" w:rsidRDefault="00A06B30" w:rsidP="004C6143">
      <w:pPr>
        <w:rPr>
          <w:rFonts w:ascii="Garamond" w:hAnsi="Garamond"/>
          <w:bCs/>
        </w:rPr>
      </w:pPr>
      <w:r w:rsidRPr="008F5323">
        <w:rPr>
          <w:rFonts w:ascii="Garamond" w:hAnsi="Garamond"/>
          <w:bCs/>
        </w:rPr>
        <w:t>This course will examine</w:t>
      </w:r>
      <w:r w:rsidR="003606B0" w:rsidRPr="008F5323">
        <w:rPr>
          <w:rFonts w:ascii="Garamond" w:hAnsi="Garamond"/>
          <w:bCs/>
        </w:rPr>
        <w:t xml:space="preserve"> a range of issues </w:t>
      </w:r>
      <w:r w:rsidR="009204B0" w:rsidRPr="008F5323">
        <w:rPr>
          <w:rFonts w:ascii="Garamond" w:hAnsi="Garamond"/>
          <w:bCs/>
        </w:rPr>
        <w:t>pertaining to</w:t>
      </w:r>
      <w:r w:rsidR="006633EA">
        <w:rPr>
          <w:rFonts w:ascii="Garamond" w:hAnsi="Garamond"/>
          <w:bCs/>
        </w:rPr>
        <w:t xml:space="preserve"> the philosophy of</w:t>
      </w:r>
      <w:r w:rsidR="003606B0" w:rsidRPr="008F5323">
        <w:rPr>
          <w:rFonts w:ascii="Garamond" w:hAnsi="Garamond"/>
          <w:bCs/>
        </w:rPr>
        <w:t xml:space="preserve"> artificial intelligence, including ethical issues, through a philosophical lens. Questions </w:t>
      </w:r>
      <w:r w:rsidR="005C5440">
        <w:rPr>
          <w:rFonts w:ascii="Garamond" w:hAnsi="Garamond"/>
          <w:bCs/>
        </w:rPr>
        <w:t xml:space="preserve">to be addressed </w:t>
      </w:r>
      <w:r w:rsidR="003606B0" w:rsidRPr="008F5323">
        <w:rPr>
          <w:rFonts w:ascii="Garamond" w:hAnsi="Garamond"/>
          <w:bCs/>
        </w:rPr>
        <w:t xml:space="preserve"> include the </w:t>
      </w:r>
      <w:r w:rsidRPr="008F5323">
        <w:rPr>
          <w:rFonts w:ascii="Garamond" w:hAnsi="Garamond"/>
          <w:bCs/>
        </w:rPr>
        <w:t>following:</w:t>
      </w:r>
    </w:p>
    <w:p w14:paraId="7384456E" w14:textId="106BFA82" w:rsidR="00A767A9" w:rsidRPr="008F5323" w:rsidRDefault="00A06B30" w:rsidP="00A767A9">
      <w:pPr>
        <w:pStyle w:val="ListParagraph"/>
        <w:numPr>
          <w:ilvl w:val="0"/>
          <w:numId w:val="34"/>
        </w:numPr>
        <w:rPr>
          <w:rFonts w:ascii="Garamond" w:hAnsi="Garamond"/>
          <w:bCs/>
        </w:rPr>
      </w:pPr>
      <w:r w:rsidRPr="008F5323">
        <w:rPr>
          <w:rFonts w:ascii="Garamond" w:hAnsi="Garamond"/>
          <w:bCs/>
        </w:rPr>
        <w:t xml:space="preserve">Can artificial general intelligence ever be </w:t>
      </w:r>
      <w:r w:rsidR="006151BC" w:rsidRPr="008F5323">
        <w:rPr>
          <w:rFonts w:ascii="Garamond" w:hAnsi="Garamond"/>
          <w:bCs/>
        </w:rPr>
        <w:t>achieved</w:t>
      </w:r>
      <w:r w:rsidRPr="008F5323">
        <w:rPr>
          <w:rFonts w:ascii="Garamond" w:hAnsi="Garamond"/>
          <w:bCs/>
        </w:rPr>
        <w:t>?</w:t>
      </w:r>
    </w:p>
    <w:p w14:paraId="4383A874" w14:textId="58264A74" w:rsidR="00BA0E6C" w:rsidRPr="008F5323" w:rsidRDefault="00BA0E6C" w:rsidP="00A06B30">
      <w:pPr>
        <w:pStyle w:val="ListParagraph"/>
        <w:numPr>
          <w:ilvl w:val="0"/>
          <w:numId w:val="34"/>
        </w:numPr>
        <w:rPr>
          <w:rFonts w:ascii="Garamond" w:hAnsi="Garamond"/>
          <w:bCs/>
        </w:rPr>
      </w:pPr>
      <w:r w:rsidRPr="008F5323">
        <w:rPr>
          <w:rFonts w:ascii="Garamond" w:hAnsi="Garamond"/>
          <w:bCs/>
        </w:rPr>
        <w:t xml:space="preserve">How likely are we to face a </w:t>
      </w:r>
      <w:r w:rsidR="003606B0" w:rsidRPr="008F5323">
        <w:rPr>
          <w:rFonts w:ascii="Garamond" w:hAnsi="Garamond"/>
          <w:bCs/>
        </w:rPr>
        <w:t>s</w:t>
      </w:r>
      <w:r w:rsidRPr="008F5323">
        <w:rPr>
          <w:rFonts w:ascii="Garamond" w:hAnsi="Garamond"/>
          <w:bCs/>
        </w:rPr>
        <w:t>ingularity event?</w:t>
      </w:r>
      <w:r w:rsidR="00A767A9" w:rsidRPr="008F5323">
        <w:rPr>
          <w:rFonts w:ascii="Garamond" w:hAnsi="Garamond"/>
          <w:bCs/>
        </w:rPr>
        <w:t xml:space="preserve"> </w:t>
      </w:r>
    </w:p>
    <w:p w14:paraId="278663B9" w14:textId="1E06B4A0" w:rsidR="00A06B30" w:rsidRPr="008F5323" w:rsidRDefault="00A06B30" w:rsidP="00A06B30">
      <w:pPr>
        <w:pStyle w:val="ListParagraph"/>
        <w:numPr>
          <w:ilvl w:val="0"/>
          <w:numId w:val="34"/>
        </w:numPr>
        <w:rPr>
          <w:rFonts w:ascii="Garamond" w:hAnsi="Garamond"/>
          <w:bCs/>
        </w:rPr>
      </w:pPr>
      <w:r w:rsidRPr="008F5323">
        <w:rPr>
          <w:rFonts w:ascii="Garamond" w:hAnsi="Garamond"/>
          <w:bCs/>
        </w:rPr>
        <w:t>What are the risks, both existential and non-existential, involved in building intelligent machines?</w:t>
      </w:r>
      <w:r w:rsidR="00A767A9" w:rsidRPr="008F5323">
        <w:rPr>
          <w:rFonts w:ascii="Garamond" w:hAnsi="Garamond"/>
          <w:bCs/>
        </w:rPr>
        <w:t xml:space="preserve"> And how should we handle them?</w:t>
      </w:r>
    </w:p>
    <w:p w14:paraId="235CCF74" w14:textId="3F009DEF" w:rsidR="00A767A9" w:rsidRPr="008F5323" w:rsidRDefault="00A767A9" w:rsidP="00A06B30">
      <w:pPr>
        <w:pStyle w:val="ListParagraph"/>
        <w:numPr>
          <w:ilvl w:val="0"/>
          <w:numId w:val="34"/>
        </w:numPr>
        <w:rPr>
          <w:rFonts w:ascii="Garamond" w:hAnsi="Garamond"/>
          <w:bCs/>
        </w:rPr>
      </w:pPr>
      <w:r w:rsidRPr="008F5323">
        <w:rPr>
          <w:rFonts w:ascii="Garamond" w:hAnsi="Garamond"/>
          <w:bCs/>
        </w:rPr>
        <w:t>Will “merging” with AI someday be possible?</w:t>
      </w:r>
    </w:p>
    <w:p w14:paraId="3018621B" w14:textId="64EB8446" w:rsidR="00A06B30" w:rsidRPr="008F5323" w:rsidRDefault="0033455E" w:rsidP="00A06B30">
      <w:pPr>
        <w:pStyle w:val="ListParagraph"/>
        <w:numPr>
          <w:ilvl w:val="0"/>
          <w:numId w:val="34"/>
        </w:numPr>
        <w:rPr>
          <w:rFonts w:ascii="Garamond" w:hAnsi="Garamond"/>
          <w:bCs/>
        </w:rPr>
      </w:pPr>
      <w:r w:rsidRPr="008F5323">
        <w:rPr>
          <w:rFonts w:ascii="Garamond" w:hAnsi="Garamond"/>
          <w:bCs/>
        </w:rPr>
        <w:t>Could an AI ever be conscious or sentient?</w:t>
      </w:r>
    </w:p>
    <w:p w14:paraId="05FF4388" w14:textId="0C6D28CE" w:rsidR="0033455E" w:rsidRPr="008F5323" w:rsidRDefault="0033455E" w:rsidP="00A06B30">
      <w:pPr>
        <w:pStyle w:val="ListParagraph"/>
        <w:numPr>
          <w:ilvl w:val="0"/>
          <w:numId w:val="34"/>
        </w:numPr>
        <w:rPr>
          <w:rFonts w:ascii="Garamond" w:hAnsi="Garamond"/>
          <w:bCs/>
        </w:rPr>
      </w:pPr>
      <w:r w:rsidRPr="008F5323">
        <w:rPr>
          <w:rFonts w:ascii="Garamond" w:hAnsi="Garamond"/>
          <w:bCs/>
        </w:rPr>
        <w:t xml:space="preserve">Might some present or future AIs deserve </w:t>
      </w:r>
      <w:r w:rsidR="00EC7F68" w:rsidRPr="008F5323">
        <w:rPr>
          <w:rFonts w:ascii="Garamond" w:hAnsi="Garamond"/>
          <w:bCs/>
        </w:rPr>
        <w:t>our moral consideration</w:t>
      </w:r>
      <w:r w:rsidRPr="008F5323">
        <w:rPr>
          <w:rFonts w:ascii="Garamond" w:hAnsi="Garamond"/>
          <w:bCs/>
        </w:rPr>
        <w:t>?</w:t>
      </w:r>
    </w:p>
    <w:p w14:paraId="04224E5B" w14:textId="0AE66E6F" w:rsidR="00A06B30" w:rsidRPr="008F5323" w:rsidRDefault="0033455E" w:rsidP="003606B0">
      <w:pPr>
        <w:pStyle w:val="ListParagraph"/>
        <w:numPr>
          <w:ilvl w:val="0"/>
          <w:numId w:val="34"/>
        </w:numPr>
        <w:rPr>
          <w:rFonts w:ascii="Garamond" w:hAnsi="Garamond"/>
          <w:bCs/>
        </w:rPr>
      </w:pPr>
      <w:r w:rsidRPr="008F5323">
        <w:rPr>
          <w:rFonts w:ascii="Garamond" w:hAnsi="Garamond"/>
          <w:bCs/>
        </w:rPr>
        <w:t>Are AIs moral agents? Can they be said to be morally responsible?</w:t>
      </w:r>
    </w:p>
    <w:p w14:paraId="42240190" w14:textId="15D4FA22" w:rsidR="00A767A9" w:rsidRPr="008F5323" w:rsidRDefault="00A767A9" w:rsidP="003606B0">
      <w:pPr>
        <w:pStyle w:val="ListParagraph"/>
        <w:numPr>
          <w:ilvl w:val="0"/>
          <w:numId w:val="34"/>
        </w:numPr>
        <w:rPr>
          <w:rFonts w:ascii="Garamond" w:hAnsi="Garamond"/>
          <w:bCs/>
        </w:rPr>
      </w:pPr>
      <w:r w:rsidRPr="008F5323">
        <w:rPr>
          <w:rFonts w:ascii="Garamond" w:hAnsi="Garamond"/>
          <w:bCs/>
        </w:rPr>
        <w:t>Is genuine friendship with AI possible?</w:t>
      </w:r>
    </w:p>
    <w:p w14:paraId="61C9986E" w14:textId="77777777" w:rsidR="00856CF2" w:rsidRPr="008F5323" w:rsidRDefault="00856CF2" w:rsidP="004C6143">
      <w:pPr>
        <w:rPr>
          <w:rFonts w:ascii="Garamond" w:hAnsi="Garamond"/>
          <w:u w:color="000E94"/>
        </w:rPr>
      </w:pPr>
    </w:p>
    <w:p w14:paraId="4ADFBB44" w14:textId="524FF3EE" w:rsidR="007F535B" w:rsidRPr="008F5323" w:rsidRDefault="007F535B" w:rsidP="004C6143">
      <w:pPr>
        <w:rPr>
          <w:rFonts w:ascii="Garamond" w:hAnsi="Garamond"/>
          <w:color w:val="000000" w:themeColor="text1"/>
        </w:rPr>
      </w:pPr>
      <w:r w:rsidRPr="008F5323">
        <w:rPr>
          <w:rFonts w:ascii="Garamond" w:hAnsi="Garamond"/>
          <w:b/>
          <w:bCs/>
          <w:color w:val="000000" w:themeColor="text1"/>
          <w:u w:val="single"/>
        </w:rPr>
        <w:t>Course Prerequisites:</w:t>
      </w:r>
      <w:r w:rsidRPr="008F5323">
        <w:rPr>
          <w:rFonts w:ascii="Garamond" w:hAnsi="Garamond"/>
          <w:color w:val="000000" w:themeColor="text1"/>
          <w:u w:color="000E94"/>
        </w:rPr>
        <w:t xml:space="preserve"> </w:t>
      </w:r>
      <w:hyperlink r:id="rId10" w:tooltip="CGSC 2001" w:history="1">
        <w:r w:rsidRPr="008F5323">
          <w:rPr>
            <w:rStyle w:val="Hyperlink"/>
            <w:rFonts w:ascii="Garamond" w:hAnsi="Garamond"/>
            <w:color w:val="000000" w:themeColor="text1"/>
            <w:bdr w:val="none" w:sz="0" w:space="0" w:color="auto" w:frame="1"/>
            <w:shd w:val="clear" w:color="auto" w:fill="FFFFFF"/>
          </w:rPr>
          <w:t>CGSC</w:t>
        </w:r>
        <w:r w:rsidRPr="008F5323">
          <w:rPr>
            <w:rStyle w:val="Hyperlink"/>
            <w:rFonts w:ascii="Garamond" w:hAnsi="Garamond" w:cs="Cambria"/>
            <w:color w:val="000000" w:themeColor="text1"/>
            <w:bdr w:val="none" w:sz="0" w:space="0" w:color="auto" w:frame="1"/>
            <w:shd w:val="clear" w:color="auto" w:fill="FFFFFF"/>
          </w:rPr>
          <w:t> </w:t>
        </w:r>
        <w:r w:rsidRPr="008F5323">
          <w:rPr>
            <w:rStyle w:val="Hyperlink"/>
            <w:rFonts w:ascii="Garamond" w:hAnsi="Garamond"/>
            <w:color w:val="000000" w:themeColor="text1"/>
            <w:bdr w:val="none" w:sz="0" w:space="0" w:color="auto" w:frame="1"/>
            <w:shd w:val="clear" w:color="auto" w:fill="FFFFFF"/>
          </w:rPr>
          <w:t>2001</w:t>
        </w:r>
      </w:hyperlink>
      <w:r w:rsidRPr="008F5323">
        <w:rPr>
          <w:rFonts w:ascii="Garamond" w:hAnsi="Garamond" w:cs="Cambria"/>
          <w:color w:val="000000" w:themeColor="text1"/>
          <w:shd w:val="clear" w:color="auto" w:fill="FFFFFF"/>
        </w:rPr>
        <w:t> </w:t>
      </w:r>
      <w:r w:rsidR="00856CF2" w:rsidRPr="008F5323">
        <w:rPr>
          <w:rFonts w:ascii="Garamond" w:hAnsi="Garamond"/>
          <w:color w:val="000000" w:themeColor="text1"/>
          <w:shd w:val="clear" w:color="auto" w:fill="FFFFFF"/>
        </w:rPr>
        <w:t>or</w:t>
      </w:r>
      <w:r w:rsidRPr="008F5323">
        <w:rPr>
          <w:rFonts w:ascii="Garamond" w:hAnsi="Garamond" w:cs="Cambria"/>
          <w:color w:val="000000" w:themeColor="text1"/>
          <w:shd w:val="clear" w:color="auto" w:fill="FFFFFF"/>
        </w:rPr>
        <w:t> </w:t>
      </w:r>
      <w:hyperlink r:id="rId11" w:tooltip="PHIL 2501" w:history="1">
        <w:r w:rsidRPr="008F5323">
          <w:rPr>
            <w:rStyle w:val="Hyperlink"/>
            <w:rFonts w:ascii="Garamond" w:hAnsi="Garamond"/>
            <w:color w:val="000000" w:themeColor="text1"/>
            <w:bdr w:val="none" w:sz="0" w:space="0" w:color="auto" w:frame="1"/>
            <w:shd w:val="clear" w:color="auto" w:fill="FFFFFF"/>
          </w:rPr>
          <w:t>PHIL</w:t>
        </w:r>
        <w:r w:rsidRPr="008F5323">
          <w:rPr>
            <w:rStyle w:val="Hyperlink"/>
            <w:rFonts w:ascii="Garamond" w:hAnsi="Garamond" w:cs="Cambria"/>
            <w:color w:val="000000" w:themeColor="text1"/>
            <w:bdr w:val="none" w:sz="0" w:space="0" w:color="auto" w:frame="1"/>
            <w:shd w:val="clear" w:color="auto" w:fill="FFFFFF"/>
          </w:rPr>
          <w:t> </w:t>
        </w:r>
        <w:r w:rsidRPr="008F5323">
          <w:rPr>
            <w:rStyle w:val="Hyperlink"/>
            <w:rFonts w:ascii="Garamond" w:hAnsi="Garamond"/>
            <w:color w:val="000000" w:themeColor="text1"/>
            <w:bdr w:val="none" w:sz="0" w:space="0" w:color="auto" w:frame="1"/>
            <w:shd w:val="clear" w:color="auto" w:fill="FFFFFF"/>
          </w:rPr>
          <w:t>2501</w:t>
        </w:r>
      </w:hyperlink>
      <w:r w:rsidRPr="008F5323">
        <w:rPr>
          <w:rFonts w:ascii="Garamond" w:hAnsi="Garamond"/>
          <w:color w:val="000000" w:themeColor="text1"/>
          <w:shd w:val="clear" w:color="auto" w:fill="FFFFFF"/>
        </w:rPr>
        <w:t>, and third-year standing</w:t>
      </w:r>
      <w:r w:rsidR="00856CF2" w:rsidRPr="008F5323">
        <w:rPr>
          <w:rFonts w:ascii="Garamond" w:hAnsi="Garamond"/>
          <w:color w:val="000000" w:themeColor="text1"/>
          <w:shd w:val="clear" w:color="auto" w:fill="FFFFFF"/>
        </w:rPr>
        <w:t xml:space="preserve"> in Cognitive Science or Philosophy.</w:t>
      </w:r>
    </w:p>
    <w:p w14:paraId="02F2717C" w14:textId="77777777" w:rsidR="00A671FA" w:rsidRPr="008F5323" w:rsidRDefault="00A671FA" w:rsidP="004C6143">
      <w:pPr>
        <w:rPr>
          <w:rFonts w:ascii="Garamond" w:hAnsi="Garamond"/>
        </w:rPr>
      </w:pPr>
    </w:p>
    <w:p w14:paraId="29F84B2F" w14:textId="77777777" w:rsidR="00A671FA" w:rsidRPr="008F5323" w:rsidRDefault="00A671FA" w:rsidP="00A671FA">
      <w:pPr>
        <w:rPr>
          <w:rFonts w:ascii="Garamond" w:hAnsi="Garamond"/>
          <w:b/>
          <w:u w:val="single"/>
        </w:rPr>
      </w:pPr>
      <w:r w:rsidRPr="008F5323">
        <w:rPr>
          <w:rFonts w:ascii="Garamond" w:hAnsi="Garamond"/>
          <w:b/>
          <w:u w:val="single"/>
        </w:rPr>
        <w:t xml:space="preserve">Course Objectives </w:t>
      </w:r>
    </w:p>
    <w:p w14:paraId="35691934" w14:textId="77777777" w:rsidR="00A671FA" w:rsidRPr="008F5323" w:rsidRDefault="00716F59" w:rsidP="004C6143">
      <w:pPr>
        <w:rPr>
          <w:rFonts w:ascii="Garamond" w:hAnsi="Garamond"/>
        </w:rPr>
      </w:pPr>
      <w:r w:rsidRPr="008F5323">
        <w:rPr>
          <w:rFonts w:ascii="Garamond" w:hAnsi="Garamond"/>
        </w:rPr>
        <w:t>Our</w:t>
      </w:r>
      <w:r w:rsidR="00222309" w:rsidRPr="008F5323">
        <w:rPr>
          <w:rFonts w:ascii="Garamond" w:hAnsi="Garamond"/>
        </w:rPr>
        <w:t xml:space="preserve"> aim </w:t>
      </w:r>
      <w:r w:rsidRPr="008F5323">
        <w:rPr>
          <w:rFonts w:ascii="Garamond" w:hAnsi="Garamond"/>
        </w:rPr>
        <w:t xml:space="preserve">in this course </w:t>
      </w:r>
      <w:r w:rsidR="00222309" w:rsidRPr="008F5323">
        <w:rPr>
          <w:rFonts w:ascii="Garamond" w:hAnsi="Garamond"/>
        </w:rPr>
        <w:t>will be</w:t>
      </w:r>
      <w:r w:rsidR="00A1424C" w:rsidRPr="008F5323">
        <w:rPr>
          <w:rFonts w:ascii="Garamond" w:hAnsi="Garamond"/>
        </w:rPr>
        <w:t xml:space="preserve"> to support and develop</w:t>
      </w:r>
      <w:r w:rsidR="00222309" w:rsidRPr="008F5323">
        <w:rPr>
          <w:rFonts w:ascii="Garamond" w:hAnsi="Garamond"/>
        </w:rPr>
        <w:t xml:space="preserve"> the following</w:t>
      </w:r>
      <w:r w:rsidR="00A1424C" w:rsidRPr="008F5323">
        <w:rPr>
          <w:rFonts w:ascii="Garamond" w:hAnsi="Garamond"/>
        </w:rPr>
        <w:t>:</w:t>
      </w:r>
    </w:p>
    <w:p w14:paraId="1BF8A32E" w14:textId="2D684859" w:rsidR="00A671FA" w:rsidRPr="008F5323" w:rsidRDefault="00A671FA" w:rsidP="00F36D62">
      <w:pPr>
        <w:pStyle w:val="ListParagraph"/>
        <w:numPr>
          <w:ilvl w:val="0"/>
          <w:numId w:val="1"/>
        </w:numPr>
        <w:rPr>
          <w:rFonts w:ascii="Garamond" w:hAnsi="Garamond"/>
        </w:rPr>
      </w:pPr>
      <w:r w:rsidRPr="008F5323">
        <w:rPr>
          <w:rFonts w:ascii="Garamond" w:hAnsi="Garamond"/>
        </w:rPr>
        <w:t xml:space="preserve">An understanding of foundational </w:t>
      </w:r>
      <w:r w:rsidR="008462C1" w:rsidRPr="008F5323">
        <w:rPr>
          <w:rFonts w:ascii="Garamond" w:hAnsi="Garamond"/>
        </w:rPr>
        <w:t xml:space="preserve">philosophical </w:t>
      </w:r>
      <w:r w:rsidRPr="008F5323">
        <w:rPr>
          <w:rFonts w:ascii="Garamond" w:hAnsi="Garamond"/>
        </w:rPr>
        <w:t xml:space="preserve">issues </w:t>
      </w:r>
      <w:r w:rsidR="008462C1" w:rsidRPr="008F5323">
        <w:rPr>
          <w:rFonts w:ascii="Garamond" w:hAnsi="Garamond"/>
        </w:rPr>
        <w:t xml:space="preserve">in </w:t>
      </w:r>
      <w:r w:rsidR="00DC4A20" w:rsidRPr="008F5323">
        <w:rPr>
          <w:rFonts w:ascii="Garamond" w:hAnsi="Garamond"/>
        </w:rPr>
        <w:t>artificial intelligence.</w:t>
      </w:r>
    </w:p>
    <w:p w14:paraId="7A9D4D90" w14:textId="77F2081F" w:rsidR="008E0D7A" w:rsidRPr="008F5323" w:rsidRDefault="00A671FA" w:rsidP="00DC4A20">
      <w:pPr>
        <w:pStyle w:val="ListParagraph"/>
        <w:numPr>
          <w:ilvl w:val="0"/>
          <w:numId w:val="1"/>
        </w:numPr>
        <w:rPr>
          <w:rFonts w:ascii="Garamond" w:hAnsi="Garamond"/>
        </w:rPr>
      </w:pPr>
      <w:r w:rsidRPr="008F5323">
        <w:rPr>
          <w:rFonts w:ascii="Garamond" w:hAnsi="Garamond"/>
        </w:rPr>
        <w:t xml:space="preserve">A familiarity with current debates in </w:t>
      </w:r>
      <w:r w:rsidR="00DC4A20" w:rsidRPr="008F5323">
        <w:rPr>
          <w:rFonts w:ascii="Garamond" w:hAnsi="Garamond"/>
        </w:rPr>
        <w:t>artificial intelligence</w:t>
      </w:r>
      <w:r w:rsidRPr="008F5323">
        <w:rPr>
          <w:rFonts w:ascii="Garamond" w:hAnsi="Garamond"/>
        </w:rPr>
        <w:t xml:space="preserve"> </w:t>
      </w:r>
      <w:r w:rsidR="00323823" w:rsidRPr="008F5323">
        <w:rPr>
          <w:rFonts w:ascii="Garamond" w:hAnsi="Garamond"/>
        </w:rPr>
        <w:t xml:space="preserve">from a philosophical perspective. </w:t>
      </w:r>
    </w:p>
    <w:p w14:paraId="7DF7EE9B" w14:textId="6336F8DF" w:rsidR="00A671FA" w:rsidRPr="008F5323" w:rsidRDefault="008462C1" w:rsidP="00F36D62">
      <w:pPr>
        <w:pStyle w:val="ListParagraph"/>
        <w:numPr>
          <w:ilvl w:val="0"/>
          <w:numId w:val="1"/>
        </w:numPr>
        <w:rPr>
          <w:rFonts w:ascii="Garamond" w:hAnsi="Garamond"/>
        </w:rPr>
      </w:pPr>
      <w:r w:rsidRPr="008F5323">
        <w:rPr>
          <w:rFonts w:ascii="Garamond" w:hAnsi="Garamond"/>
        </w:rPr>
        <w:t xml:space="preserve">An ability to </w:t>
      </w:r>
      <w:r w:rsidR="006151BC" w:rsidRPr="008F5323">
        <w:rPr>
          <w:rFonts w:ascii="Garamond" w:hAnsi="Garamond"/>
        </w:rPr>
        <w:t xml:space="preserve">critically </w:t>
      </w:r>
      <w:r w:rsidRPr="008F5323">
        <w:rPr>
          <w:rFonts w:ascii="Garamond" w:hAnsi="Garamond"/>
        </w:rPr>
        <w:t>examine</w:t>
      </w:r>
      <w:r w:rsidR="00F60A89" w:rsidRPr="008F5323">
        <w:rPr>
          <w:rFonts w:ascii="Garamond" w:hAnsi="Garamond"/>
        </w:rPr>
        <w:t>, from an informed viewpoint,</w:t>
      </w:r>
      <w:r w:rsidRPr="008F5323">
        <w:rPr>
          <w:rFonts w:ascii="Garamond" w:hAnsi="Garamond"/>
        </w:rPr>
        <w:t xml:space="preserve"> </w:t>
      </w:r>
      <w:r w:rsidR="006151BC" w:rsidRPr="008F5323">
        <w:rPr>
          <w:rFonts w:ascii="Garamond" w:hAnsi="Garamond"/>
        </w:rPr>
        <w:t xml:space="preserve">various </w:t>
      </w:r>
      <w:r w:rsidR="00DC4A20" w:rsidRPr="008F5323">
        <w:rPr>
          <w:rFonts w:ascii="Garamond" w:hAnsi="Garamond"/>
        </w:rPr>
        <w:t xml:space="preserve">ethical </w:t>
      </w:r>
      <w:r w:rsidR="006151BC" w:rsidRPr="008F5323">
        <w:rPr>
          <w:rFonts w:ascii="Garamond" w:hAnsi="Garamond"/>
        </w:rPr>
        <w:t xml:space="preserve">implications </w:t>
      </w:r>
      <w:r w:rsidR="001C3DC0" w:rsidRPr="008F5323">
        <w:rPr>
          <w:rFonts w:ascii="Garamond" w:hAnsi="Garamond"/>
        </w:rPr>
        <w:t>of</w:t>
      </w:r>
      <w:r w:rsidR="006151BC" w:rsidRPr="008F5323">
        <w:rPr>
          <w:rFonts w:ascii="Garamond" w:hAnsi="Garamond"/>
        </w:rPr>
        <w:t xml:space="preserve"> advance</w:t>
      </w:r>
      <w:r w:rsidR="001C3DC0" w:rsidRPr="008F5323">
        <w:rPr>
          <w:rFonts w:ascii="Garamond" w:hAnsi="Garamond"/>
        </w:rPr>
        <w:t>ments</w:t>
      </w:r>
      <w:r w:rsidR="006151BC" w:rsidRPr="008F5323">
        <w:rPr>
          <w:rFonts w:ascii="Garamond" w:hAnsi="Garamond"/>
        </w:rPr>
        <w:t xml:space="preserve"> in AI.</w:t>
      </w:r>
    </w:p>
    <w:p w14:paraId="2B89A739" w14:textId="66C48D58" w:rsidR="008462C1" w:rsidRPr="008F5323" w:rsidRDefault="008462C1" w:rsidP="00F36D62">
      <w:pPr>
        <w:pStyle w:val="ListParagraph"/>
        <w:numPr>
          <w:ilvl w:val="0"/>
          <w:numId w:val="1"/>
        </w:numPr>
        <w:rPr>
          <w:rFonts w:ascii="Garamond" w:hAnsi="Garamond"/>
        </w:rPr>
      </w:pPr>
      <w:r w:rsidRPr="008F5323">
        <w:rPr>
          <w:rFonts w:ascii="Garamond" w:hAnsi="Garamond"/>
        </w:rPr>
        <w:t xml:space="preserve">An ability to articulate a critical viewpoint </w:t>
      </w:r>
      <w:r w:rsidR="00C20DF3" w:rsidRPr="008F5323">
        <w:rPr>
          <w:rFonts w:ascii="Garamond" w:hAnsi="Garamond"/>
        </w:rPr>
        <w:t>on a</w:t>
      </w:r>
      <w:r w:rsidR="00160AF1" w:rsidRPr="008F5323">
        <w:rPr>
          <w:rFonts w:ascii="Garamond" w:hAnsi="Garamond"/>
        </w:rPr>
        <w:t xml:space="preserve"> philosophical </w:t>
      </w:r>
      <w:r w:rsidR="00C20DF3" w:rsidRPr="008F5323">
        <w:rPr>
          <w:rFonts w:ascii="Garamond" w:hAnsi="Garamond"/>
        </w:rPr>
        <w:t>issu</w:t>
      </w:r>
      <w:r w:rsidR="00160AF1" w:rsidRPr="008F5323">
        <w:rPr>
          <w:rFonts w:ascii="Garamond" w:hAnsi="Garamond"/>
        </w:rPr>
        <w:t>e</w:t>
      </w:r>
      <w:r w:rsidR="00C20DF3" w:rsidRPr="008F5323">
        <w:rPr>
          <w:rFonts w:ascii="Garamond" w:hAnsi="Garamond"/>
        </w:rPr>
        <w:t xml:space="preserve"> </w:t>
      </w:r>
      <w:r w:rsidR="00F92139" w:rsidRPr="008F5323">
        <w:rPr>
          <w:rFonts w:ascii="Garamond" w:hAnsi="Garamond"/>
        </w:rPr>
        <w:t>clearly and effectively</w:t>
      </w:r>
      <w:r w:rsidR="00376185" w:rsidRPr="008F5323">
        <w:rPr>
          <w:rFonts w:ascii="Garamond" w:hAnsi="Garamond"/>
        </w:rPr>
        <w:t>,</w:t>
      </w:r>
      <w:r w:rsidR="00B3656D" w:rsidRPr="008F5323">
        <w:rPr>
          <w:rFonts w:ascii="Garamond" w:hAnsi="Garamond"/>
        </w:rPr>
        <w:t xml:space="preserve"> both verbally and in writing</w:t>
      </w:r>
      <w:r w:rsidR="003606B0" w:rsidRPr="008F5323">
        <w:rPr>
          <w:rFonts w:ascii="Garamond" w:hAnsi="Garamond"/>
        </w:rPr>
        <w:t>.</w:t>
      </w:r>
    </w:p>
    <w:p w14:paraId="5AE0F35F" w14:textId="77777777" w:rsidR="0079414C" w:rsidRPr="008F5323" w:rsidRDefault="0079414C" w:rsidP="008462C1">
      <w:pPr>
        <w:rPr>
          <w:rFonts w:ascii="Garamond" w:hAnsi="Garamond"/>
          <w:lang w:val="en-CA"/>
        </w:rPr>
      </w:pPr>
    </w:p>
    <w:p w14:paraId="118A5D3E" w14:textId="00BDBFD5" w:rsidR="00A038C8" w:rsidRPr="008F5323" w:rsidRDefault="0079414C" w:rsidP="0094026F">
      <w:pPr>
        <w:autoSpaceDE w:val="0"/>
        <w:autoSpaceDN w:val="0"/>
        <w:adjustRightInd w:val="0"/>
        <w:rPr>
          <w:rFonts w:ascii="Garamond" w:hAnsi="Garamond"/>
          <w:u w:val="single"/>
        </w:rPr>
      </w:pPr>
      <w:r w:rsidRPr="008F5323">
        <w:rPr>
          <w:rFonts w:ascii="Garamond" w:hAnsi="Garamond"/>
          <w:b/>
          <w:u w:val="single"/>
        </w:rPr>
        <w:lastRenderedPageBreak/>
        <w:t>Course Materials</w:t>
      </w:r>
    </w:p>
    <w:p w14:paraId="43795B64" w14:textId="370DBA92" w:rsidR="0094026F" w:rsidRPr="008F5323" w:rsidRDefault="0094026F" w:rsidP="00F36D62">
      <w:pPr>
        <w:numPr>
          <w:ilvl w:val="0"/>
          <w:numId w:val="2"/>
        </w:numPr>
        <w:rPr>
          <w:rFonts w:ascii="Garamond" w:hAnsi="Garamond"/>
        </w:rPr>
      </w:pPr>
      <w:r w:rsidRPr="008F5323">
        <w:rPr>
          <w:rFonts w:ascii="Garamond" w:hAnsi="Garamond"/>
        </w:rPr>
        <w:t xml:space="preserve">All required readings and additional resources will be made available on </w:t>
      </w:r>
      <w:r w:rsidR="00003330" w:rsidRPr="008F5323">
        <w:rPr>
          <w:rFonts w:ascii="Garamond" w:hAnsi="Garamond"/>
        </w:rPr>
        <w:t>Brightspace.</w:t>
      </w:r>
    </w:p>
    <w:p w14:paraId="44B869BE" w14:textId="77777777" w:rsidR="008F5323" w:rsidRDefault="008F5323" w:rsidP="004C6143">
      <w:pPr>
        <w:rPr>
          <w:rFonts w:ascii="Garamond" w:hAnsi="Garamond"/>
          <w:b/>
          <w:u w:val="single"/>
        </w:rPr>
      </w:pPr>
    </w:p>
    <w:p w14:paraId="0427CF18" w14:textId="359232EC" w:rsidR="00B0621D" w:rsidRPr="008F5323" w:rsidRDefault="00B0621D" w:rsidP="004C6143">
      <w:pPr>
        <w:rPr>
          <w:rFonts w:ascii="Garamond" w:hAnsi="Garamond"/>
          <w:b/>
          <w:u w:val="single"/>
        </w:rPr>
      </w:pPr>
      <w:r w:rsidRPr="008F5323">
        <w:rPr>
          <w:rFonts w:ascii="Garamond" w:hAnsi="Garamond"/>
          <w:b/>
          <w:u w:val="single"/>
        </w:rPr>
        <w:t>Course Requirements</w:t>
      </w:r>
    </w:p>
    <w:p w14:paraId="06408EB5" w14:textId="77777777" w:rsidR="00B0621D" w:rsidRPr="008F5323" w:rsidRDefault="00B0621D" w:rsidP="004C6143">
      <w:pPr>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330"/>
      </w:tblGrid>
      <w:tr w:rsidR="008E03E1" w:rsidRPr="008F5323" w14:paraId="31B9A18D" w14:textId="77777777">
        <w:trPr>
          <w:jc w:val="center"/>
        </w:trPr>
        <w:tc>
          <w:tcPr>
            <w:tcW w:w="4140" w:type="dxa"/>
            <w:tcBorders>
              <w:top w:val="single" w:sz="4" w:space="0" w:color="auto"/>
              <w:left w:val="single" w:sz="4" w:space="0" w:color="auto"/>
              <w:bottom w:val="single" w:sz="4" w:space="0" w:color="auto"/>
              <w:right w:val="single" w:sz="4" w:space="0" w:color="auto"/>
            </w:tcBorders>
            <w:shd w:val="pct20" w:color="auto" w:fill="auto"/>
          </w:tcPr>
          <w:p w14:paraId="75AF7810" w14:textId="77777777" w:rsidR="008E03E1" w:rsidRPr="008F5323" w:rsidRDefault="008E03E1" w:rsidP="00E83A96">
            <w:pPr>
              <w:jc w:val="center"/>
              <w:rPr>
                <w:rFonts w:ascii="Garamond" w:hAnsi="Garamond"/>
                <w:b/>
              </w:rPr>
            </w:pPr>
            <w:r w:rsidRPr="008F5323">
              <w:rPr>
                <w:rFonts w:ascii="Garamond" w:hAnsi="Garamond"/>
                <w:b/>
                <w:bCs/>
                <w:color w:val="000000"/>
              </w:rPr>
              <w:t>Course Component</w:t>
            </w:r>
          </w:p>
        </w:tc>
        <w:tc>
          <w:tcPr>
            <w:tcW w:w="3330" w:type="dxa"/>
            <w:tcBorders>
              <w:top w:val="single" w:sz="4" w:space="0" w:color="auto"/>
              <w:left w:val="single" w:sz="4" w:space="0" w:color="auto"/>
              <w:bottom w:val="single" w:sz="4" w:space="0" w:color="auto"/>
              <w:right w:val="single" w:sz="4" w:space="0" w:color="auto"/>
            </w:tcBorders>
            <w:shd w:val="pct20" w:color="auto" w:fill="auto"/>
          </w:tcPr>
          <w:p w14:paraId="679DF47F" w14:textId="77777777" w:rsidR="008E03E1" w:rsidRPr="008F5323" w:rsidRDefault="008E03E1" w:rsidP="00E83A96">
            <w:pPr>
              <w:jc w:val="center"/>
              <w:rPr>
                <w:rFonts w:ascii="Garamond" w:hAnsi="Garamond"/>
                <w:b/>
              </w:rPr>
            </w:pPr>
            <w:r w:rsidRPr="008F5323">
              <w:rPr>
                <w:rFonts w:ascii="Garamond" w:hAnsi="Garamond"/>
                <w:b/>
                <w:bCs/>
                <w:color w:val="000000"/>
              </w:rPr>
              <w:t>Percentage of Final Grade</w:t>
            </w:r>
          </w:p>
        </w:tc>
      </w:tr>
      <w:tr w:rsidR="00AE43B4" w:rsidRPr="008F5323" w14:paraId="59777C3A"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2C20BF78" w14:textId="1CF881F2" w:rsidR="00AE43B4" w:rsidRPr="008F5323" w:rsidRDefault="00AE43B4" w:rsidP="002065D4">
            <w:pPr>
              <w:jc w:val="center"/>
              <w:rPr>
                <w:rFonts w:ascii="Garamond" w:hAnsi="Garamond"/>
              </w:rPr>
            </w:pPr>
            <w:r w:rsidRPr="008F5323">
              <w:rPr>
                <w:rFonts w:ascii="Garamond" w:hAnsi="Garamond"/>
              </w:rPr>
              <w:t>Reading Assignments (</w:t>
            </w:r>
            <w:proofErr w:type="spellStart"/>
            <w:r w:rsidRPr="008F5323">
              <w:rPr>
                <w:rFonts w:ascii="Garamond" w:hAnsi="Garamond"/>
              </w:rPr>
              <w:t>Perusall</w:t>
            </w:r>
            <w:proofErr w:type="spellEnd"/>
            <w:r w:rsidRPr="008F5323">
              <w:rPr>
                <w:rFonts w:ascii="Garamond" w:hAnsi="Garamond"/>
              </w:rPr>
              <w:t>)</w:t>
            </w:r>
          </w:p>
        </w:tc>
        <w:tc>
          <w:tcPr>
            <w:tcW w:w="3330" w:type="dxa"/>
            <w:tcBorders>
              <w:top w:val="single" w:sz="4" w:space="0" w:color="auto"/>
              <w:left w:val="single" w:sz="4" w:space="0" w:color="auto"/>
              <w:bottom w:val="single" w:sz="4" w:space="0" w:color="auto"/>
              <w:right w:val="single" w:sz="4" w:space="0" w:color="auto"/>
            </w:tcBorders>
          </w:tcPr>
          <w:p w14:paraId="7F5E2327" w14:textId="0F32DEB2" w:rsidR="00AE43B4" w:rsidRPr="008F5323" w:rsidRDefault="00AE43B4" w:rsidP="00E83A96">
            <w:pPr>
              <w:jc w:val="center"/>
              <w:rPr>
                <w:rFonts w:ascii="Garamond" w:hAnsi="Garamond"/>
              </w:rPr>
            </w:pPr>
            <w:r w:rsidRPr="008F5323">
              <w:rPr>
                <w:rFonts w:ascii="Garamond" w:hAnsi="Garamond"/>
              </w:rPr>
              <w:t>20%</w:t>
            </w:r>
          </w:p>
        </w:tc>
      </w:tr>
      <w:tr w:rsidR="00816379" w:rsidRPr="008F5323" w14:paraId="06B8F3F9"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44232280" w14:textId="0B3C2249" w:rsidR="00740427" w:rsidRPr="008F5323" w:rsidRDefault="004E640B" w:rsidP="004E640B">
            <w:pPr>
              <w:jc w:val="center"/>
              <w:rPr>
                <w:rFonts w:ascii="Garamond" w:hAnsi="Garamond"/>
              </w:rPr>
            </w:pPr>
            <w:r w:rsidRPr="008F5323">
              <w:rPr>
                <w:rFonts w:ascii="Garamond" w:hAnsi="Garamond"/>
              </w:rPr>
              <w:t xml:space="preserve">In-Class </w:t>
            </w:r>
            <w:r w:rsidR="004C2F8E" w:rsidRPr="008F5323">
              <w:rPr>
                <w:rFonts w:ascii="Garamond" w:hAnsi="Garamond"/>
              </w:rPr>
              <w:t>Participation</w:t>
            </w:r>
            <w:r w:rsidR="00FC1CAC" w:rsidRPr="008F5323">
              <w:rPr>
                <w:rFonts w:ascii="Garamond" w:hAnsi="Garamond"/>
              </w:rPr>
              <w:t xml:space="preserve"> </w:t>
            </w:r>
            <w:r w:rsidR="00F32DF4" w:rsidRPr="008F5323">
              <w:rPr>
                <w:rFonts w:ascii="Garamond" w:hAnsi="Garamond"/>
              </w:rPr>
              <w:t>Exercises</w:t>
            </w:r>
          </w:p>
        </w:tc>
        <w:tc>
          <w:tcPr>
            <w:tcW w:w="3330" w:type="dxa"/>
            <w:tcBorders>
              <w:top w:val="single" w:sz="4" w:space="0" w:color="auto"/>
              <w:left w:val="single" w:sz="4" w:space="0" w:color="auto"/>
              <w:bottom w:val="single" w:sz="4" w:space="0" w:color="auto"/>
              <w:right w:val="single" w:sz="4" w:space="0" w:color="auto"/>
            </w:tcBorders>
          </w:tcPr>
          <w:p w14:paraId="12EF706E" w14:textId="6F73DA34" w:rsidR="00816379" w:rsidRPr="008F5323" w:rsidRDefault="004109AD" w:rsidP="00E83A96">
            <w:pPr>
              <w:jc w:val="center"/>
              <w:rPr>
                <w:rFonts w:ascii="Garamond" w:hAnsi="Garamond"/>
              </w:rPr>
            </w:pPr>
            <w:r w:rsidRPr="008F5323">
              <w:rPr>
                <w:rFonts w:ascii="Garamond" w:hAnsi="Garamond"/>
              </w:rPr>
              <w:t>1</w:t>
            </w:r>
            <w:r w:rsidR="00F166EE" w:rsidRPr="008F5323">
              <w:rPr>
                <w:rFonts w:ascii="Garamond" w:hAnsi="Garamond"/>
              </w:rPr>
              <w:t>5</w:t>
            </w:r>
            <w:r w:rsidR="004E640B" w:rsidRPr="008F5323">
              <w:rPr>
                <w:rFonts w:ascii="Garamond" w:hAnsi="Garamond"/>
              </w:rPr>
              <w:t>%</w:t>
            </w:r>
          </w:p>
        </w:tc>
      </w:tr>
      <w:tr w:rsidR="00095C95" w:rsidRPr="008F5323" w14:paraId="4B86C5E2"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4CB7716E" w14:textId="0075CD1D" w:rsidR="00970F29" w:rsidRPr="008F5323" w:rsidRDefault="005E1EAD" w:rsidP="007855AA">
            <w:pPr>
              <w:jc w:val="center"/>
              <w:rPr>
                <w:rFonts w:ascii="Garamond" w:hAnsi="Garamond"/>
              </w:rPr>
            </w:pPr>
            <w:r w:rsidRPr="008F5323">
              <w:rPr>
                <w:rFonts w:ascii="Garamond" w:hAnsi="Garamond"/>
              </w:rPr>
              <w:t>Writing Assignment</w:t>
            </w:r>
            <w:r w:rsidR="007855AA" w:rsidRPr="008F5323">
              <w:rPr>
                <w:rFonts w:ascii="Garamond" w:hAnsi="Garamond"/>
              </w:rPr>
              <w:t xml:space="preserve"> #1</w:t>
            </w:r>
          </w:p>
        </w:tc>
        <w:tc>
          <w:tcPr>
            <w:tcW w:w="3330" w:type="dxa"/>
            <w:tcBorders>
              <w:top w:val="single" w:sz="4" w:space="0" w:color="auto"/>
              <w:left w:val="single" w:sz="4" w:space="0" w:color="auto"/>
              <w:bottom w:val="single" w:sz="4" w:space="0" w:color="auto"/>
              <w:right w:val="single" w:sz="4" w:space="0" w:color="auto"/>
            </w:tcBorders>
          </w:tcPr>
          <w:p w14:paraId="34877456" w14:textId="74FD8955" w:rsidR="00095C95" w:rsidRPr="008F5323" w:rsidRDefault="00F166EE" w:rsidP="00E83A96">
            <w:pPr>
              <w:jc w:val="center"/>
              <w:rPr>
                <w:rFonts w:ascii="Garamond" w:hAnsi="Garamond"/>
              </w:rPr>
            </w:pPr>
            <w:r w:rsidRPr="008F5323">
              <w:rPr>
                <w:rFonts w:ascii="Garamond" w:hAnsi="Garamond"/>
              </w:rPr>
              <w:t>20</w:t>
            </w:r>
            <w:r w:rsidR="00095C95" w:rsidRPr="008F5323">
              <w:rPr>
                <w:rFonts w:ascii="Garamond" w:hAnsi="Garamond"/>
              </w:rPr>
              <w:t>%</w:t>
            </w:r>
          </w:p>
        </w:tc>
      </w:tr>
      <w:tr w:rsidR="007855AA" w:rsidRPr="008F5323" w14:paraId="533FA7F4"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11008171" w14:textId="51666D50" w:rsidR="007855AA" w:rsidRPr="008F5323" w:rsidRDefault="007855AA" w:rsidP="007855AA">
            <w:pPr>
              <w:jc w:val="center"/>
              <w:rPr>
                <w:rFonts w:ascii="Garamond" w:hAnsi="Garamond"/>
              </w:rPr>
            </w:pPr>
            <w:r w:rsidRPr="008F5323">
              <w:rPr>
                <w:rFonts w:ascii="Garamond" w:hAnsi="Garamond"/>
              </w:rPr>
              <w:t>Writing Assignment #2</w:t>
            </w:r>
          </w:p>
        </w:tc>
        <w:tc>
          <w:tcPr>
            <w:tcW w:w="3330" w:type="dxa"/>
            <w:tcBorders>
              <w:top w:val="single" w:sz="4" w:space="0" w:color="auto"/>
              <w:left w:val="single" w:sz="4" w:space="0" w:color="auto"/>
              <w:bottom w:val="single" w:sz="4" w:space="0" w:color="auto"/>
              <w:right w:val="single" w:sz="4" w:space="0" w:color="auto"/>
            </w:tcBorders>
          </w:tcPr>
          <w:p w14:paraId="5B728405" w14:textId="397F6AC0" w:rsidR="007855AA" w:rsidRPr="008F5323" w:rsidRDefault="00F166EE" w:rsidP="00E83A96">
            <w:pPr>
              <w:jc w:val="center"/>
              <w:rPr>
                <w:rFonts w:ascii="Garamond" w:hAnsi="Garamond"/>
              </w:rPr>
            </w:pPr>
            <w:r w:rsidRPr="008F5323">
              <w:rPr>
                <w:rFonts w:ascii="Garamond" w:hAnsi="Garamond"/>
              </w:rPr>
              <w:t>20</w:t>
            </w:r>
            <w:r w:rsidR="007855AA" w:rsidRPr="008F5323">
              <w:rPr>
                <w:rFonts w:ascii="Garamond" w:hAnsi="Garamond"/>
              </w:rPr>
              <w:t>%</w:t>
            </w:r>
          </w:p>
        </w:tc>
      </w:tr>
      <w:tr w:rsidR="00110486" w:rsidRPr="008F5323" w14:paraId="7FB314B2"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78277EA2" w14:textId="4FFE245C" w:rsidR="00110486" w:rsidRPr="008F5323" w:rsidRDefault="003D67E9" w:rsidP="00E83A96">
            <w:pPr>
              <w:jc w:val="center"/>
              <w:rPr>
                <w:rFonts w:ascii="Garamond" w:hAnsi="Garamond"/>
                <w:color w:val="000000"/>
              </w:rPr>
            </w:pPr>
            <w:r w:rsidRPr="008F5323">
              <w:rPr>
                <w:rFonts w:ascii="Garamond" w:hAnsi="Garamond"/>
              </w:rPr>
              <w:t>Group Pr</w:t>
            </w:r>
            <w:r w:rsidR="00905EA4" w:rsidRPr="008F5323">
              <w:rPr>
                <w:rFonts w:ascii="Garamond" w:hAnsi="Garamond"/>
              </w:rPr>
              <w:t>oject</w:t>
            </w:r>
          </w:p>
        </w:tc>
        <w:tc>
          <w:tcPr>
            <w:tcW w:w="3330" w:type="dxa"/>
            <w:tcBorders>
              <w:top w:val="single" w:sz="4" w:space="0" w:color="auto"/>
              <w:left w:val="single" w:sz="4" w:space="0" w:color="auto"/>
              <w:bottom w:val="single" w:sz="4" w:space="0" w:color="auto"/>
              <w:right w:val="single" w:sz="4" w:space="0" w:color="auto"/>
            </w:tcBorders>
          </w:tcPr>
          <w:p w14:paraId="1E32033E" w14:textId="1A83C964" w:rsidR="00110486" w:rsidRPr="008F5323" w:rsidRDefault="004109AD" w:rsidP="00E83A96">
            <w:pPr>
              <w:jc w:val="center"/>
              <w:rPr>
                <w:rFonts w:ascii="Garamond" w:hAnsi="Garamond"/>
              </w:rPr>
            </w:pPr>
            <w:r w:rsidRPr="008F5323">
              <w:rPr>
                <w:rFonts w:ascii="Garamond" w:hAnsi="Garamond"/>
              </w:rPr>
              <w:t>25</w:t>
            </w:r>
            <w:r w:rsidR="00110486" w:rsidRPr="008F5323">
              <w:rPr>
                <w:rFonts w:ascii="Garamond" w:hAnsi="Garamond"/>
              </w:rPr>
              <w:t>%</w:t>
            </w:r>
          </w:p>
        </w:tc>
      </w:tr>
    </w:tbl>
    <w:p w14:paraId="5104EA01" w14:textId="77777777" w:rsidR="008E03E1" w:rsidRPr="008F5323" w:rsidRDefault="008E03E1" w:rsidP="004C6143">
      <w:pPr>
        <w:rPr>
          <w:rFonts w:ascii="Garamond" w:hAnsi="Garamond"/>
          <w:b/>
        </w:rPr>
      </w:pPr>
    </w:p>
    <w:p w14:paraId="707F863A" w14:textId="77777777" w:rsidR="008F4A76" w:rsidRPr="008F5323" w:rsidRDefault="008F4A76" w:rsidP="008F4A76">
      <w:pPr>
        <w:rPr>
          <w:rFonts w:ascii="Garamond" w:hAnsi="Garamond" w:cs="Arial"/>
          <w:b/>
        </w:rPr>
      </w:pPr>
      <w:r w:rsidRPr="008F5323">
        <w:rPr>
          <w:rFonts w:ascii="Garamond" w:hAnsi="Garamond" w:cs="Arial"/>
          <w:b/>
        </w:rPr>
        <w:t>Reading Assignments</w:t>
      </w:r>
    </w:p>
    <w:p w14:paraId="674D4A11" w14:textId="2BF91204" w:rsidR="008F4A76" w:rsidRPr="008F5323" w:rsidRDefault="008F4A76" w:rsidP="008F4A76">
      <w:pPr>
        <w:spacing w:beforeLines="1" w:before="2" w:afterLines="1" w:after="2"/>
        <w:rPr>
          <w:rFonts w:ascii="Garamond" w:hAnsi="Garamond" w:cs="Arial"/>
        </w:rPr>
      </w:pPr>
      <w:r w:rsidRPr="008F5323">
        <w:rPr>
          <w:rFonts w:ascii="Garamond" w:hAnsi="Garamond" w:cs="Arial"/>
        </w:rPr>
        <w:t>Readings will be assigned for every class session except the first</w:t>
      </w:r>
      <w:r w:rsidR="00596183" w:rsidRPr="008F5323">
        <w:rPr>
          <w:rFonts w:ascii="Garamond" w:hAnsi="Garamond" w:cs="Arial"/>
        </w:rPr>
        <w:t xml:space="preserve"> and the last</w:t>
      </w:r>
      <w:r w:rsidRPr="008F5323">
        <w:rPr>
          <w:rFonts w:ascii="Garamond" w:hAnsi="Garamond" w:cs="Arial"/>
        </w:rPr>
        <w:t xml:space="preserve">. All readings are required, except for those marked ‘optional’ on the course syllabus. While optional, you are strongly encouraged to do these readings, as they’ll help both fill in the background for, and expand upon, the material we’ll be discussing in class. </w:t>
      </w:r>
    </w:p>
    <w:p w14:paraId="1B1F56B4" w14:textId="77777777" w:rsidR="008F4A76" w:rsidRPr="008F5323" w:rsidRDefault="008F4A76" w:rsidP="008F4A76">
      <w:pPr>
        <w:spacing w:beforeLines="1" w:before="2" w:afterLines="1" w:after="2"/>
        <w:rPr>
          <w:rFonts w:ascii="Garamond" w:hAnsi="Garamond" w:cs="Arial"/>
        </w:rPr>
      </w:pPr>
    </w:p>
    <w:p w14:paraId="1C4DF9C8" w14:textId="22F5C50E" w:rsidR="008F4A76" w:rsidRPr="008F5323" w:rsidRDefault="008F4A76" w:rsidP="008F4A76">
      <w:pPr>
        <w:rPr>
          <w:rFonts w:ascii="Garamond" w:hAnsi="Garamond"/>
        </w:rPr>
      </w:pPr>
      <w:r w:rsidRPr="008F5323">
        <w:rPr>
          <w:rFonts w:ascii="Garamond" w:hAnsi="Garamond" w:cs="Arial"/>
          <w:lang w:val="en-CA"/>
        </w:rPr>
        <w:t xml:space="preserve">To work through the readings, we will be using </w:t>
      </w:r>
      <w:proofErr w:type="spellStart"/>
      <w:r w:rsidRPr="008F5323">
        <w:rPr>
          <w:rFonts w:ascii="Garamond" w:hAnsi="Garamond" w:cs="Arial"/>
          <w:lang w:val="en-CA"/>
        </w:rPr>
        <w:t>Perusall</w:t>
      </w:r>
      <w:proofErr w:type="spellEnd"/>
      <w:r w:rsidRPr="008F5323">
        <w:rPr>
          <w:rFonts w:ascii="Garamond" w:hAnsi="Garamond" w:cs="Arial"/>
          <w:lang w:val="en-CA"/>
        </w:rPr>
        <w:t xml:space="preserve">, a collaborative e-reading platform that enables you to tackle the readings together as a group in between our class sessions. </w:t>
      </w:r>
      <w:r w:rsidRPr="008F5323">
        <w:rPr>
          <w:rFonts w:ascii="Garamond" w:hAnsi="Garamond"/>
        </w:rPr>
        <w:t xml:space="preserve">The reading assignments you complete on </w:t>
      </w:r>
      <w:proofErr w:type="spellStart"/>
      <w:r w:rsidRPr="008F5323">
        <w:rPr>
          <w:rFonts w:ascii="Garamond" w:hAnsi="Garamond"/>
        </w:rPr>
        <w:t>Perusall</w:t>
      </w:r>
      <w:proofErr w:type="spellEnd"/>
      <w:r w:rsidRPr="008F5323">
        <w:rPr>
          <w:rFonts w:ascii="Garamond" w:hAnsi="Garamond"/>
        </w:rPr>
        <w:t xml:space="preserve"> will be worth </w:t>
      </w:r>
      <w:r w:rsidR="001334EA" w:rsidRPr="008F5323">
        <w:rPr>
          <w:rFonts w:ascii="Garamond" w:hAnsi="Garamond"/>
          <w:b/>
          <w:bCs/>
        </w:rPr>
        <w:t>20%</w:t>
      </w:r>
      <w:r w:rsidRPr="008F5323">
        <w:rPr>
          <w:rFonts w:ascii="Garamond" w:hAnsi="Garamond"/>
        </w:rPr>
        <w:t xml:space="preserve"> of your final grade. They </w:t>
      </w:r>
      <w:r w:rsidR="000C51CE" w:rsidRPr="008F5323">
        <w:rPr>
          <w:rFonts w:ascii="Garamond" w:hAnsi="Garamond"/>
        </w:rPr>
        <w:t>are</w:t>
      </w:r>
      <w:r w:rsidRPr="008F5323">
        <w:rPr>
          <w:rFonts w:ascii="Garamond" w:hAnsi="Garamond"/>
        </w:rPr>
        <w:t xml:space="preserve"> due the day before class </w:t>
      </w:r>
      <w:r w:rsidRPr="008F5323">
        <w:rPr>
          <w:rFonts w:ascii="Garamond" w:hAnsi="Garamond"/>
          <w:b/>
          <w:bCs/>
        </w:rPr>
        <w:t>(</w:t>
      </w:r>
      <w:r w:rsidR="008811FF">
        <w:rPr>
          <w:rFonts w:ascii="Garamond" w:hAnsi="Garamond"/>
          <w:b/>
          <w:bCs/>
        </w:rPr>
        <w:t>Sundays</w:t>
      </w:r>
      <w:r w:rsidRPr="008F5323">
        <w:rPr>
          <w:rFonts w:ascii="Garamond" w:hAnsi="Garamond"/>
          <w:b/>
          <w:bCs/>
        </w:rPr>
        <w:t xml:space="preserve">) by </w:t>
      </w:r>
      <w:r w:rsidR="008811FF">
        <w:rPr>
          <w:rFonts w:ascii="Garamond" w:hAnsi="Garamond"/>
          <w:b/>
          <w:bCs/>
        </w:rPr>
        <w:t>midnight</w:t>
      </w:r>
      <w:r w:rsidRPr="008F5323">
        <w:rPr>
          <w:rFonts w:ascii="Garamond" w:hAnsi="Garamond"/>
          <w:b/>
          <w:bCs/>
        </w:rPr>
        <w:t>.</w:t>
      </w:r>
      <w:r w:rsidR="002C4779" w:rsidRPr="008F5323">
        <w:rPr>
          <w:rFonts w:ascii="Garamond" w:hAnsi="Garamond"/>
          <w:b/>
          <w:bCs/>
        </w:rPr>
        <w:t xml:space="preserve"> </w:t>
      </w:r>
      <w:r w:rsidR="002C4779" w:rsidRPr="008F5323">
        <w:rPr>
          <w:rFonts w:ascii="Garamond" w:hAnsi="Garamond"/>
          <w:bCs/>
        </w:rPr>
        <w:t>No late assignments will be accepted.</w:t>
      </w:r>
    </w:p>
    <w:p w14:paraId="76741E95" w14:textId="77777777" w:rsidR="008F4A76" w:rsidRPr="008F5323" w:rsidRDefault="008F4A76" w:rsidP="008F4A76">
      <w:pPr>
        <w:rPr>
          <w:rFonts w:ascii="Garamond" w:hAnsi="Garamond"/>
        </w:rPr>
      </w:pPr>
    </w:p>
    <w:p w14:paraId="5FC62B6B" w14:textId="22B16D2D" w:rsidR="008F4A76" w:rsidRPr="008F5323" w:rsidRDefault="008F4A76" w:rsidP="008F4A76">
      <w:pPr>
        <w:rPr>
          <w:rFonts w:ascii="Garamond" w:hAnsi="Garamond"/>
        </w:rPr>
      </w:pPr>
      <w:r w:rsidRPr="008F5323">
        <w:rPr>
          <w:rFonts w:ascii="Garamond" w:hAnsi="Garamond"/>
        </w:rPr>
        <w:t xml:space="preserve">Reading assignments on </w:t>
      </w:r>
      <w:proofErr w:type="spellStart"/>
      <w:r w:rsidRPr="008F5323">
        <w:rPr>
          <w:rFonts w:ascii="Garamond" w:hAnsi="Garamond"/>
        </w:rPr>
        <w:t>Perusall</w:t>
      </w:r>
      <w:proofErr w:type="spellEnd"/>
      <w:r w:rsidRPr="008F5323">
        <w:rPr>
          <w:rFonts w:ascii="Garamond" w:hAnsi="Garamond"/>
        </w:rPr>
        <w:t xml:space="preserve"> will </w:t>
      </w:r>
      <w:r w:rsidR="00ED6B04" w:rsidRPr="008F5323">
        <w:rPr>
          <w:rFonts w:ascii="Garamond" w:hAnsi="Garamond"/>
        </w:rPr>
        <w:t xml:space="preserve">count towards </w:t>
      </w:r>
      <w:r w:rsidRPr="008F5323">
        <w:rPr>
          <w:rFonts w:ascii="Garamond" w:hAnsi="Garamond"/>
        </w:rPr>
        <w:t xml:space="preserve">your </w:t>
      </w:r>
      <w:r w:rsidR="00ED6B04" w:rsidRPr="008F5323">
        <w:rPr>
          <w:rFonts w:ascii="Garamond" w:hAnsi="Garamond"/>
        </w:rPr>
        <w:t xml:space="preserve">final </w:t>
      </w:r>
      <w:r w:rsidRPr="008F5323">
        <w:rPr>
          <w:rFonts w:ascii="Garamond" w:hAnsi="Garamond"/>
        </w:rPr>
        <w:t xml:space="preserve">grade from </w:t>
      </w:r>
      <w:r w:rsidR="00ED6B04" w:rsidRPr="008F5323">
        <w:rPr>
          <w:rFonts w:ascii="Garamond" w:hAnsi="Garamond"/>
        </w:rPr>
        <w:t>W</w:t>
      </w:r>
      <w:r w:rsidRPr="008F5323">
        <w:rPr>
          <w:rFonts w:ascii="Garamond" w:hAnsi="Garamond"/>
        </w:rPr>
        <w:t>eek 2</w:t>
      </w:r>
      <w:r w:rsidR="00C05E99" w:rsidRPr="008F5323">
        <w:rPr>
          <w:rFonts w:ascii="Garamond" w:hAnsi="Garamond"/>
        </w:rPr>
        <w:t xml:space="preserve"> through Week 1</w:t>
      </w:r>
      <w:r w:rsidR="00A464B8">
        <w:rPr>
          <w:rFonts w:ascii="Garamond" w:hAnsi="Garamond"/>
        </w:rPr>
        <w:t>2</w:t>
      </w:r>
      <w:r w:rsidRPr="008F5323">
        <w:rPr>
          <w:rFonts w:ascii="Garamond" w:hAnsi="Garamond"/>
        </w:rPr>
        <w:t>.</w:t>
      </w:r>
      <w:r w:rsidR="002C4779" w:rsidRPr="008F5323">
        <w:rPr>
          <w:rFonts w:ascii="Garamond" w:hAnsi="Garamond"/>
        </w:rPr>
        <w:t xml:space="preserve"> </w:t>
      </w:r>
      <w:r w:rsidRPr="008F5323">
        <w:rPr>
          <w:rFonts w:ascii="Garamond" w:hAnsi="Garamond"/>
        </w:rPr>
        <w:t xml:space="preserve">   </w:t>
      </w:r>
    </w:p>
    <w:p w14:paraId="507C9A49" w14:textId="77777777" w:rsidR="008F4A76" w:rsidRPr="008F5323" w:rsidRDefault="008F4A76" w:rsidP="008F4A76">
      <w:pPr>
        <w:rPr>
          <w:rFonts w:ascii="Garamond" w:hAnsi="Garamond"/>
        </w:rPr>
      </w:pPr>
    </w:p>
    <w:p w14:paraId="5737CA5E" w14:textId="4CC5B0FF" w:rsidR="008F4A76" w:rsidRPr="008F5323" w:rsidRDefault="00A677BC" w:rsidP="008F4A76">
      <w:pPr>
        <w:rPr>
          <w:rFonts w:ascii="Garamond" w:hAnsi="Garamond"/>
        </w:rPr>
      </w:pPr>
      <w:r w:rsidRPr="008F5323">
        <w:rPr>
          <w:rFonts w:ascii="Garamond" w:hAnsi="Garamond"/>
        </w:rPr>
        <w:t xml:space="preserve">For instructions on how to register for and use </w:t>
      </w:r>
      <w:proofErr w:type="spellStart"/>
      <w:r w:rsidRPr="008F5323">
        <w:rPr>
          <w:rFonts w:ascii="Garamond" w:hAnsi="Garamond"/>
        </w:rPr>
        <w:t>Perusall</w:t>
      </w:r>
      <w:proofErr w:type="spellEnd"/>
      <w:r w:rsidRPr="008F5323">
        <w:rPr>
          <w:rFonts w:ascii="Garamond" w:hAnsi="Garamond"/>
        </w:rPr>
        <w:t xml:space="preserve">, please see the </w:t>
      </w:r>
      <w:r w:rsidRPr="008F5323">
        <w:rPr>
          <w:rFonts w:ascii="Garamond" w:hAnsi="Garamond"/>
          <w:i/>
          <w:iCs/>
        </w:rPr>
        <w:t xml:space="preserve">Guide to </w:t>
      </w:r>
      <w:proofErr w:type="spellStart"/>
      <w:r w:rsidRPr="008F5323">
        <w:rPr>
          <w:rFonts w:ascii="Garamond" w:hAnsi="Garamond"/>
          <w:i/>
          <w:iCs/>
        </w:rPr>
        <w:t>Perusall</w:t>
      </w:r>
      <w:proofErr w:type="spellEnd"/>
      <w:r w:rsidRPr="008F5323">
        <w:rPr>
          <w:rFonts w:ascii="Garamond" w:hAnsi="Garamond"/>
        </w:rPr>
        <w:t xml:space="preserve"> posted </w:t>
      </w:r>
      <w:r w:rsidR="00C157BB">
        <w:rPr>
          <w:rFonts w:ascii="Garamond" w:hAnsi="Garamond"/>
        </w:rPr>
        <w:t xml:space="preserve">under Week 1 </w:t>
      </w:r>
      <w:r w:rsidRPr="008F5323">
        <w:rPr>
          <w:rFonts w:ascii="Garamond" w:hAnsi="Garamond"/>
        </w:rPr>
        <w:t xml:space="preserve">on Brightspace. </w:t>
      </w:r>
    </w:p>
    <w:p w14:paraId="6F737CA0" w14:textId="77777777" w:rsidR="00B01215" w:rsidRPr="008F5323" w:rsidRDefault="00B01215" w:rsidP="008F4A76">
      <w:pPr>
        <w:rPr>
          <w:rFonts w:ascii="Garamond" w:hAnsi="Garamond"/>
        </w:rPr>
      </w:pPr>
    </w:p>
    <w:p w14:paraId="63C050E0" w14:textId="1CFC0843" w:rsidR="00B01215" w:rsidRPr="008F5323" w:rsidRDefault="00B01215" w:rsidP="008F4A76">
      <w:pPr>
        <w:rPr>
          <w:rFonts w:ascii="Garamond" w:hAnsi="Garamond"/>
          <w:b/>
          <w:bCs/>
        </w:rPr>
      </w:pPr>
      <w:r w:rsidRPr="008F5323">
        <w:rPr>
          <w:rFonts w:ascii="Garamond" w:hAnsi="Garamond"/>
          <w:b/>
          <w:bCs/>
        </w:rPr>
        <w:t>In-Class Participation Exercises</w:t>
      </w:r>
    </w:p>
    <w:p w14:paraId="45B6D71E" w14:textId="604FB8A7" w:rsidR="00B01215" w:rsidRPr="008F5323" w:rsidRDefault="00B01215" w:rsidP="008F4A76">
      <w:pPr>
        <w:rPr>
          <w:rFonts w:ascii="Garamond" w:hAnsi="Garamond"/>
          <w:bCs/>
        </w:rPr>
      </w:pPr>
      <w:r w:rsidRPr="008F5323">
        <w:rPr>
          <w:rFonts w:ascii="Garamond" w:hAnsi="Garamond"/>
          <w:bCs/>
        </w:rPr>
        <w:t xml:space="preserve">These will take place </w:t>
      </w:r>
      <w:r w:rsidR="004C2F8E" w:rsidRPr="008F5323">
        <w:rPr>
          <w:rFonts w:ascii="Garamond" w:hAnsi="Garamond"/>
          <w:bCs/>
        </w:rPr>
        <w:t>during</w:t>
      </w:r>
      <w:r w:rsidRPr="008F5323">
        <w:rPr>
          <w:rFonts w:ascii="Garamond" w:hAnsi="Garamond"/>
          <w:bCs/>
        </w:rPr>
        <w:t xml:space="preserve"> class </w:t>
      </w:r>
      <w:r w:rsidR="00A06B30" w:rsidRPr="008F5323">
        <w:rPr>
          <w:rFonts w:ascii="Garamond" w:hAnsi="Garamond"/>
          <w:bCs/>
        </w:rPr>
        <w:t xml:space="preserve">starting in </w:t>
      </w:r>
      <w:r w:rsidR="00AE2B6A" w:rsidRPr="008F5323">
        <w:rPr>
          <w:rFonts w:ascii="Garamond" w:hAnsi="Garamond"/>
          <w:b/>
        </w:rPr>
        <w:t>Week 2</w:t>
      </w:r>
      <w:r w:rsidR="00A06B30" w:rsidRPr="008F5323">
        <w:rPr>
          <w:rFonts w:ascii="Garamond" w:hAnsi="Garamond"/>
          <w:bCs/>
        </w:rPr>
        <w:t>. They</w:t>
      </w:r>
      <w:r w:rsidRPr="008F5323">
        <w:rPr>
          <w:rFonts w:ascii="Garamond" w:hAnsi="Garamond"/>
          <w:bCs/>
        </w:rPr>
        <w:t xml:space="preserve"> are aimed at giving you </w:t>
      </w:r>
      <w:r w:rsidR="00886616" w:rsidRPr="008F5323">
        <w:rPr>
          <w:rFonts w:ascii="Garamond" w:hAnsi="Garamond"/>
          <w:bCs/>
        </w:rPr>
        <w:t>a</w:t>
      </w:r>
      <w:r w:rsidR="009F7393" w:rsidRPr="008F5323">
        <w:rPr>
          <w:rFonts w:ascii="Garamond" w:hAnsi="Garamond"/>
          <w:bCs/>
        </w:rPr>
        <w:t>n in-class</w:t>
      </w:r>
      <w:r w:rsidR="00886616" w:rsidRPr="008F5323">
        <w:rPr>
          <w:rFonts w:ascii="Garamond" w:hAnsi="Garamond"/>
          <w:bCs/>
        </w:rPr>
        <w:t xml:space="preserve"> space to interact with your </w:t>
      </w:r>
      <w:r w:rsidR="009F7393" w:rsidRPr="008F5323">
        <w:rPr>
          <w:rFonts w:ascii="Garamond" w:hAnsi="Garamond"/>
          <w:bCs/>
        </w:rPr>
        <w:t>peers</w:t>
      </w:r>
      <w:r w:rsidR="00886616" w:rsidRPr="008F5323">
        <w:rPr>
          <w:rFonts w:ascii="Garamond" w:hAnsi="Garamond"/>
          <w:bCs/>
        </w:rPr>
        <w:t xml:space="preserve"> and </w:t>
      </w:r>
      <w:r w:rsidR="009F7393" w:rsidRPr="008F5323">
        <w:rPr>
          <w:rFonts w:ascii="Garamond" w:hAnsi="Garamond"/>
          <w:bCs/>
        </w:rPr>
        <w:t>an opportunity to further</w:t>
      </w:r>
      <w:r w:rsidRPr="008F5323">
        <w:rPr>
          <w:rFonts w:ascii="Garamond" w:hAnsi="Garamond"/>
          <w:bCs/>
        </w:rPr>
        <w:t xml:space="preserve"> process </w:t>
      </w:r>
      <w:r w:rsidR="00886616" w:rsidRPr="008F5323">
        <w:rPr>
          <w:rFonts w:ascii="Garamond" w:hAnsi="Garamond"/>
          <w:bCs/>
        </w:rPr>
        <w:t xml:space="preserve">and reflect on </w:t>
      </w:r>
      <w:r w:rsidRPr="008F5323">
        <w:rPr>
          <w:rFonts w:ascii="Garamond" w:hAnsi="Garamond"/>
          <w:bCs/>
        </w:rPr>
        <w:t xml:space="preserve">the </w:t>
      </w:r>
      <w:r w:rsidR="009F7393" w:rsidRPr="008F5323">
        <w:rPr>
          <w:rFonts w:ascii="Garamond" w:hAnsi="Garamond"/>
          <w:bCs/>
        </w:rPr>
        <w:t>issues</w:t>
      </w:r>
      <w:r w:rsidRPr="008F5323">
        <w:rPr>
          <w:rFonts w:ascii="Garamond" w:hAnsi="Garamond"/>
          <w:bCs/>
        </w:rPr>
        <w:t xml:space="preserve"> we </w:t>
      </w:r>
      <w:r w:rsidR="009F7393" w:rsidRPr="008F5323">
        <w:rPr>
          <w:rFonts w:ascii="Garamond" w:hAnsi="Garamond"/>
          <w:bCs/>
        </w:rPr>
        <w:t xml:space="preserve">will be </w:t>
      </w:r>
      <w:r w:rsidRPr="008F5323">
        <w:rPr>
          <w:rFonts w:ascii="Garamond" w:hAnsi="Garamond"/>
          <w:bCs/>
        </w:rPr>
        <w:t>cover</w:t>
      </w:r>
      <w:r w:rsidR="009F7393" w:rsidRPr="008F5323">
        <w:rPr>
          <w:rFonts w:ascii="Garamond" w:hAnsi="Garamond"/>
          <w:bCs/>
        </w:rPr>
        <w:t>ing together</w:t>
      </w:r>
      <w:r w:rsidRPr="008F5323">
        <w:rPr>
          <w:rFonts w:ascii="Garamond" w:hAnsi="Garamond"/>
          <w:bCs/>
        </w:rPr>
        <w:t xml:space="preserve">. </w:t>
      </w:r>
      <w:r w:rsidR="004C2F8E" w:rsidRPr="008F5323">
        <w:rPr>
          <w:rFonts w:ascii="Garamond" w:hAnsi="Garamond"/>
          <w:bCs/>
        </w:rPr>
        <w:t>There are no make-ups for these exercises</w:t>
      </w:r>
      <w:r w:rsidR="00E7381D" w:rsidRPr="008F5323">
        <w:rPr>
          <w:rFonts w:ascii="Garamond" w:hAnsi="Garamond"/>
          <w:bCs/>
        </w:rPr>
        <w:t xml:space="preserve">. In the case of illness or emergency preventing you from being in class on a given day, you may be excused from participating—please let me know promptly if this is the case.  </w:t>
      </w:r>
    </w:p>
    <w:p w14:paraId="321A88BB" w14:textId="77777777" w:rsidR="00B01215" w:rsidRPr="008F5323" w:rsidRDefault="00B01215" w:rsidP="008F4A76">
      <w:pPr>
        <w:rPr>
          <w:rFonts w:ascii="Garamond" w:hAnsi="Garamond"/>
          <w:bCs/>
        </w:rPr>
      </w:pPr>
    </w:p>
    <w:p w14:paraId="64CD38C2" w14:textId="74485DD6" w:rsidR="00970F29" w:rsidRPr="008F5323" w:rsidRDefault="005E1EAD" w:rsidP="008F4A76">
      <w:pPr>
        <w:rPr>
          <w:rFonts w:ascii="Garamond" w:hAnsi="Garamond"/>
          <w:b/>
        </w:rPr>
      </w:pPr>
      <w:r w:rsidRPr="008F5323">
        <w:rPr>
          <w:rFonts w:ascii="Garamond" w:hAnsi="Garamond"/>
          <w:b/>
        </w:rPr>
        <w:t>Writing Assignments</w:t>
      </w:r>
    </w:p>
    <w:p w14:paraId="1A9D4CB9" w14:textId="7E8CC230" w:rsidR="000F6D75" w:rsidRPr="008F5323" w:rsidRDefault="000F6D75" w:rsidP="000F6D75">
      <w:pPr>
        <w:rPr>
          <w:rFonts w:ascii="Garamond" w:hAnsi="Garamond"/>
          <w:lang w:val="en-CA"/>
        </w:rPr>
      </w:pPr>
      <w:r w:rsidRPr="008F5323">
        <w:rPr>
          <w:rFonts w:ascii="Garamond" w:hAnsi="Garamond"/>
        </w:rPr>
        <w:t>Details TBA. We will go over instructions and a marking rubric in class closer to the due dates. We will also have a discussion surrounding the use of AI tools, such as ChatGPT</w:t>
      </w:r>
      <w:r w:rsidR="00F166EE" w:rsidRPr="008F5323">
        <w:rPr>
          <w:rFonts w:ascii="Garamond" w:hAnsi="Garamond"/>
        </w:rPr>
        <w:t>,</w:t>
      </w:r>
      <w:r w:rsidRPr="008F5323">
        <w:rPr>
          <w:rFonts w:ascii="Garamond" w:hAnsi="Garamond"/>
        </w:rPr>
        <w:t xml:space="preserve"> and what is permitted for these assignments. </w:t>
      </w:r>
    </w:p>
    <w:p w14:paraId="485F4553" w14:textId="77777777" w:rsidR="000F6D75" w:rsidRPr="008F5323" w:rsidRDefault="000F6D75" w:rsidP="000F6D75">
      <w:pPr>
        <w:rPr>
          <w:rFonts w:ascii="Garamond" w:hAnsi="Garamond"/>
        </w:rPr>
      </w:pPr>
    </w:p>
    <w:p w14:paraId="1F9509E2" w14:textId="7572E022" w:rsidR="000F6D75" w:rsidRPr="008F5323" w:rsidRDefault="000F6D75" w:rsidP="000F6D75">
      <w:pPr>
        <w:jc w:val="center"/>
        <w:rPr>
          <w:rFonts w:ascii="Garamond" w:hAnsi="Garamond"/>
          <w:lang w:val="en-CA"/>
        </w:rPr>
      </w:pPr>
      <w:r w:rsidRPr="008F5323">
        <w:rPr>
          <w:rFonts w:ascii="Garamond" w:hAnsi="Garamond"/>
        </w:rPr>
        <w:t>Writing Assignment #1 (</w:t>
      </w:r>
      <w:r w:rsidR="00A67996" w:rsidRPr="008F5323">
        <w:rPr>
          <w:rFonts w:ascii="Garamond" w:hAnsi="Garamond"/>
        </w:rPr>
        <w:t>20</w:t>
      </w:r>
      <w:r w:rsidRPr="008F5323">
        <w:rPr>
          <w:rFonts w:ascii="Garamond" w:hAnsi="Garamond"/>
        </w:rPr>
        <w:t>%) (1</w:t>
      </w:r>
      <w:r w:rsidR="00DB0B09" w:rsidRPr="008F5323">
        <w:rPr>
          <w:rFonts w:ascii="Garamond" w:hAnsi="Garamond"/>
        </w:rPr>
        <w:t>5</w:t>
      </w:r>
      <w:r w:rsidRPr="008F5323">
        <w:rPr>
          <w:rFonts w:ascii="Garamond" w:hAnsi="Garamond"/>
        </w:rPr>
        <w:t>00</w:t>
      </w:r>
      <w:r w:rsidR="00856CCE" w:rsidRPr="008F5323">
        <w:rPr>
          <w:rFonts w:ascii="Garamond" w:hAnsi="Garamond"/>
        </w:rPr>
        <w:t xml:space="preserve"> </w:t>
      </w:r>
      <w:r w:rsidRPr="008F5323">
        <w:rPr>
          <w:rFonts w:ascii="Garamond" w:hAnsi="Garamond"/>
        </w:rPr>
        <w:t>words)</w:t>
      </w:r>
    </w:p>
    <w:p w14:paraId="33A8F12E" w14:textId="06CD7BB7" w:rsidR="000F6D75" w:rsidRPr="008F5323" w:rsidRDefault="000F6D75" w:rsidP="000F6D75">
      <w:pPr>
        <w:jc w:val="center"/>
        <w:rPr>
          <w:rFonts w:ascii="Garamond" w:hAnsi="Garamond"/>
          <w:lang w:val="en-CA"/>
        </w:rPr>
      </w:pPr>
      <w:r w:rsidRPr="008F5323">
        <w:rPr>
          <w:rFonts w:ascii="Garamond" w:hAnsi="Garamond"/>
          <w:b/>
          <w:bCs/>
        </w:rPr>
        <w:t xml:space="preserve">Due: Friday, </w:t>
      </w:r>
      <w:r w:rsidR="00AD6D7F">
        <w:rPr>
          <w:rFonts w:ascii="Garamond" w:hAnsi="Garamond"/>
          <w:b/>
          <w:bCs/>
        </w:rPr>
        <w:t>October 18</w:t>
      </w:r>
      <w:r w:rsidR="00AD6D7F" w:rsidRPr="00AD6D7F">
        <w:rPr>
          <w:rFonts w:ascii="Garamond" w:hAnsi="Garamond"/>
          <w:b/>
          <w:bCs/>
          <w:vertAlign w:val="superscript"/>
        </w:rPr>
        <w:t>th</w:t>
      </w:r>
      <w:r w:rsidRPr="008F5323">
        <w:rPr>
          <w:rFonts w:ascii="Garamond" w:hAnsi="Garamond"/>
          <w:b/>
          <w:bCs/>
        </w:rPr>
        <w:t xml:space="preserve"> by 11:59pm</w:t>
      </w:r>
    </w:p>
    <w:p w14:paraId="56597258" w14:textId="77777777" w:rsidR="000F6D75" w:rsidRPr="008F5323" w:rsidRDefault="000F6D75" w:rsidP="000F6D75">
      <w:pPr>
        <w:rPr>
          <w:rFonts w:ascii="Garamond" w:hAnsi="Garamond"/>
        </w:rPr>
      </w:pPr>
    </w:p>
    <w:p w14:paraId="73392F86" w14:textId="43B4B557" w:rsidR="000F6D75" w:rsidRPr="008F5323" w:rsidRDefault="000F6D75" w:rsidP="000F6D75">
      <w:pPr>
        <w:jc w:val="center"/>
        <w:rPr>
          <w:rFonts w:ascii="Garamond" w:hAnsi="Garamond"/>
          <w:lang w:val="en-CA"/>
        </w:rPr>
      </w:pPr>
      <w:r w:rsidRPr="008F5323">
        <w:rPr>
          <w:rFonts w:ascii="Garamond" w:hAnsi="Garamond"/>
        </w:rPr>
        <w:t>Writing Assignment #2 (</w:t>
      </w:r>
      <w:r w:rsidR="00E00DDA" w:rsidRPr="008F5323">
        <w:rPr>
          <w:rFonts w:ascii="Garamond" w:hAnsi="Garamond"/>
        </w:rPr>
        <w:t>20</w:t>
      </w:r>
      <w:r w:rsidRPr="008F5323">
        <w:rPr>
          <w:rFonts w:ascii="Garamond" w:hAnsi="Garamond"/>
        </w:rPr>
        <w:t>%) (1</w:t>
      </w:r>
      <w:r w:rsidR="00DB0B09" w:rsidRPr="008F5323">
        <w:rPr>
          <w:rFonts w:ascii="Garamond" w:hAnsi="Garamond"/>
        </w:rPr>
        <w:t>5</w:t>
      </w:r>
      <w:r w:rsidRPr="008F5323">
        <w:rPr>
          <w:rFonts w:ascii="Garamond" w:hAnsi="Garamond"/>
        </w:rPr>
        <w:t>00</w:t>
      </w:r>
      <w:r w:rsidR="00856CCE" w:rsidRPr="008F5323">
        <w:rPr>
          <w:rFonts w:ascii="Garamond" w:hAnsi="Garamond"/>
        </w:rPr>
        <w:t xml:space="preserve"> </w:t>
      </w:r>
      <w:r w:rsidRPr="008F5323">
        <w:rPr>
          <w:rFonts w:ascii="Garamond" w:hAnsi="Garamond"/>
        </w:rPr>
        <w:t>words)</w:t>
      </w:r>
    </w:p>
    <w:p w14:paraId="73E12242" w14:textId="7151190E" w:rsidR="000F6D75" w:rsidRPr="008F5323" w:rsidRDefault="000F6D75" w:rsidP="000F6D75">
      <w:pPr>
        <w:jc w:val="center"/>
        <w:rPr>
          <w:rFonts w:ascii="Garamond" w:hAnsi="Garamond"/>
          <w:lang w:val="en-CA"/>
        </w:rPr>
      </w:pPr>
      <w:r w:rsidRPr="008F5323">
        <w:rPr>
          <w:rFonts w:ascii="Garamond" w:hAnsi="Garamond"/>
          <w:b/>
          <w:bCs/>
        </w:rPr>
        <w:t xml:space="preserve">Due: </w:t>
      </w:r>
      <w:r w:rsidR="00DF6B71">
        <w:rPr>
          <w:rFonts w:ascii="Garamond" w:hAnsi="Garamond"/>
          <w:b/>
          <w:bCs/>
        </w:rPr>
        <w:t>Friday</w:t>
      </w:r>
      <w:r w:rsidRPr="008F5323">
        <w:rPr>
          <w:rFonts w:ascii="Garamond" w:hAnsi="Garamond"/>
          <w:b/>
          <w:bCs/>
        </w:rPr>
        <w:t xml:space="preserve">, </w:t>
      </w:r>
      <w:r w:rsidR="00DF6B71">
        <w:rPr>
          <w:rFonts w:ascii="Garamond" w:hAnsi="Garamond"/>
          <w:b/>
          <w:bCs/>
        </w:rPr>
        <w:t>December 6</w:t>
      </w:r>
      <w:r w:rsidR="00DF6B71" w:rsidRPr="00DF6B71">
        <w:rPr>
          <w:rFonts w:ascii="Garamond" w:hAnsi="Garamond"/>
          <w:b/>
          <w:bCs/>
          <w:vertAlign w:val="superscript"/>
        </w:rPr>
        <w:t>th</w:t>
      </w:r>
      <w:r w:rsidRPr="008F5323">
        <w:rPr>
          <w:rFonts w:ascii="Garamond" w:hAnsi="Garamond"/>
          <w:b/>
          <w:bCs/>
        </w:rPr>
        <w:t xml:space="preserve"> by 11:59pm</w:t>
      </w:r>
    </w:p>
    <w:p w14:paraId="47DFCFF0" w14:textId="77777777" w:rsidR="000F6D75" w:rsidRPr="0006649C" w:rsidRDefault="000F6D75" w:rsidP="000F6D75">
      <w:pPr>
        <w:rPr>
          <w:rFonts w:ascii="Garamond" w:hAnsi="Garamond"/>
          <w:lang w:val="en-CA"/>
        </w:rPr>
      </w:pPr>
    </w:p>
    <w:p w14:paraId="1EEC447A" w14:textId="190F7372" w:rsidR="000F6D75" w:rsidRPr="008F5323" w:rsidRDefault="007E1F14" w:rsidP="000F6D75">
      <w:pPr>
        <w:rPr>
          <w:rFonts w:ascii="Garamond" w:hAnsi="Garamond"/>
          <w:lang w:val="en-CA"/>
        </w:rPr>
      </w:pPr>
      <w:r w:rsidRPr="008F5323">
        <w:rPr>
          <w:rFonts w:ascii="Garamond" w:hAnsi="Garamond"/>
        </w:rPr>
        <w:lastRenderedPageBreak/>
        <w:t>These assignments will be</w:t>
      </w:r>
      <w:r w:rsidR="000F6D75" w:rsidRPr="008F5323">
        <w:rPr>
          <w:rFonts w:ascii="Garamond" w:hAnsi="Garamond"/>
        </w:rPr>
        <w:t xml:space="preserve"> submitted via Brightspace.</w:t>
      </w:r>
      <w:r w:rsidR="000F6D75" w:rsidRPr="008F5323">
        <w:rPr>
          <w:rFonts w:ascii="Garamond" w:hAnsi="Garamond"/>
          <w:lang w:val="en-CA"/>
        </w:rPr>
        <w:t xml:space="preserve"> </w:t>
      </w:r>
      <w:r w:rsidR="000F6D75" w:rsidRPr="008F5323">
        <w:rPr>
          <w:rFonts w:ascii="Garamond" w:hAnsi="Garamond"/>
        </w:rPr>
        <w:t>Late submissions will be penalized 5% per day, including weekends, except in the case of illness, emergency, or bereavement.</w:t>
      </w:r>
    </w:p>
    <w:p w14:paraId="02761E54" w14:textId="77777777" w:rsidR="005E1EAD" w:rsidRPr="008F5323" w:rsidRDefault="005E1EAD" w:rsidP="005E1EAD">
      <w:pPr>
        <w:rPr>
          <w:rFonts w:ascii="Garamond" w:hAnsi="Garamond"/>
          <w:lang w:val="en-CA"/>
        </w:rPr>
      </w:pPr>
    </w:p>
    <w:p w14:paraId="28713226" w14:textId="77777777" w:rsidR="003D67E9" w:rsidRPr="008F5323" w:rsidRDefault="003D67E9" w:rsidP="008F4A76">
      <w:pPr>
        <w:rPr>
          <w:rStyle w:val="Hyperlink"/>
          <w:rFonts w:ascii="Garamond" w:hAnsi="Garamond"/>
          <w:bCs/>
          <w:color w:val="auto"/>
          <w:u w:val="none"/>
        </w:rPr>
      </w:pPr>
    </w:p>
    <w:p w14:paraId="15CEBDFE" w14:textId="37572B10" w:rsidR="00A63A85" w:rsidRPr="008F5323" w:rsidRDefault="003D67E9" w:rsidP="00A63A85">
      <w:pPr>
        <w:rPr>
          <w:rFonts w:ascii="Garamond" w:hAnsi="Garamond"/>
          <w:b/>
        </w:rPr>
      </w:pPr>
      <w:r w:rsidRPr="008F5323">
        <w:rPr>
          <w:rFonts w:ascii="Garamond" w:hAnsi="Garamond"/>
          <w:b/>
        </w:rPr>
        <w:t>Group Project</w:t>
      </w:r>
    </w:p>
    <w:p w14:paraId="3680D4DF" w14:textId="7571B95E" w:rsidR="00A63A85" w:rsidRPr="008F5323" w:rsidRDefault="00A63A85" w:rsidP="00A63A85">
      <w:pPr>
        <w:rPr>
          <w:rFonts w:ascii="Garamond" w:hAnsi="Garamond"/>
          <w:b/>
        </w:rPr>
      </w:pPr>
      <w:r w:rsidRPr="008F5323">
        <w:rPr>
          <w:rFonts w:ascii="Garamond" w:hAnsi="Garamond"/>
        </w:rPr>
        <w:t xml:space="preserve">In groups of three, you will put together a </w:t>
      </w:r>
      <w:r w:rsidR="00F166EE" w:rsidRPr="008F5323">
        <w:rPr>
          <w:rFonts w:ascii="Garamond" w:hAnsi="Garamond"/>
        </w:rPr>
        <w:t xml:space="preserve">presentation </w:t>
      </w:r>
      <w:r w:rsidRPr="008F5323">
        <w:rPr>
          <w:rFonts w:ascii="Garamond" w:hAnsi="Garamond"/>
        </w:rPr>
        <w:t>focus</w:t>
      </w:r>
      <w:r w:rsidR="00E93B92" w:rsidRPr="008F5323">
        <w:rPr>
          <w:rFonts w:ascii="Garamond" w:hAnsi="Garamond"/>
        </w:rPr>
        <w:t>ed</w:t>
      </w:r>
      <w:r w:rsidRPr="008F5323">
        <w:rPr>
          <w:rFonts w:ascii="Garamond" w:hAnsi="Garamond"/>
        </w:rPr>
        <w:t xml:space="preserve"> on one ethical issue </w:t>
      </w:r>
      <w:r w:rsidR="00293E4C" w:rsidRPr="008F5323">
        <w:rPr>
          <w:rFonts w:ascii="Garamond" w:hAnsi="Garamond"/>
        </w:rPr>
        <w:t>related to</w:t>
      </w:r>
      <w:r w:rsidRPr="008F5323">
        <w:rPr>
          <w:rFonts w:ascii="Garamond" w:hAnsi="Garamond"/>
        </w:rPr>
        <w:t xml:space="preserve"> AI. </w:t>
      </w:r>
      <w:r w:rsidR="00E203B2" w:rsidRPr="008F5323">
        <w:rPr>
          <w:rFonts w:ascii="Garamond" w:hAnsi="Garamond"/>
        </w:rPr>
        <w:t xml:space="preserve">You will have the choice between creating a slideshow presentation or a podcast presentation for the class. </w:t>
      </w:r>
      <w:r w:rsidR="00BB237E" w:rsidRPr="008F5323">
        <w:rPr>
          <w:rFonts w:ascii="Garamond" w:hAnsi="Garamond"/>
        </w:rPr>
        <w:t>Presentations will take place</w:t>
      </w:r>
      <w:r w:rsidR="00193C46" w:rsidRPr="008F5323">
        <w:rPr>
          <w:rFonts w:ascii="Garamond" w:hAnsi="Garamond"/>
        </w:rPr>
        <w:t xml:space="preserve"> in class</w:t>
      </w:r>
      <w:r w:rsidR="00BB237E" w:rsidRPr="008F5323">
        <w:rPr>
          <w:rFonts w:ascii="Garamond" w:hAnsi="Garamond"/>
        </w:rPr>
        <w:t xml:space="preserve"> on </w:t>
      </w:r>
      <w:r w:rsidR="00BA55B1">
        <w:rPr>
          <w:rFonts w:ascii="Garamond" w:hAnsi="Garamond"/>
          <w:b/>
          <w:bCs/>
        </w:rPr>
        <w:t>December 2</w:t>
      </w:r>
      <w:r w:rsidR="00BB237E" w:rsidRPr="008F5323">
        <w:rPr>
          <w:rFonts w:ascii="Garamond" w:hAnsi="Garamond"/>
        </w:rPr>
        <w:t xml:space="preserve"> and </w:t>
      </w:r>
      <w:r w:rsidR="00BA55B1">
        <w:rPr>
          <w:rFonts w:ascii="Garamond" w:hAnsi="Garamond"/>
          <w:b/>
          <w:bCs/>
        </w:rPr>
        <w:t>December 6</w:t>
      </w:r>
      <w:r w:rsidR="00BB237E" w:rsidRPr="008F5323">
        <w:rPr>
          <w:rFonts w:ascii="Garamond" w:hAnsi="Garamond"/>
        </w:rPr>
        <w:t>.</w:t>
      </w:r>
    </w:p>
    <w:p w14:paraId="09790089" w14:textId="77777777" w:rsidR="00A63A85" w:rsidRPr="008F5323" w:rsidRDefault="00A63A85" w:rsidP="00A63A85">
      <w:pPr>
        <w:rPr>
          <w:rFonts w:ascii="Garamond" w:hAnsi="Garamond"/>
        </w:rPr>
      </w:pPr>
    </w:p>
    <w:p w14:paraId="0773323A" w14:textId="6764FA06" w:rsidR="00A63A85" w:rsidRPr="008F5323" w:rsidRDefault="00A63A85" w:rsidP="00A63A85">
      <w:pPr>
        <w:rPr>
          <w:rFonts w:ascii="Garamond" w:hAnsi="Garamond"/>
          <w:lang w:val="en-CA"/>
        </w:rPr>
      </w:pPr>
      <w:r w:rsidRPr="008F5323">
        <w:rPr>
          <w:rFonts w:ascii="Garamond" w:hAnsi="Garamond"/>
        </w:rPr>
        <w:t>You will be provided with a list of topics to choose from</w:t>
      </w:r>
      <w:r w:rsidR="00293E4C" w:rsidRPr="008F5323">
        <w:rPr>
          <w:rFonts w:ascii="Garamond" w:hAnsi="Garamond"/>
        </w:rPr>
        <w:t>.</w:t>
      </w:r>
      <w:r w:rsidRPr="008F5323">
        <w:rPr>
          <w:rFonts w:ascii="Garamond" w:hAnsi="Garamond"/>
        </w:rPr>
        <w:t xml:space="preserve"> </w:t>
      </w:r>
    </w:p>
    <w:p w14:paraId="6EBE1B90" w14:textId="77777777" w:rsidR="00A63A85" w:rsidRPr="008F5323" w:rsidRDefault="00A63A85" w:rsidP="00A63A85">
      <w:pPr>
        <w:rPr>
          <w:rFonts w:ascii="Garamond" w:hAnsi="Garamond"/>
        </w:rPr>
      </w:pPr>
    </w:p>
    <w:p w14:paraId="3E446D3D" w14:textId="17A96DCA" w:rsidR="00A63A85" w:rsidRPr="008F5323" w:rsidRDefault="00A63A85" w:rsidP="00A63A85">
      <w:pPr>
        <w:rPr>
          <w:rFonts w:ascii="Garamond" w:hAnsi="Garamond"/>
        </w:rPr>
      </w:pPr>
      <w:r w:rsidRPr="008F5323">
        <w:rPr>
          <w:rFonts w:ascii="Garamond" w:hAnsi="Garamond"/>
        </w:rPr>
        <w:t>There are two main components to the project:</w:t>
      </w:r>
      <w:r w:rsidR="00CB4A08" w:rsidRPr="008F5323">
        <w:rPr>
          <w:rFonts w:ascii="Garamond" w:hAnsi="Garamond"/>
        </w:rPr>
        <w:t xml:space="preserve"> (</w:t>
      </w:r>
      <w:proofErr w:type="spellStart"/>
      <w:r w:rsidR="00CB4A08" w:rsidRPr="008F5323">
        <w:rPr>
          <w:rFonts w:ascii="Garamond" w:hAnsi="Garamond"/>
        </w:rPr>
        <w:t>i</w:t>
      </w:r>
      <w:proofErr w:type="spellEnd"/>
      <w:r w:rsidR="00CB4A08" w:rsidRPr="008F5323">
        <w:rPr>
          <w:rFonts w:ascii="Garamond" w:hAnsi="Garamond"/>
        </w:rPr>
        <w:t xml:space="preserve">) </w:t>
      </w:r>
      <w:r w:rsidR="00DB0B09" w:rsidRPr="008F5323">
        <w:rPr>
          <w:rFonts w:ascii="Garamond" w:hAnsi="Garamond"/>
        </w:rPr>
        <w:t>Individual w</w:t>
      </w:r>
      <w:r w:rsidRPr="008F5323">
        <w:rPr>
          <w:rFonts w:ascii="Garamond" w:hAnsi="Garamond"/>
        </w:rPr>
        <w:t>ritten component involving independent research</w:t>
      </w:r>
      <w:r w:rsidR="00CB4A08" w:rsidRPr="008F5323">
        <w:rPr>
          <w:rFonts w:ascii="Garamond" w:hAnsi="Garamond"/>
        </w:rPr>
        <w:t xml:space="preserve">, (ii) </w:t>
      </w:r>
      <w:r w:rsidR="00DB0B09" w:rsidRPr="008F5323">
        <w:rPr>
          <w:rFonts w:ascii="Garamond" w:hAnsi="Garamond"/>
        </w:rPr>
        <w:t>Group p</w:t>
      </w:r>
      <w:r w:rsidRPr="008F5323">
        <w:rPr>
          <w:rFonts w:ascii="Garamond" w:hAnsi="Garamond"/>
        </w:rPr>
        <w:t>resentation component</w:t>
      </w:r>
      <w:r w:rsidR="00DB0B09" w:rsidRPr="008F5323">
        <w:rPr>
          <w:rFonts w:ascii="Garamond" w:hAnsi="Garamond"/>
        </w:rPr>
        <w:t>.</w:t>
      </w:r>
      <w:r w:rsidR="00293E4C" w:rsidRPr="008F5323">
        <w:rPr>
          <w:rFonts w:ascii="Garamond" w:hAnsi="Garamond"/>
        </w:rPr>
        <w:t xml:space="preserve"> </w:t>
      </w:r>
    </w:p>
    <w:p w14:paraId="4EB955DE" w14:textId="7325532B" w:rsidR="003D67E9" w:rsidRPr="008F5323" w:rsidRDefault="003D67E9" w:rsidP="008F4A76">
      <w:pPr>
        <w:rPr>
          <w:rStyle w:val="Hyperlink"/>
          <w:rFonts w:ascii="Garamond" w:hAnsi="Garamond"/>
          <w:color w:val="auto"/>
          <w:u w:val="none"/>
          <w:lang w:val="en-CA"/>
        </w:rPr>
      </w:pPr>
    </w:p>
    <w:p w14:paraId="5B86F7B8" w14:textId="56992E49" w:rsidR="00A63A85" w:rsidRPr="008F5323" w:rsidRDefault="00C10BE3" w:rsidP="008F4A76">
      <w:pPr>
        <w:rPr>
          <w:rStyle w:val="Hyperlink"/>
          <w:rFonts w:ascii="Garamond" w:hAnsi="Garamond"/>
          <w:color w:val="auto"/>
          <w:u w:val="none"/>
          <w:lang w:val="en-CA"/>
        </w:rPr>
      </w:pPr>
      <w:r w:rsidRPr="008F5323">
        <w:rPr>
          <w:rFonts w:ascii="Garamond" w:hAnsi="Garamond"/>
        </w:rPr>
        <w:t>This project is w</w:t>
      </w:r>
      <w:r w:rsidR="00A63A85" w:rsidRPr="008F5323">
        <w:rPr>
          <w:rFonts w:ascii="Garamond" w:hAnsi="Garamond"/>
        </w:rPr>
        <w:t xml:space="preserve">orth </w:t>
      </w:r>
      <w:r w:rsidR="00E203B2" w:rsidRPr="008F5323">
        <w:rPr>
          <w:rFonts w:ascii="Garamond" w:hAnsi="Garamond"/>
        </w:rPr>
        <w:t>25</w:t>
      </w:r>
      <w:r w:rsidR="00A63A85" w:rsidRPr="008F5323">
        <w:rPr>
          <w:rFonts w:ascii="Garamond" w:hAnsi="Garamond"/>
        </w:rPr>
        <w:t>% of your final grade</w:t>
      </w:r>
      <w:r w:rsidR="00164449" w:rsidRPr="008F5323">
        <w:rPr>
          <w:rFonts w:ascii="Garamond" w:hAnsi="Garamond"/>
        </w:rPr>
        <w:t>.</w:t>
      </w:r>
      <w:r w:rsidR="00A63A85" w:rsidRPr="008F5323">
        <w:rPr>
          <w:rFonts w:ascii="Garamond" w:hAnsi="Garamond"/>
        </w:rPr>
        <w:t xml:space="preserve"> Further details TBA in class. </w:t>
      </w:r>
    </w:p>
    <w:p w14:paraId="5316534E" w14:textId="77777777" w:rsidR="00B0621D" w:rsidRPr="008F5323" w:rsidRDefault="00B0621D" w:rsidP="004C6143">
      <w:pPr>
        <w:rPr>
          <w:rFonts w:ascii="Garamond" w:hAnsi="Garamond"/>
          <w:b/>
        </w:rPr>
      </w:pPr>
    </w:p>
    <w:p w14:paraId="1A86B91F" w14:textId="60FCD0DA" w:rsidR="00AA53D3" w:rsidRPr="008F5323" w:rsidRDefault="00A33741" w:rsidP="004C6143">
      <w:pPr>
        <w:rPr>
          <w:rFonts w:ascii="Garamond" w:hAnsi="Garamond"/>
          <w:b/>
          <w:u w:val="single"/>
        </w:rPr>
      </w:pPr>
      <w:r w:rsidRPr="008F5323">
        <w:rPr>
          <w:rFonts w:ascii="Garamond" w:hAnsi="Garamond"/>
          <w:b/>
          <w:u w:val="single"/>
        </w:rPr>
        <w:t xml:space="preserve">Course </w:t>
      </w:r>
      <w:r w:rsidR="007E3C82" w:rsidRPr="008F5323">
        <w:rPr>
          <w:rFonts w:ascii="Garamond" w:hAnsi="Garamond"/>
          <w:b/>
          <w:u w:val="single"/>
        </w:rPr>
        <w:t xml:space="preserve">Topics </w:t>
      </w:r>
      <w:r w:rsidR="00404FD3" w:rsidRPr="008F5323">
        <w:rPr>
          <w:rFonts w:ascii="Garamond" w:hAnsi="Garamond"/>
          <w:b/>
          <w:u w:val="single"/>
        </w:rPr>
        <w:t xml:space="preserve">and Reading </w:t>
      </w:r>
      <w:r w:rsidRPr="008F5323">
        <w:rPr>
          <w:rFonts w:ascii="Garamond" w:hAnsi="Garamond"/>
          <w:b/>
          <w:u w:val="single"/>
        </w:rPr>
        <w:t>Schedule</w:t>
      </w:r>
    </w:p>
    <w:p w14:paraId="40553C60" w14:textId="20FA14C8" w:rsidR="00C8168F" w:rsidRPr="008F5323" w:rsidRDefault="00C8168F" w:rsidP="004C6143">
      <w:pPr>
        <w:rPr>
          <w:rFonts w:ascii="Garamond" w:hAnsi="Garamond"/>
          <w:b/>
          <w:u w:val="single"/>
        </w:rPr>
      </w:pPr>
    </w:p>
    <w:p w14:paraId="34FBF155" w14:textId="31409F86" w:rsidR="00C8168F" w:rsidRPr="008F5323" w:rsidRDefault="00F572C7" w:rsidP="004C6143">
      <w:pPr>
        <w:rPr>
          <w:rFonts w:ascii="Garamond" w:hAnsi="Garamond"/>
          <w:b/>
        </w:rPr>
      </w:pPr>
      <w:r w:rsidRPr="008F5323">
        <w:rPr>
          <w:rFonts w:ascii="Garamond" w:hAnsi="Garamond"/>
          <w:b/>
        </w:rPr>
        <w:t>*</w:t>
      </w:r>
      <w:r w:rsidR="00241EFF">
        <w:rPr>
          <w:rFonts w:ascii="Garamond" w:hAnsi="Garamond"/>
          <w:b/>
        </w:rPr>
        <w:t>May be revised</w:t>
      </w:r>
      <w:r w:rsidR="006B2AC1" w:rsidRPr="008F5323">
        <w:rPr>
          <w:rFonts w:ascii="Garamond" w:hAnsi="Garamond"/>
          <w:b/>
        </w:rPr>
        <w:t xml:space="preserve">. </w:t>
      </w:r>
      <w:r w:rsidR="00D57E7A" w:rsidRPr="008F5323">
        <w:rPr>
          <w:rFonts w:ascii="Garamond" w:hAnsi="Garamond"/>
          <w:b/>
        </w:rPr>
        <w:t>Check</w:t>
      </w:r>
      <w:r w:rsidR="00C8168F" w:rsidRPr="008F5323">
        <w:rPr>
          <w:rFonts w:ascii="Garamond" w:hAnsi="Garamond"/>
          <w:b/>
        </w:rPr>
        <w:t xml:space="preserve"> Brightspace for most up</w:t>
      </w:r>
      <w:r w:rsidR="001E6D4D" w:rsidRPr="008F5323">
        <w:rPr>
          <w:rFonts w:ascii="Garamond" w:hAnsi="Garamond"/>
          <w:b/>
        </w:rPr>
        <w:t>-to-date</w:t>
      </w:r>
      <w:r w:rsidR="00404FD3" w:rsidRPr="008F5323">
        <w:rPr>
          <w:rFonts w:ascii="Garamond" w:hAnsi="Garamond"/>
          <w:b/>
        </w:rPr>
        <w:t xml:space="preserve"> information</w:t>
      </w:r>
      <w:r w:rsidR="00B671AB" w:rsidRPr="008F5323">
        <w:rPr>
          <w:rFonts w:ascii="Garamond" w:hAnsi="Garamond"/>
          <w:b/>
        </w:rPr>
        <w:t>.</w:t>
      </w:r>
      <w:r w:rsidR="001E6D4D" w:rsidRPr="008F5323">
        <w:rPr>
          <w:rFonts w:ascii="Garamond" w:hAnsi="Garamond"/>
          <w:b/>
        </w:rPr>
        <w:t>*</w:t>
      </w:r>
    </w:p>
    <w:p w14:paraId="3D788F50" w14:textId="77777777" w:rsidR="00B0621D" w:rsidRPr="008F5323" w:rsidRDefault="00B0621D" w:rsidP="004C6143">
      <w:pPr>
        <w:rPr>
          <w:rFonts w:ascii="Garamond" w:hAnsi="Garamond"/>
          <w:b/>
        </w:rPr>
      </w:pPr>
    </w:p>
    <w:p w14:paraId="2309B5E8" w14:textId="2A33ACAE" w:rsidR="00DB417E" w:rsidRPr="008F5323" w:rsidRDefault="00DB417E" w:rsidP="00DB417E">
      <w:pPr>
        <w:rPr>
          <w:rFonts w:ascii="Garamond" w:hAnsi="Garamond"/>
          <w:b/>
        </w:rPr>
      </w:pPr>
      <w:r w:rsidRPr="008F5323">
        <w:rPr>
          <w:rFonts w:ascii="Garamond" w:hAnsi="Garamond"/>
          <w:b/>
        </w:rPr>
        <w:t>Week 1 (</w:t>
      </w:r>
      <w:r w:rsidR="0081674D">
        <w:rPr>
          <w:rFonts w:ascii="Garamond" w:hAnsi="Garamond"/>
          <w:b/>
        </w:rPr>
        <w:t>Sept. 9</w:t>
      </w:r>
      <w:r w:rsidRPr="008F5323">
        <w:rPr>
          <w:rFonts w:ascii="Garamond" w:hAnsi="Garamond"/>
          <w:b/>
        </w:rPr>
        <w:t>): Introduction</w:t>
      </w:r>
    </w:p>
    <w:p w14:paraId="1002E5BC" w14:textId="172AE228" w:rsidR="0050624D" w:rsidRPr="008F5323" w:rsidRDefault="00B01215" w:rsidP="0050624D">
      <w:pPr>
        <w:pStyle w:val="ListParagraph"/>
        <w:numPr>
          <w:ilvl w:val="0"/>
          <w:numId w:val="2"/>
        </w:numPr>
        <w:rPr>
          <w:rFonts w:ascii="Garamond" w:hAnsi="Garamond"/>
          <w:bCs/>
        </w:rPr>
      </w:pPr>
      <w:r w:rsidRPr="008F5323">
        <w:rPr>
          <w:rFonts w:ascii="Garamond" w:hAnsi="Garamond"/>
          <w:bCs/>
        </w:rPr>
        <w:t>No assigned readings</w:t>
      </w:r>
      <w:r w:rsidR="00596183" w:rsidRPr="008F5323">
        <w:rPr>
          <w:rFonts w:ascii="Garamond" w:hAnsi="Garamond"/>
          <w:bCs/>
        </w:rPr>
        <w:t>.</w:t>
      </w:r>
    </w:p>
    <w:p w14:paraId="75FAACDD" w14:textId="77777777" w:rsidR="00B64CB5" w:rsidRPr="008F5323" w:rsidRDefault="00B64CB5" w:rsidP="00B64CB5">
      <w:pPr>
        <w:ind w:left="360"/>
        <w:rPr>
          <w:rFonts w:ascii="Garamond" w:hAnsi="Garamond"/>
        </w:rPr>
      </w:pPr>
    </w:p>
    <w:p w14:paraId="0AEB0DB5" w14:textId="5B1A32F7" w:rsidR="0074015D" w:rsidRPr="008F5323" w:rsidRDefault="00DB417E" w:rsidP="00B6026A">
      <w:pPr>
        <w:pStyle w:val="NormalWeb"/>
        <w:spacing w:before="2" w:after="2"/>
        <w:rPr>
          <w:rFonts w:ascii="Garamond" w:hAnsi="Garamond"/>
          <w:b/>
          <w:sz w:val="24"/>
          <w:szCs w:val="24"/>
        </w:rPr>
      </w:pPr>
      <w:r w:rsidRPr="008F5323">
        <w:rPr>
          <w:rFonts w:ascii="Garamond" w:hAnsi="Garamond"/>
          <w:b/>
          <w:sz w:val="24"/>
          <w:szCs w:val="24"/>
        </w:rPr>
        <w:t>Week 2 (</w:t>
      </w:r>
      <w:r w:rsidR="0081674D">
        <w:rPr>
          <w:rFonts w:ascii="Garamond" w:hAnsi="Garamond"/>
          <w:b/>
          <w:sz w:val="24"/>
          <w:szCs w:val="24"/>
        </w:rPr>
        <w:t>Sept. 16</w:t>
      </w:r>
      <w:r w:rsidRPr="008F5323">
        <w:rPr>
          <w:rFonts w:ascii="Garamond" w:hAnsi="Garamond"/>
          <w:b/>
          <w:sz w:val="24"/>
          <w:szCs w:val="24"/>
        </w:rPr>
        <w:t xml:space="preserve">): </w:t>
      </w:r>
      <w:r w:rsidR="00164449" w:rsidRPr="008F5323">
        <w:rPr>
          <w:rFonts w:ascii="Garamond" w:hAnsi="Garamond"/>
          <w:b/>
          <w:sz w:val="24"/>
          <w:szCs w:val="24"/>
        </w:rPr>
        <w:t xml:space="preserve">AI and Art (Guest </w:t>
      </w:r>
      <w:r w:rsidR="003828A6" w:rsidRPr="008F5323">
        <w:rPr>
          <w:rFonts w:ascii="Garamond" w:hAnsi="Garamond"/>
          <w:b/>
          <w:sz w:val="24"/>
          <w:szCs w:val="24"/>
        </w:rPr>
        <w:t>L</w:t>
      </w:r>
      <w:r w:rsidR="00164449" w:rsidRPr="008F5323">
        <w:rPr>
          <w:rFonts w:ascii="Garamond" w:hAnsi="Garamond"/>
          <w:b/>
          <w:sz w:val="24"/>
          <w:szCs w:val="24"/>
        </w:rPr>
        <w:t>ecture: Mitchell Ross)</w:t>
      </w:r>
    </w:p>
    <w:p w14:paraId="687F177A" w14:textId="34B5ADE1" w:rsidR="00375C12" w:rsidRPr="008F5323" w:rsidRDefault="00375C12" w:rsidP="00375C12">
      <w:pPr>
        <w:pStyle w:val="NormalWeb"/>
        <w:numPr>
          <w:ilvl w:val="0"/>
          <w:numId w:val="2"/>
        </w:numPr>
        <w:spacing w:before="2" w:after="2"/>
        <w:rPr>
          <w:rFonts w:ascii="Garamond" w:hAnsi="Garamond"/>
          <w:b/>
          <w:sz w:val="24"/>
          <w:szCs w:val="24"/>
        </w:rPr>
      </w:pPr>
      <w:proofErr w:type="spellStart"/>
      <w:r w:rsidRPr="008F5323">
        <w:rPr>
          <w:rFonts w:ascii="Garamond" w:hAnsi="Garamond"/>
          <w:bCs/>
          <w:sz w:val="24"/>
          <w:szCs w:val="24"/>
        </w:rPr>
        <w:t>Hertzmann</w:t>
      </w:r>
      <w:proofErr w:type="spellEnd"/>
      <w:r w:rsidRPr="008F5323">
        <w:rPr>
          <w:rFonts w:ascii="Garamond" w:hAnsi="Garamond"/>
          <w:bCs/>
          <w:sz w:val="24"/>
          <w:szCs w:val="24"/>
        </w:rPr>
        <w:t xml:space="preserve"> (2018), “Can Computers Create Art?”</w:t>
      </w:r>
    </w:p>
    <w:p w14:paraId="790037CF" w14:textId="1C2ABFA8" w:rsidR="00375C12" w:rsidRPr="008F5323" w:rsidRDefault="00375C12" w:rsidP="00375C12">
      <w:pPr>
        <w:pStyle w:val="NormalWeb"/>
        <w:numPr>
          <w:ilvl w:val="0"/>
          <w:numId w:val="2"/>
        </w:numPr>
        <w:spacing w:before="2" w:after="2"/>
        <w:rPr>
          <w:rFonts w:ascii="Garamond" w:hAnsi="Garamond"/>
          <w:b/>
          <w:sz w:val="24"/>
          <w:szCs w:val="24"/>
        </w:rPr>
      </w:pPr>
      <w:proofErr w:type="spellStart"/>
      <w:r w:rsidRPr="008F5323">
        <w:rPr>
          <w:rFonts w:ascii="Garamond" w:hAnsi="Garamond"/>
          <w:bCs/>
          <w:sz w:val="24"/>
          <w:szCs w:val="24"/>
        </w:rPr>
        <w:t>Plaitas</w:t>
      </w:r>
      <w:proofErr w:type="spellEnd"/>
      <w:r w:rsidRPr="008F5323">
        <w:rPr>
          <w:rFonts w:ascii="Garamond" w:hAnsi="Garamond"/>
          <w:bCs/>
          <w:sz w:val="24"/>
          <w:szCs w:val="24"/>
        </w:rPr>
        <w:t xml:space="preserve"> (2022), “State of the Arts: How Should Canadian Copyright Law Treat Works Generated by Artificial Intelligence?”</w:t>
      </w:r>
    </w:p>
    <w:p w14:paraId="002E3E3E" w14:textId="77777777" w:rsidR="006B2AC1" w:rsidRPr="008F5323" w:rsidRDefault="006B2AC1" w:rsidP="00B6026A">
      <w:pPr>
        <w:pStyle w:val="NormalWeb"/>
        <w:spacing w:before="2" w:after="2"/>
        <w:rPr>
          <w:rFonts w:ascii="Garamond" w:hAnsi="Garamond"/>
          <w:b/>
          <w:sz w:val="24"/>
          <w:szCs w:val="24"/>
        </w:rPr>
      </w:pPr>
    </w:p>
    <w:p w14:paraId="100982F5" w14:textId="74FCDDA8" w:rsidR="006B2AC1" w:rsidRPr="008F5323" w:rsidRDefault="00DB417E" w:rsidP="006B2AC1">
      <w:pPr>
        <w:rPr>
          <w:rFonts w:ascii="Garamond" w:hAnsi="Garamond"/>
          <w:b/>
        </w:rPr>
      </w:pPr>
      <w:r w:rsidRPr="008F5323">
        <w:rPr>
          <w:rFonts w:ascii="Garamond" w:hAnsi="Garamond"/>
          <w:b/>
        </w:rPr>
        <w:t>Week 3 (</w:t>
      </w:r>
      <w:r w:rsidR="0081674D">
        <w:rPr>
          <w:rFonts w:ascii="Garamond" w:hAnsi="Garamond"/>
          <w:b/>
        </w:rPr>
        <w:t>Sept. 23</w:t>
      </w:r>
      <w:r w:rsidRPr="008F5323">
        <w:rPr>
          <w:rFonts w:ascii="Garamond" w:hAnsi="Garamond"/>
          <w:b/>
        </w:rPr>
        <w:t xml:space="preserve">): </w:t>
      </w:r>
      <w:r w:rsidR="006B2AC1" w:rsidRPr="008F5323">
        <w:rPr>
          <w:rFonts w:ascii="Garamond" w:hAnsi="Garamond"/>
          <w:b/>
        </w:rPr>
        <w:t>Artificial Intelligence</w:t>
      </w:r>
      <w:r w:rsidR="0037243D" w:rsidRPr="008F5323">
        <w:rPr>
          <w:rFonts w:ascii="Garamond" w:hAnsi="Garamond"/>
          <w:b/>
        </w:rPr>
        <w:t xml:space="preserve"> </w:t>
      </w:r>
      <w:r w:rsidR="00375C12" w:rsidRPr="008F5323">
        <w:rPr>
          <w:rFonts w:ascii="Garamond" w:hAnsi="Garamond"/>
          <w:b/>
        </w:rPr>
        <w:t>and</w:t>
      </w:r>
      <w:r w:rsidR="0037243D" w:rsidRPr="008F5323">
        <w:rPr>
          <w:rFonts w:ascii="Garamond" w:hAnsi="Garamond"/>
          <w:b/>
        </w:rPr>
        <w:t xml:space="preserve"> </w:t>
      </w:r>
      <w:r w:rsidR="00253241" w:rsidRPr="008F5323">
        <w:rPr>
          <w:rFonts w:ascii="Garamond" w:hAnsi="Garamond"/>
          <w:b/>
        </w:rPr>
        <w:t>Human Intelligence</w:t>
      </w:r>
    </w:p>
    <w:p w14:paraId="6BCDAC47" w14:textId="5BD954D7" w:rsidR="00375C12" w:rsidRPr="008F5323" w:rsidRDefault="00375C12" w:rsidP="00375C12">
      <w:pPr>
        <w:pStyle w:val="ListParagraph"/>
        <w:numPr>
          <w:ilvl w:val="0"/>
          <w:numId w:val="42"/>
        </w:numPr>
        <w:rPr>
          <w:rFonts w:ascii="Garamond" w:hAnsi="Garamond"/>
          <w:bCs/>
        </w:rPr>
      </w:pPr>
      <w:proofErr w:type="spellStart"/>
      <w:r w:rsidRPr="008F5323">
        <w:rPr>
          <w:rFonts w:ascii="Garamond" w:hAnsi="Garamond"/>
          <w:bCs/>
        </w:rPr>
        <w:t>Millière</w:t>
      </w:r>
      <w:proofErr w:type="spellEnd"/>
      <w:r w:rsidRPr="008F5323">
        <w:rPr>
          <w:rFonts w:ascii="Garamond" w:hAnsi="Garamond"/>
          <w:bCs/>
        </w:rPr>
        <w:t xml:space="preserve"> &amp; Buckner (2024), “A Philosophical Introduction to Language Models”</w:t>
      </w:r>
    </w:p>
    <w:p w14:paraId="4C4B024D" w14:textId="65E3B618" w:rsidR="00375C12" w:rsidRPr="008F5323" w:rsidRDefault="00375C12" w:rsidP="00375C12">
      <w:pPr>
        <w:pStyle w:val="ListParagraph"/>
        <w:numPr>
          <w:ilvl w:val="0"/>
          <w:numId w:val="42"/>
        </w:numPr>
        <w:rPr>
          <w:rFonts w:ascii="Garamond" w:hAnsi="Garamond"/>
          <w:bCs/>
        </w:rPr>
      </w:pPr>
      <w:r w:rsidRPr="008F5323">
        <w:rPr>
          <w:rFonts w:ascii="Garamond" w:hAnsi="Garamond"/>
          <w:bCs/>
        </w:rPr>
        <w:t>Shevlin et al. (2019), “The Limits of Machine Intelligence”</w:t>
      </w:r>
    </w:p>
    <w:p w14:paraId="46567125" w14:textId="77777777" w:rsidR="00375C12" w:rsidRPr="008F5323" w:rsidRDefault="00375C12" w:rsidP="006B2AC1">
      <w:pPr>
        <w:rPr>
          <w:rFonts w:ascii="Garamond" w:hAnsi="Garamond"/>
          <w:b/>
        </w:rPr>
      </w:pPr>
    </w:p>
    <w:p w14:paraId="7AE31E79" w14:textId="2648AA57" w:rsidR="006B2AC1" w:rsidRPr="008F5323" w:rsidRDefault="00DB417E" w:rsidP="006B2AC1">
      <w:pPr>
        <w:rPr>
          <w:rFonts w:ascii="Garamond" w:hAnsi="Garamond"/>
          <w:b/>
        </w:rPr>
      </w:pPr>
      <w:r w:rsidRPr="008F5323">
        <w:rPr>
          <w:rFonts w:ascii="Garamond" w:hAnsi="Garamond"/>
          <w:b/>
        </w:rPr>
        <w:t>Week 4 (</w:t>
      </w:r>
      <w:r w:rsidR="0081674D">
        <w:rPr>
          <w:rFonts w:ascii="Garamond" w:hAnsi="Garamond"/>
          <w:b/>
        </w:rPr>
        <w:t>Sept. 30</w:t>
      </w:r>
      <w:r w:rsidRPr="008F5323">
        <w:rPr>
          <w:rFonts w:ascii="Garamond" w:hAnsi="Garamond"/>
          <w:b/>
        </w:rPr>
        <w:t xml:space="preserve">): </w:t>
      </w:r>
      <w:r w:rsidR="006B2AC1" w:rsidRPr="008F5323">
        <w:rPr>
          <w:rFonts w:ascii="Garamond" w:hAnsi="Garamond"/>
          <w:b/>
        </w:rPr>
        <w:t>Super Intelligence and the Singularity</w:t>
      </w:r>
    </w:p>
    <w:p w14:paraId="03FE7B8A" w14:textId="772DC23E" w:rsidR="00375C12" w:rsidRPr="008F5323" w:rsidRDefault="00375C12" w:rsidP="00375C12">
      <w:pPr>
        <w:pStyle w:val="ListParagraph"/>
        <w:numPr>
          <w:ilvl w:val="0"/>
          <w:numId w:val="43"/>
        </w:numPr>
        <w:rPr>
          <w:rFonts w:ascii="Garamond" w:hAnsi="Garamond"/>
        </w:rPr>
      </w:pPr>
      <w:r w:rsidRPr="008F5323">
        <w:rPr>
          <w:rFonts w:ascii="Garamond" w:hAnsi="Garamond"/>
        </w:rPr>
        <w:t>Bostrom (20030 “When Machines Outsmart Humans”</w:t>
      </w:r>
    </w:p>
    <w:p w14:paraId="2A574BD9" w14:textId="1CFD1F24" w:rsidR="00375C12" w:rsidRPr="008F5323" w:rsidRDefault="00375C12" w:rsidP="00375C12">
      <w:pPr>
        <w:pStyle w:val="ListParagraph"/>
        <w:numPr>
          <w:ilvl w:val="0"/>
          <w:numId w:val="43"/>
        </w:numPr>
        <w:rPr>
          <w:rFonts w:ascii="Garamond" w:hAnsi="Garamond"/>
        </w:rPr>
      </w:pPr>
      <w:r w:rsidRPr="008F5323">
        <w:rPr>
          <w:rFonts w:ascii="Garamond" w:hAnsi="Garamond"/>
        </w:rPr>
        <w:t>Chalmers (201</w:t>
      </w:r>
      <w:r w:rsidR="00702B10" w:rsidRPr="008F5323">
        <w:rPr>
          <w:rFonts w:ascii="Garamond" w:hAnsi="Garamond"/>
        </w:rPr>
        <w:t>0</w:t>
      </w:r>
      <w:r w:rsidRPr="008F5323">
        <w:rPr>
          <w:rFonts w:ascii="Garamond" w:hAnsi="Garamond"/>
        </w:rPr>
        <w:t>), “The Singularity: A Philosophical Analysis”</w:t>
      </w:r>
    </w:p>
    <w:p w14:paraId="0C9785AB" w14:textId="77777777" w:rsidR="000856DB" w:rsidRPr="008F5323" w:rsidRDefault="000856DB" w:rsidP="006B35A3">
      <w:pPr>
        <w:rPr>
          <w:rFonts w:ascii="Garamond" w:hAnsi="Garamond"/>
          <w:b/>
        </w:rPr>
      </w:pPr>
    </w:p>
    <w:p w14:paraId="1AA9A589" w14:textId="0488EF7C" w:rsidR="006B2AC1" w:rsidRPr="008F5323" w:rsidRDefault="00DB417E" w:rsidP="006B2AC1">
      <w:pPr>
        <w:rPr>
          <w:rFonts w:ascii="Garamond" w:hAnsi="Garamond"/>
          <w:b/>
        </w:rPr>
      </w:pPr>
      <w:r w:rsidRPr="008F5323">
        <w:rPr>
          <w:rFonts w:ascii="Garamond" w:hAnsi="Garamond"/>
          <w:b/>
        </w:rPr>
        <w:t>W</w:t>
      </w:r>
      <w:r w:rsidR="008D13B5" w:rsidRPr="008F5323">
        <w:rPr>
          <w:rFonts w:ascii="Garamond" w:hAnsi="Garamond"/>
          <w:b/>
        </w:rPr>
        <w:t>eek</w:t>
      </w:r>
      <w:r w:rsidRPr="008F5323">
        <w:rPr>
          <w:rFonts w:ascii="Garamond" w:hAnsi="Garamond"/>
          <w:b/>
        </w:rPr>
        <w:t xml:space="preserve"> 5 (</w:t>
      </w:r>
      <w:r w:rsidR="0081674D">
        <w:rPr>
          <w:rFonts w:ascii="Garamond" w:hAnsi="Garamond"/>
          <w:b/>
        </w:rPr>
        <w:t>Oct. 7</w:t>
      </w:r>
      <w:r w:rsidRPr="008F5323">
        <w:rPr>
          <w:rFonts w:ascii="Garamond" w:hAnsi="Garamond"/>
          <w:b/>
        </w:rPr>
        <w:t xml:space="preserve">): </w:t>
      </w:r>
      <w:r w:rsidR="006B2AC1" w:rsidRPr="008F5323">
        <w:rPr>
          <w:rFonts w:ascii="Garamond" w:hAnsi="Garamond"/>
          <w:b/>
        </w:rPr>
        <w:t>AI and Existential Risk</w:t>
      </w:r>
    </w:p>
    <w:p w14:paraId="0A730AFB" w14:textId="23BDB5C6" w:rsidR="002D0B0C" w:rsidRPr="008F5323" w:rsidRDefault="002D0B0C" w:rsidP="002D0B0C">
      <w:pPr>
        <w:pStyle w:val="ListParagraph"/>
        <w:numPr>
          <w:ilvl w:val="0"/>
          <w:numId w:val="45"/>
        </w:numPr>
        <w:rPr>
          <w:rFonts w:ascii="Garamond" w:hAnsi="Garamond"/>
          <w:b/>
        </w:rPr>
      </w:pPr>
      <w:r w:rsidRPr="008F5323">
        <w:rPr>
          <w:rFonts w:ascii="Garamond" w:hAnsi="Garamond"/>
          <w:bCs/>
        </w:rPr>
        <w:t>Russell (2021), “Human-Compatible Artificial Intelligence”</w:t>
      </w:r>
    </w:p>
    <w:p w14:paraId="5E097E97" w14:textId="15D794C5" w:rsidR="00BB08D3" w:rsidRPr="008F5323" w:rsidRDefault="00BB08D3" w:rsidP="00BB08D3">
      <w:pPr>
        <w:pStyle w:val="ListParagraph"/>
        <w:numPr>
          <w:ilvl w:val="0"/>
          <w:numId w:val="45"/>
        </w:numPr>
        <w:rPr>
          <w:rFonts w:ascii="Garamond" w:hAnsi="Garamond"/>
          <w:b/>
        </w:rPr>
      </w:pPr>
      <w:proofErr w:type="spellStart"/>
      <w:r w:rsidRPr="008F5323">
        <w:rPr>
          <w:rFonts w:ascii="Garamond" w:hAnsi="Garamond"/>
          <w:bCs/>
        </w:rPr>
        <w:t>Vold</w:t>
      </w:r>
      <w:proofErr w:type="spellEnd"/>
      <w:r w:rsidRPr="008F5323">
        <w:rPr>
          <w:rFonts w:ascii="Garamond" w:hAnsi="Garamond"/>
          <w:bCs/>
        </w:rPr>
        <w:t xml:space="preserve"> &amp; Harris (2021), “How Does Artificial Intelligence Pose an Existential Risk?”</w:t>
      </w:r>
    </w:p>
    <w:p w14:paraId="4C428189" w14:textId="77777777" w:rsidR="00CE6300" w:rsidRPr="008F5323" w:rsidRDefault="00CE6300" w:rsidP="00CE6300">
      <w:pPr>
        <w:rPr>
          <w:rFonts w:ascii="Garamond" w:eastAsia="Times New Roman" w:hAnsi="Garamond" w:cs="Times New Roman"/>
          <w:lang w:val="en-CA"/>
        </w:rPr>
      </w:pPr>
    </w:p>
    <w:p w14:paraId="56246F6B" w14:textId="5B419819" w:rsidR="00620B29" w:rsidRDefault="00DB417E" w:rsidP="004A07A7">
      <w:pPr>
        <w:rPr>
          <w:rFonts w:ascii="Garamond" w:hAnsi="Garamond"/>
          <w:b/>
        </w:rPr>
      </w:pPr>
      <w:r w:rsidRPr="008F5323">
        <w:rPr>
          <w:rFonts w:ascii="Garamond" w:hAnsi="Garamond"/>
          <w:b/>
        </w:rPr>
        <w:t xml:space="preserve">Week </w:t>
      </w:r>
      <w:r w:rsidR="0081674D">
        <w:rPr>
          <w:rFonts w:ascii="Garamond" w:hAnsi="Garamond"/>
          <w:b/>
        </w:rPr>
        <w:t>6</w:t>
      </w:r>
      <w:r w:rsidRPr="008F5323">
        <w:rPr>
          <w:rFonts w:ascii="Garamond" w:hAnsi="Garamond"/>
          <w:b/>
        </w:rPr>
        <w:t xml:space="preserve"> (</w:t>
      </w:r>
      <w:r w:rsidR="0081674D">
        <w:rPr>
          <w:rFonts w:ascii="Garamond" w:hAnsi="Garamond"/>
          <w:b/>
        </w:rPr>
        <w:t>Oct. 14</w:t>
      </w:r>
      <w:r w:rsidRPr="008F5323">
        <w:rPr>
          <w:rFonts w:ascii="Garamond" w:hAnsi="Garamond"/>
          <w:b/>
        </w:rPr>
        <w:t xml:space="preserve">): </w:t>
      </w:r>
      <w:r w:rsidR="0081674D">
        <w:rPr>
          <w:rFonts w:ascii="Garamond" w:hAnsi="Garamond"/>
          <w:b/>
        </w:rPr>
        <w:t>NO CLASS (Thanksgiving)</w:t>
      </w:r>
    </w:p>
    <w:p w14:paraId="6EFF7EF4" w14:textId="77777777" w:rsidR="0081674D" w:rsidRDefault="0081674D" w:rsidP="004A07A7">
      <w:pPr>
        <w:rPr>
          <w:rFonts w:ascii="Garamond" w:hAnsi="Garamond"/>
          <w:b/>
        </w:rPr>
      </w:pPr>
    </w:p>
    <w:p w14:paraId="1EC71E4F" w14:textId="6F070243" w:rsidR="0081674D" w:rsidRDefault="0081674D" w:rsidP="004A07A7">
      <w:pPr>
        <w:rPr>
          <w:rFonts w:ascii="Garamond" w:hAnsi="Garamond"/>
          <w:b/>
        </w:rPr>
      </w:pPr>
      <w:r w:rsidRPr="008F5323">
        <w:rPr>
          <w:rFonts w:ascii="Garamond" w:hAnsi="Garamond"/>
          <w:b/>
        </w:rPr>
        <w:t xml:space="preserve">Week </w:t>
      </w:r>
      <w:r w:rsidR="0006649C">
        <w:rPr>
          <w:rFonts w:ascii="Garamond" w:hAnsi="Garamond"/>
          <w:b/>
        </w:rPr>
        <w:t>7</w:t>
      </w:r>
      <w:r w:rsidRPr="008F5323">
        <w:rPr>
          <w:rFonts w:ascii="Garamond" w:hAnsi="Garamond"/>
          <w:b/>
        </w:rPr>
        <w:t xml:space="preserve"> (</w:t>
      </w:r>
      <w:r>
        <w:rPr>
          <w:rFonts w:ascii="Garamond" w:hAnsi="Garamond"/>
          <w:b/>
        </w:rPr>
        <w:t>Oct. 21</w:t>
      </w:r>
      <w:r w:rsidRPr="008F5323">
        <w:rPr>
          <w:rFonts w:ascii="Garamond" w:hAnsi="Garamond"/>
          <w:b/>
        </w:rPr>
        <w:t xml:space="preserve">): </w:t>
      </w:r>
      <w:r>
        <w:rPr>
          <w:rFonts w:ascii="Garamond" w:hAnsi="Garamond"/>
          <w:b/>
        </w:rPr>
        <w:t>NO CLASS (Fall Break)</w:t>
      </w:r>
    </w:p>
    <w:p w14:paraId="7BD9B8E2" w14:textId="77777777" w:rsidR="0081674D" w:rsidRDefault="0081674D" w:rsidP="004A07A7">
      <w:pPr>
        <w:rPr>
          <w:rFonts w:ascii="Garamond" w:hAnsi="Garamond"/>
          <w:b/>
        </w:rPr>
      </w:pPr>
    </w:p>
    <w:p w14:paraId="769EAB60" w14:textId="336FEBD5" w:rsidR="0081674D" w:rsidRPr="008F5323" w:rsidRDefault="0081674D" w:rsidP="0081674D">
      <w:pPr>
        <w:rPr>
          <w:rFonts w:ascii="Garamond" w:hAnsi="Garamond"/>
          <w:b/>
        </w:rPr>
      </w:pPr>
      <w:r w:rsidRPr="008F5323">
        <w:rPr>
          <w:rFonts w:ascii="Garamond" w:hAnsi="Garamond"/>
          <w:b/>
        </w:rPr>
        <w:t xml:space="preserve">Week </w:t>
      </w:r>
      <w:r w:rsidR="0006649C">
        <w:rPr>
          <w:rFonts w:ascii="Garamond" w:hAnsi="Garamond"/>
          <w:b/>
        </w:rPr>
        <w:t>8</w:t>
      </w:r>
      <w:r w:rsidRPr="008F5323">
        <w:rPr>
          <w:rFonts w:ascii="Garamond" w:hAnsi="Garamond"/>
          <w:b/>
        </w:rPr>
        <w:t xml:space="preserve"> (</w:t>
      </w:r>
      <w:r>
        <w:rPr>
          <w:rFonts w:ascii="Garamond" w:hAnsi="Garamond"/>
          <w:b/>
        </w:rPr>
        <w:t>Oct</w:t>
      </w:r>
      <w:r w:rsidRPr="008F5323">
        <w:rPr>
          <w:rFonts w:ascii="Garamond" w:hAnsi="Garamond"/>
          <w:b/>
        </w:rPr>
        <w:t xml:space="preserve">. </w:t>
      </w:r>
      <w:r>
        <w:rPr>
          <w:rFonts w:ascii="Garamond" w:hAnsi="Garamond"/>
          <w:b/>
        </w:rPr>
        <w:t>28</w:t>
      </w:r>
      <w:r w:rsidRPr="008F5323">
        <w:rPr>
          <w:rFonts w:ascii="Garamond" w:hAnsi="Garamond"/>
          <w:b/>
        </w:rPr>
        <w:t>): “Merging” with AI</w:t>
      </w:r>
    </w:p>
    <w:p w14:paraId="4021763D" w14:textId="77777777" w:rsidR="0081674D" w:rsidRPr="008F5323" w:rsidRDefault="0081674D" w:rsidP="0081674D">
      <w:pPr>
        <w:pStyle w:val="ListParagraph"/>
        <w:numPr>
          <w:ilvl w:val="0"/>
          <w:numId w:val="46"/>
        </w:numPr>
        <w:rPr>
          <w:rFonts w:ascii="Garamond" w:hAnsi="Garamond"/>
          <w:bCs/>
        </w:rPr>
      </w:pPr>
      <w:r w:rsidRPr="008F5323">
        <w:rPr>
          <w:rFonts w:ascii="Garamond" w:hAnsi="Garamond"/>
          <w:bCs/>
        </w:rPr>
        <w:lastRenderedPageBreak/>
        <w:t>Chalmers (2010), “Mind Uploading: A Philosophical Analysis”</w:t>
      </w:r>
    </w:p>
    <w:p w14:paraId="5EC1DF72" w14:textId="77777777" w:rsidR="0081674D" w:rsidRPr="008F5323" w:rsidRDefault="0081674D" w:rsidP="0081674D">
      <w:pPr>
        <w:pStyle w:val="ListParagraph"/>
        <w:numPr>
          <w:ilvl w:val="0"/>
          <w:numId w:val="46"/>
        </w:numPr>
        <w:rPr>
          <w:rFonts w:ascii="Garamond" w:hAnsi="Garamond"/>
          <w:b/>
        </w:rPr>
      </w:pPr>
      <w:r w:rsidRPr="008F5323">
        <w:rPr>
          <w:rFonts w:ascii="Garamond" w:eastAsia="Times New Roman" w:hAnsi="Garamond" w:cs="Times New Roman"/>
          <w:lang w:val="en-CA"/>
        </w:rPr>
        <w:t xml:space="preserve">Turner &amp; Schneider (2020), “Could You Merge with AI? Reflections on the </w:t>
      </w:r>
    </w:p>
    <w:p w14:paraId="0CB0B5DC" w14:textId="311BD46A" w:rsidR="006B35A3" w:rsidRPr="0081674D" w:rsidRDefault="0081674D" w:rsidP="006B35A3">
      <w:pPr>
        <w:pStyle w:val="ListParagraph"/>
        <w:numPr>
          <w:ilvl w:val="0"/>
          <w:numId w:val="44"/>
        </w:numPr>
        <w:spacing w:before="100" w:beforeAutospacing="1" w:after="100" w:afterAutospacing="1"/>
        <w:rPr>
          <w:rFonts w:ascii="Garamond" w:eastAsia="Times New Roman" w:hAnsi="Garamond" w:cs="Times New Roman"/>
          <w:lang w:val="en-CA"/>
        </w:rPr>
      </w:pPr>
      <w:r w:rsidRPr="008F5323">
        <w:rPr>
          <w:rFonts w:ascii="Garamond" w:eastAsia="Times New Roman" w:hAnsi="Garamond" w:cs="Times New Roman"/>
          <w:lang w:val="en-CA"/>
        </w:rPr>
        <w:t xml:space="preserve">Singularity and Radical Brain Enhancement” </w:t>
      </w:r>
    </w:p>
    <w:p w14:paraId="7D697320" w14:textId="76B3587F" w:rsidR="00B64CB5" w:rsidRPr="008F5323" w:rsidRDefault="00DB417E" w:rsidP="004109AD">
      <w:pPr>
        <w:rPr>
          <w:rFonts w:ascii="Garamond" w:hAnsi="Garamond"/>
          <w:b/>
        </w:rPr>
      </w:pPr>
      <w:r w:rsidRPr="008F5323">
        <w:rPr>
          <w:rFonts w:ascii="Garamond" w:hAnsi="Garamond"/>
          <w:b/>
        </w:rPr>
        <w:t xml:space="preserve">Week </w:t>
      </w:r>
      <w:r w:rsidR="0006649C">
        <w:rPr>
          <w:rFonts w:ascii="Garamond" w:hAnsi="Garamond"/>
          <w:b/>
        </w:rPr>
        <w:t>9</w:t>
      </w:r>
      <w:r w:rsidRPr="008F5323">
        <w:rPr>
          <w:rFonts w:ascii="Garamond" w:hAnsi="Garamond"/>
          <w:b/>
        </w:rPr>
        <w:t xml:space="preserve"> (</w:t>
      </w:r>
      <w:r w:rsidR="0081674D">
        <w:rPr>
          <w:rFonts w:ascii="Garamond" w:hAnsi="Garamond"/>
          <w:b/>
        </w:rPr>
        <w:t>Nov. 4</w:t>
      </w:r>
      <w:r w:rsidRPr="008F5323">
        <w:rPr>
          <w:rFonts w:ascii="Garamond" w:hAnsi="Garamond"/>
          <w:b/>
        </w:rPr>
        <w:t>):</w:t>
      </w:r>
      <w:r w:rsidR="00323823" w:rsidRPr="008F5323">
        <w:rPr>
          <w:rFonts w:ascii="Garamond" w:hAnsi="Garamond"/>
          <w:b/>
        </w:rPr>
        <w:t xml:space="preserve"> </w:t>
      </w:r>
      <w:r w:rsidR="003D794E" w:rsidRPr="008F5323">
        <w:rPr>
          <w:rFonts w:ascii="Garamond" w:hAnsi="Garamond"/>
          <w:b/>
        </w:rPr>
        <w:t>AI and Consciousness</w:t>
      </w:r>
    </w:p>
    <w:p w14:paraId="57D5AFCE" w14:textId="003B221D" w:rsidR="002D0B0C" w:rsidRPr="008F5323" w:rsidRDefault="002D0B0C" w:rsidP="002D0B0C">
      <w:pPr>
        <w:pStyle w:val="ListParagraph"/>
        <w:numPr>
          <w:ilvl w:val="0"/>
          <w:numId w:val="47"/>
        </w:numPr>
        <w:rPr>
          <w:rFonts w:ascii="Garamond" w:hAnsi="Garamond"/>
          <w:bCs/>
        </w:rPr>
      </w:pPr>
      <w:r w:rsidRPr="008F5323">
        <w:rPr>
          <w:rFonts w:ascii="Garamond" w:hAnsi="Garamond"/>
          <w:bCs/>
        </w:rPr>
        <w:t xml:space="preserve">Shevlin (2020), </w:t>
      </w:r>
      <w:r w:rsidR="00544EBB">
        <w:rPr>
          <w:rFonts w:ascii="Garamond" w:hAnsi="Garamond"/>
          <w:bCs/>
        </w:rPr>
        <w:t>“</w:t>
      </w:r>
      <w:r w:rsidRPr="008F5323">
        <w:rPr>
          <w:rFonts w:ascii="Garamond" w:hAnsi="Garamond"/>
          <w:bCs/>
        </w:rPr>
        <w:t>General Intelligence An Ecumenical Heuristic for Artificial Consciousness Research?</w:t>
      </w:r>
      <w:r w:rsidR="00544EBB">
        <w:rPr>
          <w:rFonts w:ascii="Garamond" w:hAnsi="Garamond"/>
          <w:bCs/>
        </w:rPr>
        <w:t>”</w:t>
      </w:r>
    </w:p>
    <w:p w14:paraId="0E536241" w14:textId="7ABB77A3" w:rsidR="002D0B0C" w:rsidRPr="008F5323" w:rsidRDefault="002D0B0C" w:rsidP="002D0B0C">
      <w:pPr>
        <w:pStyle w:val="ListParagraph"/>
        <w:numPr>
          <w:ilvl w:val="0"/>
          <w:numId w:val="47"/>
        </w:numPr>
        <w:rPr>
          <w:rFonts w:ascii="Garamond" w:hAnsi="Garamond"/>
          <w:bCs/>
        </w:rPr>
      </w:pPr>
      <w:r w:rsidRPr="008F5323">
        <w:rPr>
          <w:rFonts w:ascii="Garamond" w:hAnsi="Garamond"/>
          <w:bCs/>
        </w:rPr>
        <w:t xml:space="preserve">Schneider (2020), </w:t>
      </w:r>
      <w:r w:rsidR="00544EBB">
        <w:rPr>
          <w:rFonts w:ascii="Garamond" w:hAnsi="Garamond"/>
          <w:bCs/>
        </w:rPr>
        <w:t>“</w:t>
      </w:r>
      <w:r w:rsidRPr="008F5323">
        <w:rPr>
          <w:rFonts w:ascii="Garamond" w:hAnsi="Garamond"/>
          <w:bCs/>
        </w:rPr>
        <w:t>How to Catch an AI Zombie</w:t>
      </w:r>
      <w:r w:rsidR="00544EBB">
        <w:rPr>
          <w:rFonts w:ascii="Garamond" w:hAnsi="Garamond"/>
          <w:bCs/>
        </w:rPr>
        <w:t>”</w:t>
      </w:r>
    </w:p>
    <w:p w14:paraId="47A6D12D" w14:textId="77777777" w:rsidR="00DB417E" w:rsidRPr="008F5323" w:rsidRDefault="00DB417E" w:rsidP="00DB417E">
      <w:pPr>
        <w:rPr>
          <w:rFonts w:ascii="Garamond" w:hAnsi="Garamond"/>
          <w:b/>
        </w:rPr>
      </w:pPr>
    </w:p>
    <w:p w14:paraId="35F4F263" w14:textId="79100EF5" w:rsidR="000063EB" w:rsidRPr="008F5323" w:rsidRDefault="00DB417E" w:rsidP="00205A60">
      <w:pPr>
        <w:rPr>
          <w:rFonts w:ascii="Garamond" w:hAnsi="Garamond"/>
          <w:b/>
          <w:bCs/>
        </w:rPr>
      </w:pPr>
      <w:r w:rsidRPr="008F5323">
        <w:rPr>
          <w:rFonts w:ascii="Garamond" w:hAnsi="Garamond"/>
          <w:b/>
        </w:rPr>
        <w:t xml:space="preserve">Week </w:t>
      </w:r>
      <w:r w:rsidR="0006649C">
        <w:rPr>
          <w:rFonts w:ascii="Garamond" w:hAnsi="Garamond"/>
          <w:b/>
        </w:rPr>
        <w:t>10</w:t>
      </w:r>
      <w:r w:rsidRPr="008F5323">
        <w:rPr>
          <w:rFonts w:ascii="Garamond" w:hAnsi="Garamond"/>
          <w:b/>
        </w:rPr>
        <w:t xml:space="preserve"> </w:t>
      </w:r>
      <w:r w:rsidR="0074015D" w:rsidRPr="008F5323">
        <w:rPr>
          <w:rFonts w:ascii="Garamond" w:hAnsi="Garamond"/>
          <w:b/>
        </w:rPr>
        <w:t>(</w:t>
      </w:r>
      <w:r w:rsidR="0081674D">
        <w:rPr>
          <w:rFonts w:ascii="Garamond" w:hAnsi="Garamond"/>
          <w:b/>
        </w:rPr>
        <w:t>Nov. 11</w:t>
      </w:r>
      <w:r w:rsidRPr="008F5323">
        <w:rPr>
          <w:rFonts w:ascii="Garamond" w:hAnsi="Garamond"/>
          <w:b/>
        </w:rPr>
        <w:t xml:space="preserve">): </w:t>
      </w:r>
      <w:r w:rsidR="003D794E" w:rsidRPr="008F5323">
        <w:rPr>
          <w:rFonts w:ascii="Garamond" w:hAnsi="Garamond"/>
          <w:b/>
          <w:bCs/>
        </w:rPr>
        <w:t xml:space="preserve">AI &amp; Moral </w:t>
      </w:r>
      <w:proofErr w:type="spellStart"/>
      <w:r w:rsidR="003D794E" w:rsidRPr="008F5323">
        <w:rPr>
          <w:rFonts w:ascii="Garamond" w:hAnsi="Garamond"/>
          <w:b/>
          <w:bCs/>
        </w:rPr>
        <w:t>Patienthood</w:t>
      </w:r>
      <w:proofErr w:type="spellEnd"/>
    </w:p>
    <w:p w14:paraId="5DB5F231" w14:textId="6D736F75" w:rsidR="00091B6F" w:rsidRPr="008F5323" w:rsidRDefault="00091B6F" w:rsidP="00091B6F">
      <w:pPr>
        <w:pStyle w:val="ListParagraph"/>
        <w:numPr>
          <w:ilvl w:val="0"/>
          <w:numId w:val="48"/>
        </w:numPr>
        <w:rPr>
          <w:rFonts w:ascii="Garamond" w:hAnsi="Garamond"/>
        </w:rPr>
      </w:pPr>
      <w:proofErr w:type="spellStart"/>
      <w:r w:rsidRPr="008F5323">
        <w:rPr>
          <w:rFonts w:ascii="Garamond" w:hAnsi="Garamond"/>
        </w:rPr>
        <w:t>Schwitzgebel</w:t>
      </w:r>
      <w:proofErr w:type="spellEnd"/>
      <w:r w:rsidRPr="008F5323">
        <w:rPr>
          <w:rFonts w:ascii="Garamond" w:hAnsi="Garamond"/>
        </w:rPr>
        <w:t xml:space="preserve"> &amp; Garza (2015), "A Defense of the Rights of Artificial Intelligence”</w:t>
      </w:r>
    </w:p>
    <w:p w14:paraId="7646C908" w14:textId="5153F666" w:rsidR="00091B6F" w:rsidRPr="008F5323" w:rsidRDefault="00091B6F" w:rsidP="00091B6F">
      <w:pPr>
        <w:pStyle w:val="ListParagraph"/>
        <w:numPr>
          <w:ilvl w:val="0"/>
          <w:numId w:val="48"/>
        </w:numPr>
        <w:rPr>
          <w:rFonts w:ascii="Garamond" w:hAnsi="Garamond"/>
        </w:rPr>
      </w:pPr>
      <w:r w:rsidRPr="008F5323">
        <w:rPr>
          <w:rFonts w:ascii="Garamond" w:hAnsi="Garamond"/>
        </w:rPr>
        <w:t>Danaher (2020), "Welcoming Robots into the Moral Circle"</w:t>
      </w:r>
    </w:p>
    <w:p w14:paraId="09F6AF6D" w14:textId="77777777" w:rsidR="002355C0" w:rsidRPr="008F5323" w:rsidRDefault="002355C0" w:rsidP="00205A60">
      <w:pPr>
        <w:rPr>
          <w:rFonts w:ascii="Garamond" w:hAnsi="Garamond"/>
          <w:b/>
        </w:rPr>
      </w:pPr>
    </w:p>
    <w:p w14:paraId="563FC6CD" w14:textId="357350B2" w:rsidR="00205A60" w:rsidRPr="008F5323" w:rsidRDefault="00DB417E" w:rsidP="00205A60">
      <w:pPr>
        <w:rPr>
          <w:rFonts w:ascii="Garamond" w:hAnsi="Garamond"/>
          <w:b/>
        </w:rPr>
      </w:pPr>
      <w:r w:rsidRPr="008F5323">
        <w:rPr>
          <w:rFonts w:ascii="Garamond" w:hAnsi="Garamond"/>
          <w:b/>
          <w:bCs/>
        </w:rPr>
        <w:t>Week 1</w:t>
      </w:r>
      <w:r w:rsidR="0006649C">
        <w:rPr>
          <w:rFonts w:ascii="Garamond" w:hAnsi="Garamond"/>
          <w:b/>
          <w:bCs/>
        </w:rPr>
        <w:t>1</w:t>
      </w:r>
      <w:r w:rsidRPr="008F5323">
        <w:rPr>
          <w:rFonts w:ascii="Garamond" w:hAnsi="Garamond"/>
          <w:b/>
          <w:bCs/>
        </w:rPr>
        <w:t xml:space="preserve"> (</w:t>
      </w:r>
      <w:r w:rsidR="0081674D">
        <w:rPr>
          <w:rFonts w:ascii="Garamond" w:hAnsi="Garamond"/>
          <w:b/>
          <w:bCs/>
        </w:rPr>
        <w:t>Nov. 18</w:t>
      </w:r>
      <w:r w:rsidRPr="008F5323">
        <w:rPr>
          <w:rFonts w:ascii="Garamond" w:hAnsi="Garamond"/>
          <w:b/>
          <w:bCs/>
        </w:rPr>
        <w:t xml:space="preserve">): </w:t>
      </w:r>
      <w:r w:rsidR="003D794E" w:rsidRPr="008F5323">
        <w:rPr>
          <w:rFonts w:ascii="Garamond" w:hAnsi="Garamond"/>
          <w:b/>
        </w:rPr>
        <w:t>AI &amp; Moral Agency</w:t>
      </w:r>
    </w:p>
    <w:p w14:paraId="059884DD" w14:textId="5CE8DE13" w:rsidR="00091B6F" w:rsidRPr="008F5323" w:rsidRDefault="00091B6F" w:rsidP="00091B6F">
      <w:pPr>
        <w:pStyle w:val="ListParagraph"/>
        <w:numPr>
          <w:ilvl w:val="0"/>
          <w:numId w:val="49"/>
        </w:numPr>
        <w:rPr>
          <w:rFonts w:ascii="Garamond" w:hAnsi="Garamond"/>
        </w:rPr>
      </w:pPr>
      <w:proofErr w:type="spellStart"/>
      <w:r w:rsidRPr="008F5323">
        <w:rPr>
          <w:rFonts w:ascii="Garamond" w:hAnsi="Garamond"/>
        </w:rPr>
        <w:t>Floridi</w:t>
      </w:r>
      <w:proofErr w:type="spellEnd"/>
      <w:r w:rsidRPr="008F5323">
        <w:rPr>
          <w:rFonts w:ascii="Garamond" w:hAnsi="Garamond"/>
        </w:rPr>
        <w:t xml:space="preserve"> &amp; Sanders (2004), </w:t>
      </w:r>
      <w:r w:rsidR="00AD6D7F">
        <w:rPr>
          <w:rFonts w:ascii="Garamond" w:hAnsi="Garamond"/>
        </w:rPr>
        <w:t>“</w:t>
      </w:r>
      <w:r w:rsidRPr="008F5323">
        <w:rPr>
          <w:rFonts w:ascii="Garamond" w:hAnsi="Garamond"/>
        </w:rPr>
        <w:t>On the Morality of Artificial Agents</w:t>
      </w:r>
      <w:r w:rsidR="00AD6D7F">
        <w:rPr>
          <w:rFonts w:ascii="Garamond" w:hAnsi="Garamond"/>
        </w:rPr>
        <w:t>”</w:t>
      </w:r>
    </w:p>
    <w:p w14:paraId="2796CE60" w14:textId="19F82681" w:rsidR="00091B6F" w:rsidRPr="008F5323" w:rsidRDefault="00091B6F" w:rsidP="00091B6F">
      <w:pPr>
        <w:pStyle w:val="ListParagraph"/>
        <w:numPr>
          <w:ilvl w:val="0"/>
          <w:numId w:val="49"/>
        </w:numPr>
        <w:rPr>
          <w:rFonts w:ascii="Garamond" w:hAnsi="Garamond"/>
        </w:rPr>
      </w:pPr>
      <w:proofErr w:type="spellStart"/>
      <w:r w:rsidRPr="008F5323">
        <w:rPr>
          <w:rFonts w:ascii="Garamond" w:hAnsi="Garamond"/>
        </w:rPr>
        <w:t>Véliz</w:t>
      </w:r>
      <w:proofErr w:type="spellEnd"/>
      <w:r w:rsidRPr="008F5323">
        <w:rPr>
          <w:rFonts w:ascii="Garamond" w:hAnsi="Garamond"/>
        </w:rPr>
        <w:t xml:space="preserve"> (2021), </w:t>
      </w:r>
      <w:r w:rsidR="00AD6D7F">
        <w:rPr>
          <w:rFonts w:ascii="Garamond" w:hAnsi="Garamond"/>
        </w:rPr>
        <w:t>“</w:t>
      </w:r>
      <w:r w:rsidRPr="008F5323">
        <w:rPr>
          <w:rFonts w:ascii="Garamond" w:hAnsi="Garamond"/>
        </w:rPr>
        <w:t>Moral Zombies: Why Algorithms Are Not Moral Agents</w:t>
      </w:r>
      <w:r w:rsidR="00AD6D7F">
        <w:rPr>
          <w:rFonts w:ascii="Garamond" w:hAnsi="Garamond"/>
        </w:rPr>
        <w:t>”</w:t>
      </w:r>
    </w:p>
    <w:p w14:paraId="150EDBBE" w14:textId="77777777" w:rsidR="00205A60" w:rsidRPr="008F5323" w:rsidRDefault="00205A60" w:rsidP="00205A60">
      <w:pPr>
        <w:rPr>
          <w:rFonts w:ascii="Garamond" w:eastAsia="Times New Roman" w:hAnsi="Garamond" w:cs="Times New Roman"/>
        </w:rPr>
      </w:pPr>
    </w:p>
    <w:p w14:paraId="03AE987C" w14:textId="1C4ACEF5" w:rsidR="00091B6F" w:rsidRPr="008F5323" w:rsidRDefault="00DB417E" w:rsidP="00091B6F">
      <w:pPr>
        <w:rPr>
          <w:rFonts w:ascii="Garamond" w:hAnsi="Garamond"/>
          <w:b/>
          <w:bCs/>
        </w:rPr>
      </w:pPr>
      <w:r w:rsidRPr="008F5323">
        <w:rPr>
          <w:rFonts w:ascii="Garamond" w:hAnsi="Garamond"/>
          <w:b/>
          <w:bCs/>
        </w:rPr>
        <w:t>Week 1</w:t>
      </w:r>
      <w:r w:rsidR="0006649C">
        <w:rPr>
          <w:rFonts w:ascii="Garamond" w:hAnsi="Garamond"/>
          <w:b/>
          <w:bCs/>
        </w:rPr>
        <w:t>2</w:t>
      </w:r>
      <w:r w:rsidRPr="008F5323">
        <w:rPr>
          <w:rFonts w:ascii="Garamond" w:hAnsi="Garamond"/>
          <w:b/>
          <w:bCs/>
        </w:rPr>
        <w:t xml:space="preserve"> (</w:t>
      </w:r>
      <w:r w:rsidR="0081674D">
        <w:rPr>
          <w:rFonts w:ascii="Garamond" w:hAnsi="Garamond"/>
          <w:b/>
          <w:bCs/>
        </w:rPr>
        <w:t>Nov. 25</w:t>
      </w:r>
      <w:r w:rsidRPr="008F5323">
        <w:rPr>
          <w:rFonts w:ascii="Garamond" w:hAnsi="Garamond"/>
          <w:b/>
          <w:bCs/>
        </w:rPr>
        <w:t xml:space="preserve">): </w:t>
      </w:r>
      <w:r w:rsidR="003D794E" w:rsidRPr="008F5323">
        <w:rPr>
          <w:rFonts w:ascii="Garamond" w:hAnsi="Garamond"/>
          <w:b/>
          <w:bCs/>
        </w:rPr>
        <w:t xml:space="preserve">AI and </w:t>
      </w:r>
      <w:r w:rsidR="00F166EE" w:rsidRPr="008F5323">
        <w:rPr>
          <w:rFonts w:ascii="Garamond" w:hAnsi="Garamond"/>
          <w:b/>
          <w:bCs/>
        </w:rPr>
        <w:t>Friendship</w:t>
      </w:r>
    </w:p>
    <w:p w14:paraId="3D8FEEEE" w14:textId="7E3CF5CC" w:rsidR="00091B6F" w:rsidRPr="008F5323" w:rsidRDefault="00091B6F" w:rsidP="00091B6F">
      <w:pPr>
        <w:pStyle w:val="ListParagraph"/>
        <w:numPr>
          <w:ilvl w:val="0"/>
          <w:numId w:val="51"/>
        </w:numPr>
        <w:rPr>
          <w:rFonts w:ascii="Garamond" w:hAnsi="Garamond"/>
          <w:b/>
          <w:bCs/>
        </w:rPr>
      </w:pPr>
      <w:r w:rsidRPr="008F5323">
        <w:rPr>
          <w:rFonts w:ascii="Garamond" w:eastAsia="Times New Roman" w:hAnsi="Garamond" w:cs="Times New Roman"/>
          <w:lang w:val="en-CA"/>
        </w:rPr>
        <w:t xml:space="preserve">Danaher (forthcoming), “The Philosophical Case for Robot Friendship” </w:t>
      </w:r>
    </w:p>
    <w:p w14:paraId="23DA55C8" w14:textId="280C33D1" w:rsidR="00091B6F" w:rsidRPr="008F5323" w:rsidRDefault="00153F20" w:rsidP="00091B6F">
      <w:pPr>
        <w:pStyle w:val="ListParagraph"/>
        <w:numPr>
          <w:ilvl w:val="0"/>
          <w:numId w:val="50"/>
        </w:numPr>
        <w:rPr>
          <w:rFonts w:ascii="Garamond" w:hAnsi="Garamond"/>
          <w:bCs/>
        </w:rPr>
      </w:pPr>
      <w:r w:rsidRPr="00153F20">
        <w:rPr>
          <w:rFonts w:ascii="Garamond" w:hAnsi="Garamond"/>
          <w:bCs/>
        </w:rPr>
        <w:t xml:space="preserve">Bryson (2018), </w:t>
      </w:r>
      <w:r w:rsidR="00023FB4">
        <w:rPr>
          <w:rFonts w:ascii="Garamond" w:hAnsi="Garamond"/>
          <w:bCs/>
        </w:rPr>
        <w:t>“</w:t>
      </w:r>
      <w:proofErr w:type="spellStart"/>
      <w:r w:rsidRPr="00153F20">
        <w:rPr>
          <w:rFonts w:ascii="Garamond" w:hAnsi="Garamond"/>
          <w:bCs/>
        </w:rPr>
        <w:t>Patiency</w:t>
      </w:r>
      <w:proofErr w:type="spellEnd"/>
      <w:r w:rsidRPr="00153F20">
        <w:rPr>
          <w:rFonts w:ascii="Garamond" w:hAnsi="Garamond"/>
          <w:bCs/>
        </w:rPr>
        <w:t xml:space="preserve"> is </w:t>
      </w:r>
      <w:r w:rsidR="00D47311">
        <w:rPr>
          <w:rFonts w:ascii="Garamond" w:hAnsi="Garamond"/>
          <w:bCs/>
        </w:rPr>
        <w:t>N</w:t>
      </w:r>
      <w:r w:rsidRPr="00153F20">
        <w:rPr>
          <w:rFonts w:ascii="Garamond" w:hAnsi="Garamond"/>
          <w:bCs/>
        </w:rPr>
        <w:t xml:space="preserve">ot a </w:t>
      </w:r>
      <w:r w:rsidR="00D47311">
        <w:rPr>
          <w:rFonts w:ascii="Garamond" w:hAnsi="Garamond"/>
          <w:bCs/>
        </w:rPr>
        <w:t>V</w:t>
      </w:r>
      <w:r w:rsidRPr="00153F20">
        <w:rPr>
          <w:rFonts w:ascii="Garamond" w:hAnsi="Garamond"/>
          <w:bCs/>
        </w:rPr>
        <w:t xml:space="preserve">irtue: </w:t>
      </w:r>
      <w:r w:rsidR="00D47311">
        <w:rPr>
          <w:rFonts w:ascii="Garamond" w:hAnsi="Garamond"/>
          <w:bCs/>
        </w:rPr>
        <w:t>T</w:t>
      </w:r>
      <w:r w:rsidRPr="00153F20">
        <w:rPr>
          <w:rFonts w:ascii="Garamond" w:hAnsi="Garamond"/>
          <w:bCs/>
        </w:rPr>
        <w:t xml:space="preserve">he </w:t>
      </w:r>
      <w:r w:rsidR="00D47311">
        <w:rPr>
          <w:rFonts w:ascii="Garamond" w:hAnsi="Garamond"/>
          <w:bCs/>
        </w:rPr>
        <w:t>D</w:t>
      </w:r>
      <w:r w:rsidRPr="00153F20">
        <w:rPr>
          <w:rFonts w:ascii="Garamond" w:hAnsi="Garamond"/>
          <w:bCs/>
        </w:rPr>
        <w:t xml:space="preserve">esign of </w:t>
      </w:r>
      <w:r w:rsidR="00D47311">
        <w:rPr>
          <w:rFonts w:ascii="Garamond" w:hAnsi="Garamond"/>
          <w:bCs/>
        </w:rPr>
        <w:t>I</w:t>
      </w:r>
      <w:r w:rsidRPr="00153F20">
        <w:rPr>
          <w:rFonts w:ascii="Garamond" w:hAnsi="Garamond"/>
          <w:bCs/>
        </w:rPr>
        <w:t xml:space="preserve">ntelligent </w:t>
      </w:r>
      <w:r w:rsidR="00D47311">
        <w:rPr>
          <w:rFonts w:ascii="Garamond" w:hAnsi="Garamond"/>
          <w:bCs/>
        </w:rPr>
        <w:t>S</w:t>
      </w:r>
      <w:r w:rsidRPr="00153F20">
        <w:rPr>
          <w:rFonts w:ascii="Garamond" w:hAnsi="Garamond"/>
          <w:bCs/>
        </w:rPr>
        <w:t xml:space="preserve">ystems and </w:t>
      </w:r>
      <w:r w:rsidR="00D47311">
        <w:rPr>
          <w:rFonts w:ascii="Garamond" w:hAnsi="Garamond"/>
          <w:bCs/>
        </w:rPr>
        <w:t>S</w:t>
      </w:r>
      <w:r w:rsidRPr="00153F20">
        <w:rPr>
          <w:rFonts w:ascii="Garamond" w:hAnsi="Garamond"/>
          <w:bCs/>
        </w:rPr>
        <w:t xml:space="preserve">ystems of </w:t>
      </w:r>
      <w:r w:rsidR="00D47311">
        <w:rPr>
          <w:rFonts w:ascii="Garamond" w:hAnsi="Garamond"/>
          <w:bCs/>
        </w:rPr>
        <w:t>E</w:t>
      </w:r>
      <w:r w:rsidRPr="00153F20">
        <w:rPr>
          <w:rFonts w:ascii="Garamond" w:hAnsi="Garamond"/>
          <w:bCs/>
        </w:rPr>
        <w:t>thics</w:t>
      </w:r>
      <w:r w:rsidR="00023FB4">
        <w:rPr>
          <w:rFonts w:ascii="Garamond" w:hAnsi="Garamond"/>
          <w:bCs/>
        </w:rPr>
        <w:t>”</w:t>
      </w:r>
    </w:p>
    <w:p w14:paraId="592F2711" w14:textId="77777777" w:rsidR="003E57F5" w:rsidRPr="008F5323" w:rsidRDefault="003E57F5" w:rsidP="005C565E">
      <w:pPr>
        <w:rPr>
          <w:rFonts w:ascii="Garamond" w:hAnsi="Garamond"/>
          <w:b/>
          <w:bCs/>
        </w:rPr>
      </w:pPr>
    </w:p>
    <w:p w14:paraId="21769305" w14:textId="75E8319C" w:rsidR="0028539D" w:rsidRDefault="00DB417E" w:rsidP="005C565E">
      <w:pPr>
        <w:rPr>
          <w:rFonts w:ascii="Garamond" w:hAnsi="Garamond"/>
          <w:b/>
          <w:bCs/>
        </w:rPr>
      </w:pPr>
      <w:r w:rsidRPr="008F5323">
        <w:rPr>
          <w:rFonts w:ascii="Garamond" w:hAnsi="Garamond"/>
          <w:b/>
          <w:bCs/>
        </w:rPr>
        <w:t>Week 1</w:t>
      </w:r>
      <w:r w:rsidR="0006649C">
        <w:rPr>
          <w:rFonts w:ascii="Garamond" w:hAnsi="Garamond"/>
          <w:b/>
          <w:bCs/>
        </w:rPr>
        <w:t>3</w:t>
      </w:r>
      <w:r w:rsidRPr="008F5323">
        <w:rPr>
          <w:rFonts w:ascii="Garamond" w:hAnsi="Garamond"/>
          <w:b/>
          <w:bCs/>
        </w:rPr>
        <w:t xml:space="preserve"> (</w:t>
      </w:r>
      <w:r w:rsidR="00CA36E6">
        <w:rPr>
          <w:rFonts w:ascii="Garamond" w:hAnsi="Garamond"/>
          <w:b/>
          <w:bCs/>
        </w:rPr>
        <w:t>Dec. 2</w:t>
      </w:r>
      <w:r w:rsidRPr="008F5323">
        <w:rPr>
          <w:rFonts w:ascii="Garamond" w:hAnsi="Garamond"/>
          <w:b/>
          <w:bCs/>
        </w:rPr>
        <w:t xml:space="preserve">): </w:t>
      </w:r>
      <w:r w:rsidR="00F166EE" w:rsidRPr="008F5323">
        <w:rPr>
          <w:rFonts w:ascii="Garamond" w:hAnsi="Garamond"/>
          <w:b/>
          <w:bCs/>
        </w:rPr>
        <w:t>Group Presentations</w:t>
      </w:r>
    </w:p>
    <w:p w14:paraId="5B213771" w14:textId="77777777" w:rsidR="00CA36E6" w:rsidRDefault="00CA36E6" w:rsidP="005C565E">
      <w:pPr>
        <w:rPr>
          <w:rFonts w:ascii="Garamond" w:hAnsi="Garamond"/>
          <w:b/>
          <w:bCs/>
        </w:rPr>
      </w:pPr>
    </w:p>
    <w:p w14:paraId="7DA784C1" w14:textId="6AA54D31" w:rsidR="00CA36E6" w:rsidRDefault="00CA36E6" w:rsidP="005C565E">
      <w:pPr>
        <w:rPr>
          <w:rFonts w:ascii="Garamond" w:hAnsi="Garamond"/>
          <w:b/>
          <w:bCs/>
        </w:rPr>
      </w:pPr>
      <w:r>
        <w:rPr>
          <w:rFonts w:ascii="Garamond" w:hAnsi="Garamond"/>
          <w:b/>
          <w:bCs/>
        </w:rPr>
        <w:t>Week 1</w:t>
      </w:r>
      <w:r w:rsidR="0006649C">
        <w:rPr>
          <w:rFonts w:ascii="Garamond" w:hAnsi="Garamond"/>
          <w:b/>
          <w:bCs/>
        </w:rPr>
        <w:t>4</w:t>
      </w:r>
      <w:r>
        <w:rPr>
          <w:rFonts w:ascii="Garamond" w:hAnsi="Garamond"/>
          <w:b/>
          <w:bCs/>
        </w:rPr>
        <w:t xml:space="preserve"> (Dec. 6): Group Presentations</w:t>
      </w:r>
    </w:p>
    <w:p w14:paraId="3961CFF1" w14:textId="77777777" w:rsidR="00647C57" w:rsidRDefault="00647C57" w:rsidP="005C565E">
      <w:pPr>
        <w:rPr>
          <w:rFonts w:ascii="Garamond" w:hAnsi="Garamond"/>
          <w:b/>
          <w:bCs/>
        </w:rPr>
      </w:pPr>
    </w:p>
    <w:p w14:paraId="727C2F09" w14:textId="212563A2" w:rsidR="00647C57" w:rsidRDefault="00647C57">
      <w:pPr>
        <w:rPr>
          <w:rFonts w:ascii="Garamond" w:hAnsi="Garamond"/>
          <w:b/>
          <w:bCs/>
        </w:rPr>
      </w:pPr>
      <w:r>
        <w:rPr>
          <w:rFonts w:ascii="Garamond" w:hAnsi="Garamond"/>
          <w:b/>
          <w:bCs/>
        </w:rPr>
        <w:br w:type="page"/>
      </w:r>
    </w:p>
    <w:p w14:paraId="74211DA6" w14:textId="77777777" w:rsidR="00647C57" w:rsidRPr="008F5323" w:rsidRDefault="00647C57" w:rsidP="00647C57">
      <w:pPr>
        <w:jc w:val="center"/>
        <w:rPr>
          <w:rFonts w:ascii="Garamond" w:hAnsi="Garamond"/>
          <w:b/>
          <w:u w:val="single"/>
        </w:rPr>
      </w:pPr>
      <w:r w:rsidRPr="008F5323">
        <w:rPr>
          <w:rFonts w:ascii="Garamond" w:hAnsi="Garamond"/>
          <w:b/>
          <w:u w:val="single"/>
        </w:rPr>
        <w:lastRenderedPageBreak/>
        <w:t xml:space="preserve">Additional Information </w:t>
      </w:r>
    </w:p>
    <w:p w14:paraId="357B53EE" w14:textId="77777777" w:rsidR="00647C57" w:rsidRPr="008F5323" w:rsidRDefault="00647C57" w:rsidP="00647C57">
      <w:pPr>
        <w:jc w:val="center"/>
        <w:rPr>
          <w:rFonts w:ascii="Garamond" w:hAnsi="Garamond"/>
          <w:b/>
        </w:rPr>
      </w:pPr>
    </w:p>
    <w:p w14:paraId="574F9738" w14:textId="77777777" w:rsidR="00647C57" w:rsidRPr="008F5323" w:rsidRDefault="00647C57" w:rsidP="00647C57">
      <w:pPr>
        <w:rPr>
          <w:rFonts w:ascii="Garamond" w:hAnsi="Garamond" w:cs="Arial"/>
        </w:rPr>
      </w:pPr>
      <w:r w:rsidRPr="008F5323">
        <w:rPr>
          <w:rFonts w:ascii="Garamond" w:hAnsi="Garamond" w:cs="Arial"/>
        </w:rPr>
        <w:t>In accordance with the Carleton University Undergraduate Calendar, the letter grades assigned in this course will have the following percentage equivalents:</w:t>
      </w:r>
    </w:p>
    <w:p w14:paraId="23691D4E" w14:textId="77777777" w:rsidR="00647C57" w:rsidRPr="008F5323" w:rsidRDefault="00647C57" w:rsidP="00647C57">
      <w:pPr>
        <w:rPr>
          <w:rFonts w:ascii="Garamond" w:hAnsi="Garamond" w:cs="Arial"/>
        </w:rPr>
      </w:pPr>
      <w:r w:rsidRPr="008F5323">
        <w:rPr>
          <w:rFonts w:ascii="Garamond" w:hAnsi="Garamond" w:cs="Arial"/>
        </w:rPr>
        <w:t>A+ = 90-100</w:t>
      </w:r>
      <w:r w:rsidRPr="008F5323">
        <w:rPr>
          <w:rFonts w:ascii="Garamond" w:hAnsi="Garamond" w:cs="Arial"/>
        </w:rPr>
        <w:tab/>
      </w:r>
      <w:r w:rsidRPr="008F5323">
        <w:rPr>
          <w:rFonts w:ascii="Garamond" w:hAnsi="Garamond" w:cs="Arial"/>
        </w:rPr>
        <w:tab/>
        <w:t>B+ = 77-79</w:t>
      </w:r>
      <w:r w:rsidRPr="008F5323">
        <w:rPr>
          <w:rFonts w:ascii="Garamond" w:hAnsi="Garamond" w:cs="Arial"/>
        </w:rPr>
        <w:tab/>
      </w:r>
      <w:r w:rsidRPr="008F5323">
        <w:rPr>
          <w:rFonts w:ascii="Garamond" w:hAnsi="Garamond" w:cs="Arial"/>
        </w:rPr>
        <w:tab/>
        <w:t>C+ = 67-69</w:t>
      </w:r>
      <w:r w:rsidRPr="008F5323">
        <w:rPr>
          <w:rFonts w:ascii="Garamond" w:hAnsi="Garamond" w:cs="Arial"/>
        </w:rPr>
        <w:tab/>
      </w:r>
      <w:r w:rsidRPr="008F5323">
        <w:rPr>
          <w:rFonts w:ascii="Garamond" w:hAnsi="Garamond" w:cs="Arial"/>
        </w:rPr>
        <w:tab/>
        <w:t>D+ = 57-59</w:t>
      </w:r>
    </w:p>
    <w:p w14:paraId="12960AA3" w14:textId="77777777" w:rsidR="00647C57" w:rsidRPr="008F5323" w:rsidRDefault="00647C57" w:rsidP="00647C57">
      <w:pPr>
        <w:rPr>
          <w:rFonts w:ascii="Garamond" w:hAnsi="Garamond" w:cs="Arial"/>
        </w:rPr>
      </w:pPr>
      <w:r w:rsidRPr="008F5323">
        <w:rPr>
          <w:rFonts w:ascii="Garamond" w:hAnsi="Garamond" w:cs="Arial"/>
        </w:rPr>
        <w:t>A   = 85-89</w:t>
      </w:r>
      <w:r w:rsidRPr="008F5323">
        <w:rPr>
          <w:rFonts w:ascii="Garamond" w:hAnsi="Garamond" w:cs="Arial"/>
        </w:rPr>
        <w:tab/>
      </w:r>
      <w:r w:rsidRPr="008F5323">
        <w:rPr>
          <w:rFonts w:ascii="Garamond" w:hAnsi="Garamond" w:cs="Arial"/>
        </w:rPr>
        <w:tab/>
        <w:t>B   = 73-76</w:t>
      </w:r>
      <w:r w:rsidRPr="008F5323">
        <w:rPr>
          <w:rFonts w:ascii="Garamond" w:hAnsi="Garamond" w:cs="Arial"/>
        </w:rPr>
        <w:tab/>
      </w:r>
      <w:r w:rsidRPr="008F5323">
        <w:rPr>
          <w:rFonts w:ascii="Garamond" w:hAnsi="Garamond" w:cs="Arial"/>
        </w:rPr>
        <w:tab/>
        <w:t>C   = 63-66</w:t>
      </w:r>
      <w:r w:rsidRPr="008F5323">
        <w:rPr>
          <w:rFonts w:ascii="Garamond" w:hAnsi="Garamond" w:cs="Arial"/>
        </w:rPr>
        <w:tab/>
      </w:r>
      <w:r w:rsidRPr="008F5323">
        <w:rPr>
          <w:rFonts w:ascii="Garamond" w:hAnsi="Garamond" w:cs="Arial"/>
        </w:rPr>
        <w:tab/>
        <w:t>D   = 53-56</w:t>
      </w:r>
    </w:p>
    <w:p w14:paraId="2122C5C4" w14:textId="77777777" w:rsidR="00647C57" w:rsidRPr="008F5323" w:rsidRDefault="00647C57" w:rsidP="00647C57">
      <w:pPr>
        <w:rPr>
          <w:rFonts w:ascii="Garamond" w:hAnsi="Garamond" w:cs="Arial"/>
        </w:rPr>
      </w:pPr>
      <w:r w:rsidRPr="008F5323">
        <w:rPr>
          <w:rFonts w:ascii="Garamond" w:hAnsi="Garamond" w:cs="Arial"/>
        </w:rPr>
        <w:t>A - = 80-84</w:t>
      </w:r>
      <w:r w:rsidRPr="008F5323">
        <w:rPr>
          <w:rFonts w:ascii="Garamond" w:hAnsi="Garamond" w:cs="Arial"/>
        </w:rPr>
        <w:tab/>
      </w:r>
      <w:r w:rsidRPr="008F5323">
        <w:rPr>
          <w:rFonts w:ascii="Garamond" w:hAnsi="Garamond" w:cs="Arial"/>
        </w:rPr>
        <w:tab/>
        <w:t>B - = 70-72</w:t>
      </w:r>
      <w:r w:rsidRPr="008F5323">
        <w:rPr>
          <w:rFonts w:ascii="Garamond" w:hAnsi="Garamond" w:cs="Arial"/>
        </w:rPr>
        <w:tab/>
      </w:r>
      <w:r w:rsidRPr="008F5323">
        <w:rPr>
          <w:rFonts w:ascii="Garamond" w:hAnsi="Garamond" w:cs="Arial"/>
        </w:rPr>
        <w:tab/>
        <w:t>C - = 60-62</w:t>
      </w:r>
      <w:r w:rsidRPr="008F5323">
        <w:rPr>
          <w:rFonts w:ascii="Garamond" w:hAnsi="Garamond" w:cs="Arial"/>
        </w:rPr>
        <w:tab/>
      </w:r>
      <w:r w:rsidRPr="008F5323">
        <w:rPr>
          <w:rFonts w:ascii="Garamond" w:hAnsi="Garamond" w:cs="Arial"/>
        </w:rPr>
        <w:tab/>
        <w:t>D - = 50-52</w:t>
      </w:r>
    </w:p>
    <w:p w14:paraId="4E09ACAB" w14:textId="77777777" w:rsidR="00647C57" w:rsidRPr="008F5323" w:rsidRDefault="00647C57" w:rsidP="00647C57">
      <w:pPr>
        <w:rPr>
          <w:rFonts w:ascii="Garamond" w:hAnsi="Garamond" w:cs="Arial"/>
        </w:rPr>
      </w:pPr>
      <w:r w:rsidRPr="008F5323">
        <w:rPr>
          <w:rFonts w:ascii="Garamond" w:hAnsi="Garamond" w:cs="Arial"/>
        </w:rPr>
        <w:t xml:space="preserve">F    = Below 50       </w:t>
      </w:r>
    </w:p>
    <w:p w14:paraId="64320C5D" w14:textId="77777777" w:rsidR="00647C57" w:rsidRPr="008F5323" w:rsidRDefault="00647C57" w:rsidP="00647C57">
      <w:pPr>
        <w:rPr>
          <w:rFonts w:ascii="Garamond" w:hAnsi="Garamond" w:cs="Arial"/>
        </w:rPr>
      </w:pPr>
    </w:p>
    <w:p w14:paraId="6F11295E" w14:textId="77777777" w:rsidR="00647C57" w:rsidRPr="008F5323" w:rsidRDefault="00647C57" w:rsidP="00647C57">
      <w:pPr>
        <w:rPr>
          <w:rFonts w:ascii="Garamond" w:hAnsi="Garamond" w:cs="Arial"/>
        </w:rPr>
      </w:pPr>
      <w:r w:rsidRPr="008F5323">
        <w:rPr>
          <w:rFonts w:ascii="Garamond" w:hAnsi="Garamond" w:cs="Arial"/>
        </w:rPr>
        <w:t>Grades entered by Registrar:</w:t>
      </w:r>
    </w:p>
    <w:p w14:paraId="006CF656" w14:textId="77777777" w:rsidR="00647C57" w:rsidRPr="008F5323" w:rsidRDefault="00647C57" w:rsidP="00647C57">
      <w:pPr>
        <w:rPr>
          <w:rFonts w:ascii="Garamond" w:hAnsi="Garamond" w:cs="Arial"/>
        </w:rPr>
      </w:pPr>
      <w:r w:rsidRPr="008F5323">
        <w:rPr>
          <w:rFonts w:ascii="Garamond" w:hAnsi="Garamond" w:cs="Arial"/>
        </w:rPr>
        <w:t>WDN = Withdrawn from the course</w:t>
      </w:r>
    </w:p>
    <w:p w14:paraId="6F32E608" w14:textId="77777777" w:rsidR="00647C57" w:rsidRPr="008F5323" w:rsidRDefault="00647C57" w:rsidP="00647C57">
      <w:pPr>
        <w:rPr>
          <w:rFonts w:ascii="Garamond" w:hAnsi="Garamond" w:cs="Arial"/>
        </w:rPr>
      </w:pPr>
      <w:r w:rsidRPr="008F5323">
        <w:rPr>
          <w:rFonts w:ascii="Garamond" w:hAnsi="Garamond" w:cs="Arial"/>
        </w:rPr>
        <w:t xml:space="preserve">DEF = Deferred </w:t>
      </w:r>
    </w:p>
    <w:p w14:paraId="0EAFA1DE" w14:textId="77777777" w:rsidR="00647C57" w:rsidRPr="008F5323" w:rsidRDefault="00647C57" w:rsidP="00647C57">
      <w:pPr>
        <w:ind w:right="-858"/>
        <w:rPr>
          <w:rFonts w:ascii="Garamond" w:hAnsi="Garamond"/>
        </w:rPr>
      </w:pPr>
    </w:p>
    <w:p w14:paraId="5776EB90" w14:textId="3E041CAB" w:rsidR="000F3FE7" w:rsidRDefault="000F3FE7" w:rsidP="00647C57">
      <w:pPr>
        <w:rPr>
          <w:rFonts w:ascii="Garamond" w:hAnsi="Garamond"/>
          <w:b/>
          <w:bCs/>
        </w:rPr>
      </w:pPr>
      <w:r>
        <w:rPr>
          <w:rFonts w:ascii="Garamond" w:hAnsi="Garamond"/>
          <w:b/>
          <w:bCs/>
        </w:rPr>
        <w:t>Statement on Academic Integrity</w:t>
      </w:r>
    </w:p>
    <w:p w14:paraId="1E04B644" w14:textId="77777777" w:rsidR="00E5394D" w:rsidRDefault="00FF63DB" w:rsidP="00647C57">
      <w:pPr>
        <w:rPr>
          <w:rFonts w:ascii="Garamond" w:hAnsi="Garamond"/>
        </w:rPr>
      </w:pPr>
      <w:r w:rsidRPr="00FF63DB">
        <w:rPr>
          <w:rFonts w:ascii="Garamond" w:hAnsi="Garamond"/>
        </w:rPr>
        <w:t>Carleton University is a community of scholars dedicated to teaching, learning and research. Academic integrity is the set of principles by which a community of scholars governs the pursuit of scholarly activity. The soundness and reliability of scholarly activity rests on a shared commitment to academic integrity based on principles of honesty, trust, respect, fairness, and responsibility.</w:t>
      </w:r>
      <w:r w:rsidR="00E5394D">
        <w:rPr>
          <w:rFonts w:ascii="Garamond" w:hAnsi="Garamond"/>
        </w:rPr>
        <w:t xml:space="preserve"> </w:t>
      </w:r>
    </w:p>
    <w:p w14:paraId="364FB8D0" w14:textId="77777777" w:rsidR="00E5394D" w:rsidRDefault="00E5394D" w:rsidP="00647C57">
      <w:pPr>
        <w:rPr>
          <w:rFonts w:ascii="Garamond" w:hAnsi="Garamond"/>
        </w:rPr>
      </w:pPr>
    </w:p>
    <w:p w14:paraId="2E840DED" w14:textId="352FAF04" w:rsidR="00E5394D" w:rsidRPr="00E5394D" w:rsidRDefault="00E5394D" w:rsidP="00647C57">
      <w:pPr>
        <w:rPr>
          <w:rFonts w:ascii="Garamond" w:hAnsi="Garamond"/>
        </w:rPr>
      </w:pPr>
      <w:r w:rsidRPr="00E5394D">
        <w:rPr>
          <w:rFonts w:ascii="Garamond" w:hAnsi="Garamond"/>
        </w:rPr>
        <w:t>Academic misconduct, in any form, is ultimately destructive to the values of the University. Conduct by any person that adversely affects academic integrity at Carleton University is a serious matter. The University requires, unequivocally, academic integrity from all of its members, including students. Misconduct in scholarly activity will not be tolerated.</w:t>
      </w:r>
    </w:p>
    <w:p w14:paraId="5F8A2A59" w14:textId="77777777" w:rsidR="00E5394D" w:rsidRDefault="00E5394D" w:rsidP="00647C57">
      <w:pPr>
        <w:rPr>
          <w:rFonts w:ascii="Garamond" w:hAnsi="Garamond"/>
        </w:rPr>
      </w:pPr>
    </w:p>
    <w:p w14:paraId="6736BAC6" w14:textId="72E716A2" w:rsidR="00E5394D" w:rsidRDefault="00E5394D" w:rsidP="00647C57">
      <w:pPr>
        <w:rPr>
          <w:rFonts w:ascii="Garamond" w:hAnsi="Garamond"/>
        </w:rPr>
      </w:pPr>
      <w:r>
        <w:rPr>
          <w:rFonts w:ascii="Garamond" w:hAnsi="Garamond"/>
        </w:rPr>
        <w:t xml:space="preserve">Students should familiarize themselves with Carleton’s Academic Integrity Policy, which can be found here: </w:t>
      </w:r>
      <w:hyperlink r:id="rId12" w:history="1">
        <w:r w:rsidRPr="00E10FD9">
          <w:rPr>
            <w:rStyle w:val="Hyperlink"/>
            <w:rFonts w:ascii="Garamond" w:hAnsi="Garamond"/>
          </w:rPr>
          <w:t>https://carleton.ca/secretariat/wp-content/uploads/Academic-Integrity-Policy-2021.pdf</w:t>
        </w:r>
      </w:hyperlink>
    </w:p>
    <w:p w14:paraId="680748C5" w14:textId="77777777" w:rsidR="00E5394D" w:rsidRDefault="00E5394D" w:rsidP="00647C57">
      <w:pPr>
        <w:rPr>
          <w:rFonts w:ascii="Garamond" w:hAnsi="Garamond"/>
        </w:rPr>
      </w:pPr>
    </w:p>
    <w:p w14:paraId="68EEEA94" w14:textId="7CBDF0AF" w:rsidR="00FF63DB" w:rsidRPr="00FF63DB" w:rsidRDefault="00E5394D" w:rsidP="00647C57">
      <w:pPr>
        <w:rPr>
          <w:rFonts w:ascii="Garamond" w:hAnsi="Garamond"/>
        </w:rPr>
      </w:pPr>
      <w:r>
        <w:rPr>
          <w:rFonts w:ascii="Garamond" w:hAnsi="Garamond"/>
        </w:rPr>
        <w:t xml:space="preserve">For the purposes of this course, the following standards apply: </w:t>
      </w:r>
    </w:p>
    <w:p w14:paraId="621FBC5D" w14:textId="77777777" w:rsidR="00FF63DB" w:rsidRDefault="00FF63DB" w:rsidP="00647C57">
      <w:pPr>
        <w:rPr>
          <w:rFonts w:ascii="Garamond" w:hAnsi="Garamond"/>
        </w:rPr>
      </w:pPr>
    </w:p>
    <w:p w14:paraId="5EC49B99" w14:textId="4E0B0565" w:rsidR="000F3FE7" w:rsidRPr="00FF63DB" w:rsidRDefault="000F3FE7" w:rsidP="00FF63DB">
      <w:pPr>
        <w:pStyle w:val="ListParagraph"/>
        <w:numPr>
          <w:ilvl w:val="0"/>
          <w:numId w:val="52"/>
        </w:numPr>
        <w:rPr>
          <w:rFonts w:ascii="Garamond" w:hAnsi="Garamond"/>
        </w:rPr>
      </w:pPr>
      <w:r w:rsidRPr="00FF63DB">
        <w:rPr>
          <w:rFonts w:ascii="Garamond" w:hAnsi="Garamond"/>
        </w:rPr>
        <w:t xml:space="preserve">Students may not submit substantially the same piece of work more than once for academic credit. Here “substantially the same” means </w:t>
      </w:r>
      <w:r w:rsidR="009B502F" w:rsidRPr="00FF63DB">
        <w:rPr>
          <w:rFonts w:ascii="Garamond" w:hAnsi="Garamond"/>
        </w:rPr>
        <w:t>that the majority of the content is rep</w:t>
      </w:r>
      <w:r w:rsidR="00FF63DB" w:rsidRPr="00FF63DB">
        <w:rPr>
          <w:rFonts w:ascii="Garamond" w:hAnsi="Garamond"/>
        </w:rPr>
        <w:t>roduced</w:t>
      </w:r>
      <w:r w:rsidR="009B502F" w:rsidRPr="00FF63DB">
        <w:rPr>
          <w:rFonts w:ascii="Garamond" w:hAnsi="Garamond"/>
        </w:rPr>
        <w:t xml:space="preserve">. </w:t>
      </w:r>
      <w:r w:rsidR="00FF63DB" w:rsidRPr="00FF63DB">
        <w:rPr>
          <w:rFonts w:ascii="Garamond" w:hAnsi="Garamond"/>
        </w:rPr>
        <w:t>If a student wants to submit an assignment with a minor portion of the content reproduced from another assignment</w:t>
      </w:r>
      <w:r w:rsidR="00E5394D">
        <w:rPr>
          <w:rFonts w:ascii="Garamond" w:hAnsi="Garamond"/>
        </w:rPr>
        <w:t xml:space="preserve"> of theirs</w:t>
      </w:r>
      <w:r w:rsidR="00FF63DB" w:rsidRPr="00FF63DB">
        <w:rPr>
          <w:rFonts w:ascii="Garamond" w:hAnsi="Garamond"/>
        </w:rPr>
        <w:t>, they must ask for my permission to do so first.</w:t>
      </w:r>
    </w:p>
    <w:p w14:paraId="641D17D9" w14:textId="77777777" w:rsidR="009B502F" w:rsidRDefault="009B502F" w:rsidP="00647C57">
      <w:pPr>
        <w:rPr>
          <w:rFonts w:ascii="Garamond" w:hAnsi="Garamond"/>
        </w:rPr>
      </w:pPr>
    </w:p>
    <w:p w14:paraId="779DE82A" w14:textId="18C7C2DF" w:rsidR="009B502F" w:rsidRPr="006F29A8" w:rsidRDefault="00FF63DB" w:rsidP="00FF63DB">
      <w:pPr>
        <w:pStyle w:val="ListParagraph"/>
        <w:numPr>
          <w:ilvl w:val="0"/>
          <w:numId w:val="52"/>
        </w:numPr>
        <w:rPr>
          <w:rFonts w:ascii="Garamond" w:hAnsi="Garamond"/>
        </w:rPr>
      </w:pPr>
      <w:r w:rsidRPr="006F29A8">
        <w:rPr>
          <w:rFonts w:ascii="Garamond" w:hAnsi="Garamond"/>
        </w:rPr>
        <w:t>Unless indicated otherwise, students</w:t>
      </w:r>
      <w:r w:rsidR="009B502F" w:rsidRPr="006F29A8">
        <w:rPr>
          <w:rFonts w:ascii="Garamond" w:hAnsi="Garamond"/>
        </w:rPr>
        <w:t xml:space="preserve"> m</w:t>
      </w:r>
      <w:r w:rsidRPr="006F29A8">
        <w:rPr>
          <w:rFonts w:ascii="Garamond" w:hAnsi="Garamond"/>
        </w:rPr>
        <w:t xml:space="preserve">ust work </w:t>
      </w:r>
      <w:r w:rsidR="00E5394D" w:rsidRPr="006F29A8">
        <w:rPr>
          <w:rFonts w:ascii="Garamond" w:hAnsi="Garamond"/>
        </w:rPr>
        <w:t xml:space="preserve">individually </w:t>
      </w:r>
      <w:r w:rsidRPr="006F29A8">
        <w:rPr>
          <w:rFonts w:ascii="Garamond" w:hAnsi="Garamond"/>
        </w:rPr>
        <w:t>on their written assignments.</w:t>
      </w:r>
      <w:r w:rsidR="009B502F" w:rsidRPr="006F29A8">
        <w:rPr>
          <w:rFonts w:ascii="Garamond" w:hAnsi="Garamond"/>
        </w:rPr>
        <w:t xml:space="preserve"> </w:t>
      </w:r>
    </w:p>
    <w:p w14:paraId="326AC9E7" w14:textId="77777777" w:rsidR="003C6C88" w:rsidRPr="006F29A8" w:rsidRDefault="003C6C88" w:rsidP="00647C57">
      <w:pPr>
        <w:rPr>
          <w:rFonts w:ascii="Garamond" w:hAnsi="Garamond"/>
        </w:rPr>
      </w:pPr>
    </w:p>
    <w:p w14:paraId="18D84F49" w14:textId="41A2FA28" w:rsidR="003C6C88" w:rsidRPr="006F29A8" w:rsidRDefault="00E5394D" w:rsidP="003C6C88">
      <w:pPr>
        <w:pStyle w:val="ListParagraph"/>
        <w:numPr>
          <w:ilvl w:val="0"/>
          <w:numId w:val="52"/>
        </w:numPr>
        <w:rPr>
          <w:rFonts w:ascii="Garamond" w:hAnsi="Garamond"/>
        </w:rPr>
      </w:pPr>
      <w:r w:rsidRPr="006F29A8">
        <w:rPr>
          <w:rFonts w:ascii="Garamond" w:hAnsi="Garamond"/>
        </w:rPr>
        <w:t xml:space="preserve">Use of </w:t>
      </w:r>
      <w:r w:rsidR="003C6C88" w:rsidRPr="006F29A8">
        <w:rPr>
          <w:rFonts w:ascii="Garamond" w:hAnsi="Garamond"/>
        </w:rPr>
        <w:t>AI Tools</w:t>
      </w:r>
      <w:r w:rsidRPr="006F29A8">
        <w:rPr>
          <w:rFonts w:ascii="Garamond" w:hAnsi="Garamond"/>
        </w:rPr>
        <w:t xml:space="preserve">: </w:t>
      </w:r>
      <w:r w:rsidR="003C6C88" w:rsidRPr="006F29A8">
        <w:rPr>
          <w:rFonts w:ascii="Garamond" w:hAnsi="Garamond"/>
        </w:rPr>
        <w:t>The main planning and execution of your</w:t>
      </w:r>
      <w:r w:rsidR="003C6C88" w:rsidRPr="006F29A8">
        <w:rPr>
          <w:rFonts w:ascii="Garamond" w:hAnsi="Garamond"/>
        </w:rPr>
        <w:t xml:space="preserve"> </w:t>
      </w:r>
      <w:r w:rsidR="003C6C88" w:rsidRPr="006F29A8">
        <w:rPr>
          <w:rFonts w:ascii="Garamond" w:hAnsi="Garamond"/>
        </w:rPr>
        <w:t>assignment</w:t>
      </w:r>
      <w:r w:rsidR="003C6C88" w:rsidRPr="006F29A8">
        <w:rPr>
          <w:rFonts w:ascii="Garamond" w:hAnsi="Garamond"/>
        </w:rPr>
        <w:t>s</w:t>
      </w:r>
      <w:r w:rsidR="003C6C88" w:rsidRPr="006F29A8">
        <w:rPr>
          <w:rFonts w:ascii="Garamond" w:hAnsi="Garamond"/>
        </w:rPr>
        <w:t xml:space="preserve">—including the reading, writing, and thinking involved—must be done by you, and you are solely responsible/accountable for the content you produce. </w:t>
      </w:r>
    </w:p>
    <w:p w14:paraId="3D665772" w14:textId="77777777" w:rsidR="003C6C88" w:rsidRPr="006F29A8" w:rsidRDefault="003C6C88" w:rsidP="003C6C88">
      <w:pPr>
        <w:rPr>
          <w:rFonts w:ascii="Garamond" w:hAnsi="Garamond"/>
        </w:rPr>
      </w:pPr>
    </w:p>
    <w:p w14:paraId="1A358589" w14:textId="1B4E1A89" w:rsidR="003C6C88" w:rsidRPr="006F29A8" w:rsidRDefault="003C6C88" w:rsidP="00E5394D">
      <w:pPr>
        <w:ind w:left="720"/>
        <w:rPr>
          <w:rFonts w:ascii="Garamond" w:hAnsi="Garamond"/>
        </w:rPr>
      </w:pPr>
      <w:r w:rsidRPr="006F29A8">
        <w:rPr>
          <w:rFonts w:ascii="Garamond" w:hAnsi="Garamond"/>
        </w:rPr>
        <w:t xml:space="preserve">You may </w:t>
      </w:r>
      <w:r w:rsidRPr="006F29A8">
        <w:rPr>
          <w:rFonts w:ascii="Garamond" w:hAnsi="Garamond"/>
        </w:rPr>
        <w:t xml:space="preserve">only </w:t>
      </w:r>
      <w:r w:rsidRPr="006F29A8">
        <w:rPr>
          <w:rFonts w:ascii="Garamond" w:hAnsi="Garamond"/>
        </w:rPr>
        <w:t>use generative AI tools (e.g., ChatGPT)</w:t>
      </w:r>
      <w:r w:rsidRPr="006F29A8">
        <w:rPr>
          <w:rFonts w:ascii="Garamond" w:hAnsi="Garamond"/>
        </w:rPr>
        <w:t xml:space="preserve"> to </w:t>
      </w:r>
      <w:r w:rsidRPr="006F29A8">
        <w:rPr>
          <w:rFonts w:ascii="Garamond" w:hAnsi="Garamond"/>
        </w:rPr>
        <w:t xml:space="preserve">help you improve on the </w:t>
      </w:r>
      <w:r w:rsidRPr="006F29A8">
        <w:rPr>
          <w:rFonts w:ascii="Garamond" w:hAnsi="Garamond"/>
          <w:i/>
          <w:iCs/>
        </w:rPr>
        <w:t xml:space="preserve">clarity and </w:t>
      </w:r>
      <w:proofErr w:type="spellStart"/>
      <w:r w:rsidRPr="006F29A8">
        <w:rPr>
          <w:rFonts w:ascii="Garamond" w:hAnsi="Garamond"/>
          <w:i/>
          <w:iCs/>
        </w:rPr>
        <w:t>organisation</w:t>
      </w:r>
      <w:proofErr w:type="spellEnd"/>
      <w:r w:rsidRPr="006F29A8">
        <w:rPr>
          <w:rFonts w:ascii="Garamond" w:hAnsi="Garamond"/>
          <w:i/>
          <w:iCs/>
        </w:rPr>
        <w:t xml:space="preserve"> </w:t>
      </w:r>
      <w:r w:rsidRPr="006F29A8">
        <w:rPr>
          <w:rFonts w:ascii="Garamond" w:hAnsi="Garamond"/>
        </w:rPr>
        <w:t xml:space="preserve">of your own writing during the draft stages of the </w:t>
      </w:r>
      <w:r w:rsidR="00E5394D" w:rsidRPr="006F29A8">
        <w:rPr>
          <w:rFonts w:ascii="Garamond" w:hAnsi="Garamond"/>
        </w:rPr>
        <w:t xml:space="preserve">writing </w:t>
      </w:r>
      <w:r w:rsidRPr="006F29A8">
        <w:rPr>
          <w:rFonts w:ascii="Garamond" w:hAnsi="Garamond"/>
        </w:rPr>
        <w:t>process</w:t>
      </w:r>
      <w:r w:rsidR="00FF63DB" w:rsidRPr="006F29A8">
        <w:rPr>
          <w:rFonts w:ascii="Garamond" w:hAnsi="Garamond"/>
        </w:rPr>
        <w:t>, not for producing the content</w:t>
      </w:r>
      <w:r w:rsidR="00E5394D" w:rsidRPr="006F29A8">
        <w:rPr>
          <w:rFonts w:ascii="Garamond" w:hAnsi="Garamond"/>
        </w:rPr>
        <w:t xml:space="preserve"> (i.e., definitions, arguments, main claims)</w:t>
      </w:r>
      <w:r w:rsidR="00FF63DB" w:rsidRPr="006F29A8">
        <w:rPr>
          <w:rFonts w:ascii="Garamond" w:hAnsi="Garamond"/>
        </w:rPr>
        <w:t xml:space="preserve"> itself</w:t>
      </w:r>
      <w:r w:rsidRPr="006F29A8">
        <w:rPr>
          <w:rFonts w:ascii="Garamond" w:hAnsi="Garamond"/>
        </w:rPr>
        <w:t xml:space="preserve">. </w:t>
      </w:r>
    </w:p>
    <w:p w14:paraId="1A783814" w14:textId="77777777" w:rsidR="003C6C88" w:rsidRPr="006F29A8" w:rsidRDefault="003C6C88" w:rsidP="003C6C88">
      <w:pPr>
        <w:rPr>
          <w:rFonts w:ascii="Garamond" w:hAnsi="Garamond"/>
        </w:rPr>
      </w:pPr>
    </w:p>
    <w:p w14:paraId="3236A088" w14:textId="132AD801" w:rsidR="003C6C88" w:rsidRPr="006F29A8" w:rsidRDefault="003C6C88" w:rsidP="00E5394D">
      <w:pPr>
        <w:ind w:left="720"/>
        <w:rPr>
          <w:rFonts w:ascii="Garamond" w:hAnsi="Garamond"/>
        </w:rPr>
      </w:pPr>
      <w:r w:rsidRPr="006F29A8">
        <w:rPr>
          <w:rFonts w:ascii="Garamond" w:hAnsi="Garamond"/>
        </w:rPr>
        <w:t xml:space="preserve">You may also use AI tools (e.g., Grammarly) that help with the “mechanical” components of your writing, i.e., grammar and spelling. </w:t>
      </w:r>
    </w:p>
    <w:p w14:paraId="6041BD47" w14:textId="77777777" w:rsidR="000F3FE7" w:rsidRPr="006F29A8" w:rsidRDefault="000F3FE7" w:rsidP="00647C57">
      <w:pPr>
        <w:rPr>
          <w:rFonts w:ascii="Garamond" w:hAnsi="Garamond"/>
        </w:rPr>
      </w:pPr>
    </w:p>
    <w:p w14:paraId="2051078A" w14:textId="50841074" w:rsidR="00647C57" w:rsidRPr="006F29A8" w:rsidRDefault="00647C57" w:rsidP="00E5394D">
      <w:pPr>
        <w:pStyle w:val="ListParagraph"/>
        <w:numPr>
          <w:ilvl w:val="0"/>
          <w:numId w:val="52"/>
        </w:numPr>
        <w:rPr>
          <w:rFonts w:ascii="Garamond" w:hAnsi="Garamond"/>
        </w:rPr>
      </w:pPr>
      <w:r w:rsidRPr="006F29A8">
        <w:rPr>
          <w:rFonts w:ascii="Garamond" w:hAnsi="Garamond"/>
        </w:rPr>
        <w:t>Plagiarism</w:t>
      </w:r>
      <w:r w:rsidR="00E5394D" w:rsidRPr="006F29A8">
        <w:rPr>
          <w:rFonts w:ascii="Garamond" w:hAnsi="Garamond"/>
        </w:rPr>
        <w:t xml:space="preserve">: </w:t>
      </w:r>
      <w:r w:rsidRPr="006F29A8">
        <w:rPr>
          <w:rFonts w:ascii="Garamond" w:hAnsi="Garamond"/>
        </w:rPr>
        <w:t>The University Academic Integrity Policy defines plagiarism as “</w:t>
      </w:r>
      <w:r w:rsidRPr="006F29A8">
        <w:rPr>
          <w:rFonts w:ascii="Garamond" w:hAnsi="Garamond"/>
          <w:i/>
        </w:rPr>
        <w:t xml:space="preserve">presenting, whether intentionally or not, the ideas, expression of ideas or work of others as one’s own.”  </w:t>
      </w:r>
      <w:r w:rsidRPr="006F29A8">
        <w:rPr>
          <w:rFonts w:ascii="Garamond" w:hAnsi="Garamond"/>
        </w:rPr>
        <w:t xml:space="preserve">This includes reproducing or paraphrasing portions of someone else’s published or unpublished material, regardless of the source, and presenting these as one’s own without proper citation or reference to the original source. Examples of sources from which the ideas, expressions of ideas or works of others may be drawn from include but are not limited to: books, articles, papers, literary compositions and phrases, performance compositions, chemical compounds, artworks, laboratory reports, research results, calculations and the results of calculations, diagrams, constructions, computer reports, computer code/software, material on the internet and/or conversations. Examples of plagiarism include, but are not limited to: </w:t>
      </w:r>
    </w:p>
    <w:p w14:paraId="5F9AEFC2" w14:textId="77777777" w:rsidR="00647C57" w:rsidRPr="006F29A8" w:rsidRDefault="00647C57" w:rsidP="00647C57">
      <w:pPr>
        <w:pStyle w:val="ListParagraph"/>
        <w:numPr>
          <w:ilvl w:val="0"/>
          <w:numId w:val="16"/>
        </w:numPr>
        <w:rPr>
          <w:rFonts w:ascii="Garamond" w:hAnsi="Garamond"/>
        </w:rPr>
      </w:pPr>
      <w:r w:rsidRPr="006F29A8">
        <w:rPr>
          <w:rFonts w:ascii="Garamond" w:hAnsi="Garamond"/>
        </w:rPr>
        <w:t xml:space="preserve">any submission prepared in whole or in part, by someone else, including the unauthorized use of generative AI tools (e.g., ChatGPT); </w:t>
      </w:r>
    </w:p>
    <w:p w14:paraId="55ECBFEA" w14:textId="77777777" w:rsidR="00647C57" w:rsidRPr="006F29A8" w:rsidRDefault="00647C57" w:rsidP="00647C57">
      <w:pPr>
        <w:pStyle w:val="ListParagraph"/>
        <w:numPr>
          <w:ilvl w:val="0"/>
          <w:numId w:val="16"/>
        </w:numPr>
        <w:rPr>
          <w:rFonts w:ascii="Garamond" w:hAnsi="Garamond"/>
        </w:rPr>
      </w:pPr>
      <w:r w:rsidRPr="006F29A8">
        <w:rPr>
          <w:rFonts w:ascii="Garamond" w:hAnsi="Garamond"/>
        </w:rPr>
        <w:t xml:space="preserve">using ideas or direct, verbatim quotations, paraphrased material, algorithms, formulae, scientific or mathematical concepts, or ideas without appropriate acknowledgment in any academic assignment; </w:t>
      </w:r>
    </w:p>
    <w:p w14:paraId="768B570F" w14:textId="77777777" w:rsidR="00647C57" w:rsidRPr="006F29A8" w:rsidRDefault="00647C57" w:rsidP="00647C57">
      <w:pPr>
        <w:pStyle w:val="ListParagraph"/>
        <w:numPr>
          <w:ilvl w:val="0"/>
          <w:numId w:val="16"/>
        </w:numPr>
        <w:rPr>
          <w:rFonts w:ascii="Garamond" w:hAnsi="Garamond"/>
        </w:rPr>
      </w:pPr>
      <w:r w:rsidRPr="006F29A8">
        <w:rPr>
          <w:rFonts w:ascii="Garamond" w:hAnsi="Garamond"/>
        </w:rPr>
        <w:t xml:space="preserve">using another’s data or research findings without appropriate acknowledgement; and </w:t>
      </w:r>
    </w:p>
    <w:p w14:paraId="5A97DF98" w14:textId="77777777" w:rsidR="00647C57" w:rsidRPr="006F29A8" w:rsidRDefault="00647C57" w:rsidP="00647C57">
      <w:pPr>
        <w:pStyle w:val="ListParagraph"/>
        <w:numPr>
          <w:ilvl w:val="0"/>
          <w:numId w:val="16"/>
        </w:numPr>
        <w:rPr>
          <w:rFonts w:ascii="Garamond" w:hAnsi="Garamond"/>
        </w:rPr>
      </w:pPr>
      <w:r w:rsidRPr="006F29A8">
        <w:rPr>
          <w:rFonts w:ascii="Garamond" w:hAnsi="Garamond"/>
        </w:rPr>
        <w:t xml:space="preserve">failing to acknowledge sources through the use of proper citations when using another’s work and/or failing to use quotation marks. </w:t>
      </w:r>
    </w:p>
    <w:p w14:paraId="0F69C1E2" w14:textId="77777777" w:rsidR="00647C57" w:rsidRPr="006F29A8" w:rsidRDefault="00647C57" w:rsidP="00647C57">
      <w:pPr>
        <w:spacing w:after="5" w:line="250" w:lineRule="auto"/>
        <w:ind w:right="-858" w:hanging="567"/>
        <w:rPr>
          <w:rFonts w:ascii="Garamond" w:hAnsi="Garamond"/>
        </w:rPr>
      </w:pPr>
    </w:p>
    <w:p w14:paraId="673FB1A6" w14:textId="77777777" w:rsidR="00647C57" w:rsidRPr="008F5323" w:rsidRDefault="00647C57" w:rsidP="00E5394D">
      <w:pPr>
        <w:ind w:left="360"/>
        <w:rPr>
          <w:rFonts w:ascii="Garamond" w:hAnsi="Garamond"/>
        </w:rPr>
      </w:pPr>
      <w:r w:rsidRPr="008F5323">
        <w:rPr>
          <w:rFonts w:ascii="Garamond" w:hAnsi="Garamond"/>
        </w:rPr>
        <w:t xml:space="preserve">Plagiarism is a serious offence that cannot be resolved directly by the course’s instructor. The Associate Dean of the Faculty conducts a rigorous investigation, including an interview with the student, when an instructor suspects a piece of work has been plagiarized. Penalties are not trivial. They can include a final grade of “F” for the course. </w:t>
      </w:r>
    </w:p>
    <w:p w14:paraId="118F1023" w14:textId="77777777" w:rsidR="00647C57" w:rsidRPr="008F5323" w:rsidRDefault="00647C57" w:rsidP="00647C57">
      <w:pPr>
        <w:spacing w:after="5" w:line="250" w:lineRule="auto"/>
        <w:ind w:right="-858" w:hanging="567"/>
        <w:rPr>
          <w:rFonts w:ascii="Garamond" w:hAnsi="Garamond"/>
        </w:rPr>
      </w:pPr>
    </w:p>
    <w:p w14:paraId="386AD898" w14:textId="77777777" w:rsidR="00647C57" w:rsidRPr="008F5323" w:rsidRDefault="00647C57" w:rsidP="00647C57">
      <w:pPr>
        <w:rPr>
          <w:rFonts w:ascii="Garamond" w:hAnsi="Garamond"/>
          <w:b/>
          <w:bCs/>
        </w:rPr>
      </w:pPr>
      <w:r w:rsidRPr="008F5323">
        <w:rPr>
          <w:rFonts w:ascii="Garamond" w:hAnsi="Garamond"/>
          <w:b/>
          <w:bCs/>
        </w:rPr>
        <w:t>Statement on Student Mental Health</w:t>
      </w:r>
      <w:r w:rsidRPr="008F5323">
        <w:rPr>
          <w:rFonts w:ascii="Garamond" w:eastAsia="Calibri" w:hAnsi="Garamond" w:cs="Calibri"/>
          <w:b/>
          <w:bCs/>
        </w:rPr>
        <w:t xml:space="preserve"> </w:t>
      </w:r>
    </w:p>
    <w:p w14:paraId="76041CCD" w14:textId="77777777" w:rsidR="00647C57" w:rsidRPr="008F5323" w:rsidRDefault="00647C57" w:rsidP="00647C57">
      <w:pPr>
        <w:rPr>
          <w:rFonts w:ascii="Garamond" w:hAnsi="Garamond"/>
        </w:rPr>
      </w:pPr>
      <w:r w:rsidRPr="008F5323">
        <w:rPr>
          <w:rFonts w:ascii="Garamond" w:eastAsia="Calibri" w:hAnsi="Garamond" w:cs="Calibri"/>
        </w:rPr>
        <w:t xml:space="preserve">As a University student you may experience a range of mental health challenges that significantly impact your academic success and overall well-being. If you need help, please speak to someone. There are numerous resources available both on- and off-campus to support you. Here is a list that may be helpful: </w:t>
      </w:r>
    </w:p>
    <w:p w14:paraId="16D1DFA8" w14:textId="77777777" w:rsidR="00647C57" w:rsidRPr="008F5323" w:rsidRDefault="00647C57" w:rsidP="00647C57">
      <w:pPr>
        <w:ind w:right="-858" w:hanging="567"/>
        <w:rPr>
          <w:rFonts w:ascii="Garamond" w:hAnsi="Garamond"/>
        </w:rPr>
      </w:pPr>
      <w:r w:rsidRPr="008F5323">
        <w:rPr>
          <w:rFonts w:ascii="Garamond" w:eastAsia="Calibri" w:hAnsi="Garamond" w:cs="Calibri"/>
          <w:color w:val="191919"/>
        </w:rPr>
        <w:t xml:space="preserve"> </w:t>
      </w:r>
    </w:p>
    <w:p w14:paraId="0C7DFB30" w14:textId="77777777" w:rsidR="00647C57" w:rsidRPr="008F5323" w:rsidRDefault="00647C57" w:rsidP="00647C57">
      <w:pPr>
        <w:spacing w:after="5" w:line="250" w:lineRule="auto"/>
        <w:ind w:right="-858"/>
        <w:rPr>
          <w:rFonts w:ascii="Garamond" w:hAnsi="Garamond"/>
        </w:rPr>
      </w:pPr>
      <w:r w:rsidRPr="008F5323">
        <w:rPr>
          <w:rFonts w:ascii="Garamond" w:eastAsia="Calibri" w:hAnsi="Garamond" w:cs="Calibri"/>
          <w:b/>
          <w:color w:val="191919"/>
        </w:rPr>
        <w:t>Emergency Resources</w:t>
      </w:r>
      <w:r w:rsidRPr="008F5323">
        <w:rPr>
          <w:rFonts w:ascii="Garamond" w:eastAsia="Calibri" w:hAnsi="Garamond" w:cs="Calibri"/>
          <w:color w:val="191919"/>
        </w:rPr>
        <w:t xml:space="preserve"> </w:t>
      </w:r>
      <w:r w:rsidRPr="008F5323">
        <w:rPr>
          <w:rFonts w:ascii="Garamond" w:eastAsia="Calibri" w:hAnsi="Garamond" w:cs="Calibri"/>
          <w:b/>
          <w:color w:val="191919"/>
        </w:rPr>
        <w:t>(on and off campus):</w:t>
      </w:r>
      <w:hyperlink r:id="rId13">
        <w:r w:rsidRPr="008F5323">
          <w:rPr>
            <w:rFonts w:ascii="Garamond" w:eastAsia="Calibri" w:hAnsi="Garamond" w:cs="Calibri"/>
            <w:color w:val="191919"/>
          </w:rPr>
          <w:t xml:space="preserve"> </w:t>
        </w:r>
      </w:hyperlink>
      <w:hyperlink r:id="rId14">
        <w:r w:rsidRPr="008F5323">
          <w:rPr>
            <w:rFonts w:ascii="Garamond" w:eastAsia="Calibri" w:hAnsi="Garamond" w:cs="Calibri"/>
            <w:color w:val="CF112D"/>
            <w:u w:val="single" w:color="CF112D"/>
          </w:rPr>
          <w:t>https://carleton.ca/health/emergencies</w:t>
        </w:r>
      </w:hyperlink>
      <w:hyperlink r:id="rId15">
        <w:r w:rsidRPr="008F5323">
          <w:rPr>
            <w:rFonts w:ascii="Garamond" w:eastAsia="Calibri" w:hAnsi="Garamond" w:cs="Calibri"/>
            <w:color w:val="CF112D"/>
            <w:u w:val="single" w:color="CF112D"/>
          </w:rPr>
          <w:t>-</w:t>
        </w:r>
      </w:hyperlink>
      <w:hyperlink r:id="rId16">
        <w:r w:rsidRPr="008F5323">
          <w:rPr>
            <w:rFonts w:ascii="Garamond" w:eastAsia="Calibri" w:hAnsi="Garamond" w:cs="Calibri"/>
            <w:color w:val="CF112D"/>
            <w:u w:val="single" w:color="CF112D"/>
          </w:rPr>
          <w:t>and</w:t>
        </w:r>
      </w:hyperlink>
      <w:hyperlink r:id="rId17">
        <w:r w:rsidRPr="008F5323">
          <w:rPr>
            <w:rFonts w:ascii="Garamond" w:eastAsia="Calibri" w:hAnsi="Garamond" w:cs="Calibri"/>
            <w:color w:val="CF112D"/>
            <w:u w:val="single" w:color="CF112D"/>
          </w:rPr>
          <w:t>-</w:t>
        </w:r>
      </w:hyperlink>
      <w:hyperlink r:id="rId18">
        <w:r w:rsidRPr="008F5323">
          <w:rPr>
            <w:rFonts w:ascii="Garamond" w:eastAsia="Calibri" w:hAnsi="Garamond" w:cs="Calibri"/>
            <w:color w:val="CF112D"/>
            <w:u w:val="single" w:color="CF112D"/>
          </w:rPr>
          <w:t>crisis/emergency</w:t>
        </w:r>
      </w:hyperlink>
      <w:hyperlink r:id="rId19"/>
      <w:hyperlink r:id="rId20">
        <w:r w:rsidRPr="008F5323">
          <w:rPr>
            <w:rFonts w:ascii="Garamond" w:eastAsia="Calibri" w:hAnsi="Garamond" w:cs="Calibri"/>
            <w:color w:val="CF112D"/>
            <w:u w:val="single" w:color="CF112D"/>
          </w:rPr>
          <w:t>numbers/</w:t>
        </w:r>
      </w:hyperlink>
      <w:hyperlink r:id="rId21">
        <w:r w:rsidRPr="008F5323">
          <w:rPr>
            <w:rFonts w:ascii="Garamond" w:eastAsia="Calibri" w:hAnsi="Garamond" w:cs="Calibri"/>
            <w:color w:val="191919"/>
          </w:rPr>
          <w:t xml:space="preserve"> </w:t>
        </w:r>
      </w:hyperlink>
    </w:p>
    <w:p w14:paraId="581A1B08" w14:textId="77777777" w:rsidR="00647C57" w:rsidRPr="008F5323" w:rsidRDefault="00647C57" w:rsidP="00647C57">
      <w:pPr>
        <w:ind w:right="-858" w:hanging="567"/>
        <w:rPr>
          <w:rFonts w:ascii="Garamond" w:eastAsia="Calibri" w:hAnsi="Garamond" w:cs="Calibri"/>
          <w:b/>
          <w:color w:val="191919"/>
        </w:rPr>
      </w:pPr>
    </w:p>
    <w:p w14:paraId="7C8BDD64" w14:textId="77777777" w:rsidR="00647C57" w:rsidRPr="008F5323" w:rsidRDefault="00647C57" w:rsidP="00647C57">
      <w:pPr>
        <w:ind w:right="-858"/>
        <w:rPr>
          <w:rFonts w:ascii="Garamond" w:hAnsi="Garamond"/>
        </w:rPr>
      </w:pPr>
      <w:r w:rsidRPr="008F5323">
        <w:rPr>
          <w:rFonts w:ascii="Garamond" w:eastAsia="Calibri" w:hAnsi="Garamond" w:cs="Calibri"/>
          <w:b/>
          <w:color w:val="191919"/>
        </w:rPr>
        <w:t>Carleton Resources:</w:t>
      </w:r>
      <w:r w:rsidRPr="008F5323">
        <w:rPr>
          <w:rFonts w:ascii="Garamond" w:eastAsia="Calibri" w:hAnsi="Garamond" w:cs="Calibri"/>
          <w:color w:val="191919"/>
        </w:rPr>
        <w:t xml:space="preserve"> </w:t>
      </w:r>
    </w:p>
    <w:p w14:paraId="1CB93D37" w14:textId="77777777" w:rsidR="00647C57" w:rsidRPr="008F5323" w:rsidRDefault="00647C57" w:rsidP="00647C57">
      <w:pPr>
        <w:pStyle w:val="ListParagraph"/>
        <w:numPr>
          <w:ilvl w:val="0"/>
          <w:numId w:val="17"/>
        </w:numPr>
        <w:rPr>
          <w:rFonts w:ascii="Garamond" w:hAnsi="Garamond"/>
        </w:rPr>
      </w:pPr>
      <w:r w:rsidRPr="008F5323">
        <w:rPr>
          <w:rFonts w:ascii="Garamond" w:eastAsia="Calibri" w:hAnsi="Garamond" w:cs="Calibri"/>
          <w:color w:val="191919"/>
        </w:rPr>
        <w:t>Mental Health and Wellbeing:</w:t>
      </w:r>
      <w:hyperlink r:id="rId22">
        <w:r w:rsidRPr="008F5323">
          <w:rPr>
            <w:rFonts w:ascii="Garamond" w:eastAsia="Calibri" w:hAnsi="Garamond" w:cs="Calibri"/>
            <w:color w:val="191919"/>
          </w:rPr>
          <w:t xml:space="preserve"> </w:t>
        </w:r>
      </w:hyperlink>
      <w:hyperlink r:id="rId23">
        <w:r w:rsidRPr="008F5323">
          <w:rPr>
            <w:rFonts w:ascii="Garamond" w:eastAsia="Calibri" w:hAnsi="Garamond" w:cs="Calibri"/>
            <w:color w:val="CF112D"/>
            <w:u w:val="single" w:color="CF112D"/>
          </w:rPr>
          <w:t>https://carleton.ca/wellness/</w:t>
        </w:r>
      </w:hyperlink>
      <w:hyperlink r:id="rId24">
        <w:r w:rsidRPr="008F5323">
          <w:rPr>
            <w:rFonts w:ascii="Garamond" w:eastAsia="Calibri" w:hAnsi="Garamond" w:cs="Calibri"/>
            <w:color w:val="191919"/>
          </w:rPr>
          <w:t xml:space="preserve"> </w:t>
        </w:r>
      </w:hyperlink>
    </w:p>
    <w:p w14:paraId="096E3270" w14:textId="77777777" w:rsidR="00647C57" w:rsidRPr="008F5323" w:rsidRDefault="00647C57" w:rsidP="00647C57">
      <w:pPr>
        <w:pStyle w:val="ListParagraph"/>
        <w:numPr>
          <w:ilvl w:val="0"/>
          <w:numId w:val="17"/>
        </w:numPr>
        <w:rPr>
          <w:rFonts w:ascii="Garamond" w:hAnsi="Garamond"/>
        </w:rPr>
      </w:pPr>
      <w:r w:rsidRPr="008F5323">
        <w:rPr>
          <w:rFonts w:ascii="Garamond" w:eastAsia="Calibri" w:hAnsi="Garamond" w:cs="Calibri"/>
          <w:color w:val="191919"/>
        </w:rPr>
        <w:t>Health &amp; Counselling Services:</w:t>
      </w:r>
      <w:hyperlink r:id="rId25">
        <w:r w:rsidRPr="008F5323">
          <w:rPr>
            <w:rFonts w:ascii="Garamond" w:eastAsia="Calibri" w:hAnsi="Garamond" w:cs="Calibri"/>
            <w:color w:val="191919"/>
          </w:rPr>
          <w:t xml:space="preserve"> </w:t>
        </w:r>
      </w:hyperlink>
      <w:hyperlink r:id="rId26">
        <w:r w:rsidRPr="008F5323">
          <w:rPr>
            <w:rFonts w:ascii="Garamond" w:eastAsia="Calibri" w:hAnsi="Garamond" w:cs="Calibri"/>
            <w:color w:val="CF112D"/>
            <w:u w:val="single" w:color="CF112D"/>
          </w:rPr>
          <w:t>https://carleton.ca/health/</w:t>
        </w:r>
      </w:hyperlink>
      <w:hyperlink r:id="rId27">
        <w:r w:rsidRPr="008F5323">
          <w:rPr>
            <w:rFonts w:ascii="Garamond" w:eastAsia="Calibri" w:hAnsi="Garamond" w:cs="Calibri"/>
            <w:color w:val="191919"/>
          </w:rPr>
          <w:t xml:space="preserve"> </w:t>
        </w:r>
      </w:hyperlink>
    </w:p>
    <w:p w14:paraId="6391A2CA" w14:textId="77777777" w:rsidR="00647C57" w:rsidRPr="008F5323" w:rsidRDefault="00647C57" w:rsidP="00647C57">
      <w:pPr>
        <w:pStyle w:val="ListParagraph"/>
        <w:numPr>
          <w:ilvl w:val="0"/>
          <w:numId w:val="17"/>
        </w:numPr>
        <w:rPr>
          <w:rFonts w:ascii="Garamond" w:hAnsi="Garamond"/>
        </w:rPr>
      </w:pPr>
      <w:r w:rsidRPr="008F5323">
        <w:rPr>
          <w:rFonts w:ascii="Garamond" w:eastAsia="Calibri" w:hAnsi="Garamond" w:cs="Calibri"/>
          <w:color w:val="191919"/>
        </w:rPr>
        <w:t xml:space="preserve">Paul </w:t>
      </w:r>
      <w:proofErr w:type="spellStart"/>
      <w:r w:rsidRPr="008F5323">
        <w:rPr>
          <w:rFonts w:ascii="Garamond" w:eastAsia="Calibri" w:hAnsi="Garamond" w:cs="Calibri"/>
          <w:color w:val="191919"/>
        </w:rPr>
        <w:t>Menton</w:t>
      </w:r>
      <w:proofErr w:type="spellEnd"/>
      <w:r w:rsidRPr="008F5323">
        <w:rPr>
          <w:rFonts w:ascii="Garamond" w:eastAsia="Calibri" w:hAnsi="Garamond" w:cs="Calibri"/>
          <w:color w:val="191919"/>
        </w:rPr>
        <w:t xml:space="preserve"> Centre:</w:t>
      </w:r>
      <w:hyperlink r:id="rId28">
        <w:r w:rsidRPr="008F5323">
          <w:rPr>
            <w:rFonts w:ascii="Garamond" w:eastAsia="Calibri" w:hAnsi="Garamond" w:cs="Calibri"/>
            <w:color w:val="191919"/>
          </w:rPr>
          <w:t xml:space="preserve"> </w:t>
        </w:r>
      </w:hyperlink>
      <w:hyperlink r:id="rId29">
        <w:r w:rsidRPr="008F5323">
          <w:rPr>
            <w:rFonts w:ascii="Garamond" w:eastAsia="Calibri" w:hAnsi="Garamond" w:cs="Calibri"/>
            <w:color w:val="CF112D"/>
            <w:u w:val="single" w:color="CF112D"/>
          </w:rPr>
          <w:t>https://carleton.ca/pmc/</w:t>
        </w:r>
      </w:hyperlink>
      <w:hyperlink r:id="rId30">
        <w:r w:rsidRPr="008F5323">
          <w:rPr>
            <w:rFonts w:ascii="Garamond" w:eastAsia="Calibri" w:hAnsi="Garamond" w:cs="Calibri"/>
            <w:color w:val="191919"/>
          </w:rPr>
          <w:t xml:space="preserve"> </w:t>
        </w:r>
      </w:hyperlink>
    </w:p>
    <w:p w14:paraId="651F10BF" w14:textId="77777777" w:rsidR="00647C57" w:rsidRPr="008F5323" w:rsidRDefault="00647C57" w:rsidP="00647C57">
      <w:pPr>
        <w:pStyle w:val="ListParagraph"/>
        <w:numPr>
          <w:ilvl w:val="0"/>
          <w:numId w:val="17"/>
        </w:numPr>
        <w:rPr>
          <w:rFonts w:ascii="Garamond" w:hAnsi="Garamond"/>
        </w:rPr>
      </w:pPr>
      <w:r w:rsidRPr="008F5323">
        <w:rPr>
          <w:rFonts w:ascii="Garamond" w:eastAsia="Calibri" w:hAnsi="Garamond" w:cs="Calibri"/>
          <w:color w:val="191919"/>
        </w:rPr>
        <w:t>Academic Advising Centre (AAC):</w:t>
      </w:r>
      <w:hyperlink r:id="rId31">
        <w:r w:rsidRPr="008F5323">
          <w:rPr>
            <w:rFonts w:ascii="Garamond" w:eastAsia="Calibri" w:hAnsi="Garamond" w:cs="Calibri"/>
            <w:color w:val="191919"/>
          </w:rPr>
          <w:t xml:space="preserve"> </w:t>
        </w:r>
      </w:hyperlink>
      <w:hyperlink r:id="rId32">
        <w:r w:rsidRPr="008F5323">
          <w:rPr>
            <w:rFonts w:ascii="Garamond" w:eastAsia="Calibri" w:hAnsi="Garamond" w:cs="Calibri"/>
            <w:color w:val="CF112D"/>
            <w:u w:val="single" w:color="CF112D"/>
          </w:rPr>
          <w:t>https://carleton.ca/academicadvising/</w:t>
        </w:r>
      </w:hyperlink>
      <w:hyperlink r:id="rId33">
        <w:r w:rsidRPr="008F5323">
          <w:rPr>
            <w:rFonts w:ascii="Garamond" w:eastAsia="Calibri" w:hAnsi="Garamond" w:cs="Calibri"/>
            <w:color w:val="191919"/>
          </w:rPr>
          <w:t xml:space="preserve"> </w:t>
        </w:r>
      </w:hyperlink>
    </w:p>
    <w:p w14:paraId="73D268C5" w14:textId="77777777" w:rsidR="00647C57" w:rsidRPr="008F5323" w:rsidRDefault="00647C57" w:rsidP="00647C57">
      <w:pPr>
        <w:pStyle w:val="ListParagraph"/>
        <w:numPr>
          <w:ilvl w:val="0"/>
          <w:numId w:val="17"/>
        </w:numPr>
        <w:rPr>
          <w:rFonts w:ascii="Garamond" w:hAnsi="Garamond"/>
        </w:rPr>
      </w:pPr>
      <w:r w:rsidRPr="008F5323">
        <w:rPr>
          <w:rFonts w:ascii="Garamond" w:eastAsia="Calibri" w:hAnsi="Garamond" w:cs="Calibri"/>
          <w:color w:val="191919"/>
        </w:rPr>
        <w:t>Centre for Student Academic Support (CSAS):</w:t>
      </w:r>
      <w:hyperlink r:id="rId34">
        <w:r w:rsidRPr="008F5323">
          <w:rPr>
            <w:rFonts w:ascii="Garamond" w:eastAsia="Calibri" w:hAnsi="Garamond" w:cs="Calibri"/>
            <w:color w:val="191919"/>
          </w:rPr>
          <w:t xml:space="preserve"> </w:t>
        </w:r>
      </w:hyperlink>
      <w:hyperlink r:id="rId35">
        <w:r w:rsidRPr="008F5323">
          <w:rPr>
            <w:rFonts w:ascii="Garamond" w:eastAsia="Calibri" w:hAnsi="Garamond" w:cs="Calibri"/>
            <w:color w:val="CF112D"/>
            <w:u w:val="single" w:color="CF112D"/>
          </w:rPr>
          <w:t>https://carleton.ca/csas/</w:t>
        </w:r>
      </w:hyperlink>
      <w:hyperlink r:id="rId36">
        <w:r w:rsidRPr="008F5323">
          <w:rPr>
            <w:rFonts w:ascii="Garamond" w:eastAsia="Calibri" w:hAnsi="Garamond" w:cs="Calibri"/>
            <w:color w:val="191919"/>
          </w:rPr>
          <w:t xml:space="preserve"> </w:t>
        </w:r>
      </w:hyperlink>
    </w:p>
    <w:p w14:paraId="6A0A314B" w14:textId="77777777" w:rsidR="00647C57" w:rsidRPr="008F5323" w:rsidRDefault="00647C57" w:rsidP="00647C57">
      <w:pPr>
        <w:pStyle w:val="ListParagraph"/>
        <w:numPr>
          <w:ilvl w:val="0"/>
          <w:numId w:val="17"/>
        </w:numPr>
        <w:rPr>
          <w:rFonts w:ascii="Garamond" w:hAnsi="Garamond"/>
        </w:rPr>
      </w:pPr>
      <w:r w:rsidRPr="008F5323">
        <w:rPr>
          <w:rFonts w:ascii="Garamond" w:eastAsia="Calibri" w:hAnsi="Garamond" w:cs="Calibri"/>
          <w:color w:val="191919"/>
        </w:rPr>
        <w:t>Equity &amp; Inclusivity Communities:</w:t>
      </w:r>
      <w:hyperlink r:id="rId37">
        <w:r w:rsidRPr="008F5323">
          <w:rPr>
            <w:rFonts w:ascii="Garamond" w:eastAsia="Calibri" w:hAnsi="Garamond" w:cs="Calibri"/>
            <w:color w:val="191919"/>
          </w:rPr>
          <w:t xml:space="preserve"> </w:t>
        </w:r>
      </w:hyperlink>
      <w:hyperlink r:id="rId38">
        <w:r w:rsidRPr="008F5323">
          <w:rPr>
            <w:rFonts w:ascii="Garamond" w:eastAsia="Calibri" w:hAnsi="Garamond" w:cs="Calibri"/>
            <w:color w:val="CF112D"/>
            <w:u w:val="single" w:color="CF112D"/>
          </w:rPr>
          <w:t>https://carleton.ca/equity/</w:t>
        </w:r>
      </w:hyperlink>
      <w:hyperlink r:id="rId39">
        <w:r w:rsidRPr="008F5323">
          <w:rPr>
            <w:rFonts w:ascii="Garamond" w:eastAsia="Calibri" w:hAnsi="Garamond" w:cs="Calibri"/>
            <w:color w:val="191919"/>
          </w:rPr>
          <w:t xml:space="preserve"> </w:t>
        </w:r>
      </w:hyperlink>
    </w:p>
    <w:p w14:paraId="24120176" w14:textId="77777777" w:rsidR="00647C57" w:rsidRPr="008F5323" w:rsidRDefault="00647C57" w:rsidP="00647C57">
      <w:pPr>
        <w:ind w:right="-858" w:hanging="567"/>
        <w:rPr>
          <w:rFonts w:ascii="Garamond" w:hAnsi="Garamond"/>
        </w:rPr>
      </w:pPr>
      <w:r w:rsidRPr="008F5323">
        <w:rPr>
          <w:rFonts w:ascii="Garamond" w:eastAsia="Calibri" w:hAnsi="Garamond" w:cs="Calibri"/>
          <w:color w:val="191919"/>
        </w:rPr>
        <w:t xml:space="preserve"> </w:t>
      </w:r>
    </w:p>
    <w:p w14:paraId="61CEBEF7" w14:textId="77777777" w:rsidR="00647C57" w:rsidRPr="008F5323" w:rsidRDefault="00647C57" w:rsidP="00647C57">
      <w:pPr>
        <w:rPr>
          <w:rFonts w:ascii="Garamond" w:hAnsi="Garamond"/>
          <w:b/>
          <w:bCs/>
        </w:rPr>
      </w:pPr>
      <w:r w:rsidRPr="008F5323">
        <w:rPr>
          <w:rFonts w:ascii="Garamond" w:hAnsi="Garamond"/>
          <w:b/>
          <w:bCs/>
        </w:rPr>
        <w:lastRenderedPageBreak/>
        <w:t xml:space="preserve">Off Campus Resources: </w:t>
      </w:r>
    </w:p>
    <w:p w14:paraId="53810549" w14:textId="77777777" w:rsidR="00647C57" w:rsidRPr="008F5323" w:rsidRDefault="00647C57" w:rsidP="00647C57">
      <w:pPr>
        <w:pStyle w:val="ListParagraph"/>
        <w:numPr>
          <w:ilvl w:val="0"/>
          <w:numId w:val="18"/>
        </w:numPr>
        <w:rPr>
          <w:rFonts w:ascii="Garamond" w:hAnsi="Garamond"/>
        </w:rPr>
      </w:pPr>
      <w:r w:rsidRPr="008F5323">
        <w:rPr>
          <w:rFonts w:ascii="Garamond" w:eastAsia="Calibri" w:hAnsi="Garamond" w:cs="Calibri"/>
          <w:color w:val="191919"/>
        </w:rPr>
        <w:t>Distress Centre of Ottawa and Region: (613) 238-3311 or TEXT: 343-306-5550,</w:t>
      </w:r>
      <w:hyperlink r:id="rId40">
        <w:r w:rsidRPr="008F5323">
          <w:rPr>
            <w:rFonts w:ascii="Garamond" w:eastAsia="Calibri" w:hAnsi="Garamond" w:cs="Calibri"/>
            <w:color w:val="191919"/>
          </w:rPr>
          <w:t xml:space="preserve"> </w:t>
        </w:r>
      </w:hyperlink>
      <w:hyperlink r:id="rId41">
        <w:r w:rsidRPr="008F5323">
          <w:rPr>
            <w:rFonts w:ascii="Garamond" w:eastAsia="Calibri" w:hAnsi="Garamond" w:cs="Calibri"/>
            <w:color w:val="CF112D"/>
            <w:u w:val="single" w:color="CF112D"/>
          </w:rPr>
          <w:t>https://www.dcottawa.on.ca/</w:t>
        </w:r>
      </w:hyperlink>
      <w:hyperlink r:id="rId42">
        <w:r w:rsidRPr="008F5323">
          <w:rPr>
            <w:rFonts w:ascii="Garamond" w:eastAsia="Calibri" w:hAnsi="Garamond" w:cs="Calibri"/>
            <w:color w:val="191919"/>
          </w:rPr>
          <w:t xml:space="preserve"> </w:t>
        </w:r>
      </w:hyperlink>
    </w:p>
    <w:p w14:paraId="17B4AF84" w14:textId="77777777" w:rsidR="00647C57" w:rsidRPr="008F5323" w:rsidRDefault="00647C57" w:rsidP="00647C57">
      <w:pPr>
        <w:pStyle w:val="ListParagraph"/>
        <w:numPr>
          <w:ilvl w:val="0"/>
          <w:numId w:val="18"/>
        </w:numPr>
        <w:rPr>
          <w:rFonts w:ascii="Garamond" w:hAnsi="Garamond"/>
        </w:rPr>
      </w:pPr>
      <w:r w:rsidRPr="008F5323">
        <w:rPr>
          <w:rFonts w:ascii="Garamond" w:eastAsia="Calibri" w:hAnsi="Garamond" w:cs="Calibri"/>
          <w:color w:val="191919"/>
        </w:rPr>
        <w:t>Mental Health Crisis Service: (613) 722-6914, 1-866-996-0991,</w:t>
      </w:r>
      <w:hyperlink r:id="rId43">
        <w:r w:rsidRPr="008F5323">
          <w:rPr>
            <w:rFonts w:ascii="Garamond" w:eastAsia="Calibri" w:hAnsi="Garamond" w:cs="Calibri"/>
            <w:color w:val="191919"/>
          </w:rPr>
          <w:t xml:space="preserve"> </w:t>
        </w:r>
      </w:hyperlink>
      <w:hyperlink r:id="rId44">
        <w:r w:rsidRPr="008F5323">
          <w:rPr>
            <w:rFonts w:ascii="Garamond" w:eastAsia="Calibri" w:hAnsi="Garamond" w:cs="Calibri"/>
            <w:color w:val="CF112D"/>
            <w:u w:val="single" w:color="CF112D"/>
          </w:rPr>
          <w:t>http://www.crisisline.ca/</w:t>
        </w:r>
      </w:hyperlink>
      <w:hyperlink r:id="rId45">
        <w:r w:rsidRPr="008F5323">
          <w:rPr>
            <w:rFonts w:ascii="Garamond" w:eastAsia="Calibri" w:hAnsi="Garamond" w:cs="Calibri"/>
            <w:color w:val="191919"/>
          </w:rPr>
          <w:t xml:space="preserve"> </w:t>
        </w:r>
      </w:hyperlink>
    </w:p>
    <w:p w14:paraId="09BE274F" w14:textId="77777777" w:rsidR="00647C57" w:rsidRPr="008F5323" w:rsidRDefault="00647C57" w:rsidP="00647C57">
      <w:pPr>
        <w:pStyle w:val="ListParagraph"/>
        <w:numPr>
          <w:ilvl w:val="0"/>
          <w:numId w:val="18"/>
        </w:numPr>
        <w:rPr>
          <w:rFonts w:ascii="Garamond" w:hAnsi="Garamond"/>
        </w:rPr>
      </w:pPr>
      <w:r w:rsidRPr="008F5323">
        <w:rPr>
          <w:rFonts w:ascii="Garamond" w:eastAsia="Calibri" w:hAnsi="Garamond" w:cs="Calibri"/>
          <w:color w:val="191919"/>
        </w:rPr>
        <w:t>Empower Me: 1-844-741-6389,</w:t>
      </w:r>
      <w:hyperlink r:id="rId46">
        <w:r w:rsidRPr="008F5323">
          <w:rPr>
            <w:rFonts w:ascii="Garamond" w:eastAsia="Calibri" w:hAnsi="Garamond" w:cs="Calibri"/>
            <w:color w:val="191919"/>
          </w:rPr>
          <w:t xml:space="preserve"> </w:t>
        </w:r>
      </w:hyperlink>
      <w:hyperlink r:id="rId47">
        <w:r w:rsidRPr="008F5323">
          <w:rPr>
            <w:rFonts w:ascii="Garamond" w:eastAsia="Calibri" w:hAnsi="Garamond" w:cs="Calibri"/>
            <w:color w:val="CF112D"/>
            <w:u w:val="single" w:color="CF112D"/>
          </w:rPr>
          <w:t>https://students.carleton.ca/services/empower</w:t>
        </w:r>
      </w:hyperlink>
      <w:hyperlink r:id="rId48">
        <w:r w:rsidRPr="008F5323">
          <w:rPr>
            <w:rFonts w:ascii="Garamond" w:eastAsia="Calibri" w:hAnsi="Garamond" w:cs="Calibri"/>
            <w:color w:val="CF112D"/>
            <w:u w:val="single" w:color="CF112D"/>
          </w:rPr>
          <w:t>-</w:t>
        </w:r>
      </w:hyperlink>
      <w:hyperlink r:id="rId49">
        <w:r w:rsidRPr="008F5323">
          <w:rPr>
            <w:rFonts w:ascii="Garamond" w:eastAsia="Calibri" w:hAnsi="Garamond" w:cs="Calibri"/>
            <w:color w:val="CF112D"/>
            <w:u w:val="single" w:color="CF112D"/>
          </w:rPr>
          <w:t>me</w:t>
        </w:r>
      </w:hyperlink>
      <w:hyperlink r:id="rId50">
        <w:r w:rsidRPr="008F5323">
          <w:rPr>
            <w:rFonts w:ascii="Garamond" w:eastAsia="Calibri" w:hAnsi="Garamond" w:cs="Calibri"/>
            <w:color w:val="CF112D"/>
            <w:u w:val="single" w:color="CF112D"/>
          </w:rPr>
          <w:t>-</w:t>
        </w:r>
      </w:hyperlink>
      <w:hyperlink r:id="rId51">
        <w:r w:rsidRPr="008F5323">
          <w:rPr>
            <w:rFonts w:ascii="Garamond" w:eastAsia="Calibri" w:hAnsi="Garamond" w:cs="Calibri"/>
            <w:color w:val="CF112D"/>
            <w:u w:val="single" w:color="CF112D"/>
          </w:rPr>
          <w:t>counselling</w:t>
        </w:r>
      </w:hyperlink>
      <w:hyperlink r:id="rId52">
        <w:r w:rsidRPr="008F5323">
          <w:rPr>
            <w:rFonts w:ascii="Garamond" w:eastAsia="Calibri" w:hAnsi="Garamond" w:cs="Calibri"/>
            <w:color w:val="CF112D"/>
            <w:u w:val="single" w:color="CF112D"/>
          </w:rPr>
          <w:t>-</w:t>
        </w:r>
      </w:hyperlink>
      <w:hyperlink r:id="rId53">
        <w:r w:rsidRPr="008F5323">
          <w:rPr>
            <w:rFonts w:ascii="Garamond" w:eastAsia="Calibri" w:hAnsi="Garamond" w:cs="Calibri"/>
            <w:color w:val="CF112D"/>
            <w:u w:val="single" w:color="CF112D"/>
          </w:rPr>
          <w:t>services/</w:t>
        </w:r>
      </w:hyperlink>
      <w:hyperlink r:id="rId54">
        <w:r w:rsidRPr="008F5323">
          <w:rPr>
            <w:rFonts w:ascii="Garamond" w:eastAsia="Calibri" w:hAnsi="Garamond" w:cs="Calibri"/>
            <w:color w:val="191919"/>
          </w:rPr>
          <w:t xml:space="preserve"> </w:t>
        </w:r>
      </w:hyperlink>
    </w:p>
    <w:p w14:paraId="5EF6B8B2" w14:textId="77777777" w:rsidR="00647C57" w:rsidRPr="008F5323" w:rsidRDefault="00647C57" w:rsidP="00647C57">
      <w:pPr>
        <w:pStyle w:val="ListParagraph"/>
        <w:numPr>
          <w:ilvl w:val="0"/>
          <w:numId w:val="18"/>
        </w:numPr>
        <w:rPr>
          <w:rFonts w:ascii="Garamond" w:hAnsi="Garamond"/>
        </w:rPr>
      </w:pPr>
      <w:r w:rsidRPr="008F5323">
        <w:rPr>
          <w:rFonts w:ascii="Garamond" w:eastAsia="Calibri" w:hAnsi="Garamond" w:cs="Calibri"/>
          <w:color w:val="191919"/>
        </w:rPr>
        <w:t>Good2Talk: 1-866-925-5454,</w:t>
      </w:r>
      <w:hyperlink r:id="rId55">
        <w:r w:rsidRPr="008F5323">
          <w:rPr>
            <w:rFonts w:ascii="Garamond" w:eastAsia="Calibri" w:hAnsi="Garamond" w:cs="Calibri"/>
            <w:color w:val="191919"/>
          </w:rPr>
          <w:t xml:space="preserve"> </w:t>
        </w:r>
      </w:hyperlink>
      <w:hyperlink r:id="rId56">
        <w:r w:rsidRPr="008F5323">
          <w:rPr>
            <w:rFonts w:ascii="Garamond" w:eastAsia="Calibri" w:hAnsi="Garamond" w:cs="Calibri"/>
            <w:color w:val="CF112D"/>
            <w:u w:val="single" w:color="CF112D"/>
          </w:rPr>
          <w:t>https://good2talk.ca/</w:t>
        </w:r>
      </w:hyperlink>
      <w:hyperlink r:id="rId57">
        <w:r w:rsidRPr="008F5323">
          <w:rPr>
            <w:rFonts w:ascii="Garamond" w:eastAsia="Calibri" w:hAnsi="Garamond" w:cs="Calibri"/>
            <w:color w:val="191919"/>
          </w:rPr>
          <w:t xml:space="preserve"> </w:t>
        </w:r>
      </w:hyperlink>
    </w:p>
    <w:p w14:paraId="3A186AF1" w14:textId="77777777" w:rsidR="00647C57" w:rsidRPr="008F5323" w:rsidRDefault="00647C57" w:rsidP="00647C57">
      <w:pPr>
        <w:pStyle w:val="ListParagraph"/>
        <w:numPr>
          <w:ilvl w:val="0"/>
          <w:numId w:val="18"/>
        </w:numPr>
        <w:rPr>
          <w:rFonts w:ascii="Garamond" w:hAnsi="Garamond"/>
        </w:rPr>
      </w:pPr>
      <w:r w:rsidRPr="008F5323">
        <w:rPr>
          <w:rFonts w:ascii="Garamond" w:eastAsia="Calibri" w:hAnsi="Garamond" w:cs="Calibri"/>
          <w:color w:val="191919"/>
        </w:rPr>
        <w:t>The Walk-In Counselling Clinic:</w:t>
      </w:r>
      <w:hyperlink r:id="rId58">
        <w:r w:rsidRPr="008F5323">
          <w:rPr>
            <w:rFonts w:ascii="Garamond" w:eastAsia="Calibri" w:hAnsi="Garamond" w:cs="Calibri"/>
            <w:color w:val="191919"/>
          </w:rPr>
          <w:t xml:space="preserve"> </w:t>
        </w:r>
      </w:hyperlink>
      <w:hyperlink r:id="rId59">
        <w:r w:rsidRPr="008F5323">
          <w:rPr>
            <w:rFonts w:ascii="Garamond" w:eastAsia="Calibri" w:hAnsi="Garamond" w:cs="Calibri"/>
            <w:color w:val="CF112D"/>
            <w:u w:val="single" w:color="CF112D"/>
          </w:rPr>
          <w:t>https://walkincounselling.com</w:t>
        </w:r>
      </w:hyperlink>
      <w:hyperlink r:id="rId60">
        <w:r w:rsidRPr="008F5323">
          <w:rPr>
            <w:rFonts w:ascii="Garamond" w:eastAsia="Calibri" w:hAnsi="Garamond" w:cs="Calibri"/>
            <w:color w:val="191919"/>
          </w:rPr>
          <w:t xml:space="preserve"> </w:t>
        </w:r>
      </w:hyperlink>
    </w:p>
    <w:p w14:paraId="01B503F3" w14:textId="77777777" w:rsidR="00647C57" w:rsidRPr="008F5323" w:rsidRDefault="00647C57" w:rsidP="00AD6996">
      <w:pPr>
        <w:ind w:right="-858"/>
        <w:rPr>
          <w:rFonts w:ascii="Garamond" w:hAnsi="Garamond"/>
        </w:rPr>
      </w:pPr>
    </w:p>
    <w:p w14:paraId="5E8C452A" w14:textId="77777777" w:rsidR="00D957E7" w:rsidRDefault="00647C57" w:rsidP="00D957E7">
      <w:pPr>
        <w:rPr>
          <w:rFonts w:ascii="Garamond" w:hAnsi="Garamond"/>
          <w:b/>
          <w:bCs/>
        </w:rPr>
      </w:pPr>
      <w:r w:rsidRPr="008F5323">
        <w:rPr>
          <w:rFonts w:ascii="Garamond" w:hAnsi="Garamond"/>
          <w:b/>
          <w:bCs/>
        </w:rPr>
        <w:t>Requests for Academic Accommodations</w:t>
      </w:r>
      <w:r w:rsidRPr="008F5323">
        <w:rPr>
          <w:rFonts w:ascii="Garamond" w:eastAsia="Calibri" w:hAnsi="Garamond" w:cs="Calibri"/>
          <w:b/>
          <w:bCs/>
        </w:rPr>
        <w:t xml:space="preserve"> </w:t>
      </w:r>
    </w:p>
    <w:p w14:paraId="1763FFCC" w14:textId="4CF49887" w:rsidR="009B502F" w:rsidRPr="00D957E7" w:rsidRDefault="009B502F" w:rsidP="00D957E7">
      <w:pPr>
        <w:rPr>
          <w:rFonts w:ascii="Garamond" w:hAnsi="Garamond"/>
          <w:b/>
          <w:bCs/>
        </w:rPr>
      </w:pPr>
      <w:r w:rsidRPr="009B502F">
        <w:rPr>
          <w:rFonts w:ascii="Garamond" w:hAnsi="Garamond" w:cstheme="minorHAnsi"/>
          <w:color w:val="000000" w:themeColor="text1"/>
        </w:rPr>
        <w:t>Carleton is committed to providing academic accessibility for all individuals. You may need special arrangements to meet your academic obligations during the term. The accommodation request processes, including information about the Academic Consideration Policy for Students in Medical and Other Extenuating Circumstances, are outlined on the Academic Accommodations website (</w:t>
      </w:r>
      <w:hyperlink r:id="rId61" w:tooltip="https://can01.safelinks.protection.outlook.com/?url=http%3A%2F%2Fstudents.carleton.ca%2Fcourse-outline&amp;data=05%7C02%7CVandnaBhatia%40CUNET.CARLETON.CA%7C3aff53c4061d4afa990108dca50be058%7C6ad91895de06485ebc51fce126cc8530%7C0%7C0%7C638566717632685455%7CUnknown%" w:history="1">
        <w:r w:rsidRPr="009B502F">
          <w:rPr>
            <w:rStyle w:val="Hyperlink"/>
            <w:rFonts w:ascii="Garamond" w:hAnsi="Garamond" w:cstheme="minorHAnsi"/>
            <w:color w:val="000000" w:themeColor="text1"/>
          </w:rPr>
          <w:t>students.carleton.ca/course-outline</w:t>
        </w:r>
      </w:hyperlink>
      <w:r w:rsidRPr="009B502F">
        <w:rPr>
          <w:rFonts w:ascii="Garamond" w:hAnsi="Garamond" w:cstheme="minorHAnsi"/>
          <w:color w:val="000000" w:themeColor="text1"/>
        </w:rPr>
        <w:t>).</w:t>
      </w:r>
    </w:p>
    <w:p w14:paraId="5BBC67AD" w14:textId="77777777" w:rsidR="009B502F" w:rsidRDefault="009B502F" w:rsidP="00647C57">
      <w:pPr>
        <w:rPr>
          <w:rFonts w:ascii="Garamond" w:eastAsia="Calibri" w:hAnsi="Garamond" w:cs="Calibri"/>
        </w:rPr>
      </w:pPr>
    </w:p>
    <w:p w14:paraId="7E019DA5" w14:textId="334589BB" w:rsidR="00647C57" w:rsidRPr="008F5323" w:rsidRDefault="00647C57" w:rsidP="00647C57">
      <w:pPr>
        <w:rPr>
          <w:rFonts w:ascii="Garamond" w:eastAsia="Calibri" w:hAnsi="Garamond" w:cs="Calibri"/>
        </w:rPr>
      </w:pPr>
      <w:r w:rsidRPr="008F5323">
        <w:rPr>
          <w:rFonts w:ascii="Garamond" w:eastAsia="Calibri" w:hAnsi="Garamond" w:cs="Calibri"/>
        </w:rPr>
        <w:t xml:space="preserve">For an accommodation request the processes are as follows: </w:t>
      </w:r>
    </w:p>
    <w:p w14:paraId="1F09C8EA" w14:textId="77777777" w:rsidR="00647C57" w:rsidRPr="008F5323" w:rsidRDefault="00647C57" w:rsidP="00647C57">
      <w:pPr>
        <w:spacing w:after="5" w:line="250" w:lineRule="auto"/>
        <w:ind w:right="-858" w:hanging="567"/>
        <w:rPr>
          <w:rFonts w:ascii="Garamond" w:hAnsi="Garamond"/>
        </w:rPr>
      </w:pPr>
    </w:p>
    <w:p w14:paraId="556D8A27" w14:textId="77777777" w:rsidR="00647C57" w:rsidRPr="008F5323" w:rsidRDefault="00647C57" w:rsidP="00647C57">
      <w:pPr>
        <w:pStyle w:val="ListParagraph"/>
        <w:numPr>
          <w:ilvl w:val="0"/>
          <w:numId w:val="19"/>
        </w:numPr>
        <w:rPr>
          <w:rFonts w:ascii="Garamond" w:hAnsi="Garamond"/>
        </w:rPr>
      </w:pPr>
      <w:r w:rsidRPr="008F5323">
        <w:rPr>
          <w:rFonts w:ascii="Garamond" w:hAnsi="Garamond"/>
          <w:b/>
        </w:rPr>
        <w:t>Pregnancy obligation</w:t>
      </w:r>
      <w:r w:rsidRPr="008F5323">
        <w:rPr>
          <w:rFonts w:ascii="Garamond" w:hAnsi="Garamond"/>
        </w:rPr>
        <w:t>: Please write to me with any requests for academic accommodation during the first two weeks of class, or as soon as possible after the need for accommodation is known to exist. For accommodation regarding a formally-scheduled final exam, you must complete the Pregnancy Accommodation Form (</w:t>
      </w:r>
      <w:hyperlink r:id="rId62">
        <w:r w:rsidRPr="008F5323">
          <w:rPr>
            <w:rFonts w:ascii="Garamond" w:hAnsi="Garamond"/>
            <w:color w:val="CF112D"/>
            <w:u w:val="single" w:color="CF112D"/>
          </w:rPr>
          <w:t>click</w:t>
        </w:r>
      </w:hyperlink>
      <w:hyperlink r:id="rId63">
        <w:r w:rsidRPr="008F5323">
          <w:rPr>
            <w:rFonts w:ascii="Garamond" w:hAnsi="Garamond"/>
            <w:color w:val="CF112D"/>
          </w:rPr>
          <w:t xml:space="preserve"> </w:t>
        </w:r>
      </w:hyperlink>
      <w:hyperlink r:id="rId64">
        <w:r w:rsidRPr="008F5323">
          <w:rPr>
            <w:rFonts w:ascii="Garamond" w:hAnsi="Garamond"/>
            <w:color w:val="CF112D"/>
            <w:u w:val="single" w:color="CF112D"/>
          </w:rPr>
          <w:t>here</w:t>
        </w:r>
      </w:hyperlink>
      <w:hyperlink r:id="rId65">
        <w:r w:rsidRPr="008F5323">
          <w:rPr>
            <w:rFonts w:ascii="Garamond" w:hAnsi="Garamond"/>
          </w:rPr>
          <w:t>)</w:t>
        </w:r>
      </w:hyperlink>
      <w:r w:rsidRPr="008F5323">
        <w:rPr>
          <w:rFonts w:ascii="Garamond" w:hAnsi="Garamond"/>
        </w:rPr>
        <w:t xml:space="preserve">. </w:t>
      </w:r>
    </w:p>
    <w:p w14:paraId="6659EF81" w14:textId="77777777" w:rsidR="00647C57" w:rsidRPr="008F5323" w:rsidRDefault="00647C57" w:rsidP="00647C57">
      <w:pPr>
        <w:spacing w:after="5" w:line="250" w:lineRule="auto"/>
        <w:ind w:right="-858" w:hanging="567"/>
        <w:rPr>
          <w:rFonts w:ascii="Garamond" w:eastAsia="Calibri" w:hAnsi="Garamond" w:cs="Calibri"/>
          <w:b/>
          <w:color w:val="191919"/>
        </w:rPr>
      </w:pPr>
    </w:p>
    <w:p w14:paraId="234612F0" w14:textId="77777777" w:rsidR="00647C57" w:rsidRPr="008F5323" w:rsidRDefault="00647C57" w:rsidP="00647C57">
      <w:pPr>
        <w:pStyle w:val="ListParagraph"/>
        <w:numPr>
          <w:ilvl w:val="0"/>
          <w:numId w:val="19"/>
        </w:numPr>
        <w:rPr>
          <w:rFonts w:ascii="Garamond" w:hAnsi="Garamond"/>
        </w:rPr>
      </w:pPr>
      <w:r w:rsidRPr="008F5323">
        <w:rPr>
          <w:rFonts w:ascii="Garamond" w:hAnsi="Garamond"/>
          <w:b/>
        </w:rPr>
        <w:t>Religious obligation:</w:t>
      </w:r>
      <w:r w:rsidRPr="008F5323">
        <w:rPr>
          <w:rFonts w:ascii="Garamond" w:hAnsi="Garamond"/>
        </w:rPr>
        <w:t xml:space="preserve"> Please write to me with any requests for academic accommodation during the first two weeks of class, or as soon as possible after the need for accommodation is known to exist. For more details</w:t>
      </w:r>
      <w:hyperlink r:id="rId66">
        <w:r w:rsidRPr="008F5323">
          <w:rPr>
            <w:rFonts w:ascii="Garamond" w:hAnsi="Garamond"/>
          </w:rPr>
          <w:t xml:space="preserve"> </w:t>
        </w:r>
      </w:hyperlink>
      <w:hyperlink r:id="rId67">
        <w:r w:rsidRPr="008F5323">
          <w:rPr>
            <w:rFonts w:ascii="Garamond" w:hAnsi="Garamond"/>
            <w:color w:val="CF112D"/>
            <w:u w:val="single" w:color="CF112D"/>
          </w:rPr>
          <w:t>click</w:t>
        </w:r>
      </w:hyperlink>
      <w:hyperlink r:id="rId68">
        <w:r w:rsidRPr="008F5323">
          <w:rPr>
            <w:rFonts w:ascii="Garamond" w:hAnsi="Garamond"/>
            <w:color w:val="CF112D"/>
          </w:rPr>
          <w:t xml:space="preserve"> </w:t>
        </w:r>
      </w:hyperlink>
      <w:hyperlink r:id="rId69">
        <w:r w:rsidRPr="008F5323">
          <w:rPr>
            <w:rFonts w:ascii="Garamond" w:hAnsi="Garamond"/>
            <w:color w:val="CF112D"/>
            <w:u w:val="single" w:color="CF112D"/>
          </w:rPr>
          <w:t>here</w:t>
        </w:r>
      </w:hyperlink>
      <w:hyperlink r:id="rId70">
        <w:r w:rsidRPr="008F5323">
          <w:rPr>
            <w:rFonts w:ascii="Garamond" w:hAnsi="Garamond"/>
          </w:rPr>
          <w:t>.</w:t>
        </w:r>
      </w:hyperlink>
      <w:r w:rsidRPr="008F5323">
        <w:rPr>
          <w:rFonts w:ascii="Garamond" w:hAnsi="Garamond"/>
        </w:rPr>
        <w:t xml:space="preserve"> </w:t>
      </w:r>
    </w:p>
    <w:p w14:paraId="52514A51" w14:textId="77777777" w:rsidR="00647C57" w:rsidRPr="008F5323" w:rsidRDefault="00647C57" w:rsidP="00647C57">
      <w:pPr>
        <w:rPr>
          <w:rFonts w:ascii="Garamond" w:hAnsi="Garamond"/>
          <w:b/>
        </w:rPr>
      </w:pPr>
    </w:p>
    <w:p w14:paraId="139CEA0F" w14:textId="77777777" w:rsidR="00647C57" w:rsidRPr="008F5323" w:rsidRDefault="00647C57" w:rsidP="00647C57">
      <w:pPr>
        <w:pStyle w:val="ListParagraph"/>
        <w:numPr>
          <w:ilvl w:val="0"/>
          <w:numId w:val="19"/>
        </w:numPr>
        <w:rPr>
          <w:rFonts w:ascii="Garamond" w:hAnsi="Garamond"/>
        </w:rPr>
      </w:pPr>
      <w:r w:rsidRPr="008F5323">
        <w:rPr>
          <w:rFonts w:ascii="Garamond" w:hAnsi="Garamond"/>
          <w:b/>
        </w:rPr>
        <w:t>Academic Accommodations for Students with Disabilities</w:t>
      </w:r>
      <w:r w:rsidRPr="008F5323">
        <w:rPr>
          <w:rFonts w:ascii="Garamond" w:hAnsi="Garamond"/>
        </w:rPr>
        <w:t xml:space="preserve">: The Paul </w:t>
      </w:r>
      <w:proofErr w:type="spellStart"/>
      <w:r w:rsidRPr="008F5323">
        <w:rPr>
          <w:rFonts w:ascii="Garamond" w:hAnsi="Garamond"/>
        </w:rPr>
        <w:t>Menton</w:t>
      </w:r>
      <w:proofErr w:type="spellEnd"/>
      <w:r w:rsidRPr="008F5323">
        <w:rPr>
          <w:rFonts w:ascii="Garamond" w:hAnsi="Garamond"/>
        </w:rPr>
        <w:t xml:space="preserve"> Centre for Students with Disabilities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academic accommodations in this course, please contact PMC at 613-520-6608 or </w:t>
      </w:r>
      <w:r w:rsidRPr="008F5323">
        <w:rPr>
          <w:rFonts w:ascii="Garamond" w:hAnsi="Garamond"/>
          <w:color w:val="CF112D"/>
          <w:u w:val="single" w:color="CF112D"/>
        </w:rPr>
        <w:t>pmc@carleton.ca</w:t>
      </w:r>
      <w:r w:rsidRPr="008F5323">
        <w:rPr>
          <w:rFonts w:ascii="Garamond" w:hAnsi="Garamond"/>
        </w:rPr>
        <w:t xml:space="preserve"> for a formal evaluation. If you are already registered with the PMC, contact your PMC coordinator to send me your Letter of Accommodation at the beginning of the term, and no later than two weeks before the first in-class scheduled test or exam requiring accommodation (if applicable). After requesting accommodation from PMC, meet with me to ensure accommodation arrangements are made. Please consult the PMC website for the deadline to request accommodations for the formally-scheduled exam (if applicable). </w:t>
      </w:r>
    </w:p>
    <w:p w14:paraId="05CBF2C2" w14:textId="77777777" w:rsidR="00647C57" w:rsidRPr="008F5323" w:rsidRDefault="00647C57" w:rsidP="00647C57">
      <w:pPr>
        <w:ind w:right="-858" w:hanging="567"/>
        <w:rPr>
          <w:rFonts w:ascii="Garamond" w:hAnsi="Garamond"/>
        </w:rPr>
      </w:pPr>
      <w:r w:rsidRPr="008F5323">
        <w:rPr>
          <w:rFonts w:ascii="Garamond" w:eastAsia="Calibri" w:hAnsi="Garamond" w:cs="Calibri"/>
          <w:color w:val="191919"/>
        </w:rPr>
        <w:t xml:space="preserve"> </w:t>
      </w:r>
    </w:p>
    <w:p w14:paraId="7C2C9D84" w14:textId="77777777" w:rsidR="00647C57" w:rsidRPr="008F5323" w:rsidRDefault="00647C57" w:rsidP="00647C57">
      <w:pPr>
        <w:pStyle w:val="ListParagraph"/>
        <w:numPr>
          <w:ilvl w:val="0"/>
          <w:numId w:val="19"/>
        </w:numPr>
        <w:rPr>
          <w:rFonts w:ascii="Garamond" w:hAnsi="Garamond"/>
          <w:b/>
          <w:bCs/>
        </w:rPr>
      </w:pPr>
      <w:r w:rsidRPr="008F5323">
        <w:rPr>
          <w:rFonts w:ascii="Garamond" w:hAnsi="Garamond"/>
          <w:b/>
          <w:bCs/>
        </w:rPr>
        <w:t xml:space="preserve">Survivors of Sexual Violence: </w:t>
      </w:r>
      <w:r w:rsidRPr="008F5323">
        <w:rPr>
          <w:rFonts w:ascii="Garamond" w:eastAsia="Calibri" w:hAnsi="Garamond" w:cs="Calibri"/>
        </w:rPr>
        <w:t xml:space="preserve">As a community, Carleton University is committed to maintaining a positive learning, working and living environment where sexual violence will not be tolerated, and where survivors are supported through academic </w:t>
      </w:r>
      <w:r w:rsidRPr="008F5323">
        <w:rPr>
          <w:rFonts w:ascii="Garamond" w:eastAsia="Calibri" w:hAnsi="Garamond" w:cs="Calibri"/>
        </w:rPr>
        <w:lastRenderedPageBreak/>
        <w:t>accommodations as per Carleton’s Sexual Violence Policy. For more information about the services available at the university and to obtain information about sexual violence and/or support, visit:</w:t>
      </w:r>
      <w:hyperlink r:id="rId71">
        <w:r w:rsidRPr="008F5323">
          <w:rPr>
            <w:rFonts w:ascii="Garamond" w:eastAsia="Calibri" w:hAnsi="Garamond" w:cs="Calibri"/>
          </w:rPr>
          <w:t xml:space="preserve"> </w:t>
        </w:r>
      </w:hyperlink>
      <w:hyperlink r:id="rId72">
        <w:r w:rsidRPr="008F5323">
          <w:rPr>
            <w:rFonts w:ascii="Garamond" w:eastAsia="Calibri" w:hAnsi="Garamond" w:cs="Calibri"/>
            <w:color w:val="CF112D"/>
            <w:u w:val="single" w:color="CF112D"/>
          </w:rPr>
          <w:t>https://carleton.ca/equity/sexual</w:t>
        </w:r>
      </w:hyperlink>
      <w:hyperlink r:id="rId73">
        <w:r w:rsidRPr="008F5323">
          <w:rPr>
            <w:rFonts w:ascii="Garamond" w:eastAsia="Calibri" w:hAnsi="Garamond" w:cs="Calibri"/>
            <w:color w:val="CF112D"/>
            <w:u w:val="single" w:color="CF112D"/>
          </w:rPr>
          <w:t>-</w:t>
        </w:r>
      </w:hyperlink>
      <w:hyperlink r:id="rId74">
        <w:r w:rsidRPr="008F5323">
          <w:rPr>
            <w:rFonts w:ascii="Garamond" w:eastAsia="Calibri" w:hAnsi="Garamond" w:cs="Calibri"/>
            <w:color w:val="CF112D"/>
            <w:u w:val="single" w:color="CF112D"/>
          </w:rPr>
          <w:t>assault</w:t>
        </w:r>
      </w:hyperlink>
      <w:hyperlink r:id="rId75">
        <w:r w:rsidRPr="008F5323">
          <w:rPr>
            <w:rFonts w:ascii="Garamond" w:eastAsia="Calibri" w:hAnsi="Garamond" w:cs="Calibri"/>
            <w:color w:val="CF112D"/>
            <w:u w:val="single" w:color="CF112D"/>
          </w:rPr>
          <w:t>-</w:t>
        </w:r>
      </w:hyperlink>
      <w:hyperlink r:id="rId76">
        <w:r w:rsidRPr="008F5323">
          <w:rPr>
            <w:rFonts w:ascii="Garamond" w:eastAsia="Calibri" w:hAnsi="Garamond" w:cs="Calibri"/>
            <w:color w:val="CF112D"/>
            <w:u w:val="single" w:color="CF112D"/>
          </w:rPr>
          <w:t>support</w:t>
        </w:r>
      </w:hyperlink>
      <w:hyperlink r:id="rId77">
        <w:r w:rsidRPr="008F5323">
          <w:rPr>
            <w:rFonts w:ascii="Garamond" w:eastAsia="Calibri" w:hAnsi="Garamond" w:cs="Calibri"/>
            <w:color w:val="CF112D"/>
            <w:u w:val="single" w:color="CF112D"/>
          </w:rPr>
          <w:t>-</w:t>
        </w:r>
      </w:hyperlink>
      <w:hyperlink r:id="rId78">
        <w:r w:rsidRPr="008F5323">
          <w:rPr>
            <w:rFonts w:ascii="Garamond" w:eastAsia="Calibri" w:hAnsi="Garamond" w:cs="Calibri"/>
            <w:color w:val="CF112D"/>
            <w:u w:val="single" w:color="CF112D"/>
          </w:rPr>
          <w:t>services</w:t>
        </w:r>
      </w:hyperlink>
      <w:hyperlink r:id="rId79">
        <w:r w:rsidRPr="008F5323">
          <w:rPr>
            <w:rFonts w:ascii="Garamond" w:eastAsia="Calibri" w:hAnsi="Garamond" w:cs="Calibri"/>
          </w:rPr>
          <w:t xml:space="preserve"> </w:t>
        </w:r>
      </w:hyperlink>
    </w:p>
    <w:p w14:paraId="56A3D520" w14:textId="77777777" w:rsidR="00647C57" w:rsidRPr="008F5323" w:rsidRDefault="00647C57" w:rsidP="00647C57">
      <w:pPr>
        <w:pStyle w:val="ListParagraph"/>
        <w:rPr>
          <w:rFonts w:ascii="Garamond" w:hAnsi="Garamond"/>
          <w:b/>
          <w:bCs/>
        </w:rPr>
      </w:pPr>
    </w:p>
    <w:p w14:paraId="66341659" w14:textId="77777777" w:rsidR="00647C57" w:rsidRPr="008F5323" w:rsidRDefault="00647C57" w:rsidP="00647C57">
      <w:pPr>
        <w:pStyle w:val="ListParagraph"/>
        <w:numPr>
          <w:ilvl w:val="0"/>
          <w:numId w:val="19"/>
        </w:numPr>
        <w:rPr>
          <w:rFonts w:ascii="Garamond" w:hAnsi="Garamond"/>
        </w:rPr>
      </w:pPr>
      <w:r w:rsidRPr="008F5323">
        <w:rPr>
          <w:rFonts w:ascii="Garamond" w:hAnsi="Garamond"/>
          <w:b/>
          <w:bCs/>
        </w:rPr>
        <w:t>Accommodation for Student Activities:</w:t>
      </w:r>
      <w:r w:rsidRPr="008F5323">
        <w:rPr>
          <w:rFonts w:ascii="Garamond" w:eastAsia="Calibri" w:hAnsi="Garamond" w:cs="Calibri"/>
        </w:rPr>
        <w:t xml:space="preserve"> Carleton University recognizes the substantial benefits, both to the individual student and for the university, that result from a student participating in activities beyond the classroom experience. Reasonable accommodation will be provided to students who compete or perform at the national or international level. Write to me with any requests for academic accommodation during the first two weeks of class, or as soon as possible after the need for accommodation is known to exist.</w:t>
      </w:r>
      <w:hyperlink r:id="rId80">
        <w:r w:rsidRPr="008F5323">
          <w:rPr>
            <w:rFonts w:ascii="Garamond" w:eastAsia="Calibri" w:hAnsi="Garamond" w:cs="Calibri"/>
          </w:rPr>
          <w:t xml:space="preserve"> </w:t>
        </w:r>
      </w:hyperlink>
      <w:hyperlink r:id="rId81">
        <w:r w:rsidRPr="008F5323">
          <w:rPr>
            <w:rFonts w:ascii="Garamond" w:eastAsia="Calibri" w:hAnsi="Garamond" w:cs="Calibri"/>
            <w:color w:val="CF112D"/>
            <w:u w:val="single" w:color="CF112D"/>
          </w:rPr>
          <w:t>https://carleton.ca/senate/wp</w:t>
        </w:r>
      </w:hyperlink>
      <w:hyperlink r:id="rId82"/>
      <w:hyperlink r:id="rId83">
        <w:r w:rsidRPr="008F5323">
          <w:rPr>
            <w:rFonts w:ascii="Garamond" w:eastAsia="Calibri" w:hAnsi="Garamond" w:cs="Calibri"/>
            <w:color w:val="CF112D"/>
            <w:u w:val="single" w:color="CF112D"/>
          </w:rPr>
          <w:t>content/uploads/Accommodation</w:t>
        </w:r>
      </w:hyperlink>
      <w:hyperlink r:id="rId84">
        <w:r w:rsidRPr="008F5323">
          <w:rPr>
            <w:rFonts w:ascii="Garamond" w:eastAsia="Calibri" w:hAnsi="Garamond" w:cs="Calibri"/>
            <w:color w:val="CF112D"/>
            <w:u w:val="single" w:color="CF112D"/>
          </w:rPr>
          <w:t>-</w:t>
        </w:r>
      </w:hyperlink>
      <w:hyperlink r:id="rId85">
        <w:r w:rsidRPr="008F5323">
          <w:rPr>
            <w:rFonts w:ascii="Garamond" w:eastAsia="Calibri" w:hAnsi="Garamond" w:cs="Calibri"/>
            <w:color w:val="CF112D"/>
            <w:u w:val="single" w:color="CF112D"/>
          </w:rPr>
          <w:t>for</w:t>
        </w:r>
      </w:hyperlink>
      <w:hyperlink r:id="rId86">
        <w:r w:rsidRPr="008F5323">
          <w:rPr>
            <w:rFonts w:ascii="Garamond" w:eastAsia="Calibri" w:hAnsi="Garamond" w:cs="Calibri"/>
            <w:color w:val="CF112D"/>
            <w:u w:val="single" w:color="CF112D"/>
          </w:rPr>
          <w:t>-</w:t>
        </w:r>
      </w:hyperlink>
      <w:hyperlink r:id="rId87">
        <w:r w:rsidRPr="008F5323">
          <w:rPr>
            <w:rFonts w:ascii="Garamond" w:eastAsia="Calibri" w:hAnsi="Garamond" w:cs="Calibri"/>
            <w:color w:val="CF112D"/>
            <w:u w:val="single" w:color="CF112D"/>
          </w:rPr>
          <w:t>Student</w:t>
        </w:r>
      </w:hyperlink>
      <w:hyperlink r:id="rId88">
        <w:r w:rsidRPr="008F5323">
          <w:rPr>
            <w:rFonts w:ascii="Garamond" w:eastAsia="Calibri" w:hAnsi="Garamond" w:cs="Calibri"/>
            <w:color w:val="CF112D"/>
            <w:u w:val="single" w:color="CF112D"/>
          </w:rPr>
          <w:t>-</w:t>
        </w:r>
      </w:hyperlink>
      <w:hyperlink r:id="rId89">
        <w:r w:rsidRPr="008F5323">
          <w:rPr>
            <w:rFonts w:ascii="Garamond" w:eastAsia="Calibri" w:hAnsi="Garamond" w:cs="Calibri"/>
            <w:color w:val="CF112D"/>
            <w:u w:val="single" w:color="CF112D"/>
          </w:rPr>
          <w:t>Activities</w:t>
        </w:r>
      </w:hyperlink>
      <w:hyperlink r:id="rId90">
        <w:r w:rsidRPr="008F5323">
          <w:rPr>
            <w:rFonts w:ascii="Garamond" w:eastAsia="Calibri" w:hAnsi="Garamond" w:cs="Calibri"/>
            <w:color w:val="CF112D"/>
            <w:u w:val="single" w:color="CF112D"/>
          </w:rPr>
          <w:t>-</w:t>
        </w:r>
      </w:hyperlink>
      <w:hyperlink r:id="rId91">
        <w:r w:rsidRPr="008F5323">
          <w:rPr>
            <w:rFonts w:ascii="Garamond" w:eastAsia="Calibri" w:hAnsi="Garamond" w:cs="Calibri"/>
            <w:color w:val="CF112D"/>
            <w:u w:val="single" w:color="CF112D"/>
          </w:rPr>
          <w:t>1.pdf</w:t>
        </w:r>
      </w:hyperlink>
      <w:hyperlink r:id="rId92">
        <w:r w:rsidRPr="008F5323">
          <w:rPr>
            <w:rFonts w:ascii="Garamond" w:eastAsia="Calibri" w:hAnsi="Garamond" w:cs="Calibri"/>
          </w:rPr>
          <w:t xml:space="preserve"> </w:t>
        </w:r>
      </w:hyperlink>
    </w:p>
    <w:p w14:paraId="774A397B" w14:textId="77777777" w:rsidR="00647C57" w:rsidRPr="008F5323" w:rsidRDefault="00647C57" w:rsidP="00647C57">
      <w:pPr>
        <w:rPr>
          <w:rFonts w:ascii="Garamond" w:hAnsi="Garamond" w:cstheme="minorHAnsi"/>
        </w:rPr>
      </w:pPr>
    </w:p>
    <w:p w14:paraId="758C2C20" w14:textId="77777777" w:rsidR="00647C57" w:rsidRPr="008F5323" w:rsidRDefault="00647C57" w:rsidP="00647C57">
      <w:pPr>
        <w:rPr>
          <w:rStyle w:val="Strong"/>
          <w:rFonts w:ascii="Garamond" w:eastAsia="Times New Roman" w:hAnsi="Garamond" w:cstheme="minorHAnsi"/>
          <w:color w:val="191919"/>
          <w:lang w:eastAsia="en-CA"/>
        </w:rPr>
      </w:pPr>
      <w:r w:rsidRPr="008F5323">
        <w:rPr>
          <w:rStyle w:val="Strong"/>
          <w:rFonts w:ascii="Garamond" w:eastAsia="Times New Roman" w:hAnsi="Garamond" w:cstheme="minorHAnsi"/>
          <w:color w:val="191919"/>
          <w:lang w:eastAsia="en-CA"/>
        </w:rPr>
        <w:t>Important Information</w:t>
      </w:r>
    </w:p>
    <w:p w14:paraId="1D85BEFD" w14:textId="77777777" w:rsidR="00647C57" w:rsidRPr="008F5323" w:rsidRDefault="00647C57" w:rsidP="00647C57">
      <w:pPr>
        <w:pStyle w:val="ListParagraph"/>
        <w:numPr>
          <w:ilvl w:val="0"/>
          <w:numId w:val="1"/>
        </w:numPr>
        <w:pBdr>
          <w:bottom w:val="single" w:sz="12" w:space="31" w:color="auto"/>
        </w:pBdr>
        <w:rPr>
          <w:rFonts w:ascii="Garamond" w:eastAsia="Times New Roman" w:hAnsi="Garamond" w:cstheme="minorHAnsi"/>
          <w:color w:val="191919"/>
          <w:lang w:eastAsia="en-CA"/>
        </w:rPr>
      </w:pPr>
      <w:r w:rsidRPr="008F5323">
        <w:rPr>
          <w:rFonts w:ascii="Garamond" w:eastAsia="Times New Roman" w:hAnsi="Garamond" w:cstheme="minorHAnsi"/>
          <w:color w:val="191919"/>
          <w:lang w:eastAsia="en-CA"/>
        </w:rPr>
        <w:t>Students must always retain a copy of all work that is submitted.</w:t>
      </w:r>
    </w:p>
    <w:p w14:paraId="2EFCB106" w14:textId="77777777" w:rsidR="00647C57" w:rsidRPr="008F5323" w:rsidRDefault="00647C57" w:rsidP="00647C57">
      <w:pPr>
        <w:pStyle w:val="ListParagraph"/>
        <w:numPr>
          <w:ilvl w:val="0"/>
          <w:numId w:val="1"/>
        </w:numPr>
        <w:pBdr>
          <w:bottom w:val="single" w:sz="12" w:space="31" w:color="auto"/>
        </w:pBdr>
        <w:rPr>
          <w:rFonts w:ascii="Garamond" w:eastAsia="Times New Roman" w:hAnsi="Garamond" w:cstheme="minorHAnsi"/>
          <w:color w:val="191919"/>
          <w:lang w:eastAsia="en-CA"/>
        </w:rPr>
      </w:pPr>
      <w:r w:rsidRPr="008F5323">
        <w:rPr>
          <w:rFonts w:ascii="Garamond" w:eastAsia="Times New Roman" w:hAnsi="Garamond" w:cstheme="minorHAnsi"/>
          <w:color w:val="191919"/>
          <w:lang w:eastAsia="en-CA"/>
        </w:rPr>
        <w:t>Standing in a course is determined by the course instructor subject to the approval of the Faculty Dean. This means that grades submitted by the instructor may be subject to revision. No grades are final until they have been approved by the Dean.</w:t>
      </w:r>
    </w:p>
    <w:p w14:paraId="2F20071A" w14:textId="77777777" w:rsidR="00647C57" w:rsidRPr="008F5323" w:rsidRDefault="00647C57" w:rsidP="00647C57">
      <w:pPr>
        <w:pStyle w:val="ListParagraph"/>
        <w:numPr>
          <w:ilvl w:val="0"/>
          <w:numId w:val="1"/>
        </w:numPr>
        <w:pBdr>
          <w:bottom w:val="single" w:sz="12" w:space="31" w:color="auto"/>
        </w:pBdr>
        <w:rPr>
          <w:rFonts w:ascii="Garamond" w:eastAsia="Times New Roman" w:hAnsi="Garamond" w:cstheme="minorHAnsi"/>
          <w:color w:val="191919"/>
          <w:lang w:eastAsia="en-CA"/>
        </w:rPr>
      </w:pPr>
      <w:r w:rsidRPr="008F5323">
        <w:rPr>
          <w:rFonts w:ascii="Garamond" w:eastAsia="Times New Roman" w:hAnsi="Garamond" w:cstheme="minorHAnsi"/>
          <w:color w:val="191919"/>
          <w:lang w:eastAsia="en-CA"/>
        </w:rPr>
        <w:t xml:space="preserve">For us to respond to your emails, we need to see your full name, CU ID, and the email must be written from your valid CARLETON address. Therefore, in order to respond to your inquiries, please send all email from your Carleton </w:t>
      </w:r>
      <w:proofErr w:type="spellStart"/>
      <w:r w:rsidRPr="008F5323">
        <w:rPr>
          <w:rFonts w:ascii="Garamond" w:eastAsia="Times New Roman" w:hAnsi="Garamond" w:cstheme="minorHAnsi"/>
          <w:color w:val="191919"/>
          <w:lang w:eastAsia="en-CA"/>
        </w:rPr>
        <w:t>CMail</w:t>
      </w:r>
      <w:proofErr w:type="spellEnd"/>
      <w:r w:rsidRPr="008F5323">
        <w:rPr>
          <w:rFonts w:ascii="Garamond" w:eastAsia="Times New Roman" w:hAnsi="Garamond" w:cstheme="minorHAnsi"/>
          <w:color w:val="191919"/>
          <w:lang w:eastAsia="en-CA"/>
        </w:rPr>
        <w:t xml:space="preserve"> account. If you do not have or have yet to activate this account, you may wish to do so by visiting </w:t>
      </w:r>
      <w:hyperlink r:id="rId93" w:history="1">
        <w:r w:rsidRPr="008F5323">
          <w:rPr>
            <w:rFonts w:ascii="Garamond" w:eastAsia="Times New Roman" w:hAnsi="Garamond" w:cstheme="minorHAnsi"/>
            <w:color w:val="191919"/>
            <w:lang w:eastAsia="en-CA"/>
          </w:rPr>
          <w:t>http://carleton.ca/ccs/students/</w:t>
        </w:r>
      </w:hyperlink>
    </w:p>
    <w:p w14:paraId="7ABD34B4" w14:textId="57880321" w:rsidR="00647C57" w:rsidRPr="008F5323" w:rsidRDefault="00647C57" w:rsidP="00647C57">
      <w:pPr>
        <w:pStyle w:val="ListParagraph"/>
        <w:numPr>
          <w:ilvl w:val="0"/>
          <w:numId w:val="1"/>
        </w:numPr>
        <w:pBdr>
          <w:bottom w:val="single" w:sz="12" w:space="31" w:color="auto"/>
        </w:pBdr>
        <w:rPr>
          <w:rFonts w:ascii="Garamond" w:eastAsia="Times New Roman" w:hAnsi="Garamond" w:cstheme="minorHAnsi"/>
          <w:color w:val="191919"/>
          <w:lang w:eastAsia="en-CA"/>
        </w:rPr>
      </w:pPr>
      <w:r>
        <w:rPr>
          <w:rFonts w:ascii="Garamond" w:eastAsia="Times New Roman" w:hAnsi="Garamond" w:cstheme="minorHAnsi"/>
          <w:color w:val="191919"/>
          <w:lang w:eastAsia="en-CA"/>
        </w:rPr>
        <w:t>November</w:t>
      </w:r>
      <w:r w:rsidRPr="008F5323">
        <w:rPr>
          <w:rFonts w:ascii="Garamond" w:eastAsia="Times New Roman" w:hAnsi="Garamond" w:cstheme="minorHAnsi"/>
          <w:color w:val="191919"/>
          <w:lang w:eastAsia="en-CA"/>
        </w:rPr>
        <w:t xml:space="preserve"> 15</w:t>
      </w:r>
      <w:r w:rsidRPr="008F5323">
        <w:rPr>
          <w:rFonts w:ascii="Garamond" w:eastAsia="Times New Roman" w:hAnsi="Garamond" w:cstheme="minorHAnsi"/>
          <w:color w:val="191919"/>
          <w:vertAlign w:val="superscript"/>
          <w:lang w:eastAsia="en-CA"/>
        </w:rPr>
        <w:t>th</w:t>
      </w:r>
      <w:r w:rsidRPr="008F5323">
        <w:rPr>
          <w:rFonts w:ascii="Garamond" w:eastAsia="Times New Roman" w:hAnsi="Garamond" w:cstheme="minorHAnsi"/>
          <w:color w:val="191919"/>
          <w:lang w:eastAsia="en-CA"/>
        </w:rPr>
        <w:t xml:space="preserve">, 2024: Last day for academic withdrawal from full </w:t>
      </w:r>
      <w:r>
        <w:rPr>
          <w:rFonts w:ascii="Garamond" w:eastAsia="Times New Roman" w:hAnsi="Garamond" w:cstheme="minorHAnsi"/>
          <w:color w:val="191919"/>
          <w:lang w:eastAsia="en-CA"/>
        </w:rPr>
        <w:t xml:space="preserve">fall and </w:t>
      </w:r>
      <w:r w:rsidRPr="008F5323">
        <w:rPr>
          <w:rFonts w:ascii="Garamond" w:eastAsia="Times New Roman" w:hAnsi="Garamond" w:cstheme="minorHAnsi"/>
          <w:color w:val="191919"/>
          <w:lang w:eastAsia="en-CA"/>
        </w:rPr>
        <w:t xml:space="preserve">late </w:t>
      </w:r>
      <w:r>
        <w:rPr>
          <w:rFonts w:ascii="Garamond" w:eastAsia="Times New Roman" w:hAnsi="Garamond" w:cstheme="minorHAnsi"/>
          <w:color w:val="191919"/>
          <w:lang w:eastAsia="en-CA"/>
        </w:rPr>
        <w:t xml:space="preserve">fall </w:t>
      </w:r>
      <w:r w:rsidRPr="008F5323">
        <w:rPr>
          <w:rFonts w:ascii="Garamond" w:eastAsia="Times New Roman" w:hAnsi="Garamond" w:cstheme="minorHAnsi"/>
          <w:color w:val="191919"/>
          <w:lang w:eastAsia="en-CA"/>
        </w:rPr>
        <w:t>courses.</w:t>
      </w:r>
    </w:p>
    <w:p w14:paraId="531CDCDE" w14:textId="0D4CABB1" w:rsidR="004B2842" w:rsidRPr="00F96E74" w:rsidRDefault="00647C57" w:rsidP="0088442F">
      <w:pPr>
        <w:pStyle w:val="ListParagraph"/>
        <w:numPr>
          <w:ilvl w:val="0"/>
          <w:numId w:val="1"/>
        </w:numPr>
        <w:pBdr>
          <w:bottom w:val="single" w:sz="12" w:space="31" w:color="auto"/>
        </w:pBdr>
        <w:rPr>
          <w:rFonts w:ascii="Garamond" w:eastAsia="Times New Roman" w:hAnsi="Garamond" w:cstheme="minorHAnsi"/>
          <w:color w:val="191919"/>
          <w:lang w:eastAsia="en-CA"/>
        </w:rPr>
      </w:pPr>
      <w:r w:rsidRPr="008F5323">
        <w:rPr>
          <w:rFonts w:ascii="Garamond" w:eastAsia="Times New Roman" w:hAnsi="Garamond" w:cstheme="minorHAnsi"/>
          <w:color w:val="191919"/>
          <w:lang w:eastAsia="en-CA"/>
        </w:rPr>
        <w:t xml:space="preserve">For a list of dates and deadlines, including holidays and exam dates, please visit: </w:t>
      </w:r>
      <w:hyperlink r:id="rId94" w:history="1">
        <w:r w:rsidRPr="008F5323">
          <w:rPr>
            <w:rStyle w:val="Hyperlink"/>
            <w:rFonts w:ascii="Garamond" w:eastAsia="Times New Roman" w:hAnsi="Garamond" w:cstheme="minorHAnsi"/>
            <w:lang w:eastAsia="en-CA"/>
          </w:rPr>
          <w:t>https://calendar.carleton.ca/academicyear/</w:t>
        </w:r>
      </w:hyperlink>
    </w:p>
    <w:sectPr w:rsidR="004B2842" w:rsidRPr="00F96E74" w:rsidSect="00771692">
      <w:footerReference w:type="even" r:id="rId95"/>
      <w:footerReference w:type="default" r:id="rId96"/>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E222E" w14:textId="77777777" w:rsidR="00041F22" w:rsidRDefault="00041F22">
      <w:r>
        <w:separator/>
      </w:r>
    </w:p>
  </w:endnote>
  <w:endnote w:type="continuationSeparator" w:id="0">
    <w:p w14:paraId="69462C55" w14:textId="77777777" w:rsidR="00041F22" w:rsidRDefault="0004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thelas">
    <w:altName w:val="Calibri"/>
    <w:panose1 w:val="02000503000000020003"/>
    <w:charset w:val="00"/>
    <w:family w:val="auto"/>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65E3" w14:textId="77777777" w:rsidR="00F054E4" w:rsidRDefault="00F64612" w:rsidP="00F21293">
    <w:pPr>
      <w:pStyle w:val="Footer"/>
      <w:framePr w:wrap="around" w:vAnchor="text" w:hAnchor="margin" w:xAlign="center" w:y="1"/>
      <w:rPr>
        <w:rStyle w:val="PageNumber"/>
      </w:rPr>
    </w:pPr>
    <w:r>
      <w:rPr>
        <w:rStyle w:val="PageNumber"/>
      </w:rPr>
      <w:fldChar w:fldCharType="begin"/>
    </w:r>
    <w:r w:rsidR="00F054E4">
      <w:rPr>
        <w:rStyle w:val="PageNumber"/>
      </w:rPr>
      <w:instrText xml:space="preserve">PAGE  </w:instrText>
    </w:r>
    <w:r>
      <w:rPr>
        <w:rStyle w:val="PageNumber"/>
      </w:rPr>
      <w:fldChar w:fldCharType="end"/>
    </w:r>
  </w:p>
  <w:p w14:paraId="1F8169FE" w14:textId="77777777" w:rsidR="00F054E4" w:rsidRDefault="00F05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A991" w14:textId="77777777" w:rsidR="00F054E4" w:rsidRDefault="00F64612" w:rsidP="00F21293">
    <w:pPr>
      <w:pStyle w:val="Footer"/>
      <w:framePr w:wrap="around" w:vAnchor="text" w:hAnchor="margin" w:xAlign="center" w:y="1"/>
      <w:rPr>
        <w:rStyle w:val="PageNumber"/>
      </w:rPr>
    </w:pPr>
    <w:r>
      <w:rPr>
        <w:rStyle w:val="PageNumber"/>
      </w:rPr>
      <w:fldChar w:fldCharType="begin"/>
    </w:r>
    <w:r w:rsidR="00F054E4">
      <w:rPr>
        <w:rStyle w:val="PageNumber"/>
      </w:rPr>
      <w:instrText xml:space="preserve">PAGE  </w:instrText>
    </w:r>
    <w:r>
      <w:rPr>
        <w:rStyle w:val="PageNumber"/>
      </w:rPr>
      <w:fldChar w:fldCharType="separate"/>
    </w:r>
    <w:r w:rsidR="007E6936">
      <w:rPr>
        <w:rStyle w:val="PageNumber"/>
        <w:noProof/>
      </w:rPr>
      <w:t>1</w:t>
    </w:r>
    <w:r>
      <w:rPr>
        <w:rStyle w:val="PageNumber"/>
      </w:rPr>
      <w:fldChar w:fldCharType="end"/>
    </w:r>
  </w:p>
  <w:p w14:paraId="067FF326" w14:textId="77777777" w:rsidR="00F054E4" w:rsidRDefault="00F05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80A69" w14:textId="77777777" w:rsidR="00041F22" w:rsidRDefault="00041F22">
      <w:r>
        <w:separator/>
      </w:r>
    </w:p>
  </w:footnote>
  <w:footnote w:type="continuationSeparator" w:id="0">
    <w:p w14:paraId="398884C1" w14:textId="77777777" w:rsidR="00041F22" w:rsidRDefault="0004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B54"/>
    <w:multiLevelType w:val="hybridMultilevel"/>
    <w:tmpl w:val="7786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C5851"/>
    <w:multiLevelType w:val="hybridMultilevel"/>
    <w:tmpl w:val="D578F4EA"/>
    <w:lvl w:ilvl="0" w:tplc="6AAE2D80">
      <w:start w:val="1"/>
      <w:numFmt w:val="bullet"/>
      <w:lvlText w:val="o"/>
      <w:lvlJc w:val="left"/>
      <w:pPr>
        <w:tabs>
          <w:tab w:val="num" w:pos="720"/>
        </w:tabs>
        <w:ind w:left="720" w:hanging="360"/>
      </w:pPr>
      <w:rPr>
        <w:rFonts w:ascii="Courier New" w:hAnsi="Courier New" w:hint="default"/>
      </w:rPr>
    </w:lvl>
    <w:lvl w:ilvl="1" w:tplc="0A70A68E">
      <w:start w:val="1"/>
      <w:numFmt w:val="bullet"/>
      <w:lvlText w:val="o"/>
      <w:lvlJc w:val="left"/>
      <w:pPr>
        <w:tabs>
          <w:tab w:val="num" w:pos="1440"/>
        </w:tabs>
        <w:ind w:left="1440" w:hanging="360"/>
      </w:pPr>
      <w:rPr>
        <w:rFonts w:ascii="Courier New" w:hAnsi="Courier New" w:hint="default"/>
      </w:rPr>
    </w:lvl>
    <w:lvl w:ilvl="2" w:tplc="3A7ABD60" w:tentative="1">
      <w:start w:val="1"/>
      <w:numFmt w:val="bullet"/>
      <w:lvlText w:val="o"/>
      <w:lvlJc w:val="left"/>
      <w:pPr>
        <w:tabs>
          <w:tab w:val="num" w:pos="2160"/>
        </w:tabs>
        <w:ind w:left="2160" w:hanging="360"/>
      </w:pPr>
      <w:rPr>
        <w:rFonts w:ascii="Courier New" w:hAnsi="Courier New" w:hint="default"/>
      </w:rPr>
    </w:lvl>
    <w:lvl w:ilvl="3" w:tplc="9932AAFA" w:tentative="1">
      <w:start w:val="1"/>
      <w:numFmt w:val="bullet"/>
      <w:lvlText w:val="o"/>
      <w:lvlJc w:val="left"/>
      <w:pPr>
        <w:tabs>
          <w:tab w:val="num" w:pos="2880"/>
        </w:tabs>
        <w:ind w:left="2880" w:hanging="360"/>
      </w:pPr>
      <w:rPr>
        <w:rFonts w:ascii="Courier New" w:hAnsi="Courier New" w:hint="default"/>
      </w:rPr>
    </w:lvl>
    <w:lvl w:ilvl="4" w:tplc="BDC84FD8" w:tentative="1">
      <w:start w:val="1"/>
      <w:numFmt w:val="bullet"/>
      <w:lvlText w:val="o"/>
      <w:lvlJc w:val="left"/>
      <w:pPr>
        <w:tabs>
          <w:tab w:val="num" w:pos="3600"/>
        </w:tabs>
        <w:ind w:left="3600" w:hanging="360"/>
      </w:pPr>
      <w:rPr>
        <w:rFonts w:ascii="Courier New" w:hAnsi="Courier New" w:hint="default"/>
      </w:rPr>
    </w:lvl>
    <w:lvl w:ilvl="5" w:tplc="9B2A19E0" w:tentative="1">
      <w:start w:val="1"/>
      <w:numFmt w:val="bullet"/>
      <w:lvlText w:val="o"/>
      <w:lvlJc w:val="left"/>
      <w:pPr>
        <w:tabs>
          <w:tab w:val="num" w:pos="4320"/>
        </w:tabs>
        <w:ind w:left="4320" w:hanging="360"/>
      </w:pPr>
      <w:rPr>
        <w:rFonts w:ascii="Courier New" w:hAnsi="Courier New" w:hint="default"/>
      </w:rPr>
    </w:lvl>
    <w:lvl w:ilvl="6" w:tplc="2424DFDE" w:tentative="1">
      <w:start w:val="1"/>
      <w:numFmt w:val="bullet"/>
      <w:lvlText w:val="o"/>
      <w:lvlJc w:val="left"/>
      <w:pPr>
        <w:tabs>
          <w:tab w:val="num" w:pos="5040"/>
        </w:tabs>
        <w:ind w:left="5040" w:hanging="360"/>
      </w:pPr>
      <w:rPr>
        <w:rFonts w:ascii="Courier New" w:hAnsi="Courier New" w:hint="default"/>
      </w:rPr>
    </w:lvl>
    <w:lvl w:ilvl="7" w:tplc="0AB66DEC" w:tentative="1">
      <w:start w:val="1"/>
      <w:numFmt w:val="bullet"/>
      <w:lvlText w:val="o"/>
      <w:lvlJc w:val="left"/>
      <w:pPr>
        <w:tabs>
          <w:tab w:val="num" w:pos="5760"/>
        </w:tabs>
        <w:ind w:left="5760" w:hanging="360"/>
      </w:pPr>
      <w:rPr>
        <w:rFonts w:ascii="Courier New" w:hAnsi="Courier New" w:hint="default"/>
      </w:rPr>
    </w:lvl>
    <w:lvl w:ilvl="8" w:tplc="916ED1CC"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76A1FC0"/>
    <w:multiLevelType w:val="hybridMultilevel"/>
    <w:tmpl w:val="6984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830B3"/>
    <w:multiLevelType w:val="hybridMultilevel"/>
    <w:tmpl w:val="6D6C60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E0A7D"/>
    <w:multiLevelType w:val="hybridMultilevel"/>
    <w:tmpl w:val="2044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C6B1D"/>
    <w:multiLevelType w:val="hybridMultilevel"/>
    <w:tmpl w:val="1D6C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0567D"/>
    <w:multiLevelType w:val="hybridMultilevel"/>
    <w:tmpl w:val="A52AECF8"/>
    <w:lvl w:ilvl="0" w:tplc="A09C1F62">
      <w:start w:val="1"/>
      <w:numFmt w:val="bullet"/>
      <w:lvlText w:val="•"/>
      <w:lvlJc w:val="left"/>
      <w:pPr>
        <w:tabs>
          <w:tab w:val="num" w:pos="360"/>
        </w:tabs>
        <w:ind w:left="360" w:hanging="360"/>
      </w:pPr>
      <w:rPr>
        <w:rFonts w:ascii="Arial" w:hAnsi="Arial" w:hint="default"/>
      </w:rPr>
    </w:lvl>
    <w:lvl w:ilvl="1" w:tplc="4E4AEB18" w:tentative="1">
      <w:start w:val="1"/>
      <w:numFmt w:val="bullet"/>
      <w:lvlText w:val="•"/>
      <w:lvlJc w:val="left"/>
      <w:pPr>
        <w:tabs>
          <w:tab w:val="num" w:pos="1080"/>
        </w:tabs>
        <w:ind w:left="1080" w:hanging="360"/>
      </w:pPr>
      <w:rPr>
        <w:rFonts w:ascii="Arial" w:hAnsi="Arial" w:hint="default"/>
      </w:rPr>
    </w:lvl>
    <w:lvl w:ilvl="2" w:tplc="82600E5A" w:tentative="1">
      <w:start w:val="1"/>
      <w:numFmt w:val="bullet"/>
      <w:lvlText w:val="•"/>
      <w:lvlJc w:val="left"/>
      <w:pPr>
        <w:tabs>
          <w:tab w:val="num" w:pos="1800"/>
        </w:tabs>
        <w:ind w:left="1800" w:hanging="360"/>
      </w:pPr>
      <w:rPr>
        <w:rFonts w:ascii="Arial" w:hAnsi="Arial" w:hint="default"/>
      </w:rPr>
    </w:lvl>
    <w:lvl w:ilvl="3" w:tplc="EBB042CA" w:tentative="1">
      <w:start w:val="1"/>
      <w:numFmt w:val="bullet"/>
      <w:lvlText w:val="•"/>
      <w:lvlJc w:val="left"/>
      <w:pPr>
        <w:tabs>
          <w:tab w:val="num" w:pos="2520"/>
        </w:tabs>
        <w:ind w:left="2520" w:hanging="360"/>
      </w:pPr>
      <w:rPr>
        <w:rFonts w:ascii="Arial" w:hAnsi="Arial" w:hint="default"/>
      </w:rPr>
    </w:lvl>
    <w:lvl w:ilvl="4" w:tplc="BDE0DA48" w:tentative="1">
      <w:start w:val="1"/>
      <w:numFmt w:val="bullet"/>
      <w:lvlText w:val="•"/>
      <w:lvlJc w:val="left"/>
      <w:pPr>
        <w:tabs>
          <w:tab w:val="num" w:pos="3240"/>
        </w:tabs>
        <w:ind w:left="3240" w:hanging="360"/>
      </w:pPr>
      <w:rPr>
        <w:rFonts w:ascii="Arial" w:hAnsi="Arial" w:hint="default"/>
      </w:rPr>
    </w:lvl>
    <w:lvl w:ilvl="5" w:tplc="8B409F4E" w:tentative="1">
      <w:start w:val="1"/>
      <w:numFmt w:val="bullet"/>
      <w:lvlText w:val="•"/>
      <w:lvlJc w:val="left"/>
      <w:pPr>
        <w:tabs>
          <w:tab w:val="num" w:pos="3960"/>
        </w:tabs>
        <w:ind w:left="3960" w:hanging="360"/>
      </w:pPr>
      <w:rPr>
        <w:rFonts w:ascii="Arial" w:hAnsi="Arial" w:hint="default"/>
      </w:rPr>
    </w:lvl>
    <w:lvl w:ilvl="6" w:tplc="DDF0C7E0" w:tentative="1">
      <w:start w:val="1"/>
      <w:numFmt w:val="bullet"/>
      <w:lvlText w:val="•"/>
      <w:lvlJc w:val="left"/>
      <w:pPr>
        <w:tabs>
          <w:tab w:val="num" w:pos="4680"/>
        </w:tabs>
        <w:ind w:left="4680" w:hanging="360"/>
      </w:pPr>
      <w:rPr>
        <w:rFonts w:ascii="Arial" w:hAnsi="Arial" w:hint="default"/>
      </w:rPr>
    </w:lvl>
    <w:lvl w:ilvl="7" w:tplc="5C6E3B3E" w:tentative="1">
      <w:start w:val="1"/>
      <w:numFmt w:val="bullet"/>
      <w:lvlText w:val="•"/>
      <w:lvlJc w:val="left"/>
      <w:pPr>
        <w:tabs>
          <w:tab w:val="num" w:pos="5400"/>
        </w:tabs>
        <w:ind w:left="5400" w:hanging="360"/>
      </w:pPr>
      <w:rPr>
        <w:rFonts w:ascii="Arial" w:hAnsi="Arial" w:hint="default"/>
      </w:rPr>
    </w:lvl>
    <w:lvl w:ilvl="8" w:tplc="4A82E7C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B0448F"/>
    <w:multiLevelType w:val="hybridMultilevel"/>
    <w:tmpl w:val="EFAC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031B8"/>
    <w:multiLevelType w:val="hybridMultilevel"/>
    <w:tmpl w:val="483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94F47"/>
    <w:multiLevelType w:val="hybridMultilevel"/>
    <w:tmpl w:val="364C653C"/>
    <w:lvl w:ilvl="0" w:tplc="47CE074E">
      <w:start w:val="1"/>
      <w:numFmt w:val="bullet"/>
      <w:lvlText w:val="•"/>
      <w:lvlJc w:val="left"/>
      <w:pPr>
        <w:tabs>
          <w:tab w:val="num" w:pos="720"/>
        </w:tabs>
        <w:ind w:left="720" w:hanging="360"/>
      </w:pPr>
      <w:rPr>
        <w:rFonts w:ascii="Arial" w:hAnsi="Arial" w:hint="default"/>
      </w:rPr>
    </w:lvl>
    <w:lvl w:ilvl="1" w:tplc="AB1602F4" w:tentative="1">
      <w:start w:val="1"/>
      <w:numFmt w:val="bullet"/>
      <w:lvlText w:val="•"/>
      <w:lvlJc w:val="left"/>
      <w:pPr>
        <w:tabs>
          <w:tab w:val="num" w:pos="1440"/>
        </w:tabs>
        <w:ind w:left="1440" w:hanging="360"/>
      </w:pPr>
      <w:rPr>
        <w:rFonts w:ascii="Arial" w:hAnsi="Arial" w:hint="default"/>
      </w:rPr>
    </w:lvl>
    <w:lvl w:ilvl="2" w:tplc="8D8CDD98" w:tentative="1">
      <w:start w:val="1"/>
      <w:numFmt w:val="bullet"/>
      <w:lvlText w:val="•"/>
      <w:lvlJc w:val="left"/>
      <w:pPr>
        <w:tabs>
          <w:tab w:val="num" w:pos="2160"/>
        </w:tabs>
        <w:ind w:left="2160" w:hanging="360"/>
      </w:pPr>
      <w:rPr>
        <w:rFonts w:ascii="Arial" w:hAnsi="Arial" w:hint="default"/>
      </w:rPr>
    </w:lvl>
    <w:lvl w:ilvl="3" w:tplc="CB0E5838" w:tentative="1">
      <w:start w:val="1"/>
      <w:numFmt w:val="bullet"/>
      <w:lvlText w:val="•"/>
      <w:lvlJc w:val="left"/>
      <w:pPr>
        <w:tabs>
          <w:tab w:val="num" w:pos="2880"/>
        </w:tabs>
        <w:ind w:left="2880" w:hanging="360"/>
      </w:pPr>
      <w:rPr>
        <w:rFonts w:ascii="Arial" w:hAnsi="Arial" w:hint="default"/>
      </w:rPr>
    </w:lvl>
    <w:lvl w:ilvl="4" w:tplc="BBAAE434" w:tentative="1">
      <w:start w:val="1"/>
      <w:numFmt w:val="bullet"/>
      <w:lvlText w:val="•"/>
      <w:lvlJc w:val="left"/>
      <w:pPr>
        <w:tabs>
          <w:tab w:val="num" w:pos="3600"/>
        </w:tabs>
        <w:ind w:left="3600" w:hanging="360"/>
      </w:pPr>
      <w:rPr>
        <w:rFonts w:ascii="Arial" w:hAnsi="Arial" w:hint="default"/>
      </w:rPr>
    </w:lvl>
    <w:lvl w:ilvl="5" w:tplc="2796F42C" w:tentative="1">
      <w:start w:val="1"/>
      <w:numFmt w:val="bullet"/>
      <w:lvlText w:val="•"/>
      <w:lvlJc w:val="left"/>
      <w:pPr>
        <w:tabs>
          <w:tab w:val="num" w:pos="4320"/>
        </w:tabs>
        <w:ind w:left="4320" w:hanging="360"/>
      </w:pPr>
      <w:rPr>
        <w:rFonts w:ascii="Arial" w:hAnsi="Arial" w:hint="default"/>
      </w:rPr>
    </w:lvl>
    <w:lvl w:ilvl="6" w:tplc="BBEA93C2" w:tentative="1">
      <w:start w:val="1"/>
      <w:numFmt w:val="bullet"/>
      <w:lvlText w:val="•"/>
      <w:lvlJc w:val="left"/>
      <w:pPr>
        <w:tabs>
          <w:tab w:val="num" w:pos="5040"/>
        </w:tabs>
        <w:ind w:left="5040" w:hanging="360"/>
      </w:pPr>
      <w:rPr>
        <w:rFonts w:ascii="Arial" w:hAnsi="Arial" w:hint="default"/>
      </w:rPr>
    </w:lvl>
    <w:lvl w:ilvl="7" w:tplc="E73813C6" w:tentative="1">
      <w:start w:val="1"/>
      <w:numFmt w:val="bullet"/>
      <w:lvlText w:val="•"/>
      <w:lvlJc w:val="left"/>
      <w:pPr>
        <w:tabs>
          <w:tab w:val="num" w:pos="5760"/>
        </w:tabs>
        <w:ind w:left="5760" w:hanging="360"/>
      </w:pPr>
      <w:rPr>
        <w:rFonts w:ascii="Arial" w:hAnsi="Arial" w:hint="default"/>
      </w:rPr>
    </w:lvl>
    <w:lvl w:ilvl="8" w:tplc="EF309F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685B"/>
    <w:multiLevelType w:val="hybridMultilevel"/>
    <w:tmpl w:val="4E80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61E9D"/>
    <w:multiLevelType w:val="hybridMultilevel"/>
    <w:tmpl w:val="43CC6EE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2" w15:restartNumberingAfterBreak="0">
    <w:nsid w:val="1E670E6A"/>
    <w:multiLevelType w:val="hybridMultilevel"/>
    <w:tmpl w:val="3236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21120"/>
    <w:multiLevelType w:val="hybridMultilevel"/>
    <w:tmpl w:val="531CB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475E4"/>
    <w:multiLevelType w:val="hybridMultilevel"/>
    <w:tmpl w:val="B346F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457ED"/>
    <w:multiLevelType w:val="hybridMultilevel"/>
    <w:tmpl w:val="B5BA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C5144"/>
    <w:multiLevelType w:val="hybridMultilevel"/>
    <w:tmpl w:val="EBEC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0302BE"/>
    <w:multiLevelType w:val="hybridMultilevel"/>
    <w:tmpl w:val="FDDA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81AAB"/>
    <w:multiLevelType w:val="hybridMultilevel"/>
    <w:tmpl w:val="8494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C04C1F"/>
    <w:multiLevelType w:val="hybridMultilevel"/>
    <w:tmpl w:val="FE48D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37D91"/>
    <w:multiLevelType w:val="hybridMultilevel"/>
    <w:tmpl w:val="C03EB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66DAB"/>
    <w:multiLevelType w:val="hybridMultilevel"/>
    <w:tmpl w:val="FDD0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370E2"/>
    <w:multiLevelType w:val="hybridMultilevel"/>
    <w:tmpl w:val="DF708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834F09"/>
    <w:multiLevelType w:val="hybridMultilevel"/>
    <w:tmpl w:val="8D5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85F3A"/>
    <w:multiLevelType w:val="hybridMultilevel"/>
    <w:tmpl w:val="57328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04127"/>
    <w:multiLevelType w:val="hybridMultilevel"/>
    <w:tmpl w:val="84AAD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1B473E"/>
    <w:multiLevelType w:val="hybridMultilevel"/>
    <w:tmpl w:val="B138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B61EB"/>
    <w:multiLevelType w:val="hybridMultilevel"/>
    <w:tmpl w:val="9898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E40EF"/>
    <w:multiLevelType w:val="hybridMultilevel"/>
    <w:tmpl w:val="87C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0285A"/>
    <w:multiLevelType w:val="hybridMultilevel"/>
    <w:tmpl w:val="8DDA7CF6"/>
    <w:lvl w:ilvl="0" w:tplc="04090001">
      <w:start w:val="1"/>
      <w:numFmt w:val="bullet"/>
      <w:lvlText w:val=""/>
      <w:lvlJc w:val="left"/>
      <w:pPr>
        <w:ind w:left="720" w:hanging="360"/>
      </w:pPr>
      <w:rPr>
        <w:rFonts w:ascii="Symbol" w:hAnsi="Symbol" w:hint="default"/>
      </w:rPr>
    </w:lvl>
    <w:lvl w:ilvl="1" w:tplc="60B2135E">
      <w:numFmt w:val="bullet"/>
      <w:lvlText w:val="-"/>
      <w:lvlJc w:val="left"/>
      <w:pPr>
        <w:ind w:left="1440" w:hanging="360"/>
      </w:pPr>
      <w:rPr>
        <w:rFonts w:ascii="Athelas" w:eastAsiaTheme="minorHAnsi" w:hAnsi="Athela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A4A49"/>
    <w:multiLevelType w:val="hybridMultilevel"/>
    <w:tmpl w:val="F674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973B4"/>
    <w:multiLevelType w:val="hybridMultilevel"/>
    <w:tmpl w:val="0ECC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4304D2"/>
    <w:multiLevelType w:val="hybridMultilevel"/>
    <w:tmpl w:val="46F4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994DD0"/>
    <w:multiLevelType w:val="hybridMultilevel"/>
    <w:tmpl w:val="58287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6151C3"/>
    <w:multiLevelType w:val="hybridMultilevel"/>
    <w:tmpl w:val="E2DE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1E5B78"/>
    <w:multiLevelType w:val="hybridMultilevel"/>
    <w:tmpl w:val="C3CC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43386A"/>
    <w:multiLevelType w:val="hybridMultilevel"/>
    <w:tmpl w:val="0DCC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F26D27"/>
    <w:multiLevelType w:val="hybridMultilevel"/>
    <w:tmpl w:val="62BA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3C5C37"/>
    <w:multiLevelType w:val="hybridMultilevel"/>
    <w:tmpl w:val="F8F2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F0579"/>
    <w:multiLevelType w:val="hybridMultilevel"/>
    <w:tmpl w:val="492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A5693E"/>
    <w:multiLevelType w:val="hybridMultilevel"/>
    <w:tmpl w:val="59BA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FB0E6E"/>
    <w:multiLevelType w:val="hybridMultilevel"/>
    <w:tmpl w:val="6FE4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5D2180"/>
    <w:multiLevelType w:val="hybridMultilevel"/>
    <w:tmpl w:val="BE5C7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82170B"/>
    <w:multiLevelType w:val="hybridMultilevel"/>
    <w:tmpl w:val="6526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E20936"/>
    <w:multiLevelType w:val="hybridMultilevel"/>
    <w:tmpl w:val="97E8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BA4DAA"/>
    <w:multiLevelType w:val="hybridMultilevel"/>
    <w:tmpl w:val="8556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352CB0"/>
    <w:multiLevelType w:val="hybridMultilevel"/>
    <w:tmpl w:val="3BB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FC7AFD"/>
    <w:multiLevelType w:val="hybridMultilevel"/>
    <w:tmpl w:val="07B2BA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414137"/>
    <w:multiLevelType w:val="hybridMultilevel"/>
    <w:tmpl w:val="3BB6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4B0AFD"/>
    <w:multiLevelType w:val="hybridMultilevel"/>
    <w:tmpl w:val="97426346"/>
    <w:lvl w:ilvl="0" w:tplc="E1726F34">
      <w:start w:val="1"/>
      <w:numFmt w:val="bullet"/>
      <w:lvlText w:val="•"/>
      <w:lvlJc w:val="left"/>
      <w:pPr>
        <w:tabs>
          <w:tab w:val="num" w:pos="720"/>
        </w:tabs>
        <w:ind w:left="720" w:hanging="360"/>
      </w:pPr>
      <w:rPr>
        <w:rFonts w:ascii="Arial" w:hAnsi="Arial" w:hint="default"/>
      </w:rPr>
    </w:lvl>
    <w:lvl w:ilvl="1" w:tplc="7CC88E34" w:tentative="1">
      <w:start w:val="1"/>
      <w:numFmt w:val="bullet"/>
      <w:lvlText w:val="•"/>
      <w:lvlJc w:val="left"/>
      <w:pPr>
        <w:tabs>
          <w:tab w:val="num" w:pos="1440"/>
        </w:tabs>
        <w:ind w:left="1440" w:hanging="360"/>
      </w:pPr>
      <w:rPr>
        <w:rFonts w:ascii="Arial" w:hAnsi="Arial" w:hint="default"/>
      </w:rPr>
    </w:lvl>
    <w:lvl w:ilvl="2" w:tplc="FBCC730A" w:tentative="1">
      <w:start w:val="1"/>
      <w:numFmt w:val="bullet"/>
      <w:lvlText w:val="•"/>
      <w:lvlJc w:val="left"/>
      <w:pPr>
        <w:tabs>
          <w:tab w:val="num" w:pos="2160"/>
        </w:tabs>
        <w:ind w:left="2160" w:hanging="360"/>
      </w:pPr>
      <w:rPr>
        <w:rFonts w:ascii="Arial" w:hAnsi="Arial" w:hint="default"/>
      </w:rPr>
    </w:lvl>
    <w:lvl w:ilvl="3" w:tplc="CE06493A" w:tentative="1">
      <w:start w:val="1"/>
      <w:numFmt w:val="bullet"/>
      <w:lvlText w:val="•"/>
      <w:lvlJc w:val="left"/>
      <w:pPr>
        <w:tabs>
          <w:tab w:val="num" w:pos="2880"/>
        </w:tabs>
        <w:ind w:left="2880" w:hanging="360"/>
      </w:pPr>
      <w:rPr>
        <w:rFonts w:ascii="Arial" w:hAnsi="Arial" w:hint="default"/>
      </w:rPr>
    </w:lvl>
    <w:lvl w:ilvl="4" w:tplc="C65C4274" w:tentative="1">
      <w:start w:val="1"/>
      <w:numFmt w:val="bullet"/>
      <w:lvlText w:val="•"/>
      <w:lvlJc w:val="left"/>
      <w:pPr>
        <w:tabs>
          <w:tab w:val="num" w:pos="3600"/>
        </w:tabs>
        <w:ind w:left="3600" w:hanging="360"/>
      </w:pPr>
      <w:rPr>
        <w:rFonts w:ascii="Arial" w:hAnsi="Arial" w:hint="default"/>
      </w:rPr>
    </w:lvl>
    <w:lvl w:ilvl="5" w:tplc="E3BC41B2" w:tentative="1">
      <w:start w:val="1"/>
      <w:numFmt w:val="bullet"/>
      <w:lvlText w:val="•"/>
      <w:lvlJc w:val="left"/>
      <w:pPr>
        <w:tabs>
          <w:tab w:val="num" w:pos="4320"/>
        </w:tabs>
        <w:ind w:left="4320" w:hanging="360"/>
      </w:pPr>
      <w:rPr>
        <w:rFonts w:ascii="Arial" w:hAnsi="Arial" w:hint="default"/>
      </w:rPr>
    </w:lvl>
    <w:lvl w:ilvl="6" w:tplc="9F2C03B0" w:tentative="1">
      <w:start w:val="1"/>
      <w:numFmt w:val="bullet"/>
      <w:lvlText w:val="•"/>
      <w:lvlJc w:val="left"/>
      <w:pPr>
        <w:tabs>
          <w:tab w:val="num" w:pos="5040"/>
        </w:tabs>
        <w:ind w:left="5040" w:hanging="360"/>
      </w:pPr>
      <w:rPr>
        <w:rFonts w:ascii="Arial" w:hAnsi="Arial" w:hint="default"/>
      </w:rPr>
    </w:lvl>
    <w:lvl w:ilvl="7" w:tplc="C2CC8530" w:tentative="1">
      <w:start w:val="1"/>
      <w:numFmt w:val="bullet"/>
      <w:lvlText w:val="•"/>
      <w:lvlJc w:val="left"/>
      <w:pPr>
        <w:tabs>
          <w:tab w:val="num" w:pos="5760"/>
        </w:tabs>
        <w:ind w:left="5760" w:hanging="360"/>
      </w:pPr>
      <w:rPr>
        <w:rFonts w:ascii="Arial" w:hAnsi="Arial" w:hint="default"/>
      </w:rPr>
    </w:lvl>
    <w:lvl w:ilvl="8" w:tplc="EEF0219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B85B4A"/>
    <w:multiLevelType w:val="hybridMultilevel"/>
    <w:tmpl w:val="B91C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42075A"/>
    <w:multiLevelType w:val="hybridMultilevel"/>
    <w:tmpl w:val="8CE2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201223">
    <w:abstractNumId w:val="29"/>
  </w:num>
  <w:num w:numId="2" w16cid:durableId="1996032573">
    <w:abstractNumId w:val="20"/>
  </w:num>
  <w:num w:numId="3" w16cid:durableId="415172663">
    <w:abstractNumId w:val="47"/>
  </w:num>
  <w:num w:numId="4" w16cid:durableId="1617907893">
    <w:abstractNumId w:val="4"/>
  </w:num>
  <w:num w:numId="5" w16cid:durableId="1820925124">
    <w:abstractNumId w:val="51"/>
  </w:num>
  <w:num w:numId="6" w16cid:durableId="1632907255">
    <w:abstractNumId w:val="25"/>
  </w:num>
  <w:num w:numId="7" w16cid:durableId="186069032">
    <w:abstractNumId w:val="22"/>
  </w:num>
  <w:num w:numId="8" w16cid:durableId="664674562">
    <w:abstractNumId w:val="15"/>
  </w:num>
  <w:num w:numId="9" w16cid:durableId="1810315590">
    <w:abstractNumId w:val="17"/>
  </w:num>
  <w:num w:numId="10" w16cid:durableId="1436172218">
    <w:abstractNumId w:val="5"/>
  </w:num>
  <w:num w:numId="11" w16cid:durableId="627275575">
    <w:abstractNumId w:val="37"/>
  </w:num>
  <w:num w:numId="12" w16cid:durableId="1585261030">
    <w:abstractNumId w:val="3"/>
  </w:num>
  <w:num w:numId="13" w16cid:durableId="891649010">
    <w:abstractNumId w:val="26"/>
  </w:num>
  <w:num w:numId="14" w16cid:durableId="828138117">
    <w:abstractNumId w:val="45"/>
  </w:num>
  <w:num w:numId="15" w16cid:durableId="1664313112">
    <w:abstractNumId w:val="43"/>
  </w:num>
  <w:num w:numId="16" w16cid:durableId="620648254">
    <w:abstractNumId w:val="41"/>
  </w:num>
  <w:num w:numId="17" w16cid:durableId="1480609666">
    <w:abstractNumId w:val="48"/>
  </w:num>
  <w:num w:numId="18" w16cid:durableId="47338967">
    <w:abstractNumId w:val="16"/>
  </w:num>
  <w:num w:numId="19" w16cid:durableId="1986470560">
    <w:abstractNumId w:val="44"/>
  </w:num>
  <w:num w:numId="20" w16cid:durableId="1497460173">
    <w:abstractNumId w:val="8"/>
  </w:num>
  <w:num w:numId="21" w16cid:durableId="1757049456">
    <w:abstractNumId w:val="46"/>
  </w:num>
  <w:num w:numId="22" w16cid:durableId="97144695">
    <w:abstractNumId w:val="0"/>
  </w:num>
  <w:num w:numId="23" w16cid:durableId="1701012845">
    <w:abstractNumId w:val="28"/>
  </w:num>
  <w:num w:numId="24" w16cid:durableId="1833567531">
    <w:abstractNumId w:val="50"/>
  </w:num>
  <w:num w:numId="25" w16cid:durableId="697973522">
    <w:abstractNumId w:val="31"/>
  </w:num>
  <w:num w:numId="26" w16cid:durableId="1307585873">
    <w:abstractNumId w:val="33"/>
  </w:num>
  <w:num w:numId="27" w16cid:durableId="1180465534">
    <w:abstractNumId w:val="19"/>
  </w:num>
  <w:num w:numId="28" w16cid:durableId="1686596899">
    <w:abstractNumId w:val="12"/>
  </w:num>
  <w:num w:numId="29" w16cid:durableId="1010765820">
    <w:abstractNumId w:val="40"/>
  </w:num>
  <w:num w:numId="30" w16cid:durableId="918057643">
    <w:abstractNumId w:val="7"/>
  </w:num>
  <w:num w:numId="31" w16cid:durableId="182911338">
    <w:abstractNumId w:val="42"/>
  </w:num>
  <w:num w:numId="32" w16cid:durableId="869606911">
    <w:abstractNumId w:val="30"/>
  </w:num>
  <w:num w:numId="33" w16cid:durableId="1862893374">
    <w:abstractNumId w:val="11"/>
  </w:num>
  <w:num w:numId="34" w16cid:durableId="2128310204">
    <w:abstractNumId w:val="35"/>
  </w:num>
  <w:num w:numId="35" w16cid:durableId="1777679062">
    <w:abstractNumId w:val="32"/>
  </w:num>
  <w:num w:numId="36" w16cid:durableId="1885562663">
    <w:abstractNumId w:val="13"/>
  </w:num>
  <w:num w:numId="37" w16cid:durableId="1108894888">
    <w:abstractNumId w:val="9"/>
  </w:num>
  <w:num w:numId="38" w16cid:durableId="1139881307">
    <w:abstractNumId w:val="49"/>
  </w:num>
  <w:num w:numId="39" w16cid:durableId="870992138">
    <w:abstractNumId w:val="6"/>
  </w:num>
  <w:num w:numId="40" w16cid:durableId="1047219602">
    <w:abstractNumId w:val="1"/>
  </w:num>
  <w:num w:numId="41" w16cid:durableId="988437524">
    <w:abstractNumId w:val="24"/>
  </w:num>
  <w:num w:numId="42" w16cid:durableId="622005200">
    <w:abstractNumId w:val="36"/>
  </w:num>
  <w:num w:numId="43" w16cid:durableId="1903369218">
    <w:abstractNumId w:val="18"/>
  </w:num>
  <w:num w:numId="44" w16cid:durableId="380255824">
    <w:abstractNumId w:val="27"/>
  </w:num>
  <w:num w:numId="45" w16cid:durableId="33970527">
    <w:abstractNumId w:val="38"/>
  </w:num>
  <w:num w:numId="46" w16cid:durableId="1261796708">
    <w:abstractNumId w:val="21"/>
  </w:num>
  <w:num w:numId="47" w16cid:durableId="782188970">
    <w:abstractNumId w:val="39"/>
  </w:num>
  <w:num w:numId="48" w16cid:durableId="542786571">
    <w:abstractNumId w:val="10"/>
  </w:num>
  <w:num w:numId="49" w16cid:durableId="953289953">
    <w:abstractNumId w:val="23"/>
  </w:num>
  <w:num w:numId="50" w16cid:durableId="1512380103">
    <w:abstractNumId w:val="2"/>
  </w:num>
  <w:num w:numId="51" w16cid:durableId="135412881">
    <w:abstractNumId w:val="34"/>
  </w:num>
  <w:num w:numId="52" w16cid:durableId="154116442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43"/>
    <w:rsid w:val="00000A34"/>
    <w:rsid w:val="00001593"/>
    <w:rsid w:val="0000163F"/>
    <w:rsid w:val="000018F4"/>
    <w:rsid w:val="00003330"/>
    <w:rsid w:val="000037F3"/>
    <w:rsid w:val="00003E5B"/>
    <w:rsid w:val="00005996"/>
    <w:rsid w:val="0000627C"/>
    <w:rsid w:val="000063EB"/>
    <w:rsid w:val="00006D38"/>
    <w:rsid w:val="00007BA7"/>
    <w:rsid w:val="00011A16"/>
    <w:rsid w:val="0001347A"/>
    <w:rsid w:val="00013B3D"/>
    <w:rsid w:val="000208A1"/>
    <w:rsid w:val="00023FB4"/>
    <w:rsid w:val="0002448B"/>
    <w:rsid w:val="000263E7"/>
    <w:rsid w:val="00030119"/>
    <w:rsid w:val="00030C55"/>
    <w:rsid w:val="00031B23"/>
    <w:rsid w:val="000326B6"/>
    <w:rsid w:val="00032DE9"/>
    <w:rsid w:val="00032F57"/>
    <w:rsid w:val="00036C57"/>
    <w:rsid w:val="00041F22"/>
    <w:rsid w:val="000449F8"/>
    <w:rsid w:val="000515C0"/>
    <w:rsid w:val="00051641"/>
    <w:rsid w:val="00051ECF"/>
    <w:rsid w:val="00053E00"/>
    <w:rsid w:val="0006005C"/>
    <w:rsid w:val="00062353"/>
    <w:rsid w:val="000640C3"/>
    <w:rsid w:val="00065EFC"/>
    <w:rsid w:val="0006649C"/>
    <w:rsid w:val="00070471"/>
    <w:rsid w:val="000717BD"/>
    <w:rsid w:val="000757E8"/>
    <w:rsid w:val="00077549"/>
    <w:rsid w:val="0008140C"/>
    <w:rsid w:val="00085563"/>
    <w:rsid w:val="000856DB"/>
    <w:rsid w:val="00091B6F"/>
    <w:rsid w:val="000925FD"/>
    <w:rsid w:val="000937E1"/>
    <w:rsid w:val="00095C95"/>
    <w:rsid w:val="00096B80"/>
    <w:rsid w:val="000A0184"/>
    <w:rsid w:val="000A16AD"/>
    <w:rsid w:val="000A6CD2"/>
    <w:rsid w:val="000B3A68"/>
    <w:rsid w:val="000B3E5B"/>
    <w:rsid w:val="000B4606"/>
    <w:rsid w:val="000C428F"/>
    <w:rsid w:val="000C51CE"/>
    <w:rsid w:val="000C7ABD"/>
    <w:rsid w:val="000D3008"/>
    <w:rsid w:val="000D3734"/>
    <w:rsid w:val="000D3A5D"/>
    <w:rsid w:val="000D458B"/>
    <w:rsid w:val="000D68CE"/>
    <w:rsid w:val="000D6D59"/>
    <w:rsid w:val="000D70AC"/>
    <w:rsid w:val="000D73F7"/>
    <w:rsid w:val="000F055F"/>
    <w:rsid w:val="000F17C2"/>
    <w:rsid w:val="000F26A8"/>
    <w:rsid w:val="000F3FE7"/>
    <w:rsid w:val="000F4414"/>
    <w:rsid w:val="000F6281"/>
    <w:rsid w:val="000F6D75"/>
    <w:rsid w:val="00100203"/>
    <w:rsid w:val="00101F69"/>
    <w:rsid w:val="001028D8"/>
    <w:rsid w:val="00102D5E"/>
    <w:rsid w:val="001033B6"/>
    <w:rsid w:val="00103A88"/>
    <w:rsid w:val="00110486"/>
    <w:rsid w:val="001110EA"/>
    <w:rsid w:val="00111D24"/>
    <w:rsid w:val="00112628"/>
    <w:rsid w:val="00114F40"/>
    <w:rsid w:val="00115A2E"/>
    <w:rsid w:val="00116E8F"/>
    <w:rsid w:val="00117D45"/>
    <w:rsid w:val="00121779"/>
    <w:rsid w:val="0012341B"/>
    <w:rsid w:val="00123822"/>
    <w:rsid w:val="00124029"/>
    <w:rsid w:val="00125378"/>
    <w:rsid w:val="00130103"/>
    <w:rsid w:val="001309B7"/>
    <w:rsid w:val="00133423"/>
    <w:rsid w:val="001334EA"/>
    <w:rsid w:val="001432F9"/>
    <w:rsid w:val="00145031"/>
    <w:rsid w:val="00146FB8"/>
    <w:rsid w:val="001476F4"/>
    <w:rsid w:val="00147909"/>
    <w:rsid w:val="00152C66"/>
    <w:rsid w:val="00153F20"/>
    <w:rsid w:val="00154531"/>
    <w:rsid w:val="001561CF"/>
    <w:rsid w:val="00160AF1"/>
    <w:rsid w:val="00160E5E"/>
    <w:rsid w:val="00164449"/>
    <w:rsid w:val="00164512"/>
    <w:rsid w:val="00164819"/>
    <w:rsid w:val="001662BC"/>
    <w:rsid w:val="0016786B"/>
    <w:rsid w:val="0017516F"/>
    <w:rsid w:val="00176B65"/>
    <w:rsid w:val="00177D12"/>
    <w:rsid w:val="0018112C"/>
    <w:rsid w:val="00185025"/>
    <w:rsid w:val="001859D2"/>
    <w:rsid w:val="0018677A"/>
    <w:rsid w:val="0019358B"/>
    <w:rsid w:val="00193C46"/>
    <w:rsid w:val="001951FC"/>
    <w:rsid w:val="001953C8"/>
    <w:rsid w:val="001A336D"/>
    <w:rsid w:val="001A4538"/>
    <w:rsid w:val="001A5C41"/>
    <w:rsid w:val="001A7B0F"/>
    <w:rsid w:val="001B0C74"/>
    <w:rsid w:val="001B15F2"/>
    <w:rsid w:val="001B379C"/>
    <w:rsid w:val="001B586C"/>
    <w:rsid w:val="001B7E27"/>
    <w:rsid w:val="001C08BD"/>
    <w:rsid w:val="001C166E"/>
    <w:rsid w:val="001C3CE8"/>
    <w:rsid w:val="001C3DC0"/>
    <w:rsid w:val="001C4878"/>
    <w:rsid w:val="001C5D58"/>
    <w:rsid w:val="001D1F07"/>
    <w:rsid w:val="001D200E"/>
    <w:rsid w:val="001D7082"/>
    <w:rsid w:val="001D7ECC"/>
    <w:rsid w:val="001E2792"/>
    <w:rsid w:val="001E5144"/>
    <w:rsid w:val="001E690B"/>
    <w:rsid w:val="001E6D4D"/>
    <w:rsid w:val="001F391C"/>
    <w:rsid w:val="001F5B5E"/>
    <w:rsid w:val="001F68B8"/>
    <w:rsid w:val="001F7E4B"/>
    <w:rsid w:val="00201A79"/>
    <w:rsid w:val="002027E7"/>
    <w:rsid w:val="00205045"/>
    <w:rsid w:val="00205953"/>
    <w:rsid w:val="00205A18"/>
    <w:rsid w:val="00205A60"/>
    <w:rsid w:val="00206523"/>
    <w:rsid w:val="002065D4"/>
    <w:rsid w:val="00206A01"/>
    <w:rsid w:val="00207789"/>
    <w:rsid w:val="00207FA5"/>
    <w:rsid w:val="00211FBA"/>
    <w:rsid w:val="00212587"/>
    <w:rsid w:val="002137F1"/>
    <w:rsid w:val="002140BD"/>
    <w:rsid w:val="00215D9C"/>
    <w:rsid w:val="00216FFF"/>
    <w:rsid w:val="00222309"/>
    <w:rsid w:val="0022273D"/>
    <w:rsid w:val="00233849"/>
    <w:rsid w:val="002355C0"/>
    <w:rsid w:val="00240518"/>
    <w:rsid w:val="00241EFF"/>
    <w:rsid w:val="0024650B"/>
    <w:rsid w:val="0024699A"/>
    <w:rsid w:val="00246B8A"/>
    <w:rsid w:val="00251F0A"/>
    <w:rsid w:val="00253241"/>
    <w:rsid w:val="00255645"/>
    <w:rsid w:val="00256C1D"/>
    <w:rsid w:val="002571D0"/>
    <w:rsid w:val="0027059F"/>
    <w:rsid w:val="00271D49"/>
    <w:rsid w:val="00275FA1"/>
    <w:rsid w:val="002760AE"/>
    <w:rsid w:val="0027779C"/>
    <w:rsid w:val="00282AE0"/>
    <w:rsid w:val="0028539D"/>
    <w:rsid w:val="0028600D"/>
    <w:rsid w:val="0028727C"/>
    <w:rsid w:val="002878A6"/>
    <w:rsid w:val="002900CD"/>
    <w:rsid w:val="00293E4C"/>
    <w:rsid w:val="00297DA3"/>
    <w:rsid w:val="002A0C41"/>
    <w:rsid w:val="002A4307"/>
    <w:rsid w:val="002A56B0"/>
    <w:rsid w:val="002A5EBA"/>
    <w:rsid w:val="002A6CFF"/>
    <w:rsid w:val="002B4159"/>
    <w:rsid w:val="002B43A1"/>
    <w:rsid w:val="002B5AD9"/>
    <w:rsid w:val="002B70C4"/>
    <w:rsid w:val="002C02D9"/>
    <w:rsid w:val="002C3BBC"/>
    <w:rsid w:val="002C4779"/>
    <w:rsid w:val="002D0B0C"/>
    <w:rsid w:val="002D15EE"/>
    <w:rsid w:val="002D2E5C"/>
    <w:rsid w:val="002D5D64"/>
    <w:rsid w:val="002D68E7"/>
    <w:rsid w:val="002D6CFD"/>
    <w:rsid w:val="002E1E29"/>
    <w:rsid w:val="002E1F9C"/>
    <w:rsid w:val="002E397C"/>
    <w:rsid w:val="002E523D"/>
    <w:rsid w:val="002E5D5D"/>
    <w:rsid w:val="002E5F1C"/>
    <w:rsid w:val="002E62DF"/>
    <w:rsid w:val="002E634A"/>
    <w:rsid w:val="002E725E"/>
    <w:rsid w:val="002E7711"/>
    <w:rsid w:val="002E7784"/>
    <w:rsid w:val="002F10FA"/>
    <w:rsid w:val="002F1CC5"/>
    <w:rsid w:val="002F3589"/>
    <w:rsid w:val="002F41B8"/>
    <w:rsid w:val="003009D2"/>
    <w:rsid w:val="00307EF2"/>
    <w:rsid w:val="0031031E"/>
    <w:rsid w:val="00312668"/>
    <w:rsid w:val="003140A3"/>
    <w:rsid w:val="00320511"/>
    <w:rsid w:val="00321856"/>
    <w:rsid w:val="00321F6E"/>
    <w:rsid w:val="00323823"/>
    <w:rsid w:val="00323E10"/>
    <w:rsid w:val="00325614"/>
    <w:rsid w:val="00326F2B"/>
    <w:rsid w:val="0033064B"/>
    <w:rsid w:val="0033455E"/>
    <w:rsid w:val="00337968"/>
    <w:rsid w:val="0034196A"/>
    <w:rsid w:val="00342CFC"/>
    <w:rsid w:val="00344444"/>
    <w:rsid w:val="0034565D"/>
    <w:rsid w:val="0034735E"/>
    <w:rsid w:val="00353557"/>
    <w:rsid w:val="0035746F"/>
    <w:rsid w:val="003574A5"/>
    <w:rsid w:val="003605A0"/>
    <w:rsid w:val="003606B0"/>
    <w:rsid w:val="00360CC6"/>
    <w:rsid w:val="00363AD0"/>
    <w:rsid w:val="00371EE1"/>
    <w:rsid w:val="0037243D"/>
    <w:rsid w:val="00372876"/>
    <w:rsid w:val="00372D37"/>
    <w:rsid w:val="00375C12"/>
    <w:rsid w:val="00376185"/>
    <w:rsid w:val="003761D7"/>
    <w:rsid w:val="0037623D"/>
    <w:rsid w:val="0037686A"/>
    <w:rsid w:val="003806A8"/>
    <w:rsid w:val="003828A6"/>
    <w:rsid w:val="00382BC4"/>
    <w:rsid w:val="0038453B"/>
    <w:rsid w:val="00384663"/>
    <w:rsid w:val="0038498E"/>
    <w:rsid w:val="00385287"/>
    <w:rsid w:val="00385756"/>
    <w:rsid w:val="003868D7"/>
    <w:rsid w:val="00391367"/>
    <w:rsid w:val="003928C1"/>
    <w:rsid w:val="0039318A"/>
    <w:rsid w:val="003936B9"/>
    <w:rsid w:val="0039436C"/>
    <w:rsid w:val="00397C23"/>
    <w:rsid w:val="003A167D"/>
    <w:rsid w:val="003A32EB"/>
    <w:rsid w:val="003A3531"/>
    <w:rsid w:val="003A45FE"/>
    <w:rsid w:val="003A4839"/>
    <w:rsid w:val="003A57B0"/>
    <w:rsid w:val="003A68E3"/>
    <w:rsid w:val="003B27DA"/>
    <w:rsid w:val="003B379C"/>
    <w:rsid w:val="003B4671"/>
    <w:rsid w:val="003B584F"/>
    <w:rsid w:val="003C1306"/>
    <w:rsid w:val="003C60B5"/>
    <w:rsid w:val="003C6908"/>
    <w:rsid w:val="003C6C88"/>
    <w:rsid w:val="003C717D"/>
    <w:rsid w:val="003C7E7B"/>
    <w:rsid w:val="003D0C0E"/>
    <w:rsid w:val="003D28D1"/>
    <w:rsid w:val="003D37CB"/>
    <w:rsid w:val="003D67E9"/>
    <w:rsid w:val="003D67F9"/>
    <w:rsid w:val="003D794E"/>
    <w:rsid w:val="003E106D"/>
    <w:rsid w:val="003E18E3"/>
    <w:rsid w:val="003E504C"/>
    <w:rsid w:val="003E5799"/>
    <w:rsid w:val="003E57F5"/>
    <w:rsid w:val="003F1D2C"/>
    <w:rsid w:val="003F6F96"/>
    <w:rsid w:val="003F7440"/>
    <w:rsid w:val="004006A4"/>
    <w:rsid w:val="00402855"/>
    <w:rsid w:val="00403A6C"/>
    <w:rsid w:val="00404FD3"/>
    <w:rsid w:val="00405090"/>
    <w:rsid w:val="004109AD"/>
    <w:rsid w:val="004111F3"/>
    <w:rsid w:val="00413B66"/>
    <w:rsid w:val="00416B4C"/>
    <w:rsid w:val="00417AFC"/>
    <w:rsid w:val="00420FF5"/>
    <w:rsid w:val="0042304C"/>
    <w:rsid w:val="004305E7"/>
    <w:rsid w:val="00432F5C"/>
    <w:rsid w:val="00432FAD"/>
    <w:rsid w:val="00434424"/>
    <w:rsid w:val="00434EDD"/>
    <w:rsid w:val="00435436"/>
    <w:rsid w:val="00437D36"/>
    <w:rsid w:val="00437FD4"/>
    <w:rsid w:val="00440195"/>
    <w:rsid w:val="004418C0"/>
    <w:rsid w:val="00442299"/>
    <w:rsid w:val="004434E2"/>
    <w:rsid w:val="004442CB"/>
    <w:rsid w:val="0044502B"/>
    <w:rsid w:val="00446D1C"/>
    <w:rsid w:val="00450BEC"/>
    <w:rsid w:val="00451D7B"/>
    <w:rsid w:val="00452BA5"/>
    <w:rsid w:val="004555DF"/>
    <w:rsid w:val="0045591A"/>
    <w:rsid w:val="00457955"/>
    <w:rsid w:val="00460289"/>
    <w:rsid w:val="00461078"/>
    <w:rsid w:val="00463EDC"/>
    <w:rsid w:val="00465D34"/>
    <w:rsid w:val="004673B4"/>
    <w:rsid w:val="004731AB"/>
    <w:rsid w:val="00474C43"/>
    <w:rsid w:val="00475811"/>
    <w:rsid w:val="00476355"/>
    <w:rsid w:val="004767FB"/>
    <w:rsid w:val="004776EA"/>
    <w:rsid w:val="004801EF"/>
    <w:rsid w:val="004810BC"/>
    <w:rsid w:val="00483CBB"/>
    <w:rsid w:val="00490430"/>
    <w:rsid w:val="004905B2"/>
    <w:rsid w:val="004918AF"/>
    <w:rsid w:val="004950D6"/>
    <w:rsid w:val="004A07A7"/>
    <w:rsid w:val="004A0AA4"/>
    <w:rsid w:val="004A3364"/>
    <w:rsid w:val="004A5143"/>
    <w:rsid w:val="004A6877"/>
    <w:rsid w:val="004A6A50"/>
    <w:rsid w:val="004A74B3"/>
    <w:rsid w:val="004A7652"/>
    <w:rsid w:val="004B0672"/>
    <w:rsid w:val="004B246E"/>
    <w:rsid w:val="004B2842"/>
    <w:rsid w:val="004B389F"/>
    <w:rsid w:val="004B6352"/>
    <w:rsid w:val="004B7265"/>
    <w:rsid w:val="004C27B5"/>
    <w:rsid w:val="004C28BA"/>
    <w:rsid w:val="004C2F8E"/>
    <w:rsid w:val="004C52FD"/>
    <w:rsid w:val="004C6143"/>
    <w:rsid w:val="004D188D"/>
    <w:rsid w:val="004D28D0"/>
    <w:rsid w:val="004D4BED"/>
    <w:rsid w:val="004D7FA8"/>
    <w:rsid w:val="004E2893"/>
    <w:rsid w:val="004E412B"/>
    <w:rsid w:val="004E4139"/>
    <w:rsid w:val="004E48ED"/>
    <w:rsid w:val="004E640B"/>
    <w:rsid w:val="004E6FE6"/>
    <w:rsid w:val="004F1532"/>
    <w:rsid w:val="004F3902"/>
    <w:rsid w:val="004F3AC9"/>
    <w:rsid w:val="004F5491"/>
    <w:rsid w:val="004F771B"/>
    <w:rsid w:val="00500998"/>
    <w:rsid w:val="00503AA4"/>
    <w:rsid w:val="00505C19"/>
    <w:rsid w:val="00505EBF"/>
    <w:rsid w:val="0050624D"/>
    <w:rsid w:val="00510A8F"/>
    <w:rsid w:val="00511CA1"/>
    <w:rsid w:val="00513D23"/>
    <w:rsid w:val="0052075B"/>
    <w:rsid w:val="00521847"/>
    <w:rsid w:val="00521CE3"/>
    <w:rsid w:val="005253AC"/>
    <w:rsid w:val="005253D3"/>
    <w:rsid w:val="005357C3"/>
    <w:rsid w:val="00535AE9"/>
    <w:rsid w:val="00535E7C"/>
    <w:rsid w:val="00536B8B"/>
    <w:rsid w:val="00536F17"/>
    <w:rsid w:val="005415C5"/>
    <w:rsid w:val="00544303"/>
    <w:rsid w:val="00544EBB"/>
    <w:rsid w:val="00547892"/>
    <w:rsid w:val="00550611"/>
    <w:rsid w:val="005515B1"/>
    <w:rsid w:val="00552DC6"/>
    <w:rsid w:val="00553176"/>
    <w:rsid w:val="00554056"/>
    <w:rsid w:val="005540F9"/>
    <w:rsid w:val="00556329"/>
    <w:rsid w:val="00556A2F"/>
    <w:rsid w:val="005576CD"/>
    <w:rsid w:val="00560415"/>
    <w:rsid w:val="00561BCC"/>
    <w:rsid w:val="00562A89"/>
    <w:rsid w:val="00562F48"/>
    <w:rsid w:val="005643E8"/>
    <w:rsid w:val="005655F0"/>
    <w:rsid w:val="00566139"/>
    <w:rsid w:val="0056694C"/>
    <w:rsid w:val="00567385"/>
    <w:rsid w:val="00570F7F"/>
    <w:rsid w:val="00571F05"/>
    <w:rsid w:val="00574B33"/>
    <w:rsid w:val="00575C01"/>
    <w:rsid w:val="005821C3"/>
    <w:rsid w:val="00583996"/>
    <w:rsid w:val="00593D3C"/>
    <w:rsid w:val="005953C9"/>
    <w:rsid w:val="00595498"/>
    <w:rsid w:val="00595D52"/>
    <w:rsid w:val="00596183"/>
    <w:rsid w:val="00596F86"/>
    <w:rsid w:val="005A2309"/>
    <w:rsid w:val="005A3A34"/>
    <w:rsid w:val="005A5236"/>
    <w:rsid w:val="005B0DDC"/>
    <w:rsid w:val="005B32CB"/>
    <w:rsid w:val="005B5054"/>
    <w:rsid w:val="005B5B8B"/>
    <w:rsid w:val="005C0C6D"/>
    <w:rsid w:val="005C19D5"/>
    <w:rsid w:val="005C4454"/>
    <w:rsid w:val="005C5440"/>
    <w:rsid w:val="005C565E"/>
    <w:rsid w:val="005C6F10"/>
    <w:rsid w:val="005C700A"/>
    <w:rsid w:val="005C7F46"/>
    <w:rsid w:val="005D0F9E"/>
    <w:rsid w:val="005D15F3"/>
    <w:rsid w:val="005D4826"/>
    <w:rsid w:val="005D48DD"/>
    <w:rsid w:val="005E03AD"/>
    <w:rsid w:val="005E1584"/>
    <w:rsid w:val="005E1EAD"/>
    <w:rsid w:val="005E328D"/>
    <w:rsid w:val="005E5C2F"/>
    <w:rsid w:val="005E5F95"/>
    <w:rsid w:val="005E6F8D"/>
    <w:rsid w:val="005F13CE"/>
    <w:rsid w:val="005F2DC9"/>
    <w:rsid w:val="005F5FB5"/>
    <w:rsid w:val="005F70EB"/>
    <w:rsid w:val="005F7B15"/>
    <w:rsid w:val="00602E4C"/>
    <w:rsid w:val="00605D46"/>
    <w:rsid w:val="00605F8F"/>
    <w:rsid w:val="00606502"/>
    <w:rsid w:val="006066EA"/>
    <w:rsid w:val="00611525"/>
    <w:rsid w:val="00611D04"/>
    <w:rsid w:val="00612022"/>
    <w:rsid w:val="006132CC"/>
    <w:rsid w:val="006151BC"/>
    <w:rsid w:val="0061646D"/>
    <w:rsid w:val="00616524"/>
    <w:rsid w:val="00620B29"/>
    <w:rsid w:val="00620FE9"/>
    <w:rsid w:val="00622C63"/>
    <w:rsid w:val="00624A6F"/>
    <w:rsid w:val="00626807"/>
    <w:rsid w:val="00627F93"/>
    <w:rsid w:val="00642CC1"/>
    <w:rsid w:val="00647C57"/>
    <w:rsid w:val="00647CFD"/>
    <w:rsid w:val="0065011B"/>
    <w:rsid w:val="0065150A"/>
    <w:rsid w:val="00651E3A"/>
    <w:rsid w:val="00653216"/>
    <w:rsid w:val="006553BB"/>
    <w:rsid w:val="006565E9"/>
    <w:rsid w:val="006574FE"/>
    <w:rsid w:val="0065762F"/>
    <w:rsid w:val="006612B2"/>
    <w:rsid w:val="0066174F"/>
    <w:rsid w:val="00662759"/>
    <w:rsid w:val="006630E6"/>
    <w:rsid w:val="006633EA"/>
    <w:rsid w:val="00663EFC"/>
    <w:rsid w:val="00664F24"/>
    <w:rsid w:val="00671251"/>
    <w:rsid w:val="006715E7"/>
    <w:rsid w:val="00671A03"/>
    <w:rsid w:val="006735AF"/>
    <w:rsid w:val="00675CBF"/>
    <w:rsid w:val="00677D27"/>
    <w:rsid w:val="00682264"/>
    <w:rsid w:val="00683114"/>
    <w:rsid w:val="006838C7"/>
    <w:rsid w:val="00683BBD"/>
    <w:rsid w:val="0068401D"/>
    <w:rsid w:val="00685D78"/>
    <w:rsid w:val="00687240"/>
    <w:rsid w:val="006919FB"/>
    <w:rsid w:val="0069258E"/>
    <w:rsid w:val="00695A07"/>
    <w:rsid w:val="006963D3"/>
    <w:rsid w:val="006A2073"/>
    <w:rsid w:val="006A4467"/>
    <w:rsid w:val="006A5969"/>
    <w:rsid w:val="006A7716"/>
    <w:rsid w:val="006B12C4"/>
    <w:rsid w:val="006B1DF0"/>
    <w:rsid w:val="006B2AC1"/>
    <w:rsid w:val="006B2B60"/>
    <w:rsid w:val="006B35A3"/>
    <w:rsid w:val="006B58D8"/>
    <w:rsid w:val="006B5AF9"/>
    <w:rsid w:val="006B7295"/>
    <w:rsid w:val="006B74EB"/>
    <w:rsid w:val="006B7B64"/>
    <w:rsid w:val="006C3AF8"/>
    <w:rsid w:val="006C56A6"/>
    <w:rsid w:val="006D1C19"/>
    <w:rsid w:val="006D5DA4"/>
    <w:rsid w:val="006D7B29"/>
    <w:rsid w:val="006E1528"/>
    <w:rsid w:val="006E1A9B"/>
    <w:rsid w:val="006E2FB8"/>
    <w:rsid w:val="006E3327"/>
    <w:rsid w:val="006E4DFE"/>
    <w:rsid w:val="006E6196"/>
    <w:rsid w:val="006E6A28"/>
    <w:rsid w:val="006F2248"/>
    <w:rsid w:val="006F29A8"/>
    <w:rsid w:val="006F29FE"/>
    <w:rsid w:val="006F3601"/>
    <w:rsid w:val="006F43F6"/>
    <w:rsid w:val="006F54C0"/>
    <w:rsid w:val="006F54C5"/>
    <w:rsid w:val="006F5B1E"/>
    <w:rsid w:val="006F6953"/>
    <w:rsid w:val="006F7836"/>
    <w:rsid w:val="0070118C"/>
    <w:rsid w:val="007017DF"/>
    <w:rsid w:val="00702B10"/>
    <w:rsid w:val="00702B4E"/>
    <w:rsid w:val="00706F59"/>
    <w:rsid w:val="00707A51"/>
    <w:rsid w:val="00707B35"/>
    <w:rsid w:val="00710F94"/>
    <w:rsid w:val="007119AB"/>
    <w:rsid w:val="0071622B"/>
    <w:rsid w:val="00716663"/>
    <w:rsid w:val="00716F59"/>
    <w:rsid w:val="0072518F"/>
    <w:rsid w:val="0073366C"/>
    <w:rsid w:val="0074015D"/>
    <w:rsid w:val="00740427"/>
    <w:rsid w:val="0074109B"/>
    <w:rsid w:val="00741EAC"/>
    <w:rsid w:val="007432DA"/>
    <w:rsid w:val="00746171"/>
    <w:rsid w:val="007467BD"/>
    <w:rsid w:val="00751811"/>
    <w:rsid w:val="00751DB9"/>
    <w:rsid w:val="00752805"/>
    <w:rsid w:val="00754BE3"/>
    <w:rsid w:val="00754CC0"/>
    <w:rsid w:val="0075640D"/>
    <w:rsid w:val="007568A0"/>
    <w:rsid w:val="00760EB8"/>
    <w:rsid w:val="00764664"/>
    <w:rsid w:val="00764E62"/>
    <w:rsid w:val="00771692"/>
    <w:rsid w:val="00771D05"/>
    <w:rsid w:val="00772F45"/>
    <w:rsid w:val="00773900"/>
    <w:rsid w:val="00774CE6"/>
    <w:rsid w:val="00776376"/>
    <w:rsid w:val="00776BB1"/>
    <w:rsid w:val="007809EF"/>
    <w:rsid w:val="00781BBF"/>
    <w:rsid w:val="00781CD4"/>
    <w:rsid w:val="007842A4"/>
    <w:rsid w:val="007848B3"/>
    <w:rsid w:val="007855AA"/>
    <w:rsid w:val="00786078"/>
    <w:rsid w:val="007914B2"/>
    <w:rsid w:val="00791A44"/>
    <w:rsid w:val="0079414C"/>
    <w:rsid w:val="00794785"/>
    <w:rsid w:val="00794AB3"/>
    <w:rsid w:val="00794FE5"/>
    <w:rsid w:val="007A0689"/>
    <w:rsid w:val="007A255D"/>
    <w:rsid w:val="007A45F4"/>
    <w:rsid w:val="007A4CB7"/>
    <w:rsid w:val="007A6686"/>
    <w:rsid w:val="007A7009"/>
    <w:rsid w:val="007B25F7"/>
    <w:rsid w:val="007B3BBA"/>
    <w:rsid w:val="007B3E29"/>
    <w:rsid w:val="007B771B"/>
    <w:rsid w:val="007C5C77"/>
    <w:rsid w:val="007C7341"/>
    <w:rsid w:val="007C778B"/>
    <w:rsid w:val="007D272A"/>
    <w:rsid w:val="007D532B"/>
    <w:rsid w:val="007D54D0"/>
    <w:rsid w:val="007E1F14"/>
    <w:rsid w:val="007E25C4"/>
    <w:rsid w:val="007E3C82"/>
    <w:rsid w:val="007E4349"/>
    <w:rsid w:val="007E635A"/>
    <w:rsid w:val="007E6936"/>
    <w:rsid w:val="007E6AB4"/>
    <w:rsid w:val="007E7C39"/>
    <w:rsid w:val="007F0600"/>
    <w:rsid w:val="007F535B"/>
    <w:rsid w:val="007F56C7"/>
    <w:rsid w:val="007F6CF0"/>
    <w:rsid w:val="007F7387"/>
    <w:rsid w:val="00802780"/>
    <w:rsid w:val="0080330D"/>
    <w:rsid w:val="00807209"/>
    <w:rsid w:val="00807E6E"/>
    <w:rsid w:val="00810034"/>
    <w:rsid w:val="0081585F"/>
    <w:rsid w:val="00815AB0"/>
    <w:rsid w:val="00816379"/>
    <w:rsid w:val="0081674D"/>
    <w:rsid w:val="00827F03"/>
    <w:rsid w:val="008309E3"/>
    <w:rsid w:val="00833FA1"/>
    <w:rsid w:val="00835251"/>
    <w:rsid w:val="00836797"/>
    <w:rsid w:val="00836908"/>
    <w:rsid w:val="00845172"/>
    <w:rsid w:val="008462C1"/>
    <w:rsid w:val="00850ED7"/>
    <w:rsid w:val="008565E0"/>
    <w:rsid w:val="00856CCE"/>
    <w:rsid w:val="00856CF2"/>
    <w:rsid w:val="00860A51"/>
    <w:rsid w:val="00861C52"/>
    <w:rsid w:val="00862224"/>
    <w:rsid w:val="00862454"/>
    <w:rsid w:val="008624E0"/>
    <w:rsid w:val="008636B3"/>
    <w:rsid w:val="00863D92"/>
    <w:rsid w:val="00866273"/>
    <w:rsid w:val="00870D90"/>
    <w:rsid w:val="008758B4"/>
    <w:rsid w:val="008811FF"/>
    <w:rsid w:val="0088442F"/>
    <w:rsid w:val="00885641"/>
    <w:rsid w:val="00886616"/>
    <w:rsid w:val="00890ABF"/>
    <w:rsid w:val="00895277"/>
    <w:rsid w:val="00895A87"/>
    <w:rsid w:val="008978A6"/>
    <w:rsid w:val="008A1A16"/>
    <w:rsid w:val="008A25CC"/>
    <w:rsid w:val="008A2FC9"/>
    <w:rsid w:val="008A3EC6"/>
    <w:rsid w:val="008A6864"/>
    <w:rsid w:val="008A6A32"/>
    <w:rsid w:val="008B2691"/>
    <w:rsid w:val="008B5CE8"/>
    <w:rsid w:val="008C064E"/>
    <w:rsid w:val="008C16A0"/>
    <w:rsid w:val="008C190E"/>
    <w:rsid w:val="008C33DA"/>
    <w:rsid w:val="008C3D41"/>
    <w:rsid w:val="008C43E8"/>
    <w:rsid w:val="008C60A5"/>
    <w:rsid w:val="008D13B5"/>
    <w:rsid w:val="008D1892"/>
    <w:rsid w:val="008D4F20"/>
    <w:rsid w:val="008D5049"/>
    <w:rsid w:val="008D621D"/>
    <w:rsid w:val="008E03E1"/>
    <w:rsid w:val="008E0D7A"/>
    <w:rsid w:val="008E1A54"/>
    <w:rsid w:val="008E1A83"/>
    <w:rsid w:val="008E32EF"/>
    <w:rsid w:val="008E4FAF"/>
    <w:rsid w:val="008E68E3"/>
    <w:rsid w:val="008E76AF"/>
    <w:rsid w:val="008F32C9"/>
    <w:rsid w:val="008F4A76"/>
    <w:rsid w:val="008F5323"/>
    <w:rsid w:val="008F7907"/>
    <w:rsid w:val="00900AC8"/>
    <w:rsid w:val="00902230"/>
    <w:rsid w:val="00905C55"/>
    <w:rsid w:val="00905EA4"/>
    <w:rsid w:val="009077A9"/>
    <w:rsid w:val="00910A5C"/>
    <w:rsid w:val="0091226E"/>
    <w:rsid w:val="00912C3D"/>
    <w:rsid w:val="009135C1"/>
    <w:rsid w:val="0091432D"/>
    <w:rsid w:val="009149A8"/>
    <w:rsid w:val="00914D17"/>
    <w:rsid w:val="0091651F"/>
    <w:rsid w:val="00917357"/>
    <w:rsid w:val="009204B0"/>
    <w:rsid w:val="00921D5D"/>
    <w:rsid w:val="00923D64"/>
    <w:rsid w:val="00924722"/>
    <w:rsid w:val="0092733D"/>
    <w:rsid w:val="00931AD8"/>
    <w:rsid w:val="009347CE"/>
    <w:rsid w:val="00936C43"/>
    <w:rsid w:val="0094026F"/>
    <w:rsid w:val="009409BD"/>
    <w:rsid w:val="009416A2"/>
    <w:rsid w:val="00946518"/>
    <w:rsid w:val="00950CD9"/>
    <w:rsid w:val="00951490"/>
    <w:rsid w:val="00955610"/>
    <w:rsid w:val="00955E24"/>
    <w:rsid w:val="00961349"/>
    <w:rsid w:val="00965B6E"/>
    <w:rsid w:val="0096661E"/>
    <w:rsid w:val="00967818"/>
    <w:rsid w:val="00970F29"/>
    <w:rsid w:val="00972BC6"/>
    <w:rsid w:val="00973D33"/>
    <w:rsid w:val="00980FD0"/>
    <w:rsid w:val="00981CE3"/>
    <w:rsid w:val="009828E1"/>
    <w:rsid w:val="00985101"/>
    <w:rsid w:val="0098633C"/>
    <w:rsid w:val="00986FD5"/>
    <w:rsid w:val="009926E9"/>
    <w:rsid w:val="009929A3"/>
    <w:rsid w:val="00994F01"/>
    <w:rsid w:val="009A0295"/>
    <w:rsid w:val="009A486A"/>
    <w:rsid w:val="009A530B"/>
    <w:rsid w:val="009A7914"/>
    <w:rsid w:val="009B060B"/>
    <w:rsid w:val="009B367F"/>
    <w:rsid w:val="009B502F"/>
    <w:rsid w:val="009B5504"/>
    <w:rsid w:val="009B66B9"/>
    <w:rsid w:val="009B6A5E"/>
    <w:rsid w:val="009C4AD6"/>
    <w:rsid w:val="009C544D"/>
    <w:rsid w:val="009C79A4"/>
    <w:rsid w:val="009D0193"/>
    <w:rsid w:val="009D3DC9"/>
    <w:rsid w:val="009D4E45"/>
    <w:rsid w:val="009D7456"/>
    <w:rsid w:val="009D7846"/>
    <w:rsid w:val="009D7DC7"/>
    <w:rsid w:val="009E0B8B"/>
    <w:rsid w:val="009E0E86"/>
    <w:rsid w:val="009E1246"/>
    <w:rsid w:val="009E3F3A"/>
    <w:rsid w:val="009E7461"/>
    <w:rsid w:val="009F7393"/>
    <w:rsid w:val="00A038C8"/>
    <w:rsid w:val="00A04C7A"/>
    <w:rsid w:val="00A04D00"/>
    <w:rsid w:val="00A064A3"/>
    <w:rsid w:val="00A0653D"/>
    <w:rsid w:val="00A0657E"/>
    <w:rsid w:val="00A06B30"/>
    <w:rsid w:val="00A07B85"/>
    <w:rsid w:val="00A1424C"/>
    <w:rsid w:val="00A168E4"/>
    <w:rsid w:val="00A16A92"/>
    <w:rsid w:val="00A21233"/>
    <w:rsid w:val="00A21C0C"/>
    <w:rsid w:val="00A2294D"/>
    <w:rsid w:val="00A230C0"/>
    <w:rsid w:val="00A26309"/>
    <w:rsid w:val="00A2637C"/>
    <w:rsid w:val="00A273D1"/>
    <w:rsid w:val="00A27F2F"/>
    <w:rsid w:val="00A30065"/>
    <w:rsid w:val="00A30A53"/>
    <w:rsid w:val="00A316F7"/>
    <w:rsid w:val="00A3339D"/>
    <w:rsid w:val="00A33544"/>
    <w:rsid w:val="00A33741"/>
    <w:rsid w:val="00A37FB7"/>
    <w:rsid w:val="00A464B8"/>
    <w:rsid w:val="00A47DD3"/>
    <w:rsid w:val="00A53C20"/>
    <w:rsid w:val="00A55E62"/>
    <w:rsid w:val="00A5796E"/>
    <w:rsid w:val="00A63A85"/>
    <w:rsid w:val="00A64536"/>
    <w:rsid w:val="00A657AF"/>
    <w:rsid w:val="00A671FA"/>
    <w:rsid w:val="00A67463"/>
    <w:rsid w:val="00A677BC"/>
    <w:rsid w:val="00A67996"/>
    <w:rsid w:val="00A7348F"/>
    <w:rsid w:val="00A75E8F"/>
    <w:rsid w:val="00A767A9"/>
    <w:rsid w:val="00A76A54"/>
    <w:rsid w:val="00A770DB"/>
    <w:rsid w:val="00A82BAC"/>
    <w:rsid w:val="00A838AD"/>
    <w:rsid w:val="00A844EE"/>
    <w:rsid w:val="00A84CEE"/>
    <w:rsid w:val="00A84EFB"/>
    <w:rsid w:val="00A91704"/>
    <w:rsid w:val="00A91B0A"/>
    <w:rsid w:val="00A94CF0"/>
    <w:rsid w:val="00A94FB0"/>
    <w:rsid w:val="00A96EE6"/>
    <w:rsid w:val="00A978E4"/>
    <w:rsid w:val="00AA2815"/>
    <w:rsid w:val="00AA449D"/>
    <w:rsid w:val="00AA53D3"/>
    <w:rsid w:val="00AA67C8"/>
    <w:rsid w:val="00AA78AC"/>
    <w:rsid w:val="00AB031F"/>
    <w:rsid w:val="00AB1C92"/>
    <w:rsid w:val="00AB1FFC"/>
    <w:rsid w:val="00AB2849"/>
    <w:rsid w:val="00AB37CD"/>
    <w:rsid w:val="00AC2BE5"/>
    <w:rsid w:val="00AC2BE7"/>
    <w:rsid w:val="00AD2151"/>
    <w:rsid w:val="00AD423B"/>
    <w:rsid w:val="00AD6996"/>
    <w:rsid w:val="00AD6D7F"/>
    <w:rsid w:val="00AD76A1"/>
    <w:rsid w:val="00AE2B6A"/>
    <w:rsid w:val="00AE380E"/>
    <w:rsid w:val="00AE43B4"/>
    <w:rsid w:val="00AE4DE6"/>
    <w:rsid w:val="00AE554D"/>
    <w:rsid w:val="00AE64A7"/>
    <w:rsid w:val="00AE796B"/>
    <w:rsid w:val="00AF44FA"/>
    <w:rsid w:val="00B0032C"/>
    <w:rsid w:val="00B01215"/>
    <w:rsid w:val="00B03F99"/>
    <w:rsid w:val="00B041F0"/>
    <w:rsid w:val="00B05BB2"/>
    <w:rsid w:val="00B05F8C"/>
    <w:rsid w:val="00B0621D"/>
    <w:rsid w:val="00B0690F"/>
    <w:rsid w:val="00B11B42"/>
    <w:rsid w:val="00B122EE"/>
    <w:rsid w:val="00B13F39"/>
    <w:rsid w:val="00B14661"/>
    <w:rsid w:val="00B149A6"/>
    <w:rsid w:val="00B15C89"/>
    <w:rsid w:val="00B21DF4"/>
    <w:rsid w:val="00B21E1A"/>
    <w:rsid w:val="00B21E44"/>
    <w:rsid w:val="00B2367A"/>
    <w:rsid w:val="00B261EC"/>
    <w:rsid w:val="00B27811"/>
    <w:rsid w:val="00B31FCE"/>
    <w:rsid w:val="00B363BB"/>
    <w:rsid w:val="00B3656D"/>
    <w:rsid w:val="00B36EF9"/>
    <w:rsid w:val="00B42921"/>
    <w:rsid w:val="00B46463"/>
    <w:rsid w:val="00B47D8A"/>
    <w:rsid w:val="00B5141B"/>
    <w:rsid w:val="00B51A53"/>
    <w:rsid w:val="00B52361"/>
    <w:rsid w:val="00B525AF"/>
    <w:rsid w:val="00B55894"/>
    <w:rsid w:val="00B56D0E"/>
    <w:rsid w:val="00B57829"/>
    <w:rsid w:val="00B600ED"/>
    <w:rsid w:val="00B6026A"/>
    <w:rsid w:val="00B61E96"/>
    <w:rsid w:val="00B631A8"/>
    <w:rsid w:val="00B64CB5"/>
    <w:rsid w:val="00B6660E"/>
    <w:rsid w:val="00B66880"/>
    <w:rsid w:val="00B66C0A"/>
    <w:rsid w:val="00B671AB"/>
    <w:rsid w:val="00B67A26"/>
    <w:rsid w:val="00B70149"/>
    <w:rsid w:val="00B81744"/>
    <w:rsid w:val="00B944CA"/>
    <w:rsid w:val="00B967C7"/>
    <w:rsid w:val="00B96C0D"/>
    <w:rsid w:val="00B96FD3"/>
    <w:rsid w:val="00BA0E6C"/>
    <w:rsid w:val="00BA42A3"/>
    <w:rsid w:val="00BA55B1"/>
    <w:rsid w:val="00BA6FA4"/>
    <w:rsid w:val="00BA734A"/>
    <w:rsid w:val="00BA759A"/>
    <w:rsid w:val="00BB08D3"/>
    <w:rsid w:val="00BB0A11"/>
    <w:rsid w:val="00BB237E"/>
    <w:rsid w:val="00BB243E"/>
    <w:rsid w:val="00BB29CD"/>
    <w:rsid w:val="00BB51B3"/>
    <w:rsid w:val="00BB5BF6"/>
    <w:rsid w:val="00BB6125"/>
    <w:rsid w:val="00BB70A3"/>
    <w:rsid w:val="00BC0D75"/>
    <w:rsid w:val="00BC2C59"/>
    <w:rsid w:val="00BC3CB3"/>
    <w:rsid w:val="00BC648B"/>
    <w:rsid w:val="00BC69FA"/>
    <w:rsid w:val="00BC6A05"/>
    <w:rsid w:val="00BC7815"/>
    <w:rsid w:val="00BD2186"/>
    <w:rsid w:val="00BD658F"/>
    <w:rsid w:val="00BD72E6"/>
    <w:rsid w:val="00BE0355"/>
    <w:rsid w:val="00BE225C"/>
    <w:rsid w:val="00BE291D"/>
    <w:rsid w:val="00BE3DE6"/>
    <w:rsid w:val="00BF09F3"/>
    <w:rsid w:val="00BF221A"/>
    <w:rsid w:val="00BF66AF"/>
    <w:rsid w:val="00BF76D4"/>
    <w:rsid w:val="00C003C7"/>
    <w:rsid w:val="00C02EA4"/>
    <w:rsid w:val="00C033EE"/>
    <w:rsid w:val="00C042FC"/>
    <w:rsid w:val="00C05E99"/>
    <w:rsid w:val="00C076F9"/>
    <w:rsid w:val="00C10BE3"/>
    <w:rsid w:val="00C11C8A"/>
    <w:rsid w:val="00C12B1B"/>
    <w:rsid w:val="00C12D59"/>
    <w:rsid w:val="00C157BB"/>
    <w:rsid w:val="00C20DF3"/>
    <w:rsid w:val="00C20ED7"/>
    <w:rsid w:val="00C21FA0"/>
    <w:rsid w:val="00C2646F"/>
    <w:rsid w:val="00C32659"/>
    <w:rsid w:val="00C33909"/>
    <w:rsid w:val="00C35222"/>
    <w:rsid w:val="00C369AE"/>
    <w:rsid w:val="00C36F40"/>
    <w:rsid w:val="00C443B6"/>
    <w:rsid w:val="00C463C8"/>
    <w:rsid w:val="00C540E2"/>
    <w:rsid w:val="00C5702D"/>
    <w:rsid w:val="00C72066"/>
    <w:rsid w:val="00C72C59"/>
    <w:rsid w:val="00C746BA"/>
    <w:rsid w:val="00C74A9B"/>
    <w:rsid w:val="00C752BA"/>
    <w:rsid w:val="00C81127"/>
    <w:rsid w:val="00C8168F"/>
    <w:rsid w:val="00C81A2D"/>
    <w:rsid w:val="00C8550A"/>
    <w:rsid w:val="00C870EC"/>
    <w:rsid w:val="00C87F62"/>
    <w:rsid w:val="00C90C83"/>
    <w:rsid w:val="00C9324D"/>
    <w:rsid w:val="00C93CB6"/>
    <w:rsid w:val="00C960E0"/>
    <w:rsid w:val="00CA0526"/>
    <w:rsid w:val="00CA1EDC"/>
    <w:rsid w:val="00CA3036"/>
    <w:rsid w:val="00CA36E6"/>
    <w:rsid w:val="00CA3E9B"/>
    <w:rsid w:val="00CA4AD2"/>
    <w:rsid w:val="00CA578A"/>
    <w:rsid w:val="00CA688E"/>
    <w:rsid w:val="00CA6B9B"/>
    <w:rsid w:val="00CB15A1"/>
    <w:rsid w:val="00CB1DD6"/>
    <w:rsid w:val="00CB4A08"/>
    <w:rsid w:val="00CB5543"/>
    <w:rsid w:val="00CB5DEA"/>
    <w:rsid w:val="00CB6EDB"/>
    <w:rsid w:val="00CC4473"/>
    <w:rsid w:val="00CC5B14"/>
    <w:rsid w:val="00CC5D6B"/>
    <w:rsid w:val="00CD0B3D"/>
    <w:rsid w:val="00CD367B"/>
    <w:rsid w:val="00CE594D"/>
    <w:rsid w:val="00CE5E4D"/>
    <w:rsid w:val="00CE6300"/>
    <w:rsid w:val="00CE6E51"/>
    <w:rsid w:val="00D01A5F"/>
    <w:rsid w:val="00D01B91"/>
    <w:rsid w:val="00D04267"/>
    <w:rsid w:val="00D04DFE"/>
    <w:rsid w:val="00D07600"/>
    <w:rsid w:val="00D07C47"/>
    <w:rsid w:val="00D10380"/>
    <w:rsid w:val="00D11187"/>
    <w:rsid w:val="00D12711"/>
    <w:rsid w:val="00D1364C"/>
    <w:rsid w:val="00D20092"/>
    <w:rsid w:val="00D25DA2"/>
    <w:rsid w:val="00D269B6"/>
    <w:rsid w:val="00D35AE3"/>
    <w:rsid w:val="00D369F8"/>
    <w:rsid w:val="00D41371"/>
    <w:rsid w:val="00D440CD"/>
    <w:rsid w:val="00D47311"/>
    <w:rsid w:val="00D51B49"/>
    <w:rsid w:val="00D52B2A"/>
    <w:rsid w:val="00D556DF"/>
    <w:rsid w:val="00D56EC9"/>
    <w:rsid w:val="00D57E7A"/>
    <w:rsid w:val="00D61D87"/>
    <w:rsid w:val="00D62434"/>
    <w:rsid w:val="00D6337E"/>
    <w:rsid w:val="00D65EC3"/>
    <w:rsid w:val="00D664F3"/>
    <w:rsid w:val="00D665E5"/>
    <w:rsid w:val="00D766ED"/>
    <w:rsid w:val="00D77B8B"/>
    <w:rsid w:val="00D81852"/>
    <w:rsid w:val="00D83DF3"/>
    <w:rsid w:val="00D8417D"/>
    <w:rsid w:val="00D84900"/>
    <w:rsid w:val="00D90B98"/>
    <w:rsid w:val="00D918EF"/>
    <w:rsid w:val="00D94A56"/>
    <w:rsid w:val="00D957E7"/>
    <w:rsid w:val="00DA27C3"/>
    <w:rsid w:val="00DA2E22"/>
    <w:rsid w:val="00DA3D9C"/>
    <w:rsid w:val="00DA4765"/>
    <w:rsid w:val="00DA657E"/>
    <w:rsid w:val="00DA70CD"/>
    <w:rsid w:val="00DB0B09"/>
    <w:rsid w:val="00DB0C8F"/>
    <w:rsid w:val="00DB0F9E"/>
    <w:rsid w:val="00DB233C"/>
    <w:rsid w:val="00DB2879"/>
    <w:rsid w:val="00DB328D"/>
    <w:rsid w:val="00DB417E"/>
    <w:rsid w:val="00DB4F66"/>
    <w:rsid w:val="00DB55CF"/>
    <w:rsid w:val="00DB6AE1"/>
    <w:rsid w:val="00DC0863"/>
    <w:rsid w:val="00DC2D8D"/>
    <w:rsid w:val="00DC4A20"/>
    <w:rsid w:val="00DD23AF"/>
    <w:rsid w:val="00DD2B6A"/>
    <w:rsid w:val="00DD4D2B"/>
    <w:rsid w:val="00DD6342"/>
    <w:rsid w:val="00DE027C"/>
    <w:rsid w:val="00DE1C49"/>
    <w:rsid w:val="00DE1FE9"/>
    <w:rsid w:val="00DE39A7"/>
    <w:rsid w:val="00DE62EB"/>
    <w:rsid w:val="00DF2780"/>
    <w:rsid w:val="00DF62BF"/>
    <w:rsid w:val="00DF6B71"/>
    <w:rsid w:val="00E00DDA"/>
    <w:rsid w:val="00E010D9"/>
    <w:rsid w:val="00E02FBB"/>
    <w:rsid w:val="00E12CF0"/>
    <w:rsid w:val="00E173AC"/>
    <w:rsid w:val="00E203B2"/>
    <w:rsid w:val="00E20D07"/>
    <w:rsid w:val="00E21A6D"/>
    <w:rsid w:val="00E259A5"/>
    <w:rsid w:val="00E25A0B"/>
    <w:rsid w:val="00E25F6E"/>
    <w:rsid w:val="00E3376E"/>
    <w:rsid w:val="00E35C3A"/>
    <w:rsid w:val="00E429D8"/>
    <w:rsid w:val="00E45F05"/>
    <w:rsid w:val="00E533B3"/>
    <w:rsid w:val="00E5394D"/>
    <w:rsid w:val="00E55CA0"/>
    <w:rsid w:val="00E6141C"/>
    <w:rsid w:val="00E62665"/>
    <w:rsid w:val="00E63D2D"/>
    <w:rsid w:val="00E654D6"/>
    <w:rsid w:val="00E6605E"/>
    <w:rsid w:val="00E70F10"/>
    <w:rsid w:val="00E73431"/>
    <w:rsid w:val="00E7381D"/>
    <w:rsid w:val="00E815C5"/>
    <w:rsid w:val="00E826B0"/>
    <w:rsid w:val="00E83A96"/>
    <w:rsid w:val="00E87325"/>
    <w:rsid w:val="00E90A8F"/>
    <w:rsid w:val="00E90CD6"/>
    <w:rsid w:val="00E91A8B"/>
    <w:rsid w:val="00E91BA7"/>
    <w:rsid w:val="00E92889"/>
    <w:rsid w:val="00E93B92"/>
    <w:rsid w:val="00EA40DC"/>
    <w:rsid w:val="00EA6005"/>
    <w:rsid w:val="00EA63AA"/>
    <w:rsid w:val="00EA793C"/>
    <w:rsid w:val="00EB34E4"/>
    <w:rsid w:val="00EB6252"/>
    <w:rsid w:val="00EB7070"/>
    <w:rsid w:val="00EC4169"/>
    <w:rsid w:val="00EC7DD4"/>
    <w:rsid w:val="00EC7F68"/>
    <w:rsid w:val="00ED6B04"/>
    <w:rsid w:val="00ED6F3A"/>
    <w:rsid w:val="00EE1F2B"/>
    <w:rsid w:val="00EE2891"/>
    <w:rsid w:val="00EE3E07"/>
    <w:rsid w:val="00EF0934"/>
    <w:rsid w:val="00EF1995"/>
    <w:rsid w:val="00EF1F8A"/>
    <w:rsid w:val="00EF2F77"/>
    <w:rsid w:val="00EF5168"/>
    <w:rsid w:val="00EF5A12"/>
    <w:rsid w:val="00F01BBA"/>
    <w:rsid w:val="00F0434E"/>
    <w:rsid w:val="00F054E4"/>
    <w:rsid w:val="00F05C56"/>
    <w:rsid w:val="00F06F64"/>
    <w:rsid w:val="00F10222"/>
    <w:rsid w:val="00F12015"/>
    <w:rsid w:val="00F1249A"/>
    <w:rsid w:val="00F14B98"/>
    <w:rsid w:val="00F166EE"/>
    <w:rsid w:val="00F21293"/>
    <w:rsid w:val="00F23B8D"/>
    <w:rsid w:val="00F245CA"/>
    <w:rsid w:val="00F24876"/>
    <w:rsid w:val="00F3188D"/>
    <w:rsid w:val="00F32DF4"/>
    <w:rsid w:val="00F336E0"/>
    <w:rsid w:val="00F340A9"/>
    <w:rsid w:val="00F345DD"/>
    <w:rsid w:val="00F35104"/>
    <w:rsid w:val="00F36A9B"/>
    <w:rsid w:val="00F36D62"/>
    <w:rsid w:val="00F411D4"/>
    <w:rsid w:val="00F42528"/>
    <w:rsid w:val="00F47231"/>
    <w:rsid w:val="00F5330E"/>
    <w:rsid w:val="00F53B20"/>
    <w:rsid w:val="00F55F16"/>
    <w:rsid w:val="00F572C7"/>
    <w:rsid w:val="00F60A89"/>
    <w:rsid w:val="00F61330"/>
    <w:rsid w:val="00F61993"/>
    <w:rsid w:val="00F61C10"/>
    <w:rsid w:val="00F61F9B"/>
    <w:rsid w:val="00F633BC"/>
    <w:rsid w:val="00F6411E"/>
    <w:rsid w:val="00F64612"/>
    <w:rsid w:val="00F700DE"/>
    <w:rsid w:val="00F710D7"/>
    <w:rsid w:val="00F71258"/>
    <w:rsid w:val="00F72B5F"/>
    <w:rsid w:val="00F744AB"/>
    <w:rsid w:val="00F778F8"/>
    <w:rsid w:val="00F8019F"/>
    <w:rsid w:val="00F83A57"/>
    <w:rsid w:val="00F84E39"/>
    <w:rsid w:val="00F878DF"/>
    <w:rsid w:val="00F91F9E"/>
    <w:rsid w:val="00F91FFA"/>
    <w:rsid w:val="00F92139"/>
    <w:rsid w:val="00F92A0F"/>
    <w:rsid w:val="00F931D4"/>
    <w:rsid w:val="00F953AD"/>
    <w:rsid w:val="00F96190"/>
    <w:rsid w:val="00F96E74"/>
    <w:rsid w:val="00FA0D16"/>
    <w:rsid w:val="00FA3162"/>
    <w:rsid w:val="00FA65BF"/>
    <w:rsid w:val="00FB180A"/>
    <w:rsid w:val="00FB4132"/>
    <w:rsid w:val="00FB4397"/>
    <w:rsid w:val="00FB5072"/>
    <w:rsid w:val="00FB5212"/>
    <w:rsid w:val="00FB6BEC"/>
    <w:rsid w:val="00FB6C4E"/>
    <w:rsid w:val="00FB6D13"/>
    <w:rsid w:val="00FC0A37"/>
    <w:rsid w:val="00FC1CAC"/>
    <w:rsid w:val="00FC299E"/>
    <w:rsid w:val="00FE25D0"/>
    <w:rsid w:val="00FE2A7E"/>
    <w:rsid w:val="00FE5961"/>
    <w:rsid w:val="00FE743C"/>
    <w:rsid w:val="00FF526F"/>
    <w:rsid w:val="00FF63D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9D1A"/>
  <w15:docId w15:val="{E89C9C96-C411-5D45-BF75-CB5ADDBD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C7815"/>
  </w:style>
  <w:style w:type="paragraph" w:styleId="Heading1">
    <w:name w:val="heading 1"/>
    <w:basedOn w:val="Normal"/>
    <w:link w:val="Heading1Char"/>
    <w:uiPriority w:val="9"/>
    <w:rsid w:val="00AB2849"/>
    <w:pPr>
      <w:spacing w:beforeLines="1" w:afterLines="1"/>
      <w:outlineLvl w:val="0"/>
    </w:pPr>
    <w:rPr>
      <w:rFonts w:ascii="Times" w:hAnsi="Times"/>
      <w:b/>
      <w:kern w:val="36"/>
      <w:sz w:val="48"/>
      <w:szCs w:val="20"/>
    </w:rPr>
  </w:style>
  <w:style w:type="paragraph" w:styleId="Heading3">
    <w:name w:val="heading 3"/>
    <w:basedOn w:val="Normal"/>
    <w:next w:val="Normal"/>
    <w:link w:val="Heading3Char"/>
    <w:rsid w:val="0086245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E3BD0"/>
    <w:rPr>
      <w:rFonts w:ascii="Lucida Grande" w:hAnsi="Lucida Grande"/>
      <w:sz w:val="18"/>
      <w:szCs w:val="18"/>
    </w:rPr>
  </w:style>
  <w:style w:type="character" w:customStyle="1" w:styleId="BalloonTextChar">
    <w:name w:val="Balloon Text Char"/>
    <w:basedOn w:val="DefaultParagraphFont"/>
    <w:uiPriority w:val="99"/>
    <w:semiHidden/>
    <w:rsid w:val="00B1029C"/>
    <w:rPr>
      <w:rFonts w:ascii="Lucida Grande" w:hAnsi="Lucida Grande"/>
      <w:sz w:val="18"/>
      <w:szCs w:val="18"/>
    </w:rPr>
  </w:style>
  <w:style w:type="character" w:customStyle="1" w:styleId="BalloonTextChar4">
    <w:name w:val="Balloon Text Char4"/>
    <w:basedOn w:val="DefaultParagraphFont"/>
    <w:uiPriority w:val="99"/>
    <w:semiHidden/>
    <w:rsid w:val="00E26F24"/>
    <w:rPr>
      <w:rFonts w:ascii="Lucida Grande" w:hAnsi="Lucida Grande"/>
      <w:sz w:val="18"/>
      <w:szCs w:val="18"/>
    </w:rPr>
  </w:style>
  <w:style w:type="character" w:customStyle="1" w:styleId="BalloonTextChar3">
    <w:name w:val="Balloon Text Char3"/>
    <w:basedOn w:val="DefaultParagraphFont"/>
    <w:uiPriority w:val="99"/>
    <w:semiHidden/>
    <w:rsid w:val="00990DCE"/>
    <w:rPr>
      <w:rFonts w:ascii="Lucida Grande" w:hAnsi="Lucida Grande"/>
      <w:sz w:val="18"/>
      <w:szCs w:val="18"/>
    </w:rPr>
  </w:style>
  <w:style w:type="character" w:customStyle="1" w:styleId="BalloonTextChar2">
    <w:name w:val="Balloon Text Char2"/>
    <w:basedOn w:val="DefaultParagraphFont"/>
    <w:uiPriority w:val="99"/>
    <w:semiHidden/>
    <w:rsid w:val="00CD4D5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E3BD0"/>
    <w:rPr>
      <w:rFonts w:ascii="Lucida Grande" w:hAnsi="Lucida Grande"/>
      <w:sz w:val="18"/>
      <w:szCs w:val="18"/>
    </w:rPr>
  </w:style>
  <w:style w:type="paragraph" w:styleId="ListParagraph">
    <w:name w:val="List Paragraph"/>
    <w:basedOn w:val="Normal"/>
    <w:uiPriority w:val="34"/>
    <w:qFormat/>
    <w:rsid w:val="004C6143"/>
    <w:pPr>
      <w:ind w:left="720"/>
      <w:contextualSpacing/>
    </w:pPr>
  </w:style>
  <w:style w:type="paragraph" w:styleId="NormalWeb">
    <w:name w:val="Normal (Web)"/>
    <w:basedOn w:val="Normal"/>
    <w:uiPriority w:val="99"/>
    <w:rsid w:val="004C6143"/>
    <w:pPr>
      <w:spacing w:beforeLines="1" w:afterLines="1"/>
    </w:pPr>
    <w:rPr>
      <w:rFonts w:ascii="Times" w:hAnsi="Times" w:cs="Times New Roman"/>
      <w:sz w:val="20"/>
      <w:szCs w:val="20"/>
    </w:rPr>
  </w:style>
  <w:style w:type="character" w:customStyle="1" w:styleId="apple-converted-space">
    <w:name w:val="apple-converted-space"/>
    <w:basedOn w:val="DefaultParagraphFont"/>
    <w:rsid w:val="00DB328D"/>
  </w:style>
  <w:style w:type="paragraph" w:customStyle="1" w:styleId="Paragraphs">
    <w:name w:val="Paragraphs"/>
    <w:basedOn w:val="Normal"/>
    <w:qFormat/>
    <w:rsid w:val="006D5DA4"/>
    <w:pPr>
      <w:widowControl w:val="0"/>
      <w:autoSpaceDE w:val="0"/>
      <w:autoSpaceDN w:val="0"/>
      <w:adjustRightInd w:val="0"/>
      <w:spacing w:after="240"/>
      <w:ind w:left="720"/>
    </w:pPr>
    <w:rPr>
      <w:rFonts w:ascii="Verdana" w:eastAsia="Cambria" w:hAnsi="Verdana" w:cs="Verdana"/>
      <w:kern w:val="1"/>
      <w:sz w:val="22"/>
      <w:szCs w:val="32"/>
    </w:rPr>
  </w:style>
  <w:style w:type="character" w:styleId="Hyperlink">
    <w:name w:val="Hyperlink"/>
    <w:basedOn w:val="DefaultParagraphFont"/>
    <w:uiPriority w:val="99"/>
    <w:rsid w:val="00F61C10"/>
    <w:rPr>
      <w:color w:val="0000FF" w:themeColor="hyperlink"/>
      <w:u w:val="single"/>
    </w:rPr>
  </w:style>
  <w:style w:type="paragraph" w:styleId="Footer">
    <w:name w:val="footer"/>
    <w:basedOn w:val="Normal"/>
    <w:link w:val="FooterChar"/>
    <w:rsid w:val="00994F01"/>
    <w:pPr>
      <w:tabs>
        <w:tab w:val="center" w:pos="4320"/>
        <w:tab w:val="right" w:pos="8640"/>
      </w:tabs>
    </w:pPr>
  </w:style>
  <w:style w:type="character" w:customStyle="1" w:styleId="FooterChar">
    <w:name w:val="Footer Char"/>
    <w:basedOn w:val="DefaultParagraphFont"/>
    <w:link w:val="Footer"/>
    <w:rsid w:val="00994F01"/>
  </w:style>
  <w:style w:type="character" w:styleId="PageNumber">
    <w:name w:val="page number"/>
    <w:basedOn w:val="DefaultParagraphFont"/>
    <w:rsid w:val="00994F01"/>
  </w:style>
  <w:style w:type="character" w:styleId="Strong">
    <w:name w:val="Strong"/>
    <w:basedOn w:val="DefaultParagraphFont"/>
    <w:uiPriority w:val="22"/>
    <w:qFormat/>
    <w:rsid w:val="005F2DC9"/>
    <w:rPr>
      <w:b/>
      <w:bCs/>
    </w:rPr>
  </w:style>
  <w:style w:type="character" w:customStyle="1" w:styleId="Heading1Char">
    <w:name w:val="Heading 1 Char"/>
    <w:basedOn w:val="DefaultParagraphFont"/>
    <w:link w:val="Heading1"/>
    <w:uiPriority w:val="9"/>
    <w:rsid w:val="00AB2849"/>
    <w:rPr>
      <w:rFonts w:ascii="Times" w:hAnsi="Times"/>
      <w:b/>
      <w:kern w:val="36"/>
      <w:sz w:val="48"/>
      <w:szCs w:val="20"/>
    </w:rPr>
  </w:style>
  <w:style w:type="character" w:customStyle="1" w:styleId="current-selection">
    <w:name w:val="current-selection"/>
    <w:basedOn w:val="DefaultParagraphFont"/>
    <w:rsid w:val="00402855"/>
  </w:style>
  <w:style w:type="character" w:customStyle="1" w:styleId="Heading3Char">
    <w:name w:val="Heading 3 Char"/>
    <w:basedOn w:val="DefaultParagraphFont"/>
    <w:link w:val="Heading3"/>
    <w:rsid w:val="00862454"/>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862454"/>
    <w:rPr>
      <w:rFonts w:ascii="Arial" w:eastAsia="Times New Roman" w:hAnsi="Arial" w:cs="Times New Roman"/>
      <w:sz w:val="20"/>
      <w:szCs w:val="20"/>
    </w:rPr>
  </w:style>
  <w:style w:type="character" w:customStyle="1" w:styleId="BodyTextChar">
    <w:name w:val="Body Text Char"/>
    <w:basedOn w:val="DefaultParagraphFont"/>
    <w:link w:val="BodyText"/>
    <w:rsid w:val="00862454"/>
    <w:rPr>
      <w:rFonts w:ascii="Arial" w:eastAsia="Times New Roman" w:hAnsi="Arial" w:cs="Times New Roman"/>
      <w:sz w:val="20"/>
      <w:szCs w:val="20"/>
    </w:rPr>
  </w:style>
  <w:style w:type="paragraph" w:styleId="BodyTextIndent">
    <w:name w:val="Body Text Indent"/>
    <w:basedOn w:val="Normal"/>
    <w:link w:val="BodyTextIndentChar"/>
    <w:uiPriority w:val="99"/>
    <w:unhideWhenUsed/>
    <w:rsid w:val="00862454"/>
    <w:pPr>
      <w:spacing w:after="120"/>
      <w:ind w:left="360"/>
    </w:pPr>
    <w:rPr>
      <w:rFonts w:ascii="Calibri" w:eastAsia="Calibri" w:hAnsi="Calibri" w:cs="Times New Roman"/>
      <w:sz w:val="22"/>
      <w:szCs w:val="22"/>
    </w:rPr>
  </w:style>
  <w:style w:type="character" w:customStyle="1" w:styleId="BodyTextIndentChar">
    <w:name w:val="Body Text Indent Char"/>
    <w:basedOn w:val="DefaultParagraphFont"/>
    <w:link w:val="BodyTextIndent"/>
    <w:uiPriority w:val="99"/>
    <w:rsid w:val="00862454"/>
    <w:rPr>
      <w:rFonts w:ascii="Calibri" w:eastAsia="Calibri" w:hAnsi="Calibri" w:cs="Times New Roman"/>
      <w:sz w:val="22"/>
      <w:szCs w:val="22"/>
    </w:rPr>
  </w:style>
  <w:style w:type="paragraph" w:customStyle="1" w:styleId="a">
    <w:name w:val="_"/>
    <w:basedOn w:val="Normal"/>
    <w:rsid w:val="00862454"/>
    <w:pPr>
      <w:widowControl w:val="0"/>
      <w:ind w:left="720" w:hanging="720"/>
    </w:pPr>
    <w:rPr>
      <w:rFonts w:ascii="Times New Roman" w:eastAsia="Times New Roman" w:hAnsi="Times New Roman" w:cs="Times New Roman"/>
      <w:snapToGrid w:val="0"/>
      <w:szCs w:val="20"/>
    </w:rPr>
  </w:style>
  <w:style w:type="character" w:customStyle="1" w:styleId="m-1382485617572629090gmail-msohyperlink">
    <w:name w:val="m_-1382485617572629090gmail-msohyperlink"/>
    <w:basedOn w:val="DefaultParagraphFont"/>
    <w:rsid w:val="00BC0D75"/>
  </w:style>
  <w:style w:type="character" w:styleId="Emphasis">
    <w:name w:val="Emphasis"/>
    <w:basedOn w:val="DefaultParagraphFont"/>
    <w:uiPriority w:val="20"/>
    <w:qFormat/>
    <w:rsid w:val="00C87F62"/>
    <w:rPr>
      <w:i/>
      <w:iCs/>
    </w:rPr>
  </w:style>
  <w:style w:type="character" w:customStyle="1" w:styleId="nlmarticle-title">
    <w:name w:val="nlm_article-title"/>
    <w:basedOn w:val="DefaultParagraphFont"/>
    <w:rsid w:val="00845172"/>
  </w:style>
  <w:style w:type="character" w:styleId="FollowedHyperlink">
    <w:name w:val="FollowedHyperlink"/>
    <w:basedOn w:val="DefaultParagraphFont"/>
    <w:semiHidden/>
    <w:unhideWhenUsed/>
    <w:rsid w:val="00B5141B"/>
    <w:rPr>
      <w:color w:val="800080" w:themeColor="followedHyperlink"/>
      <w:u w:val="single"/>
    </w:rPr>
  </w:style>
  <w:style w:type="character" w:styleId="UnresolvedMention">
    <w:name w:val="Unresolved Mention"/>
    <w:basedOn w:val="DefaultParagraphFont"/>
    <w:rsid w:val="007A255D"/>
    <w:rPr>
      <w:color w:val="605E5C"/>
      <w:shd w:val="clear" w:color="auto" w:fill="E1DFDD"/>
    </w:rPr>
  </w:style>
  <w:style w:type="paragraph" w:styleId="Revision">
    <w:name w:val="Revision"/>
    <w:hidden/>
    <w:semiHidden/>
    <w:rsid w:val="001E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6524">
      <w:bodyDiv w:val="1"/>
      <w:marLeft w:val="0"/>
      <w:marRight w:val="0"/>
      <w:marTop w:val="0"/>
      <w:marBottom w:val="0"/>
      <w:divBdr>
        <w:top w:val="none" w:sz="0" w:space="0" w:color="auto"/>
        <w:left w:val="none" w:sz="0" w:space="0" w:color="auto"/>
        <w:bottom w:val="none" w:sz="0" w:space="0" w:color="auto"/>
        <w:right w:val="none" w:sz="0" w:space="0" w:color="auto"/>
      </w:divBdr>
      <w:divsChild>
        <w:div w:id="1732462060">
          <w:marLeft w:val="0"/>
          <w:marRight w:val="0"/>
          <w:marTop w:val="0"/>
          <w:marBottom w:val="0"/>
          <w:divBdr>
            <w:top w:val="none" w:sz="0" w:space="0" w:color="auto"/>
            <w:left w:val="none" w:sz="0" w:space="0" w:color="auto"/>
            <w:bottom w:val="none" w:sz="0" w:space="0" w:color="auto"/>
            <w:right w:val="none" w:sz="0" w:space="0" w:color="auto"/>
          </w:divBdr>
          <w:divsChild>
            <w:div w:id="1223254909">
              <w:marLeft w:val="0"/>
              <w:marRight w:val="0"/>
              <w:marTop w:val="0"/>
              <w:marBottom w:val="0"/>
              <w:divBdr>
                <w:top w:val="none" w:sz="0" w:space="0" w:color="auto"/>
                <w:left w:val="none" w:sz="0" w:space="0" w:color="auto"/>
                <w:bottom w:val="none" w:sz="0" w:space="0" w:color="auto"/>
                <w:right w:val="none" w:sz="0" w:space="0" w:color="auto"/>
              </w:divBdr>
              <w:divsChild>
                <w:div w:id="11709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1367">
      <w:bodyDiv w:val="1"/>
      <w:marLeft w:val="0"/>
      <w:marRight w:val="0"/>
      <w:marTop w:val="0"/>
      <w:marBottom w:val="0"/>
      <w:divBdr>
        <w:top w:val="none" w:sz="0" w:space="0" w:color="auto"/>
        <w:left w:val="none" w:sz="0" w:space="0" w:color="auto"/>
        <w:bottom w:val="none" w:sz="0" w:space="0" w:color="auto"/>
        <w:right w:val="none" w:sz="0" w:space="0" w:color="auto"/>
      </w:divBdr>
      <w:divsChild>
        <w:div w:id="1858151076">
          <w:marLeft w:val="274"/>
          <w:marRight w:val="0"/>
          <w:marTop w:val="150"/>
          <w:marBottom w:val="0"/>
          <w:divBdr>
            <w:top w:val="none" w:sz="0" w:space="0" w:color="auto"/>
            <w:left w:val="none" w:sz="0" w:space="0" w:color="auto"/>
            <w:bottom w:val="none" w:sz="0" w:space="0" w:color="auto"/>
            <w:right w:val="none" w:sz="0" w:space="0" w:color="auto"/>
          </w:divBdr>
        </w:div>
      </w:divsChild>
    </w:div>
    <w:div w:id="62145478">
      <w:bodyDiv w:val="1"/>
      <w:marLeft w:val="0"/>
      <w:marRight w:val="0"/>
      <w:marTop w:val="0"/>
      <w:marBottom w:val="0"/>
      <w:divBdr>
        <w:top w:val="none" w:sz="0" w:space="0" w:color="auto"/>
        <w:left w:val="none" w:sz="0" w:space="0" w:color="auto"/>
        <w:bottom w:val="none" w:sz="0" w:space="0" w:color="auto"/>
        <w:right w:val="none" w:sz="0" w:space="0" w:color="auto"/>
      </w:divBdr>
      <w:divsChild>
        <w:div w:id="1381173856">
          <w:marLeft w:val="0"/>
          <w:marRight w:val="0"/>
          <w:marTop w:val="0"/>
          <w:marBottom w:val="0"/>
          <w:divBdr>
            <w:top w:val="none" w:sz="0" w:space="0" w:color="auto"/>
            <w:left w:val="none" w:sz="0" w:space="0" w:color="auto"/>
            <w:bottom w:val="none" w:sz="0" w:space="0" w:color="auto"/>
            <w:right w:val="none" w:sz="0" w:space="0" w:color="auto"/>
          </w:divBdr>
          <w:divsChild>
            <w:div w:id="200047543">
              <w:marLeft w:val="0"/>
              <w:marRight w:val="0"/>
              <w:marTop w:val="0"/>
              <w:marBottom w:val="0"/>
              <w:divBdr>
                <w:top w:val="none" w:sz="0" w:space="0" w:color="auto"/>
                <w:left w:val="none" w:sz="0" w:space="0" w:color="auto"/>
                <w:bottom w:val="none" w:sz="0" w:space="0" w:color="auto"/>
                <w:right w:val="none" w:sz="0" w:space="0" w:color="auto"/>
              </w:divBdr>
              <w:divsChild>
                <w:div w:id="6653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4782">
      <w:bodyDiv w:val="1"/>
      <w:marLeft w:val="0"/>
      <w:marRight w:val="0"/>
      <w:marTop w:val="0"/>
      <w:marBottom w:val="0"/>
      <w:divBdr>
        <w:top w:val="none" w:sz="0" w:space="0" w:color="auto"/>
        <w:left w:val="none" w:sz="0" w:space="0" w:color="auto"/>
        <w:bottom w:val="none" w:sz="0" w:space="0" w:color="auto"/>
        <w:right w:val="none" w:sz="0" w:space="0" w:color="auto"/>
      </w:divBdr>
      <w:divsChild>
        <w:div w:id="264728924">
          <w:marLeft w:val="0"/>
          <w:marRight w:val="0"/>
          <w:marTop w:val="0"/>
          <w:marBottom w:val="0"/>
          <w:divBdr>
            <w:top w:val="none" w:sz="0" w:space="0" w:color="auto"/>
            <w:left w:val="none" w:sz="0" w:space="0" w:color="auto"/>
            <w:bottom w:val="none" w:sz="0" w:space="0" w:color="auto"/>
            <w:right w:val="none" w:sz="0" w:space="0" w:color="auto"/>
          </w:divBdr>
          <w:divsChild>
            <w:div w:id="804280370">
              <w:marLeft w:val="0"/>
              <w:marRight w:val="0"/>
              <w:marTop w:val="0"/>
              <w:marBottom w:val="0"/>
              <w:divBdr>
                <w:top w:val="none" w:sz="0" w:space="0" w:color="auto"/>
                <w:left w:val="none" w:sz="0" w:space="0" w:color="auto"/>
                <w:bottom w:val="none" w:sz="0" w:space="0" w:color="auto"/>
                <w:right w:val="none" w:sz="0" w:space="0" w:color="auto"/>
              </w:divBdr>
              <w:divsChild>
                <w:div w:id="21011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1831">
      <w:bodyDiv w:val="1"/>
      <w:marLeft w:val="0"/>
      <w:marRight w:val="0"/>
      <w:marTop w:val="0"/>
      <w:marBottom w:val="0"/>
      <w:divBdr>
        <w:top w:val="none" w:sz="0" w:space="0" w:color="auto"/>
        <w:left w:val="none" w:sz="0" w:space="0" w:color="auto"/>
        <w:bottom w:val="none" w:sz="0" w:space="0" w:color="auto"/>
        <w:right w:val="none" w:sz="0" w:space="0" w:color="auto"/>
      </w:divBdr>
      <w:divsChild>
        <w:div w:id="2043479327">
          <w:marLeft w:val="0"/>
          <w:marRight w:val="0"/>
          <w:marTop w:val="0"/>
          <w:marBottom w:val="0"/>
          <w:divBdr>
            <w:top w:val="none" w:sz="0" w:space="0" w:color="auto"/>
            <w:left w:val="none" w:sz="0" w:space="0" w:color="auto"/>
            <w:bottom w:val="none" w:sz="0" w:space="0" w:color="auto"/>
            <w:right w:val="none" w:sz="0" w:space="0" w:color="auto"/>
          </w:divBdr>
          <w:divsChild>
            <w:div w:id="288782905">
              <w:marLeft w:val="0"/>
              <w:marRight w:val="0"/>
              <w:marTop w:val="0"/>
              <w:marBottom w:val="0"/>
              <w:divBdr>
                <w:top w:val="none" w:sz="0" w:space="0" w:color="auto"/>
                <w:left w:val="none" w:sz="0" w:space="0" w:color="auto"/>
                <w:bottom w:val="none" w:sz="0" w:space="0" w:color="auto"/>
                <w:right w:val="none" w:sz="0" w:space="0" w:color="auto"/>
              </w:divBdr>
              <w:divsChild>
                <w:div w:id="14215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7532">
      <w:bodyDiv w:val="1"/>
      <w:marLeft w:val="0"/>
      <w:marRight w:val="0"/>
      <w:marTop w:val="0"/>
      <w:marBottom w:val="0"/>
      <w:divBdr>
        <w:top w:val="none" w:sz="0" w:space="0" w:color="auto"/>
        <w:left w:val="none" w:sz="0" w:space="0" w:color="auto"/>
        <w:bottom w:val="none" w:sz="0" w:space="0" w:color="auto"/>
        <w:right w:val="none" w:sz="0" w:space="0" w:color="auto"/>
      </w:divBdr>
      <w:divsChild>
        <w:div w:id="289747801">
          <w:marLeft w:val="0"/>
          <w:marRight w:val="0"/>
          <w:marTop w:val="0"/>
          <w:marBottom w:val="0"/>
          <w:divBdr>
            <w:top w:val="none" w:sz="0" w:space="0" w:color="auto"/>
            <w:left w:val="none" w:sz="0" w:space="0" w:color="auto"/>
            <w:bottom w:val="none" w:sz="0" w:space="0" w:color="auto"/>
            <w:right w:val="none" w:sz="0" w:space="0" w:color="auto"/>
          </w:divBdr>
          <w:divsChild>
            <w:div w:id="440686952">
              <w:marLeft w:val="0"/>
              <w:marRight w:val="0"/>
              <w:marTop w:val="0"/>
              <w:marBottom w:val="0"/>
              <w:divBdr>
                <w:top w:val="none" w:sz="0" w:space="0" w:color="auto"/>
                <w:left w:val="none" w:sz="0" w:space="0" w:color="auto"/>
                <w:bottom w:val="none" w:sz="0" w:space="0" w:color="auto"/>
                <w:right w:val="none" w:sz="0" w:space="0" w:color="auto"/>
              </w:divBdr>
              <w:divsChild>
                <w:div w:id="6194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8874">
      <w:bodyDiv w:val="1"/>
      <w:marLeft w:val="0"/>
      <w:marRight w:val="0"/>
      <w:marTop w:val="0"/>
      <w:marBottom w:val="0"/>
      <w:divBdr>
        <w:top w:val="none" w:sz="0" w:space="0" w:color="auto"/>
        <w:left w:val="none" w:sz="0" w:space="0" w:color="auto"/>
        <w:bottom w:val="none" w:sz="0" w:space="0" w:color="auto"/>
        <w:right w:val="none" w:sz="0" w:space="0" w:color="auto"/>
      </w:divBdr>
      <w:divsChild>
        <w:div w:id="208810645">
          <w:marLeft w:val="0"/>
          <w:marRight w:val="0"/>
          <w:marTop w:val="0"/>
          <w:marBottom w:val="0"/>
          <w:divBdr>
            <w:top w:val="none" w:sz="0" w:space="0" w:color="auto"/>
            <w:left w:val="none" w:sz="0" w:space="0" w:color="auto"/>
            <w:bottom w:val="none" w:sz="0" w:space="0" w:color="auto"/>
            <w:right w:val="none" w:sz="0" w:space="0" w:color="auto"/>
          </w:divBdr>
          <w:divsChild>
            <w:div w:id="815604078">
              <w:marLeft w:val="0"/>
              <w:marRight w:val="0"/>
              <w:marTop w:val="0"/>
              <w:marBottom w:val="0"/>
              <w:divBdr>
                <w:top w:val="none" w:sz="0" w:space="0" w:color="auto"/>
                <w:left w:val="none" w:sz="0" w:space="0" w:color="auto"/>
                <w:bottom w:val="none" w:sz="0" w:space="0" w:color="auto"/>
                <w:right w:val="none" w:sz="0" w:space="0" w:color="auto"/>
              </w:divBdr>
              <w:divsChild>
                <w:div w:id="11356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1607">
      <w:bodyDiv w:val="1"/>
      <w:marLeft w:val="0"/>
      <w:marRight w:val="0"/>
      <w:marTop w:val="0"/>
      <w:marBottom w:val="0"/>
      <w:divBdr>
        <w:top w:val="none" w:sz="0" w:space="0" w:color="auto"/>
        <w:left w:val="none" w:sz="0" w:space="0" w:color="auto"/>
        <w:bottom w:val="none" w:sz="0" w:space="0" w:color="auto"/>
        <w:right w:val="none" w:sz="0" w:space="0" w:color="auto"/>
      </w:divBdr>
      <w:divsChild>
        <w:div w:id="1211838884">
          <w:marLeft w:val="0"/>
          <w:marRight w:val="0"/>
          <w:marTop w:val="0"/>
          <w:marBottom w:val="0"/>
          <w:divBdr>
            <w:top w:val="none" w:sz="0" w:space="0" w:color="auto"/>
            <w:left w:val="none" w:sz="0" w:space="0" w:color="auto"/>
            <w:bottom w:val="none" w:sz="0" w:space="0" w:color="auto"/>
            <w:right w:val="none" w:sz="0" w:space="0" w:color="auto"/>
          </w:divBdr>
          <w:divsChild>
            <w:div w:id="1143035562">
              <w:marLeft w:val="0"/>
              <w:marRight w:val="0"/>
              <w:marTop w:val="0"/>
              <w:marBottom w:val="0"/>
              <w:divBdr>
                <w:top w:val="none" w:sz="0" w:space="0" w:color="auto"/>
                <w:left w:val="none" w:sz="0" w:space="0" w:color="auto"/>
                <w:bottom w:val="none" w:sz="0" w:space="0" w:color="auto"/>
                <w:right w:val="none" w:sz="0" w:space="0" w:color="auto"/>
              </w:divBdr>
              <w:divsChild>
                <w:div w:id="521214002">
                  <w:marLeft w:val="0"/>
                  <w:marRight w:val="0"/>
                  <w:marTop w:val="0"/>
                  <w:marBottom w:val="0"/>
                  <w:divBdr>
                    <w:top w:val="none" w:sz="0" w:space="0" w:color="auto"/>
                    <w:left w:val="none" w:sz="0" w:space="0" w:color="auto"/>
                    <w:bottom w:val="none" w:sz="0" w:space="0" w:color="auto"/>
                    <w:right w:val="none" w:sz="0" w:space="0" w:color="auto"/>
                  </w:divBdr>
                  <w:divsChild>
                    <w:div w:id="156633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73379">
      <w:bodyDiv w:val="1"/>
      <w:marLeft w:val="0"/>
      <w:marRight w:val="0"/>
      <w:marTop w:val="0"/>
      <w:marBottom w:val="0"/>
      <w:divBdr>
        <w:top w:val="none" w:sz="0" w:space="0" w:color="auto"/>
        <w:left w:val="none" w:sz="0" w:space="0" w:color="auto"/>
        <w:bottom w:val="none" w:sz="0" w:space="0" w:color="auto"/>
        <w:right w:val="none" w:sz="0" w:space="0" w:color="auto"/>
      </w:divBdr>
      <w:divsChild>
        <w:div w:id="110058559">
          <w:marLeft w:val="0"/>
          <w:marRight w:val="0"/>
          <w:marTop w:val="0"/>
          <w:marBottom w:val="0"/>
          <w:divBdr>
            <w:top w:val="none" w:sz="0" w:space="0" w:color="auto"/>
            <w:left w:val="none" w:sz="0" w:space="0" w:color="auto"/>
            <w:bottom w:val="none" w:sz="0" w:space="0" w:color="auto"/>
            <w:right w:val="none" w:sz="0" w:space="0" w:color="auto"/>
          </w:divBdr>
          <w:divsChild>
            <w:div w:id="1981686656">
              <w:marLeft w:val="0"/>
              <w:marRight w:val="0"/>
              <w:marTop w:val="0"/>
              <w:marBottom w:val="0"/>
              <w:divBdr>
                <w:top w:val="none" w:sz="0" w:space="0" w:color="auto"/>
                <w:left w:val="none" w:sz="0" w:space="0" w:color="auto"/>
                <w:bottom w:val="none" w:sz="0" w:space="0" w:color="auto"/>
                <w:right w:val="none" w:sz="0" w:space="0" w:color="auto"/>
              </w:divBdr>
              <w:divsChild>
                <w:div w:id="13546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34918">
      <w:bodyDiv w:val="1"/>
      <w:marLeft w:val="0"/>
      <w:marRight w:val="0"/>
      <w:marTop w:val="0"/>
      <w:marBottom w:val="0"/>
      <w:divBdr>
        <w:top w:val="none" w:sz="0" w:space="0" w:color="auto"/>
        <w:left w:val="none" w:sz="0" w:space="0" w:color="auto"/>
        <w:bottom w:val="none" w:sz="0" w:space="0" w:color="auto"/>
        <w:right w:val="none" w:sz="0" w:space="0" w:color="auto"/>
      </w:divBdr>
      <w:divsChild>
        <w:div w:id="898319905">
          <w:marLeft w:val="360"/>
          <w:marRight w:val="0"/>
          <w:marTop w:val="200"/>
          <w:marBottom w:val="0"/>
          <w:divBdr>
            <w:top w:val="none" w:sz="0" w:space="0" w:color="auto"/>
            <w:left w:val="none" w:sz="0" w:space="0" w:color="auto"/>
            <w:bottom w:val="none" w:sz="0" w:space="0" w:color="auto"/>
            <w:right w:val="none" w:sz="0" w:space="0" w:color="auto"/>
          </w:divBdr>
        </w:div>
        <w:div w:id="1160005285">
          <w:marLeft w:val="360"/>
          <w:marRight w:val="0"/>
          <w:marTop w:val="200"/>
          <w:marBottom w:val="0"/>
          <w:divBdr>
            <w:top w:val="none" w:sz="0" w:space="0" w:color="auto"/>
            <w:left w:val="none" w:sz="0" w:space="0" w:color="auto"/>
            <w:bottom w:val="none" w:sz="0" w:space="0" w:color="auto"/>
            <w:right w:val="none" w:sz="0" w:space="0" w:color="auto"/>
          </w:divBdr>
        </w:div>
        <w:div w:id="769467020">
          <w:marLeft w:val="360"/>
          <w:marRight w:val="0"/>
          <w:marTop w:val="200"/>
          <w:marBottom w:val="0"/>
          <w:divBdr>
            <w:top w:val="none" w:sz="0" w:space="0" w:color="auto"/>
            <w:left w:val="none" w:sz="0" w:space="0" w:color="auto"/>
            <w:bottom w:val="none" w:sz="0" w:space="0" w:color="auto"/>
            <w:right w:val="none" w:sz="0" w:space="0" w:color="auto"/>
          </w:divBdr>
        </w:div>
        <w:div w:id="882059877">
          <w:marLeft w:val="360"/>
          <w:marRight w:val="0"/>
          <w:marTop w:val="200"/>
          <w:marBottom w:val="0"/>
          <w:divBdr>
            <w:top w:val="none" w:sz="0" w:space="0" w:color="auto"/>
            <w:left w:val="none" w:sz="0" w:space="0" w:color="auto"/>
            <w:bottom w:val="none" w:sz="0" w:space="0" w:color="auto"/>
            <w:right w:val="none" w:sz="0" w:space="0" w:color="auto"/>
          </w:divBdr>
        </w:div>
        <w:div w:id="31031285">
          <w:marLeft w:val="720"/>
          <w:marRight w:val="0"/>
          <w:marTop w:val="200"/>
          <w:marBottom w:val="0"/>
          <w:divBdr>
            <w:top w:val="none" w:sz="0" w:space="0" w:color="auto"/>
            <w:left w:val="none" w:sz="0" w:space="0" w:color="auto"/>
            <w:bottom w:val="none" w:sz="0" w:space="0" w:color="auto"/>
            <w:right w:val="none" w:sz="0" w:space="0" w:color="auto"/>
          </w:divBdr>
        </w:div>
      </w:divsChild>
    </w:div>
    <w:div w:id="301348309">
      <w:bodyDiv w:val="1"/>
      <w:marLeft w:val="0"/>
      <w:marRight w:val="0"/>
      <w:marTop w:val="0"/>
      <w:marBottom w:val="0"/>
      <w:divBdr>
        <w:top w:val="none" w:sz="0" w:space="0" w:color="auto"/>
        <w:left w:val="none" w:sz="0" w:space="0" w:color="auto"/>
        <w:bottom w:val="none" w:sz="0" w:space="0" w:color="auto"/>
        <w:right w:val="none" w:sz="0" w:space="0" w:color="auto"/>
      </w:divBdr>
      <w:divsChild>
        <w:div w:id="1319118604">
          <w:marLeft w:val="0"/>
          <w:marRight w:val="0"/>
          <w:marTop w:val="0"/>
          <w:marBottom w:val="0"/>
          <w:divBdr>
            <w:top w:val="none" w:sz="0" w:space="0" w:color="auto"/>
            <w:left w:val="none" w:sz="0" w:space="0" w:color="auto"/>
            <w:bottom w:val="none" w:sz="0" w:space="0" w:color="auto"/>
            <w:right w:val="none" w:sz="0" w:space="0" w:color="auto"/>
          </w:divBdr>
          <w:divsChild>
            <w:div w:id="2114325493">
              <w:marLeft w:val="0"/>
              <w:marRight w:val="0"/>
              <w:marTop w:val="0"/>
              <w:marBottom w:val="0"/>
              <w:divBdr>
                <w:top w:val="none" w:sz="0" w:space="0" w:color="auto"/>
                <w:left w:val="none" w:sz="0" w:space="0" w:color="auto"/>
                <w:bottom w:val="none" w:sz="0" w:space="0" w:color="auto"/>
                <w:right w:val="none" w:sz="0" w:space="0" w:color="auto"/>
              </w:divBdr>
              <w:divsChild>
                <w:div w:id="20839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2278">
      <w:bodyDiv w:val="1"/>
      <w:marLeft w:val="0"/>
      <w:marRight w:val="0"/>
      <w:marTop w:val="0"/>
      <w:marBottom w:val="0"/>
      <w:divBdr>
        <w:top w:val="none" w:sz="0" w:space="0" w:color="auto"/>
        <w:left w:val="none" w:sz="0" w:space="0" w:color="auto"/>
        <w:bottom w:val="none" w:sz="0" w:space="0" w:color="auto"/>
        <w:right w:val="none" w:sz="0" w:space="0" w:color="auto"/>
      </w:divBdr>
      <w:divsChild>
        <w:div w:id="1217084277">
          <w:marLeft w:val="274"/>
          <w:marRight w:val="0"/>
          <w:marTop w:val="150"/>
          <w:marBottom w:val="0"/>
          <w:divBdr>
            <w:top w:val="none" w:sz="0" w:space="0" w:color="auto"/>
            <w:left w:val="none" w:sz="0" w:space="0" w:color="auto"/>
            <w:bottom w:val="none" w:sz="0" w:space="0" w:color="auto"/>
            <w:right w:val="none" w:sz="0" w:space="0" w:color="auto"/>
          </w:divBdr>
        </w:div>
      </w:divsChild>
    </w:div>
    <w:div w:id="373626759">
      <w:bodyDiv w:val="1"/>
      <w:marLeft w:val="0"/>
      <w:marRight w:val="0"/>
      <w:marTop w:val="0"/>
      <w:marBottom w:val="0"/>
      <w:divBdr>
        <w:top w:val="none" w:sz="0" w:space="0" w:color="auto"/>
        <w:left w:val="none" w:sz="0" w:space="0" w:color="auto"/>
        <w:bottom w:val="none" w:sz="0" w:space="0" w:color="auto"/>
        <w:right w:val="none" w:sz="0" w:space="0" w:color="auto"/>
      </w:divBdr>
      <w:divsChild>
        <w:div w:id="2101681198">
          <w:marLeft w:val="0"/>
          <w:marRight w:val="0"/>
          <w:marTop w:val="0"/>
          <w:marBottom w:val="0"/>
          <w:divBdr>
            <w:top w:val="none" w:sz="0" w:space="0" w:color="auto"/>
            <w:left w:val="none" w:sz="0" w:space="0" w:color="auto"/>
            <w:bottom w:val="none" w:sz="0" w:space="0" w:color="auto"/>
            <w:right w:val="none" w:sz="0" w:space="0" w:color="auto"/>
          </w:divBdr>
          <w:divsChild>
            <w:div w:id="1354645074">
              <w:marLeft w:val="0"/>
              <w:marRight w:val="0"/>
              <w:marTop w:val="0"/>
              <w:marBottom w:val="0"/>
              <w:divBdr>
                <w:top w:val="none" w:sz="0" w:space="0" w:color="auto"/>
                <w:left w:val="none" w:sz="0" w:space="0" w:color="auto"/>
                <w:bottom w:val="none" w:sz="0" w:space="0" w:color="auto"/>
                <w:right w:val="none" w:sz="0" w:space="0" w:color="auto"/>
              </w:divBdr>
              <w:divsChild>
                <w:div w:id="1844860322">
                  <w:marLeft w:val="0"/>
                  <w:marRight w:val="0"/>
                  <w:marTop w:val="0"/>
                  <w:marBottom w:val="0"/>
                  <w:divBdr>
                    <w:top w:val="none" w:sz="0" w:space="0" w:color="auto"/>
                    <w:left w:val="none" w:sz="0" w:space="0" w:color="auto"/>
                    <w:bottom w:val="none" w:sz="0" w:space="0" w:color="auto"/>
                    <w:right w:val="none" w:sz="0" w:space="0" w:color="auto"/>
                  </w:divBdr>
                  <w:divsChild>
                    <w:div w:id="17902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7424">
      <w:bodyDiv w:val="1"/>
      <w:marLeft w:val="0"/>
      <w:marRight w:val="0"/>
      <w:marTop w:val="0"/>
      <w:marBottom w:val="0"/>
      <w:divBdr>
        <w:top w:val="none" w:sz="0" w:space="0" w:color="auto"/>
        <w:left w:val="none" w:sz="0" w:space="0" w:color="auto"/>
        <w:bottom w:val="none" w:sz="0" w:space="0" w:color="auto"/>
        <w:right w:val="none" w:sz="0" w:space="0" w:color="auto"/>
      </w:divBdr>
    </w:div>
    <w:div w:id="418143013">
      <w:bodyDiv w:val="1"/>
      <w:marLeft w:val="0"/>
      <w:marRight w:val="0"/>
      <w:marTop w:val="0"/>
      <w:marBottom w:val="0"/>
      <w:divBdr>
        <w:top w:val="none" w:sz="0" w:space="0" w:color="auto"/>
        <w:left w:val="none" w:sz="0" w:space="0" w:color="auto"/>
        <w:bottom w:val="none" w:sz="0" w:space="0" w:color="auto"/>
        <w:right w:val="none" w:sz="0" w:space="0" w:color="auto"/>
      </w:divBdr>
    </w:div>
    <w:div w:id="420224911">
      <w:bodyDiv w:val="1"/>
      <w:marLeft w:val="0"/>
      <w:marRight w:val="0"/>
      <w:marTop w:val="0"/>
      <w:marBottom w:val="0"/>
      <w:divBdr>
        <w:top w:val="none" w:sz="0" w:space="0" w:color="auto"/>
        <w:left w:val="none" w:sz="0" w:space="0" w:color="auto"/>
        <w:bottom w:val="none" w:sz="0" w:space="0" w:color="auto"/>
        <w:right w:val="none" w:sz="0" w:space="0" w:color="auto"/>
      </w:divBdr>
      <w:divsChild>
        <w:div w:id="1071928066">
          <w:marLeft w:val="0"/>
          <w:marRight w:val="0"/>
          <w:marTop w:val="0"/>
          <w:marBottom w:val="0"/>
          <w:divBdr>
            <w:top w:val="none" w:sz="0" w:space="0" w:color="auto"/>
            <w:left w:val="none" w:sz="0" w:space="0" w:color="auto"/>
            <w:bottom w:val="none" w:sz="0" w:space="0" w:color="auto"/>
            <w:right w:val="none" w:sz="0" w:space="0" w:color="auto"/>
          </w:divBdr>
          <w:divsChild>
            <w:div w:id="1950505868">
              <w:marLeft w:val="0"/>
              <w:marRight w:val="0"/>
              <w:marTop w:val="0"/>
              <w:marBottom w:val="0"/>
              <w:divBdr>
                <w:top w:val="none" w:sz="0" w:space="0" w:color="auto"/>
                <w:left w:val="none" w:sz="0" w:space="0" w:color="auto"/>
                <w:bottom w:val="none" w:sz="0" w:space="0" w:color="auto"/>
                <w:right w:val="none" w:sz="0" w:space="0" w:color="auto"/>
              </w:divBdr>
              <w:divsChild>
                <w:div w:id="8923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6692">
      <w:bodyDiv w:val="1"/>
      <w:marLeft w:val="0"/>
      <w:marRight w:val="0"/>
      <w:marTop w:val="0"/>
      <w:marBottom w:val="0"/>
      <w:divBdr>
        <w:top w:val="none" w:sz="0" w:space="0" w:color="auto"/>
        <w:left w:val="none" w:sz="0" w:space="0" w:color="auto"/>
        <w:bottom w:val="none" w:sz="0" w:space="0" w:color="auto"/>
        <w:right w:val="none" w:sz="0" w:space="0" w:color="auto"/>
      </w:divBdr>
      <w:divsChild>
        <w:div w:id="2123840950">
          <w:marLeft w:val="0"/>
          <w:marRight w:val="0"/>
          <w:marTop w:val="0"/>
          <w:marBottom w:val="0"/>
          <w:divBdr>
            <w:top w:val="none" w:sz="0" w:space="0" w:color="auto"/>
            <w:left w:val="none" w:sz="0" w:space="0" w:color="auto"/>
            <w:bottom w:val="none" w:sz="0" w:space="0" w:color="auto"/>
            <w:right w:val="none" w:sz="0" w:space="0" w:color="auto"/>
          </w:divBdr>
          <w:divsChild>
            <w:div w:id="1492869847">
              <w:marLeft w:val="0"/>
              <w:marRight w:val="0"/>
              <w:marTop w:val="0"/>
              <w:marBottom w:val="0"/>
              <w:divBdr>
                <w:top w:val="none" w:sz="0" w:space="0" w:color="auto"/>
                <w:left w:val="none" w:sz="0" w:space="0" w:color="auto"/>
                <w:bottom w:val="none" w:sz="0" w:space="0" w:color="auto"/>
                <w:right w:val="none" w:sz="0" w:space="0" w:color="auto"/>
              </w:divBdr>
              <w:divsChild>
                <w:div w:id="622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47986">
      <w:bodyDiv w:val="1"/>
      <w:marLeft w:val="0"/>
      <w:marRight w:val="0"/>
      <w:marTop w:val="0"/>
      <w:marBottom w:val="0"/>
      <w:divBdr>
        <w:top w:val="none" w:sz="0" w:space="0" w:color="auto"/>
        <w:left w:val="none" w:sz="0" w:space="0" w:color="auto"/>
        <w:bottom w:val="none" w:sz="0" w:space="0" w:color="auto"/>
        <w:right w:val="none" w:sz="0" w:space="0" w:color="auto"/>
      </w:divBdr>
      <w:divsChild>
        <w:div w:id="534276738">
          <w:marLeft w:val="274"/>
          <w:marRight w:val="0"/>
          <w:marTop w:val="150"/>
          <w:marBottom w:val="0"/>
          <w:divBdr>
            <w:top w:val="none" w:sz="0" w:space="0" w:color="auto"/>
            <w:left w:val="none" w:sz="0" w:space="0" w:color="auto"/>
            <w:bottom w:val="none" w:sz="0" w:space="0" w:color="auto"/>
            <w:right w:val="none" w:sz="0" w:space="0" w:color="auto"/>
          </w:divBdr>
        </w:div>
      </w:divsChild>
    </w:div>
    <w:div w:id="541554119">
      <w:bodyDiv w:val="1"/>
      <w:marLeft w:val="0"/>
      <w:marRight w:val="0"/>
      <w:marTop w:val="0"/>
      <w:marBottom w:val="0"/>
      <w:divBdr>
        <w:top w:val="none" w:sz="0" w:space="0" w:color="auto"/>
        <w:left w:val="none" w:sz="0" w:space="0" w:color="auto"/>
        <w:bottom w:val="none" w:sz="0" w:space="0" w:color="auto"/>
        <w:right w:val="none" w:sz="0" w:space="0" w:color="auto"/>
      </w:divBdr>
    </w:div>
    <w:div w:id="580411867">
      <w:bodyDiv w:val="1"/>
      <w:marLeft w:val="0"/>
      <w:marRight w:val="0"/>
      <w:marTop w:val="0"/>
      <w:marBottom w:val="0"/>
      <w:divBdr>
        <w:top w:val="none" w:sz="0" w:space="0" w:color="auto"/>
        <w:left w:val="none" w:sz="0" w:space="0" w:color="auto"/>
        <w:bottom w:val="none" w:sz="0" w:space="0" w:color="auto"/>
        <w:right w:val="none" w:sz="0" w:space="0" w:color="auto"/>
      </w:divBdr>
      <w:divsChild>
        <w:div w:id="528303119">
          <w:marLeft w:val="0"/>
          <w:marRight w:val="0"/>
          <w:marTop w:val="0"/>
          <w:marBottom w:val="0"/>
          <w:divBdr>
            <w:top w:val="none" w:sz="0" w:space="0" w:color="auto"/>
            <w:left w:val="none" w:sz="0" w:space="0" w:color="auto"/>
            <w:bottom w:val="none" w:sz="0" w:space="0" w:color="auto"/>
            <w:right w:val="none" w:sz="0" w:space="0" w:color="auto"/>
          </w:divBdr>
          <w:divsChild>
            <w:div w:id="1180464440">
              <w:marLeft w:val="0"/>
              <w:marRight w:val="0"/>
              <w:marTop w:val="0"/>
              <w:marBottom w:val="0"/>
              <w:divBdr>
                <w:top w:val="none" w:sz="0" w:space="0" w:color="auto"/>
                <w:left w:val="none" w:sz="0" w:space="0" w:color="auto"/>
                <w:bottom w:val="none" w:sz="0" w:space="0" w:color="auto"/>
                <w:right w:val="none" w:sz="0" w:space="0" w:color="auto"/>
              </w:divBdr>
              <w:divsChild>
                <w:div w:id="607464383">
                  <w:marLeft w:val="0"/>
                  <w:marRight w:val="0"/>
                  <w:marTop w:val="0"/>
                  <w:marBottom w:val="0"/>
                  <w:divBdr>
                    <w:top w:val="none" w:sz="0" w:space="0" w:color="auto"/>
                    <w:left w:val="none" w:sz="0" w:space="0" w:color="auto"/>
                    <w:bottom w:val="none" w:sz="0" w:space="0" w:color="auto"/>
                    <w:right w:val="none" w:sz="0" w:space="0" w:color="auto"/>
                  </w:divBdr>
                </w:div>
                <w:div w:id="18629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7425">
      <w:bodyDiv w:val="1"/>
      <w:marLeft w:val="0"/>
      <w:marRight w:val="0"/>
      <w:marTop w:val="0"/>
      <w:marBottom w:val="0"/>
      <w:divBdr>
        <w:top w:val="none" w:sz="0" w:space="0" w:color="auto"/>
        <w:left w:val="none" w:sz="0" w:space="0" w:color="auto"/>
        <w:bottom w:val="none" w:sz="0" w:space="0" w:color="auto"/>
        <w:right w:val="none" w:sz="0" w:space="0" w:color="auto"/>
      </w:divBdr>
      <w:divsChild>
        <w:div w:id="2060743008">
          <w:marLeft w:val="0"/>
          <w:marRight w:val="0"/>
          <w:marTop w:val="0"/>
          <w:marBottom w:val="0"/>
          <w:divBdr>
            <w:top w:val="none" w:sz="0" w:space="0" w:color="auto"/>
            <w:left w:val="none" w:sz="0" w:space="0" w:color="auto"/>
            <w:bottom w:val="none" w:sz="0" w:space="0" w:color="auto"/>
            <w:right w:val="none" w:sz="0" w:space="0" w:color="auto"/>
          </w:divBdr>
          <w:divsChild>
            <w:div w:id="642661623">
              <w:marLeft w:val="0"/>
              <w:marRight w:val="0"/>
              <w:marTop w:val="0"/>
              <w:marBottom w:val="0"/>
              <w:divBdr>
                <w:top w:val="none" w:sz="0" w:space="0" w:color="auto"/>
                <w:left w:val="none" w:sz="0" w:space="0" w:color="auto"/>
                <w:bottom w:val="none" w:sz="0" w:space="0" w:color="auto"/>
                <w:right w:val="none" w:sz="0" w:space="0" w:color="auto"/>
              </w:divBdr>
              <w:divsChild>
                <w:div w:id="612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68019">
      <w:bodyDiv w:val="1"/>
      <w:marLeft w:val="0"/>
      <w:marRight w:val="0"/>
      <w:marTop w:val="0"/>
      <w:marBottom w:val="0"/>
      <w:divBdr>
        <w:top w:val="none" w:sz="0" w:space="0" w:color="auto"/>
        <w:left w:val="none" w:sz="0" w:space="0" w:color="auto"/>
        <w:bottom w:val="none" w:sz="0" w:space="0" w:color="auto"/>
        <w:right w:val="none" w:sz="0" w:space="0" w:color="auto"/>
      </w:divBdr>
    </w:div>
    <w:div w:id="808480364">
      <w:bodyDiv w:val="1"/>
      <w:marLeft w:val="0"/>
      <w:marRight w:val="0"/>
      <w:marTop w:val="0"/>
      <w:marBottom w:val="0"/>
      <w:divBdr>
        <w:top w:val="none" w:sz="0" w:space="0" w:color="auto"/>
        <w:left w:val="none" w:sz="0" w:space="0" w:color="auto"/>
        <w:bottom w:val="none" w:sz="0" w:space="0" w:color="auto"/>
        <w:right w:val="none" w:sz="0" w:space="0" w:color="auto"/>
      </w:divBdr>
      <w:divsChild>
        <w:div w:id="255747204">
          <w:marLeft w:val="0"/>
          <w:marRight w:val="0"/>
          <w:marTop w:val="0"/>
          <w:marBottom w:val="0"/>
          <w:divBdr>
            <w:top w:val="none" w:sz="0" w:space="0" w:color="auto"/>
            <w:left w:val="none" w:sz="0" w:space="0" w:color="auto"/>
            <w:bottom w:val="none" w:sz="0" w:space="0" w:color="auto"/>
            <w:right w:val="none" w:sz="0" w:space="0" w:color="auto"/>
          </w:divBdr>
          <w:divsChild>
            <w:div w:id="132135503">
              <w:marLeft w:val="0"/>
              <w:marRight w:val="0"/>
              <w:marTop w:val="0"/>
              <w:marBottom w:val="0"/>
              <w:divBdr>
                <w:top w:val="none" w:sz="0" w:space="0" w:color="auto"/>
                <w:left w:val="none" w:sz="0" w:space="0" w:color="auto"/>
                <w:bottom w:val="none" w:sz="0" w:space="0" w:color="auto"/>
                <w:right w:val="none" w:sz="0" w:space="0" w:color="auto"/>
              </w:divBdr>
              <w:divsChild>
                <w:div w:id="14467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6753">
      <w:bodyDiv w:val="1"/>
      <w:marLeft w:val="0"/>
      <w:marRight w:val="0"/>
      <w:marTop w:val="0"/>
      <w:marBottom w:val="0"/>
      <w:divBdr>
        <w:top w:val="none" w:sz="0" w:space="0" w:color="auto"/>
        <w:left w:val="none" w:sz="0" w:space="0" w:color="auto"/>
        <w:bottom w:val="none" w:sz="0" w:space="0" w:color="auto"/>
        <w:right w:val="none" w:sz="0" w:space="0" w:color="auto"/>
      </w:divBdr>
    </w:div>
    <w:div w:id="823282311">
      <w:bodyDiv w:val="1"/>
      <w:marLeft w:val="0"/>
      <w:marRight w:val="0"/>
      <w:marTop w:val="0"/>
      <w:marBottom w:val="0"/>
      <w:divBdr>
        <w:top w:val="none" w:sz="0" w:space="0" w:color="auto"/>
        <w:left w:val="none" w:sz="0" w:space="0" w:color="auto"/>
        <w:bottom w:val="none" w:sz="0" w:space="0" w:color="auto"/>
        <w:right w:val="none" w:sz="0" w:space="0" w:color="auto"/>
      </w:divBdr>
    </w:div>
    <w:div w:id="852915500">
      <w:bodyDiv w:val="1"/>
      <w:marLeft w:val="0"/>
      <w:marRight w:val="0"/>
      <w:marTop w:val="0"/>
      <w:marBottom w:val="0"/>
      <w:divBdr>
        <w:top w:val="none" w:sz="0" w:space="0" w:color="auto"/>
        <w:left w:val="none" w:sz="0" w:space="0" w:color="auto"/>
        <w:bottom w:val="none" w:sz="0" w:space="0" w:color="auto"/>
        <w:right w:val="none" w:sz="0" w:space="0" w:color="auto"/>
      </w:divBdr>
      <w:divsChild>
        <w:div w:id="512183913">
          <w:marLeft w:val="0"/>
          <w:marRight w:val="0"/>
          <w:marTop w:val="0"/>
          <w:marBottom w:val="0"/>
          <w:divBdr>
            <w:top w:val="none" w:sz="0" w:space="0" w:color="auto"/>
            <w:left w:val="none" w:sz="0" w:space="0" w:color="auto"/>
            <w:bottom w:val="none" w:sz="0" w:space="0" w:color="auto"/>
            <w:right w:val="none" w:sz="0" w:space="0" w:color="auto"/>
          </w:divBdr>
          <w:divsChild>
            <w:div w:id="644159941">
              <w:marLeft w:val="0"/>
              <w:marRight w:val="0"/>
              <w:marTop w:val="0"/>
              <w:marBottom w:val="0"/>
              <w:divBdr>
                <w:top w:val="none" w:sz="0" w:space="0" w:color="auto"/>
                <w:left w:val="none" w:sz="0" w:space="0" w:color="auto"/>
                <w:bottom w:val="none" w:sz="0" w:space="0" w:color="auto"/>
                <w:right w:val="none" w:sz="0" w:space="0" w:color="auto"/>
              </w:divBdr>
              <w:divsChild>
                <w:div w:id="1450053614">
                  <w:marLeft w:val="0"/>
                  <w:marRight w:val="0"/>
                  <w:marTop w:val="0"/>
                  <w:marBottom w:val="0"/>
                  <w:divBdr>
                    <w:top w:val="none" w:sz="0" w:space="0" w:color="auto"/>
                    <w:left w:val="none" w:sz="0" w:space="0" w:color="auto"/>
                    <w:bottom w:val="none" w:sz="0" w:space="0" w:color="auto"/>
                    <w:right w:val="none" w:sz="0" w:space="0" w:color="auto"/>
                  </w:divBdr>
                  <w:divsChild>
                    <w:div w:id="19392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3598">
      <w:bodyDiv w:val="1"/>
      <w:marLeft w:val="0"/>
      <w:marRight w:val="0"/>
      <w:marTop w:val="0"/>
      <w:marBottom w:val="0"/>
      <w:divBdr>
        <w:top w:val="none" w:sz="0" w:space="0" w:color="auto"/>
        <w:left w:val="none" w:sz="0" w:space="0" w:color="auto"/>
        <w:bottom w:val="none" w:sz="0" w:space="0" w:color="auto"/>
        <w:right w:val="none" w:sz="0" w:space="0" w:color="auto"/>
      </w:divBdr>
    </w:div>
    <w:div w:id="912202666">
      <w:bodyDiv w:val="1"/>
      <w:marLeft w:val="0"/>
      <w:marRight w:val="0"/>
      <w:marTop w:val="0"/>
      <w:marBottom w:val="0"/>
      <w:divBdr>
        <w:top w:val="none" w:sz="0" w:space="0" w:color="auto"/>
        <w:left w:val="none" w:sz="0" w:space="0" w:color="auto"/>
        <w:bottom w:val="none" w:sz="0" w:space="0" w:color="auto"/>
        <w:right w:val="none" w:sz="0" w:space="0" w:color="auto"/>
      </w:divBdr>
      <w:divsChild>
        <w:div w:id="1171532704">
          <w:marLeft w:val="0"/>
          <w:marRight w:val="0"/>
          <w:marTop w:val="0"/>
          <w:marBottom w:val="0"/>
          <w:divBdr>
            <w:top w:val="none" w:sz="0" w:space="0" w:color="auto"/>
            <w:left w:val="none" w:sz="0" w:space="0" w:color="auto"/>
            <w:bottom w:val="none" w:sz="0" w:space="0" w:color="auto"/>
            <w:right w:val="none" w:sz="0" w:space="0" w:color="auto"/>
          </w:divBdr>
          <w:divsChild>
            <w:div w:id="502932778">
              <w:marLeft w:val="0"/>
              <w:marRight w:val="0"/>
              <w:marTop w:val="0"/>
              <w:marBottom w:val="0"/>
              <w:divBdr>
                <w:top w:val="none" w:sz="0" w:space="0" w:color="auto"/>
                <w:left w:val="none" w:sz="0" w:space="0" w:color="auto"/>
                <w:bottom w:val="none" w:sz="0" w:space="0" w:color="auto"/>
                <w:right w:val="none" w:sz="0" w:space="0" w:color="auto"/>
              </w:divBdr>
              <w:divsChild>
                <w:div w:id="17461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2040">
      <w:bodyDiv w:val="1"/>
      <w:marLeft w:val="0"/>
      <w:marRight w:val="0"/>
      <w:marTop w:val="0"/>
      <w:marBottom w:val="0"/>
      <w:divBdr>
        <w:top w:val="none" w:sz="0" w:space="0" w:color="auto"/>
        <w:left w:val="none" w:sz="0" w:space="0" w:color="auto"/>
        <w:bottom w:val="none" w:sz="0" w:space="0" w:color="auto"/>
        <w:right w:val="none" w:sz="0" w:space="0" w:color="auto"/>
      </w:divBdr>
    </w:div>
    <w:div w:id="1093820396">
      <w:bodyDiv w:val="1"/>
      <w:marLeft w:val="0"/>
      <w:marRight w:val="0"/>
      <w:marTop w:val="0"/>
      <w:marBottom w:val="0"/>
      <w:divBdr>
        <w:top w:val="none" w:sz="0" w:space="0" w:color="auto"/>
        <w:left w:val="none" w:sz="0" w:space="0" w:color="auto"/>
        <w:bottom w:val="none" w:sz="0" w:space="0" w:color="auto"/>
        <w:right w:val="none" w:sz="0" w:space="0" w:color="auto"/>
      </w:divBdr>
    </w:div>
    <w:div w:id="1146433745">
      <w:bodyDiv w:val="1"/>
      <w:marLeft w:val="0"/>
      <w:marRight w:val="0"/>
      <w:marTop w:val="0"/>
      <w:marBottom w:val="0"/>
      <w:divBdr>
        <w:top w:val="none" w:sz="0" w:space="0" w:color="auto"/>
        <w:left w:val="none" w:sz="0" w:space="0" w:color="auto"/>
        <w:bottom w:val="none" w:sz="0" w:space="0" w:color="auto"/>
        <w:right w:val="none" w:sz="0" w:space="0" w:color="auto"/>
      </w:divBdr>
      <w:divsChild>
        <w:div w:id="887306474">
          <w:marLeft w:val="274"/>
          <w:marRight w:val="0"/>
          <w:marTop w:val="150"/>
          <w:marBottom w:val="0"/>
          <w:divBdr>
            <w:top w:val="none" w:sz="0" w:space="0" w:color="auto"/>
            <w:left w:val="none" w:sz="0" w:space="0" w:color="auto"/>
            <w:bottom w:val="none" w:sz="0" w:space="0" w:color="auto"/>
            <w:right w:val="none" w:sz="0" w:space="0" w:color="auto"/>
          </w:divBdr>
        </w:div>
        <w:div w:id="1694065266">
          <w:marLeft w:val="806"/>
          <w:marRight w:val="0"/>
          <w:marTop w:val="75"/>
          <w:marBottom w:val="0"/>
          <w:divBdr>
            <w:top w:val="none" w:sz="0" w:space="0" w:color="auto"/>
            <w:left w:val="none" w:sz="0" w:space="0" w:color="auto"/>
            <w:bottom w:val="none" w:sz="0" w:space="0" w:color="auto"/>
            <w:right w:val="none" w:sz="0" w:space="0" w:color="auto"/>
          </w:divBdr>
        </w:div>
      </w:divsChild>
    </w:div>
    <w:div w:id="1169833593">
      <w:bodyDiv w:val="1"/>
      <w:marLeft w:val="0"/>
      <w:marRight w:val="0"/>
      <w:marTop w:val="0"/>
      <w:marBottom w:val="0"/>
      <w:divBdr>
        <w:top w:val="none" w:sz="0" w:space="0" w:color="auto"/>
        <w:left w:val="none" w:sz="0" w:space="0" w:color="auto"/>
        <w:bottom w:val="none" w:sz="0" w:space="0" w:color="auto"/>
        <w:right w:val="none" w:sz="0" w:space="0" w:color="auto"/>
      </w:divBdr>
      <w:divsChild>
        <w:div w:id="1103960197">
          <w:marLeft w:val="0"/>
          <w:marRight w:val="0"/>
          <w:marTop w:val="0"/>
          <w:marBottom w:val="0"/>
          <w:divBdr>
            <w:top w:val="none" w:sz="0" w:space="0" w:color="auto"/>
            <w:left w:val="none" w:sz="0" w:space="0" w:color="auto"/>
            <w:bottom w:val="none" w:sz="0" w:space="0" w:color="auto"/>
            <w:right w:val="none" w:sz="0" w:space="0" w:color="auto"/>
          </w:divBdr>
          <w:divsChild>
            <w:div w:id="1419138186">
              <w:marLeft w:val="0"/>
              <w:marRight w:val="0"/>
              <w:marTop w:val="0"/>
              <w:marBottom w:val="0"/>
              <w:divBdr>
                <w:top w:val="none" w:sz="0" w:space="0" w:color="auto"/>
                <w:left w:val="none" w:sz="0" w:space="0" w:color="auto"/>
                <w:bottom w:val="none" w:sz="0" w:space="0" w:color="auto"/>
                <w:right w:val="none" w:sz="0" w:space="0" w:color="auto"/>
              </w:divBdr>
              <w:divsChild>
                <w:div w:id="1357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6187">
      <w:bodyDiv w:val="1"/>
      <w:marLeft w:val="0"/>
      <w:marRight w:val="0"/>
      <w:marTop w:val="0"/>
      <w:marBottom w:val="0"/>
      <w:divBdr>
        <w:top w:val="none" w:sz="0" w:space="0" w:color="auto"/>
        <w:left w:val="none" w:sz="0" w:space="0" w:color="auto"/>
        <w:bottom w:val="none" w:sz="0" w:space="0" w:color="auto"/>
        <w:right w:val="none" w:sz="0" w:space="0" w:color="auto"/>
      </w:divBdr>
      <w:divsChild>
        <w:div w:id="467161500">
          <w:marLeft w:val="360"/>
          <w:marRight w:val="0"/>
          <w:marTop w:val="200"/>
          <w:marBottom w:val="0"/>
          <w:divBdr>
            <w:top w:val="none" w:sz="0" w:space="0" w:color="auto"/>
            <w:left w:val="none" w:sz="0" w:space="0" w:color="auto"/>
            <w:bottom w:val="none" w:sz="0" w:space="0" w:color="auto"/>
            <w:right w:val="none" w:sz="0" w:space="0" w:color="auto"/>
          </w:divBdr>
        </w:div>
        <w:div w:id="1087192824">
          <w:marLeft w:val="360"/>
          <w:marRight w:val="0"/>
          <w:marTop w:val="200"/>
          <w:marBottom w:val="0"/>
          <w:divBdr>
            <w:top w:val="none" w:sz="0" w:space="0" w:color="auto"/>
            <w:left w:val="none" w:sz="0" w:space="0" w:color="auto"/>
            <w:bottom w:val="none" w:sz="0" w:space="0" w:color="auto"/>
            <w:right w:val="none" w:sz="0" w:space="0" w:color="auto"/>
          </w:divBdr>
        </w:div>
      </w:divsChild>
    </w:div>
    <w:div w:id="1486359300">
      <w:bodyDiv w:val="1"/>
      <w:marLeft w:val="0"/>
      <w:marRight w:val="0"/>
      <w:marTop w:val="0"/>
      <w:marBottom w:val="0"/>
      <w:divBdr>
        <w:top w:val="none" w:sz="0" w:space="0" w:color="auto"/>
        <w:left w:val="none" w:sz="0" w:space="0" w:color="auto"/>
        <w:bottom w:val="none" w:sz="0" w:space="0" w:color="auto"/>
        <w:right w:val="none" w:sz="0" w:space="0" w:color="auto"/>
      </w:divBdr>
    </w:div>
    <w:div w:id="1522745507">
      <w:bodyDiv w:val="1"/>
      <w:marLeft w:val="0"/>
      <w:marRight w:val="0"/>
      <w:marTop w:val="0"/>
      <w:marBottom w:val="0"/>
      <w:divBdr>
        <w:top w:val="none" w:sz="0" w:space="0" w:color="auto"/>
        <w:left w:val="none" w:sz="0" w:space="0" w:color="auto"/>
        <w:bottom w:val="none" w:sz="0" w:space="0" w:color="auto"/>
        <w:right w:val="none" w:sz="0" w:space="0" w:color="auto"/>
      </w:divBdr>
    </w:div>
    <w:div w:id="1523475416">
      <w:bodyDiv w:val="1"/>
      <w:marLeft w:val="0"/>
      <w:marRight w:val="0"/>
      <w:marTop w:val="0"/>
      <w:marBottom w:val="0"/>
      <w:divBdr>
        <w:top w:val="none" w:sz="0" w:space="0" w:color="auto"/>
        <w:left w:val="none" w:sz="0" w:space="0" w:color="auto"/>
        <w:bottom w:val="none" w:sz="0" w:space="0" w:color="auto"/>
        <w:right w:val="none" w:sz="0" w:space="0" w:color="auto"/>
      </w:divBdr>
    </w:div>
    <w:div w:id="1548905625">
      <w:bodyDiv w:val="1"/>
      <w:marLeft w:val="0"/>
      <w:marRight w:val="0"/>
      <w:marTop w:val="0"/>
      <w:marBottom w:val="0"/>
      <w:divBdr>
        <w:top w:val="none" w:sz="0" w:space="0" w:color="auto"/>
        <w:left w:val="none" w:sz="0" w:space="0" w:color="auto"/>
        <w:bottom w:val="none" w:sz="0" w:space="0" w:color="auto"/>
        <w:right w:val="none" w:sz="0" w:space="0" w:color="auto"/>
      </w:divBdr>
    </w:div>
    <w:div w:id="1576814340">
      <w:bodyDiv w:val="1"/>
      <w:marLeft w:val="0"/>
      <w:marRight w:val="0"/>
      <w:marTop w:val="0"/>
      <w:marBottom w:val="0"/>
      <w:divBdr>
        <w:top w:val="none" w:sz="0" w:space="0" w:color="auto"/>
        <w:left w:val="none" w:sz="0" w:space="0" w:color="auto"/>
        <w:bottom w:val="none" w:sz="0" w:space="0" w:color="auto"/>
        <w:right w:val="none" w:sz="0" w:space="0" w:color="auto"/>
      </w:divBdr>
    </w:div>
    <w:div w:id="1612056049">
      <w:bodyDiv w:val="1"/>
      <w:marLeft w:val="0"/>
      <w:marRight w:val="0"/>
      <w:marTop w:val="0"/>
      <w:marBottom w:val="0"/>
      <w:divBdr>
        <w:top w:val="none" w:sz="0" w:space="0" w:color="auto"/>
        <w:left w:val="none" w:sz="0" w:space="0" w:color="auto"/>
        <w:bottom w:val="none" w:sz="0" w:space="0" w:color="auto"/>
        <w:right w:val="none" w:sz="0" w:space="0" w:color="auto"/>
      </w:divBdr>
      <w:divsChild>
        <w:div w:id="1548568013">
          <w:marLeft w:val="0"/>
          <w:marRight w:val="0"/>
          <w:marTop w:val="0"/>
          <w:marBottom w:val="0"/>
          <w:divBdr>
            <w:top w:val="none" w:sz="0" w:space="0" w:color="auto"/>
            <w:left w:val="none" w:sz="0" w:space="0" w:color="auto"/>
            <w:bottom w:val="none" w:sz="0" w:space="0" w:color="auto"/>
            <w:right w:val="none" w:sz="0" w:space="0" w:color="auto"/>
          </w:divBdr>
          <w:divsChild>
            <w:div w:id="903838333">
              <w:marLeft w:val="0"/>
              <w:marRight w:val="0"/>
              <w:marTop w:val="0"/>
              <w:marBottom w:val="0"/>
              <w:divBdr>
                <w:top w:val="none" w:sz="0" w:space="0" w:color="auto"/>
                <w:left w:val="none" w:sz="0" w:space="0" w:color="auto"/>
                <w:bottom w:val="none" w:sz="0" w:space="0" w:color="auto"/>
                <w:right w:val="none" w:sz="0" w:space="0" w:color="auto"/>
              </w:divBdr>
              <w:divsChild>
                <w:div w:id="298144615">
                  <w:marLeft w:val="0"/>
                  <w:marRight w:val="0"/>
                  <w:marTop w:val="0"/>
                  <w:marBottom w:val="0"/>
                  <w:divBdr>
                    <w:top w:val="none" w:sz="0" w:space="0" w:color="auto"/>
                    <w:left w:val="none" w:sz="0" w:space="0" w:color="auto"/>
                    <w:bottom w:val="none" w:sz="0" w:space="0" w:color="auto"/>
                    <w:right w:val="none" w:sz="0" w:space="0" w:color="auto"/>
                  </w:divBdr>
                </w:div>
              </w:divsChild>
            </w:div>
            <w:div w:id="830368192">
              <w:marLeft w:val="0"/>
              <w:marRight w:val="0"/>
              <w:marTop w:val="0"/>
              <w:marBottom w:val="0"/>
              <w:divBdr>
                <w:top w:val="none" w:sz="0" w:space="0" w:color="auto"/>
                <w:left w:val="none" w:sz="0" w:space="0" w:color="auto"/>
                <w:bottom w:val="none" w:sz="0" w:space="0" w:color="auto"/>
                <w:right w:val="none" w:sz="0" w:space="0" w:color="auto"/>
              </w:divBdr>
              <w:divsChild>
                <w:div w:id="9056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942998">
      <w:bodyDiv w:val="1"/>
      <w:marLeft w:val="0"/>
      <w:marRight w:val="0"/>
      <w:marTop w:val="0"/>
      <w:marBottom w:val="0"/>
      <w:divBdr>
        <w:top w:val="none" w:sz="0" w:space="0" w:color="auto"/>
        <w:left w:val="none" w:sz="0" w:space="0" w:color="auto"/>
        <w:bottom w:val="none" w:sz="0" w:space="0" w:color="auto"/>
        <w:right w:val="none" w:sz="0" w:space="0" w:color="auto"/>
      </w:divBdr>
      <w:divsChild>
        <w:div w:id="50735449">
          <w:marLeft w:val="0"/>
          <w:marRight w:val="0"/>
          <w:marTop w:val="0"/>
          <w:marBottom w:val="0"/>
          <w:divBdr>
            <w:top w:val="none" w:sz="0" w:space="0" w:color="auto"/>
            <w:left w:val="none" w:sz="0" w:space="0" w:color="auto"/>
            <w:bottom w:val="none" w:sz="0" w:space="0" w:color="auto"/>
            <w:right w:val="none" w:sz="0" w:space="0" w:color="auto"/>
          </w:divBdr>
          <w:divsChild>
            <w:div w:id="635842487">
              <w:marLeft w:val="0"/>
              <w:marRight w:val="0"/>
              <w:marTop w:val="0"/>
              <w:marBottom w:val="0"/>
              <w:divBdr>
                <w:top w:val="none" w:sz="0" w:space="0" w:color="auto"/>
                <w:left w:val="none" w:sz="0" w:space="0" w:color="auto"/>
                <w:bottom w:val="none" w:sz="0" w:space="0" w:color="auto"/>
                <w:right w:val="none" w:sz="0" w:space="0" w:color="auto"/>
              </w:divBdr>
              <w:divsChild>
                <w:div w:id="12624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4886">
      <w:bodyDiv w:val="1"/>
      <w:marLeft w:val="0"/>
      <w:marRight w:val="0"/>
      <w:marTop w:val="0"/>
      <w:marBottom w:val="0"/>
      <w:divBdr>
        <w:top w:val="none" w:sz="0" w:space="0" w:color="auto"/>
        <w:left w:val="none" w:sz="0" w:space="0" w:color="auto"/>
        <w:bottom w:val="none" w:sz="0" w:space="0" w:color="auto"/>
        <w:right w:val="none" w:sz="0" w:space="0" w:color="auto"/>
      </w:divBdr>
      <w:divsChild>
        <w:div w:id="1094857721">
          <w:marLeft w:val="274"/>
          <w:marRight w:val="0"/>
          <w:marTop w:val="150"/>
          <w:marBottom w:val="0"/>
          <w:divBdr>
            <w:top w:val="none" w:sz="0" w:space="0" w:color="auto"/>
            <w:left w:val="none" w:sz="0" w:space="0" w:color="auto"/>
            <w:bottom w:val="none" w:sz="0" w:space="0" w:color="auto"/>
            <w:right w:val="none" w:sz="0" w:space="0" w:color="auto"/>
          </w:divBdr>
        </w:div>
      </w:divsChild>
    </w:div>
    <w:div w:id="1656763132">
      <w:bodyDiv w:val="1"/>
      <w:marLeft w:val="0"/>
      <w:marRight w:val="0"/>
      <w:marTop w:val="0"/>
      <w:marBottom w:val="0"/>
      <w:divBdr>
        <w:top w:val="none" w:sz="0" w:space="0" w:color="auto"/>
        <w:left w:val="none" w:sz="0" w:space="0" w:color="auto"/>
        <w:bottom w:val="none" w:sz="0" w:space="0" w:color="auto"/>
        <w:right w:val="none" w:sz="0" w:space="0" w:color="auto"/>
      </w:divBdr>
    </w:div>
    <w:div w:id="1671903691">
      <w:bodyDiv w:val="1"/>
      <w:marLeft w:val="0"/>
      <w:marRight w:val="0"/>
      <w:marTop w:val="0"/>
      <w:marBottom w:val="0"/>
      <w:divBdr>
        <w:top w:val="none" w:sz="0" w:space="0" w:color="auto"/>
        <w:left w:val="none" w:sz="0" w:space="0" w:color="auto"/>
        <w:bottom w:val="none" w:sz="0" w:space="0" w:color="auto"/>
        <w:right w:val="none" w:sz="0" w:space="0" w:color="auto"/>
      </w:divBdr>
      <w:divsChild>
        <w:div w:id="7485203">
          <w:marLeft w:val="0"/>
          <w:marRight w:val="0"/>
          <w:marTop w:val="0"/>
          <w:marBottom w:val="0"/>
          <w:divBdr>
            <w:top w:val="none" w:sz="0" w:space="0" w:color="auto"/>
            <w:left w:val="none" w:sz="0" w:space="0" w:color="auto"/>
            <w:bottom w:val="none" w:sz="0" w:space="0" w:color="auto"/>
            <w:right w:val="none" w:sz="0" w:space="0" w:color="auto"/>
          </w:divBdr>
          <w:divsChild>
            <w:div w:id="1973360488">
              <w:marLeft w:val="0"/>
              <w:marRight w:val="0"/>
              <w:marTop w:val="0"/>
              <w:marBottom w:val="0"/>
              <w:divBdr>
                <w:top w:val="none" w:sz="0" w:space="0" w:color="auto"/>
                <w:left w:val="none" w:sz="0" w:space="0" w:color="auto"/>
                <w:bottom w:val="none" w:sz="0" w:space="0" w:color="auto"/>
                <w:right w:val="none" w:sz="0" w:space="0" w:color="auto"/>
              </w:divBdr>
              <w:divsChild>
                <w:div w:id="312177889">
                  <w:marLeft w:val="0"/>
                  <w:marRight w:val="0"/>
                  <w:marTop w:val="0"/>
                  <w:marBottom w:val="0"/>
                  <w:divBdr>
                    <w:top w:val="none" w:sz="0" w:space="0" w:color="auto"/>
                    <w:left w:val="none" w:sz="0" w:space="0" w:color="auto"/>
                    <w:bottom w:val="none" w:sz="0" w:space="0" w:color="auto"/>
                    <w:right w:val="none" w:sz="0" w:space="0" w:color="auto"/>
                  </w:divBdr>
                </w:div>
              </w:divsChild>
            </w:div>
            <w:div w:id="2128037669">
              <w:marLeft w:val="0"/>
              <w:marRight w:val="0"/>
              <w:marTop w:val="0"/>
              <w:marBottom w:val="0"/>
              <w:divBdr>
                <w:top w:val="none" w:sz="0" w:space="0" w:color="auto"/>
                <w:left w:val="none" w:sz="0" w:space="0" w:color="auto"/>
                <w:bottom w:val="none" w:sz="0" w:space="0" w:color="auto"/>
                <w:right w:val="none" w:sz="0" w:space="0" w:color="auto"/>
              </w:divBdr>
              <w:divsChild>
                <w:div w:id="1369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4642">
      <w:bodyDiv w:val="1"/>
      <w:marLeft w:val="0"/>
      <w:marRight w:val="0"/>
      <w:marTop w:val="0"/>
      <w:marBottom w:val="0"/>
      <w:divBdr>
        <w:top w:val="none" w:sz="0" w:space="0" w:color="auto"/>
        <w:left w:val="none" w:sz="0" w:space="0" w:color="auto"/>
        <w:bottom w:val="none" w:sz="0" w:space="0" w:color="auto"/>
        <w:right w:val="none" w:sz="0" w:space="0" w:color="auto"/>
      </w:divBdr>
    </w:div>
    <w:div w:id="1737432362">
      <w:bodyDiv w:val="1"/>
      <w:marLeft w:val="0"/>
      <w:marRight w:val="0"/>
      <w:marTop w:val="0"/>
      <w:marBottom w:val="0"/>
      <w:divBdr>
        <w:top w:val="none" w:sz="0" w:space="0" w:color="auto"/>
        <w:left w:val="none" w:sz="0" w:space="0" w:color="auto"/>
        <w:bottom w:val="none" w:sz="0" w:space="0" w:color="auto"/>
        <w:right w:val="none" w:sz="0" w:space="0" w:color="auto"/>
      </w:divBdr>
      <w:divsChild>
        <w:div w:id="1728796991">
          <w:marLeft w:val="0"/>
          <w:marRight w:val="0"/>
          <w:marTop w:val="0"/>
          <w:marBottom w:val="0"/>
          <w:divBdr>
            <w:top w:val="none" w:sz="0" w:space="0" w:color="auto"/>
            <w:left w:val="none" w:sz="0" w:space="0" w:color="auto"/>
            <w:bottom w:val="none" w:sz="0" w:space="0" w:color="auto"/>
            <w:right w:val="none" w:sz="0" w:space="0" w:color="auto"/>
          </w:divBdr>
          <w:divsChild>
            <w:div w:id="922446695">
              <w:marLeft w:val="0"/>
              <w:marRight w:val="0"/>
              <w:marTop w:val="0"/>
              <w:marBottom w:val="0"/>
              <w:divBdr>
                <w:top w:val="none" w:sz="0" w:space="0" w:color="auto"/>
                <w:left w:val="none" w:sz="0" w:space="0" w:color="auto"/>
                <w:bottom w:val="none" w:sz="0" w:space="0" w:color="auto"/>
                <w:right w:val="none" w:sz="0" w:space="0" w:color="auto"/>
              </w:divBdr>
              <w:divsChild>
                <w:div w:id="21448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7399">
      <w:bodyDiv w:val="1"/>
      <w:marLeft w:val="0"/>
      <w:marRight w:val="0"/>
      <w:marTop w:val="0"/>
      <w:marBottom w:val="0"/>
      <w:divBdr>
        <w:top w:val="none" w:sz="0" w:space="0" w:color="auto"/>
        <w:left w:val="none" w:sz="0" w:space="0" w:color="auto"/>
        <w:bottom w:val="none" w:sz="0" w:space="0" w:color="auto"/>
        <w:right w:val="none" w:sz="0" w:space="0" w:color="auto"/>
      </w:divBdr>
    </w:div>
    <w:div w:id="1865744574">
      <w:bodyDiv w:val="1"/>
      <w:marLeft w:val="0"/>
      <w:marRight w:val="0"/>
      <w:marTop w:val="0"/>
      <w:marBottom w:val="0"/>
      <w:divBdr>
        <w:top w:val="none" w:sz="0" w:space="0" w:color="auto"/>
        <w:left w:val="none" w:sz="0" w:space="0" w:color="auto"/>
        <w:bottom w:val="none" w:sz="0" w:space="0" w:color="auto"/>
        <w:right w:val="none" w:sz="0" w:space="0" w:color="auto"/>
      </w:divBdr>
    </w:div>
    <w:div w:id="1908300367">
      <w:bodyDiv w:val="1"/>
      <w:marLeft w:val="0"/>
      <w:marRight w:val="0"/>
      <w:marTop w:val="0"/>
      <w:marBottom w:val="0"/>
      <w:divBdr>
        <w:top w:val="none" w:sz="0" w:space="0" w:color="auto"/>
        <w:left w:val="none" w:sz="0" w:space="0" w:color="auto"/>
        <w:bottom w:val="none" w:sz="0" w:space="0" w:color="auto"/>
        <w:right w:val="none" w:sz="0" w:space="0" w:color="auto"/>
      </w:divBdr>
      <w:divsChild>
        <w:div w:id="1095200672">
          <w:marLeft w:val="0"/>
          <w:marRight w:val="0"/>
          <w:marTop w:val="0"/>
          <w:marBottom w:val="0"/>
          <w:divBdr>
            <w:top w:val="none" w:sz="0" w:space="0" w:color="auto"/>
            <w:left w:val="none" w:sz="0" w:space="0" w:color="auto"/>
            <w:bottom w:val="none" w:sz="0" w:space="0" w:color="auto"/>
            <w:right w:val="none" w:sz="0" w:space="0" w:color="auto"/>
          </w:divBdr>
          <w:divsChild>
            <w:div w:id="1781102879">
              <w:marLeft w:val="0"/>
              <w:marRight w:val="0"/>
              <w:marTop w:val="0"/>
              <w:marBottom w:val="0"/>
              <w:divBdr>
                <w:top w:val="none" w:sz="0" w:space="0" w:color="auto"/>
                <w:left w:val="none" w:sz="0" w:space="0" w:color="auto"/>
                <w:bottom w:val="none" w:sz="0" w:space="0" w:color="auto"/>
                <w:right w:val="none" w:sz="0" w:space="0" w:color="auto"/>
              </w:divBdr>
              <w:divsChild>
                <w:div w:id="10685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71908">
      <w:bodyDiv w:val="1"/>
      <w:marLeft w:val="0"/>
      <w:marRight w:val="0"/>
      <w:marTop w:val="0"/>
      <w:marBottom w:val="0"/>
      <w:divBdr>
        <w:top w:val="none" w:sz="0" w:space="0" w:color="auto"/>
        <w:left w:val="none" w:sz="0" w:space="0" w:color="auto"/>
        <w:bottom w:val="none" w:sz="0" w:space="0" w:color="auto"/>
        <w:right w:val="none" w:sz="0" w:space="0" w:color="auto"/>
      </w:divBdr>
      <w:divsChild>
        <w:div w:id="1899121569">
          <w:marLeft w:val="0"/>
          <w:marRight w:val="0"/>
          <w:marTop w:val="0"/>
          <w:marBottom w:val="0"/>
          <w:divBdr>
            <w:top w:val="none" w:sz="0" w:space="0" w:color="auto"/>
            <w:left w:val="none" w:sz="0" w:space="0" w:color="auto"/>
            <w:bottom w:val="none" w:sz="0" w:space="0" w:color="auto"/>
            <w:right w:val="none" w:sz="0" w:space="0" w:color="auto"/>
          </w:divBdr>
          <w:divsChild>
            <w:div w:id="174078202">
              <w:marLeft w:val="0"/>
              <w:marRight w:val="0"/>
              <w:marTop w:val="0"/>
              <w:marBottom w:val="0"/>
              <w:divBdr>
                <w:top w:val="none" w:sz="0" w:space="0" w:color="auto"/>
                <w:left w:val="none" w:sz="0" w:space="0" w:color="auto"/>
                <w:bottom w:val="none" w:sz="0" w:space="0" w:color="auto"/>
                <w:right w:val="none" w:sz="0" w:space="0" w:color="auto"/>
              </w:divBdr>
              <w:divsChild>
                <w:div w:id="150820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62838">
      <w:bodyDiv w:val="1"/>
      <w:marLeft w:val="0"/>
      <w:marRight w:val="0"/>
      <w:marTop w:val="0"/>
      <w:marBottom w:val="0"/>
      <w:divBdr>
        <w:top w:val="none" w:sz="0" w:space="0" w:color="auto"/>
        <w:left w:val="none" w:sz="0" w:space="0" w:color="auto"/>
        <w:bottom w:val="none" w:sz="0" w:space="0" w:color="auto"/>
        <w:right w:val="none" w:sz="0" w:space="0" w:color="auto"/>
      </w:divBdr>
    </w:div>
    <w:div w:id="2030327714">
      <w:bodyDiv w:val="1"/>
      <w:marLeft w:val="0"/>
      <w:marRight w:val="0"/>
      <w:marTop w:val="0"/>
      <w:marBottom w:val="0"/>
      <w:divBdr>
        <w:top w:val="none" w:sz="0" w:space="0" w:color="auto"/>
        <w:left w:val="none" w:sz="0" w:space="0" w:color="auto"/>
        <w:bottom w:val="none" w:sz="0" w:space="0" w:color="auto"/>
        <w:right w:val="none" w:sz="0" w:space="0" w:color="auto"/>
      </w:divBdr>
      <w:divsChild>
        <w:div w:id="2128113481">
          <w:marLeft w:val="0"/>
          <w:marRight w:val="0"/>
          <w:marTop w:val="0"/>
          <w:marBottom w:val="0"/>
          <w:divBdr>
            <w:top w:val="none" w:sz="0" w:space="0" w:color="auto"/>
            <w:left w:val="none" w:sz="0" w:space="0" w:color="auto"/>
            <w:bottom w:val="none" w:sz="0" w:space="0" w:color="auto"/>
            <w:right w:val="none" w:sz="0" w:space="0" w:color="auto"/>
          </w:divBdr>
          <w:divsChild>
            <w:div w:id="1295209501">
              <w:marLeft w:val="0"/>
              <w:marRight w:val="0"/>
              <w:marTop w:val="0"/>
              <w:marBottom w:val="0"/>
              <w:divBdr>
                <w:top w:val="none" w:sz="0" w:space="0" w:color="auto"/>
                <w:left w:val="none" w:sz="0" w:space="0" w:color="auto"/>
                <w:bottom w:val="none" w:sz="0" w:space="0" w:color="auto"/>
                <w:right w:val="none" w:sz="0" w:space="0" w:color="auto"/>
              </w:divBdr>
              <w:divsChild>
                <w:div w:id="9409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5808">
      <w:bodyDiv w:val="1"/>
      <w:marLeft w:val="0"/>
      <w:marRight w:val="0"/>
      <w:marTop w:val="0"/>
      <w:marBottom w:val="0"/>
      <w:divBdr>
        <w:top w:val="none" w:sz="0" w:space="0" w:color="auto"/>
        <w:left w:val="none" w:sz="0" w:space="0" w:color="auto"/>
        <w:bottom w:val="none" w:sz="0" w:space="0" w:color="auto"/>
        <w:right w:val="none" w:sz="0" w:space="0" w:color="auto"/>
      </w:divBdr>
    </w:div>
    <w:div w:id="2083869143">
      <w:bodyDiv w:val="1"/>
      <w:marLeft w:val="0"/>
      <w:marRight w:val="0"/>
      <w:marTop w:val="0"/>
      <w:marBottom w:val="0"/>
      <w:divBdr>
        <w:top w:val="none" w:sz="0" w:space="0" w:color="auto"/>
        <w:left w:val="none" w:sz="0" w:space="0" w:color="auto"/>
        <w:bottom w:val="none" w:sz="0" w:space="0" w:color="auto"/>
        <w:right w:val="none" w:sz="0" w:space="0" w:color="auto"/>
      </w:divBdr>
    </w:div>
    <w:div w:id="2101640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rleton.ca/health/" TargetMode="External"/><Relationship Id="rId21" Type="http://schemas.openxmlformats.org/officeDocument/2006/relationships/hyperlink" Target="https://carleton.ca/health/emergencies-and-crisis/emergency-numbers/" TargetMode="External"/><Relationship Id="rId42" Type="http://schemas.openxmlformats.org/officeDocument/2006/relationships/hyperlink" Target="https://www.dcottawa.on.ca/" TargetMode="External"/><Relationship Id="rId47" Type="http://schemas.openxmlformats.org/officeDocument/2006/relationships/hyperlink" Target="https://students.carleton.ca/services/empower-me-counselling-services/" TargetMode="External"/><Relationship Id="rId63" Type="http://schemas.openxmlformats.org/officeDocument/2006/relationships/hyperlink" Target="https://carleton.ca/equity/accommodation/pregnancy-accommodation-form/" TargetMode="External"/><Relationship Id="rId68" Type="http://schemas.openxmlformats.org/officeDocument/2006/relationships/hyperlink" Target="https://carleton.ca/equity/accommodation/religious-observances/" TargetMode="External"/><Relationship Id="rId84" Type="http://schemas.openxmlformats.org/officeDocument/2006/relationships/hyperlink" Target="https://carleton.ca/senate/wp-content/uploads/Accommodation-for-Student-Activities-1.pdf" TargetMode="External"/><Relationship Id="rId89" Type="http://schemas.openxmlformats.org/officeDocument/2006/relationships/hyperlink" Target="https://carleton.ca/senate/wp-content/uploads/Accommodation-for-Student-Activities-1.pdf" TargetMode="External"/><Relationship Id="rId16" Type="http://schemas.openxmlformats.org/officeDocument/2006/relationships/hyperlink" Target="https://carleton.ca/health/emergencies-and-crisis/emergency-numbers/" TargetMode="External"/><Relationship Id="rId11" Type="http://schemas.openxmlformats.org/officeDocument/2006/relationships/hyperlink" Target="http://calendar.carleton.ca/search/?P=PHIL%202501" TargetMode="External"/><Relationship Id="rId32" Type="http://schemas.openxmlformats.org/officeDocument/2006/relationships/hyperlink" Target="https://carleton.ca/academicadvising/" TargetMode="External"/><Relationship Id="rId37" Type="http://schemas.openxmlformats.org/officeDocument/2006/relationships/hyperlink" Target="https://carleton.ca/equity/" TargetMode="External"/><Relationship Id="rId53" Type="http://schemas.openxmlformats.org/officeDocument/2006/relationships/hyperlink" Target="https://students.carleton.ca/services/empower-me-counselling-services/" TargetMode="External"/><Relationship Id="rId58" Type="http://schemas.openxmlformats.org/officeDocument/2006/relationships/hyperlink" Target="https://walkincounselling.com/" TargetMode="External"/><Relationship Id="rId74" Type="http://schemas.openxmlformats.org/officeDocument/2006/relationships/hyperlink" Target="https://carleton.ca/equity/sexual-assault-support-services" TargetMode="External"/><Relationship Id="rId79" Type="http://schemas.openxmlformats.org/officeDocument/2006/relationships/hyperlink" Target="https://carleton.ca/equity/sexual-assault-support-services" TargetMode="External"/><Relationship Id="rId5" Type="http://schemas.openxmlformats.org/officeDocument/2006/relationships/footnotes" Target="footnotes.xml"/><Relationship Id="rId90" Type="http://schemas.openxmlformats.org/officeDocument/2006/relationships/hyperlink" Target="https://carleton.ca/senate/wp-content/uploads/Accommodation-for-Student-Activities-1.pdf" TargetMode="External"/><Relationship Id="rId95" Type="http://schemas.openxmlformats.org/officeDocument/2006/relationships/footer" Target="footer1.xml"/><Relationship Id="rId22" Type="http://schemas.openxmlformats.org/officeDocument/2006/relationships/hyperlink" Target="https://carleton.ca/wellness/" TargetMode="External"/><Relationship Id="rId27" Type="http://schemas.openxmlformats.org/officeDocument/2006/relationships/hyperlink" Target="https://carleton.ca/health/" TargetMode="External"/><Relationship Id="rId43" Type="http://schemas.openxmlformats.org/officeDocument/2006/relationships/hyperlink" Target="http://www.crisisline.ca/" TargetMode="External"/><Relationship Id="rId48" Type="http://schemas.openxmlformats.org/officeDocument/2006/relationships/hyperlink" Target="https://students.carleton.ca/services/empower-me-counselling-services/" TargetMode="External"/><Relationship Id="rId64" Type="http://schemas.openxmlformats.org/officeDocument/2006/relationships/hyperlink" Target="https://carleton.ca/equity/accommodation/pregnancy-accommodation-form/" TargetMode="External"/><Relationship Id="rId69" Type="http://schemas.openxmlformats.org/officeDocument/2006/relationships/hyperlink" Target="https://carleton.ca/equity/accommodation/religious-observances/" TargetMode="External"/><Relationship Id="rId80" Type="http://schemas.openxmlformats.org/officeDocument/2006/relationships/hyperlink" Target="https://carleton.ca/senate/wp-content/uploads/Accommodation-for-Student-Activities-1.pdf" TargetMode="External"/><Relationship Id="rId85" Type="http://schemas.openxmlformats.org/officeDocument/2006/relationships/hyperlink" Target="https://carleton.ca/senate/wp-content/uploads/Accommodation-for-Student-Activities-1.pdf" TargetMode="External"/><Relationship Id="rId12" Type="http://schemas.openxmlformats.org/officeDocument/2006/relationships/hyperlink" Target="https://carleton.ca/secretariat/wp-content/uploads/Academic-Integrity-Policy-2021.pdf" TargetMode="External"/><Relationship Id="rId17" Type="http://schemas.openxmlformats.org/officeDocument/2006/relationships/hyperlink" Target="https://carleton.ca/health/emergencies-and-crisis/emergency-numbers/" TargetMode="External"/><Relationship Id="rId25" Type="http://schemas.openxmlformats.org/officeDocument/2006/relationships/hyperlink" Target="https://carleton.ca/health/" TargetMode="External"/><Relationship Id="rId33" Type="http://schemas.openxmlformats.org/officeDocument/2006/relationships/hyperlink" Target="https://carleton.ca/academicadvising/" TargetMode="External"/><Relationship Id="rId38" Type="http://schemas.openxmlformats.org/officeDocument/2006/relationships/hyperlink" Target="https://carleton.ca/equity/" TargetMode="External"/><Relationship Id="rId46" Type="http://schemas.openxmlformats.org/officeDocument/2006/relationships/hyperlink" Target="https://students.carleton.ca/services/empower-me-counselling-services/" TargetMode="External"/><Relationship Id="rId59" Type="http://schemas.openxmlformats.org/officeDocument/2006/relationships/hyperlink" Target="https://walkincounselling.com/" TargetMode="External"/><Relationship Id="rId67" Type="http://schemas.openxmlformats.org/officeDocument/2006/relationships/hyperlink" Target="https://carleton.ca/equity/accommodation/religious-observances/" TargetMode="External"/><Relationship Id="rId20" Type="http://schemas.openxmlformats.org/officeDocument/2006/relationships/hyperlink" Target="https://carleton.ca/health/emergencies-and-crisis/emergency-numbers/" TargetMode="External"/><Relationship Id="rId41" Type="http://schemas.openxmlformats.org/officeDocument/2006/relationships/hyperlink" Target="https://www.dcottawa.on.ca/" TargetMode="External"/><Relationship Id="rId54" Type="http://schemas.openxmlformats.org/officeDocument/2006/relationships/hyperlink" Target="https://students.carleton.ca/services/empower-me-counselling-services/" TargetMode="External"/><Relationship Id="rId62" Type="http://schemas.openxmlformats.org/officeDocument/2006/relationships/hyperlink" Target="https://carleton.ca/equity/accommodation/pregnancy-accommodation-form/" TargetMode="External"/><Relationship Id="rId70" Type="http://schemas.openxmlformats.org/officeDocument/2006/relationships/hyperlink" Target="https://carleton.ca/equity/accommodation/religious-observances/" TargetMode="External"/><Relationship Id="rId75" Type="http://schemas.openxmlformats.org/officeDocument/2006/relationships/hyperlink" Target="https://carleton.ca/equity/sexual-assault-support-services" TargetMode="External"/><Relationship Id="rId83" Type="http://schemas.openxmlformats.org/officeDocument/2006/relationships/hyperlink" Target="https://carleton.ca/senate/wp-content/uploads/Accommodation-for-Student-Activities-1.pdf" TargetMode="External"/><Relationship Id="rId88" Type="http://schemas.openxmlformats.org/officeDocument/2006/relationships/hyperlink" Target="https://carleton.ca/senate/wp-content/uploads/Accommodation-for-Student-Activities-1.pdf" TargetMode="External"/><Relationship Id="rId91" Type="http://schemas.openxmlformats.org/officeDocument/2006/relationships/hyperlink" Target="https://carleton.ca/senate/wp-content/uploads/Accommodation-for-Student-Activities-1.pdf"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rleton.ca/health/emergencies-and-crisis/emergency-numbers/" TargetMode="External"/><Relationship Id="rId23" Type="http://schemas.openxmlformats.org/officeDocument/2006/relationships/hyperlink" Target="https://carleton.ca/wellness/" TargetMode="External"/><Relationship Id="rId28" Type="http://schemas.openxmlformats.org/officeDocument/2006/relationships/hyperlink" Target="https://carleton.ca/pmc/" TargetMode="External"/><Relationship Id="rId36" Type="http://schemas.openxmlformats.org/officeDocument/2006/relationships/hyperlink" Target="https://carleton.ca/csas/" TargetMode="External"/><Relationship Id="rId49" Type="http://schemas.openxmlformats.org/officeDocument/2006/relationships/hyperlink" Target="https://students.carleton.ca/services/empower-me-counselling-services/" TargetMode="External"/><Relationship Id="rId57" Type="http://schemas.openxmlformats.org/officeDocument/2006/relationships/hyperlink" Target="https://good2talk.ca/" TargetMode="External"/><Relationship Id="rId10" Type="http://schemas.openxmlformats.org/officeDocument/2006/relationships/hyperlink" Target="http://calendar.carleton.ca/search/?P=CGSC%202001" TargetMode="External"/><Relationship Id="rId31" Type="http://schemas.openxmlformats.org/officeDocument/2006/relationships/hyperlink" Target="https://carleton.ca/academicadvising/" TargetMode="External"/><Relationship Id="rId44" Type="http://schemas.openxmlformats.org/officeDocument/2006/relationships/hyperlink" Target="http://www.crisisline.ca/" TargetMode="External"/><Relationship Id="rId52" Type="http://schemas.openxmlformats.org/officeDocument/2006/relationships/hyperlink" Target="https://students.carleton.ca/services/empower-me-counselling-services/" TargetMode="External"/><Relationship Id="rId60" Type="http://schemas.openxmlformats.org/officeDocument/2006/relationships/hyperlink" Target="https://walkincounselling.com/" TargetMode="External"/><Relationship Id="rId65" Type="http://schemas.openxmlformats.org/officeDocument/2006/relationships/hyperlink" Target="https://carleton.ca/equity/accommodation/pregnancy-accommodation-form/" TargetMode="External"/><Relationship Id="rId73" Type="http://schemas.openxmlformats.org/officeDocument/2006/relationships/hyperlink" Target="https://carleton.ca/equity/sexual-assault-support-services" TargetMode="External"/><Relationship Id="rId78" Type="http://schemas.openxmlformats.org/officeDocument/2006/relationships/hyperlink" Target="https://carleton.ca/equity/sexual-assault-support-services" TargetMode="External"/><Relationship Id="rId81" Type="http://schemas.openxmlformats.org/officeDocument/2006/relationships/hyperlink" Target="https://carleton.ca/senate/wp-content/uploads/Accommodation-for-Student-Activities-1.pdf" TargetMode="External"/><Relationship Id="rId86" Type="http://schemas.openxmlformats.org/officeDocument/2006/relationships/hyperlink" Target="https://carleton.ca/senate/wp-content/uploads/Accommodation-for-Student-Activities-1.pdf" TargetMode="External"/><Relationship Id="rId94" Type="http://schemas.openxmlformats.org/officeDocument/2006/relationships/hyperlink" Target="https://calendar.carleton.ca/academicyear/" TargetMode="External"/><Relationship Id="rId99" Type="http://schemas.openxmlformats.org/officeDocument/2006/relationships/customXml" Target="../customXml/item1.xml"/><Relationship Id="rId10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brightspace.carleton.ca/d2l/home/292784" TargetMode="External"/><Relationship Id="rId13" Type="http://schemas.openxmlformats.org/officeDocument/2006/relationships/hyperlink" Target="https://carleton.ca/health/emergencies-and-crisis/emergency-numbers/" TargetMode="External"/><Relationship Id="rId18" Type="http://schemas.openxmlformats.org/officeDocument/2006/relationships/hyperlink" Target="https://carleton.ca/health/emergencies-and-crisis/emergency-numbers/" TargetMode="External"/><Relationship Id="rId39" Type="http://schemas.openxmlformats.org/officeDocument/2006/relationships/hyperlink" Target="https://carleton.ca/equity/" TargetMode="External"/><Relationship Id="rId34" Type="http://schemas.openxmlformats.org/officeDocument/2006/relationships/hyperlink" Target="https://carleton.ca/csas/" TargetMode="External"/><Relationship Id="rId50" Type="http://schemas.openxmlformats.org/officeDocument/2006/relationships/hyperlink" Target="https://students.carleton.ca/services/empower-me-counselling-services/" TargetMode="External"/><Relationship Id="rId55" Type="http://schemas.openxmlformats.org/officeDocument/2006/relationships/hyperlink" Target="https://good2talk.ca/" TargetMode="External"/><Relationship Id="rId76" Type="http://schemas.openxmlformats.org/officeDocument/2006/relationships/hyperlink" Target="https://carleton.ca/equity/sexual-assault-support-services" TargetMode="External"/><Relationship Id="rId97" Type="http://schemas.openxmlformats.org/officeDocument/2006/relationships/fontTable" Target="fontTable.xml"/><Relationship Id="rId7" Type="http://schemas.openxmlformats.org/officeDocument/2006/relationships/hyperlink" Target="mailto:myrto.mylopoulos@carleton.ca" TargetMode="External"/><Relationship Id="rId71" Type="http://schemas.openxmlformats.org/officeDocument/2006/relationships/hyperlink" Target="https://carleton.ca/equity/sexual-assault-support-services" TargetMode="External"/><Relationship Id="rId92" Type="http://schemas.openxmlformats.org/officeDocument/2006/relationships/hyperlink" Target="https://carleton.ca/senate/wp-content/uploads/Accommodation-for-Student-Activities-1.pdf" TargetMode="External"/><Relationship Id="rId2" Type="http://schemas.openxmlformats.org/officeDocument/2006/relationships/styles" Target="styles.xml"/><Relationship Id="rId29" Type="http://schemas.openxmlformats.org/officeDocument/2006/relationships/hyperlink" Target="https://carleton.ca/pmc/" TargetMode="External"/><Relationship Id="rId24" Type="http://schemas.openxmlformats.org/officeDocument/2006/relationships/hyperlink" Target="https://carleton.ca/wellness/" TargetMode="External"/><Relationship Id="rId40" Type="http://schemas.openxmlformats.org/officeDocument/2006/relationships/hyperlink" Target="https://www.dcottawa.on.ca/" TargetMode="External"/><Relationship Id="rId45" Type="http://schemas.openxmlformats.org/officeDocument/2006/relationships/hyperlink" Target="http://www.crisisline.ca/" TargetMode="External"/><Relationship Id="rId66" Type="http://schemas.openxmlformats.org/officeDocument/2006/relationships/hyperlink" Target="https://carleton.ca/equity/accommodation/religious-observances/" TargetMode="External"/><Relationship Id="rId87" Type="http://schemas.openxmlformats.org/officeDocument/2006/relationships/hyperlink" Target="https://carleton.ca/senate/wp-content/uploads/Accommodation-for-Student-Activities-1.pdf" TargetMode="External"/><Relationship Id="rId61" Type="http://schemas.openxmlformats.org/officeDocument/2006/relationships/hyperlink" Target="https://can01.safelinks.protection.outlook.com/?url=http%3A%2F%2Fstudents.carleton.ca%2Fcourse-outline&amp;data=05%7C02%7CVandnaBhatia%40CUNET.CARLETON.CA%7C3aff53c4061d4afa990108dca50be058%7C6ad91895de06485ebc51fce126cc8530%7C0%7C0%7C638566717632685455%7CUnknown%7CTWFpbGZsb3d8eyJWIjoiMC4wLjAwMDAiLCJQIjoiV2luMzIiLCJBTiI6Ik1haWwiLCJXVCI6Mn0%3D%7C0%7C%7C%7C&amp;sdata=olb6XiMkpYhW%2F81ihozWvYYoex02XXLHte7pGHktgk0%3D&amp;reserved=0" TargetMode="External"/><Relationship Id="rId82" Type="http://schemas.openxmlformats.org/officeDocument/2006/relationships/hyperlink" Target="https://carleton.ca/senate/wp-content/uploads/Accommodation-for-Student-Activities-1.pdf" TargetMode="External"/><Relationship Id="rId19" Type="http://schemas.openxmlformats.org/officeDocument/2006/relationships/hyperlink" Target="https://carleton.ca/health/emergencies-and-crisis/emergency-numbers/" TargetMode="External"/><Relationship Id="rId14" Type="http://schemas.openxmlformats.org/officeDocument/2006/relationships/hyperlink" Target="https://carleton.ca/health/emergencies-and-crisis/emergency-numbers/" TargetMode="External"/><Relationship Id="rId30" Type="http://schemas.openxmlformats.org/officeDocument/2006/relationships/hyperlink" Target="https://carleton.ca/pmc/" TargetMode="External"/><Relationship Id="rId35" Type="http://schemas.openxmlformats.org/officeDocument/2006/relationships/hyperlink" Target="https://carleton.ca/csas/" TargetMode="External"/><Relationship Id="rId56" Type="http://schemas.openxmlformats.org/officeDocument/2006/relationships/hyperlink" Target="https://good2talk.ca/" TargetMode="External"/><Relationship Id="rId77" Type="http://schemas.openxmlformats.org/officeDocument/2006/relationships/hyperlink" Target="https://carleton.ca/equity/sexual-assault-support-services" TargetMode="External"/><Relationship Id="rId100" Type="http://schemas.openxmlformats.org/officeDocument/2006/relationships/customXml" Target="../customXml/item2.xml"/><Relationship Id="rId8" Type="http://schemas.openxmlformats.org/officeDocument/2006/relationships/hyperlink" Target="mailto:mitchellross@cmail.carleton.ca" TargetMode="External"/><Relationship Id="rId51" Type="http://schemas.openxmlformats.org/officeDocument/2006/relationships/hyperlink" Target="https://students.carleton.ca/services/empower-me-counselling-services/" TargetMode="External"/><Relationship Id="rId72" Type="http://schemas.openxmlformats.org/officeDocument/2006/relationships/hyperlink" Target="https://carleton.ca/equity/sexual-assault-support-services" TargetMode="External"/><Relationship Id="rId93" Type="http://schemas.openxmlformats.org/officeDocument/2006/relationships/hyperlink" Target="http://carleton.ca/ccs/students/" TargetMode="External"/><Relationship Id="rId98" Type="http://schemas.openxmlformats.org/officeDocument/2006/relationships/theme" Target="theme/theme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7BB4C26E01E4487EC572D2836D6FF" ma:contentTypeVersion="6" ma:contentTypeDescription="Create a new document." ma:contentTypeScope="" ma:versionID="1941bee973b9094d413637ad12bc3af6">
  <xsd:schema xmlns:xsd="http://www.w3.org/2001/XMLSchema" xmlns:xs="http://www.w3.org/2001/XMLSchema" xmlns:p="http://schemas.microsoft.com/office/2006/metadata/properties" xmlns:ns2="6fc4dccb-f045-441c-abc9-887a5e9feec8" xmlns:ns3="ac0189b3-0642-4b63-af2d-e62f5ff5158a" targetNamespace="http://schemas.microsoft.com/office/2006/metadata/properties" ma:root="true" ma:fieldsID="483006bffa5b95b733e2390655f6f343" ns2:_="" ns3:_="">
    <xsd:import namespace="6fc4dccb-f045-441c-abc9-887a5e9feec8"/>
    <xsd:import namespace="ac0189b3-0642-4b63-af2d-e62f5ff5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dccb-f045-441c-abc9-887a5e9f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189b3-0642-4b63-af2d-e62f5ff5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838A2-1643-4C34-96B1-6AC7C3AB1F46}"/>
</file>

<file path=customXml/itemProps2.xml><?xml version="1.0" encoding="utf-8"?>
<ds:datastoreItem xmlns:ds="http://schemas.openxmlformats.org/officeDocument/2006/customXml" ds:itemID="{D781D4E2-8640-4B37-9AD9-117CCF7892CC}"/>
</file>

<file path=customXml/itemProps3.xml><?xml version="1.0" encoding="utf-8"?>
<ds:datastoreItem xmlns:ds="http://schemas.openxmlformats.org/officeDocument/2006/customXml" ds:itemID="{9FACA1AF-4027-4784-9725-F1A58B7B3B7C}"/>
</file>

<file path=docProps/app.xml><?xml version="1.0" encoding="utf-8"?>
<Properties xmlns="http://schemas.openxmlformats.org/officeDocument/2006/extended-properties" xmlns:vt="http://schemas.openxmlformats.org/officeDocument/2006/docPropsVTypes">
  <Template>Normal.dotm</Template>
  <TotalTime>50</TotalTime>
  <Pages>8</Pages>
  <Words>3512</Words>
  <Characters>20024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Mylopoulos</dc:creator>
  <cp:keywords/>
  <dc:description/>
  <cp:lastModifiedBy>Myrto Mylopoulos</cp:lastModifiedBy>
  <cp:revision>25</cp:revision>
  <cp:lastPrinted>2020-01-10T12:46:00Z</cp:lastPrinted>
  <dcterms:created xsi:type="dcterms:W3CDTF">2024-08-12T16:55:00Z</dcterms:created>
  <dcterms:modified xsi:type="dcterms:W3CDTF">2024-08-13T15:04:00Z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0x010100F6B7BB4C26E01E4487EC572D2836D6FF</vt:lpwstr>
  </property>
</Properties>
</file>