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6967D" w14:textId="1166A517" w:rsidR="00AC6E2D" w:rsidRDefault="00DE1305" w:rsidP="00DE1305">
      <w:pPr>
        <w:spacing w:before="315" w:after="105" w:line="240" w:lineRule="auto"/>
        <w:ind w:left="-28"/>
        <w:contextualSpacing/>
        <w:jc w:val="center"/>
        <w:rPr>
          <w:rFonts w:ascii="Times New Roman" w:eastAsia="Georgia" w:hAnsi="Times New Roman" w:cs="Times New Roman"/>
          <w:b/>
          <w:color w:val="000000"/>
          <w:sz w:val="24"/>
          <w:szCs w:val="24"/>
        </w:rPr>
      </w:pPr>
      <w:bookmarkStart w:id="0" w:name="general_course_information"/>
      <w:r>
        <w:rPr>
          <w:rFonts w:ascii="Times New Roman" w:eastAsia="Georgia" w:hAnsi="Times New Roman" w:cs="Times New Roman"/>
          <w:b/>
          <w:color w:val="000000"/>
          <w:sz w:val="24"/>
          <w:szCs w:val="24"/>
        </w:rPr>
        <w:t xml:space="preserve">PHIL </w:t>
      </w:r>
      <w:r w:rsidR="002E006A">
        <w:rPr>
          <w:rFonts w:ascii="Times New Roman" w:eastAsia="Georgia" w:hAnsi="Times New Roman" w:cs="Times New Roman"/>
          <w:b/>
          <w:color w:val="000000"/>
          <w:sz w:val="24"/>
          <w:szCs w:val="24"/>
        </w:rPr>
        <w:t xml:space="preserve">1301 </w:t>
      </w:r>
      <w:r w:rsidR="00AC6E2D">
        <w:rPr>
          <w:rFonts w:ascii="Times New Roman" w:eastAsia="Georgia" w:hAnsi="Times New Roman" w:cs="Times New Roman"/>
          <w:b/>
          <w:color w:val="000000"/>
          <w:sz w:val="24"/>
          <w:szCs w:val="24"/>
        </w:rPr>
        <w:t>A</w:t>
      </w:r>
    </w:p>
    <w:p w14:paraId="7CE78B19" w14:textId="113AA1F3" w:rsidR="00E83488" w:rsidRDefault="002E006A" w:rsidP="00AC6E2D">
      <w:pPr>
        <w:spacing w:before="315" w:after="105" w:line="240" w:lineRule="auto"/>
        <w:ind w:left="-28"/>
        <w:contextualSpacing/>
        <w:jc w:val="center"/>
        <w:rPr>
          <w:rFonts w:ascii="Times New Roman" w:eastAsia="Georgia" w:hAnsi="Times New Roman" w:cs="Times New Roman"/>
          <w:b/>
          <w:color w:val="000000"/>
          <w:sz w:val="24"/>
          <w:szCs w:val="24"/>
        </w:rPr>
      </w:pPr>
      <w:r>
        <w:rPr>
          <w:rFonts w:ascii="Times New Roman" w:eastAsia="Georgia" w:hAnsi="Times New Roman" w:cs="Times New Roman"/>
          <w:b/>
          <w:color w:val="000000"/>
          <w:sz w:val="24"/>
          <w:szCs w:val="24"/>
        </w:rPr>
        <w:t>Mind, World, and Knowledge</w:t>
      </w:r>
    </w:p>
    <w:p w14:paraId="3479D831" w14:textId="1E557B98" w:rsidR="002E006A" w:rsidRDefault="002E006A" w:rsidP="00AC6E2D">
      <w:pPr>
        <w:spacing w:before="315" w:after="105" w:line="240" w:lineRule="auto"/>
        <w:ind w:left="-28"/>
        <w:contextualSpacing/>
        <w:jc w:val="center"/>
        <w:rPr>
          <w:rFonts w:ascii="Times New Roman" w:eastAsia="Georgia" w:hAnsi="Times New Roman" w:cs="Times New Roman"/>
          <w:b/>
          <w:color w:val="000000"/>
          <w:sz w:val="24"/>
          <w:szCs w:val="24"/>
        </w:rPr>
      </w:pPr>
      <w:r>
        <w:rPr>
          <w:rFonts w:ascii="Times New Roman" w:eastAsia="Georgia" w:hAnsi="Times New Roman" w:cs="Times New Roman"/>
          <w:b/>
          <w:color w:val="000000"/>
          <w:sz w:val="24"/>
          <w:szCs w:val="24"/>
        </w:rPr>
        <w:t>Fall 2026 Semester</w:t>
      </w:r>
    </w:p>
    <w:p w14:paraId="4489FB5F" w14:textId="2031FD04" w:rsidR="00AC6E2D" w:rsidRPr="00AC6E2D" w:rsidRDefault="002E006A" w:rsidP="00AC6E2D">
      <w:pPr>
        <w:spacing w:before="315" w:after="105" w:line="240" w:lineRule="auto"/>
        <w:ind w:left="-28"/>
        <w:contextualSpacing/>
        <w:jc w:val="center"/>
        <w:rPr>
          <w:rFonts w:ascii="Times New Roman" w:eastAsia="Georgia" w:hAnsi="Times New Roman" w:cs="Times New Roman"/>
          <w:b/>
          <w:color w:val="000000"/>
          <w:sz w:val="24"/>
          <w:szCs w:val="24"/>
        </w:rPr>
      </w:pPr>
      <w:r>
        <w:rPr>
          <w:rFonts w:ascii="Times New Roman" w:eastAsia="Georgia" w:hAnsi="Times New Roman" w:cs="Times New Roman"/>
          <w:b/>
          <w:color w:val="000000"/>
          <w:sz w:val="24"/>
          <w:szCs w:val="24"/>
        </w:rPr>
        <w:t>Sept 9, 2026</w:t>
      </w:r>
      <w:r w:rsidR="00AC6E2D">
        <w:rPr>
          <w:rFonts w:ascii="Times New Roman" w:eastAsia="Georgia" w:hAnsi="Times New Roman" w:cs="Times New Roman"/>
          <w:b/>
          <w:color w:val="000000"/>
          <w:sz w:val="24"/>
          <w:szCs w:val="24"/>
        </w:rPr>
        <w:t>-</w:t>
      </w:r>
      <w:r>
        <w:rPr>
          <w:rFonts w:ascii="Times New Roman" w:eastAsia="Georgia" w:hAnsi="Times New Roman" w:cs="Times New Roman"/>
          <w:b/>
          <w:color w:val="000000"/>
          <w:sz w:val="24"/>
          <w:szCs w:val="24"/>
        </w:rPr>
        <w:t xml:space="preserve">December </w:t>
      </w:r>
      <w:r w:rsidR="00E83488">
        <w:rPr>
          <w:rFonts w:ascii="Times New Roman" w:eastAsia="Georgia" w:hAnsi="Times New Roman" w:cs="Times New Roman"/>
          <w:b/>
          <w:color w:val="000000"/>
          <w:sz w:val="24"/>
          <w:szCs w:val="24"/>
        </w:rPr>
        <w:t>1</w:t>
      </w:r>
      <w:r>
        <w:rPr>
          <w:rFonts w:ascii="Times New Roman" w:eastAsia="Georgia" w:hAnsi="Times New Roman" w:cs="Times New Roman"/>
          <w:b/>
          <w:color w:val="000000"/>
          <w:sz w:val="24"/>
          <w:szCs w:val="24"/>
        </w:rPr>
        <w:t>1, 2026</w:t>
      </w:r>
    </w:p>
    <w:p w14:paraId="5CFCABCE" w14:textId="77777777" w:rsidR="00AC6E2D" w:rsidRDefault="00AC6E2D" w:rsidP="00AC6E2D">
      <w:pPr>
        <w:spacing w:before="315" w:after="105" w:line="360" w:lineRule="auto"/>
        <w:ind w:left="-30"/>
        <w:rPr>
          <w:rFonts w:eastAsia="Georgia" w:hAnsi="Georgia" w:cs="Georgia"/>
          <w:b/>
          <w:color w:val="000000"/>
          <w:sz w:val="24"/>
        </w:rPr>
      </w:pPr>
    </w:p>
    <w:p w14:paraId="3C50639A" w14:textId="1815187F" w:rsidR="00AC6E2D" w:rsidRPr="00AC6E2D" w:rsidRDefault="006B17EC" w:rsidP="00AC6E2D">
      <w:pPr>
        <w:spacing w:before="315" w:after="105" w:line="360" w:lineRule="auto"/>
        <w:ind w:left="-30"/>
        <w:rPr>
          <w:rFonts w:ascii="Times New Roman" w:hAnsi="Times New Roman" w:cs="Times New Roman"/>
          <w:sz w:val="24"/>
          <w:szCs w:val="24"/>
        </w:rPr>
      </w:pPr>
      <w:r w:rsidRPr="00AC6E2D">
        <w:rPr>
          <w:rFonts w:ascii="Times New Roman" w:eastAsia="Georgia" w:hAnsi="Times New Roman" w:cs="Times New Roman"/>
          <w:b/>
          <w:color w:val="000000"/>
          <w:sz w:val="24"/>
          <w:szCs w:val="24"/>
        </w:rPr>
        <w:t>Course Information</w:t>
      </w:r>
      <w:bookmarkEnd w:id="0"/>
    </w:p>
    <w:p w14:paraId="7BA9E96C" w14:textId="30AD8449" w:rsidR="00430766" w:rsidRDefault="006B17EC" w:rsidP="00AC6E2D">
      <w:pPr>
        <w:spacing w:before="315" w:after="105" w:line="240" w:lineRule="auto"/>
        <w:ind w:left="-30"/>
        <w:contextualSpacing/>
        <w:rPr>
          <w:rFonts w:ascii="Times New Roman" w:eastAsia="Georgia" w:hAnsi="Times New Roman" w:cs="Times New Roman"/>
          <w:color w:val="000000"/>
          <w:sz w:val="24"/>
          <w:szCs w:val="24"/>
        </w:rPr>
      </w:pPr>
      <w:r w:rsidRPr="00AC6E2D">
        <w:rPr>
          <w:rFonts w:ascii="Times New Roman" w:eastAsia="Georgia" w:hAnsi="Times New Roman" w:cs="Times New Roman"/>
          <w:b/>
          <w:color w:val="000000"/>
          <w:sz w:val="24"/>
          <w:szCs w:val="24"/>
        </w:rPr>
        <w:t>Class Meeting Format:</w:t>
      </w:r>
      <w:r w:rsidRPr="00AC6E2D">
        <w:rPr>
          <w:rFonts w:ascii="Times New Roman" w:eastAsia="Georgia" w:hAnsi="Times New Roman" w:cs="Times New Roman"/>
          <w:color w:val="000000"/>
          <w:sz w:val="24"/>
          <w:szCs w:val="24"/>
        </w:rPr>
        <w:br/>
      </w:r>
      <w:r w:rsidR="00DE4F75" w:rsidRPr="00DE4F75">
        <w:rPr>
          <w:rFonts w:ascii="Times New Roman" w:eastAsia="Georgia" w:hAnsi="Times New Roman" w:cs="Times New Roman"/>
          <w:color w:val="000000"/>
          <w:sz w:val="24"/>
          <w:szCs w:val="24"/>
        </w:rPr>
        <w:t>ONLINE: COMBINED SCHEDULED/UNSCHEDULED</w:t>
      </w:r>
      <w:r w:rsidR="00976FDC" w:rsidRPr="00976FDC">
        <w:rPr>
          <w:rFonts w:ascii="Times New Roman" w:eastAsia="Georgia" w:hAnsi="Times New Roman" w:cs="Times New Roman"/>
          <w:color w:val="000000"/>
          <w:sz w:val="24"/>
          <w:szCs w:val="24"/>
        </w:rPr>
        <w:t>.</w:t>
      </w:r>
      <w:r w:rsidR="00976FDC">
        <w:rPr>
          <w:rFonts w:ascii="Times New Roman" w:eastAsia="Georgia" w:hAnsi="Times New Roman" w:cs="Times New Roman"/>
          <w:color w:val="000000"/>
          <w:sz w:val="24"/>
          <w:szCs w:val="24"/>
        </w:rPr>
        <w:t>*</w:t>
      </w:r>
      <w:r w:rsidR="00976FDC" w:rsidRPr="00976FDC">
        <w:rPr>
          <w:rFonts w:ascii="Times New Roman" w:eastAsia="Georgia" w:hAnsi="Times New Roman" w:cs="Times New Roman"/>
          <w:color w:val="000000"/>
          <w:sz w:val="24"/>
          <w:szCs w:val="24"/>
        </w:rPr>
        <w:t xml:space="preserve"> Campus presence NOT required.</w:t>
      </w:r>
    </w:p>
    <w:p w14:paraId="54025E2A" w14:textId="142313C2" w:rsidR="00505283" w:rsidRPr="00AC6E2D" w:rsidRDefault="006B17EC" w:rsidP="00AC6E2D">
      <w:pPr>
        <w:pStyle w:val="my-2"/>
        <w:contextualSpacing/>
        <w:rPr>
          <w:b/>
          <w:bCs/>
        </w:rPr>
      </w:pPr>
      <w:r w:rsidRPr="00AC6E2D">
        <w:rPr>
          <w:rFonts w:eastAsia="Georgia"/>
          <w:b/>
          <w:color w:val="000000"/>
        </w:rPr>
        <w:t>Class Meeting Days and Times:</w:t>
      </w:r>
      <w:r w:rsidRPr="00AC6E2D">
        <w:rPr>
          <w:rFonts w:eastAsia="Georgia"/>
          <w:color w:val="000000"/>
        </w:rPr>
        <w:br/>
      </w:r>
      <w:r w:rsidR="00BB39E8" w:rsidRPr="00AC6E2D">
        <w:rPr>
          <w:rFonts w:eastAsia="Georgia"/>
          <w:color w:val="000000"/>
        </w:rPr>
        <w:t xml:space="preserve">Mondays and Wednesdays </w:t>
      </w:r>
      <w:r w:rsidR="002E006A">
        <w:rPr>
          <w:rFonts w:eastAsia="Georgia"/>
          <w:color w:val="000000"/>
        </w:rPr>
        <w:t>4</w:t>
      </w:r>
      <w:r w:rsidR="00BB39E8" w:rsidRPr="00AC6E2D">
        <w:rPr>
          <w:rFonts w:eastAsia="Georgia"/>
          <w:color w:val="000000"/>
        </w:rPr>
        <w:t>:</w:t>
      </w:r>
      <w:r w:rsidR="002E006A">
        <w:rPr>
          <w:rFonts w:eastAsia="Georgia"/>
          <w:color w:val="000000"/>
        </w:rPr>
        <w:t>0</w:t>
      </w:r>
      <w:r w:rsidR="00BB39E8" w:rsidRPr="00AC6E2D">
        <w:rPr>
          <w:rFonts w:eastAsia="Georgia"/>
          <w:color w:val="000000"/>
        </w:rPr>
        <w:t>5</w:t>
      </w:r>
      <w:r w:rsidR="00E83488">
        <w:rPr>
          <w:rFonts w:eastAsia="Georgia"/>
          <w:color w:val="000000"/>
        </w:rPr>
        <w:t>P</w:t>
      </w:r>
      <w:r w:rsidR="00BB39E8" w:rsidRPr="00AC6E2D">
        <w:rPr>
          <w:rFonts w:eastAsia="Georgia"/>
          <w:color w:val="000000"/>
        </w:rPr>
        <w:t>M-</w:t>
      </w:r>
      <w:r w:rsidR="00E83488">
        <w:rPr>
          <w:rFonts w:eastAsia="Georgia"/>
          <w:color w:val="000000"/>
        </w:rPr>
        <w:t>5</w:t>
      </w:r>
      <w:r w:rsidR="00BB39E8" w:rsidRPr="00AC6E2D">
        <w:rPr>
          <w:rFonts w:eastAsia="Georgia"/>
          <w:color w:val="000000"/>
        </w:rPr>
        <w:t>:25PM</w:t>
      </w:r>
      <w:r w:rsidR="001A2B21" w:rsidRPr="00AC6E2D">
        <w:rPr>
          <w:rFonts w:eastAsia="Georgia"/>
          <w:color w:val="000000"/>
        </w:rPr>
        <w:t xml:space="preserve"> – these times are listed by the University should the course be scheduled synchronously/live. Since this is an asynchronous course, we will </w:t>
      </w:r>
      <w:r w:rsidR="001A2B21" w:rsidRPr="00AC6E2D">
        <w:rPr>
          <w:rFonts w:eastAsia="Georgia"/>
          <w:b/>
          <w:bCs/>
          <w:color w:val="000000"/>
        </w:rPr>
        <w:t xml:space="preserve">not </w:t>
      </w:r>
      <w:r w:rsidR="001A2B21" w:rsidRPr="00AC6E2D">
        <w:rPr>
          <w:rFonts w:eastAsia="Georgia"/>
          <w:color w:val="000000"/>
        </w:rPr>
        <w:t>be meeting during these scheduled times.</w:t>
      </w:r>
      <w:r w:rsidR="00505283" w:rsidRPr="00AC6E2D">
        <w:rPr>
          <w:rFonts w:eastAsia="Georgia"/>
          <w:color w:val="000000"/>
        </w:rPr>
        <w:t xml:space="preserve"> </w:t>
      </w:r>
      <w:r w:rsidR="00255687">
        <w:rPr>
          <w:rFonts w:eastAsia="Georgia"/>
          <w:color w:val="000000"/>
        </w:rPr>
        <w:t>However, s</w:t>
      </w:r>
      <w:r w:rsidR="00505283" w:rsidRPr="00AC6E2D">
        <w:rPr>
          <w:rFonts w:eastAsia="Georgia"/>
          <w:color w:val="000000"/>
        </w:rPr>
        <w:t>tudents will need to be available</w:t>
      </w:r>
      <w:r w:rsidR="00663A45">
        <w:rPr>
          <w:rFonts w:eastAsia="Georgia"/>
          <w:color w:val="000000"/>
        </w:rPr>
        <w:t xml:space="preserve"> live online</w:t>
      </w:r>
      <w:r w:rsidR="00505283" w:rsidRPr="00AC6E2D">
        <w:rPr>
          <w:rFonts w:eastAsia="Georgia"/>
          <w:color w:val="000000"/>
        </w:rPr>
        <w:t xml:space="preserve"> on </w:t>
      </w:r>
      <w:r w:rsidR="00255687">
        <w:rPr>
          <w:rFonts w:eastAsia="Georgia"/>
          <w:color w:val="000000"/>
        </w:rPr>
        <w:t>two</w:t>
      </w:r>
      <w:r w:rsidR="00E10100">
        <w:rPr>
          <w:rFonts w:eastAsia="Georgia"/>
          <w:color w:val="000000"/>
        </w:rPr>
        <w:t xml:space="preserve"> </w:t>
      </w:r>
      <w:r w:rsidR="00505283" w:rsidRPr="00AC6E2D">
        <w:rPr>
          <w:rFonts w:eastAsia="Georgia"/>
          <w:color w:val="000000"/>
        </w:rPr>
        <w:t>designated testing day</w:t>
      </w:r>
      <w:r w:rsidR="00255687">
        <w:rPr>
          <w:rFonts w:eastAsia="Georgia"/>
          <w:color w:val="000000"/>
        </w:rPr>
        <w:t>s</w:t>
      </w:r>
      <w:r w:rsidR="00505283" w:rsidRPr="00AC6E2D">
        <w:rPr>
          <w:rFonts w:eastAsia="Georgia"/>
          <w:color w:val="000000"/>
        </w:rPr>
        <w:t xml:space="preserve">, </w:t>
      </w:r>
      <w:r w:rsidR="00505283" w:rsidRPr="00AC6E2D">
        <w:rPr>
          <w:rFonts w:eastAsia="Georgia"/>
          <w:b/>
          <w:bCs/>
          <w:color w:val="000000"/>
        </w:rPr>
        <w:t xml:space="preserve">which </w:t>
      </w:r>
      <w:r w:rsidR="00255687">
        <w:rPr>
          <w:rFonts w:eastAsia="Georgia"/>
          <w:b/>
          <w:bCs/>
          <w:color w:val="000000"/>
        </w:rPr>
        <w:t>are</w:t>
      </w:r>
      <w:r w:rsidR="00505283" w:rsidRPr="00AC6E2D">
        <w:rPr>
          <w:rFonts w:eastAsia="Georgia"/>
          <w:b/>
          <w:bCs/>
          <w:color w:val="000000"/>
        </w:rPr>
        <w:t xml:space="preserve"> schedu</w:t>
      </w:r>
      <w:r w:rsidR="00DE4F75">
        <w:rPr>
          <w:rFonts w:eastAsia="Georgia"/>
          <w:b/>
          <w:bCs/>
          <w:color w:val="000000"/>
        </w:rPr>
        <w:t>led</w:t>
      </w:r>
      <w:r w:rsidR="00505283" w:rsidRPr="00AC6E2D">
        <w:rPr>
          <w:rFonts w:eastAsia="Georgia"/>
          <w:b/>
          <w:bCs/>
          <w:color w:val="000000"/>
        </w:rPr>
        <w:t xml:space="preserve"> </w:t>
      </w:r>
      <w:r w:rsidR="00E10100">
        <w:rPr>
          <w:rFonts w:eastAsia="Georgia"/>
          <w:b/>
          <w:bCs/>
          <w:color w:val="000000"/>
        </w:rPr>
        <w:t xml:space="preserve">on </w:t>
      </w:r>
      <w:r w:rsidR="00255687">
        <w:rPr>
          <w:rFonts w:eastAsia="Georgia"/>
          <w:b/>
          <w:bCs/>
          <w:color w:val="000000"/>
        </w:rPr>
        <w:t>Wednesday October 7</w:t>
      </w:r>
      <w:r w:rsidR="00255687" w:rsidRPr="00255687">
        <w:rPr>
          <w:rFonts w:eastAsia="Georgia"/>
          <w:b/>
          <w:bCs/>
          <w:color w:val="000000"/>
          <w:vertAlign w:val="superscript"/>
        </w:rPr>
        <w:t>th</w:t>
      </w:r>
      <w:r w:rsidR="00255687">
        <w:rPr>
          <w:rFonts w:eastAsia="Georgia"/>
          <w:b/>
          <w:bCs/>
          <w:color w:val="000000"/>
        </w:rPr>
        <w:t xml:space="preserve"> and Monday November 23</w:t>
      </w:r>
      <w:r w:rsidR="00255687" w:rsidRPr="00255687">
        <w:rPr>
          <w:rFonts w:eastAsia="Georgia"/>
          <w:b/>
          <w:bCs/>
          <w:color w:val="000000"/>
          <w:vertAlign w:val="superscript"/>
        </w:rPr>
        <w:t>rd</w:t>
      </w:r>
      <w:r w:rsidR="00505283" w:rsidRPr="00AC6E2D">
        <w:rPr>
          <w:rFonts w:eastAsia="Georgia"/>
          <w:b/>
          <w:bCs/>
          <w:color w:val="000000"/>
        </w:rPr>
        <w:t>.</w:t>
      </w:r>
      <w:r w:rsidR="00E10100">
        <w:rPr>
          <w:rFonts w:eastAsia="Georgia"/>
          <w:b/>
          <w:bCs/>
          <w:color w:val="000000"/>
        </w:rPr>
        <w:t xml:space="preserve"> </w:t>
      </w:r>
      <w:r w:rsidR="00255687" w:rsidRPr="00255687">
        <w:rPr>
          <w:rFonts w:eastAsia="Georgia"/>
          <w:b/>
          <w:bCs/>
          <w:color w:val="000000"/>
        </w:rPr>
        <w:t>Note that although this course is asynchronous, registration conflicts are not permitted due to the scheduled testing days.</w:t>
      </w:r>
      <w:r w:rsidR="00255687">
        <w:rPr>
          <w:rFonts w:eastAsia="Georgia"/>
          <w:b/>
          <w:bCs/>
          <w:color w:val="000000"/>
        </w:rPr>
        <w:t xml:space="preserve"> </w:t>
      </w:r>
      <w:r w:rsidR="00E10100">
        <w:rPr>
          <w:rFonts w:eastAsia="Georgia"/>
          <w:b/>
          <w:bCs/>
          <w:color w:val="000000"/>
        </w:rPr>
        <w:t>The final exam is scheduled by Scheduling and Examination Services during the final exam period.</w:t>
      </w:r>
    </w:p>
    <w:p w14:paraId="3B463996" w14:textId="79E35775" w:rsidR="007C6128" w:rsidRPr="00AC6E2D" w:rsidRDefault="007C6128" w:rsidP="00AC6E2D">
      <w:pPr>
        <w:spacing w:after="210" w:line="240" w:lineRule="auto"/>
        <w:contextualSpacing/>
        <w:rPr>
          <w:rFonts w:ascii="Times New Roman" w:hAnsi="Times New Roman" w:cs="Times New Roman"/>
          <w:sz w:val="24"/>
          <w:szCs w:val="24"/>
        </w:rPr>
      </w:pPr>
    </w:p>
    <w:p w14:paraId="101BFF98" w14:textId="66689DD4" w:rsidR="007C6128" w:rsidRDefault="006B17EC" w:rsidP="00AC6E2D">
      <w:pPr>
        <w:spacing w:after="210" w:line="240" w:lineRule="auto"/>
        <w:contextualSpacing/>
        <w:rPr>
          <w:rFonts w:ascii="Times New Roman" w:eastAsia="Georgia" w:hAnsi="Times New Roman" w:cs="Times New Roman"/>
          <w:color w:val="000000"/>
          <w:sz w:val="24"/>
          <w:szCs w:val="24"/>
        </w:rPr>
      </w:pPr>
      <w:r w:rsidRPr="00AC6E2D">
        <w:rPr>
          <w:rFonts w:ascii="Times New Roman" w:eastAsia="Georgia" w:hAnsi="Times New Roman" w:cs="Times New Roman"/>
          <w:b/>
          <w:color w:val="000000"/>
          <w:sz w:val="24"/>
          <w:szCs w:val="24"/>
        </w:rPr>
        <w:t>Class Location / Online Location:</w:t>
      </w:r>
      <w:r w:rsidRPr="00AC6E2D">
        <w:rPr>
          <w:rFonts w:ascii="Times New Roman" w:eastAsia="Georgia" w:hAnsi="Times New Roman" w:cs="Times New Roman"/>
          <w:color w:val="000000"/>
          <w:sz w:val="24"/>
          <w:szCs w:val="24"/>
        </w:rPr>
        <w:br/>
      </w:r>
      <w:r w:rsidR="002E006A">
        <w:rPr>
          <w:rFonts w:ascii="Times New Roman" w:eastAsia="Georgia" w:hAnsi="Times New Roman" w:cs="Times New Roman"/>
          <w:color w:val="000000"/>
          <w:sz w:val="24"/>
          <w:szCs w:val="24"/>
        </w:rPr>
        <w:t>Online</w:t>
      </w:r>
      <w:r w:rsidR="00BB39E8" w:rsidRPr="00AC6E2D">
        <w:rPr>
          <w:rFonts w:ascii="Times New Roman" w:eastAsia="Georgia" w:hAnsi="Times New Roman" w:cs="Times New Roman"/>
          <w:color w:val="000000"/>
          <w:sz w:val="24"/>
          <w:szCs w:val="24"/>
        </w:rPr>
        <w:t xml:space="preserve"> – classes will be delivered asynchronously, meaning students will review material (recorded lectures, supplemental videos) on their own time from week to week, managing their schedules to meet course timelines. </w:t>
      </w:r>
      <w:r w:rsidR="002E006A">
        <w:rPr>
          <w:rFonts w:ascii="Times New Roman" w:eastAsia="Georgia" w:hAnsi="Times New Roman" w:cs="Times New Roman"/>
          <w:color w:val="000000"/>
          <w:sz w:val="24"/>
          <w:szCs w:val="24"/>
        </w:rPr>
        <w:t>Tests will take place synchronously, during scheduled class time.</w:t>
      </w:r>
    </w:p>
    <w:p w14:paraId="11E59176" w14:textId="77777777" w:rsidR="00255687" w:rsidRDefault="00255687" w:rsidP="00AC6E2D">
      <w:pPr>
        <w:spacing w:after="210" w:line="240" w:lineRule="auto"/>
        <w:contextualSpacing/>
        <w:rPr>
          <w:rFonts w:ascii="Times New Roman" w:eastAsia="Georgia" w:hAnsi="Times New Roman" w:cs="Times New Roman"/>
          <w:color w:val="000000"/>
          <w:sz w:val="24"/>
          <w:szCs w:val="24"/>
        </w:rPr>
      </w:pPr>
    </w:p>
    <w:p w14:paraId="3746BA55" w14:textId="77777777" w:rsidR="00255687" w:rsidRPr="00452F6B" w:rsidRDefault="00255687" w:rsidP="00255687">
      <w:pPr>
        <w:spacing w:after="210" w:line="240" w:lineRule="auto"/>
        <w:contextualSpacing/>
        <w:rPr>
          <w:rFonts w:ascii="Times New Roman" w:eastAsia="Georgia" w:hAnsi="Times New Roman" w:cs="Times New Roman"/>
          <w:b/>
          <w:color w:val="000000"/>
          <w:sz w:val="24"/>
          <w:szCs w:val="24"/>
        </w:rPr>
      </w:pPr>
      <w:r w:rsidRPr="00452F6B">
        <w:rPr>
          <w:rFonts w:ascii="Times New Roman" w:eastAsia="Georgia" w:hAnsi="Times New Roman" w:cs="Times New Roman"/>
          <w:b/>
          <w:color w:val="000000"/>
          <w:sz w:val="24"/>
          <w:szCs w:val="24"/>
        </w:rPr>
        <w:t>Required Technology or Tools:</w:t>
      </w:r>
    </w:p>
    <w:p w14:paraId="33DE07E5" w14:textId="0E574CED" w:rsidR="00255687" w:rsidRPr="00AC6E2D" w:rsidRDefault="00255687" w:rsidP="00255687">
      <w:pPr>
        <w:spacing w:after="210" w:line="240" w:lineRule="auto"/>
        <w:contextualSpacing/>
        <w:rPr>
          <w:rFonts w:ascii="Times New Roman" w:hAnsi="Times New Roman" w:cs="Times New Roman"/>
          <w:sz w:val="24"/>
          <w:szCs w:val="24"/>
        </w:rPr>
      </w:pPr>
      <w:r w:rsidRPr="00452F6B">
        <w:rPr>
          <w:rFonts w:ascii="Times New Roman" w:eastAsia="Georgia" w:hAnsi="Times New Roman" w:cs="Times New Roman"/>
          <w:bCs/>
          <w:color w:val="000000"/>
          <w:sz w:val="24"/>
          <w:szCs w:val="24"/>
        </w:rPr>
        <w:t>High-speed internet</w:t>
      </w:r>
      <w:r>
        <w:rPr>
          <w:rFonts w:ascii="Times New Roman" w:eastAsia="Georgia" w:hAnsi="Times New Roman" w:cs="Times New Roman"/>
          <w:bCs/>
          <w:color w:val="000000"/>
          <w:sz w:val="24"/>
          <w:szCs w:val="24"/>
        </w:rPr>
        <w:t xml:space="preserve">, </w:t>
      </w:r>
      <w:r w:rsidRPr="00452F6B">
        <w:rPr>
          <w:rFonts w:ascii="Times New Roman" w:eastAsia="Georgia" w:hAnsi="Times New Roman" w:cs="Times New Roman"/>
          <w:bCs/>
          <w:color w:val="000000"/>
          <w:sz w:val="24"/>
          <w:szCs w:val="24"/>
        </w:rPr>
        <w:t>access to a working computer</w:t>
      </w:r>
      <w:r>
        <w:rPr>
          <w:rFonts w:ascii="Times New Roman" w:eastAsia="Georgia" w:hAnsi="Times New Roman" w:cs="Times New Roman"/>
          <w:bCs/>
          <w:color w:val="000000"/>
          <w:sz w:val="24"/>
          <w:szCs w:val="24"/>
        </w:rPr>
        <w:t>,</w:t>
      </w:r>
      <w:r w:rsidRPr="00452F6B">
        <w:rPr>
          <w:rFonts w:ascii="Times New Roman" w:eastAsia="Georgia" w:hAnsi="Times New Roman" w:cs="Times New Roman"/>
          <w:bCs/>
          <w:color w:val="000000"/>
          <w:sz w:val="24"/>
          <w:szCs w:val="24"/>
        </w:rPr>
        <w:t xml:space="preserve"> </w:t>
      </w:r>
      <w:r w:rsidRPr="00A377C7">
        <w:rPr>
          <w:rFonts w:ascii="Times New Roman" w:eastAsia="Georgia" w:hAnsi="Times New Roman" w:cs="Times New Roman"/>
          <w:bCs/>
          <w:color w:val="000000"/>
          <w:sz w:val="24"/>
          <w:szCs w:val="24"/>
        </w:rPr>
        <w:t>and</w:t>
      </w:r>
      <w:r>
        <w:rPr>
          <w:rFonts w:ascii="Times New Roman" w:eastAsia="Georgia" w:hAnsi="Times New Roman" w:cs="Times New Roman"/>
          <w:bCs/>
          <w:color w:val="000000"/>
          <w:sz w:val="24"/>
          <w:szCs w:val="24"/>
        </w:rPr>
        <w:t xml:space="preserve"> a </w:t>
      </w:r>
      <w:r w:rsidRPr="00A377C7">
        <w:rPr>
          <w:rFonts w:ascii="Times New Roman" w:eastAsia="Georgia" w:hAnsi="Times New Roman" w:cs="Times New Roman"/>
          <w:bCs/>
          <w:color w:val="000000"/>
          <w:sz w:val="24"/>
          <w:szCs w:val="24"/>
        </w:rPr>
        <w:t xml:space="preserve">webcam for e-proctoring are required for this course. Please review the e-proctoring statement </w:t>
      </w:r>
      <w:r>
        <w:rPr>
          <w:rFonts w:ascii="Times New Roman" w:eastAsia="Georgia" w:hAnsi="Times New Roman" w:cs="Times New Roman"/>
          <w:bCs/>
          <w:color w:val="000000"/>
          <w:sz w:val="24"/>
          <w:szCs w:val="24"/>
        </w:rPr>
        <w:t>below</w:t>
      </w:r>
      <w:r w:rsidRPr="00A377C7">
        <w:rPr>
          <w:rFonts w:ascii="Times New Roman" w:eastAsia="Georgia" w:hAnsi="Times New Roman" w:cs="Times New Roman"/>
          <w:bCs/>
          <w:color w:val="000000"/>
          <w:sz w:val="24"/>
          <w:szCs w:val="24"/>
        </w:rPr>
        <w:t xml:space="preserve"> to ensure you have the necessary technology to take the tests. By enrolling in an online course, you are agreeing that you have the required technology/tools needed to complete this course. If this is not available to you </w:t>
      </w:r>
      <w:proofErr w:type="gramStart"/>
      <w:r w:rsidRPr="00A377C7">
        <w:rPr>
          <w:rFonts w:ascii="Times New Roman" w:eastAsia="Georgia" w:hAnsi="Times New Roman" w:cs="Times New Roman"/>
          <w:bCs/>
          <w:color w:val="000000"/>
          <w:sz w:val="24"/>
          <w:szCs w:val="24"/>
        </w:rPr>
        <w:t>at the moment</w:t>
      </w:r>
      <w:proofErr w:type="gramEnd"/>
      <w:r w:rsidRPr="00A377C7">
        <w:rPr>
          <w:rFonts w:ascii="Times New Roman" w:eastAsia="Georgia" w:hAnsi="Times New Roman" w:cs="Times New Roman"/>
          <w:bCs/>
          <w:color w:val="000000"/>
          <w:sz w:val="24"/>
          <w:szCs w:val="24"/>
        </w:rPr>
        <w:t>, it is recommended that you take this course when it is offered in person.</w:t>
      </w:r>
    </w:p>
    <w:p w14:paraId="5E851207" w14:textId="77777777" w:rsidR="00A80436" w:rsidRDefault="00A80436" w:rsidP="00A80436">
      <w:pPr>
        <w:spacing w:after="210" w:line="240" w:lineRule="auto"/>
        <w:contextualSpacing/>
        <w:rPr>
          <w:rFonts w:ascii="Times New Roman" w:eastAsia="Georgia" w:hAnsi="Times New Roman" w:cs="Times New Roman"/>
          <w:b/>
          <w:color w:val="000000"/>
          <w:sz w:val="24"/>
          <w:szCs w:val="24"/>
        </w:rPr>
      </w:pPr>
      <w:bookmarkStart w:id="1" w:name="instructor_information"/>
    </w:p>
    <w:p w14:paraId="0E2537FD" w14:textId="77777777" w:rsidR="00255687" w:rsidRPr="00EF64A6" w:rsidRDefault="00255687" w:rsidP="00255687">
      <w:pPr>
        <w:pStyle w:val="NormalWeb"/>
        <w:spacing w:before="0" w:beforeAutospacing="0" w:after="0" w:afterAutospacing="0"/>
        <w:rPr>
          <w:b/>
          <w:bCs/>
          <w:color w:val="191919"/>
          <w:lang w:val="en-CA"/>
        </w:rPr>
      </w:pPr>
      <w:r w:rsidRPr="00EF64A6">
        <w:rPr>
          <w:b/>
          <w:bCs/>
          <w:color w:val="191919"/>
          <w:lang w:val="en-CA"/>
        </w:rPr>
        <w:t>E-Proctoring:</w:t>
      </w:r>
    </w:p>
    <w:p w14:paraId="44E1AEF0" w14:textId="77777777" w:rsidR="00255687" w:rsidRPr="00AD3A6E" w:rsidRDefault="00255687" w:rsidP="00255687">
      <w:pPr>
        <w:pStyle w:val="NormalWeb"/>
        <w:spacing w:before="0" w:beforeAutospacing="0" w:after="0" w:afterAutospacing="0"/>
        <w:rPr>
          <w:color w:val="191919"/>
          <w:lang w:val="en-CA"/>
        </w:rPr>
      </w:pPr>
      <w:r w:rsidRPr="00EF64A6">
        <w:rPr>
          <w:color w:val="191919"/>
          <w:lang w:val="en-CA"/>
        </w:rPr>
        <w:t>e-Proctoring: Please note</w:t>
      </w:r>
      <w:r w:rsidRPr="00AD3A6E">
        <w:rPr>
          <w:color w:val="191919"/>
          <w:lang w:val="en-CA"/>
        </w:rPr>
        <w:t xml:space="preserve"> that tests and examinations in this course will use a mandatory remote proctoring service provided by Scheduling and Examination Services. You can find more information at</w:t>
      </w:r>
      <w:r w:rsidRPr="00AD3A6E">
        <w:rPr>
          <w:rStyle w:val="apple-converted-space"/>
          <w:color w:val="191919"/>
          <w:lang w:val="en-CA"/>
        </w:rPr>
        <w:t> </w:t>
      </w:r>
      <w:hyperlink r:id="rId10" w:history="1">
        <w:r w:rsidRPr="00AD3A6E">
          <w:rPr>
            <w:rStyle w:val="Hyperlink"/>
            <w:color w:val="E91C24"/>
            <w:lang w:val="en-CA"/>
          </w:rPr>
          <w:t>https://carleton.ca/ses/e-proctoring/</w:t>
        </w:r>
      </w:hyperlink>
      <w:r w:rsidRPr="00AD3A6E">
        <w:rPr>
          <w:color w:val="191919"/>
          <w:lang w:val="en-CA"/>
        </w:rPr>
        <w:t>.</w:t>
      </w:r>
    </w:p>
    <w:p w14:paraId="210118B6" w14:textId="77777777" w:rsidR="00255687" w:rsidRPr="00AD3A6E" w:rsidRDefault="00255687" w:rsidP="00255687">
      <w:pPr>
        <w:pStyle w:val="NormalWeb"/>
        <w:spacing w:before="0" w:beforeAutospacing="0" w:after="0" w:afterAutospacing="0"/>
        <w:rPr>
          <w:color w:val="191919"/>
          <w:lang w:val="en-CA"/>
        </w:rPr>
      </w:pPr>
    </w:p>
    <w:p w14:paraId="421DCAB2" w14:textId="2E514AAD" w:rsidR="00255687" w:rsidRPr="00AD3A6E" w:rsidRDefault="00255687" w:rsidP="00255687">
      <w:pPr>
        <w:pStyle w:val="NormalWeb"/>
        <w:spacing w:before="0" w:beforeAutospacing="0" w:after="0" w:afterAutospacing="0"/>
        <w:rPr>
          <w:color w:val="191919"/>
          <w:lang w:val="en-CA"/>
        </w:rPr>
      </w:pPr>
      <w:r w:rsidRPr="00AD3A6E">
        <w:rPr>
          <w:color w:val="191919"/>
          <w:lang w:val="en-CA"/>
        </w:rPr>
        <w:t xml:space="preserve">Students are responsible for ensuring that the </w:t>
      </w:r>
      <w:proofErr w:type="spellStart"/>
      <w:r>
        <w:rPr>
          <w:color w:val="191919"/>
          <w:lang w:val="en-CA"/>
        </w:rPr>
        <w:t>CoMaS</w:t>
      </w:r>
      <w:proofErr w:type="spellEnd"/>
      <w:r>
        <w:rPr>
          <w:color w:val="191919"/>
          <w:lang w:val="en-CA"/>
        </w:rPr>
        <w:t xml:space="preserve"> </w:t>
      </w:r>
      <w:r w:rsidRPr="00AD3A6E">
        <w:rPr>
          <w:color w:val="191919"/>
          <w:lang w:val="en-CA"/>
        </w:rPr>
        <w:t>application is working properly on</w:t>
      </w:r>
      <w:r>
        <w:rPr>
          <w:color w:val="191919"/>
          <w:lang w:val="en-CA"/>
        </w:rPr>
        <w:t xml:space="preserve"> their computers during testing and examination days</w:t>
      </w:r>
      <w:r w:rsidRPr="00AD3A6E">
        <w:rPr>
          <w:color w:val="191919"/>
          <w:lang w:val="en-CA"/>
        </w:rPr>
        <w:t xml:space="preserve">. Failure to ensure proper functioning of </w:t>
      </w:r>
      <w:proofErr w:type="spellStart"/>
      <w:r w:rsidRPr="00AD3A6E">
        <w:rPr>
          <w:color w:val="191919"/>
          <w:lang w:val="en-CA"/>
        </w:rPr>
        <w:t>CoMaS</w:t>
      </w:r>
      <w:proofErr w:type="spellEnd"/>
      <w:r w:rsidRPr="00AD3A6E">
        <w:rPr>
          <w:color w:val="191919"/>
          <w:lang w:val="en-CA"/>
        </w:rPr>
        <w:t xml:space="preserve"> will constitute a violation of the </w:t>
      </w:r>
      <w:r>
        <w:rPr>
          <w:color w:val="191919"/>
          <w:lang w:val="en-CA"/>
        </w:rPr>
        <w:t xml:space="preserve">test and </w:t>
      </w:r>
      <w:r w:rsidRPr="00AD3A6E">
        <w:rPr>
          <w:color w:val="191919"/>
          <w:lang w:val="en-CA"/>
        </w:rPr>
        <w:t>exam rules and may be grounds for an allegation that you have violated the Academic Integrity Policy.</w:t>
      </w:r>
    </w:p>
    <w:p w14:paraId="0BF5DA92" w14:textId="77777777" w:rsidR="00255687" w:rsidRPr="00AD3A6E" w:rsidRDefault="00255687" w:rsidP="00255687">
      <w:pPr>
        <w:pStyle w:val="NormalWeb"/>
        <w:spacing w:before="0" w:beforeAutospacing="0" w:after="0" w:afterAutospacing="0"/>
        <w:rPr>
          <w:color w:val="191919"/>
          <w:lang w:val="en-CA"/>
        </w:rPr>
      </w:pPr>
    </w:p>
    <w:p w14:paraId="71CEC696" w14:textId="11E8E588" w:rsidR="00255687" w:rsidRPr="00A377C7" w:rsidRDefault="00255687" w:rsidP="00255687">
      <w:pPr>
        <w:pStyle w:val="NormalWeb"/>
        <w:spacing w:before="0" w:beforeAutospacing="0" w:after="0" w:afterAutospacing="0"/>
        <w:rPr>
          <w:color w:val="191919"/>
          <w:lang w:val="en-CA"/>
        </w:rPr>
      </w:pPr>
      <w:r w:rsidRPr="00AD3A6E">
        <w:rPr>
          <w:rStyle w:val="Strong"/>
          <w:color w:val="191919"/>
          <w:lang w:val="en-CA"/>
        </w:rPr>
        <w:t xml:space="preserve">The minimum computing requirements for </w:t>
      </w:r>
      <w:r>
        <w:rPr>
          <w:rStyle w:val="Strong"/>
          <w:color w:val="191919"/>
          <w:lang w:val="en-CA"/>
        </w:rPr>
        <w:t>e-proctoring services</w:t>
      </w:r>
      <w:r w:rsidRPr="00AD3A6E">
        <w:rPr>
          <w:rStyle w:val="Strong"/>
          <w:color w:val="191919"/>
          <w:lang w:val="en-CA"/>
        </w:rPr>
        <w:t xml:space="preserve"> are as follows:</w:t>
      </w:r>
      <w:r w:rsidRPr="00AD3A6E">
        <w:rPr>
          <w:color w:val="191919"/>
          <w:lang w:val="en-CA"/>
        </w:rPr>
        <w:br/>
        <w:t>Hardware: Desktop, or Laptop</w:t>
      </w:r>
      <w:r w:rsidRPr="00AD3A6E">
        <w:rPr>
          <w:color w:val="191919"/>
          <w:lang w:val="en-CA"/>
        </w:rPr>
        <w:br/>
        <w:t>OS: Windows 10 or higher, Mac OS 10.14 or higher</w:t>
      </w:r>
      <w:r w:rsidRPr="00AD3A6E">
        <w:rPr>
          <w:color w:val="191919"/>
          <w:lang w:val="en-CA"/>
        </w:rPr>
        <w:br/>
        <w:t>Internet Browser: Google Chrome, Mozilla Firefox, Apple Safari, or Microsoft Edge</w:t>
      </w:r>
      <w:r w:rsidRPr="00AD3A6E">
        <w:rPr>
          <w:color w:val="191919"/>
          <w:lang w:val="en-CA"/>
        </w:rPr>
        <w:br/>
        <w:t>Internet Connection (High-Speed Internet Connection Recommended)</w:t>
      </w:r>
      <w:r w:rsidRPr="00AD3A6E">
        <w:rPr>
          <w:color w:val="191919"/>
          <w:lang w:val="en-CA"/>
        </w:rPr>
        <w:br/>
      </w:r>
      <w:r w:rsidRPr="00A377C7">
        <w:rPr>
          <w:color w:val="191919"/>
          <w:lang w:val="en-CA"/>
        </w:rPr>
        <w:lastRenderedPageBreak/>
        <w:t>Webcam (HD resolution recommended)</w:t>
      </w:r>
      <w:r w:rsidRPr="00AD3A6E">
        <w:rPr>
          <w:color w:val="191919"/>
          <w:lang w:val="en-CA"/>
        </w:rPr>
        <w:br/>
        <w:t xml:space="preserve">Note: Tablets, Chromebooks and Smartphones are not supported at this time. Windows-based tablets are not supported </w:t>
      </w:r>
      <w:proofErr w:type="gramStart"/>
      <w:r w:rsidRPr="00AD3A6E">
        <w:rPr>
          <w:color w:val="191919"/>
          <w:lang w:val="en-CA"/>
        </w:rPr>
        <w:t>at this time</w:t>
      </w:r>
      <w:proofErr w:type="gramEnd"/>
      <w:r w:rsidRPr="00AD3A6E">
        <w:rPr>
          <w:color w:val="191919"/>
          <w:lang w:val="en-CA"/>
        </w:rPr>
        <w:t>.</w:t>
      </w:r>
    </w:p>
    <w:p w14:paraId="3E48E926" w14:textId="77777777" w:rsidR="00255687" w:rsidRDefault="00255687" w:rsidP="00A80436">
      <w:pPr>
        <w:spacing w:after="210" w:line="240" w:lineRule="auto"/>
        <w:contextualSpacing/>
        <w:rPr>
          <w:rFonts w:ascii="Times New Roman" w:eastAsia="Georgia" w:hAnsi="Times New Roman" w:cs="Times New Roman"/>
          <w:b/>
          <w:color w:val="000000"/>
          <w:sz w:val="24"/>
          <w:szCs w:val="24"/>
        </w:rPr>
      </w:pPr>
    </w:p>
    <w:p w14:paraId="0A1F8827" w14:textId="77777777" w:rsidR="00255687" w:rsidRDefault="00255687" w:rsidP="00A80436">
      <w:pPr>
        <w:spacing w:after="210" w:line="240" w:lineRule="auto"/>
        <w:contextualSpacing/>
        <w:rPr>
          <w:rFonts w:ascii="Times New Roman" w:eastAsia="Georgia" w:hAnsi="Times New Roman" w:cs="Times New Roman"/>
          <w:b/>
          <w:color w:val="000000"/>
          <w:sz w:val="24"/>
          <w:szCs w:val="24"/>
        </w:rPr>
      </w:pPr>
    </w:p>
    <w:p w14:paraId="7F0773B1" w14:textId="528F891D" w:rsidR="00A80436" w:rsidRDefault="00A80436" w:rsidP="00A80436">
      <w:pPr>
        <w:spacing w:after="210" w:line="240" w:lineRule="auto"/>
        <w:contextualSpacing/>
        <w:rPr>
          <w:rFonts w:ascii="Times New Roman" w:hAnsi="Times New Roman" w:cs="Times New Roman"/>
          <w:color w:val="000000"/>
          <w:sz w:val="24"/>
          <w:szCs w:val="24"/>
          <w:shd w:val="clear" w:color="auto" w:fill="FFFFFF"/>
        </w:rPr>
      </w:pPr>
      <w:r w:rsidRPr="00A80436">
        <w:rPr>
          <w:rFonts w:ascii="Times New Roman" w:eastAsia="Georgia" w:hAnsi="Times New Roman" w:cs="Times New Roman"/>
          <w:b/>
          <w:color w:val="000000"/>
          <w:sz w:val="24"/>
          <w:szCs w:val="24"/>
        </w:rPr>
        <w:t>Prerequisites and Exclusions:</w:t>
      </w:r>
      <w:r w:rsidRPr="00A80436">
        <w:rPr>
          <w:rFonts w:ascii="Times New Roman" w:eastAsia="Georgia" w:hAnsi="Times New Roman" w:cs="Times New Roman"/>
          <w:color w:val="000000"/>
          <w:sz w:val="24"/>
          <w:szCs w:val="24"/>
        </w:rPr>
        <w:br/>
      </w:r>
      <w:r w:rsidR="002E006A" w:rsidRPr="002E006A">
        <w:rPr>
          <w:rFonts w:ascii="Times New Roman" w:hAnsi="Times New Roman" w:cs="Times New Roman"/>
          <w:color w:val="000000"/>
          <w:sz w:val="24"/>
          <w:szCs w:val="24"/>
          <w:shd w:val="clear" w:color="auto" w:fill="FFFFFF"/>
        </w:rPr>
        <w:t>Precludes additional credit for PHIL 1006 (no longer offered), PHIL 1501 (no longer offered).</w:t>
      </w:r>
    </w:p>
    <w:p w14:paraId="311CBD86" w14:textId="77777777" w:rsidR="00A80436" w:rsidRPr="00A80436" w:rsidRDefault="00A80436" w:rsidP="00A80436">
      <w:pPr>
        <w:spacing w:after="210" w:line="240" w:lineRule="auto"/>
        <w:contextualSpacing/>
        <w:rPr>
          <w:rFonts w:ascii="Times New Roman" w:hAnsi="Times New Roman" w:cs="Times New Roman"/>
          <w:sz w:val="24"/>
          <w:szCs w:val="24"/>
        </w:rPr>
      </w:pPr>
    </w:p>
    <w:p w14:paraId="777311CE" w14:textId="4951BDA1" w:rsidR="00A80436" w:rsidRPr="00A80436" w:rsidRDefault="00A80436">
      <w:pPr>
        <w:spacing w:before="315" w:after="105" w:line="360" w:lineRule="auto"/>
        <w:ind w:left="-30"/>
        <w:rPr>
          <w:rFonts w:ascii="Times New Roman" w:eastAsia="Georgia" w:hAnsi="Times New Roman" w:cs="Times New Roman"/>
          <w:bCs/>
          <w:color w:val="000000"/>
          <w:sz w:val="24"/>
        </w:rPr>
      </w:pPr>
      <w:r>
        <w:rPr>
          <w:rFonts w:ascii="Times New Roman" w:eastAsia="Georgia" w:hAnsi="Times New Roman" w:cs="Times New Roman"/>
          <w:bCs/>
          <w:color w:val="000000"/>
          <w:sz w:val="24"/>
        </w:rPr>
        <w:t xml:space="preserve">This course is offered by the </w:t>
      </w:r>
      <w:r w:rsidR="00DE4F75">
        <w:rPr>
          <w:rFonts w:ascii="Times New Roman" w:eastAsia="Georgia" w:hAnsi="Times New Roman" w:cs="Times New Roman"/>
          <w:bCs/>
          <w:color w:val="000000"/>
          <w:sz w:val="24"/>
        </w:rPr>
        <w:t>Philosophy</w:t>
      </w:r>
      <w:r>
        <w:rPr>
          <w:rFonts w:ascii="Times New Roman" w:eastAsia="Georgia" w:hAnsi="Times New Roman" w:cs="Times New Roman"/>
          <w:bCs/>
          <w:color w:val="000000"/>
          <w:sz w:val="24"/>
        </w:rPr>
        <w:t xml:space="preserve"> Department. </w:t>
      </w:r>
    </w:p>
    <w:p w14:paraId="20A4BC19" w14:textId="77777777" w:rsidR="00A80436" w:rsidRDefault="00A80436" w:rsidP="00AC6E2D">
      <w:pPr>
        <w:spacing w:before="315" w:after="105" w:line="240" w:lineRule="auto"/>
        <w:ind w:left="-30"/>
        <w:contextualSpacing/>
        <w:rPr>
          <w:rFonts w:ascii="Times New Roman" w:eastAsia="Georgia" w:hAnsi="Times New Roman" w:cs="Times New Roman"/>
          <w:b/>
          <w:color w:val="000000"/>
          <w:sz w:val="24"/>
          <w:szCs w:val="24"/>
        </w:rPr>
      </w:pPr>
    </w:p>
    <w:p w14:paraId="4E64DBD3" w14:textId="0928AED8" w:rsidR="007C6128" w:rsidRPr="00AC6E2D" w:rsidRDefault="006B17EC" w:rsidP="00AC6E2D">
      <w:pPr>
        <w:spacing w:before="315" w:after="105" w:line="240" w:lineRule="auto"/>
        <w:ind w:left="-30"/>
        <w:contextualSpacing/>
        <w:rPr>
          <w:rFonts w:ascii="Times New Roman" w:hAnsi="Times New Roman" w:cs="Times New Roman"/>
          <w:sz w:val="24"/>
          <w:szCs w:val="24"/>
        </w:rPr>
      </w:pPr>
      <w:r w:rsidRPr="00AC6E2D">
        <w:rPr>
          <w:rFonts w:ascii="Times New Roman" w:eastAsia="Georgia" w:hAnsi="Times New Roman" w:cs="Times New Roman"/>
          <w:b/>
          <w:color w:val="000000"/>
          <w:sz w:val="24"/>
          <w:szCs w:val="24"/>
        </w:rPr>
        <w:t>Instructor Information</w:t>
      </w:r>
      <w:bookmarkEnd w:id="1"/>
      <w:r w:rsidR="00430766">
        <w:rPr>
          <w:rFonts w:ascii="Times New Roman" w:eastAsia="Georgia" w:hAnsi="Times New Roman" w:cs="Times New Roman"/>
          <w:b/>
          <w:color w:val="000000"/>
          <w:sz w:val="24"/>
          <w:szCs w:val="24"/>
        </w:rPr>
        <w:t>:</w:t>
      </w:r>
    </w:p>
    <w:p w14:paraId="0E5217E7" w14:textId="3C4E1367" w:rsidR="007C6128" w:rsidRPr="00AC6E2D" w:rsidRDefault="006B17EC" w:rsidP="00AC6E2D">
      <w:pPr>
        <w:spacing w:after="210" w:line="240" w:lineRule="auto"/>
        <w:contextualSpacing/>
        <w:rPr>
          <w:rFonts w:ascii="Times New Roman" w:hAnsi="Times New Roman" w:cs="Times New Roman"/>
          <w:sz w:val="24"/>
          <w:szCs w:val="24"/>
        </w:rPr>
      </w:pPr>
      <w:r w:rsidRPr="00AC6E2D">
        <w:rPr>
          <w:rFonts w:ascii="Times New Roman" w:eastAsia="Georgia" w:hAnsi="Times New Roman" w:cs="Times New Roman"/>
          <w:b/>
          <w:color w:val="000000"/>
          <w:sz w:val="24"/>
          <w:szCs w:val="24"/>
        </w:rPr>
        <w:t>Instructor</w:t>
      </w:r>
      <w:r w:rsidR="00AC6E2D" w:rsidRPr="00AC6E2D">
        <w:rPr>
          <w:rFonts w:ascii="Times New Roman" w:eastAsia="Georgia" w:hAnsi="Times New Roman" w:cs="Times New Roman"/>
          <w:b/>
          <w:color w:val="000000"/>
          <w:sz w:val="24"/>
          <w:szCs w:val="24"/>
        </w:rPr>
        <w:t>:</w:t>
      </w:r>
      <w:r w:rsidRPr="00AC6E2D">
        <w:rPr>
          <w:rFonts w:ascii="Times New Roman" w:eastAsia="Georgia" w:hAnsi="Times New Roman" w:cs="Times New Roman"/>
          <w:color w:val="000000"/>
          <w:sz w:val="24"/>
          <w:szCs w:val="24"/>
        </w:rPr>
        <w:br/>
      </w:r>
      <w:r w:rsidR="00BB39E8" w:rsidRPr="00AC6E2D">
        <w:rPr>
          <w:rFonts w:ascii="Times New Roman" w:eastAsia="Georgia" w:hAnsi="Times New Roman" w:cs="Times New Roman"/>
          <w:color w:val="000000"/>
          <w:sz w:val="24"/>
          <w:szCs w:val="24"/>
        </w:rPr>
        <w:t>Dr. Nalini Ramlal</w:t>
      </w:r>
    </w:p>
    <w:p w14:paraId="7E6BC21F" w14:textId="726F8333" w:rsidR="007C6128" w:rsidRPr="00AC6E2D" w:rsidRDefault="006B17EC" w:rsidP="00AC6E2D">
      <w:pPr>
        <w:spacing w:after="210" w:line="240" w:lineRule="auto"/>
        <w:contextualSpacing/>
        <w:rPr>
          <w:rFonts w:ascii="Times New Roman" w:hAnsi="Times New Roman" w:cs="Times New Roman"/>
          <w:sz w:val="24"/>
          <w:szCs w:val="24"/>
        </w:rPr>
      </w:pPr>
      <w:r w:rsidRPr="00AC6E2D">
        <w:rPr>
          <w:rFonts w:ascii="Times New Roman" w:eastAsia="Georgia" w:hAnsi="Times New Roman" w:cs="Times New Roman"/>
          <w:b/>
          <w:color w:val="000000"/>
          <w:sz w:val="24"/>
          <w:szCs w:val="24"/>
        </w:rPr>
        <w:t>Office Location:</w:t>
      </w:r>
      <w:r w:rsidRPr="00AC6E2D">
        <w:rPr>
          <w:rFonts w:ascii="Times New Roman" w:eastAsia="Georgia" w:hAnsi="Times New Roman" w:cs="Times New Roman"/>
          <w:color w:val="000000"/>
          <w:sz w:val="24"/>
          <w:szCs w:val="24"/>
        </w:rPr>
        <w:br/>
      </w:r>
      <w:r w:rsidR="00BB39E8" w:rsidRPr="00AC6E2D">
        <w:rPr>
          <w:rFonts w:ascii="Times New Roman" w:hAnsi="Times New Roman" w:cs="Times New Roman"/>
          <w:sz w:val="24"/>
          <w:szCs w:val="24"/>
        </w:rPr>
        <w:t xml:space="preserve">Zoom: </w:t>
      </w:r>
      <w:hyperlink r:id="rId11" w:history="1">
        <w:r w:rsidR="00BB39E8" w:rsidRPr="00AC6E2D">
          <w:rPr>
            <w:rStyle w:val="Hyperlink"/>
            <w:rFonts w:ascii="Times New Roman" w:hAnsi="Times New Roman" w:cs="Times New Roman"/>
            <w:sz w:val="24"/>
            <w:szCs w:val="24"/>
          </w:rPr>
          <w:t>https://carleton-ca.zoom.us/j/3970088223</w:t>
        </w:r>
      </w:hyperlink>
      <w:r w:rsidR="00BB39E8" w:rsidRPr="00AC6E2D">
        <w:rPr>
          <w:rFonts w:ascii="Times New Roman" w:hAnsi="Times New Roman" w:cs="Times New Roman"/>
          <w:sz w:val="24"/>
          <w:szCs w:val="24"/>
        </w:rPr>
        <w:t xml:space="preserve"> </w:t>
      </w:r>
    </w:p>
    <w:p w14:paraId="07030ADD" w14:textId="2A24A567" w:rsidR="007C6128" w:rsidRPr="00AC6E2D" w:rsidRDefault="006B17EC" w:rsidP="00AC6E2D">
      <w:pPr>
        <w:spacing w:after="210" w:line="240" w:lineRule="auto"/>
        <w:contextualSpacing/>
        <w:rPr>
          <w:rFonts w:ascii="Times New Roman" w:hAnsi="Times New Roman" w:cs="Times New Roman"/>
          <w:sz w:val="24"/>
          <w:szCs w:val="24"/>
        </w:rPr>
      </w:pPr>
      <w:r w:rsidRPr="00AC6E2D">
        <w:rPr>
          <w:rFonts w:ascii="Times New Roman" w:eastAsia="Georgia" w:hAnsi="Times New Roman" w:cs="Times New Roman"/>
          <w:b/>
          <w:color w:val="000000"/>
          <w:sz w:val="24"/>
          <w:szCs w:val="24"/>
        </w:rPr>
        <w:t>Office Hours:</w:t>
      </w:r>
      <w:r w:rsidRPr="00AC6E2D">
        <w:rPr>
          <w:rFonts w:ascii="Times New Roman" w:eastAsia="Georgia" w:hAnsi="Times New Roman" w:cs="Times New Roman"/>
          <w:color w:val="000000"/>
          <w:sz w:val="24"/>
          <w:szCs w:val="24"/>
        </w:rPr>
        <w:br/>
      </w:r>
      <w:r w:rsidR="00BB39E8" w:rsidRPr="00AC6E2D">
        <w:rPr>
          <w:rFonts w:ascii="Times New Roman" w:eastAsia="Georgia" w:hAnsi="Times New Roman" w:cs="Times New Roman"/>
          <w:color w:val="000000"/>
          <w:sz w:val="24"/>
          <w:szCs w:val="24"/>
        </w:rPr>
        <w:t>Virtual, by appointment</w:t>
      </w:r>
    </w:p>
    <w:p w14:paraId="1AC46D78" w14:textId="46937C47" w:rsidR="007C6128" w:rsidRPr="00AC6E2D" w:rsidRDefault="006B17EC" w:rsidP="00AC6E2D">
      <w:pPr>
        <w:spacing w:after="210" w:line="240" w:lineRule="auto"/>
        <w:contextualSpacing/>
        <w:rPr>
          <w:rFonts w:ascii="Times New Roman" w:hAnsi="Times New Roman" w:cs="Times New Roman"/>
          <w:sz w:val="24"/>
          <w:szCs w:val="24"/>
        </w:rPr>
      </w:pPr>
      <w:r w:rsidRPr="00AC6E2D">
        <w:rPr>
          <w:rFonts w:ascii="Times New Roman" w:eastAsia="Georgia" w:hAnsi="Times New Roman" w:cs="Times New Roman"/>
          <w:b/>
          <w:color w:val="000000"/>
          <w:sz w:val="24"/>
          <w:szCs w:val="24"/>
        </w:rPr>
        <w:t>Email Address:</w:t>
      </w:r>
      <w:r w:rsidRPr="00AC6E2D">
        <w:rPr>
          <w:rFonts w:ascii="Times New Roman" w:eastAsia="Georgia" w:hAnsi="Times New Roman" w:cs="Times New Roman"/>
          <w:color w:val="000000"/>
          <w:sz w:val="24"/>
          <w:szCs w:val="24"/>
        </w:rPr>
        <w:br/>
      </w:r>
      <w:hyperlink r:id="rId12" w:history="1">
        <w:r w:rsidR="00BB39E8" w:rsidRPr="00AC6E2D">
          <w:rPr>
            <w:rStyle w:val="Hyperlink"/>
            <w:rFonts w:ascii="Times New Roman" w:eastAsia="Georgia" w:hAnsi="Times New Roman" w:cs="Times New Roman"/>
            <w:sz w:val="24"/>
            <w:szCs w:val="24"/>
          </w:rPr>
          <w:t>naliniramlal@cunet.carleton.ca</w:t>
        </w:r>
      </w:hyperlink>
      <w:r w:rsidR="00BB39E8" w:rsidRPr="00AC6E2D">
        <w:rPr>
          <w:rFonts w:ascii="Times New Roman" w:eastAsia="Georgia" w:hAnsi="Times New Roman" w:cs="Times New Roman"/>
          <w:color w:val="000000"/>
          <w:sz w:val="24"/>
          <w:szCs w:val="24"/>
        </w:rPr>
        <w:t xml:space="preserve"> </w:t>
      </w:r>
    </w:p>
    <w:p w14:paraId="61ECA929" w14:textId="73EC2901" w:rsidR="007C6128" w:rsidRPr="00AC6E2D" w:rsidRDefault="006B17EC" w:rsidP="00AC6E2D">
      <w:pPr>
        <w:spacing w:after="210" w:line="240" w:lineRule="auto"/>
        <w:contextualSpacing/>
        <w:rPr>
          <w:rFonts w:ascii="Times New Roman" w:hAnsi="Times New Roman" w:cs="Times New Roman"/>
          <w:sz w:val="24"/>
          <w:szCs w:val="24"/>
        </w:rPr>
      </w:pPr>
      <w:r w:rsidRPr="00AC6E2D">
        <w:rPr>
          <w:rFonts w:ascii="Times New Roman" w:eastAsia="Georgia" w:hAnsi="Times New Roman" w:cs="Times New Roman"/>
          <w:b/>
          <w:color w:val="000000"/>
          <w:sz w:val="24"/>
          <w:szCs w:val="24"/>
        </w:rPr>
        <w:t>Communication Policy:</w:t>
      </w:r>
      <w:r w:rsidRPr="00AC6E2D">
        <w:rPr>
          <w:rFonts w:ascii="Times New Roman" w:eastAsia="Georgia" w:hAnsi="Times New Roman" w:cs="Times New Roman"/>
          <w:color w:val="000000"/>
          <w:sz w:val="24"/>
          <w:szCs w:val="24"/>
        </w:rPr>
        <w:br/>
        <w:t xml:space="preserve">Email is the best way to reach the instructor. Messages sent on weekdays will normally receive a response within 48 hours. </w:t>
      </w:r>
      <w:r w:rsidR="00BB39E8" w:rsidRPr="00AC6E2D">
        <w:rPr>
          <w:rFonts w:ascii="Times New Roman" w:eastAsia="Georgia" w:hAnsi="Times New Roman" w:cs="Times New Roman"/>
          <w:color w:val="000000"/>
          <w:sz w:val="24"/>
          <w:szCs w:val="24"/>
        </w:rPr>
        <w:t>Email is not monitored</w:t>
      </w:r>
      <w:r w:rsidRPr="00AC6E2D">
        <w:rPr>
          <w:rFonts w:ascii="Times New Roman" w:eastAsia="Georgia" w:hAnsi="Times New Roman" w:cs="Times New Roman"/>
          <w:color w:val="000000"/>
          <w:sz w:val="24"/>
          <w:szCs w:val="24"/>
        </w:rPr>
        <w:t xml:space="preserve"> on weekends or holidays</w:t>
      </w:r>
      <w:r w:rsidR="00BB39E8" w:rsidRPr="00AC6E2D">
        <w:rPr>
          <w:rFonts w:ascii="Times New Roman" w:eastAsia="Georgia" w:hAnsi="Times New Roman" w:cs="Times New Roman"/>
          <w:color w:val="000000"/>
          <w:sz w:val="24"/>
          <w:szCs w:val="24"/>
        </w:rPr>
        <w:t>.</w:t>
      </w:r>
    </w:p>
    <w:p w14:paraId="21982677" w14:textId="77777777" w:rsidR="00976FDC" w:rsidRDefault="00976FDC" w:rsidP="00AC6E2D">
      <w:pPr>
        <w:spacing w:after="210" w:line="240" w:lineRule="auto"/>
        <w:contextualSpacing/>
        <w:rPr>
          <w:rFonts w:ascii="Times New Roman" w:eastAsia="Georgia" w:hAnsi="Times New Roman" w:cs="Times New Roman"/>
          <w:b/>
          <w:color w:val="000000"/>
          <w:sz w:val="24"/>
          <w:szCs w:val="24"/>
        </w:rPr>
      </w:pPr>
    </w:p>
    <w:p w14:paraId="4F228573" w14:textId="5588C590" w:rsidR="007C6128" w:rsidRDefault="006B17EC" w:rsidP="00AC6E2D">
      <w:pPr>
        <w:spacing w:after="210" w:line="240" w:lineRule="auto"/>
        <w:contextualSpacing/>
        <w:rPr>
          <w:rFonts w:ascii="Times New Roman" w:eastAsia="Georgia" w:hAnsi="Times New Roman" w:cs="Times New Roman"/>
          <w:color w:val="000000"/>
          <w:sz w:val="24"/>
          <w:szCs w:val="24"/>
        </w:rPr>
      </w:pPr>
      <w:r w:rsidRPr="00AC6E2D">
        <w:rPr>
          <w:rFonts w:ascii="Times New Roman" w:eastAsia="Georgia" w:hAnsi="Times New Roman" w:cs="Times New Roman"/>
          <w:b/>
          <w:color w:val="000000"/>
          <w:sz w:val="24"/>
          <w:szCs w:val="24"/>
        </w:rPr>
        <w:t>Teaching Assistant(s):</w:t>
      </w:r>
      <w:r w:rsidRPr="00AC6E2D">
        <w:rPr>
          <w:rFonts w:ascii="Times New Roman" w:eastAsia="Georgia" w:hAnsi="Times New Roman" w:cs="Times New Roman"/>
          <w:color w:val="000000"/>
          <w:sz w:val="24"/>
          <w:szCs w:val="24"/>
        </w:rPr>
        <w:br/>
      </w:r>
      <w:r w:rsidR="00255687">
        <w:rPr>
          <w:rFonts w:ascii="Times New Roman" w:eastAsia="Georgia" w:hAnsi="Times New Roman" w:cs="Times New Roman"/>
          <w:color w:val="000000"/>
          <w:sz w:val="24"/>
          <w:szCs w:val="24"/>
        </w:rPr>
        <w:t>Vanja Spiric</w:t>
      </w:r>
      <w:r w:rsidR="001262F5">
        <w:rPr>
          <w:rFonts w:ascii="Times New Roman" w:eastAsia="Georgia" w:hAnsi="Times New Roman" w:cs="Times New Roman"/>
          <w:color w:val="000000"/>
          <w:sz w:val="24"/>
          <w:szCs w:val="24"/>
        </w:rPr>
        <w:t xml:space="preserve"> </w:t>
      </w:r>
      <w:hyperlink r:id="rId13" w:history="1">
        <w:r w:rsidR="001262F5" w:rsidRPr="00AE1A7B">
          <w:rPr>
            <w:rStyle w:val="Hyperlink"/>
            <w:rFonts w:ascii="Times New Roman" w:eastAsia="Georgia" w:hAnsi="Times New Roman" w:cs="Times New Roman"/>
            <w:sz w:val="24"/>
            <w:szCs w:val="24"/>
          </w:rPr>
          <w:t>vanjaspiric@cmail.carleton.ca</w:t>
        </w:r>
      </w:hyperlink>
      <w:r w:rsidR="001262F5">
        <w:rPr>
          <w:rFonts w:ascii="Times New Roman" w:eastAsia="Georgia" w:hAnsi="Times New Roman" w:cs="Times New Roman"/>
          <w:color w:val="000000"/>
          <w:sz w:val="24"/>
          <w:szCs w:val="24"/>
        </w:rPr>
        <w:t>:</w:t>
      </w:r>
      <w:r w:rsidR="00255687">
        <w:rPr>
          <w:rFonts w:ascii="Times New Roman" w:eastAsia="Georgia" w:hAnsi="Times New Roman" w:cs="Times New Roman"/>
          <w:color w:val="000000"/>
          <w:sz w:val="24"/>
          <w:szCs w:val="24"/>
        </w:rPr>
        <w:t xml:space="preserve"> </w:t>
      </w:r>
      <w:r w:rsidR="001262F5">
        <w:rPr>
          <w:rFonts w:ascii="Times New Roman" w:eastAsia="Georgia" w:hAnsi="Times New Roman" w:cs="Times New Roman"/>
          <w:color w:val="000000"/>
          <w:sz w:val="24"/>
          <w:szCs w:val="24"/>
        </w:rPr>
        <w:t>S</w:t>
      </w:r>
      <w:r w:rsidR="00255687">
        <w:rPr>
          <w:rFonts w:ascii="Times New Roman" w:eastAsia="Georgia" w:hAnsi="Times New Roman" w:cs="Times New Roman"/>
          <w:color w:val="000000"/>
          <w:sz w:val="24"/>
          <w:szCs w:val="24"/>
        </w:rPr>
        <w:t>tudents with last names beginning with A-E</w:t>
      </w:r>
    </w:p>
    <w:p w14:paraId="604CD718" w14:textId="77777777" w:rsidR="001262F5" w:rsidRDefault="001262F5" w:rsidP="00AC6E2D">
      <w:pPr>
        <w:spacing w:after="210" w:line="240" w:lineRule="auto"/>
        <w:contextualSpacing/>
        <w:rPr>
          <w:rFonts w:ascii="Times New Roman" w:eastAsia="Georgia" w:hAnsi="Times New Roman" w:cs="Times New Roman"/>
          <w:color w:val="000000"/>
          <w:sz w:val="24"/>
          <w:szCs w:val="24"/>
        </w:rPr>
      </w:pPr>
    </w:p>
    <w:p w14:paraId="326E2DCE" w14:textId="1CFE3BE7" w:rsidR="001262F5" w:rsidRDefault="001262F5" w:rsidP="00AC6E2D">
      <w:pPr>
        <w:spacing w:after="210" w:line="240" w:lineRule="auto"/>
        <w:contextualSpacing/>
        <w:rPr>
          <w:rFonts w:ascii="Times New Roman" w:eastAsia="Georgia" w:hAnsi="Times New Roman" w:cs="Times New Roman"/>
          <w:color w:val="000000"/>
          <w:sz w:val="24"/>
          <w:szCs w:val="24"/>
        </w:rPr>
      </w:pPr>
      <w:r>
        <w:rPr>
          <w:rFonts w:ascii="Times New Roman" w:eastAsia="Georgia" w:hAnsi="Times New Roman" w:cs="Times New Roman"/>
          <w:color w:val="000000"/>
          <w:sz w:val="24"/>
          <w:szCs w:val="24"/>
        </w:rPr>
        <w:t xml:space="preserve">Julia Kofov </w:t>
      </w:r>
      <w:hyperlink r:id="rId14" w:history="1">
        <w:r w:rsidRPr="00AE1A7B">
          <w:rPr>
            <w:rStyle w:val="Hyperlink"/>
            <w:rFonts w:ascii="Times New Roman" w:eastAsia="Georgia" w:hAnsi="Times New Roman" w:cs="Times New Roman"/>
            <w:sz w:val="24"/>
            <w:szCs w:val="24"/>
          </w:rPr>
          <w:t>JULIAKOFOV@cmail.carleton.ca</w:t>
        </w:r>
      </w:hyperlink>
      <w:r>
        <w:rPr>
          <w:rFonts w:ascii="Times New Roman" w:eastAsia="Georgia" w:hAnsi="Times New Roman" w:cs="Times New Roman"/>
          <w:color w:val="000000"/>
          <w:sz w:val="24"/>
          <w:szCs w:val="24"/>
        </w:rPr>
        <w:t>: Students with last names beginning with F-MA</w:t>
      </w:r>
    </w:p>
    <w:p w14:paraId="25D4820C" w14:textId="77777777" w:rsidR="001262F5" w:rsidRDefault="001262F5" w:rsidP="00AC6E2D">
      <w:pPr>
        <w:spacing w:after="210" w:line="240" w:lineRule="auto"/>
        <w:contextualSpacing/>
        <w:rPr>
          <w:rFonts w:ascii="Times New Roman" w:eastAsia="Georgia" w:hAnsi="Times New Roman" w:cs="Times New Roman"/>
          <w:color w:val="000000"/>
          <w:sz w:val="24"/>
          <w:szCs w:val="24"/>
        </w:rPr>
      </w:pPr>
    </w:p>
    <w:p w14:paraId="39ACAC9F" w14:textId="7EE4AD2D" w:rsidR="001262F5" w:rsidRPr="00AC6E2D" w:rsidRDefault="001262F5" w:rsidP="00AC6E2D">
      <w:pPr>
        <w:spacing w:after="210" w:line="240" w:lineRule="auto"/>
        <w:contextualSpacing/>
        <w:rPr>
          <w:rFonts w:ascii="Times New Roman" w:hAnsi="Times New Roman" w:cs="Times New Roman"/>
          <w:sz w:val="24"/>
          <w:szCs w:val="24"/>
        </w:rPr>
      </w:pPr>
      <w:r>
        <w:rPr>
          <w:rFonts w:ascii="Times New Roman" w:eastAsia="Georgia" w:hAnsi="Times New Roman" w:cs="Times New Roman"/>
          <w:color w:val="000000"/>
          <w:sz w:val="24"/>
          <w:szCs w:val="24"/>
        </w:rPr>
        <w:t xml:space="preserve">Omid </w:t>
      </w:r>
      <w:proofErr w:type="spellStart"/>
      <w:r>
        <w:rPr>
          <w:rFonts w:ascii="Times New Roman" w:eastAsia="Georgia" w:hAnsi="Times New Roman" w:cs="Times New Roman"/>
          <w:color w:val="000000"/>
          <w:sz w:val="24"/>
          <w:szCs w:val="24"/>
        </w:rPr>
        <w:t>Dorrekteh</w:t>
      </w:r>
      <w:proofErr w:type="spellEnd"/>
      <w:r>
        <w:rPr>
          <w:rFonts w:ascii="Times New Roman" w:eastAsia="Georgia" w:hAnsi="Times New Roman" w:cs="Times New Roman"/>
          <w:color w:val="000000"/>
          <w:sz w:val="24"/>
          <w:szCs w:val="24"/>
        </w:rPr>
        <w:t xml:space="preserve"> </w:t>
      </w:r>
      <w:hyperlink r:id="rId15" w:history="1">
        <w:r w:rsidRPr="00AE1A7B">
          <w:rPr>
            <w:rStyle w:val="Hyperlink"/>
            <w:rFonts w:ascii="Times New Roman" w:eastAsia="Georgia" w:hAnsi="Times New Roman" w:cs="Times New Roman"/>
            <w:sz w:val="24"/>
            <w:szCs w:val="24"/>
          </w:rPr>
          <w:t>OMIDDORRIKHTEH@cmail.carleton.ca</w:t>
        </w:r>
      </w:hyperlink>
      <w:r>
        <w:rPr>
          <w:rFonts w:ascii="Times New Roman" w:eastAsia="Georgia" w:hAnsi="Times New Roman" w:cs="Times New Roman"/>
          <w:color w:val="000000"/>
          <w:sz w:val="24"/>
          <w:szCs w:val="24"/>
        </w:rPr>
        <w:t>: Students with last names beginning with Mb-Z</w:t>
      </w:r>
    </w:p>
    <w:p w14:paraId="758004C5" w14:textId="77777777" w:rsidR="00A80436" w:rsidRDefault="00A80436" w:rsidP="00A80436">
      <w:pPr>
        <w:spacing w:before="315" w:after="105" w:line="240" w:lineRule="auto"/>
        <w:contextualSpacing/>
        <w:rPr>
          <w:rFonts w:ascii="Times New Roman" w:eastAsia="Georgia" w:hAnsi="Times New Roman" w:cs="Times New Roman"/>
          <w:b/>
          <w:color w:val="000000"/>
          <w:sz w:val="24"/>
          <w:szCs w:val="24"/>
        </w:rPr>
      </w:pPr>
      <w:bookmarkStart w:id="2" w:name="course_description_and_learning_outcomes"/>
    </w:p>
    <w:p w14:paraId="2FE4ECF6" w14:textId="12D3AF17" w:rsidR="001262F5" w:rsidRDefault="001262F5" w:rsidP="00A80436">
      <w:pPr>
        <w:spacing w:before="315" w:after="105" w:line="240" w:lineRule="auto"/>
        <w:contextualSpacing/>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 xml:space="preserve">Any changes made regarding teaching assistants will be announced on </w:t>
      </w:r>
      <w:proofErr w:type="spellStart"/>
      <w:r>
        <w:rPr>
          <w:rFonts w:ascii="Times New Roman" w:eastAsia="Georgia" w:hAnsi="Times New Roman" w:cs="Times New Roman"/>
          <w:bCs/>
          <w:color w:val="000000"/>
          <w:sz w:val="24"/>
          <w:szCs w:val="24"/>
        </w:rPr>
        <w:t>BrightSpace</w:t>
      </w:r>
      <w:proofErr w:type="spellEnd"/>
      <w:r>
        <w:rPr>
          <w:rFonts w:ascii="Times New Roman" w:eastAsia="Georgia" w:hAnsi="Times New Roman" w:cs="Times New Roman"/>
          <w:bCs/>
          <w:color w:val="000000"/>
          <w:sz w:val="24"/>
          <w:szCs w:val="24"/>
        </w:rPr>
        <w:t>.</w:t>
      </w:r>
    </w:p>
    <w:p w14:paraId="78094860" w14:textId="77777777" w:rsidR="001262F5" w:rsidRPr="001262F5" w:rsidRDefault="001262F5" w:rsidP="00A80436">
      <w:pPr>
        <w:spacing w:before="315" w:after="105" w:line="240" w:lineRule="auto"/>
        <w:contextualSpacing/>
        <w:rPr>
          <w:rFonts w:ascii="Times New Roman" w:eastAsia="Georgia" w:hAnsi="Times New Roman" w:cs="Times New Roman"/>
          <w:bCs/>
          <w:color w:val="000000"/>
          <w:sz w:val="24"/>
          <w:szCs w:val="24"/>
        </w:rPr>
      </w:pPr>
    </w:p>
    <w:p w14:paraId="7A667AC5" w14:textId="4AA51304" w:rsidR="007C6128" w:rsidRDefault="006B17EC" w:rsidP="00A80436">
      <w:pPr>
        <w:spacing w:before="315" w:after="105" w:line="240" w:lineRule="auto"/>
        <w:ind w:left="-30"/>
        <w:contextualSpacing/>
        <w:rPr>
          <w:rFonts w:ascii="Times New Roman" w:eastAsia="Georgia" w:hAnsi="Times New Roman" w:cs="Times New Roman"/>
          <w:b/>
          <w:color w:val="000000"/>
          <w:sz w:val="24"/>
          <w:szCs w:val="24"/>
        </w:rPr>
      </w:pPr>
      <w:r w:rsidRPr="00A80436">
        <w:rPr>
          <w:rFonts w:ascii="Times New Roman" w:eastAsia="Georgia" w:hAnsi="Times New Roman" w:cs="Times New Roman"/>
          <w:b/>
          <w:color w:val="000000"/>
          <w:sz w:val="24"/>
          <w:szCs w:val="24"/>
        </w:rPr>
        <w:t>Course Description and Learning Outcomes</w:t>
      </w:r>
      <w:bookmarkEnd w:id="2"/>
    </w:p>
    <w:p w14:paraId="6D7E0B81" w14:textId="77777777" w:rsidR="00430766" w:rsidRPr="00A80436" w:rsidRDefault="00430766" w:rsidP="00A80436">
      <w:pPr>
        <w:spacing w:before="315" w:after="105" w:line="240" w:lineRule="auto"/>
        <w:ind w:left="-30"/>
        <w:contextualSpacing/>
        <w:rPr>
          <w:rFonts w:ascii="Times New Roman" w:hAnsi="Times New Roman" w:cs="Times New Roman"/>
          <w:sz w:val="24"/>
          <w:szCs w:val="24"/>
        </w:rPr>
      </w:pPr>
    </w:p>
    <w:p w14:paraId="73A5FC93" w14:textId="5ADAAA7E" w:rsidR="00BB39E8" w:rsidRPr="00A80436" w:rsidRDefault="006B17EC" w:rsidP="00A80436">
      <w:pPr>
        <w:spacing w:line="240" w:lineRule="auto"/>
        <w:contextualSpacing/>
        <w:rPr>
          <w:rFonts w:ascii="Times New Roman" w:eastAsia="Times New Roman" w:hAnsi="Times New Roman" w:cs="Times New Roman"/>
          <w:sz w:val="24"/>
          <w:szCs w:val="24"/>
          <w:lang w:val="en-CA"/>
        </w:rPr>
      </w:pPr>
      <w:r w:rsidRPr="00A80436">
        <w:rPr>
          <w:rFonts w:ascii="Times New Roman" w:eastAsia="Georgia" w:hAnsi="Times New Roman" w:cs="Times New Roman"/>
          <w:b/>
          <w:color w:val="000000"/>
          <w:sz w:val="24"/>
          <w:szCs w:val="24"/>
        </w:rPr>
        <w:t>Calendar Description:</w:t>
      </w:r>
      <w:r w:rsidRPr="00A80436">
        <w:rPr>
          <w:rFonts w:ascii="Times New Roman" w:eastAsia="Georgia" w:hAnsi="Times New Roman" w:cs="Times New Roman"/>
          <w:color w:val="000000"/>
          <w:sz w:val="24"/>
          <w:szCs w:val="24"/>
        </w:rPr>
        <w:br/>
      </w:r>
      <w:r w:rsidR="002E006A" w:rsidRPr="002E006A">
        <w:rPr>
          <w:rFonts w:ascii="Times New Roman" w:eastAsia="Times New Roman" w:hAnsi="Times New Roman" w:cs="Times New Roman"/>
          <w:color w:val="000000"/>
          <w:sz w:val="24"/>
          <w:szCs w:val="24"/>
          <w:shd w:val="clear" w:color="auto" w:fill="FFFFFF"/>
          <w:lang w:val="en-CA"/>
        </w:rPr>
        <w:t>Introduction to a variety of philosophical works, including contemporary, on such topics as: the nature of being, the mental, the external, consciousness, perception, experience, meaning, truth, the nature of knowledge, scientific understanding, and how language and thought represent the world.</w:t>
      </w:r>
    </w:p>
    <w:p w14:paraId="0FDD0998" w14:textId="41D78E82" w:rsidR="007C6128" w:rsidRPr="00A80436" w:rsidRDefault="007C6128" w:rsidP="00A80436">
      <w:pPr>
        <w:spacing w:after="210" w:line="240" w:lineRule="auto"/>
        <w:contextualSpacing/>
        <w:rPr>
          <w:rFonts w:ascii="Times New Roman" w:hAnsi="Times New Roman" w:cs="Times New Roman"/>
          <w:sz w:val="24"/>
          <w:szCs w:val="24"/>
        </w:rPr>
      </w:pPr>
    </w:p>
    <w:p w14:paraId="352BC91B" w14:textId="77777777" w:rsidR="00A80436" w:rsidRDefault="006B17EC" w:rsidP="00A80436">
      <w:pPr>
        <w:spacing w:after="210" w:line="240" w:lineRule="auto"/>
        <w:contextualSpacing/>
        <w:rPr>
          <w:rFonts w:ascii="Times New Roman" w:eastAsia="Georgia" w:hAnsi="Times New Roman" w:cs="Times New Roman"/>
          <w:b/>
          <w:color w:val="000000"/>
          <w:sz w:val="24"/>
          <w:szCs w:val="24"/>
        </w:rPr>
      </w:pPr>
      <w:r w:rsidRPr="00A80436">
        <w:rPr>
          <w:rFonts w:ascii="Times New Roman" w:eastAsia="Georgia" w:hAnsi="Times New Roman" w:cs="Times New Roman"/>
          <w:b/>
          <w:color w:val="000000"/>
          <w:sz w:val="24"/>
          <w:szCs w:val="24"/>
        </w:rPr>
        <w:t>Expanded Course Description:</w:t>
      </w:r>
    </w:p>
    <w:p w14:paraId="76BC1135" w14:textId="2E88D66A" w:rsidR="002E006A" w:rsidRPr="002E006A" w:rsidRDefault="002E006A" w:rsidP="001262F5">
      <w:pPr>
        <w:spacing w:after="210" w:line="240" w:lineRule="auto"/>
        <w:contextualSpacing/>
        <w:rPr>
          <w:rStyle w:val="Strong"/>
          <w:rFonts w:ascii="Times New Roman" w:hAnsi="Times New Roman" w:cs="Times New Roman"/>
          <w:b w:val="0"/>
          <w:bCs w:val="0"/>
          <w:sz w:val="24"/>
          <w:szCs w:val="24"/>
        </w:rPr>
      </w:pPr>
      <w:r w:rsidRPr="002E006A">
        <w:rPr>
          <w:rStyle w:val="Strong"/>
          <w:rFonts w:ascii="Times New Roman" w:hAnsi="Times New Roman" w:cs="Times New Roman"/>
          <w:b w:val="0"/>
          <w:bCs w:val="0"/>
          <w:sz w:val="24"/>
          <w:szCs w:val="24"/>
        </w:rPr>
        <w:t>This course introduces students to central philosophical questions about consciousness, mind, knowledge</w:t>
      </w:r>
      <w:r w:rsidR="001262F5">
        <w:rPr>
          <w:rStyle w:val="Strong"/>
          <w:rFonts w:ascii="Times New Roman" w:hAnsi="Times New Roman" w:cs="Times New Roman"/>
          <w:b w:val="0"/>
          <w:bCs w:val="0"/>
          <w:sz w:val="24"/>
          <w:szCs w:val="24"/>
        </w:rPr>
        <w:t xml:space="preserve"> and</w:t>
      </w:r>
      <w:r w:rsidRPr="002E006A">
        <w:rPr>
          <w:rStyle w:val="Strong"/>
          <w:rFonts w:ascii="Times New Roman" w:hAnsi="Times New Roman" w:cs="Times New Roman"/>
          <w:b w:val="0"/>
          <w:bCs w:val="0"/>
          <w:sz w:val="24"/>
          <w:szCs w:val="24"/>
        </w:rPr>
        <w:t xml:space="preserve"> reality. Using </w:t>
      </w:r>
      <w:r w:rsidRPr="001262F5">
        <w:rPr>
          <w:rStyle w:val="Strong"/>
          <w:rFonts w:ascii="Times New Roman" w:hAnsi="Times New Roman" w:cs="Times New Roman"/>
          <w:b w:val="0"/>
          <w:bCs w:val="0"/>
          <w:i/>
          <w:iCs/>
          <w:sz w:val="24"/>
          <w:szCs w:val="24"/>
        </w:rPr>
        <w:t>Consciousness: An Introduction</w:t>
      </w:r>
      <w:r w:rsidRPr="002E006A">
        <w:rPr>
          <w:rStyle w:val="Strong"/>
          <w:rFonts w:ascii="Times New Roman" w:hAnsi="Times New Roman" w:cs="Times New Roman"/>
          <w:b w:val="0"/>
          <w:bCs w:val="0"/>
          <w:sz w:val="24"/>
          <w:szCs w:val="24"/>
        </w:rPr>
        <w:t xml:space="preserve"> (4th ed.) by Susan Blackmore and Emily T. </w:t>
      </w:r>
      <w:proofErr w:type="spellStart"/>
      <w:r w:rsidRPr="002E006A">
        <w:rPr>
          <w:rStyle w:val="Strong"/>
          <w:rFonts w:ascii="Times New Roman" w:hAnsi="Times New Roman" w:cs="Times New Roman"/>
          <w:b w:val="0"/>
          <w:bCs w:val="0"/>
          <w:sz w:val="24"/>
          <w:szCs w:val="24"/>
        </w:rPr>
        <w:t>Troscianko</w:t>
      </w:r>
      <w:proofErr w:type="spellEnd"/>
      <w:r w:rsidRPr="002E006A">
        <w:rPr>
          <w:rStyle w:val="Strong"/>
          <w:rFonts w:ascii="Times New Roman" w:hAnsi="Times New Roman" w:cs="Times New Roman"/>
          <w:b w:val="0"/>
          <w:bCs w:val="0"/>
          <w:sz w:val="24"/>
          <w:szCs w:val="24"/>
        </w:rPr>
        <w:t xml:space="preserve"> as a core text, students will examine consciousness through philosophical </w:t>
      </w:r>
      <w:r w:rsidR="001262F5">
        <w:rPr>
          <w:rStyle w:val="Strong"/>
          <w:rFonts w:ascii="Times New Roman" w:hAnsi="Times New Roman" w:cs="Times New Roman"/>
          <w:b w:val="0"/>
          <w:bCs w:val="0"/>
          <w:sz w:val="24"/>
          <w:szCs w:val="24"/>
        </w:rPr>
        <w:t xml:space="preserve">inquiry and research </w:t>
      </w:r>
      <w:r w:rsidRPr="002E006A">
        <w:rPr>
          <w:rStyle w:val="Strong"/>
          <w:rFonts w:ascii="Times New Roman" w:hAnsi="Times New Roman" w:cs="Times New Roman"/>
          <w:b w:val="0"/>
          <w:bCs w:val="0"/>
          <w:sz w:val="24"/>
          <w:szCs w:val="24"/>
        </w:rPr>
        <w:t xml:space="preserve">alongside evidence and theories from psychology, neuroscience, evolutionary theory, and related sciences. </w:t>
      </w:r>
      <w:proofErr w:type="gramStart"/>
      <w:r w:rsidRPr="002E006A">
        <w:rPr>
          <w:rStyle w:val="Strong"/>
          <w:rFonts w:ascii="Times New Roman" w:hAnsi="Times New Roman" w:cs="Times New Roman"/>
          <w:b w:val="0"/>
          <w:bCs w:val="0"/>
          <w:sz w:val="24"/>
          <w:szCs w:val="24"/>
        </w:rPr>
        <w:t>The</w:t>
      </w:r>
      <w:proofErr w:type="gramEnd"/>
      <w:r w:rsidRPr="002E006A">
        <w:rPr>
          <w:rStyle w:val="Strong"/>
          <w:rFonts w:ascii="Times New Roman" w:hAnsi="Times New Roman" w:cs="Times New Roman"/>
          <w:b w:val="0"/>
          <w:bCs w:val="0"/>
          <w:sz w:val="24"/>
          <w:szCs w:val="24"/>
        </w:rPr>
        <w:t xml:space="preserve"> </w:t>
      </w:r>
      <w:r w:rsidR="001262F5">
        <w:rPr>
          <w:rStyle w:val="Strong"/>
          <w:rFonts w:ascii="Times New Roman" w:hAnsi="Times New Roman" w:cs="Times New Roman"/>
          <w:b w:val="0"/>
          <w:bCs w:val="0"/>
          <w:sz w:val="24"/>
          <w:szCs w:val="24"/>
        </w:rPr>
        <w:t>will examine topics such as the</w:t>
      </w:r>
      <w:r w:rsidRPr="002E006A">
        <w:rPr>
          <w:rStyle w:val="Strong"/>
          <w:rFonts w:ascii="Times New Roman" w:hAnsi="Times New Roman" w:cs="Times New Roman"/>
          <w:b w:val="0"/>
          <w:bCs w:val="0"/>
          <w:sz w:val="24"/>
          <w:szCs w:val="24"/>
        </w:rPr>
        <w:t xml:space="preserve"> problem of consciousness, subjective experience, attention, unconscious processes, agency, animal and machine minds, altered states, dreaming, selfhood, and the relation between experience and reality. </w:t>
      </w:r>
    </w:p>
    <w:p w14:paraId="27ED23B4" w14:textId="77777777" w:rsidR="002E006A" w:rsidRPr="002E006A" w:rsidRDefault="002E006A" w:rsidP="002E006A">
      <w:pPr>
        <w:spacing w:after="210" w:line="240" w:lineRule="auto"/>
        <w:contextualSpacing/>
        <w:rPr>
          <w:rStyle w:val="Strong"/>
          <w:rFonts w:ascii="Times New Roman" w:hAnsi="Times New Roman" w:cs="Times New Roman"/>
          <w:b w:val="0"/>
          <w:bCs w:val="0"/>
          <w:sz w:val="24"/>
          <w:szCs w:val="24"/>
        </w:rPr>
      </w:pPr>
    </w:p>
    <w:p w14:paraId="4F7F7732" w14:textId="52967B18" w:rsidR="002E006A" w:rsidRPr="002E006A" w:rsidRDefault="002E006A" w:rsidP="002E006A">
      <w:pPr>
        <w:spacing w:after="210" w:line="240" w:lineRule="auto"/>
        <w:contextualSpacing/>
        <w:rPr>
          <w:rStyle w:val="Strong"/>
          <w:rFonts w:ascii="Times New Roman" w:hAnsi="Times New Roman" w:cs="Times New Roman"/>
          <w:b w:val="0"/>
          <w:bCs w:val="0"/>
          <w:sz w:val="24"/>
          <w:szCs w:val="24"/>
        </w:rPr>
      </w:pPr>
      <w:r w:rsidRPr="002E006A">
        <w:rPr>
          <w:rStyle w:val="Strong"/>
          <w:rFonts w:ascii="Times New Roman" w:hAnsi="Times New Roman" w:cs="Times New Roman"/>
          <w:b w:val="0"/>
          <w:bCs w:val="0"/>
          <w:sz w:val="24"/>
          <w:szCs w:val="24"/>
        </w:rPr>
        <w:lastRenderedPageBreak/>
        <w:t>PHIL 1301 examines how human beings make sense of themselves and the world. The course introduces students to enduring and contemporary philosophical debates concerning the nature of reality, the mind, perception, knowledge, truth, and scientific explanation, with particular emphasis on consciousness and lived experience.</w:t>
      </w:r>
    </w:p>
    <w:p w14:paraId="680CABF4" w14:textId="77777777" w:rsidR="002E006A" w:rsidRPr="002E006A" w:rsidRDefault="002E006A" w:rsidP="002E006A">
      <w:pPr>
        <w:spacing w:after="210" w:line="240" w:lineRule="auto"/>
        <w:contextualSpacing/>
        <w:rPr>
          <w:rStyle w:val="Strong"/>
          <w:rFonts w:ascii="Times New Roman" w:hAnsi="Times New Roman" w:cs="Times New Roman"/>
          <w:b w:val="0"/>
          <w:bCs w:val="0"/>
          <w:sz w:val="24"/>
          <w:szCs w:val="24"/>
        </w:rPr>
      </w:pPr>
    </w:p>
    <w:p w14:paraId="492D93F8" w14:textId="71FD38B5" w:rsidR="002E006A" w:rsidRPr="002E006A" w:rsidRDefault="002E006A" w:rsidP="002E006A">
      <w:pPr>
        <w:spacing w:after="210" w:line="240" w:lineRule="auto"/>
        <w:contextualSpacing/>
        <w:rPr>
          <w:rStyle w:val="Strong"/>
          <w:rFonts w:ascii="Times New Roman" w:hAnsi="Times New Roman" w:cs="Times New Roman"/>
          <w:b w:val="0"/>
          <w:bCs w:val="0"/>
          <w:sz w:val="24"/>
          <w:szCs w:val="24"/>
        </w:rPr>
      </w:pPr>
      <w:r w:rsidRPr="002E006A">
        <w:rPr>
          <w:rStyle w:val="Strong"/>
          <w:rFonts w:ascii="Times New Roman" w:hAnsi="Times New Roman" w:cs="Times New Roman"/>
          <w:b w:val="0"/>
          <w:bCs w:val="0"/>
          <w:sz w:val="24"/>
          <w:szCs w:val="24"/>
        </w:rPr>
        <w:t>Students will explore questions such as: What is consciousness, and why has it proven difficult to explain? What is the relationship between brain activity, mental life, and subjective experience? Can we trust perception and introspection as sources of knowledge? Are our actions genuinely free, or are they shaped by unconscious processes and causal forces beyond our awareness? What makes a being—human, non-human animal, or artificial system—a candidate for conscious experience?</w:t>
      </w:r>
    </w:p>
    <w:p w14:paraId="4E461CAF" w14:textId="77777777" w:rsidR="001262F5" w:rsidRDefault="001262F5" w:rsidP="002E006A">
      <w:pPr>
        <w:spacing w:after="210" w:line="240" w:lineRule="auto"/>
        <w:contextualSpacing/>
        <w:rPr>
          <w:rStyle w:val="Strong"/>
          <w:rFonts w:ascii="Times New Roman" w:hAnsi="Times New Roman" w:cs="Times New Roman"/>
          <w:b w:val="0"/>
          <w:bCs w:val="0"/>
          <w:sz w:val="24"/>
          <w:szCs w:val="24"/>
        </w:rPr>
      </w:pPr>
    </w:p>
    <w:p w14:paraId="315C3624" w14:textId="58479C5A" w:rsidR="002E006A" w:rsidRPr="002E006A" w:rsidRDefault="002E006A" w:rsidP="002E006A">
      <w:pPr>
        <w:spacing w:after="210" w:line="240" w:lineRule="auto"/>
        <w:contextualSpacing/>
        <w:rPr>
          <w:rStyle w:val="Strong"/>
          <w:rFonts w:ascii="Times New Roman" w:hAnsi="Times New Roman" w:cs="Times New Roman"/>
          <w:b w:val="0"/>
          <w:bCs w:val="0"/>
          <w:sz w:val="24"/>
          <w:szCs w:val="24"/>
        </w:rPr>
      </w:pPr>
      <w:r w:rsidRPr="002E006A">
        <w:rPr>
          <w:rStyle w:val="Strong"/>
          <w:rFonts w:ascii="Times New Roman" w:hAnsi="Times New Roman" w:cs="Times New Roman"/>
          <w:b w:val="0"/>
          <w:bCs w:val="0"/>
          <w:sz w:val="24"/>
          <w:szCs w:val="24"/>
        </w:rPr>
        <w:t>The course also considers the limits and possibilities of scientific inquiry: what neuroscience can tell us about conscious experience, where philosophical analysis remains essential, and how empirical evidence and conceptual argument can inform one another.</w:t>
      </w:r>
    </w:p>
    <w:p w14:paraId="404790AB" w14:textId="77777777" w:rsidR="002E006A" w:rsidRPr="002E006A" w:rsidRDefault="002E006A" w:rsidP="002E006A">
      <w:pPr>
        <w:spacing w:after="210" w:line="240" w:lineRule="auto"/>
        <w:contextualSpacing/>
        <w:rPr>
          <w:rStyle w:val="Strong"/>
          <w:rFonts w:ascii="Times New Roman" w:hAnsi="Times New Roman" w:cs="Times New Roman"/>
          <w:b w:val="0"/>
          <w:bCs w:val="0"/>
          <w:sz w:val="24"/>
          <w:szCs w:val="24"/>
        </w:rPr>
      </w:pPr>
    </w:p>
    <w:p w14:paraId="2253C377" w14:textId="1485CB16" w:rsidR="003746B1" w:rsidRDefault="002E006A" w:rsidP="002E006A">
      <w:pPr>
        <w:spacing w:after="210" w:line="240" w:lineRule="auto"/>
        <w:contextualSpacing/>
        <w:rPr>
          <w:rStyle w:val="Strong"/>
          <w:rFonts w:ascii="Times New Roman" w:hAnsi="Times New Roman" w:cs="Times New Roman"/>
          <w:b w:val="0"/>
          <w:bCs w:val="0"/>
          <w:sz w:val="24"/>
          <w:szCs w:val="24"/>
        </w:rPr>
      </w:pPr>
      <w:r w:rsidRPr="002E006A">
        <w:rPr>
          <w:rStyle w:val="Strong"/>
          <w:rFonts w:ascii="Times New Roman" w:hAnsi="Times New Roman" w:cs="Times New Roman"/>
          <w:b w:val="0"/>
          <w:bCs w:val="0"/>
          <w:sz w:val="24"/>
          <w:szCs w:val="24"/>
        </w:rPr>
        <w:t>By the end of the course, students will be able to identify and critically assess philosophical arguments; distinguish conceptual, empirical, and normative questions; interpret philosophical works with care; and develop clear, well-supported positions on foundational questions concerning mind, world, knowledge, and meaning. The course emphasizes intellectual openness, rigorous reasoning, and reflection on how philosophical inquiry can reshape our understanding of what it means to be a conscious subject.</w:t>
      </w:r>
    </w:p>
    <w:p w14:paraId="42DB2679" w14:textId="77777777" w:rsidR="002E006A" w:rsidRPr="00A80436" w:rsidRDefault="002E006A" w:rsidP="002E006A">
      <w:pPr>
        <w:spacing w:after="210" w:line="240" w:lineRule="auto"/>
        <w:contextualSpacing/>
      </w:pPr>
    </w:p>
    <w:p w14:paraId="0252FE0C" w14:textId="77777777" w:rsidR="00A80436" w:rsidRDefault="006B17EC" w:rsidP="00A80436">
      <w:pPr>
        <w:spacing w:after="210" w:line="240" w:lineRule="auto"/>
        <w:contextualSpacing/>
      </w:pPr>
      <w:r>
        <w:rPr>
          <w:rFonts w:eastAsia="Georgia" w:hAnsi="Georgia" w:cs="Georgia"/>
          <w:b/>
          <w:color w:val="000000"/>
        </w:rPr>
        <w:t>Course Learning Objectives / Outcomes:</w:t>
      </w:r>
    </w:p>
    <w:p w14:paraId="7678BD50" w14:textId="5F7FCFB1" w:rsidR="003746B1" w:rsidRDefault="00BB39E8" w:rsidP="003746B1">
      <w:pPr>
        <w:shd w:val="clear" w:color="auto" w:fill="FFFFFF"/>
        <w:spacing w:after="0" w:line="240" w:lineRule="auto"/>
        <w:rPr>
          <w:rFonts w:ascii="Times New Roman" w:eastAsia="Times New Roman" w:hAnsi="Times New Roman"/>
          <w:color w:val="000000"/>
          <w:sz w:val="24"/>
          <w:szCs w:val="24"/>
        </w:rPr>
      </w:pPr>
      <w:r w:rsidRPr="002501D3">
        <w:rPr>
          <w:rFonts w:ascii="Times New Roman" w:eastAsia="Times New Roman" w:hAnsi="Times New Roman"/>
          <w:color w:val="000000"/>
          <w:sz w:val="24"/>
          <w:szCs w:val="24"/>
        </w:rPr>
        <w:br/>
      </w:r>
      <w:r w:rsidRPr="003746B1">
        <w:rPr>
          <w:rFonts w:ascii="Times New Roman" w:eastAsia="Times New Roman" w:hAnsi="Times New Roman"/>
          <w:color w:val="000000"/>
          <w:sz w:val="24"/>
          <w:szCs w:val="24"/>
        </w:rPr>
        <w:t>On completion of this course</w:t>
      </w:r>
      <w:r w:rsidR="0006082A" w:rsidRPr="003746B1">
        <w:rPr>
          <w:rFonts w:ascii="Times New Roman" w:eastAsia="Times New Roman" w:hAnsi="Times New Roman"/>
          <w:color w:val="000000"/>
          <w:sz w:val="24"/>
          <w:szCs w:val="24"/>
        </w:rPr>
        <w:t>,</w:t>
      </w:r>
      <w:r w:rsidRPr="003746B1">
        <w:rPr>
          <w:rFonts w:ascii="Times New Roman" w:eastAsia="Times New Roman" w:hAnsi="Times New Roman"/>
          <w:color w:val="000000"/>
          <w:sz w:val="24"/>
          <w:szCs w:val="24"/>
        </w:rPr>
        <w:t xml:space="preserve"> the student should demonstrate</w:t>
      </w:r>
      <w:r w:rsidR="000245CB" w:rsidRPr="003746B1">
        <w:rPr>
          <w:rFonts w:ascii="Times New Roman" w:eastAsia="Times New Roman" w:hAnsi="Times New Roman"/>
          <w:color w:val="000000"/>
          <w:sz w:val="24"/>
          <w:szCs w:val="24"/>
        </w:rPr>
        <w:t xml:space="preserve"> the following outcomes and competencies</w:t>
      </w:r>
      <w:r w:rsidRPr="003746B1">
        <w:rPr>
          <w:rFonts w:ascii="Times New Roman" w:eastAsia="Times New Roman" w:hAnsi="Times New Roman"/>
          <w:color w:val="000000"/>
          <w:sz w:val="24"/>
          <w:szCs w:val="24"/>
        </w:rPr>
        <w:t>:</w:t>
      </w:r>
    </w:p>
    <w:p w14:paraId="06B001EC" w14:textId="77777777" w:rsidR="003746B1" w:rsidRDefault="003746B1" w:rsidP="003746B1">
      <w:pPr>
        <w:shd w:val="clear" w:color="auto" w:fill="FFFFFF"/>
        <w:spacing w:after="0" w:line="240" w:lineRule="auto"/>
        <w:rPr>
          <w:rFonts w:ascii="Times New Roman" w:eastAsia="Times New Roman" w:hAnsi="Times New Roman"/>
          <w:color w:val="000000"/>
          <w:sz w:val="24"/>
          <w:szCs w:val="24"/>
        </w:rPr>
      </w:pPr>
    </w:p>
    <w:p w14:paraId="19061B2B" w14:textId="6092732D" w:rsidR="003746B1" w:rsidRPr="003746B1" w:rsidRDefault="003746B1" w:rsidP="003746B1">
      <w:pPr>
        <w:shd w:val="clear" w:color="auto" w:fill="FFFFFF"/>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Learning Outcomes</w:t>
      </w:r>
    </w:p>
    <w:p w14:paraId="4B128A06" w14:textId="28B5DF81" w:rsidR="002E006A" w:rsidRDefault="002E006A" w:rsidP="002E006A">
      <w:pPr>
        <w:pStyle w:val="my-2"/>
        <w:numPr>
          <w:ilvl w:val="0"/>
          <w:numId w:val="25"/>
        </w:numPr>
      </w:pPr>
      <w:r>
        <w:rPr>
          <w:rStyle w:val="Strong"/>
        </w:rPr>
        <w:t>Explain</w:t>
      </w:r>
      <w:r>
        <w:t xml:space="preserve"> central philosophical problems concerning consciousness, mind, perception, knowledge,</w:t>
      </w:r>
      <w:r w:rsidR="001262F5">
        <w:t xml:space="preserve"> </w:t>
      </w:r>
      <w:r>
        <w:t>truth, and reality.</w:t>
      </w:r>
    </w:p>
    <w:p w14:paraId="2145D8A8" w14:textId="66F1FFCD" w:rsidR="002E006A" w:rsidRDefault="002E006A" w:rsidP="002E006A">
      <w:pPr>
        <w:pStyle w:val="my-2"/>
        <w:numPr>
          <w:ilvl w:val="0"/>
          <w:numId w:val="25"/>
        </w:numPr>
      </w:pPr>
      <w:r>
        <w:rPr>
          <w:rStyle w:val="Strong"/>
        </w:rPr>
        <w:t>Identify and accurately describe</w:t>
      </w:r>
      <w:r>
        <w:t xml:space="preserve"> major philosophical positions on the mind–body relationship</w:t>
      </w:r>
      <w:r w:rsidR="001262F5">
        <w:t>.</w:t>
      </w:r>
    </w:p>
    <w:p w14:paraId="0F955BA8" w14:textId="77777777" w:rsidR="002E006A" w:rsidRDefault="002E006A" w:rsidP="002E006A">
      <w:pPr>
        <w:pStyle w:val="my-2"/>
        <w:numPr>
          <w:ilvl w:val="0"/>
          <w:numId w:val="25"/>
        </w:numPr>
      </w:pPr>
      <w:r>
        <w:rPr>
          <w:rStyle w:val="Strong"/>
        </w:rPr>
        <w:t>Analyze</w:t>
      </w:r>
      <w:r>
        <w:t xml:space="preserve"> influential philosophical arguments about subjective experience, selfhood, personal identity, free will, and other minds.</w:t>
      </w:r>
    </w:p>
    <w:p w14:paraId="6FE9FF77" w14:textId="77777777" w:rsidR="002E006A" w:rsidRDefault="002E006A" w:rsidP="002E006A">
      <w:pPr>
        <w:pStyle w:val="my-2"/>
        <w:numPr>
          <w:ilvl w:val="0"/>
          <w:numId w:val="25"/>
        </w:numPr>
      </w:pPr>
      <w:r>
        <w:rPr>
          <w:rStyle w:val="Strong"/>
        </w:rPr>
        <w:t>Distinguish</w:t>
      </w:r>
      <w:r>
        <w:t xml:space="preserve"> conceptual and philosophical questions from empirical questions addressed by psychology, neuroscience, and other sciences.</w:t>
      </w:r>
    </w:p>
    <w:p w14:paraId="7EFA6459" w14:textId="77777777" w:rsidR="002E006A" w:rsidRDefault="002E006A" w:rsidP="002E006A">
      <w:pPr>
        <w:pStyle w:val="my-2"/>
        <w:numPr>
          <w:ilvl w:val="0"/>
          <w:numId w:val="25"/>
        </w:numPr>
      </w:pPr>
      <w:r>
        <w:rPr>
          <w:rStyle w:val="Strong"/>
        </w:rPr>
        <w:t>Critically evaluate</w:t>
      </w:r>
      <w:r>
        <w:t xml:space="preserve"> the strengths, limitations, assumptions, and implications of competing theories of consciousness.</w:t>
      </w:r>
    </w:p>
    <w:p w14:paraId="66E8AEBA" w14:textId="77777777" w:rsidR="002E006A" w:rsidRDefault="002E006A" w:rsidP="002E006A">
      <w:pPr>
        <w:pStyle w:val="my-2"/>
        <w:numPr>
          <w:ilvl w:val="0"/>
          <w:numId w:val="25"/>
        </w:numPr>
      </w:pPr>
      <w:r>
        <w:rPr>
          <w:rStyle w:val="Strong"/>
        </w:rPr>
        <w:t>Assess</w:t>
      </w:r>
      <w:r>
        <w:t xml:space="preserve"> the reliability and limits of perception, introspection, memory, testimony, and scientific evidence as sources of knowledge.</w:t>
      </w:r>
    </w:p>
    <w:p w14:paraId="07841447" w14:textId="77777777" w:rsidR="002E006A" w:rsidRDefault="002E006A" w:rsidP="002E006A">
      <w:pPr>
        <w:pStyle w:val="my-2"/>
        <w:numPr>
          <w:ilvl w:val="0"/>
          <w:numId w:val="25"/>
        </w:numPr>
      </w:pPr>
      <w:r>
        <w:rPr>
          <w:rStyle w:val="Strong"/>
        </w:rPr>
        <w:t>Interpret and reconstruct</w:t>
      </w:r>
      <w:r>
        <w:t xml:space="preserve"> philosophical arguments by identifying their claims, premises, conclusions, and possible objections.</w:t>
      </w:r>
    </w:p>
    <w:p w14:paraId="710AA12F" w14:textId="77777777" w:rsidR="002E006A" w:rsidRDefault="002E006A" w:rsidP="002E006A">
      <w:pPr>
        <w:pStyle w:val="my-2"/>
        <w:numPr>
          <w:ilvl w:val="0"/>
          <w:numId w:val="25"/>
        </w:numPr>
      </w:pPr>
      <w:r>
        <w:rPr>
          <w:rStyle w:val="Strong"/>
        </w:rPr>
        <w:t>Develop and defend</w:t>
      </w:r>
      <w:r>
        <w:t xml:space="preserve"> a clear philosophical position on a question related to consciousness, knowledge, reality, or representation using relevant evidence and reasoned argument.</w:t>
      </w:r>
    </w:p>
    <w:p w14:paraId="3FD68D86" w14:textId="77777777" w:rsidR="002E006A" w:rsidRDefault="002E006A" w:rsidP="002E006A">
      <w:pPr>
        <w:pStyle w:val="my-2"/>
        <w:numPr>
          <w:ilvl w:val="0"/>
          <w:numId w:val="25"/>
        </w:numPr>
      </w:pPr>
      <w:r>
        <w:rPr>
          <w:rStyle w:val="Strong"/>
        </w:rPr>
        <w:t>Apply</w:t>
      </w:r>
      <w:r>
        <w:t xml:space="preserve"> philosophical concepts to contemporary issues, such as artificial intelligence, animal consciousness, unconscious cognition, altered states, and the ethical treatment of conscious beings.</w:t>
      </w:r>
    </w:p>
    <w:p w14:paraId="2500147D" w14:textId="17407AFA" w:rsidR="002E006A" w:rsidRDefault="002E006A" w:rsidP="002E006A">
      <w:pPr>
        <w:pStyle w:val="my-2"/>
        <w:numPr>
          <w:ilvl w:val="0"/>
          <w:numId w:val="25"/>
        </w:numPr>
      </w:pPr>
      <w:r>
        <w:rPr>
          <w:rStyle w:val="Strong"/>
        </w:rPr>
        <w:t>Communicate</w:t>
      </w:r>
      <w:r>
        <w:t xml:space="preserve"> philosophical ideas clearly and respectfull</w:t>
      </w:r>
      <w:r w:rsidR="001262F5">
        <w:t>y</w:t>
      </w:r>
      <w:r>
        <w:t>, while engaging constructively with perspectives different from their own.</w:t>
      </w:r>
    </w:p>
    <w:p w14:paraId="7551C241" w14:textId="55F0D1EC" w:rsidR="003746B1" w:rsidRPr="003746B1" w:rsidRDefault="003746B1" w:rsidP="003746B1">
      <w:pPr>
        <w:spacing w:after="210" w:line="360" w:lineRule="auto"/>
        <w:rPr>
          <w:rFonts w:ascii="Times New Roman" w:eastAsia="Times New Roman" w:hAnsi="Times New Roman"/>
          <w:color w:val="000000"/>
          <w:sz w:val="24"/>
          <w:szCs w:val="24"/>
        </w:rPr>
      </w:pPr>
      <w:r w:rsidRPr="003746B1">
        <w:rPr>
          <w:rFonts w:ascii="Times New Roman" w:eastAsia="Times New Roman" w:hAnsi="Times New Roman"/>
          <w:color w:val="000000"/>
          <w:sz w:val="24"/>
          <w:szCs w:val="24"/>
        </w:rPr>
        <w:lastRenderedPageBreak/>
        <w:t>Competencies Developed</w:t>
      </w:r>
    </w:p>
    <w:p w14:paraId="31169109" w14:textId="77777777" w:rsidR="001262F5" w:rsidRDefault="00B8518A" w:rsidP="00B8518A">
      <w:pPr>
        <w:pStyle w:val="my-2"/>
        <w:numPr>
          <w:ilvl w:val="0"/>
          <w:numId w:val="26"/>
        </w:numPr>
      </w:pPr>
      <w:r>
        <w:rPr>
          <w:rStyle w:val="Strong"/>
        </w:rPr>
        <w:t>Critical thinking:</w:t>
      </w:r>
      <w:r>
        <w:t xml:space="preserve"> Evaluating claims, identifying assumptions, and weighing reasons for and against a position.</w:t>
      </w:r>
    </w:p>
    <w:p w14:paraId="77C9ECFD" w14:textId="77777777" w:rsidR="001262F5" w:rsidRDefault="00B8518A" w:rsidP="00B8518A">
      <w:pPr>
        <w:pStyle w:val="my-2"/>
        <w:numPr>
          <w:ilvl w:val="0"/>
          <w:numId w:val="26"/>
        </w:numPr>
      </w:pPr>
      <w:r>
        <w:rPr>
          <w:rStyle w:val="Strong"/>
        </w:rPr>
        <w:t>Philosophical argumentation:</w:t>
      </w:r>
      <w:r>
        <w:t xml:space="preserve"> Constructing coherent arguments, using objections and replies effectively, and supporting conclusions with appropriate justification.</w:t>
      </w:r>
    </w:p>
    <w:p w14:paraId="5EFF821F" w14:textId="77777777" w:rsidR="001262F5" w:rsidRDefault="00B8518A" w:rsidP="00B8518A">
      <w:pPr>
        <w:pStyle w:val="my-2"/>
        <w:numPr>
          <w:ilvl w:val="0"/>
          <w:numId w:val="26"/>
        </w:numPr>
      </w:pPr>
      <w:r>
        <w:rPr>
          <w:rStyle w:val="Strong"/>
        </w:rPr>
        <w:t>Close reading and textual interpretation:</w:t>
      </w:r>
      <w:r>
        <w:t xml:space="preserve"> Interpreting complex philosophical works and accurately representing an author’s central claims and reasoning.</w:t>
      </w:r>
    </w:p>
    <w:p w14:paraId="7A94353C" w14:textId="77777777" w:rsidR="001262F5" w:rsidRDefault="00B8518A" w:rsidP="00B8518A">
      <w:pPr>
        <w:pStyle w:val="my-2"/>
        <w:numPr>
          <w:ilvl w:val="0"/>
          <w:numId w:val="26"/>
        </w:numPr>
      </w:pPr>
      <w:r>
        <w:rPr>
          <w:rStyle w:val="Strong"/>
        </w:rPr>
        <w:t>Conceptual analysis:</w:t>
      </w:r>
      <w:r>
        <w:t xml:space="preserve"> Clarifying key concepts—such as consciousness, experience, mind, self, truth, knowledge, and representation—and distinguishing closely related ideas.</w:t>
      </w:r>
    </w:p>
    <w:p w14:paraId="30099E62" w14:textId="77777777" w:rsidR="001262F5" w:rsidRDefault="00B8518A" w:rsidP="00B8518A">
      <w:pPr>
        <w:pStyle w:val="my-2"/>
        <w:numPr>
          <w:ilvl w:val="0"/>
          <w:numId w:val="26"/>
        </w:numPr>
      </w:pPr>
      <w:r>
        <w:rPr>
          <w:rStyle w:val="Strong"/>
        </w:rPr>
        <w:t>Interdisciplinary reasoning:</w:t>
      </w:r>
      <w:r>
        <w:t xml:space="preserve"> Relating philosophical questions to research in cognitive science, psychology, neuroscience, linguistics, and artificial intelligence without reducing philosophical issues to empirical findings alone.</w:t>
      </w:r>
    </w:p>
    <w:p w14:paraId="309044E7" w14:textId="77777777" w:rsidR="001262F5" w:rsidRDefault="00B8518A" w:rsidP="00B8518A">
      <w:pPr>
        <w:pStyle w:val="my-2"/>
        <w:numPr>
          <w:ilvl w:val="0"/>
          <w:numId w:val="26"/>
        </w:numPr>
      </w:pPr>
      <w:r>
        <w:rPr>
          <w:rStyle w:val="Strong"/>
        </w:rPr>
        <w:t>Epistemic literacy:</w:t>
      </w:r>
      <w:r>
        <w:t xml:space="preserve"> Assessing the scope, reliability, and limitations of different forms of evidence, including first-person experience, experimental research, and scientific explanation.</w:t>
      </w:r>
    </w:p>
    <w:p w14:paraId="50A838A8" w14:textId="77777777" w:rsidR="00FE2E71" w:rsidRDefault="00B8518A" w:rsidP="00B8518A">
      <w:pPr>
        <w:pStyle w:val="my-2"/>
        <w:numPr>
          <w:ilvl w:val="0"/>
          <w:numId w:val="26"/>
        </w:numPr>
      </w:pPr>
      <w:r>
        <w:rPr>
          <w:rStyle w:val="Strong"/>
        </w:rPr>
        <w:t>Written communication:</w:t>
      </w:r>
      <w:r>
        <w:t xml:space="preserve"> Producing organized, precise, evidence-informed academic writing</w:t>
      </w:r>
      <w:r w:rsidR="001262F5">
        <w:t>.</w:t>
      </w:r>
    </w:p>
    <w:p w14:paraId="599EB972" w14:textId="77777777" w:rsidR="00E41A84" w:rsidRDefault="00B8518A" w:rsidP="00E41A84">
      <w:pPr>
        <w:pStyle w:val="my-2"/>
        <w:numPr>
          <w:ilvl w:val="0"/>
          <w:numId w:val="26"/>
        </w:numPr>
      </w:pPr>
      <w:r>
        <w:rPr>
          <w:rStyle w:val="Strong"/>
        </w:rPr>
        <w:t>Ethical and reflective reasoning:</w:t>
      </w:r>
      <w:r>
        <w:t xml:space="preserve"> Considering the personal, social, and ethical implications of theories of consciousness, agency, non-human minds, and artificial intelligence.</w:t>
      </w:r>
    </w:p>
    <w:p w14:paraId="1862B581" w14:textId="722BCCBA" w:rsidR="00E41A84" w:rsidRDefault="00E41A84" w:rsidP="00E41A84">
      <w:pPr>
        <w:pStyle w:val="my-2"/>
        <w:numPr>
          <w:ilvl w:val="0"/>
          <w:numId w:val="26"/>
        </w:numPr>
      </w:pPr>
      <w:r>
        <w:rPr>
          <w:rStyle w:val="Strong"/>
        </w:rPr>
        <w:t xml:space="preserve">Time management and organization: </w:t>
      </w:r>
      <w:r>
        <w:t xml:space="preserve">Students will develop effective time-management skills by planning, prioritizing, and organizing their academic responsibilities. They will be able to set realistic goals, break complex tasks into manageable steps, use schedules or planning tools to meet deadlines. </w:t>
      </w:r>
    </w:p>
    <w:p w14:paraId="2024F833" w14:textId="1DD9D82D" w:rsidR="00E41A84" w:rsidRDefault="00E41A84" w:rsidP="00E41A84">
      <w:pPr>
        <w:pStyle w:val="my-2"/>
        <w:ind w:left="720"/>
      </w:pPr>
    </w:p>
    <w:p w14:paraId="19B07A1A" w14:textId="160DC4E7" w:rsidR="001A2B21" w:rsidRPr="00A80436" w:rsidRDefault="006B17EC" w:rsidP="00A80436">
      <w:pPr>
        <w:spacing w:after="210" w:line="240" w:lineRule="auto"/>
        <w:contextualSpacing/>
        <w:rPr>
          <w:rFonts w:ascii="Times New Roman" w:hAnsi="Times New Roman" w:cs="Times New Roman"/>
          <w:sz w:val="24"/>
          <w:szCs w:val="24"/>
        </w:rPr>
      </w:pPr>
      <w:r w:rsidRPr="00A80436">
        <w:rPr>
          <w:rFonts w:ascii="Times New Roman" w:eastAsia="Georgia" w:hAnsi="Times New Roman" w:cs="Times New Roman"/>
          <w:b/>
          <w:color w:val="000000"/>
          <w:sz w:val="24"/>
          <w:szCs w:val="24"/>
        </w:rPr>
        <w:t>Estimated Learning Hours:</w:t>
      </w:r>
      <w:r w:rsidRPr="00A80436">
        <w:rPr>
          <w:rFonts w:ascii="Times New Roman" w:eastAsia="Georgia" w:hAnsi="Times New Roman" w:cs="Times New Roman"/>
          <w:color w:val="000000"/>
          <w:sz w:val="24"/>
          <w:szCs w:val="24"/>
        </w:rPr>
        <w:br/>
      </w:r>
      <w:r w:rsidR="001A2B21" w:rsidRPr="00A80436">
        <w:rPr>
          <w:rFonts w:ascii="Times New Roman" w:eastAsia="Georgia" w:hAnsi="Times New Roman" w:cs="Times New Roman"/>
          <w:color w:val="000000"/>
          <w:sz w:val="24"/>
          <w:szCs w:val="24"/>
        </w:rPr>
        <w:t>Please note that</w:t>
      </w:r>
      <w:r w:rsidR="004577D9">
        <w:rPr>
          <w:rFonts w:ascii="Times New Roman" w:eastAsia="Georgia" w:hAnsi="Times New Roman" w:cs="Times New Roman"/>
          <w:color w:val="000000"/>
          <w:sz w:val="24"/>
          <w:szCs w:val="24"/>
        </w:rPr>
        <w:t xml:space="preserve"> </w:t>
      </w:r>
      <w:r w:rsidR="001A2B21" w:rsidRPr="00A80436">
        <w:rPr>
          <w:rFonts w:ascii="Times New Roman" w:eastAsia="Georgia" w:hAnsi="Times New Roman" w:cs="Times New Roman"/>
          <w:color w:val="000000"/>
          <w:sz w:val="24"/>
          <w:szCs w:val="24"/>
        </w:rPr>
        <w:t xml:space="preserve">this is an </w:t>
      </w:r>
      <w:r w:rsidR="001A2B21" w:rsidRPr="00A80436">
        <w:rPr>
          <w:rFonts w:ascii="Times New Roman" w:eastAsia="Georgia" w:hAnsi="Times New Roman" w:cs="Times New Roman"/>
          <w:i/>
          <w:iCs/>
          <w:color w:val="000000"/>
          <w:sz w:val="24"/>
          <w:szCs w:val="24"/>
        </w:rPr>
        <w:t>estimate</w:t>
      </w:r>
      <w:r w:rsidR="001A2B21" w:rsidRPr="00A80436">
        <w:rPr>
          <w:rFonts w:ascii="Times New Roman" w:eastAsia="Georgia" w:hAnsi="Times New Roman" w:cs="Times New Roman"/>
          <w:color w:val="000000"/>
          <w:sz w:val="24"/>
          <w:szCs w:val="24"/>
        </w:rPr>
        <w:t xml:space="preserve"> of learning hours. As each student is a unique, individual learner, hours will vary.</w:t>
      </w:r>
    </w:p>
    <w:p w14:paraId="3FA3484E" w14:textId="77777777" w:rsidR="00A80436" w:rsidRDefault="00A80436" w:rsidP="00A80436">
      <w:pPr>
        <w:spacing w:after="210" w:line="240" w:lineRule="auto"/>
        <w:contextualSpacing/>
        <w:rPr>
          <w:rFonts w:eastAsia="Georgia" w:hAnsi="Georgia" w:cs="Georgia"/>
          <w:color w:val="000000"/>
        </w:rPr>
      </w:pPr>
    </w:p>
    <w:p w14:paraId="24E94D9E" w14:textId="26C6E2A5" w:rsidR="00A80436" w:rsidRPr="00A80436" w:rsidRDefault="000245CB" w:rsidP="00A80436">
      <w:pPr>
        <w:pStyle w:val="ListParagraph"/>
        <w:numPr>
          <w:ilvl w:val="0"/>
          <w:numId w:val="14"/>
        </w:numPr>
        <w:spacing w:after="210" w:line="240" w:lineRule="auto"/>
        <w:rPr>
          <w:rFonts w:ascii="Times New Roman" w:hAnsi="Times New Roman" w:cs="Times New Roman"/>
          <w:sz w:val="24"/>
          <w:szCs w:val="24"/>
        </w:rPr>
      </w:pPr>
      <w:r w:rsidRPr="00A80436">
        <w:rPr>
          <w:rFonts w:ascii="Times New Roman" w:eastAsia="Georgia" w:hAnsi="Times New Roman" w:cs="Times New Roman"/>
          <w:color w:val="000000"/>
          <w:sz w:val="24"/>
          <w:szCs w:val="24"/>
        </w:rPr>
        <w:t xml:space="preserve">Asynchronous class time, which includes a combination of recorded lectures, supplemental videos, </w:t>
      </w:r>
      <w:r w:rsidR="004A52EA">
        <w:rPr>
          <w:rFonts w:ascii="Times New Roman" w:eastAsia="Georgia" w:hAnsi="Times New Roman" w:cs="Times New Roman"/>
          <w:color w:val="000000"/>
          <w:sz w:val="24"/>
          <w:szCs w:val="24"/>
        </w:rPr>
        <w:t xml:space="preserve">personal reflections on content, </w:t>
      </w:r>
      <w:r w:rsidRPr="00A80436">
        <w:rPr>
          <w:rFonts w:ascii="Times New Roman" w:eastAsia="Georgia" w:hAnsi="Times New Roman" w:cs="Times New Roman"/>
          <w:color w:val="000000"/>
          <w:sz w:val="24"/>
          <w:szCs w:val="24"/>
        </w:rPr>
        <w:t>and additional resources: 2.5 hours/week</w:t>
      </w:r>
      <w:r w:rsidR="00900EF0">
        <w:rPr>
          <w:rFonts w:ascii="Times New Roman" w:eastAsia="Georgia" w:hAnsi="Times New Roman" w:cs="Times New Roman"/>
          <w:color w:val="000000"/>
          <w:sz w:val="24"/>
          <w:szCs w:val="24"/>
        </w:rPr>
        <w:t xml:space="preserve"> on a 12-week schedule</w:t>
      </w:r>
      <w:r w:rsidRPr="00A80436">
        <w:rPr>
          <w:rFonts w:ascii="Times New Roman" w:eastAsia="Georgia" w:hAnsi="Times New Roman" w:cs="Times New Roman"/>
          <w:color w:val="000000"/>
          <w:sz w:val="24"/>
          <w:szCs w:val="24"/>
        </w:rPr>
        <w:t xml:space="preserve"> </w:t>
      </w:r>
    </w:p>
    <w:p w14:paraId="47F547C7" w14:textId="3D118818" w:rsidR="00A80436" w:rsidRPr="00900EF0" w:rsidRDefault="006B17EC" w:rsidP="00A80436">
      <w:pPr>
        <w:pStyle w:val="ListParagraph"/>
        <w:numPr>
          <w:ilvl w:val="0"/>
          <w:numId w:val="14"/>
        </w:numPr>
        <w:spacing w:after="210" w:line="240" w:lineRule="auto"/>
        <w:rPr>
          <w:rFonts w:ascii="Times New Roman" w:hAnsi="Times New Roman" w:cs="Times New Roman"/>
          <w:b/>
          <w:bCs/>
          <w:sz w:val="24"/>
          <w:szCs w:val="24"/>
        </w:rPr>
      </w:pPr>
      <w:r w:rsidRPr="00A80436">
        <w:rPr>
          <w:rFonts w:ascii="Times New Roman" w:eastAsia="Georgia" w:hAnsi="Times New Roman" w:cs="Times New Roman"/>
          <w:color w:val="000000"/>
          <w:sz w:val="24"/>
          <w:szCs w:val="24"/>
        </w:rPr>
        <w:t xml:space="preserve">Required readings: </w:t>
      </w:r>
      <w:r w:rsidR="000245CB" w:rsidRPr="00A80436">
        <w:rPr>
          <w:rFonts w:ascii="Times New Roman" w:eastAsia="Georgia" w:hAnsi="Times New Roman" w:cs="Times New Roman"/>
          <w:color w:val="000000"/>
          <w:sz w:val="24"/>
          <w:szCs w:val="24"/>
        </w:rPr>
        <w:t xml:space="preserve">2 </w:t>
      </w:r>
      <w:r w:rsidRPr="00A80436">
        <w:rPr>
          <w:rFonts w:ascii="Times New Roman" w:eastAsia="Georgia" w:hAnsi="Times New Roman" w:cs="Times New Roman"/>
          <w:color w:val="000000"/>
          <w:sz w:val="24"/>
          <w:szCs w:val="24"/>
        </w:rPr>
        <w:t>hours/week</w:t>
      </w:r>
      <w:r w:rsidR="00900EF0">
        <w:rPr>
          <w:rFonts w:ascii="Times New Roman" w:eastAsia="Georgia" w:hAnsi="Times New Roman" w:cs="Times New Roman"/>
          <w:color w:val="000000"/>
          <w:sz w:val="24"/>
          <w:szCs w:val="24"/>
        </w:rPr>
        <w:t xml:space="preserve"> on a 12-week schedule</w:t>
      </w:r>
      <w:r w:rsidR="000245CB" w:rsidRPr="00A80436">
        <w:rPr>
          <w:rFonts w:ascii="Times New Roman" w:eastAsia="Georgia" w:hAnsi="Times New Roman" w:cs="Times New Roman"/>
          <w:color w:val="000000"/>
          <w:sz w:val="24"/>
          <w:szCs w:val="24"/>
        </w:rPr>
        <w:t xml:space="preserve"> </w:t>
      </w:r>
    </w:p>
    <w:p w14:paraId="1273B0E7" w14:textId="1D9834A0" w:rsidR="00A80436" w:rsidRPr="00A80436" w:rsidRDefault="004A52EA" w:rsidP="00A80436">
      <w:pPr>
        <w:pStyle w:val="ListParagraph"/>
        <w:numPr>
          <w:ilvl w:val="0"/>
          <w:numId w:val="14"/>
        </w:numPr>
        <w:spacing w:after="210" w:line="240" w:lineRule="auto"/>
        <w:rPr>
          <w:rFonts w:ascii="Times New Roman" w:hAnsi="Times New Roman" w:cs="Times New Roman"/>
          <w:sz w:val="24"/>
          <w:szCs w:val="24"/>
        </w:rPr>
      </w:pPr>
      <w:r>
        <w:rPr>
          <w:rFonts w:ascii="Times New Roman" w:eastAsia="Georgia" w:hAnsi="Times New Roman" w:cs="Times New Roman"/>
          <w:color w:val="000000"/>
          <w:sz w:val="24"/>
          <w:szCs w:val="24"/>
        </w:rPr>
        <w:t>T</w:t>
      </w:r>
      <w:r w:rsidR="000245CB" w:rsidRPr="00A80436">
        <w:rPr>
          <w:rFonts w:ascii="Times New Roman" w:eastAsia="Georgia" w:hAnsi="Times New Roman" w:cs="Times New Roman"/>
          <w:color w:val="000000"/>
          <w:sz w:val="24"/>
          <w:szCs w:val="24"/>
        </w:rPr>
        <w:t>est preparation</w:t>
      </w:r>
      <w:r>
        <w:rPr>
          <w:rFonts w:ascii="Times New Roman" w:eastAsia="Georgia" w:hAnsi="Times New Roman" w:cs="Times New Roman"/>
          <w:color w:val="000000"/>
          <w:sz w:val="24"/>
          <w:szCs w:val="24"/>
        </w:rPr>
        <w:t xml:space="preserve"> and/or review of weekly material</w:t>
      </w:r>
      <w:r w:rsidR="00900EF0">
        <w:rPr>
          <w:rFonts w:ascii="Times New Roman" w:eastAsia="Georgia" w:hAnsi="Times New Roman" w:cs="Times New Roman"/>
          <w:color w:val="000000"/>
          <w:sz w:val="24"/>
          <w:szCs w:val="24"/>
        </w:rPr>
        <w:t xml:space="preserve"> (e.g., weekly </w:t>
      </w:r>
      <w:proofErr w:type="gramStart"/>
      <w:r w:rsidR="00900EF0">
        <w:rPr>
          <w:rFonts w:ascii="Times New Roman" w:eastAsia="Georgia" w:hAnsi="Times New Roman" w:cs="Times New Roman"/>
          <w:color w:val="000000"/>
          <w:sz w:val="24"/>
          <w:szCs w:val="24"/>
        </w:rPr>
        <w:t>note-taking</w:t>
      </w:r>
      <w:proofErr w:type="gramEnd"/>
      <w:r w:rsidR="00900EF0">
        <w:rPr>
          <w:rFonts w:ascii="Times New Roman" w:eastAsia="Georgia" w:hAnsi="Times New Roman" w:cs="Times New Roman"/>
          <w:color w:val="000000"/>
          <w:sz w:val="24"/>
          <w:szCs w:val="24"/>
        </w:rPr>
        <w:t xml:space="preserve"> and studying)</w:t>
      </w:r>
      <w:r w:rsidR="006B17EC" w:rsidRPr="00A80436">
        <w:rPr>
          <w:rFonts w:ascii="Times New Roman" w:eastAsia="Georgia" w:hAnsi="Times New Roman" w:cs="Times New Roman"/>
          <w:color w:val="000000"/>
          <w:sz w:val="24"/>
          <w:szCs w:val="24"/>
        </w:rPr>
        <w:t xml:space="preserve">:  </w:t>
      </w:r>
      <w:r w:rsidR="000245CB" w:rsidRPr="00A80436">
        <w:rPr>
          <w:rFonts w:ascii="Times New Roman" w:eastAsia="Georgia" w:hAnsi="Times New Roman" w:cs="Times New Roman"/>
          <w:color w:val="000000"/>
          <w:sz w:val="24"/>
          <w:szCs w:val="24"/>
        </w:rPr>
        <w:t xml:space="preserve">1.5 </w:t>
      </w:r>
      <w:r w:rsidR="006B17EC" w:rsidRPr="00A80436">
        <w:rPr>
          <w:rFonts w:ascii="Times New Roman" w:eastAsia="Georgia" w:hAnsi="Times New Roman" w:cs="Times New Roman"/>
          <w:color w:val="000000"/>
          <w:sz w:val="24"/>
          <w:szCs w:val="24"/>
        </w:rPr>
        <w:t>hour</w:t>
      </w:r>
      <w:r w:rsidR="000245CB" w:rsidRPr="00A80436">
        <w:rPr>
          <w:rFonts w:ascii="Times New Roman" w:eastAsia="Georgia" w:hAnsi="Times New Roman" w:cs="Times New Roman"/>
          <w:color w:val="000000"/>
          <w:sz w:val="24"/>
          <w:szCs w:val="24"/>
        </w:rPr>
        <w:t>s</w:t>
      </w:r>
      <w:r w:rsidR="006B17EC" w:rsidRPr="00A80436">
        <w:rPr>
          <w:rFonts w:ascii="Times New Roman" w:eastAsia="Georgia" w:hAnsi="Times New Roman" w:cs="Times New Roman"/>
          <w:color w:val="000000"/>
          <w:sz w:val="24"/>
          <w:szCs w:val="24"/>
        </w:rPr>
        <w:t>/week</w:t>
      </w:r>
      <w:r w:rsidR="000245CB" w:rsidRPr="00A80436">
        <w:rPr>
          <w:rFonts w:ascii="Times New Roman" w:eastAsia="Georgia" w:hAnsi="Times New Roman" w:cs="Times New Roman"/>
          <w:color w:val="000000"/>
          <w:sz w:val="24"/>
          <w:szCs w:val="24"/>
        </w:rPr>
        <w:t xml:space="preserve"> </w:t>
      </w:r>
      <w:r w:rsidR="00900EF0">
        <w:rPr>
          <w:rFonts w:ascii="Times New Roman" w:eastAsia="Georgia" w:hAnsi="Times New Roman" w:cs="Times New Roman"/>
          <w:color w:val="000000"/>
          <w:sz w:val="24"/>
          <w:szCs w:val="24"/>
        </w:rPr>
        <w:t xml:space="preserve">on a 12-week schedule </w:t>
      </w:r>
    </w:p>
    <w:p w14:paraId="07530594" w14:textId="77777777" w:rsidR="00B8518A" w:rsidRPr="00B8518A" w:rsidRDefault="006B17EC" w:rsidP="00900EF0">
      <w:pPr>
        <w:pStyle w:val="ListParagraph"/>
        <w:numPr>
          <w:ilvl w:val="0"/>
          <w:numId w:val="14"/>
        </w:numPr>
        <w:spacing w:after="210" w:line="240" w:lineRule="auto"/>
      </w:pPr>
      <w:r w:rsidRPr="00B8518A">
        <w:rPr>
          <w:rFonts w:ascii="Times New Roman" w:eastAsia="Georgia" w:hAnsi="Times New Roman" w:cs="Times New Roman"/>
          <w:color w:val="000000"/>
          <w:sz w:val="24"/>
          <w:szCs w:val="24"/>
        </w:rPr>
        <w:t>Total estimated time:</w:t>
      </w:r>
      <w:r w:rsidR="000245CB" w:rsidRPr="00B8518A">
        <w:rPr>
          <w:rFonts w:ascii="Times New Roman" w:eastAsia="Georgia" w:hAnsi="Times New Roman" w:cs="Times New Roman"/>
          <w:color w:val="000000"/>
          <w:sz w:val="24"/>
          <w:szCs w:val="24"/>
        </w:rPr>
        <w:t xml:space="preserve"> 6 </w:t>
      </w:r>
      <w:r w:rsidR="00867BEB" w:rsidRPr="00B8518A">
        <w:rPr>
          <w:rFonts w:ascii="Times New Roman" w:eastAsia="Georgia" w:hAnsi="Times New Roman" w:cs="Times New Roman"/>
          <w:color w:val="000000"/>
          <w:sz w:val="24"/>
          <w:szCs w:val="24"/>
        </w:rPr>
        <w:t>hours week for a 12-week semester or</w:t>
      </w:r>
      <w:r w:rsidRPr="00B8518A">
        <w:rPr>
          <w:rFonts w:ascii="Times New Roman" w:eastAsia="Georgia" w:hAnsi="Times New Roman" w:cs="Times New Roman"/>
          <w:color w:val="000000"/>
          <w:sz w:val="24"/>
          <w:szCs w:val="24"/>
        </w:rPr>
        <w:t xml:space="preserve"> </w:t>
      </w:r>
    </w:p>
    <w:p w14:paraId="6C0D2EEA" w14:textId="77777777" w:rsidR="00B8518A" w:rsidRDefault="00B8518A" w:rsidP="00B8518A">
      <w:pPr>
        <w:pStyle w:val="ListParagraph"/>
        <w:spacing w:after="210" w:line="240" w:lineRule="auto"/>
        <w:rPr>
          <w:rFonts w:ascii="Times New Roman" w:eastAsia="Georgia" w:hAnsi="Times New Roman" w:cs="Times New Roman"/>
          <w:b/>
          <w:bCs/>
          <w:color w:val="000000"/>
          <w:sz w:val="24"/>
          <w:szCs w:val="24"/>
        </w:rPr>
      </w:pPr>
    </w:p>
    <w:p w14:paraId="5018B842" w14:textId="1709BFBB" w:rsidR="00A80436" w:rsidRPr="004A52EA" w:rsidRDefault="00A80436" w:rsidP="00B8518A">
      <w:pPr>
        <w:spacing w:after="210" w:line="240" w:lineRule="auto"/>
        <w:rPr>
          <w:rFonts w:ascii="Times New Roman" w:hAnsi="Times New Roman" w:cs="Times New Roman"/>
          <w:sz w:val="24"/>
          <w:szCs w:val="24"/>
        </w:rPr>
      </w:pPr>
      <w:r w:rsidRPr="004A52EA">
        <w:rPr>
          <w:rStyle w:val="Strong"/>
          <w:rFonts w:ascii="Times New Roman" w:hAnsi="Times New Roman" w:cs="Times New Roman"/>
          <w:sz w:val="24"/>
          <w:szCs w:val="24"/>
        </w:rPr>
        <w:t>Workload and Time Management</w:t>
      </w:r>
      <w:r w:rsidR="0086153F" w:rsidRPr="004A52EA">
        <w:rPr>
          <w:rStyle w:val="Strong"/>
          <w:rFonts w:ascii="Times New Roman" w:hAnsi="Times New Roman" w:cs="Times New Roman"/>
          <w:sz w:val="24"/>
          <w:szCs w:val="24"/>
        </w:rPr>
        <w:t>:</w:t>
      </w:r>
    </w:p>
    <w:p w14:paraId="5F61960A" w14:textId="4DD41789" w:rsidR="00A80436" w:rsidRPr="00900EF0" w:rsidRDefault="00B8518A" w:rsidP="00900EF0">
      <w:pPr>
        <w:pStyle w:val="my-2"/>
        <w:contextualSpacing/>
      </w:pPr>
      <w:r>
        <w:t>A standard 12-week semester</w:t>
      </w:r>
      <w:r w:rsidR="00A80436" w:rsidRPr="00900EF0">
        <w:t xml:space="preserve"> format requires consistent weekly effort to manage the workload effectively. Plan your schedule early, break tasks into manageable chunks, and prioritize time management to succeed without feeling overwhelmed. Reach out to </w:t>
      </w:r>
      <w:r w:rsidR="004577D9">
        <w:t xml:space="preserve">your teaching assistant or </w:t>
      </w:r>
      <w:r w:rsidR="00A377C7">
        <w:t xml:space="preserve">the </w:t>
      </w:r>
      <w:r w:rsidR="004577D9">
        <w:t>instructor</w:t>
      </w:r>
      <w:r w:rsidR="00A80436" w:rsidRPr="00900EF0">
        <w:t xml:space="preserve"> if you need strategies or support.</w:t>
      </w:r>
    </w:p>
    <w:p w14:paraId="3DC5E436" w14:textId="65A44495" w:rsidR="00A80436" w:rsidRPr="00900EF0" w:rsidRDefault="00A80436" w:rsidP="00900EF0">
      <w:pPr>
        <w:spacing w:after="210" w:line="240" w:lineRule="auto"/>
        <w:contextualSpacing/>
        <w:rPr>
          <w:rFonts w:ascii="Times New Roman" w:hAnsi="Times New Roman" w:cs="Times New Roman"/>
          <w:sz w:val="24"/>
          <w:szCs w:val="24"/>
        </w:rPr>
      </w:pPr>
      <w:r w:rsidRPr="00900EF0">
        <w:rPr>
          <w:rFonts w:ascii="Times New Roman" w:hAnsi="Times New Roman" w:cs="Times New Roman"/>
          <w:sz w:val="24"/>
          <w:szCs w:val="24"/>
        </w:rPr>
        <w:t xml:space="preserve">Enrolling in a </w:t>
      </w:r>
      <w:r w:rsidR="00B8518A">
        <w:rPr>
          <w:rFonts w:ascii="Times New Roman" w:hAnsi="Times New Roman" w:cs="Times New Roman"/>
          <w:sz w:val="24"/>
          <w:szCs w:val="24"/>
        </w:rPr>
        <w:t>12</w:t>
      </w:r>
      <w:r w:rsidRPr="00900EF0">
        <w:rPr>
          <w:rFonts w:ascii="Times New Roman" w:hAnsi="Times New Roman" w:cs="Times New Roman"/>
          <w:sz w:val="24"/>
          <w:szCs w:val="24"/>
        </w:rPr>
        <w:t xml:space="preserve">-week asynchronous course demands a strong commitment to regular engagement, active participation in course materials, and timely completion of work due to its </w:t>
      </w:r>
      <w:r w:rsidRPr="00900EF0">
        <w:rPr>
          <w:rFonts w:ascii="Times New Roman" w:hAnsi="Times New Roman" w:cs="Times New Roman"/>
          <w:sz w:val="24"/>
          <w:szCs w:val="24"/>
        </w:rPr>
        <w:lastRenderedPageBreak/>
        <w:t>accelerated pace. Success requires dedicating focused time each week—treat it as a significant priority </w:t>
      </w:r>
    </w:p>
    <w:p w14:paraId="495910A5" w14:textId="77777777" w:rsidR="00A80436" w:rsidRDefault="00A80436" w:rsidP="00A80436">
      <w:pPr>
        <w:spacing w:before="105" w:after="105" w:line="360" w:lineRule="auto"/>
      </w:pPr>
    </w:p>
    <w:p w14:paraId="1378627E" w14:textId="0C673ACB" w:rsidR="00A80436" w:rsidRDefault="006B17EC" w:rsidP="00452F6B">
      <w:pPr>
        <w:spacing w:before="315" w:after="105" w:line="240" w:lineRule="auto"/>
        <w:ind w:left="-30"/>
        <w:contextualSpacing/>
        <w:rPr>
          <w:rFonts w:ascii="Times New Roman" w:eastAsia="Georgia" w:hAnsi="Times New Roman" w:cs="Times New Roman"/>
          <w:b/>
          <w:color w:val="000000"/>
          <w:sz w:val="24"/>
          <w:szCs w:val="24"/>
        </w:rPr>
      </w:pPr>
      <w:bookmarkStart w:id="3" w:name="course_materials"/>
      <w:r w:rsidRPr="00452F6B">
        <w:rPr>
          <w:rFonts w:ascii="Times New Roman" w:eastAsia="Georgia" w:hAnsi="Times New Roman" w:cs="Times New Roman"/>
          <w:b/>
          <w:color w:val="000000"/>
          <w:sz w:val="24"/>
          <w:szCs w:val="24"/>
        </w:rPr>
        <w:t>Course Materials</w:t>
      </w:r>
      <w:bookmarkEnd w:id="3"/>
    </w:p>
    <w:p w14:paraId="6FE5155A" w14:textId="77777777" w:rsidR="0086153F" w:rsidRPr="00452F6B" w:rsidRDefault="0086153F" w:rsidP="00452F6B">
      <w:pPr>
        <w:spacing w:before="315" w:after="105" w:line="240" w:lineRule="auto"/>
        <w:ind w:left="-30"/>
        <w:contextualSpacing/>
        <w:rPr>
          <w:rFonts w:ascii="Times New Roman" w:eastAsia="Georgia" w:hAnsi="Times New Roman" w:cs="Times New Roman"/>
          <w:b/>
          <w:color w:val="000000"/>
          <w:sz w:val="24"/>
          <w:szCs w:val="24"/>
        </w:rPr>
      </w:pPr>
    </w:p>
    <w:p w14:paraId="2F91704C" w14:textId="77777777" w:rsidR="007C6128" w:rsidRPr="00452F6B" w:rsidRDefault="006B17EC" w:rsidP="00452F6B">
      <w:pPr>
        <w:spacing w:after="210" w:line="240" w:lineRule="auto"/>
        <w:contextualSpacing/>
        <w:rPr>
          <w:rFonts w:ascii="Times New Roman" w:eastAsia="Georgia" w:hAnsi="Times New Roman" w:cs="Times New Roman"/>
          <w:b/>
          <w:color w:val="000000"/>
          <w:sz w:val="24"/>
          <w:szCs w:val="24"/>
        </w:rPr>
      </w:pPr>
      <w:r w:rsidRPr="00452F6B">
        <w:rPr>
          <w:rFonts w:ascii="Times New Roman" w:eastAsia="Georgia" w:hAnsi="Times New Roman" w:cs="Times New Roman"/>
          <w:b/>
          <w:color w:val="000000"/>
          <w:sz w:val="24"/>
          <w:szCs w:val="24"/>
        </w:rPr>
        <w:t>Required Texts and Readings:</w:t>
      </w:r>
    </w:p>
    <w:p w14:paraId="5E79119D" w14:textId="6FC2411F" w:rsidR="00867BEB" w:rsidRPr="00452F6B" w:rsidRDefault="00867BEB" w:rsidP="00452F6B">
      <w:pPr>
        <w:spacing w:after="210" w:line="240" w:lineRule="auto"/>
        <w:contextualSpacing/>
        <w:rPr>
          <w:rFonts w:ascii="Times New Roman" w:eastAsia="Georgia" w:hAnsi="Times New Roman" w:cs="Times New Roman"/>
          <w:bCs/>
          <w:color w:val="000000"/>
          <w:sz w:val="24"/>
          <w:szCs w:val="24"/>
        </w:rPr>
      </w:pPr>
      <w:r w:rsidRPr="00452F6B">
        <w:rPr>
          <w:rFonts w:ascii="Times New Roman" w:eastAsia="Georgia" w:hAnsi="Times New Roman" w:cs="Times New Roman"/>
          <w:bCs/>
          <w:color w:val="000000"/>
          <w:sz w:val="24"/>
          <w:szCs w:val="24"/>
        </w:rPr>
        <w:t xml:space="preserve">All course readings will be taken from </w:t>
      </w:r>
      <w:r w:rsidR="004A52EA">
        <w:rPr>
          <w:rFonts w:ascii="Times New Roman" w:eastAsia="Georgia" w:hAnsi="Times New Roman" w:cs="Times New Roman"/>
          <w:bCs/>
          <w:i/>
          <w:iCs/>
          <w:color w:val="000000"/>
          <w:sz w:val="24"/>
          <w:szCs w:val="24"/>
        </w:rPr>
        <w:t xml:space="preserve">Consciousness </w:t>
      </w:r>
      <w:proofErr w:type="gramStart"/>
      <w:r w:rsidR="004A52EA">
        <w:rPr>
          <w:rFonts w:ascii="Times New Roman" w:eastAsia="Georgia" w:hAnsi="Times New Roman" w:cs="Times New Roman"/>
          <w:bCs/>
          <w:i/>
          <w:iCs/>
          <w:color w:val="000000"/>
          <w:sz w:val="24"/>
          <w:szCs w:val="24"/>
        </w:rPr>
        <w:t>An</w:t>
      </w:r>
      <w:proofErr w:type="gramEnd"/>
      <w:r w:rsidR="004A52EA">
        <w:rPr>
          <w:rFonts w:ascii="Times New Roman" w:eastAsia="Georgia" w:hAnsi="Times New Roman" w:cs="Times New Roman"/>
          <w:bCs/>
          <w:i/>
          <w:iCs/>
          <w:color w:val="000000"/>
          <w:sz w:val="24"/>
          <w:szCs w:val="24"/>
        </w:rPr>
        <w:t xml:space="preserve"> Introduction</w:t>
      </w:r>
      <w:r w:rsidR="004A52EA">
        <w:rPr>
          <w:rFonts w:ascii="Times New Roman" w:eastAsia="Georgia" w:hAnsi="Times New Roman" w:cs="Times New Roman"/>
          <w:bCs/>
          <w:color w:val="000000"/>
          <w:sz w:val="24"/>
          <w:szCs w:val="24"/>
        </w:rPr>
        <w:t xml:space="preserve"> 4th edition,</w:t>
      </w:r>
      <w:r w:rsidR="004577D9">
        <w:rPr>
          <w:rFonts w:ascii="Times New Roman" w:eastAsia="Georgia" w:hAnsi="Times New Roman" w:cs="Times New Roman"/>
          <w:bCs/>
          <w:color w:val="000000"/>
          <w:sz w:val="24"/>
          <w:szCs w:val="24"/>
        </w:rPr>
        <w:t xml:space="preserve"> </w:t>
      </w:r>
      <w:r w:rsidRPr="00452F6B">
        <w:rPr>
          <w:rFonts w:ascii="Times New Roman" w:eastAsia="Georgia" w:hAnsi="Times New Roman" w:cs="Times New Roman"/>
          <w:bCs/>
          <w:color w:val="000000"/>
          <w:sz w:val="24"/>
          <w:szCs w:val="24"/>
        </w:rPr>
        <w:t xml:space="preserve">by </w:t>
      </w:r>
      <w:r w:rsidR="004A52EA">
        <w:rPr>
          <w:rFonts w:ascii="Times New Roman" w:eastAsia="Georgia" w:hAnsi="Times New Roman" w:cs="Times New Roman"/>
          <w:bCs/>
          <w:color w:val="000000"/>
          <w:sz w:val="24"/>
          <w:szCs w:val="24"/>
        </w:rPr>
        <w:t xml:space="preserve">Susan Blackmore </w:t>
      </w:r>
      <w:r w:rsidR="003746B1">
        <w:rPr>
          <w:rFonts w:ascii="Times New Roman" w:eastAsia="Georgia" w:hAnsi="Times New Roman" w:cs="Times New Roman"/>
          <w:bCs/>
          <w:color w:val="000000"/>
          <w:sz w:val="24"/>
          <w:szCs w:val="24"/>
        </w:rPr>
        <w:t xml:space="preserve">&amp; </w:t>
      </w:r>
      <w:r w:rsidR="004A52EA">
        <w:rPr>
          <w:rFonts w:ascii="Times New Roman" w:eastAsia="Georgia" w:hAnsi="Times New Roman" w:cs="Times New Roman"/>
          <w:bCs/>
          <w:color w:val="000000"/>
          <w:sz w:val="24"/>
          <w:szCs w:val="24"/>
        </w:rPr>
        <w:t>Emily Troscianko</w:t>
      </w:r>
      <w:r w:rsidR="004577D9">
        <w:rPr>
          <w:rFonts w:ascii="Times New Roman" w:eastAsia="Georgia" w:hAnsi="Times New Roman" w:cs="Times New Roman"/>
          <w:bCs/>
          <w:color w:val="000000"/>
          <w:sz w:val="24"/>
          <w:szCs w:val="24"/>
        </w:rPr>
        <w:t>,</w:t>
      </w:r>
      <w:r w:rsidR="0059368D" w:rsidRPr="00452F6B">
        <w:rPr>
          <w:rFonts w:ascii="Times New Roman" w:eastAsia="Georgia" w:hAnsi="Times New Roman" w:cs="Times New Roman"/>
          <w:bCs/>
          <w:color w:val="000000"/>
          <w:sz w:val="24"/>
          <w:szCs w:val="24"/>
        </w:rPr>
        <w:t xml:space="preserve"> published by </w:t>
      </w:r>
      <w:r w:rsidR="004A52EA">
        <w:rPr>
          <w:rFonts w:ascii="Times New Roman" w:eastAsia="Georgia" w:hAnsi="Times New Roman" w:cs="Times New Roman"/>
          <w:bCs/>
          <w:color w:val="000000"/>
          <w:sz w:val="24"/>
          <w:szCs w:val="24"/>
        </w:rPr>
        <w:t>Taylor and Francis/Routledge</w:t>
      </w:r>
      <w:r w:rsidR="0059368D" w:rsidRPr="00452F6B">
        <w:rPr>
          <w:rFonts w:ascii="Times New Roman" w:eastAsia="Georgia" w:hAnsi="Times New Roman" w:cs="Times New Roman"/>
          <w:bCs/>
          <w:color w:val="000000"/>
          <w:sz w:val="24"/>
          <w:szCs w:val="24"/>
        </w:rPr>
        <w:t>.</w:t>
      </w:r>
    </w:p>
    <w:p w14:paraId="2E661D6D" w14:textId="77777777" w:rsidR="0086153F" w:rsidRDefault="0086153F" w:rsidP="00452F6B">
      <w:pPr>
        <w:spacing w:after="210" w:line="240" w:lineRule="auto"/>
        <w:contextualSpacing/>
        <w:rPr>
          <w:rFonts w:ascii="Times New Roman" w:eastAsia="Georgia" w:hAnsi="Times New Roman" w:cs="Times New Roman"/>
          <w:bCs/>
          <w:color w:val="000000"/>
          <w:sz w:val="24"/>
          <w:szCs w:val="24"/>
        </w:rPr>
      </w:pPr>
    </w:p>
    <w:p w14:paraId="01CBB006" w14:textId="55152085" w:rsidR="004577D9" w:rsidRDefault="004577D9" w:rsidP="004577D9">
      <w:pPr>
        <w:spacing w:after="210" w:line="240" w:lineRule="auto"/>
        <w:contextualSpacing/>
        <w:rPr>
          <w:rFonts w:ascii="Times New Roman" w:eastAsia="Georgia" w:hAnsi="Times New Roman" w:cs="Times New Roman"/>
          <w:bCs/>
          <w:color w:val="000000"/>
          <w:sz w:val="24"/>
          <w:szCs w:val="24"/>
        </w:rPr>
      </w:pPr>
      <w:r w:rsidRPr="004577D9">
        <w:rPr>
          <w:rFonts w:ascii="Times New Roman" w:eastAsia="Georgia" w:hAnsi="Times New Roman" w:cs="Times New Roman"/>
          <w:bCs/>
          <w:color w:val="000000"/>
          <w:sz w:val="24"/>
          <w:szCs w:val="24"/>
        </w:rPr>
        <w:t>Paperback</w:t>
      </w:r>
      <w:r w:rsidR="007C2DD7">
        <w:rPr>
          <w:rFonts w:ascii="Times New Roman" w:eastAsia="Georgia" w:hAnsi="Times New Roman" w:cs="Times New Roman"/>
          <w:bCs/>
          <w:color w:val="000000"/>
          <w:sz w:val="24"/>
          <w:szCs w:val="24"/>
        </w:rPr>
        <w:t xml:space="preserve"> </w:t>
      </w:r>
      <w:r w:rsidRPr="004577D9">
        <w:rPr>
          <w:rFonts w:ascii="Times New Roman" w:eastAsia="Georgia" w:hAnsi="Times New Roman" w:cs="Times New Roman"/>
          <w:bCs/>
          <w:color w:val="000000"/>
          <w:sz w:val="24"/>
          <w:szCs w:val="24"/>
        </w:rPr>
        <w:t>ISBN</w:t>
      </w:r>
      <w:r w:rsidR="007C2DD7">
        <w:rPr>
          <w:rFonts w:ascii="Times New Roman" w:eastAsia="Georgia" w:hAnsi="Times New Roman" w:cs="Times New Roman"/>
          <w:bCs/>
          <w:color w:val="000000"/>
          <w:sz w:val="24"/>
          <w:szCs w:val="24"/>
        </w:rPr>
        <w:t>:</w:t>
      </w:r>
      <w:r w:rsidRPr="004577D9">
        <w:rPr>
          <w:rFonts w:ascii="Times New Roman" w:eastAsia="Georgia" w:hAnsi="Times New Roman" w:cs="Times New Roman"/>
          <w:bCs/>
          <w:color w:val="000000"/>
          <w:sz w:val="24"/>
          <w:szCs w:val="24"/>
        </w:rPr>
        <w:t xml:space="preserve"> </w:t>
      </w:r>
      <w:r w:rsidR="007C2DD7" w:rsidRPr="007C2DD7">
        <w:rPr>
          <w:rFonts w:ascii="Times New Roman" w:eastAsia="Georgia" w:hAnsi="Times New Roman" w:cs="Times New Roman"/>
          <w:bCs/>
          <w:color w:val="000000"/>
          <w:sz w:val="24"/>
          <w:szCs w:val="24"/>
        </w:rPr>
        <w:t>978-1-032-29256-4</w:t>
      </w:r>
    </w:p>
    <w:p w14:paraId="3462C531" w14:textId="3ECF0606" w:rsidR="004A52EA" w:rsidRPr="004577D9" w:rsidRDefault="004A52EA" w:rsidP="004577D9">
      <w:pPr>
        <w:spacing w:after="210" w:line="240" w:lineRule="auto"/>
        <w:contextualSpacing/>
        <w:rPr>
          <w:rFonts w:ascii="Times New Roman" w:eastAsia="Georgia" w:hAnsi="Times New Roman" w:cs="Times New Roman"/>
          <w:bCs/>
          <w:color w:val="000000"/>
          <w:sz w:val="24"/>
          <w:szCs w:val="24"/>
        </w:rPr>
      </w:pPr>
      <w:r>
        <w:rPr>
          <w:rFonts w:ascii="Times New Roman" w:eastAsia="Georgia" w:hAnsi="Times New Roman" w:cs="Times New Roman"/>
          <w:bCs/>
          <w:color w:val="000000"/>
          <w:sz w:val="24"/>
          <w:szCs w:val="24"/>
        </w:rPr>
        <w:t>E-book ISBN:</w:t>
      </w:r>
      <w:r w:rsidR="007C2DD7">
        <w:rPr>
          <w:rFonts w:ascii="Times New Roman" w:eastAsia="Georgia" w:hAnsi="Times New Roman" w:cs="Times New Roman"/>
          <w:bCs/>
          <w:color w:val="000000"/>
          <w:sz w:val="24"/>
          <w:szCs w:val="24"/>
        </w:rPr>
        <w:t xml:space="preserve"> </w:t>
      </w:r>
      <w:r w:rsidR="007C2DD7" w:rsidRPr="007C2DD7">
        <w:rPr>
          <w:rFonts w:ascii="Times New Roman" w:eastAsia="Georgia" w:hAnsi="Times New Roman" w:cs="Times New Roman"/>
          <w:bCs/>
          <w:color w:val="000000"/>
          <w:sz w:val="24"/>
          <w:szCs w:val="24"/>
        </w:rPr>
        <w:t>978-1-003-30068-7</w:t>
      </w:r>
    </w:p>
    <w:p w14:paraId="21337776" w14:textId="77777777" w:rsidR="004577D9" w:rsidRPr="00452F6B" w:rsidRDefault="004577D9" w:rsidP="004577D9">
      <w:pPr>
        <w:spacing w:after="210" w:line="240" w:lineRule="auto"/>
        <w:contextualSpacing/>
        <w:rPr>
          <w:rFonts w:ascii="Times New Roman" w:hAnsi="Times New Roman" w:cs="Times New Roman"/>
          <w:color w:val="000000"/>
          <w:sz w:val="24"/>
          <w:szCs w:val="24"/>
        </w:rPr>
      </w:pPr>
    </w:p>
    <w:p w14:paraId="7C414EFC" w14:textId="191B23C1" w:rsidR="0059368D" w:rsidRPr="00452F6B" w:rsidRDefault="0059368D" w:rsidP="00452F6B">
      <w:pPr>
        <w:spacing w:after="210" w:line="240" w:lineRule="auto"/>
        <w:contextualSpacing/>
        <w:rPr>
          <w:rFonts w:ascii="Times New Roman" w:hAnsi="Times New Roman" w:cs="Times New Roman"/>
          <w:color w:val="000000"/>
          <w:sz w:val="24"/>
          <w:szCs w:val="24"/>
        </w:rPr>
      </w:pPr>
      <w:r w:rsidRPr="00452F6B">
        <w:rPr>
          <w:rFonts w:ascii="Times New Roman" w:hAnsi="Times New Roman" w:cs="Times New Roman"/>
          <w:color w:val="000000"/>
          <w:sz w:val="24"/>
          <w:szCs w:val="24"/>
        </w:rPr>
        <w:t xml:space="preserve">The price range for this textbook is roughly </w:t>
      </w:r>
      <w:r w:rsidR="007C2DD7">
        <w:rPr>
          <w:rFonts w:ascii="Times New Roman" w:hAnsi="Times New Roman" w:cs="Times New Roman"/>
          <w:color w:val="000000"/>
          <w:sz w:val="24"/>
          <w:szCs w:val="24"/>
        </w:rPr>
        <w:t>50</w:t>
      </w:r>
      <w:r w:rsidR="003746B1">
        <w:rPr>
          <w:rFonts w:ascii="Times New Roman" w:hAnsi="Times New Roman" w:cs="Times New Roman"/>
          <w:color w:val="000000"/>
          <w:sz w:val="24"/>
          <w:szCs w:val="24"/>
        </w:rPr>
        <w:t>.00</w:t>
      </w:r>
      <w:r w:rsidRPr="00452F6B">
        <w:rPr>
          <w:rFonts w:ascii="Times New Roman" w:hAnsi="Times New Roman" w:cs="Times New Roman"/>
          <w:color w:val="000000"/>
          <w:sz w:val="24"/>
          <w:szCs w:val="24"/>
        </w:rPr>
        <w:t>-</w:t>
      </w:r>
      <w:r w:rsidR="007C2DD7">
        <w:rPr>
          <w:rFonts w:ascii="Times New Roman" w:hAnsi="Times New Roman" w:cs="Times New Roman"/>
          <w:color w:val="000000"/>
          <w:sz w:val="24"/>
          <w:szCs w:val="24"/>
        </w:rPr>
        <w:t>6</w:t>
      </w:r>
      <w:r w:rsidR="004577D9">
        <w:rPr>
          <w:rFonts w:ascii="Times New Roman" w:hAnsi="Times New Roman" w:cs="Times New Roman"/>
          <w:color w:val="000000"/>
          <w:sz w:val="24"/>
          <w:szCs w:val="24"/>
        </w:rPr>
        <w:t>5</w:t>
      </w:r>
      <w:r w:rsidRPr="00452F6B">
        <w:rPr>
          <w:rFonts w:ascii="Times New Roman" w:hAnsi="Times New Roman" w:cs="Times New Roman"/>
          <w:color w:val="000000"/>
          <w:sz w:val="24"/>
          <w:szCs w:val="24"/>
        </w:rPr>
        <w:t xml:space="preserve">.00CAD. </w:t>
      </w:r>
    </w:p>
    <w:p w14:paraId="3CDF7B73" w14:textId="14D64145" w:rsidR="0059368D" w:rsidRPr="00452F6B" w:rsidRDefault="0059368D" w:rsidP="00452F6B">
      <w:pPr>
        <w:spacing w:after="210" w:line="240" w:lineRule="auto"/>
        <w:contextualSpacing/>
        <w:rPr>
          <w:rFonts w:ascii="Times New Roman" w:hAnsi="Times New Roman" w:cs="Times New Roman"/>
          <w:bCs/>
          <w:sz w:val="24"/>
          <w:szCs w:val="24"/>
        </w:rPr>
      </w:pPr>
      <w:r w:rsidRPr="00452F6B">
        <w:rPr>
          <w:rFonts w:ascii="Times New Roman" w:hAnsi="Times New Roman" w:cs="Times New Roman"/>
          <w:bCs/>
          <w:sz w:val="24"/>
          <w:szCs w:val="24"/>
        </w:rPr>
        <w:t xml:space="preserve">I've selected </w:t>
      </w:r>
      <w:r w:rsidR="007C2DD7">
        <w:rPr>
          <w:rFonts w:ascii="Times New Roman" w:eastAsia="Georgia" w:hAnsi="Times New Roman" w:cs="Times New Roman"/>
          <w:bCs/>
          <w:i/>
          <w:iCs/>
          <w:color w:val="000000"/>
          <w:sz w:val="24"/>
          <w:szCs w:val="24"/>
        </w:rPr>
        <w:t xml:space="preserve">Consciousness </w:t>
      </w:r>
      <w:proofErr w:type="gramStart"/>
      <w:r w:rsidR="007C2DD7">
        <w:rPr>
          <w:rFonts w:ascii="Times New Roman" w:eastAsia="Georgia" w:hAnsi="Times New Roman" w:cs="Times New Roman"/>
          <w:bCs/>
          <w:i/>
          <w:iCs/>
          <w:color w:val="000000"/>
          <w:sz w:val="24"/>
          <w:szCs w:val="24"/>
        </w:rPr>
        <w:t>An</w:t>
      </w:r>
      <w:proofErr w:type="gramEnd"/>
      <w:r w:rsidR="007C2DD7">
        <w:rPr>
          <w:rFonts w:ascii="Times New Roman" w:eastAsia="Georgia" w:hAnsi="Times New Roman" w:cs="Times New Roman"/>
          <w:bCs/>
          <w:i/>
          <w:iCs/>
          <w:color w:val="000000"/>
          <w:sz w:val="24"/>
          <w:szCs w:val="24"/>
        </w:rPr>
        <w:t xml:space="preserve"> Introduction </w:t>
      </w:r>
      <w:r w:rsidR="007C2DD7">
        <w:rPr>
          <w:rFonts w:ascii="Times New Roman" w:eastAsia="Georgia" w:hAnsi="Times New Roman" w:cs="Times New Roman"/>
          <w:bCs/>
          <w:color w:val="000000"/>
          <w:sz w:val="24"/>
          <w:szCs w:val="24"/>
        </w:rPr>
        <w:t>4</w:t>
      </w:r>
      <w:r w:rsidR="007C2DD7" w:rsidRPr="007C2DD7">
        <w:rPr>
          <w:rFonts w:ascii="Times New Roman" w:eastAsia="Georgia" w:hAnsi="Times New Roman" w:cs="Times New Roman"/>
          <w:bCs/>
          <w:color w:val="000000"/>
          <w:sz w:val="24"/>
          <w:szCs w:val="24"/>
          <w:vertAlign w:val="superscript"/>
        </w:rPr>
        <w:t>th</w:t>
      </w:r>
      <w:r w:rsidR="007C2DD7">
        <w:rPr>
          <w:rFonts w:ascii="Times New Roman" w:eastAsia="Georgia" w:hAnsi="Times New Roman" w:cs="Times New Roman"/>
          <w:bCs/>
          <w:color w:val="000000"/>
          <w:sz w:val="24"/>
          <w:szCs w:val="24"/>
        </w:rPr>
        <w:t xml:space="preserve"> edition</w:t>
      </w:r>
      <w:r w:rsidR="003746B1">
        <w:rPr>
          <w:rFonts w:ascii="Times New Roman" w:eastAsia="Georgia" w:hAnsi="Times New Roman" w:cs="Times New Roman"/>
          <w:bCs/>
          <w:color w:val="000000"/>
          <w:sz w:val="24"/>
          <w:szCs w:val="24"/>
        </w:rPr>
        <w:t>,</w:t>
      </w:r>
      <w:r w:rsidRPr="00452F6B">
        <w:rPr>
          <w:rFonts w:ascii="Times New Roman" w:hAnsi="Times New Roman" w:cs="Times New Roman"/>
          <w:bCs/>
          <w:sz w:val="24"/>
          <w:szCs w:val="24"/>
        </w:rPr>
        <w:t xml:space="preserve"> as our primary text</w:t>
      </w:r>
      <w:r w:rsidR="0086153F">
        <w:rPr>
          <w:rFonts w:ascii="Times New Roman" w:hAnsi="Times New Roman" w:cs="Times New Roman"/>
          <w:bCs/>
          <w:sz w:val="24"/>
          <w:szCs w:val="24"/>
        </w:rPr>
        <w:t xml:space="preserve"> due to its affordability compared to similar resources, and being a</w:t>
      </w:r>
      <w:r w:rsidRPr="00452F6B">
        <w:rPr>
          <w:rFonts w:ascii="Times New Roman" w:hAnsi="Times New Roman" w:cs="Times New Roman"/>
          <w:bCs/>
          <w:sz w:val="24"/>
          <w:szCs w:val="24"/>
        </w:rPr>
        <w:t xml:space="preserve"> comprehensive textbook that </w:t>
      </w:r>
      <w:r w:rsidR="00452F6B" w:rsidRPr="00452F6B">
        <w:rPr>
          <w:rFonts w:ascii="Times New Roman" w:hAnsi="Times New Roman" w:cs="Times New Roman"/>
          <w:bCs/>
          <w:sz w:val="24"/>
          <w:szCs w:val="24"/>
        </w:rPr>
        <w:t xml:space="preserve">I believe </w:t>
      </w:r>
      <w:r w:rsidRPr="00452F6B">
        <w:rPr>
          <w:rFonts w:ascii="Times New Roman" w:hAnsi="Times New Roman" w:cs="Times New Roman"/>
          <w:bCs/>
          <w:sz w:val="24"/>
          <w:szCs w:val="24"/>
        </w:rPr>
        <w:t xml:space="preserve">brilliantly captures </w:t>
      </w:r>
      <w:r w:rsidR="00452F6B" w:rsidRPr="00452F6B">
        <w:rPr>
          <w:rFonts w:ascii="Times New Roman" w:hAnsi="Times New Roman" w:cs="Times New Roman"/>
          <w:bCs/>
          <w:sz w:val="24"/>
          <w:szCs w:val="24"/>
        </w:rPr>
        <w:t>our themes from the course</w:t>
      </w:r>
      <w:r w:rsidRPr="00452F6B">
        <w:rPr>
          <w:rFonts w:ascii="Times New Roman" w:hAnsi="Times New Roman" w:cs="Times New Roman"/>
          <w:bCs/>
          <w:sz w:val="24"/>
          <w:szCs w:val="24"/>
        </w:rPr>
        <w:t>.</w:t>
      </w:r>
      <w:r w:rsidR="003746B1">
        <w:rPr>
          <w:rFonts w:ascii="Times New Roman" w:hAnsi="Times New Roman" w:cs="Times New Roman"/>
          <w:bCs/>
          <w:sz w:val="24"/>
          <w:szCs w:val="24"/>
        </w:rPr>
        <w:t xml:space="preserve"> </w:t>
      </w:r>
    </w:p>
    <w:p w14:paraId="4B6E7641" w14:textId="77777777" w:rsidR="0086153F" w:rsidRDefault="0086153F" w:rsidP="00452F6B">
      <w:pPr>
        <w:spacing w:after="210" w:line="240" w:lineRule="auto"/>
        <w:contextualSpacing/>
        <w:rPr>
          <w:rFonts w:eastAsia="Georgia" w:hAnsi="Georgia" w:cs="Georgia"/>
          <w:b/>
          <w:color w:val="000000"/>
        </w:rPr>
      </w:pPr>
    </w:p>
    <w:p w14:paraId="40436221" w14:textId="77777777" w:rsidR="00452F6B" w:rsidRPr="00452F6B" w:rsidRDefault="00452F6B" w:rsidP="00452F6B">
      <w:pPr>
        <w:spacing w:after="210" w:line="240" w:lineRule="auto"/>
        <w:contextualSpacing/>
        <w:rPr>
          <w:rFonts w:ascii="Times New Roman" w:eastAsia="Georgia" w:hAnsi="Times New Roman" w:cs="Times New Roman"/>
          <w:b/>
          <w:color w:val="000000"/>
          <w:sz w:val="24"/>
          <w:szCs w:val="24"/>
        </w:rPr>
      </w:pPr>
    </w:p>
    <w:p w14:paraId="231F2D0A" w14:textId="6934E605" w:rsidR="007C6128" w:rsidRPr="00452F6B" w:rsidRDefault="006B17EC" w:rsidP="00452F6B">
      <w:pPr>
        <w:spacing w:after="210" w:line="240" w:lineRule="auto"/>
        <w:contextualSpacing/>
        <w:rPr>
          <w:rFonts w:ascii="Times New Roman" w:eastAsia="Georgia" w:hAnsi="Times New Roman" w:cs="Times New Roman"/>
          <w:color w:val="000000"/>
          <w:sz w:val="24"/>
          <w:szCs w:val="24"/>
        </w:rPr>
      </w:pPr>
      <w:r w:rsidRPr="00452F6B">
        <w:rPr>
          <w:rFonts w:ascii="Times New Roman" w:eastAsia="Georgia" w:hAnsi="Times New Roman" w:cs="Times New Roman"/>
          <w:b/>
          <w:color w:val="000000"/>
          <w:sz w:val="24"/>
          <w:szCs w:val="24"/>
        </w:rPr>
        <w:t>Where to Access Materials:</w:t>
      </w:r>
      <w:r w:rsidRPr="00452F6B">
        <w:rPr>
          <w:rFonts w:ascii="Times New Roman" w:eastAsia="Georgia" w:hAnsi="Times New Roman" w:cs="Times New Roman"/>
          <w:color w:val="000000"/>
          <w:sz w:val="24"/>
          <w:szCs w:val="24"/>
        </w:rPr>
        <w:br/>
      </w:r>
      <w:r w:rsidR="00867BEB" w:rsidRPr="00452F6B">
        <w:rPr>
          <w:rFonts w:ascii="Times New Roman" w:eastAsia="Georgia" w:hAnsi="Times New Roman" w:cs="Times New Roman"/>
          <w:color w:val="000000"/>
          <w:sz w:val="24"/>
          <w:szCs w:val="24"/>
        </w:rPr>
        <w:t xml:space="preserve">You can purchase the e-book or physical textbook from the campus bookstore or online. </w:t>
      </w:r>
    </w:p>
    <w:p w14:paraId="7E0F9339" w14:textId="193A5ED2" w:rsidR="007C6128" w:rsidRPr="00452F6B" w:rsidRDefault="0059368D" w:rsidP="00452F6B">
      <w:pPr>
        <w:spacing w:after="210" w:line="240" w:lineRule="auto"/>
        <w:contextualSpacing/>
        <w:rPr>
          <w:rFonts w:ascii="Times New Roman" w:hAnsi="Times New Roman" w:cs="Times New Roman"/>
          <w:sz w:val="24"/>
          <w:szCs w:val="24"/>
        </w:rPr>
      </w:pPr>
      <w:r w:rsidRPr="00452F6B">
        <w:rPr>
          <w:rFonts w:ascii="Times New Roman" w:eastAsia="Georgia" w:hAnsi="Times New Roman" w:cs="Times New Roman"/>
          <w:color w:val="000000"/>
          <w:sz w:val="24"/>
          <w:szCs w:val="24"/>
        </w:rPr>
        <w:br/>
      </w:r>
    </w:p>
    <w:p w14:paraId="368FF38F" w14:textId="17241112" w:rsidR="007C6128" w:rsidRDefault="006B17EC" w:rsidP="00452F6B">
      <w:pPr>
        <w:spacing w:after="210" w:line="240" w:lineRule="auto"/>
        <w:contextualSpacing/>
        <w:rPr>
          <w:rFonts w:ascii="Times New Roman" w:eastAsia="Georgia" w:hAnsi="Times New Roman" w:cs="Times New Roman"/>
          <w:color w:val="000000"/>
          <w:sz w:val="24"/>
          <w:szCs w:val="24"/>
        </w:rPr>
      </w:pPr>
      <w:r w:rsidRPr="00452F6B">
        <w:rPr>
          <w:rFonts w:ascii="Times New Roman" w:eastAsia="Georgia" w:hAnsi="Times New Roman" w:cs="Times New Roman"/>
          <w:b/>
          <w:color w:val="000000"/>
          <w:sz w:val="24"/>
          <w:szCs w:val="24"/>
        </w:rPr>
        <w:t xml:space="preserve">Estimated Costs of Required </w:t>
      </w:r>
      <w:r w:rsidR="00452F6B" w:rsidRPr="00452F6B">
        <w:rPr>
          <w:rFonts w:ascii="Times New Roman" w:eastAsia="Georgia" w:hAnsi="Times New Roman" w:cs="Times New Roman"/>
          <w:b/>
          <w:color w:val="000000"/>
          <w:sz w:val="24"/>
          <w:szCs w:val="24"/>
        </w:rPr>
        <w:t>Reading Materials or Additional Activities</w:t>
      </w:r>
      <w:r w:rsidRPr="00452F6B">
        <w:rPr>
          <w:rFonts w:ascii="Times New Roman" w:eastAsia="Georgia" w:hAnsi="Times New Roman" w:cs="Times New Roman"/>
          <w:b/>
          <w:color w:val="000000"/>
          <w:sz w:val="24"/>
          <w:szCs w:val="24"/>
        </w:rPr>
        <w:t>:</w:t>
      </w:r>
      <w:r w:rsidRPr="00452F6B">
        <w:rPr>
          <w:rFonts w:ascii="Times New Roman" w:eastAsia="Georgia" w:hAnsi="Times New Roman" w:cs="Times New Roman"/>
          <w:color w:val="000000"/>
          <w:sz w:val="24"/>
          <w:szCs w:val="24"/>
        </w:rPr>
        <w:br/>
      </w:r>
      <w:r w:rsidR="0059368D" w:rsidRPr="00452F6B">
        <w:rPr>
          <w:rFonts w:ascii="Times New Roman" w:eastAsia="Georgia" w:hAnsi="Times New Roman" w:cs="Times New Roman"/>
          <w:color w:val="000000"/>
          <w:sz w:val="24"/>
          <w:szCs w:val="24"/>
        </w:rPr>
        <w:t>Beyond the textbook cost</w:t>
      </w:r>
      <w:r w:rsidR="00452F6B" w:rsidRPr="00452F6B">
        <w:rPr>
          <w:rFonts w:ascii="Times New Roman" w:eastAsia="Georgia" w:hAnsi="Times New Roman" w:cs="Times New Roman"/>
          <w:color w:val="000000"/>
          <w:sz w:val="24"/>
          <w:szCs w:val="24"/>
        </w:rPr>
        <w:t xml:space="preserve"> and required technology</w:t>
      </w:r>
      <w:r w:rsidR="0059368D" w:rsidRPr="00452F6B">
        <w:rPr>
          <w:rFonts w:ascii="Times New Roman" w:eastAsia="Georgia" w:hAnsi="Times New Roman" w:cs="Times New Roman"/>
          <w:color w:val="000000"/>
          <w:sz w:val="24"/>
          <w:szCs w:val="24"/>
        </w:rPr>
        <w:t xml:space="preserve">, there are no additional </w:t>
      </w:r>
      <w:r w:rsidR="0086153F">
        <w:rPr>
          <w:rFonts w:ascii="Times New Roman" w:eastAsia="Georgia" w:hAnsi="Times New Roman" w:cs="Times New Roman"/>
          <w:color w:val="000000"/>
          <w:sz w:val="24"/>
          <w:szCs w:val="24"/>
        </w:rPr>
        <w:t>materials/</w:t>
      </w:r>
      <w:r w:rsidR="0059368D" w:rsidRPr="00452F6B">
        <w:rPr>
          <w:rFonts w:ascii="Times New Roman" w:eastAsia="Georgia" w:hAnsi="Times New Roman" w:cs="Times New Roman"/>
          <w:color w:val="000000"/>
          <w:sz w:val="24"/>
          <w:szCs w:val="24"/>
        </w:rPr>
        <w:t>costs related to this course.</w:t>
      </w:r>
    </w:p>
    <w:p w14:paraId="3A6E2F0B" w14:textId="77777777" w:rsidR="0026206C" w:rsidRPr="00452F6B" w:rsidRDefault="0026206C" w:rsidP="00452F6B">
      <w:pPr>
        <w:spacing w:after="210" w:line="240" w:lineRule="auto"/>
        <w:contextualSpacing/>
        <w:rPr>
          <w:rFonts w:ascii="Times New Roman" w:hAnsi="Times New Roman" w:cs="Times New Roman"/>
          <w:sz w:val="24"/>
          <w:szCs w:val="24"/>
        </w:rPr>
      </w:pPr>
    </w:p>
    <w:p w14:paraId="4B7F868C" w14:textId="77777777" w:rsidR="007C6128" w:rsidRPr="0026206C" w:rsidRDefault="006B17EC">
      <w:pPr>
        <w:spacing w:before="315" w:after="105" w:line="360" w:lineRule="auto"/>
        <w:ind w:left="-30"/>
        <w:rPr>
          <w:rFonts w:ascii="Times New Roman" w:eastAsia="Georgia" w:hAnsi="Times New Roman" w:cs="Times New Roman"/>
          <w:b/>
          <w:color w:val="000000"/>
          <w:sz w:val="24"/>
          <w:szCs w:val="24"/>
        </w:rPr>
      </w:pPr>
      <w:bookmarkStart w:id="4" w:name="course_schedule"/>
      <w:r w:rsidRPr="0026206C">
        <w:rPr>
          <w:rFonts w:ascii="Times New Roman" w:eastAsia="Georgia" w:hAnsi="Times New Roman" w:cs="Times New Roman"/>
          <w:b/>
          <w:color w:val="000000"/>
          <w:sz w:val="24"/>
          <w:szCs w:val="24"/>
        </w:rPr>
        <w:t>Course Schedule</w:t>
      </w:r>
      <w:bookmarkEnd w:id="4"/>
    </w:p>
    <w:p w14:paraId="5FD4752C" w14:textId="4C0790A1" w:rsidR="0026206C" w:rsidRPr="0026206C" w:rsidRDefault="0026206C">
      <w:pPr>
        <w:spacing w:before="315" w:after="105" w:line="360" w:lineRule="auto"/>
        <w:ind w:left="-30"/>
        <w:rPr>
          <w:rFonts w:ascii="Times New Roman" w:hAnsi="Times New Roman" w:cs="Times New Roman"/>
          <w:bCs/>
          <w:sz w:val="24"/>
          <w:szCs w:val="24"/>
        </w:rPr>
      </w:pPr>
      <w:r w:rsidRPr="0026206C">
        <w:rPr>
          <w:rFonts w:ascii="Times New Roman" w:eastAsia="Georgia" w:hAnsi="Times New Roman" w:cs="Times New Roman"/>
          <w:bCs/>
          <w:color w:val="000000"/>
          <w:sz w:val="24"/>
          <w:szCs w:val="24"/>
        </w:rPr>
        <w:t xml:space="preserve">Material for each week will be released no later than 8:00AM on the Monday that the week begins (e.g., for Week 2, material will be released no later than </w:t>
      </w:r>
      <w:r w:rsidR="007C2DD7">
        <w:rPr>
          <w:rFonts w:ascii="Times New Roman" w:eastAsia="Georgia" w:hAnsi="Times New Roman" w:cs="Times New Roman"/>
          <w:bCs/>
          <w:color w:val="000000"/>
          <w:sz w:val="24"/>
          <w:szCs w:val="24"/>
        </w:rPr>
        <w:t>September</w:t>
      </w:r>
      <w:r w:rsidRPr="0026206C">
        <w:rPr>
          <w:rFonts w:ascii="Times New Roman" w:eastAsia="Georgia" w:hAnsi="Times New Roman" w:cs="Times New Roman"/>
          <w:bCs/>
          <w:color w:val="000000"/>
          <w:sz w:val="24"/>
          <w:szCs w:val="24"/>
        </w:rPr>
        <w:t xml:space="preserve"> 1</w:t>
      </w:r>
      <w:r w:rsidR="007C2DD7">
        <w:rPr>
          <w:rFonts w:ascii="Times New Roman" w:eastAsia="Georgia" w:hAnsi="Times New Roman" w:cs="Times New Roman"/>
          <w:bCs/>
          <w:color w:val="000000"/>
          <w:sz w:val="24"/>
          <w:szCs w:val="24"/>
        </w:rPr>
        <w:t>6</w:t>
      </w:r>
      <w:r w:rsidRPr="0026206C">
        <w:rPr>
          <w:rFonts w:ascii="Times New Roman" w:eastAsia="Georgia" w:hAnsi="Times New Roman" w:cs="Times New Roman"/>
          <w:bCs/>
          <w:color w:val="000000"/>
          <w:sz w:val="24"/>
          <w:szCs w:val="24"/>
          <w:vertAlign w:val="superscript"/>
        </w:rPr>
        <w:t>th</w:t>
      </w:r>
      <w:r w:rsidRPr="0026206C">
        <w:rPr>
          <w:rFonts w:ascii="Times New Roman" w:eastAsia="Georgia" w:hAnsi="Times New Roman" w:cs="Times New Roman"/>
          <w:bCs/>
          <w:color w:val="000000"/>
          <w:sz w:val="24"/>
          <w:szCs w:val="24"/>
        </w:rPr>
        <w:t xml:space="preserve"> at 8:00AM). All efforts will be made to release material earlier, if possible.</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008"/>
        <w:gridCol w:w="2066"/>
        <w:gridCol w:w="1644"/>
        <w:gridCol w:w="1666"/>
        <w:gridCol w:w="1970"/>
      </w:tblGrid>
      <w:tr w:rsidR="00CE1900" w14:paraId="769FD942"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6597B47" w14:textId="77777777" w:rsidR="007C6128" w:rsidRPr="0086153F" w:rsidRDefault="006B17EC">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Week / Date</w:t>
            </w:r>
          </w:p>
        </w:tc>
        <w:tc>
          <w:tcPr>
            <w:tcW w:w="0" w:type="auto"/>
            <w:tcBorders>
              <w:top w:val="single" w:sz="1" w:space="0" w:color="000000"/>
              <w:bottom w:val="single" w:sz="1" w:space="0" w:color="000000"/>
              <w:right w:val="single" w:sz="1" w:space="0" w:color="000000"/>
            </w:tcBorders>
          </w:tcPr>
          <w:p w14:paraId="61DB4B80" w14:textId="77777777" w:rsidR="007C6128" w:rsidRPr="0086153F" w:rsidRDefault="006B17EC">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Topic</w:t>
            </w:r>
          </w:p>
        </w:tc>
        <w:tc>
          <w:tcPr>
            <w:tcW w:w="0" w:type="auto"/>
            <w:tcBorders>
              <w:top w:val="single" w:sz="1" w:space="0" w:color="000000"/>
              <w:bottom w:val="single" w:sz="1" w:space="0" w:color="000000"/>
              <w:right w:val="single" w:sz="1" w:space="0" w:color="000000"/>
            </w:tcBorders>
          </w:tcPr>
          <w:p w14:paraId="34EC5F51" w14:textId="77777777" w:rsidR="007C6128" w:rsidRPr="0086153F" w:rsidRDefault="006B17EC">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Required Readings</w:t>
            </w:r>
          </w:p>
        </w:tc>
        <w:tc>
          <w:tcPr>
            <w:tcW w:w="0" w:type="auto"/>
            <w:tcBorders>
              <w:top w:val="single" w:sz="1" w:space="0" w:color="000000"/>
              <w:bottom w:val="single" w:sz="1" w:space="0" w:color="000000"/>
              <w:right w:val="single" w:sz="1" w:space="0" w:color="000000"/>
            </w:tcBorders>
          </w:tcPr>
          <w:p w14:paraId="6B117CE4" w14:textId="511AB37A" w:rsidR="007C6128" w:rsidRPr="0086153F" w:rsidRDefault="006B17EC">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 xml:space="preserve">Activities </w:t>
            </w:r>
          </w:p>
        </w:tc>
        <w:tc>
          <w:tcPr>
            <w:tcW w:w="0" w:type="auto"/>
            <w:tcBorders>
              <w:top w:val="single" w:sz="1" w:space="0" w:color="000000"/>
              <w:bottom w:val="single" w:sz="1" w:space="0" w:color="000000"/>
            </w:tcBorders>
          </w:tcPr>
          <w:p w14:paraId="18F12833" w14:textId="77777777" w:rsidR="007C6128" w:rsidRPr="0086153F" w:rsidRDefault="006B17EC">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Assessments Due</w:t>
            </w:r>
          </w:p>
        </w:tc>
      </w:tr>
      <w:tr w:rsidR="00CE1900" w14:paraId="11F67AA6"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6679BC3" w14:textId="25559F44" w:rsidR="001853AB" w:rsidRPr="0086153F" w:rsidRDefault="006B17EC">
            <w:pPr>
              <w:spacing w:line="360" w:lineRule="auto"/>
              <w:rPr>
                <w:rFonts w:ascii="Times New Roman" w:eastAsia="Helvetica Neue" w:hAnsi="Times New Roman" w:cs="Times New Roman"/>
                <w:color w:val="000000"/>
                <w:sz w:val="24"/>
                <w:szCs w:val="24"/>
              </w:rPr>
            </w:pPr>
            <w:r w:rsidRPr="0086153F">
              <w:rPr>
                <w:rFonts w:ascii="Times New Roman" w:eastAsia="Helvetica Neue" w:hAnsi="Times New Roman" w:cs="Times New Roman"/>
                <w:color w:val="000000"/>
                <w:sz w:val="24"/>
                <w:szCs w:val="24"/>
              </w:rPr>
              <w:t>Week 1</w:t>
            </w:r>
          </w:p>
          <w:p w14:paraId="24168889" w14:textId="47FE29BB" w:rsidR="001853AB" w:rsidRPr="0086153F" w:rsidRDefault="00B8518A">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September 9</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and 14</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w:t>
            </w:r>
          </w:p>
          <w:p w14:paraId="70AF8289" w14:textId="77777777" w:rsidR="001853AB" w:rsidRPr="0086153F" w:rsidRDefault="001853AB">
            <w:pPr>
              <w:spacing w:line="360" w:lineRule="auto"/>
              <w:rPr>
                <w:rFonts w:ascii="Times New Roman" w:eastAsia="Helvetica Neue" w:hAnsi="Times New Roman" w:cs="Times New Roman"/>
                <w:sz w:val="24"/>
                <w:szCs w:val="24"/>
              </w:rPr>
            </w:pPr>
          </w:p>
          <w:p w14:paraId="6D5EA3AC" w14:textId="77777777" w:rsidR="001853AB" w:rsidRPr="0086153F" w:rsidRDefault="001853AB">
            <w:pPr>
              <w:spacing w:line="360" w:lineRule="auto"/>
              <w:rPr>
                <w:rFonts w:ascii="Times New Roman" w:hAnsi="Times New Roman" w:cs="Times New Roman"/>
                <w:sz w:val="24"/>
                <w:szCs w:val="24"/>
              </w:rPr>
            </w:pPr>
          </w:p>
        </w:tc>
        <w:tc>
          <w:tcPr>
            <w:tcW w:w="0" w:type="auto"/>
            <w:tcBorders>
              <w:top w:val="single" w:sz="1" w:space="0" w:color="000000"/>
              <w:bottom w:val="single" w:sz="1" w:space="0" w:color="000000"/>
              <w:right w:val="single" w:sz="1" w:space="0" w:color="000000"/>
            </w:tcBorders>
          </w:tcPr>
          <w:p w14:paraId="62B9F07F" w14:textId="5341C5C8" w:rsidR="007C6128" w:rsidRPr="0086153F" w:rsidRDefault="000245CB">
            <w:pPr>
              <w:spacing w:line="360" w:lineRule="auto"/>
              <w:rPr>
                <w:rFonts w:ascii="Times New Roman" w:hAnsi="Times New Roman" w:cs="Times New Roman"/>
                <w:sz w:val="24"/>
                <w:szCs w:val="24"/>
              </w:rPr>
            </w:pPr>
            <w:r w:rsidRPr="0086153F">
              <w:rPr>
                <w:rFonts w:ascii="Times New Roman" w:hAnsi="Times New Roman" w:cs="Times New Roman"/>
                <w:sz w:val="24"/>
                <w:szCs w:val="24"/>
              </w:rPr>
              <w:t xml:space="preserve">Introduction to the </w:t>
            </w:r>
            <w:r w:rsidR="009C2B9B">
              <w:rPr>
                <w:rFonts w:ascii="Times New Roman" w:hAnsi="Times New Roman" w:cs="Times New Roman"/>
                <w:sz w:val="24"/>
                <w:szCs w:val="24"/>
              </w:rPr>
              <w:t>C</w:t>
            </w:r>
            <w:r w:rsidRPr="0086153F">
              <w:rPr>
                <w:rFonts w:ascii="Times New Roman" w:hAnsi="Times New Roman" w:cs="Times New Roman"/>
                <w:sz w:val="24"/>
                <w:szCs w:val="24"/>
              </w:rPr>
              <w:t>ourse,</w:t>
            </w:r>
            <w:r w:rsidR="00554462">
              <w:rPr>
                <w:rFonts w:ascii="Times New Roman" w:hAnsi="Times New Roman" w:cs="Times New Roman"/>
                <w:sz w:val="24"/>
                <w:szCs w:val="24"/>
              </w:rPr>
              <w:t xml:space="preserve"> </w:t>
            </w:r>
            <w:r w:rsidR="009B64C1">
              <w:rPr>
                <w:rFonts w:ascii="Times New Roman" w:hAnsi="Times New Roman" w:cs="Times New Roman"/>
                <w:sz w:val="24"/>
                <w:szCs w:val="24"/>
              </w:rPr>
              <w:t>What’s the Problem?</w:t>
            </w:r>
          </w:p>
        </w:tc>
        <w:tc>
          <w:tcPr>
            <w:tcW w:w="0" w:type="auto"/>
            <w:tcBorders>
              <w:top w:val="single" w:sz="1" w:space="0" w:color="000000"/>
              <w:bottom w:val="single" w:sz="1" w:space="0" w:color="000000"/>
              <w:right w:val="single" w:sz="1" w:space="0" w:color="000000"/>
            </w:tcBorders>
          </w:tcPr>
          <w:p w14:paraId="124C3173" w14:textId="3B7EA90C" w:rsidR="007C6128" w:rsidRPr="0086153F" w:rsidRDefault="007D72C2">
            <w:pPr>
              <w:spacing w:line="360" w:lineRule="auto"/>
              <w:rPr>
                <w:rFonts w:ascii="Times New Roman" w:hAnsi="Times New Roman" w:cs="Times New Roman"/>
                <w:sz w:val="24"/>
                <w:szCs w:val="24"/>
              </w:rPr>
            </w:pPr>
            <w:r>
              <w:rPr>
                <w:rFonts w:ascii="Times New Roman" w:hAnsi="Times New Roman" w:cs="Times New Roman"/>
                <w:sz w:val="24"/>
                <w:szCs w:val="24"/>
              </w:rPr>
              <w:t xml:space="preserve">Introduction and </w:t>
            </w:r>
            <w:r w:rsidR="005B396C" w:rsidRPr="0086153F">
              <w:rPr>
                <w:rFonts w:ascii="Times New Roman" w:hAnsi="Times New Roman" w:cs="Times New Roman"/>
                <w:sz w:val="24"/>
                <w:szCs w:val="24"/>
              </w:rPr>
              <w:t>Chapter</w:t>
            </w:r>
            <w:r w:rsidR="009B64C1">
              <w:rPr>
                <w:rFonts w:ascii="Times New Roman" w:hAnsi="Times New Roman" w:cs="Times New Roman"/>
                <w:sz w:val="24"/>
                <w:szCs w:val="24"/>
              </w:rPr>
              <w:t xml:space="preserve"> </w:t>
            </w:r>
            <w:r w:rsidR="005B396C" w:rsidRPr="0086153F">
              <w:rPr>
                <w:rFonts w:ascii="Times New Roman" w:hAnsi="Times New Roman" w:cs="Times New Roman"/>
                <w:sz w:val="24"/>
                <w:szCs w:val="24"/>
              </w:rPr>
              <w:t>1</w:t>
            </w:r>
          </w:p>
        </w:tc>
        <w:tc>
          <w:tcPr>
            <w:tcW w:w="0" w:type="auto"/>
            <w:tcBorders>
              <w:top w:val="single" w:sz="1" w:space="0" w:color="000000"/>
              <w:bottom w:val="single" w:sz="1" w:space="0" w:color="000000"/>
              <w:right w:val="single" w:sz="1" w:space="0" w:color="000000"/>
            </w:tcBorders>
          </w:tcPr>
          <w:p w14:paraId="1011BF2E" w14:textId="2355E97D" w:rsidR="007C6128" w:rsidRPr="0086153F" w:rsidRDefault="00454562">
            <w:pPr>
              <w:spacing w:line="360" w:lineRule="auto"/>
              <w:rPr>
                <w:rFonts w:ascii="Times New Roman" w:hAnsi="Times New Roman" w:cs="Times New Roman"/>
                <w:sz w:val="24"/>
                <w:szCs w:val="24"/>
              </w:rPr>
            </w:pPr>
            <w:r w:rsidRPr="0086153F">
              <w:rPr>
                <w:rFonts w:ascii="Times New Roman" w:hAnsi="Times New Roman" w:cs="Times New Roman"/>
                <w:sz w:val="24"/>
                <w:szCs w:val="24"/>
              </w:rPr>
              <w:t>See</w:t>
            </w:r>
            <w:r w:rsidR="009B64C1">
              <w:rPr>
                <w:rFonts w:ascii="Times New Roman" w:hAnsi="Times New Roman" w:cs="Times New Roman"/>
                <w:sz w:val="24"/>
                <w:szCs w:val="24"/>
              </w:rPr>
              <w:t xml:space="preserve"> </w:t>
            </w:r>
            <w:r w:rsidRPr="0086153F">
              <w:rPr>
                <w:rFonts w:ascii="Times New Roman" w:hAnsi="Times New Roman" w:cs="Times New Roman"/>
                <w:sz w:val="24"/>
                <w:szCs w:val="24"/>
              </w:rPr>
              <w:t xml:space="preserve">Week 1 on </w:t>
            </w:r>
            <w:proofErr w:type="spellStart"/>
            <w:r w:rsidR="004577D9">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13DFF63F" w14:textId="6AFE668B" w:rsidR="007C6128" w:rsidRPr="0086153F" w:rsidRDefault="007C6128">
            <w:pPr>
              <w:spacing w:line="360" w:lineRule="auto"/>
              <w:rPr>
                <w:rFonts w:ascii="Times New Roman" w:hAnsi="Times New Roman" w:cs="Times New Roman"/>
                <w:sz w:val="24"/>
                <w:szCs w:val="24"/>
              </w:rPr>
            </w:pPr>
          </w:p>
        </w:tc>
      </w:tr>
      <w:tr w:rsidR="00CE1900" w14:paraId="07C9036C"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0ED1C211" w14:textId="77777777" w:rsidR="007C6128" w:rsidRPr="0086153F" w:rsidRDefault="006B17EC">
            <w:pPr>
              <w:spacing w:line="360" w:lineRule="auto"/>
              <w:rPr>
                <w:rFonts w:ascii="Times New Roman" w:eastAsia="Helvetica Neue" w:hAnsi="Times New Roman" w:cs="Times New Roman"/>
                <w:color w:val="000000"/>
                <w:sz w:val="24"/>
                <w:szCs w:val="24"/>
              </w:rPr>
            </w:pPr>
            <w:r w:rsidRPr="0086153F">
              <w:rPr>
                <w:rFonts w:ascii="Times New Roman" w:eastAsia="Helvetica Neue" w:hAnsi="Times New Roman" w:cs="Times New Roman"/>
                <w:color w:val="000000"/>
                <w:sz w:val="24"/>
                <w:szCs w:val="24"/>
              </w:rPr>
              <w:t>Week 2</w:t>
            </w:r>
          </w:p>
          <w:p w14:paraId="37CBE8C7" w14:textId="4162E595" w:rsidR="001853AB" w:rsidRPr="0086153F" w:rsidRDefault="00B8518A">
            <w:pPr>
              <w:spacing w:line="360" w:lineRule="auto"/>
              <w:rPr>
                <w:rFonts w:ascii="Times New Roman" w:hAnsi="Times New Roman" w:cs="Times New Roman"/>
                <w:sz w:val="24"/>
                <w:szCs w:val="24"/>
              </w:rPr>
            </w:pPr>
            <w:r>
              <w:rPr>
                <w:rFonts w:ascii="Times New Roman" w:hAnsi="Times New Roman" w:cs="Times New Roman"/>
                <w:color w:val="000000"/>
                <w:sz w:val="24"/>
                <w:szCs w:val="24"/>
              </w:rPr>
              <w:t>September 16</w:t>
            </w:r>
            <w:r w:rsidRPr="00B8518A">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and 21</w:t>
            </w:r>
            <w:r w:rsidRPr="00B8518A">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429FAAAC" w14:textId="77777777" w:rsidR="007C6128" w:rsidRDefault="009B64C1">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 xml:space="preserve">What is it Like to Be? </w:t>
            </w:r>
          </w:p>
          <w:p w14:paraId="24ADF628" w14:textId="23A48B38" w:rsidR="009B64C1" w:rsidRPr="0086153F" w:rsidRDefault="009B64C1">
            <w:pPr>
              <w:spacing w:line="360" w:lineRule="auto"/>
              <w:rPr>
                <w:rFonts w:ascii="Times New Roman" w:hAnsi="Times New Roman" w:cs="Times New Roman"/>
                <w:sz w:val="24"/>
                <w:szCs w:val="24"/>
              </w:rPr>
            </w:pPr>
            <w:r>
              <w:rPr>
                <w:rFonts w:ascii="Times New Roman" w:hAnsi="Times New Roman" w:cs="Times New Roman"/>
                <w:sz w:val="24"/>
                <w:szCs w:val="24"/>
              </w:rPr>
              <w:t>The Grand Illusion</w:t>
            </w:r>
          </w:p>
        </w:tc>
        <w:tc>
          <w:tcPr>
            <w:tcW w:w="0" w:type="auto"/>
            <w:tcBorders>
              <w:top w:val="single" w:sz="1" w:space="0" w:color="000000"/>
              <w:bottom w:val="single" w:sz="1" w:space="0" w:color="000000"/>
              <w:right w:val="single" w:sz="1" w:space="0" w:color="000000"/>
            </w:tcBorders>
          </w:tcPr>
          <w:p w14:paraId="40C92A88" w14:textId="4A93B48A" w:rsidR="007C6128" w:rsidRPr="0086153F" w:rsidRDefault="005A1EE6">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 xml:space="preserve">Chapters </w:t>
            </w:r>
            <w:r w:rsidR="009B64C1">
              <w:rPr>
                <w:rFonts w:ascii="Times New Roman" w:eastAsia="Helvetica Neue" w:hAnsi="Times New Roman" w:cs="Times New Roman"/>
                <w:color w:val="000000"/>
                <w:sz w:val="24"/>
                <w:szCs w:val="24"/>
              </w:rPr>
              <w:t>2</w:t>
            </w:r>
            <w:r w:rsidR="00554462">
              <w:rPr>
                <w:rFonts w:ascii="Times New Roman" w:eastAsia="Helvetica Neue" w:hAnsi="Times New Roman" w:cs="Times New Roman"/>
                <w:color w:val="000000"/>
                <w:sz w:val="24"/>
                <w:szCs w:val="24"/>
              </w:rPr>
              <w:t xml:space="preserve"> and </w:t>
            </w:r>
            <w:r w:rsidR="009B64C1">
              <w:rPr>
                <w:rFonts w:ascii="Times New Roman" w:eastAsia="Helvetica Neue" w:hAnsi="Times New Roman" w:cs="Times New Roman"/>
                <w:color w:val="000000"/>
                <w:sz w:val="24"/>
                <w:szCs w:val="24"/>
              </w:rPr>
              <w:t>3</w:t>
            </w:r>
          </w:p>
        </w:tc>
        <w:tc>
          <w:tcPr>
            <w:tcW w:w="0" w:type="auto"/>
            <w:tcBorders>
              <w:top w:val="single" w:sz="1" w:space="0" w:color="000000"/>
              <w:bottom w:val="single" w:sz="1" w:space="0" w:color="000000"/>
              <w:right w:val="single" w:sz="1" w:space="0" w:color="000000"/>
            </w:tcBorders>
          </w:tcPr>
          <w:p w14:paraId="0071809F" w14:textId="6C1B80E0" w:rsidR="007C6128" w:rsidRPr="0086153F" w:rsidRDefault="009B64C1">
            <w:pPr>
              <w:spacing w:line="360" w:lineRule="auto"/>
              <w:rPr>
                <w:rFonts w:ascii="Times New Roman" w:hAnsi="Times New Roman" w:cs="Times New Roman"/>
                <w:sz w:val="24"/>
                <w:szCs w:val="24"/>
              </w:rPr>
            </w:pPr>
            <w:r>
              <w:rPr>
                <w:rFonts w:ascii="Times New Roman" w:hAnsi="Times New Roman" w:cs="Times New Roman"/>
                <w:sz w:val="24"/>
                <w:szCs w:val="24"/>
              </w:rPr>
              <w:t xml:space="preserve">See </w:t>
            </w:r>
            <w:r w:rsidR="00454562" w:rsidRPr="0086153F">
              <w:rPr>
                <w:rFonts w:ascii="Times New Roman" w:hAnsi="Times New Roman" w:cs="Times New Roman"/>
                <w:sz w:val="24"/>
                <w:szCs w:val="24"/>
              </w:rPr>
              <w:t xml:space="preserve">Week 2 on </w:t>
            </w:r>
            <w:proofErr w:type="spellStart"/>
            <w:r w:rsidR="004577D9">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1D6005BE" w14:textId="3CB0D30A" w:rsidR="007C6128" w:rsidRPr="0086153F" w:rsidRDefault="007C6128">
            <w:pPr>
              <w:spacing w:line="360" w:lineRule="auto"/>
              <w:rPr>
                <w:rFonts w:ascii="Times New Roman" w:hAnsi="Times New Roman" w:cs="Times New Roman"/>
                <w:sz w:val="24"/>
                <w:szCs w:val="24"/>
              </w:rPr>
            </w:pPr>
          </w:p>
        </w:tc>
      </w:tr>
      <w:tr w:rsidR="00CE1900" w14:paraId="19BCD47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3C87E52" w14:textId="77777777" w:rsidR="007C6128" w:rsidRPr="0086153F" w:rsidRDefault="006B17EC">
            <w:pPr>
              <w:spacing w:line="360" w:lineRule="auto"/>
              <w:rPr>
                <w:rFonts w:ascii="Times New Roman" w:eastAsia="Helvetica Neue" w:hAnsi="Times New Roman" w:cs="Times New Roman"/>
                <w:color w:val="000000"/>
                <w:sz w:val="24"/>
                <w:szCs w:val="24"/>
              </w:rPr>
            </w:pPr>
            <w:r w:rsidRPr="0086153F">
              <w:rPr>
                <w:rFonts w:ascii="Times New Roman" w:eastAsia="Helvetica Neue" w:hAnsi="Times New Roman" w:cs="Times New Roman"/>
                <w:color w:val="000000"/>
                <w:sz w:val="24"/>
                <w:szCs w:val="24"/>
              </w:rPr>
              <w:lastRenderedPageBreak/>
              <w:t>Week 3</w:t>
            </w:r>
          </w:p>
          <w:p w14:paraId="45950A75" w14:textId="6DE4A26A" w:rsidR="001853AB" w:rsidRPr="0086153F" w:rsidRDefault="00B8518A">
            <w:pPr>
              <w:spacing w:line="360" w:lineRule="auto"/>
              <w:rPr>
                <w:rFonts w:ascii="Times New Roman" w:hAnsi="Times New Roman" w:cs="Times New Roman"/>
                <w:sz w:val="24"/>
                <w:szCs w:val="24"/>
              </w:rPr>
            </w:pPr>
            <w:r>
              <w:rPr>
                <w:rFonts w:ascii="Times New Roman" w:hAnsi="Times New Roman" w:cs="Times New Roman"/>
                <w:color w:val="000000"/>
                <w:sz w:val="24"/>
                <w:szCs w:val="24"/>
              </w:rPr>
              <w:t>September 23</w:t>
            </w:r>
            <w:r w:rsidRPr="00B8518A">
              <w:rPr>
                <w:rFonts w:ascii="Times New Roman" w:hAnsi="Times New Roman" w:cs="Times New Roman"/>
                <w:color w:val="000000"/>
                <w:sz w:val="24"/>
                <w:szCs w:val="24"/>
                <w:vertAlign w:val="superscript"/>
              </w:rPr>
              <w:t>rd</w:t>
            </w:r>
            <w:r>
              <w:rPr>
                <w:rFonts w:ascii="Times New Roman" w:hAnsi="Times New Roman" w:cs="Times New Roman"/>
                <w:color w:val="000000"/>
                <w:sz w:val="24"/>
                <w:szCs w:val="24"/>
              </w:rPr>
              <w:t xml:space="preserve"> and 28</w:t>
            </w:r>
            <w:r w:rsidRPr="00B8518A">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2A8507D7" w14:textId="77777777" w:rsidR="007C6128" w:rsidRDefault="009B64C1">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The Grand Illusion</w:t>
            </w:r>
          </w:p>
          <w:p w14:paraId="01BEFFE4" w14:textId="37A14E2A" w:rsidR="009B64C1" w:rsidRPr="0086153F" w:rsidRDefault="009B64C1">
            <w:pPr>
              <w:spacing w:line="360" w:lineRule="auto"/>
              <w:rPr>
                <w:rFonts w:ascii="Times New Roman" w:hAnsi="Times New Roman" w:cs="Times New Roman"/>
                <w:sz w:val="24"/>
                <w:szCs w:val="24"/>
              </w:rPr>
            </w:pPr>
            <w:r>
              <w:rPr>
                <w:rFonts w:ascii="Times New Roman" w:hAnsi="Times New Roman" w:cs="Times New Roman"/>
                <w:sz w:val="24"/>
                <w:szCs w:val="24"/>
              </w:rPr>
              <w:t>Neuroscience and the Correlates of Consciousness</w:t>
            </w:r>
          </w:p>
        </w:tc>
        <w:tc>
          <w:tcPr>
            <w:tcW w:w="0" w:type="auto"/>
            <w:tcBorders>
              <w:top w:val="single" w:sz="1" w:space="0" w:color="000000"/>
              <w:bottom w:val="single" w:sz="1" w:space="0" w:color="000000"/>
              <w:right w:val="single" w:sz="1" w:space="0" w:color="000000"/>
            </w:tcBorders>
          </w:tcPr>
          <w:p w14:paraId="176B6D60" w14:textId="02A96E08" w:rsidR="007C6128" w:rsidRPr="0086153F" w:rsidRDefault="00454562">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Chapter</w:t>
            </w:r>
            <w:r w:rsidR="00CE1900">
              <w:rPr>
                <w:rFonts w:ascii="Times New Roman" w:eastAsia="Helvetica Neue" w:hAnsi="Times New Roman" w:cs="Times New Roman"/>
                <w:color w:val="000000"/>
                <w:sz w:val="24"/>
                <w:szCs w:val="24"/>
              </w:rPr>
              <w:t xml:space="preserve">s </w:t>
            </w:r>
            <w:r w:rsidR="009B64C1">
              <w:rPr>
                <w:rFonts w:ascii="Times New Roman" w:eastAsia="Helvetica Neue" w:hAnsi="Times New Roman" w:cs="Times New Roman"/>
                <w:color w:val="000000"/>
                <w:sz w:val="24"/>
                <w:szCs w:val="24"/>
              </w:rPr>
              <w:t>3</w:t>
            </w:r>
            <w:r w:rsidR="00554462">
              <w:rPr>
                <w:rFonts w:ascii="Times New Roman" w:eastAsia="Helvetica Neue" w:hAnsi="Times New Roman" w:cs="Times New Roman"/>
                <w:color w:val="000000"/>
                <w:sz w:val="24"/>
                <w:szCs w:val="24"/>
              </w:rPr>
              <w:t xml:space="preserve"> and </w:t>
            </w:r>
            <w:r w:rsidR="009B64C1">
              <w:rPr>
                <w:rFonts w:ascii="Times New Roman" w:eastAsia="Helvetica Neue" w:hAnsi="Times New Roman" w:cs="Times New Roman"/>
                <w:color w:val="000000"/>
                <w:sz w:val="24"/>
                <w:szCs w:val="24"/>
              </w:rPr>
              <w:t>4</w:t>
            </w:r>
          </w:p>
        </w:tc>
        <w:tc>
          <w:tcPr>
            <w:tcW w:w="0" w:type="auto"/>
            <w:tcBorders>
              <w:top w:val="single" w:sz="1" w:space="0" w:color="000000"/>
              <w:bottom w:val="single" w:sz="1" w:space="0" w:color="000000"/>
              <w:right w:val="single" w:sz="1" w:space="0" w:color="000000"/>
            </w:tcBorders>
          </w:tcPr>
          <w:p w14:paraId="0F4FC16A" w14:textId="77645D1D" w:rsidR="007C6128" w:rsidRPr="0086153F" w:rsidRDefault="00454562">
            <w:pPr>
              <w:spacing w:line="360" w:lineRule="auto"/>
              <w:rPr>
                <w:rFonts w:ascii="Times New Roman" w:hAnsi="Times New Roman" w:cs="Times New Roman"/>
                <w:sz w:val="24"/>
                <w:szCs w:val="24"/>
              </w:rPr>
            </w:pPr>
            <w:r w:rsidRPr="0086153F">
              <w:rPr>
                <w:rFonts w:ascii="Times New Roman" w:hAnsi="Times New Roman" w:cs="Times New Roman"/>
                <w:sz w:val="24"/>
                <w:szCs w:val="24"/>
              </w:rPr>
              <w:t xml:space="preserve">See Week 3 on </w:t>
            </w:r>
            <w:proofErr w:type="spellStart"/>
            <w:r w:rsidR="004577D9">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01BBB935" w14:textId="2392A95A" w:rsidR="007C6128" w:rsidRPr="0086153F" w:rsidRDefault="007C6128">
            <w:pPr>
              <w:spacing w:line="360" w:lineRule="auto"/>
              <w:rPr>
                <w:rFonts w:ascii="Times New Roman" w:hAnsi="Times New Roman" w:cs="Times New Roman"/>
                <w:sz w:val="24"/>
                <w:szCs w:val="24"/>
              </w:rPr>
            </w:pPr>
          </w:p>
        </w:tc>
      </w:tr>
      <w:tr w:rsidR="00CE1900" w14:paraId="0D88F6F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9D3F96A" w14:textId="77777777" w:rsidR="007C6128" w:rsidRPr="0086153F" w:rsidRDefault="006B17EC">
            <w:pPr>
              <w:spacing w:line="360" w:lineRule="auto"/>
              <w:rPr>
                <w:rFonts w:ascii="Times New Roman" w:eastAsia="Helvetica Neue" w:hAnsi="Times New Roman" w:cs="Times New Roman"/>
                <w:color w:val="000000"/>
                <w:sz w:val="24"/>
                <w:szCs w:val="24"/>
              </w:rPr>
            </w:pPr>
            <w:r w:rsidRPr="0086153F">
              <w:rPr>
                <w:rFonts w:ascii="Times New Roman" w:eastAsia="Helvetica Neue" w:hAnsi="Times New Roman" w:cs="Times New Roman"/>
                <w:color w:val="000000"/>
                <w:sz w:val="24"/>
                <w:szCs w:val="24"/>
              </w:rPr>
              <w:t>Week 4</w:t>
            </w:r>
          </w:p>
          <w:p w14:paraId="7C3075A8" w14:textId="577934E6" w:rsidR="001853AB" w:rsidRPr="0086153F" w:rsidRDefault="00B8518A">
            <w:pPr>
              <w:spacing w:line="360" w:lineRule="auto"/>
              <w:rPr>
                <w:rFonts w:ascii="Times New Roman" w:hAnsi="Times New Roman" w:cs="Times New Roman"/>
                <w:sz w:val="24"/>
                <w:szCs w:val="24"/>
              </w:rPr>
            </w:pPr>
            <w:r>
              <w:rPr>
                <w:rFonts w:ascii="Times New Roman" w:hAnsi="Times New Roman" w:cs="Times New Roman"/>
                <w:color w:val="000000"/>
                <w:sz w:val="24"/>
                <w:szCs w:val="24"/>
              </w:rPr>
              <w:t>September 30</w:t>
            </w:r>
            <w:r w:rsidRPr="00B8518A">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and October 5</w:t>
            </w:r>
            <w:r w:rsidRPr="00B8518A">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w:t>
            </w:r>
            <w:r w:rsidR="00554462">
              <w:rPr>
                <w:rFonts w:ascii="Times New Roman"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2E33FA82" w14:textId="77777777" w:rsidR="0001185F" w:rsidRDefault="009B64C1">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The Theatre of the Mind</w:t>
            </w:r>
          </w:p>
          <w:p w14:paraId="6A1EB25A" w14:textId="5286D91C" w:rsidR="009B64C1" w:rsidRPr="0086153F" w:rsidRDefault="009B64C1">
            <w:pPr>
              <w:spacing w:line="360" w:lineRule="auto"/>
              <w:rPr>
                <w:rFonts w:ascii="Times New Roman" w:hAnsi="Times New Roman" w:cs="Times New Roman"/>
                <w:sz w:val="24"/>
                <w:szCs w:val="24"/>
              </w:rPr>
            </w:pPr>
            <w:r>
              <w:rPr>
                <w:rFonts w:ascii="Times New Roman" w:hAnsi="Times New Roman" w:cs="Times New Roman"/>
                <w:sz w:val="24"/>
                <w:szCs w:val="24"/>
              </w:rPr>
              <w:t>The Unity of Consciousness</w:t>
            </w:r>
          </w:p>
        </w:tc>
        <w:tc>
          <w:tcPr>
            <w:tcW w:w="0" w:type="auto"/>
            <w:tcBorders>
              <w:top w:val="single" w:sz="1" w:space="0" w:color="000000"/>
              <w:bottom w:val="single" w:sz="1" w:space="0" w:color="000000"/>
              <w:right w:val="single" w:sz="1" w:space="0" w:color="000000"/>
            </w:tcBorders>
          </w:tcPr>
          <w:p w14:paraId="36AD1E5B" w14:textId="2D7D1B84" w:rsidR="007C6128" w:rsidRPr="0086153F" w:rsidRDefault="00454562">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Chapter</w:t>
            </w:r>
            <w:r w:rsidR="0001185F" w:rsidRPr="0086153F">
              <w:rPr>
                <w:rFonts w:ascii="Times New Roman" w:eastAsia="Helvetica Neue" w:hAnsi="Times New Roman" w:cs="Times New Roman"/>
                <w:color w:val="000000"/>
                <w:sz w:val="24"/>
                <w:szCs w:val="24"/>
              </w:rPr>
              <w:t xml:space="preserve">s </w:t>
            </w:r>
            <w:r w:rsidR="009B64C1">
              <w:rPr>
                <w:rFonts w:ascii="Times New Roman" w:eastAsia="Helvetica Neue" w:hAnsi="Times New Roman" w:cs="Times New Roman"/>
                <w:color w:val="000000"/>
                <w:sz w:val="24"/>
                <w:szCs w:val="24"/>
              </w:rPr>
              <w:t>5</w:t>
            </w:r>
            <w:r w:rsidR="00554462">
              <w:rPr>
                <w:rFonts w:ascii="Times New Roman" w:eastAsia="Helvetica Neue" w:hAnsi="Times New Roman" w:cs="Times New Roman"/>
                <w:color w:val="000000"/>
                <w:sz w:val="24"/>
                <w:szCs w:val="24"/>
              </w:rPr>
              <w:t xml:space="preserve"> and </w:t>
            </w:r>
            <w:r w:rsidR="009B64C1">
              <w:rPr>
                <w:rFonts w:ascii="Times New Roman" w:eastAsia="Helvetica Neue" w:hAnsi="Times New Roman" w:cs="Times New Roman"/>
                <w:color w:val="000000"/>
                <w:sz w:val="24"/>
                <w:szCs w:val="24"/>
              </w:rPr>
              <w:t>6</w:t>
            </w:r>
          </w:p>
        </w:tc>
        <w:tc>
          <w:tcPr>
            <w:tcW w:w="0" w:type="auto"/>
            <w:tcBorders>
              <w:top w:val="single" w:sz="1" w:space="0" w:color="000000"/>
              <w:bottom w:val="single" w:sz="1" w:space="0" w:color="000000"/>
              <w:right w:val="single" w:sz="1" w:space="0" w:color="000000"/>
            </w:tcBorders>
          </w:tcPr>
          <w:p w14:paraId="2A7265F9" w14:textId="4FC62713" w:rsidR="007C6128" w:rsidRPr="0086153F" w:rsidRDefault="00454562">
            <w:pPr>
              <w:spacing w:line="360" w:lineRule="auto"/>
              <w:rPr>
                <w:rFonts w:ascii="Times New Roman" w:hAnsi="Times New Roman" w:cs="Times New Roman"/>
                <w:sz w:val="24"/>
                <w:szCs w:val="24"/>
              </w:rPr>
            </w:pPr>
            <w:r w:rsidRPr="0086153F">
              <w:rPr>
                <w:rFonts w:ascii="Times New Roman" w:hAnsi="Times New Roman" w:cs="Times New Roman"/>
                <w:sz w:val="24"/>
                <w:szCs w:val="24"/>
              </w:rPr>
              <w:t>See</w:t>
            </w:r>
            <w:r w:rsidR="00DF58F0">
              <w:rPr>
                <w:rFonts w:ascii="Times New Roman" w:hAnsi="Times New Roman" w:cs="Times New Roman"/>
                <w:sz w:val="24"/>
                <w:szCs w:val="24"/>
              </w:rPr>
              <w:t xml:space="preserve"> </w:t>
            </w:r>
            <w:r w:rsidRPr="0086153F">
              <w:rPr>
                <w:rFonts w:ascii="Times New Roman" w:hAnsi="Times New Roman" w:cs="Times New Roman"/>
                <w:sz w:val="24"/>
                <w:szCs w:val="24"/>
              </w:rPr>
              <w:t xml:space="preserve">Week 4 on </w:t>
            </w:r>
            <w:proofErr w:type="spellStart"/>
            <w:r w:rsidR="004577D9">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01BEBDEE" w14:textId="13719646" w:rsidR="007C6128" w:rsidRPr="0086153F" w:rsidRDefault="007C6128">
            <w:pPr>
              <w:spacing w:line="360" w:lineRule="auto"/>
              <w:rPr>
                <w:rFonts w:ascii="Times New Roman" w:hAnsi="Times New Roman" w:cs="Times New Roman"/>
                <w:sz w:val="24"/>
                <w:szCs w:val="24"/>
              </w:rPr>
            </w:pPr>
          </w:p>
        </w:tc>
      </w:tr>
      <w:tr w:rsidR="00CE1900" w14:paraId="39261B11"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9B3F670" w14:textId="77777777" w:rsidR="007C6128" w:rsidRPr="0086153F" w:rsidRDefault="006B17EC">
            <w:pPr>
              <w:spacing w:line="360" w:lineRule="auto"/>
              <w:rPr>
                <w:rFonts w:ascii="Times New Roman" w:eastAsia="Helvetica Neue" w:hAnsi="Times New Roman" w:cs="Times New Roman"/>
                <w:color w:val="000000"/>
                <w:sz w:val="24"/>
                <w:szCs w:val="24"/>
              </w:rPr>
            </w:pPr>
            <w:r w:rsidRPr="0086153F">
              <w:rPr>
                <w:rFonts w:ascii="Times New Roman" w:eastAsia="Helvetica Neue" w:hAnsi="Times New Roman" w:cs="Times New Roman"/>
                <w:color w:val="000000"/>
                <w:sz w:val="24"/>
                <w:szCs w:val="24"/>
              </w:rPr>
              <w:t>Week 5</w:t>
            </w:r>
          </w:p>
          <w:p w14:paraId="5A77B268" w14:textId="2E0D9B5D" w:rsidR="001853AB" w:rsidRPr="0086153F" w:rsidRDefault="00B8518A">
            <w:pPr>
              <w:spacing w:line="360" w:lineRule="auto"/>
              <w:rPr>
                <w:rFonts w:ascii="Times New Roman" w:hAnsi="Times New Roman" w:cs="Times New Roman"/>
                <w:sz w:val="24"/>
                <w:szCs w:val="24"/>
              </w:rPr>
            </w:pPr>
            <w:r>
              <w:rPr>
                <w:rFonts w:ascii="Times New Roman" w:hAnsi="Times New Roman" w:cs="Times New Roman"/>
                <w:sz w:val="24"/>
                <w:szCs w:val="24"/>
              </w:rPr>
              <w:t>October 7</w:t>
            </w:r>
            <w:r w:rsidRPr="00B8518A">
              <w:rPr>
                <w:rFonts w:ascii="Times New Roman" w:hAnsi="Times New Roman" w:cs="Times New Roman"/>
                <w:sz w:val="24"/>
                <w:szCs w:val="24"/>
                <w:vertAlign w:val="superscript"/>
              </w:rPr>
              <w:t>th</w:t>
            </w:r>
            <w:r>
              <w:rPr>
                <w:rFonts w:ascii="Times New Roman" w:hAnsi="Times New Roman" w:cs="Times New Roman"/>
                <w:sz w:val="24"/>
                <w:szCs w:val="24"/>
              </w:rPr>
              <w:t xml:space="preserve"> and 14</w:t>
            </w:r>
            <w:r w:rsidRPr="00B8518A">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tc>
        <w:tc>
          <w:tcPr>
            <w:tcW w:w="0" w:type="auto"/>
            <w:tcBorders>
              <w:top w:val="single" w:sz="1" w:space="0" w:color="000000"/>
              <w:bottom w:val="single" w:sz="1" w:space="0" w:color="000000"/>
              <w:right w:val="single" w:sz="1" w:space="0" w:color="000000"/>
            </w:tcBorders>
          </w:tcPr>
          <w:p w14:paraId="2488DB2F" w14:textId="77777777" w:rsidR="009B64C1" w:rsidRDefault="009B64C1">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Test 1 (Oct. 7</w:t>
            </w:r>
            <w:r w:rsidRPr="009B64C1">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w:t>
            </w:r>
          </w:p>
          <w:p w14:paraId="3D042B9B" w14:textId="5C20034D" w:rsidR="007C6128" w:rsidRPr="0086153F" w:rsidRDefault="009B64C1">
            <w:pPr>
              <w:spacing w:line="360" w:lineRule="auto"/>
              <w:rPr>
                <w:rFonts w:ascii="Times New Roman" w:hAnsi="Times New Roman" w:cs="Times New Roman"/>
                <w:sz w:val="24"/>
                <w:szCs w:val="24"/>
              </w:rPr>
            </w:pPr>
            <w:r>
              <w:rPr>
                <w:rFonts w:ascii="Times New Roman" w:eastAsia="Helvetica Neue" w:hAnsi="Times New Roman" w:cs="Times New Roman"/>
                <w:color w:val="000000"/>
                <w:sz w:val="24"/>
                <w:szCs w:val="24"/>
              </w:rPr>
              <w:t>Attention</w:t>
            </w:r>
            <w:r w:rsidR="00554462">
              <w:rPr>
                <w:rFonts w:ascii="Times New Roman" w:eastAsia="Helvetica Neue"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64099B65" w14:textId="2BE0455A" w:rsidR="007C6128" w:rsidRPr="0086153F" w:rsidRDefault="0001185F">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Chapter</w:t>
            </w:r>
            <w:r w:rsidR="00554462">
              <w:rPr>
                <w:rFonts w:ascii="Times New Roman" w:eastAsia="Helvetica Neue" w:hAnsi="Times New Roman" w:cs="Times New Roman"/>
                <w:color w:val="000000"/>
                <w:sz w:val="24"/>
                <w:szCs w:val="24"/>
              </w:rPr>
              <w:t xml:space="preserve"> </w:t>
            </w:r>
            <w:r w:rsidR="009B64C1">
              <w:rPr>
                <w:rFonts w:ascii="Times New Roman" w:eastAsia="Helvetica Neue" w:hAnsi="Times New Roman" w:cs="Times New Roman"/>
                <w:color w:val="000000"/>
                <w:sz w:val="24"/>
                <w:szCs w:val="24"/>
              </w:rPr>
              <w:t>7</w:t>
            </w:r>
          </w:p>
        </w:tc>
        <w:tc>
          <w:tcPr>
            <w:tcW w:w="0" w:type="auto"/>
            <w:tcBorders>
              <w:top w:val="single" w:sz="1" w:space="0" w:color="000000"/>
              <w:bottom w:val="single" w:sz="1" w:space="0" w:color="000000"/>
              <w:right w:val="single" w:sz="1" w:space="0" w:color="000000"/>
            </w:tcBorders>
          </w:tcPr>
          <w:p w14:paraId="5F9B5379" w14:textId="7D51800B" w:rsidR="007C6128" w:rsidRPr="0086153F" w:rsidRDefault="00454562">
            <w:pPr>
              <w:spacing w:line="360" w:lineRule="auto"/>
              <w:rPr>
                <w:rFonts w:ascii="Times New Roman" w:hAnsi="Times New Roman" w:cs="Times New Roman"/>
                <w:sz w:val="24"/>
                <w:szCs w:val="24"/>
              </w:rPr>
            </w:pPr>
            <w:r w:rsidRPr="0086153F">
              <w:rPr>
                <w:rFonts w:ascii="Times New Roman" w:hAnsi="Times New Roman" w:cs="Times New Roman"/>
                <w:sz w:val="24"/>
                <w:szCs w:val="24"/>
              </w:rPr>
              <w:t>See Week 5 on</w:t>
            </w:r>
            <w:r w:rsidR="004577D9">
              <w:rPr>
                <w:rFonts w:ascii="Times New Roman" w:hAnsi="Times New Roman" w:cs="Times New Roman"/>
                <w:sz w:val="24"/>
                <w:szCs w:val="24"/>
              </w:rPr>
              <w:t xml:space="preserve"> </w:t>
            </w:r>
            <w:proofErr w:type="spellStart"/>
            <w:r w:rsidR="004577D9">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64DE245E" w14:textId="4BA71861" w:rsidR="007C6128" w:rsidRPr="0086153F" w:rsidRDefault="009B64C1">
            <w:pPr>
              <w:spacing w:line="360" w:lineRule="auto"/>
              <w:rPr>
                <w:rFonts w:ascii="Times New Roman" w:hAnsi="Times New Roman" w:cs="Times New Roman"/>
                <w:sz w:val="24"/>
                <w:szCs w:val="24"/>
              </w:rPr>
            </w:pPr>
            <w:r>
              <w:rPr>
                <w:rFonts w:ascii="Times New Roman" w:hAnsi="Times New Roman" w:cs="Times New Roman"/>
                <w:sz w:val="24"/>
                <w:szCs w:val="24"/>
              </w:rPr>
              <w:t xml:space="preserve">Test 1 </w:t>
            </w:r>
            <w:r w:rsidR="00DF58F0">
              <w:rPr>
                <w:rFonts w:ascii="Times New Roman" w:hAnsi="Times New Roman" w:cs="Times New Roman"/>
                <w:sz w:val="24"/>
                <w:szCs w:val="24"/>
              </w:rPr>
              <w:t>held on October 7</w:t>
            </w:r>
            <w:r w:rsidR="00DF58F0" w:rsidRPr="00DF58F0">
              <w:rPr>
                <w:rFonts w:ascii="Times New Roman" w:hAnsi="Times New Roman" w:cs="Times New Roman"/>
                <w:sz w:val="24"/>
                <w:szCs w:val="24"/>
                <w:vertAlign w:val="superscript"/>
              </w:rPr>
              <w:t>th</w:t>
            </w:r>
            <w:r w:rsidR="00DF58F0">
              <w:rPr>
                <w:rFonts w:ascii="Times New Roman" w:hAnsi="Times New Roman" w:cs="Times New Roman"/>
                <w:sz w:val="24"/>
                <w:szCs w:val="24"/>
              </w:rPr>
              <w:t xml:space="preserve"> from 4:05PM-5:25PM EST</w:t>
            </w:r>
          </w:p>
        </w:tc>
      </w:tr>
      <w:tr w:rsidR="00CE1900" w14:paraId="672F2B86"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95817FE" w14:textId="77777777" w:rsidR="007C6128" w:rsidRPr="0086153F" w:rsidRDefault="006B17EC">
            <w:pPr>
              <w:spacing w:line="360" w:lineRule="auto"/>
              <w:rPr>
                <w:rFonts w:ascii="Times New Roman" w:eastAsia="Helvetica Neue" w:hAnsi="Times New Roman" w:cs="Times New Roman"/>
                <w:color w:val="000000"/>
                <w:sz w:val="24"/>
                <w:szCs w:val="24"/>
              </w:rPr>
            </w:pPr>
            <w:r w:rsidRPr="0086153F">
              <w:rPr>
                <w:rFonts w:ascii="Times New Roman" w:eastAsia="Helvetica Neue" w:hAnsi="Times New Roman" w:cs="Times New Roman"/>
                <w:color w:val="000000"/>
                <w:sz w:val="24"/>
                <w:szCs w:val="24"/>
              </w:rPr>
              <w:t>Week 6</w:t>
            </w:r>
          </w:p>
          <w:p w14:paraId="05E92AC1" w14:textId="3B1B85A9" w:rsidR="00597C49" w:rsidRPr="00597C49" w:rsidRDefault="00B8518A">
            <w:pPr>
              <w:spacing w:line="360" w:lineRule="auto"/>
              <w:rPr>
                <w:rFonts w:ascii="Times New Roman" w:hAnsi="Times New Roman" w:cs="Times New Roman"/>
                <w:sz w:val="24"/>
                <w:szCs w:val="24"/>
              </w:rPr>
            </w:pPr>
            <w:r>
              <w:rPr>
                <w:rFonts w:ascii="Times New Roman" w:eastAsia="Helvetica Neue" w:hAnsi="Times New Roman" w:cs="Times New Roman"/>
                <w:sz w:val="24"/>
                <w:szCs w:val="24"/>
              </w:rPr>
              <w:t>October 19</w:t>
            </w:r>
            <w:r w:rsidRPr="00B8518A">
              <w:rPr>
                <w:rFonts w:ascii="Times New Roman" w:eastAsia="Helvetica Neue" w:hAnsi="Times New Roman" w:cs="Times New Roman"/>
                <w:sz w:val="24"/>
                <w:szCs w:val="24"/>
                <w:vertAlign w:val="superscript"/>
              </w:rPr>
              <w:t>th</w:t>
            </w:r>
            <w:r>
              <w:rPr>
                <w:rFonts w:ascii="Times New Roman" w:eastAsia="Helvetica Neue" w:hAnsi="Times New Roman" w:cs="Times New Roman"/>
                <w:sz w:val="24"/>
                <w:szCs w:val="24"/>
              </w:rPr>
              <w:t xml:space="preserve"> and 21</w:t>
            </w:r>
            <w:r w:rsidRPr="00B8518A">
              <w:rPr>
                <w:rFonts w:ascii="Times New Roman" w:eastAsia="Helvetica Neue" w:hAnsi="Times New Roman" w:cs="Times New Roman"/>
                <w:sz w:val="24"/>
                <w:szCs w:val="24"/>
                <w:vertAlign w:val="superscript"/>
              </w:rPr>
              <w:t>st</w:t>
            </w:r>
            <w:r>
              <w:rPr>
                <w:rFonts w:ascii="Times New Roman" w:eastAsia="Helvetica Neue" w:hAnsi="Times New Roman" w:cs="Times New Roman"/>
                <w:sz w:val="24"/>
                <w:szCs w:val="24"/>
              </w:rPr>
              <w:t xml:space="preserve"> </w:t>
            </w:r>
          </w:p>
        </w:tc>
        <w:tc>
          <w:tcPr>
            <w:tcW w:w="0" w:type="auto"/>
            <w:tcBorders>
              <w:top w:val="single" w:sz="1" w:space="0" w:color="000000"/>
              <w:bottom w:val="single" w:sz="1" w:space="0" w:color="000000"/>
              <w:right w:val="single" w:sz="1" w:space="0" w:color="000000"/>
            </w:tcBorders>
          </w:tcPr>
          <w:p w14:paraId="10DEACB1" w14:textId="77777777" w:rsidR="00100547"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Conscious and Unconscious</w:t>
            </w:r>
          </w:p>
          <w:p w14:paraId="5D19DDD7" w14:textId="41E229C8" w:rsidR="003019E5" w:rsidRPr="00100547" w:rsidRDefault="003019E5">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Agency and Free Will</w:t>
            </w:r>
          </w:p>
        </w:tc>
        <w:tc>
          <w:tcPr>
            <w:tcW w:w="0" w:type="auto"/>
            <w:tcBorders>
              <w:top w:val="single" w:sz="1" w:space="0" w:color="000000"/>
              <w:bottom w:val="single" w:sz="1" w:space="0" w:color="000000"/>
              <w:right w:val="single" w:sz="1" w:space="0" w:color="000000"/>
            </w:tcBorders>
          </w:tcPr>
          <w:p w14:paraId="446075FE" w14:textId="59434EF4" w:rsidR="007C6128" w:rsidRPr="0086153F" w:rsidRDefault="005A1EE6">
            <w:pPr>
              <w:spacing w:line="360" w:lineRule="auto"/>
              <w:rPr>
                <w:rFonts w:ascii="Times New Roman" w:hAnsi="Times New Roman" w:cs="Times New Roman"/>
                <w:sz w:val="24"/>
                <w:szCs w:val="24"/>
              </w:rPr>
            </w:pPr>
            <w:r w:rsidRPr="0086153F">
              <w:rPr>
                <w:rFonts w:ascii="Times New Roman" w:eastAsia="Helvetica Neue" w:hAnsi="Times New Roman" w:cs="Times New Roman"/>
                <w:color w:val="000000"/>
                <w:sz w:val="24"/>
                <w:szCs w:val="24"/>
              </w:rPr>
              <w:t>Chapter</w:t>
            </w:r>
            <w:r w:rsidR="00100547">
              <w:rPr>
                <w:rFonts w:ascii="Times New Roman" w:eastAsia="Helvetica Neue" w:hAnsi="Times New Roman" w:cs="Times New Roman"/>
                <w:color w:val="000000"/>
                <w:sz w:val="24"/>
                <w:szCs w:val="24"/>
              </w:rPr>
              <w:t>s</w:t>
            </w:r>
            <w:r w:rsidR="00554462">
              <w:rPr>
                <w:rFonts w:ascii="Times New Roman" w:eastAsia="Helvetica Neue" w:hAnsi="Times New Roman" w:cs="Times New Roman"/>
                <w:color w:val="000000"/>
                <w:sz w:val="24"/>
                <w:szCs w:val="24"/>
              </w:rPr>
              <w:t xml:space="preserve"> </w:t>
            </w:r>
            <w:r w:rsidR="00621E2B">
              <w:rPr>
                <w:rFonts w:ascii="Times New Roman" w:eastAsia="Helvetica Neue" w:hAnsi="Times New Roman" w:cs="Times New Roman"/>
                <w:color w:val="000000"/>
                <w:sz w:val="24"/>
                <w:szCs w:val="24"/>
              </w:rPr>
              <w:t>8 and 9</w:t>
            </w:r>
          </w:p>
        </w:tc>
        <w:tc>
          <w:tcPr>
            <w:tcW w:w="0" w:type="auto"/>
            <w:tcBorders>
              <w:top w:val="single" w:sz="1" w:space="0" w:color="000000"/>
              <w:bottom w:val="single" w:sz="1" w:space="0" w:color="000000"/>
              <w:right w:val="single" w:sz="1" w:space="0" w:color="000000"/>
            </w:tcBorders>
          </w:tcPr>
          <w:p w14:paraId="439B78E6" w14:textId="3BDFC3A2" w:rsidR="007C6128" w:rsidRPr="0086153F" w:rsidRDefault="00454562">
            <w:pPr>
              <w:spacing w:line="360" w:lineRule="auto"/>
              <w:rPr>
                <w:rFonts w:ascii="Times New Roman" w:hAnsi="Times New Roman" w:cs="Times New Roman"/>
                <w:sz w:val="24"/>
                <w:szCs w:val="24"/>
              </w:rPr>
            </w:pPr>
            <w:r w:rsidRPr="0086153F">
              <w:rPr>
                <w:rFonts w:ascii="Times New Roman" w:hAnsi="Times New Roman" w:cs="Times New Roman"/>
                <w:sz w:val="24"/>
                <w:szCs w:val="24"/>
              </w:rPr>
              <w:t xml:space="preserve">See Week 6 on </w:t>
            </w:r>
            <w:proofErr w:type="spellStart"/>
            <w:r w:rsidR="004577D9">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3E79F169" w14:textId="4EA3CDA9" w:rsidR="00454562" w:rsidRPr="0086153F" w:rsidRDefault="0091368F">
            <w:pPr>
              <w:spacing w:line="360" w:lineRule="auto"/>
              <w:rPr>
                <w:rFonts w:ascii="Times New Roman" w:hAnsi="Times New Roman" w:cs="Times New Roman"/>
                <w:sz w:val="24"/>
                <w:szCs w:val="24"/>
              </w:rPr>
            </w:pPr>
            <w:r>
              <w:rPr>
                <w:rFonts w:ascii="Times New Roman" w:eastAsia="Helvetica Neue" w:hAnsi="Times New Roman" w:cs="Times New Roman"/>
                <w:color w:val="000000"/>
                <w:sz w:val="24"/>
                <w:szCs w:val="24"/>
              </w:rPr>
              <w:t xml:space="preserve"> </w:t>
            </w:r>
          </w:p>
        </w:tc>
      </w:tr>
      <w:tr w:rsidR="00B8518A" w14:paraId="59554A4D"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7071A21" w14:textId="77777777" w:rsidR="00B8518A" w:rsidRDefault="00B8518A">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Week 7</w:t>
            </w:r>
          </w:p>
          <w:p w14:paraId="0C8FB0C9" w14:textId="7257EC02" w:rsidR="00B8518A" w:rsidRPr="0086153F" w:rsidRDefault="00B8518A">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November 2</w:t>
            </w:r>
            <w:r w:rsidRPr="00B8518A">
              <w:rPr>
                <w:rFonts w:ascii="Times New Roman" w:eastAsia="Helvetica Neue" w:hAnsi="Times New Roman" w:cs="Times New Roman"/>
                <w:color w:val="000000"/>
                <w:sz w:val="24"/>
                <w:szCs w:val="24"/>
                <w:vertAlign w:val="superscript"/>
              </w:rPr>
              <w:t>nd</w:t>
            </w:r>
            <w:r>
              <w:rPr>
                <w:rFonts w:ascii="Times New Roman" w:eastAsia="Helvetica Neue" w:hAnsi="Times New Roman" w:cs="Times New Roman"/>
                <w:color w:val="000000"/>
                <w:sz w:val="24"/>
                <w:szCs w:val="24"/>
              </w:rPr>
              <w:t xml:space="preserve"> and 4</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7F7DCCD5" w14:textId="73AD0142" w:rsidR="00B8518A"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Evolution and Animal Minds</w:t>
            </w:r>
          </w:p>
        </w:tc>
        <w:tc>
          <w:tcPr>
            <w:tcW w:w="0" w:type="auto"/>
            <w:tcBorders>
              <w:top w:val="single" w:sz="1" w:space="0" w:color="000000"/>
              <w:bottom w:val="single" w:sz="1" w:space="0" w:color="000000"/>
              <w:right w:val="single" w:sz="1" w:space="0" w:color="000000"/>
            </w:tcBorders>
          </w:tcPr>
          <w:p w14:paraId="182801F7" w14:textId="0652B431" w:rsidR="00B8518A" w:rsidRPr="0086153F"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Chapter 10</w:t>
            </w:r>
          </w:p>
        </w:tc>
        <w:tc>
          <w:tcPr>
            <w:tcW w:w="0" w:type="auto"/>
            <w:tcBorders>
              <w:top w:val="single" w:sz="1" w:space="0" w:color="000000"/>
              <w:bottom w:val="single" w:sz="1" w:space="0" w:color="000000"/>
              <w:right w:val="single" w:sz="1" w:space="0" w:color="000000"/>
            </w:tcBorders>
          </w:tcPr>
          <w:p w14:paraId="51E01A80" w14:textId="620BA92D" w:rsidR="00B8518A" w:rsidRPr="0086153F" w:rsidRDefault="00621E2B">
            <w:pPr>
              <w:spacing w:line="360" w:lineRule="auto"/>
              <w:rPr>
                <w:rFonts w:ascii="Times New Roman" w:hAnsi="Times New Roman" w:cs="Times New Roman"/>
                <w:sz w:val="24"/>
                <w:szCs w:val="24"/>
              </w:rPr>
            </w:pPr>
            <w:r>
              <w:rPr>
                <w:rFonts w:ascii="Times New Roman" w:hAnsi="Times New Roman" w:cs="Times New Roman"/>
                <w:sz w:val="24"/>
                <w:szCs w:val="24"/>
              </w:rPr>
              <w:t xml:space="preserve">See Week 7 on </w:t>
            </w:r>
            <w:proofErr w:type="spellStart"/>
            <w:r>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1D657C11" w14:textId="77777777" w:rsidR="00B8518A" w:rsidRPr="0086153F" w:rsidRDefault="00B8518A">
            <w:pPr>
              <w:spacing w:line="360" w:lineRule="auto"/>
              <w:rPr>
                <w:rFonts w:ascii="Times New Roman" w:eastAsia="Helvetica Neue" w:hAnsi="Times New Roman" w:cs="Times New Roman"/>
                <w:color w:val="000000"/>
                <w:sz w:val="24"/>
                <w:szCs w:val="24"/>
              </w:rPr>
            </w:pPr>
          </w:p>
        </w:tc>
      </w:tr>
      <w:tr w:rsidR="00B8518A" w14:paraId="0F28A75A"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997A668" w14:textId="77777777" w:rsidR="00B8518A" w:rsidRDefault="00B8518A">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Week 8</w:t>
            </w:r>
          </w:p>
          <w:p w14:paraId="6CEC98C6" w14:textId="7F340632" w:rsidR="00B8518A" w:rsidRPr="0086153F" w:rsidRDefault="00B8518A">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November 9</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and 11</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1D03E7BC" w14:textId="77777777" w:rsidR="00B8518A"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The Function of Consciousness</w:t>
            </w:r>
          </w:p>
          <w:p w14:paraId="4BADC290" w14:textId="50EB80C1" w:rsidR="00621E2B"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The Evolution of Machines</w:t>
            </w:r>
          </w:p>
        </w:tc>
        <w:tc>
          <w:tcPr>
            <w:tcW w:w="0" w:type="auto"/>
            <w:tcBorders>
              <w:top w:val="single" w:sz="1" w:space="0" w:color="000000"/>
              <w:bottom w:val="single" w:sz="1" w:space="0" w:color="000000"/>
              <w:right w:val="single" w:sz="1" w:space="0" w:color="000000"/>
            </w:tcBorders>
          </w:tcPr>
          <w:p w14:paraId="640DF809" w14:textId="005D7EBD" w:rsidR="00B8518A" w:rsidRPr="0086153F"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Chapters 11 and 12</w:t>
            </w:r>
          </w:p>
        </w:tc>
        <w:tc>
          <w:tcPr>
            <w:tcW w:w="0" w:type="auto"/>
            <w:tcBorders>
              <w:top w:val="single" w:sz="1" w:space="0" w:color="000000"/>
              <w:bottom w:val="single" w:sz="1" w:space="0" w:color="000000"/>
              <w:right w:val="single" w:sz="1" w:space="0" w:color="000000"/>
            </w:tcBorders>
          </w:tcPr>
          <w:p w14:paraId="06F1566D" w14:textId="58E82495" w:rsidR="00B8518A" w:rsidRPr="0086153F" w:rsidRDefault="00621E2B">
            <w:pPr>
              <w:spacing w:line="360" w:lineRule="auto"/>
              <w:rPr>
                <w:rFonts w:ascii="Times New Roman" w:hAnsi="Times New Roman" w:cs="Times New Roman"/>
                <w:sz w:val="24"/>
                <w:szCs w:val="24"/>
              </w:rPr>
            </w:pPr>
            <w:r>
              <w:rPr>
                <w:rFonts w:ascii="Times New Roman" w:hAnsi="Times New Roman" w:cs="Times New Roman"/>
                <w:sz w:val="24"/>
                <w:szCs w:val="24"/>
              </w:rPr>
              <w:t xml:space="preserve">See Week 8 on </w:t>
            </w:r>
            <w:proofErr w:type="spellStart"/>
            <w:r>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738D4F50" w14:textId="77777777" w:rsidR="00B8518A" w:rsidRPr="0086153F" w:rsidRDefault="00B8518A">
            <w:pPr>
              <w:spacing w:line="360" w:lineRule="auto"/>
              <w:rPr>
                <w:rFonts w:ascii="Times New Roman" w:eastAsia="Helvetica Neue" w:hAnsi="Times New Roman" w:cs="Times New Roman"/>
                <w:color w:val="000000"/>
                <w:sz w:val="24"/>
                <w:szCs w:val="24"/>
              </w:rPr>
            </w:pPr>
          </w:p>
        </w:tc>
      </w:tr>
      <w:tr w:rsidR="00B8518A" w14:paraId="26B96C5F"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FAC96B4" w14:textId="77777777" w:rsidR="00B8518A" w:rsidRDefault="00B8518A">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Week 9</w:t>
            </w:r>
          </w:p>
          <w:p w14:paraId="42B22C82" w14:textId="735B95B3" w:rsidR="00B8518A" w:rsidRPr="0086153F" w:rsidRDefault="00B8518A">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November 16</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and 18</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48623D22" w14:textId="5020200B" w:rsidR="00B8518A"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Altered States of Consciousness</w:t>
            </w:r>
          </w:p>
        </w:tc>
        <w:tc>
          <w:tcPr>
            <w:tcW w:w="0" w:type="auto"/>
            <w:tcBorders>
              <w:top w:val="single" w:sz="1" w:space="0" w:color="000000"/>
              <w:bottom w:val="single" w:sz="1" w:space="0" w:color="000000"/>
              <w:right w:val="single" w:sz="1" w:space="0" w:color="000000"/>
            </w:tcBorders>
          </w:tcPr>
          <w:p w14:paraId="7BD02D3F" w14:textId="1C32CF2E" w:rsidR="00B8518A" w:rsidRPr="0086153F"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Chapter 13</w:t>
            </w:r>
          </w:p>
        </w:tc>
        <w:tc>
          <w:tcPr>
            <w:tcW w:w="0" w:type="auto"/>
            <w:tcBorders>
              <w:top w:val="single" w:sz="1" w:space="0" w:color="000000"/>
              <w:bottom w:val="single" w:sz="1" w:space="0" w:color="000000"/>
              <w:right w:val="single" w:sz="1" w:space="0" w:color="000000"/>
            </w:tcBorders>
          </w:tcPr>
          <w:p w14:paraId="7C64B94D" w14:textId="00082064" w:rsidR="00B8518A" w:rsidRPr="0086153F" w:rsidRDefault="00621E2B">
            <w:pPr>
              <w:spacing w:line="360" w:lineRule="auto"/>
              <w:rPr>
                <w:rFonts w:ascii="Times New Roman" w:hAnsi="Times New Roman" w:cs="Times New Roman"/>
                <w:sz w:val="24"/>
                <w:szCs w:val="24"/>
              </w:rPr>
            </w:pPr>
            <w:r>
              <w:rPr>
                <w:rFonts w:ascii="Times New Roman" w:hAnsi="Times New Roman" w:cs="Times New Roman"/>
                <w:sz w:val="24"/>
                <w:szCs w:val="24"/>
              </w:rPr>
              <w:t xml:space="preserve">See Week 9 on </w:t>
            </w:r>
            <w:proofErr w:type="spellStart"/>
            <w:r>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3F25C312" w14:textId="77777777" w:rsidR="00B8518A" w:rsidRPr="0086153F" w:rsidRDefault="00B8518A">
            <w:pPr>
              <w:spacing w:line="360" w:lineRule="auto"/>
              <w:rPr>
                <w:rFonts w:ascii="Times New Roman" w:eastAsia="Helvetica Neue" w:hAnsi="Times New Roman" w:cs="Times New Roman"/>
                <w:color w:val="000000"/>
                <w:sz w:val="24"/>
                <w:szCs w:val="24"/>
              </w:rPr>
            </w:pPr>
          </w:p>
        </w:tc>
      </w:tr>
      <w:tr w:rsidR="00DF58F0" w14:paraId="06D61179"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3BF396C0" w14:textId="77777777"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lastRenderedPageBreak/>
              <w:t>Week 10</w:t>
            </w:r>
          </w:p>
          <w:p w14:paraId="33CE7F20" w14:textId="42188E6E" w:rsidR="00DF58F0" w:rsidRPr="0086153F"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November 23</w:t>
            </w:r>
            <w:r w:rsidRPr="00B8518A">
              <w:rPr>
                <w:rFonts w:ascii="Times New Roman" w:eastAsia="Helvetica Neue" w:hAnsi="Times New Roman" w:cs="Times New Roman"/>
                <w:color w:val="000000"/>
                <w:sz w:val="24"/>
                <w:szCs w:val="24"/>
                <w:vertAlign w:val="superscript"/>
              </w:rPr>
              <w:t>rd</w:t>
            </w:r>
            <w:r>
              <w:rPr>
                <w:rFonts w:ascii="Times New Roman" w:eastAsia="Helvetica Neue" w:hAnsi="Times New Roman" w:cs="Times New Roman"/>
                <w:color w:val="000000"/>
                <w:sz w:val="24"/>
                <w:szCs w:val="24"/>
              </w:rPr>
              <w:t xml:space="preserve"> and 25</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048C892E" w14:textId="77777777"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Test 2 (November 23)</w:t>
            </w:r>
          </w:p>
          <w:p w14:paraId="329A46EA" w14:textId="77777777"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Reality and Imagination</w:t>
            </w:r>
          </w:p>
          <w:p w14:paraId="13EFBC07" w14:textId="731499EC"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 xml:space="preserve">Dreaming and </w:t>
            </w:r>
            <w:proofErr w:type="gramStart"/>
            <w:r>
              <w:rPr>
                <w:rFonts w:ascii="Times New Roman" w:eastAsia="Helvetica Neue" w:hAnsi="Times New Roman" w:cs="Times New Roman"/>
                <w:color w:val="000000"/>
                <w:sz w:val="24"/>
                <w:szCs w:val="24"/>
              </w:rPr>
              <w:t>Beyond</w:t>
            </w:r>
            <w:proofErr w:type="gramEnd"/>
          </w:p>
        </w:tc>
        <w:tc>
          <w:tcPr>
            <w:tcW w:w="0" w:type="auto"/>
            <w:tcBorders>
              <w:top w:val="single" w:sz="1" w:space="0" w:color="000000"/>
              <w:bottom w:val="single" w:sz="1" w:space="0" w:color="000000"/>
              <w:right w:val="single" w:sz="1" w:space="0" w:color="000000"/>
            </w:tcBorders>
          </w:tcPr>
          <w:p w14:paraId="6F0D245E" w14:textId="0AAD4F93" w:rsidR="00DF58F0" w:rsidRPr="0086153F"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Chapters 14 and 15</w:t>
            </w:r>
          </w:p>
        </w:tc>
        <w:tc>
          <w:tcPr>
            <w:tcW w:w="0" w:type="auto"/>
            <w:tcBorders>
              <w:top w:val="single" w:sz="1" w:space="0" w:color="000000"/>
              <w:bottom w:val="single" w:sz="1" w:space="0" w:color="000000"/>
              <w:right w:val="single" w:sz="1" w:space="0" w:color="000000"/>
            </w:tcBorders>
          </w:tcPr>
          <w:p w14:paraId="66392375" w14:textId="6DE9F0B2" w:rsidR="00DF58F0" w:rsidRPr="0086153F" w:rsidRDefault="00DF58F0" w:rsidP="00DF58F0">
            <w:pPr>
              <w:spacing w:line="360" w:lineRule="auto"/>
              <w:rPr>
                <w:rFonts w:ascii="Times New Roman" w:hAnsi="Times New Roman" w:cs="Times New Roman"/>
                <w:sz w:val="24"/>
                <w:szCs w:val="24"/>
              </w:rPr>
            </w:pPr>
            <w:r>
              <w:rPr>
                <w:rFonts w:ascii="Times New Roman" w:hAnsi="Times New Roman" w:cs="Times New Roman"/>
                <w:sz w:val="24"/>
                <w:szCs w:val="24"/>
              </w:rPr>
              <w:t xml:space="preserve">See Week 10 on </w:t>
            </w:r>
            <w:proofErr w:type="spellStart"/>
            <w:r>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39121C57" w14:textId="56097E32" w:rsidR="00DF58F0" w:rsidRPr="0086153F"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Test 2 held on November 23</w:t>
            </w:r>
            <w:r w:rsidRPr="00DF58F0">
              <w:rPr>
                <w:rFonts w:ascii="Times New Roman" w:eastAsia="Helvetica Neue" w:hAnsi="Times New Roman" w:cs="Times New Roman"/>
                <w:color w:val="000000"/>
                <w:sz w:val="24"/>
                <w:szCs w:val="24"/>
                <w:vertAlign w:val="superscript"/>
              </w:rPr>
              <w:t>rd</w:t>
            </w:r>
            <w:r>
              <w:rPr>
                <w:rFonts w:ascii="Times New Roman" w:eastAsia="Helvetica Neue" w:hAnsi="Times New Roman" w:cs="Times New Roman"/>
                <w:color w:val="000000"/>
                <w:sz w:val="24"/>
                <w:szCs w:val="24"/>
              </w:rPr>
              <w:t xml:space="preserve"> </w:t>
            </w:r>
            <w:r>
              <w:rPr>
                <w:rFonts w:ascii="Times New Roman" w:hAnsi="Times New Roman" w:cs="Times New Roman"/>
                <w:sz w:val="24"/>
                <w:szCs w:val="24"/>
              </w:rPr>
              <w:t>from 4:05PM-5:25PM EST</w:t>
            </w:r>
          </w:p>
        </w:tc>
      </w:tr>
      <w:tr w:rsidR="00DF58F0" w14:paraId="733BB864"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47300D6A" w14:textId="77777777"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Week 11</w:t>
            </w:r>
          </w:p>
          <w:p w14:paraId="1CB16E8D" w14:textId="097A54D7" w:rsidR="00DF58F0" w:rsidRPr="0086153F"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November 30</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and December 2</w:t>
            </w:r>
            <w:r w:rsidRPr="00B8518A">
              <w:rPr>
                <w:rFonts w:ascii="Times New Roman" w:eastAsia="Helvetica Neue" w:hAnsi="Times New Roman" w:cs="Times New Roman"/>
                <w:color w:val="000000"/>
                <w:sz w:val="24"/>
                <w:szCs w:val="24"/>
                <w:vertAlign w:val="superscript"/>
              </w:rPr>
              <w:t>nd</w:t>
            </w:r>
            <w:r>
              <w:rPr>
                <w:rFonts w:ascii="Times New Roman" w:eastAsia="Helvetica Neue" w:hAnsi="Times New Roman" w:cs="Times New Roman"/>
                <w:color w:val="000000"/>
                <w:sz w:val="24"/>
                <w:szCs w:val="24"/>
              </w:rPr>
              <w:t xml:space="preserve"> </w:t>
            </w:r>
          </w:p>
        </w:tc>
        <w:tc>
          <w:tcPr>
            <w:tcW w:w="0" w:type="auto"/>
            <w:tcBorders>
              <w:top w:val="single" w:sz="1" w:space="0" w:color="000000"/>
              <w:bottom w:val="single" w:sz="1" w:space="0" w:color="000000"/>
              <w:right w:val="single" w:sz="1" w:space="0" w:color="000000"/>
            </w:tcBorders>
          </w:tcPr>
          <w:p w14:paraId="5DEADCAE" w14:textId="79C6D0E6"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Egos, Bundles, and Theories of Self</w:t>
            </w:r>
          </w:p>
        </w:tc>
        <w:tc>
          <w:tcPr>
            <w:tcW w:w="0" w:type="auto"/>
            <w:tcBorders>
              <w:top w:val="single" w:sz="1" w:space="0" w:color="000000"/>
              <w:bottom w:val="single" w:sz="1" w:space="0" w:color="000000"/>
              <w:right w:val="single" w:sz="1" w:space="0" w:color="000000"/>
            </w:tcBorders>
          </w:tcPr>
          <w:p w14:paraId="1620E7AA" w14:textId="4EFC8D0D" w:rsidR="00DF58F0" w:rsidRPr="0086153F"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Chapter 16</w:t>
            </w:r>
          </w:p>
        </w:tc>
        <w:tc>
          <w:tcPr>
            <w:tcW w:w="0" w:type="auto"/>
            <w:tcBorders>
              <w:top w:val="single" w:sz="1" w:space="0" w:color="000000"/>
              <w:bottom w:val="single" w:sz="1" w:space="0" w:color="000000"/>
              <w:right w:val="single" w:sz="1" w:space="0" w:color="000000"/>
            </w:tcBorders>
          </w:tcPr>
          <w:p w14:paraId="0764202E" w14:textId="335DADDB" w:rsidR="00DF58F0" w:rsidRPr="0086153F" w:rsidRDefault="00DF58F0" w:rsidP="00DF58F0">
            <w:pPr>
              <w:spacing w:line="360" w:lineRule="auto"/>
              <w:rPr>
                <w:rFonts w:ascii="Times New Roman" w:hAnsi="Times New Roman" w:cs="Times New Roman"/>
                <w:sz w:val="24"/>
                <w:szCs w:val="24"/>
              </w:rPr>
            </w:pPr>
            <w:r>
              <w:rPr>
                <w:rFonts w:ascii="Times New Roman" w:hAnsi="Times New Roman" w:cs="Times New Roman"/>
                <w:sz w:val="24"/>
                <w:szCs w:val="24"/>
              </w:rPr>
              <w:t xml:space="preserve">See Week 11 on </w:t>
            </w:r>
            <w:proofErr w:type="spellStart"/>
            <w:r>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273339C3" w14:textId="77777777" w:rsidR="00DF58F0" w:rsidRPr="0086153F" w:rsidRDefault="00DF58F0" w:rsidP="00DF58F0">
            <w:pPr>
              <w:spacing w:line="360" w:lineRule="auto"/>
              <w:rPr>
                <w:rFonts w:ascii="Times New Roman" w:eastAsia="Helvetica Neue" w:hAnsi="Times New Roman" w:cs="Times New Roman"/>
                <w:color w:val="000000"/>
                <w:sz w:val="24"/>
                <w:szCs w:val="24"/>
              </w:rPr>
            </w:pPr>
          </w:p>
        </w:tc>
      </w:tr>
      <w:tr w:rsidR="00DF58F0" w14:paraId="04E1ECDB"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2359B01" w14:textId="77777777"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Week 12</w:t>
            </w:r>
          </w:p>
          <w:p w14:paraId="4FC3C8BA" w14:textId="2230CC15" w:rsidR="00DF58F0" w:rsidRPr="0086153F"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December 7</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9</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and 11</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 xml:space="preserve"> (classes follow a Monday schedule on December 11</w:t>
            </w:r>
            <w:r w:rsidRPr="00B8518A">
              <w:rPr>
                <w:rFonts w:ascii="Times New Roman" w:eastAsia="Helvetica Neue" w:hAnsi="Times New Roman" w:cs="Times New Roman"/>
                <w:color w:val="000000"/>
                <w:sz w:val="24"/>
                <w:szCs w:val="24"/>
                <w:vertAlign w:val="superscript"/>
              </w:rPr>
              <w:t>th</w:t>
            </w:r>
            <w:r>
              <w:rPr>
                <w:rFonts w:ascii="Times New Roman" w:eastAsia="Helvetica Neue" w:hAnsi="Times New Roman" w:cs="Times New Roman"/>
                <w:color w:val="000000"/>
                <w:sz w:val="24"/>
                <w:szCs w:val="24"/>
              </w:rPr>
              <w:t>)</w:t>
            </w:r>
          </w:p>
        </w:tc>
        <w:tc>
          <w:tcPr>
            <w:tcW w:w="0" w:type="auto"/>
            <w:tcBorders>
              <w:top w:val="single" w:sz="1" w:space="0" w:color="000000"/>
              <w:bottom w:val="single" w:sz="1" w:space="0" w:color="000000"/>
              <w:right w:val="single" w:sz="1" w:space="0" w:color="000000"/>
            </w:tcBorders>
          </w:tcPr>
          <w:p w14:paraId="7DA4C040" w14:textId="77777777"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The View from Within</w:t>
            </w:r>
          </w:p>
          <w:p w14:paraId="24F8745E" w14:textId="5754801E" w:rsidR="00DF58F0"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Waking Up</w:t>
            </w:r>
          </w:p>
        </w:tc>
        <w:tc>
          <w:tcPr>
            <w:tcW w:w="0" w:type="auto"/>
            <w:tcBorders>
              <w:top w:val="single" w:sz="1" w:space="0" w:color="000000"/>
              <w:bottom w:val="single" w:sz="1" w:space="0" w:color="000000"/>
              <w:right w:val="single" w:sz="1" w:space="0" w:color="000000"/>
            </w:tcBorders>
          </w:tcPr>
          <w:p w14:paraId="6A950A18" w14:textId="0F2D14D3" w:rsidR="00DF58F0" w:rsidRPr="0086153F" w:rsidRDefault="00DF58F0" w:rsidP="00DF58F0">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Chapters 17 and 18</w:t>
            </w:r>
          </w:p>
        </w:tc>
        <w:tc>
          <w:tcPr>
            <w:tcW w:w="0" w:type="auto"/>
            <w:tcBorders>
              <w:top w:val="single" w:sz="1" w:space="0" w:color="000000"/>
              <w:bottom w:val="single" w:sz="1" w:space="0" w:color="000000"/>
              <w:right w:val="single" w:sz="1" w:space="0" w:color="000000"/>
            </w:tcBorders>
          </w:tcPr>
          <w:p w14:paraId="72B133A6" w14:textId="2251D536" w:rsidR="00DF58F0" w:rsidRPr="0086153F" w:rsidRDefault="00DF58F0" w:rsidP="00DF58F0">
            <w:pPr>
              <w:spacing w:line="360" w:lineRule="auto"/>
              <w:rPr>
                <w:rFonts w:ascii="Times New Roman" w:hAnsi="Times New Roman" w:cs="Times New Roman"/>
                <w:sz w:val="24"/>
                <w:szCs w:val="24"/>
              </w:rPr>
            </w:pPr>
            <w:r>
              <w:rPr>
                <w:rFonts w:ascii="Times New Roman" w:hAnsi="Times New Roman" w:cs="Times New Roman"/>
                <w:sz w:val="24"/>
                <w:szCs w:val="24"/>
              </w:rPr>
              <w:t xml:space="preserve">See Week 12 on </w:t>
            </w:r>
            <w:proofErr w:type="spellStart"/>
            <w:r>
              <w:rPr>
                <w:rFonts w:ascii="Times New Roman" w:hAnsi="Times New Roman" w:cs="Times New Roman"/>
                <w:sz w:val="24"/>
                <w:szCs w:val="24"/>
              </w:rPr>
              <w:t>BrightSpace</w:t>
            </w:r>
            <w:proofErr w:type="spellEnd"/>
          </w:p>
        </w:tc>
        <w:tc>
          <w:tcPr>
            <w:tcW w:w="0" w:type="auto"/>
            <w:tcBorders>
              <w:top w:val="single" w:sz="1" w:space="0" w:color="000000"/>
              <w:bottom w:val="single" w:sz="1" w:space="0" w:color="000000"/>
            </w:tcBorders>
          </w:tcPr>
          <w:p w14:paraId="13176DF4" w14:textId="77777777" w:rsidR="00DF58F0" w:rsidRPr="0086153F" w:rsidRDefault="00DF58F0" w:rsidP="00DF58F0">
            <w:pPr>
              <w:spacing w:line="360" w:lineRule="auto"/>
              <w:rPr>
                <w:rFonts w:ascii="Times New Roman" w:eastAsia="Helvetica Neue" w:hAnsi="Times New Roman" w:cs="Times New Roman"/>
                <w:color w:val="000000"/>
                <w:sz w:val="24"/>
                <w:szCs w:val="24"/>
              </w:rPr>
            </w:pPr>
          </w:p>
        </w:tc>
      </w:tr>
    </w:tbl>
    <w:p w14:paraId="3CDB9735" w14:textId="77777777" w:rsidR="007C6128" w:rsidRDefault="007C6128"/>
    <w:p w14:paraId="183471ED" w14:textId="77777777" w:rsidR="007C6128" w:rsidRPr="00EF64A6" w:rsidRDefault="006B17EC">
      <w:pPr>
        <w:spacing w:before="315" w:after="105" w:line="360" w:lineRule="auto"/>
        <w:ind w:left="-30"/>
        <w:rPr>
          <w:rFonts w:ascii="Times New Roman" w:hAnsi="Times New Roman" w:cs="Times New Roman"/>
          <w:sz w:val="24"/>
          <w:szCs w:val="24"/>
        </w:rPr>
      </w:pPr>
      <w:bookmarkStart w:id="5" w:name="assessments"/>
      <w:r w:rsidRPr="00EF64A6">
        <w:rPr>
          <w:rFonts w:ascii="Times New Roman" w:eastAsia="Georgia" w:hAnsi="Times New Roman" w:cs="Times New Roman"/>
          <w:b/>
          <w:color w:val="000000"/>
          <w:sz w:val="24"/>
          <w:szCs w:val="24"/>
        </w:rPr>
        <w:t>Assessments</w:t>
      </w:r>
      <w:bookmarkEnd w:id="5"/>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461"/>
        <w:gridCol w:w="3574"/>
        <w:gridCol w:w="2779"/>
        <w:gridCol w:w="1540"/>
      </w:tblGrid>
      <w:tr w:rsidR="00131A12" w14:paraId="25004850"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2F035C41" w14:textId="77777777" w:rsidR="007C6128" w:rsidRPr="00452F6B" w:rsidRDefault="006B17EC">
            <w:pPr>
              <w:spacing w:line="360" w:lineRule="auto"/>
              <w:rPr>
                <w:rFonts w:ascii="Times New Roman" w:hAnsi="Times New Roman" w:cs="Times New Roman"/>
                <w:sz w:val="24"/>
                <w:szCs w:val="24"/>
              </w:rPr>
            </w:pPr>
            <w:r w:rsidRPr="00452F6B">
              <w:rPr>
                <w:rFonts w:ascii="Times New Roman" w:eastAsia="Helvetica Neue" w:hAnsi="Times New Roman" w:cs="Times New Roman"/>
                <w:color w:val="000000"/>
                <w:sz w:val="24"/>
                <w:szCs w:val="24"/>
              </w:rPr>
              <w:t>Assessment</w:t>
            </w:r>
          </w:p>
        </w:tc>
        <w:tc>
          <w:tcPr>
            <w:tcW w:w="0" w:type="auto"/>
            <w:tcBorders>
              <w:top w:val="single" w:sz="1" w:space="0" w:color="000000"/>
              <w:bottom w:val="single" w:sz="1" w:space="0" w:color="000000"/>
              <w:right w:val="single" w:sz="1" w:space="0" w:color="000000"/>
            </w:tcBorders>
          </w:tcPr>
          <w:p w14:paraId="2EF6E435" w14:textId="77777777" w:rsidR="007C6128" w:rsidRPr="00452F6B" w:rsidRDefault="006B17EC">
            <w:pPr>
              <w:spacing w:line="360" w:lineRule="auto"/>
              <w:rPr>
                <w:rFonts w:ascii="Times New Roman" w:hAnsi="Times New Roman" w:cs="Times New Roman"/>
                <w:sz w:val="24"/>
                <w:szCs w:val="24"/>
              </w:rPr>
            </w:pPr>
            <w:r w:rsidRPr="00452F6B">
              <w:rPr>
                <w:rFonts w:ascii="Times New Roman" w:eastAsia="Helvetica Neue" w:hAnsi="Times New Roman" w:cs="Times New Roman"/>
                <w:color w:val="000000"/>
                <w:sz w:val="24"/>
                <w:szCs w:val="24"/>
              </w:rPr>
              <w:t>Description</w:t>
            </w:r>
          </w:p>
        </w:tc>
        <w:tc>
          <w:tcPr>
            <w:tcW w:w="0" w:type="auto"/>
            <w:tcBorders>
              <w:top w:val="single" w:sz="1" w:space="0" w:color="000000"/>
              <w:bottom w:val="single" w:sz="1" w:space="0" w:color="000000"/>
              <w:right w:val="single" w:sz="1" w:space="0" w:color="000000"/>
            </w:tcBorders>
          </w:tcPr>
          <w:p w14:paraId="509DA0BE" w14:textId="77777777" w:rsidR="007C6128" w:rsidRPr="00452F6B" w:rsidRDefault="006B17EC">
            <w:pPr>
              <w:spacing w:line="360" w:lineRule="auto"/>
              <w:jc w:val="right"/>
              <w:rPr>
                <w:rFonts w:ascii="Times New Roman" w:hAnsi="Times New Roman" w:cs="Times New Roman"/>
                <w:sz w:val="24"/>
                <w:szCs w:val="24"/>
              </w:rPr>
            </w:pPr>
            <w:r w:rsidRPr="00452F6B">
              <w:rPr>
                <w:rFonts w:ascii="Times New Roman" w:eastAsia="Helvetica Neue" w:hAnsi="Times New Roman" w:cs="Times New Roman"/>
                <w:color w:val="000000"/>
                <w:sz w:val="24"/>
                <w:szCs w:val="24"/>
              </w:rPr>
              <w:t>Weight</w:t>
            </w:r>
          </w:p>
        </w:tc>
        <w:tc>
          <w:tcPr>
            <w:tcW w:w="0" w:type="auto"/>
            <w:tcBorders>
              <w:top w:val="single" w:sz="1" w:space="0" w:color="000000"/>
              <w:bottom w:val="single" w:sz="1" w:space="0" w:color="000000"/>
            </w:tcBorders>
          </w:tcPr>
          <w:p w14:paraId="4A2C6A8C" w14:textId="77777777" w:rsidR="007C6128" w:rsidRPr="00452F6B" w:rsidRDefault="006B17EC">
            <w:pPr>
              <w:spacing w:line="360" w:lineRule="auto"/>
              <w:rPr>
                <w:rFonts w:ascii="Times New Roman" w:hAnsi="Times New Roman" w:cs="Times New Roman"/>
                <w:sz w:val="24"/>
                <w:szCs w:val="24"/>
              </w:rPr>
            </w:pPr>
            <w:r w:rsidRPr="00452F6B">
              <w:rPr>
                <w:rFonts w:ascii="Times New Roman" w:eastAsia="Helvetica Neue" w:hAnsi="Times New Roman" w:cs="Times New Roman"/>
                <w:color w:val="000000"/>
                <w:sz w:val="24"/>
                <w:szCs w:val="24"/>
              </w:rPr>
              <w:t>Due Date</w:t>
            </w:r>
          </w:p>
        </w:tc>
      </w:tr>
      <w:tr w:rsidR="00A377C7" w14:paraId="33ED5184"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7C698BDF" w14:textId="74243838" w:rsidR="00A377C7" w:rsidRPr="00452F6B"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lastRenderedPageBreak/>
              <w:t>Test 1</w:t>
            </w:r>
          </w:p>
        </w:tc>
        <w:tc>
          <w:tcPr>
            <w:tcW w:w="0" w:type="auto"/>
            <w:tcBorders>
              <w:top w:val="single" w:sz="1" w:space="0" w:color="000000"/>
              <w:bottom w:val="single" w:sz="1" w:space="0" w:color="000000"/>
              <w:right w:val="single" w:sz="1" w:space="0" w:color="000000"/>
            </w:tcBorders>
          </w:tcPr>
          <w:p w14:paraId="7827F42D" w14:textId="289CB3C3" w:rsidR="00A377C7" w:rsidRPr="00452F6B" w:rsidRDefault="00A27585">
            <w:pPr>
              <w:spacing w:line="360" w:lineRule="auto"/>
              <w:rPr>
                <w:rFonts w:ascii="Times New Roman" w:eastAsia="Helvetica Neue" w:hAnsi="Times New Roman" w:cs="Times New Roman"/>
                <w:color w:val="000000"/>
                <w:sz w:val="24"/>
                <w:szCs w:val="24"/>
              </w:rPr>
            </w:pPr>
            <w:r w:rsidRPr="00452F6B">
              <w:rPr>
                <w:rFonts w:ascii="Times New Roman" w:hAnsi="Times New Roman" w:cs="Times New Roman"/>
                <w:sz w:val="24"/>
                <w:szCs w:val="24"/>
              </w:rPr>
              <w:t xml:space="preserve">Students will write a test online, in </w:t>
            </w:r>
            <w:proofErr w:type="spellStart"/>
            <w:r w:rsidRPr="00452F6B">
              <w:rPr>
                <w:rFonts w:ascii="Times New Roman" w:hAnsi="Times New Roman" w:cs="Times New Roman"/>
                <w:sz w:val="24"/>
                <w:szCs w:val="24"/>
              </w:rPr>
              <w:t>BrightSpace</w:t>
            </w:r>
            <w:proofErr w:type="spellEnd"/>
            <w:r w:rsidRPr="00452F6B">
              <w:rPr>
                <w:rFonts w:ascii="Times New Roman" w:hAnsi="Times New Roman" w:cs="Times New Roman"/>
                <w:sz w:val="24"/>
                <w:szCs w:val="24"/>
              </w:rPr>
              <w:t xml:space="preserve">. The test will be in multiple choice, true/false, and long answer format. Students will </w:t>
            </w:r>
            <w:r>
              <w:rPr>
                <w:rFonts w:ascii="Times New Roman" w:hAnsi="Times New Roman" w:cs="Times New Roman"/>
                <w:sz w:val="24"/>
                <w:szCs w:val="24"/>
              </w:rPr>
              <w:t>have 1 hour and 20 minutes (or 80 minutes) to write the test. The test must be written during scheduled class time on October 7</w:t>
            </w:r>
            <w:r w:rsidRPr="00A27585">
              <w:rPr>
                <w:rFonts w:ascii="Times New Roman" w:hAnsi="Times New Roman" w:cs="Times New Roman"/>
                <w:sz w:val="24"/>
                <w:szCs w:val="24"/>
                <w:vertAlign w:val="superscript"/>
              </w:rPr>
              <w:t>th</w:t>
            </w:r>
            <w:r>
              <w:rPr>
                <w:rFonts w:ascii="Times New Roman" w:hAnsi="Times New Roman" w:cs="Times New Roman"/>
                <w:sz w:val="24"/>
                <w:szCs w:val="24"/>
              </w:rPr>
              <w:t xml:space="preserve"> (from 4:05</w:t>
            </w:r>
            <w:r w:rsidR="00767D23">
              <w:rPr>
                <w:rFonts w:ascii="Times New Roman" w:hAnsi="Times New Roman" w:cs="Times New Roman"/>
                <w:sz w:val="24"/>
                <w:szCs w:val="24"/>
              </w:rPr>
              <w:t>PM</w:t>
            </w:r>
            <w:r>
              <w:rPr>
                <w:rFonts w:ascii="Times New Roman" w:hAnsi="Times New Roman" w:cs="Times New Roman"/>
                <w:sz w:val="24"/>
                <w:szCs w:val="24"/>
              </w:rPr>
              <w:t>-5:25PM</w:t>
            </w:r>
            <w:r w:rsidR="00767D23">
              <w:rPr>
                <w:rFonts w:ascii="Times New Roman" w:hAnsi="Times New Roman" w:cs="Times New Roman"/>
                <w:sz w:val="24"/>
                <w:szCs w:val="24"/>
              </w:rPr>
              <w:t xml:space="preserve"> EST</w:t>
            </w:r>
            <w:r>
              <w:rPr>
                <w:rFonts w:ascii="Times New Roman" w:hAnsi="Times New Roman" w:cs="Times New Roman"/>
                <w:sz w:val="24"/>
                <w:szCs w:val="24"/>
              </w:rPr>
              <w:t xml:space="preserve">). </w:t>
            </w:r>
            <w:r w:rsidRPr="00A377C7">
              <w:rPr>
                <w:rFonts w:ascii="Times New Roman" w:hAnsi="Times New Roman" w:cs="Times New Roman"/>
                <w:sz w:val="24"/>
                <w:szCs w:val="24"/>
              </w:rPr>
              <w:t xml:space="preserve">Students must write online during the specified time. Exceptions cannot be made as this course uses e-proctoring (see </w:t>
            </w:r>
            <w:r>
              <w:rPr>
                <w:rFonts w:ascii="Times New Roman" w:hAnsi="Times New Roman" w:cs="Times New Roman"/>
                <w:sz w:val="24"/>
                <w:szCs w:val="24"/>
              </w:rPr>
              <w:t>note regarding e-proctoring above</w:t>
            </w:r>
            <w:r w:rsidRPr="00A377C7">
              <w:rPr>
                <w:rFonts w:ascii="Times New Roman" w:hAnsi="Times New Roman" w:cs="Times New Roman"/>
                <w:sz w:val="24"/>
                <w:szCs w:val="24"/>
              </w:rPr>
              <w:t>).</w:t>
            </w:r>
            <w:r w:rsidR="00767D23" w:rsidRPr="00452F6B">
              <w:rPr>
                <w:rFonts w:ascii="Times New Roman" w:hAnsi="Times New Roman" w:cs="Times New Roman"/>
                <w:sz w:val="24"/>
                <w:szCs w:val="24"/>
              </w:rPr>
              <w:t xml:space="preserve"> Additional information regarding Test 1 (e.g., number of questions) will be posted closer to the date of the test.</w:t>
            </w:r>
          </w:p>
        </w:tc>
        <w:tc>
          <w:tcPr>
            <w:tcW w:w="0" w:type="auto"/>
            <w:tcBorders>
              <w:top w:val="single" w:sz="1" w:space="0" w:color="000000"/>
              <w:bottom w:val="single" w:sz="1" w:space="0" w:color="000000"/>
              <w:right w:val="single" w:sz="1" w:space="0" w:color="000000"/>
            </w:tcBorders>
          </w:tcPr>
          <w:p w14:paraId="1B9E653E" w14:textId="77777777" w:rsidR="00A377C7" w:rsidRDefault="00621E2B">
            <w:pPr>
              <w:spacing w:line="360" w:lineRule="auto"/>
              <w:jc w:val="right"/>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30%</w:t>
            </w:r>
          </w:p>
          <w:p w14:paraId="2FCF6074" w14:textId="2EC3137B" w:rsidR="00A27585" w:rsidRPr="00452F6B" w:rsidRDefault="00A27585">
            <w:pPr>
              <w:spacing w:line="360" w:lineRule="auto"/>
              <w:jc w:val="right"/>
              <w:rPr>
                <w:rFonts w:ascii="Times New Roman" w:eastAsia="Helvetica Neue" w:hAnsi="Times New Roman" w:cs="Times New Roman"/>
                <w:color w:val="000000"/>
                <w:sz w:val="24"/>
                <w:szCs w:val="24"/>
              </w:rPr>
            </w:pPr>
            <w:r>
              <w:rPr>
                <w:rFonts w:ascii="Times New Roman" w:eastAsia="Helvetica Neue" w:hAnsi="Times New Roman" w:cs="Times New Roman"/>
                <w:sz w:val="24"/>
                <w:szCs w:val="24"/>
              </w:rPr>
              <w:t xml:space="preserve">Multiple choice and true false questions are </w:t>
            </w:r>
            <w:proofErr w:type="gramStart"/>
            <w:r>
              <w:rPr>
                <w:rFonts w:ascii="Times New Roman" w:eastAsia="Helvetica Neue" w:hAnsi="Times New Roman" w:cs="Times New Roman"/>
                <w:sz w:val="24"/>
                <w:szCs w:val="24"/>
              </w:rPr>
              <w:t>auto-graded</w:t>
            </w:r>
            <w:proofErr w:type="gramEnd"/>
            <w:r>
              <w:rPr>
                <w:rFonts w:ascii="Times New Roman" w:eastAsia="Helvetica Neue" w:hAnsi="Times New Roman" w:cs="Times New Roman"/>
                <w:sz w:val="24"/>
                <w:szCs w:val="24"/>
              </w:rPr>
              <w:t xml:space="preserve">. Members of the teaching team will grade long answer questions with a rubric. The rubric will be provided to the student before </w:t>
            </w:r>
            <w:r w:rsidR="00767D23">
              <w:rPr>
                <w:rFonts w:ascii="Times New Roman" w:eastAsia="Helvetica Neue" w:hAnsi="Times New Roman" w:cs="Times New Roman"/>
                <w:sz w:val="24"/>
                <w:szCs w:val="24"/>
              </w:rPr>
              <w:t>the date of the test along with some sample test questions.</w:t>
            </w:r>
          </w:p>
        </w:tc>
        <w:tc>
          <w:tcPr>
            <w:tcW w:w="0" w:type="auto"/>
            <w:tcBorders>
              <w:top w:val="single" w:sz="1" w:space="0" w:color="000000"/>
              <w:bottom w:val="single" w:sz="1" w:space="0" w:color="000000"/>
            </w:tcBorders>
          </w:tcPr>
          <w:p w14:paraId="41B41097" w14:textId="265CDB92" w:rsidR="00A377C7" w:rsidRPr="00452F6B" w:rsidRDefault="00621E2B">
            <w:pPr>
              <w:spacing w:line="360" w:lineRule="auto"/>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October 7</w:t>
            </w:r>
          </w:p>
        </w:tc>
      </w:tr>
      <w:tr w:rsidR="00131A12" w14:paraId="724F7EAE"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6E2FB88" w14:textId="2A9B4C7D" w:rsidR="007C6128" w:rsidRPr="00452F6B" w:rsidRDefault="00454562">
            <w:pPr>
              <w:spacing w:line="360" w:lineRule="auto"/>
              <w:rPr>
                <w:rFonts w:ascii="Times New Roman" w:hAnsi="Times New Roman" w:cs="Times New Roman"/>
                <w:sz w:val="24"/>
                <w:szCs w:val="24"/>
              </w:rPr>
            </w:pPr>
            <w:r w:rsidRPr="00452F6B">
              <w:rPr>
                <w:rFonts w:ascii="Times New Roman" w:eastAsia="Helvetica Neue" w:hAnsi="Times New Roman" w:cs="Times New Roman"/>
                <w:color w:val="000000"/>
                <w:sz w:val="24"/>
                <w:szCs w:val="24"/>
              </w:rPr>
              <w:lastRenderedPageBreak/>
              <w:t xml:space="preserve">Test </w:t>
            </w:r>
            <w:r w:rsidR="00621E2B">
              <w:rPr>
                <w:rFonts w:ascii="Times New Roman" w:eastAsia="Helvetica Neue" w:hAnsi="Times New Roman" w:cs="Times New Roman"/>
                <w:color w:val="000000"/>
                <w:sz w:val="24"/>
                <w:szCs w:val="24"/>
              </w:rPr>
              <w:t>2</w:t>
            </w:r>
          </w:p>
        </w:tc>
        <w:tc>
          <w:tcPr>
            <w:tcW w:w="0" w:type="auto"/>
            <w:tcBorders>
              <w:top w:val="single" w:sz="1" w:space="0" w:color="000000"/>
              <w:bottom w:val="single" w:sz="1" w:space="0" w:color="000000"/>
              <w:right w:val="single" w:sz="1" w:space="0" w:color="000000"/>
            </w:tcBorders>
          </w:tcPr>
          <w:p w14:paraId="1CD85B69" w14:textId="57E11A14" w:rsidR="007C6128" w:rsidRPr="00452F6B" w:rsidRDefault="00767D23">
            <w:pPr>
              <w:spacing w:line="360" w:lineRule="auto"/>
              <w:rPr>
                <w:rFonts w:ascii="Times New Roman" w:hAnsi="Times New Roman" w:cs="Times New Roman"/>
                <w:sz w:val="24"/>
                <w:szCs w:val="24"/>
              </w:rPr>
            </w:pPr>
            <w:r w:rsidRPr="00452F6B">
              <w:rPr>
                <w:rFonts w:ascii="Times New Roman" w:hAnsi="Times New Roman" w:cs="Times New Roman"/>
                <w:sz w:val="24"/>
                <w:szCs w:val="24"/>
              </w:rPr>
              <w:t xml:space="preserve">Students will write a test online, in </w:t>
            </w:r>
            <w:proofErr w:type="spellStart"/>
            <w:r w:rsidRPr="00452F6B">
              <w:rPr>
                <w:rFonts w:ascii="Times New Roman" w:hAnsi="Times New Roman" w:cs="Times New Roman"/>
                <w:sz w:val="24"/>
                <w:szCs w:val="24"/>
              </w:rPr>
              <w:t>BrightSpace</w:t>
            </w:r>
            <w:proofErr w:type="spellEnd"/>
            <w:r w:rsidRPr="00452F6B">
              <w:rPr>
                <w:rFonts w:ascii="Times New Roman" w:hAnsi="Times New Roman" w:cs="Times New Roman"/>
                <w:sz w:val="24"/>
                <w:szCs w:val="24"/>
              </w:rPr>
              <w:t xml:space="preserve">. The test will be in multiple choice, true/false, and long answer format. Students will </w:t>
            </w:r>
            <w:r>
              <w:rPr>
                <w:rFonts w:ascii="Times New Roman" w:hAnsi="Times New Roman" w:cs="Times New Roman"/>
                <w:sz w:val="24"/>
                <w:szCs w:val="24"/>
              </w:rPr>
              <w:t>have 1 hour and 20 minutes (or 80 minutes) to write the test. The test must be written during scheduled class time on November 23</w:t>
            </w:r>
            <w:r w:rsidRPr="00767D23">
              <w:rPr>
                <w:rFonts w:ascii="Times New Roman" w:hAnsi="Times New Roman" w:cs="Times New Roman"/>
                <w:sz w:val="24"/>
                <w:szCs w:val="24"/>
                <w:vertAlign w:val="superscript"/>
              </w:rPr>
              <w:t>rd</w:t>
            </w:r>
            <w:r>
              <w:rPr>
                <w:rFonts w:ascii="Times New Roman" w:hAnsi="Times New Roman" w:cs="Times New Roman"/>
                <w:sz w:val="24"/>
                <w:szCs w:val="24"/>
              </w:rPr>
              <w:t xml:space="preserve"> (from 4:05PM-5:25PM EST). </w:t>
            </w:r>
            <w:r w:rsidRPr="00A377C7">
              <w:rPr>
                <w:rFonts w:ascii="Times New Roman" w:hAnsi="Times New Roman" w:cs="Times New Roman"/>
                <w:sz w:val="24"/>
                <w:szCs w:val="24"/>
              </w:rPr>
              <w:t xml:space="preserve">Students must write online during the specified time. Exceptions cannot be made as this course uses e-proctoring (see </w:t>
            </w:r>
            <w:r>
              <w:rPr>
                <w:rFonts w:ascii="Times New Roman" w:hAnsi="Times New Roman" w:cs="Times New Roman"/>
                <w:sz w:val="24"/>
                <w:szCs w:val="24"/>
              </w:rPr>
              <w:t>note regarding e-proctoring above</w:t>
            </w:r>
            <w:r w:rsidRPr="00A377C7">
              <w:rPr>
                <w:rFonts w:ascii="Times New Roman" w:hAnsi="Times New Roman" w:cs="Times New Roman"/>
                <w:sz w:val="24"/>
                <w:szCs w:val="24"/>
              </w:rPr>
              <w:t>).</w:t>
            </w:r>
            <w:r w:rsidRPr="00452F6B">
              <w:rPr>
                <w:rFonts w:ascii="Times New Roman" w:hAnsi="Times New Roman" w:cs="Times New Roman"/>
                <w:sz w:val="24"/>
                <w:szCs w:val="24"/>
              </w:rPr>
              <w:t xml:space="preserve"> Additional information regarding Test </w:t>
            </w:r>
            <w:r>
              <w:rPr>
                <w:rFonts w:ascii="Times New Roman" w:hAnsi="Times New Roman" w:cs="Times New Roman"/>
                <w:sz w:val="24"/>
                <w:szCs w:val="24"/>
              </w:rPr>
              <w:t>2</w:t>
            </w:r>
            <w:r w:rsidRPr="00452F6B">
              <w:rPr>
                <w:rFonts w:ascii="Times New Roman" w:hAnsi="Times New Roman" w:cs="Times New Roman"/>
                <w:sz w:val="24"/>
                <w:szCs w:val="24"/>
              </w:rPr>
              <w:t xml:space="preserve"> (e.g., number of questions) will be posted closer to the date of the test.</w:t>
            </w:r>
          </w:p>
        </w:tc>
        <w:tc>
          <w:tcPr>
            <w:tcW w:w="0" w:type="auto"/>
            <w:tcBorders>
              <w:top w:val="single" w:sz="1" w:space="0" w:color="000000"/>
              <w:bottom w:val="single" w:sz="1" w:space="0" w:color="000000"/>
              <w:right w:val="single" w:sz="1" w:space="0" w:color="000000"/>
            </w:tcBorders>
          </w:tcPr>
          <w:p w14:paraId="64174E89" w14:textId="6589A4A7" w:rsidR="007C6128" w:rsidRDefault="00454562">
            <w:pPr>
              <w:spacing w:line="360" w:lineRule="auto"/>
              <w:jc w:val="right"/>
              <w:rPr>
                <w:rFonts w:ascii="Times New Roman" w:eastAsia="Helvetica Neue" w:hAnsi="Times New Roman" w:cs="Times New Roman"/>
                <w:color w:val="000000"/>
                <w:sz w:val="24"/>
                <w:szCs w:val="24"/>
              </w:rPr>
            </w:pPr>
            <w:r w:rsidRPr="00452F6B">
              <w:rPr>
                <w:rFonts w:ascii="Times New Roman" w:eastAsia="Helvetica Neue" w:hAnsi="Times New Roman" w:cs="Times New Roman"/>
                <w:color w:val="000000"/>
                <w:sz w:val="24"/>
                <w:szCs w:val="24"/>
              </w:rPr>
              <w:t>3</w:t>
            </w:r>
            <w:r w:rsidR="0091368F">
              <w:rPr>
                <w:rFonts w:ascii="Times New Roman" w:eastAsia="Helvetica Neue" w:hAnsi="Times New Roman" w:cs="Times New Roman"/>
                <w:color w:val="000000"/>
                <w:sz w:val="24"/>
                <w:szCs w:val="24"/>
              </w:rPr>
              <w:t>0</w:t>
            </w:r>
            <w:r w:rsidRPr="00452F6B">
              <w:rPr>
                <w:rFonts w:ascii="Times New Roman" w:eastAsia="Helvetica Neue" w:hAnsi="Times New Roman" w:cs="Times New Roman"/>
                <w:color w:val="000000"/>
                <w:sz w:val="24"/>
                <w:szCs w:val="24"/>
              </w:rPr>
              <w:t>%</w:t>
            </w:r>
          </w:p>
          <w:p w14:paraId="33379E2B" w14:textId="2A2DC5C1" w:rsidR="00131A12" w:rsidRPr="00452F6B" w:rsidRDefault="00767D23">
            <w:pPr>
              <w:spacing w:line="360" w:lineRule="auto"/>
              <w:jc w:val="right"/>
              <w:rPr>
                <w:rFonts w:ascii="Times New Roman" w:hAnsi="Times New Roman" w:cs="Times New Roman"/>
                <w:sz w:val="24"/>
                <w:szCs w:val="24"/>
              </w:rPr>
            </w:pPr>
            <w:r>
              <w:rPr>
                <w:rFonts w:ascii="Times New Roman" w:eastAsia="Helvetica Neue" w:hAnsi="Times New Roman" w:cs="Times New Roman"/>
                <w:sz w:val="24"/>
                <w:szCs w:val="24"/>
              </w:rPr>
              <w:t xml:space="preserve">Multiple choice and true false questions are </w:t>
            </w:r>
            <w:proofErr w:type="gramStart"/>
            <w:r>
              <w:rPr>
                <w:rFonts w:ascii="Times New Roman" w:eastAsia="Helvetica Neue" w:hAnsi="Times New Roman" w:cs="Times New Roman"/>
                <w:sz w:val="24"/>
                <w:szCs w:val="24"/>
              </w:rPr>
              <w:t>auto-graded</w:t>
            </w:r>
            <w:proofErr w:type="gramEnd"/>
            <w:r>
              <w:rPr>
                <w:rFonts w:ascii="Times New Roman" w:eastAsia="Helvetica Neue" w:hAnsi="Times New Roman" w:cs="Times New Roman"/>
                <w:sz w:val="24"/>
                <w:szCs w:val="24"/>
              </w:rPr>
              <w:t>. Members of the teaching team will grade long answer questions with a rubric. The rubric will be provided to the student before the date of the test along with some sample test questions.</w:t>
            </w:r>
          </w:p>
        </w:tc>
        <w:tc>
          <w:tcPr>
            <w:tcW w:w="0" w:type="auto"/>
            <w:tcBorders>
              <w:top w:val="single" w:sz="1" w:space="0" w:color="000000"/>
              <w:bottom w:val="single" w:sz="1" w:space="0" w:color="000000"/>
            </w:tcBorders>
          </w:tcPr>
          <w:p w14:paraId="77BB94FC" w14:textId="4EB94765" w:rsidR="007C6128" w:rsidRPr="00452F6B" w:rsidRDefault="00621E2B">
            <w:pPr>
              <w:spacing w:line="360" w:lineRule="auto"/>
              <w:rPr>
                <w:rFonts w:ascii="Times New Roman" w:hAnsi="Times New Roman" w:cs="Times New Roman"/>
                <w:sz w:val="24"/>
                <w:szCs w:val="24"/>
              </w:rPr>
            </w:pPr>
            <w:r>
              <w:rPr>
                <w:rFonts w:ascii="Times New Roman" w:eastAsia="Helvetica Neue" w:hAnsi="Times New Roman" w:cs="Times New Roman"/>
                <w:color w:val="000000"/>
                <w:sz w:val="24"/>
                <w:szCs w:val="24"/>
              </w:rPr>
              <w:t>November 23</w:t>
            </w:r>
          </w:p>
        </w:tc>
      </w:tr>
      <w:tr w:rsidR="00FE3E91" w14:paraId="7344B990"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57C19EE0" w14:textId="283B2EEA" w:rsidR="00FE3E91" w:rsidRPr="00452F6B" w:rsidRDefault="00FE3E91" w:rsidP="00FE3E91">
            <w:pPr>
              <w:spacing w:line="360" w:lineRule="auto"/>
              <w:rPr>
                <w:rFonts w:ascii="Times New Roman" w:hAnsi="Times New Roman" w:cs="Times New Roman"/>
                <w:sz w:val="24"/>
                <w:szCs w:val="24"/>
              </w:rPr>
            </w:pPr>
            <w:r>
              <w:rPr>
                <w:rFonts w:ascii="Times New Roman" w:eastAsia="Helvetica Neue" w:hAnsi="Times New Roman" w:cs="Times New Roman"/>
                <w:color w:val="000000"/>
                <w:sz w:val="24"/>
                <w:szCs w:val="24"/>
              </w:rPr>
              <w:lastRenderedPageBreak/>
              <w:t>Final Exam</w:t>
            </w:r>
          </w:p>
        </w:tc>
        <w:tc>
          <w:tcPr>
            <w:tcW w:w="0" w:type="auto"/>
            <w:tcBorders>
              <w:top w:val="single" w:sz="1" w:space="0" w:color="000000"/>
              <w:bottom w:val="single" w:sz="1" w:space="0" w:color="000000"/>
              <w:right w:val="single" w:sz="1" w:space="0" w:color="000000"/>
            </w:tcBorders>
          </w:tcPr>
          <w:p w14:paraId="39F8EEBD" w14:textId="58B61450" w:rsidR="00FE3E91" w:rsidRPr="00452F6B" w:rsidRDefault="00FE3E91" w:rsidP="00FE3E91">
            <w:pPr>
              <w:spacing w:line="360" w:lineRule="auto"/>
              <w:rPr>
                <w:rFonts w:ascii="Times New Roman" w:hAnsi="Times New Roman" w:cs="Times New Roman"/>
                <w:sz w:val="24"/>
                <w:szCs w:val="24"/>
              </w:rPr>
            </w:pPr>
            <w:r w:rsidRPr="00452F6B">
              <w:rPr>
                <w:rFonts w:ascii="Times New Roman" w:hAnsi="Times New Roman" w:cs="Times New Roman"/>
                <w:sz w:val="24"/>
                <w:szCs w:val="24"/>
              </w:rPr>
              <w:t xml:space="preserve">Students will write a </w:t>
            </w:r>
            <w:r>
              <w:rPr>
                <w:rFonts w:ascii="Times New Roman" w:hAnsi="Times New Roman" w:cs="Times New Roman"/>
                <w:sz w:val="24"/>
                <w:szCs w:val="24"/>
              </w:rPr>
              <w:t>final exam</w:t>
            </w:r>
            <w:r w:rsidRPr="00452F6B">
              <w:rPr>
                <w:rFonts w:ascii="Times New Roman" w:hAnsi="Times New Roman" w:cs="Times New Roman"/>
                <w:sz w:val="24"/>
                <w:szCs w:val="24"/>
              </w:rPr>
              <w:t xml:space="preserve"> online, in </w:t>
            </w:r>
            <w:proofErr w:type="spellStart"/>
            <w:r w:rsidRPr="00452F6B">
              <w:rPr>
                <w:rFonts w:ascii="Times New Roman" w:hAnsi="Times New Roman" w:cs="Times New Roman"/>
                <w:sz w:val="24"/>
                <w:szCs w:val="24"/>
              </w:rPr>
              <w:t>BrightSpace</w:t>
            </w:r>
            <w:proofErr w:type="spellEnd"/>
            <w:r w:rsidRPr="00452F6B">
              <w:rPr>
                <w:rFonts w:ascii="Times New Roman" w:hAnsi="Times New Roman" w:cs="Times New Roman"/>
                <w:sz w:val="24"/>
                <w:szCs w:val="24"/>
              </w:rPr>
              <w:t xml:space="preserve">. The </w:t>
            </w:r>
            <w:r>
              <w:rPr>
                <w:rFonts w:ascii="Times New Roman" w:hAnsi="Times New Roman" w:cs="Times New Roman"/>
                <w:sz w:val="24"/>
                <w:szCs w:val="24"/>
              </w:rPr>
              <w:t>exam</w:t>
            </w:r>
            <w:r w:rsidRPr="00452F6B">
              <w:rPr>
                <w:rFonts w:ascii="Times New Roman" w:hAnsi="Times New Roman" w:cs="Times New Roman"/>
                <w:sz w:val="24"/>
                <w:szCs w:val="24"/>
              </w:rPr>
              <w:t xml:space="preserve"> will be in multiple choice</w:t>
            </w:r>
            <w:r w:rsidR="00767D23">
              <w:rPr>
                <w:rFonts w:ascii="Times New Roman" w:hAnsi="Times New Roman" w:cs="Times New Roman"/>
                <w:sz w:val="24"/>
                <w:szCs w:val="24"/>
              </w:rPr>
              <w:t xml:space="preserve"> and </w:t>
            </w:r>
            <w:r w:rsidRPr="00452F6B">
              <w:rPr>
                <w:rFonts w:ascii="Times New Roman" w:hAnsi="Times New Roman" w:cs="Times New Roman"/>
                <w:sz w:val="24"/>
                <w:szCs w:val="24"/>
              </w:rPr>
              <w:t xml:space="preserve">true/false format. </w:t>
            </w:r>
            <w:r>
              <w:rPr>
                <w:rFonts w:ascii="Times New Roman" w:hAnsi="Times New Roman" w:cs="Times New Roman"/>
                <w:sz w:val="24"/>
                <w:szCs w:val="24"/>
              </w:rPr>
              <w:t xml:space="preserve">The duration of the exam is TBA. </w:t>
            </w:r>
            <w:r w:rsidRPr="00452F6B">
              <w:rPr>
                <w:rFonts w:ascii="Times New Roman" w:hAnsi="Times New Roman" w:cs="Times New Roman"/>
                <w:sz w:val="24"/>
                <w:szCs w:val="24"/>
              </w:rPr>
              <w:t xml:space="preserve">Additional information regarding </w:t>
            </w:r>
            <w:r>
              <w:rPr>
                <w:rFonts w:ascii="Times New Roman" w:hAnsi="Times New Roman" w:cs="Times New Roman"/>
                <w:sz w:val="24"/>
                <w:szCs w:val="24"/>
              </w:rPr>
              <w:t xml:space="preserve">the final exam </w:t>
            </w:r>
            <w:r w:rsidRPr="00452F6B">
              <w:rPr>
                <w:rFonts w:ascii="Times New Roman" w:hAnsi="Times New Roman" w:cs="Times New Roman"/>
                <w:sz w:val="24"/>
                <w:szCs w:val="24"/>
              </w:rPr>
              <w:t xml:space="preserve">(e.g., number of questions) will be posted closer to the date of the </w:t>
            </w:r>
            <w:r>
              <w:rPr>
                <w:rFonts w:ascii="Times New Roman" w:hAnsi="Times New Roman" w:cs="Times New Roman"/>
                <w:sz w:val="24"/>
                <w:szCs w:val="24"/>
              </w:rPr>
              <w:t>exam</w:t>
            </w:r>
            <w:r w:rsidRPr="00452F6B">
              <w:rPr>
                <w:rFonts w:ascii="Times New Roman" w:hAnsi="Times New Roman" w:cs="Times New Roman"/>
                <w:sz w:val="24"/>
                <w:szCs w:val="24"/>
              </w:rPr>
              <w:t xml:space="preserve">. </w:t>
            </w:r>
            <w:r>
              <w:rPr>
                <w:rFonts w:ascii="Times New Roman" w:hAnsi="Times New Roman" w:cs="Times New Roman"/>
                <w:sz w:val="24"/>
                <w:szCs w:val="24"/>
              </w:rPr>
              <w:t>Students must write online during the time specified by Scheduling and Examination Services during the final examination period (</w:t>
            </w:r>
            <w:r w:rsidR="00621E2B">
              <w:rPr>
                <w:rFonts w:ascii="Times New Roman" w:hAnsi="Times New Roman" w:cs="Times New Roman"/>
                <w:sz w:val="24"/>
                <w:szCs w:val="24"/>
              </w:rPr>
              <w:t>December</w:t>
            </w:r>
            <w:r>
              <w:rPr>
                <w:rFonts w:ascii="Times New Roman" w:hAnsi="Times New Roman" w:cs="Times New Roman"/>
                <w:sz w:val="24"/>
                <w:szCs w:val="24"/>
              </w:rPr>
              <w:t xml:space="preserve"> </w:t>
            </w:r>
            <w:r w:rsidR="00621E2B">
              <w:rPr>
                <w:rFonts w:ascii="Times New Roman" w:hAnsi="Times New Roman" w:cs="Times New Roman"/>
                <w:sz w:val="24"/>
                <w:szCs w:val="24"/>
              </w:rPr>
              <w:t>12</w:t>
            </w:r>
            <w:r>
              <w:rPr>
                <w:rFonts w:ascii="Times New Roman" w:hAnsi="Times New Roman" w:cs="Times New Roman"/>
                <w:sz w:val="24"/>
                <w:szCs w:val="24"/>
              </w:rPr>
              <w:t>-23)</w:t>
            </w:r>
            <w:r w:rsidRPr="00452F6B">
              <w:rPr>
                <w:rFonts w:ascii="Times New Roman" w:hAnsi="Times New Roman" w:cs="Times New Roman"/>
                <w:sz w:val="24"/>
                <w:szCs w:val="24"/>
              </w:rPr>
              <w:t>.</w:t>
            </w:r>
            <w:r>
              <w:rPr>
                <w:rFonts w:ascii="Times New Roman" w:hAnsi="Times New Roman" w:cs="Times New Roman"/>
                <w:sz w:val="24"/>
                <w:szCs w:val="24"/>
              </w:rPr>
              <w:t xml:space="preserve"> Deferrals must be submitted through the Registrar’s office. Course instructors do not have authority to defer final exams.</w:t>
            </w:r>
          </w:p>
        </w:tc>
        <w:tc>
          <w:tcPr>
            <w:tcW w:w="0" w:type="auto"/>
            <w:tcBorders>
              <w:top w:val="single" w:sz="1" w:space="0" w:color="000000"/>
              <w:bottom w:val="single" w:sz="1" w:space="0" w:color="000000"/>
              <w:right w:val="single" w:sz="1" w:space="0" w:color="000000"/>
            </w:tcBorders>
          </w:tcPr>
          <w:p w14:paraId="7F863A23" w14:textId="2EDBB7BE" w:rsidR="00FE3E91" w:rsidRDefault="00FE3E91" w:rsidP="00FE3E91">
            <w:pPr>
              <w:spacing w:line="360" w:lineRule="auto"/>
              <w:jc w:val="right"/>
              <w:rPr>
                <w:rFonts w:ascii="Times New Roman" w:eastAsia="Helvetica Neue" w:hAnsi="Times New Roman" w:cs="Times New Roman"/>
                <w:color w:val="000000"/>
                <w:sz w:val="24"/>
                <w:szCs w:val="24"/>
              </w:rPr>
            </w:pPr>
            <w:r>
              <w:rPr>
                <w:rFonts w:ascii="Times New Roman" w:eastAsia="Helvetica Neue" w:hAnsi="Times New Roman" w:cs="Times New Roman"/>
                <w:color w:val="000000"/>
                <w:sz w:val="24"/>
                <w:szCs w:val="24"/>
              </w:rPr>
              <w:t>4</w:t>
            </w:r>
            <w:r w:rsidRPr="00452F6B">
              <w:rPr>
                <w:rFonts w:ascii="Times New Roman" w:eastAsia="Helvetica Neue" w:hAnsi="Times New Roman" w:cs="Times New Roman"/>
                <w:color w:val="000000"/>
                <w:sz w:val="24"/>
                <w:szCs w:val="24"/>
              </w:rPr>
              <w:t>0%</w:t>
            </w:r>
          </w:p>
          <w:p w14:paraId="1DEB89B3" w14:textId="5C362B9C" w:rsidR="00FE3E91" w:rsidRPr="00452F6B" w:rsidRDefault="00FE3E91" w:rsidP="00FE3E91">
            <w:pPr>
              <w:spacing w:line="360" w:lineRule="auto"/>
              <w:jc w:val="right"/>
              <w:rPr>
                <w:rFonts w:ascii="Times New Roman" w:hAnsi="Times New Roman" w:cs="Times New Roman"/>
                <w:sz w:val="24"/>
                <w:szCs w:val="24"/>
              </w:rPr>
            </w:pPr>
            <w:r>
              <w:rPr>
                <w:rFonts w:ascii="Times New Roman" w:eastAsia="Helvetica Neue" w:hAnsi="Times New Roman" w:cs="Times New Roman"/>
                <w:sz w:val="24"/>
                <w:szCs w:val="24"/>
              </w:rPr>
              <w:t xml:space="preserve">Multiple choice and true false questions are </w:t>
            </w:r>
            <w:proofErr w:type="gramStart"/>
            <w:r>
              <w:rPr>
                <w:rFonts w:ascii="Times New Roman" w:eastAsia="Helvetica Neue" w:hAnsi="Times New Roman" w:cs="Times New Roman"/>
                <w:sz w:val="24"/>
                <w:szCs w:val="24"/>
              </w:rPr>
              <w:t>auto-graded</w:t>
            </w:r>
            <w:proofErr w:type="gramEnd"/>
            <w:r>
              <w:rPr>
                <w:rFonts w:ascii="Times New Roman" w:eastAsia="Helvetica Neue" w:hAnsi="Times New Roman" w:cs="Times New Roman"/>
                <w:sz w:val="24"/>
                <w:szCs w:val="24"/>
              </w:rPr>
              <w:t xml:space="preserve">. </w:t>
            </w:r>
          </w:p>
        </w:tc>
        <w:tc>
          <w:tcPr>
            <w:tcW w:w="0" w:type="auto"/>
            <w:tcBorders>
              <w:top w:val="single" w:sz="1" w:space="0" w:color="000000"/>
              <w:bottom w:val="single" w:sz="1" w:space="0" w:color="000000"/>
            </w:tcBorders>
          </w:tcPr>
          <w:p w14:paraId="700E64FA" w14:textId="2A4D31AF" w:rsidR="00FE3E91" w:rsidRPr="00452F6B" w:rsidRDefault="00FE3E91" w:rsidP="00FE3E91">
            <w:pPr>
              <w:spacing w:line="360" w:lineRule="auto"/>
              <w:rPr>
                <w:rFonts w:ascii="Times New Roman" w:hAnsi="Times New Roman" w:cs="Times New Roman"/>
                <w:sz w:val="24"/>
                <w:szCs w:val="24"/>
              </w:rPr>
            </w:pPr>
            <w:r>
              <w:rPr>
                <w:rFonts w:ascii="Times New Roman" w:hAnsi="Times New Roman" w:cs="Times New Roman"/>
                <w:sz w:val="24"/>
                <w:szCs w:val="24"/>
              </w:rPr>
              <w:t xml:space="preserve">TBA by SES during the final exam period </w:t>
            </w:r>
            <w:r w:rsidRPr="00452F6B">
              <w:rPr>
                <w:rFonts w:ascii="Times New Roman" w:hAnsi="Times New Roman" w:cs="Times New Roman"/>
                <w:sz w:val="24"/>
                <w:szCs w:val="24"/>
              </w:rPr>
              <w:t xml:space="preserve"> </w:t>
            </w:r>
          </w:p>
        </w:tc>
      </w:tr>
      <w:tr w:rsidR="00FE3E91" w14:paraId="15816D85" w14:textId="77777777">
        <w:trPr>
          <w:cantSplit/>
          <w:tblCellSpacing w:w="0" w:type="dxa"/>
          <w:jc w:val="center"/>
        </w:trPr>
        <w:tc>
          <w:tcPr>
            <w:tcW w:w="0" w:type="auto"/>
            <w:tcBorders>
              <w:top w:val="single" w:sz="1" w:space="0" w:color="000000"/>
              <w:bottom w:val="single" w:sz="1" w:space="0" w:color="000000"/>
              <w:right w:val="single" w:sz="1" w:space="0" w:color="000000"/>
            </w:tcBorders>
          </w:tcPr>
          <w:p w14:paraId="1E4086ED" w14:textId="77777777" w:rsidR="00FE3E91" w:rsidRPr="00452F6B" w:rsidRDefault="00FE3E91" w:rsidP="00FE3E91">
            <w:pPr>
              <w:spacing w:line="360" w:lineRule="auto"/>
              <w:rPr>
                <w:rFonts w:ascii="Times New Roman" w:hAnsi="Times New Roman" w:cs="Times New Roman"/>
                <w:sz w:val="24"/>
                <w:szCs w:val="24"/>
              </w:rPr>
            </w:pPr>
            <w:r w:rsidRPr="00452F6B">
              <w:rPr>
                <w:rFonts w:ascii="Times New Roman" w:eastAsia="Helvetica Neue" w:hAnsi="Times New Roman" w:cs="Times New Roman"/>
                <w:color w:val="000000"/>
                <w:sz w:val="24"/>
                <w:szCs w:val="24"/>
              </w:rPr>
              <w:t>Total</w:t>
            </w:r>
          </w:p>
        </w:tc>
        <w:tc>
          <w:tcPr>
            <w:tcW w:w="0" w:type="auto"/>
            <w:tcBorders>
              <w:top w:val="single" w:sz="1" w:space="0" w:color="000000"/>
              <w:bottom w:val="single" w:sz="1" w:space="0" w:color="000000"/>
              <w:right w:val="single" w:sz="1" w:space="0" w:color="000000"/>
            </w:tcBorders>
          </w:tcPr>
          <w:p w14:paraId="2C84FC81" w14:textId="77777777" w:rsidR="00FE3E91" w:rsidRPr="00452F6B" w:rsidRDefault="00FE3E91" w:rsidP="00FE3E91">
            <w:pPr>
              <w:rPr>
                <w:rFonts w:ascii="Times New Roman" w:hAnsi="Times New Roman" w:cs="Times New Roman"/>
                <w:sz w:val="24"/>
                <w:szCs w:val="24"/>
              </w:rPr>
            </w:pPr>
          </w:p>
        </w:tc>
        <w:tc>
          <w:tcPr>
            <w:tcW w:w="0" w:type="auto"/>
            <w:tcBorders>
              <w:top w:val="single" w:sz="1" w:space="0" w:color="000000"/>
              <w:bottom w:val="single" w:sz="1" w:space="0" w:color="000000"/>
              <w:right w:val="single" w:sz="1" w:space="0" w:color="000000"/>
            </w:tcBorders>
          </w:tcPr>
          <w:p w14:paraId="04D7A281" w14:textId="77777777" w:rsidR="00FE3E91" w:rsidRPr="00452F6B" w:rsidRDefault="00FE3E91" w:rsidP="00FE3E91">
            <w:pPr>
              <w:spacing w:line="360" w:lineRule="auto"/>
              <w:jc w:val="right"/>
              <w:rPr>
                <w:rFonts w:ascii="Times New Roman" w:hAnsi="Times New Roman" w:cs="Times New Roman"/>
                <w:sz w:val="24"/>
                <w:szCs w:val="24"/>
              </w:rPr>
            </w:pPr>
            <w:r w:rsidRPr="00452F6B">
              <w:rPr>
                <w:rFonts w:ascii="Times New Roman" w:eastAsia="Helvetica Neue" w:hAnsi="Times New Roman" w:cs="Times New Roman"/>
                <w:color w:val="000000"/>
                <w:sz w:val="24"/>
                <w:szCs w:val="24"/>
              </w:rPr>
              <w:t>100%</w:t>
            </w:r>
          </w:p>
        </w:tc>
        <w:tc>
          <w:tcPr>
            <w:tcW w:w="0" w:type="auto"/>
            <w:tcBorders>
              <w:top w:val="single" w:sz="1" w:space="0" w:color="000000"/>
              <w:bottom w:val="single" w:sz="1" w:space="0" w:color="000000"/>
            </w:tcBorders>
          </w:tcPr>
          <w:p w14:paraId="5F81E6D5" w14:textId="77777777" w:rsidR="00FE3E91" w:rsidRPr="00452F6B" w:rsidRDefault="00FE3E91" w:rsidP="00FE3E91">
            <w:pPr>
              <w:rPr>
                <w:rFonts w:ascii="Times New Roman" w:hAnsi="Times New Roman" w:cs="Times New Roman"/>
                <w:sz w:val="24"/>
                <w:szCs w:val="24"/>
              </w:rPr>
            </w:pPr>
          </w:p>
        </w:tc>
      </w:tr>
    </w:tbl>
    <w:p w14:paraId="21534FA0" w14:textId="77777777" w:rsidR="007C6128" w:rsidRDefault="007C6128"/>
    <w:p w14:paraId="73B9158F" w14:textId="0F9349C8" w:rsidR="00EF64A6" w:rsidRPr="00EF64A6" w:rsidRDefault="00EF64A6">
      <w:pPr>
        <w:rPr>
          <w:rFonts w:ascii="Times New Roman" w:hAnsi="Times New Roman" w:cs="Times New Roman"/>
          <w:sz w:val="24"/>
          <w:szCs w:val="24"/>
        </w:rPr>
      </w:pPr>
      <w:r>
        <w:rPr>
          <w:rFonts w:ascii="Times New Roman" w:hAnsi="Times New Roman" w:cs="Times New Roman"/>
          <w:sz w:val="24"/>
          <w:szCs w:val="24"/>
        </w:rPr>
        <w:t>*</w:t>
      </w:r>
      <w:r w:rsidR="00663A45" w:rsidRPr="00663A45">
        <w:rPr>
          <w:rFonts w:ascii="Times New Roman" w:hAnsi="Times New Roman" w:cs="Times New Roman"/>
          <w:sz w:val="24"/>
          <w:szCs w:val="24"/>
        </w:rPr>
        <w:t xml:space="preserve"> </w:t>
      </w:r>
      <w:r w:rsidR="00663A45">
        <w:rPr>
          <w:rFonts w:ascii="Times New Roman" w:hAnsi="Times New Roman" w:cs="Times New Roman"/>
          <w:sz w:val="24"/>
          <w:szCs w:val="24"/>
        </w:rPr>
        <w:t>For students with formal academic accommodations, online examination services/e-proctoring will apply your accommodations.</w:t>
      </w:r>
    </w:p>
    <w:p w14:paraId="079F82AD" w14:textId="77777777" w:rsidR="00EF64A6" w:rsidRDefault="00EF64A6" w:rsidP="004F7A0C">
      <w:pPr>
        <w:spacing w:after="210" w:line="240" w:lineRule="auto"/>
        <w:contextualSpacing/>
        <w:rPr>
          <w:rFonts w:ascii="Times New Roman" w:eastAsia="Georgia" w:hAnsi="Times New Roman" w:cs="Times New Roman"/>
          <w:b/>
          <w:color w:val="000000"/>
          <w:sz w:val="24"/>
          <w:szCs w:val="24"/>
        </w:rPr>
      </w:pPr>
    </w:p>
    <w:p w14:paraId="14226B78" w14:textId="12F90A84" w:rsidR="007C6128" w:rsidRPr="004F7A0C" w:rsidRDefault="006B17EC" w:rsidP="004F7A0C">
      <w:pPr>
        <w:spacing w:after="210" w:line="240" w:lineRule="auto"/>
        <w:contextualSpacing/>
        <w:rPr>
          <w:rFonts w:ascii="Times New Roman" w:hAnsi="Times New Roman" w:cs="Times New Roman"/>
          <w:sz w:val="24"/>
          <w:szCs w:val="24"/>
        </w:rPr>
      </w:pPr>
      <w:r w:rsidRPr="004F7A0C">
        <w:rPr>
          <w:rFonts w:ascii="Times New Roman" w:eastAsia="Georgia" w:hAnsi="Times New Roman" w:cs="Times New Roman"/>
          <w:b/>
          <w:color w:val="000000"/>
          <w:sz w:val="24"/>
          <w:szCs w:val="24"/>
        </w:rPr>
        <w:t>Early Feedback:</w:t>
      </w:r>
      <w:r w:rsidRPr="004F7A0C">
        <w:rPr>
          <w:rFonts w:ascii="Times New Roman" w:eastAsia="Georgia" w:hAnsi="Times New Roman" w:cs="Times New Roman"/>
          <w:color w:val="000000"/>
          <w:sz w:val="24"/>
          <w:szCs w:val="24"/>
        </w:rPr>
        <w:br/>
      </w:r>
      <w:r w:rsidR="00505283" w:rsidRPr="004F7A0C">
        <w:rPr>
          <w:rFonts w:ascii="Times New Roman" w:eastAsia="Georgia" w:hAnsi="Times New Roman" w:cs="Times New Roman"/>
          <w:color w:val="000000"/>
          <w:sz w:val="24"/>
          <w:szCs w:val="24"/>
        </w:rPr>
        <w:t xml:space="preserve">The teaching team will aim to have feedback provided to you before the drop deadline for this course, which is </w:t>
      </w:r>
      <w:r w:rsidR="00621E2B">
        <w:rPr>
          <w:rFonts w:ascii="Times New Roman" w:eastAsia="Georgia" w:hAnsi="Times New Roman" w:cs="Times New Roman"/>
          <w:color w:val="000000"/>
          <w:sz w:val="24"/>
          <w:szCs w:val="24"/>
        </w:rPr>
        <w:t>November 15</w:t>
      </w:r>
      <w:r w:rsidR="00621E2B" w:rsidRPr="00621E2B">
        <w:rPr>
          <w:rFonts w:ascii="Times New Roman" w:eastAsia="Georgia" w:hAnsi="Times New Roman" w:cs="Times New Roman"/>
          <w:color w:val="000000"/>
          <w:sz w:val="24"/>
          <w:szCs w:val="24"/>
          <w:vertAlign w:val="superscript"/>
        </w:rPr>
        <w:t>th</w:t>
      </w:r>
      <w:r w:rsidR="00621E2B">
        <w:rPr>
          <w:rFonts w:ascii="Times New Roman" w:eastAsia="Georgia" w:hAnsi="Times New Roman" w:cs="Times New Roman"/>
          <w:color w:val="000000"/>
          <w:sz w:val="24"/>
          <w:szCs w:val="24"/>
        </w:rPr>
        <w:t>.</w:t>
      </w:r>
      <w:r w:rsidR="00505283" w:rsidRPr="004F7A0C">
        <w:rPr>
          <w:rFonts w:ascii="Times New Roman" w:eastAsia="Georgia" w:hAnsi="Times New Roman" w:cs="Times New Roman"/>
          <w:color w:val="000000"/>
          <w:sz w:val="24"/>
          <w:szCs w:val="24"/>
        </w:rPr>
        <w:t xml:space="preserve"> </w:t>
      </w:r>
    </w:p>
    <w:p w14:paraId="1D454675" w14:textId="77777777" w:rsidR="004F7A0C" w:rsidRDefault="004F7A0C" w:rsidP="004F7A0C">
      <w:pPr>
        <w:spacing w:line="240" w:lineRule="auto"/>
        <w:contextualSpacing/>
        <w:rPr>
          <w:rFonts w:ascii="Times New Roman" w:eastAsia="Georgia" w:hAnsi="Times New Roman" w:cs="Times New Roman"/>
          <w:b/>
          <w:color w:val="000000"/>
          <w:sz w:val="24"/>
          <w:szCs w:val="24"/>
        </w:rPr>
      </w:pPr>
    </w:p>
    <w:p w14:paraId="4784602C" w14:textId="7AF07C7A" w:rsidR="00EF64A6" w:rsidRDefault="006B17EC" w:rsidP="00EF64A6">
      <w:pPr>
        <w:spacing w:line="240" w:lineRule="auto"/>
        <w:contextualSpacing/>
        <w:rPr>
          <w:rFonts w:ascii="Times New Roman" w:hAnsi="Times New Roman" w:cs="Times New Roman"/>
          <w:sz w:val="24"/>
          <w:szCs w:val="24"/>
        </w:rPr>
      </w:pPr>
      <w:r w:rsidRPr="004F7A0C">
        <w:rPr>
          <w:rFonts w:ascii="Times New Roman" w:eastAsia="Georgia" w:hAnsi="Times New Roman" w:cs="Times New Roman"/>
          <w:b/>
          <w:color w:val="000000"/>
          <w:sz w:val="24"/>
          <w:szCs w:val="24"/>
        </w:rPr>
        <w:t>Grading Scale:</w:t>
      </w:r>
      <w:r w:rsidRPr="004F7A0C">
        <w:rPr>
          <w:rFonts w:ascii="Times New Roman" w:eastAsia="Georgia" w:hAnsi="Times New Roman" w:cs="Times New Roman"/>
          <w:color w:val="000000"/>
          <w:sz w:val="24"/>
          <w:szCs w:val="24"/>
        </w:rPr>
        <w:br/>
      </w:r>
      <w:r w:rsidR="004F7A0C" w:rsidRPr="004F7A0C">
        <w:rPr>
          <w:rFonts w:ascii="Times New Roman" w:hAnsi="Times New Roman" w:cs="Times New Roman"/>
          <w:sz w:val="24"/>
          <w:szCs w:val="24"/>
        </w:rPr>
        <w:t xml:space="preserve">The grading system is described in the Undergraduate Calendar section </w:t>
      </w:r>
      <w:hyperlink r:id="rId16" w:anchor="grading-system" w:history="1">
        <w:r w:rsidR="004F7A0C" w:rsidRPr="004F7A0C">
          <w:rPr>
            <w:rStyle w:val="Hyperlink"/>
            <w:rFonts w:ascii="Times New Roman" w:hAnsi="Times New Roman" w:cs="Times New Roman"/>
            <w:color w:val="0070C0"/>
            <w:sz w:val="24"/>
            <w:szCs w:val="24"/>
          </w:rPr>
          <w:t>5.4.</w:t>
        </w:r>
      </w:hyperlink>
    </w:p>
    <w:p w14:paraId="30C4E7D7" w14:textId="77777777" w:rsidR="00EF64A6" w:rsidRPr="00EF64A6" w:rsidRDefault="00EF64A6" w:rsidP="00EF64A6">
      <w:pPr>
        <w:spacing w:line="240" w:lineRule="auto"/>
        <w:contextualSpacing/>
        <w:rPr>
          <w:rFonts w:ascii="Times New Roman" w:hAnsi="Times New Roman" w:cs="Times New Roman"/>
          <w:sz w:val="24"/>
          <w:szCs w:val="24"/>
        </w:rPr>
      </w:pPr>
    </w:p>
    <w:p w14:paraId="0BE7B575" w14:textId="77777777" w:rsidR="00EF64A6" w:rsidRPr="00EF64A6" w:rsidRDefault="006B17EC" w:rsidP="00EF64A6">
      <w:pPr>
        <w:pStyle w:val="my-2"/>
        <w:contextualSpacing/>
      </w:pPr>
      <w:r w:rsidRPr="00EF64A6">
        <w:rPr>
          <w:rFonts w:eastAsia="Georgia"/>
          <w:b/>
          <w:color w:val="000000"/>
        </w:rPr>
        <w:t>Attendance and Participation:</w:t>
      </w:r>
    </w:p>
    <w:p w14:paraId="769D1EED" w14:textId="420C95D3" w:rsidR="007C6128" w:rsidRPr="00EF64A6" w:rsidRDefault="00505283" w:rsidP="00EF64A6">
      <w:pPr>
        <w:pStyle w:val="my-2"/>
        <w:contextualSpacing/>
      </w:pPr>
      <w:r w:rsidRPr="00EF64A6">
        <w:t xml:space="preserve">This asynchronous course emphasizes student responsibility for actively engaging with course materials, discussions, and activities to achieve learning outcomes. While live attendance </w:t>
      </w:r>
      <w:r w:rsidR="00976FDC">
        <w:t xml:space="preserve">for lectures </w:t>
      </w:r>
      <w:r w:rsidRPr="00EF64A6">
        <w:t>is not mandatory, you must complete tests on designated testing days during specified timings</w:t>
      </w:r>
      <w:r w:rsidR="004F7A0C" w:rsidRPr="00EF64A6">
        <w:t xml:space="preserve"> (outline</w:t>
      </w:r>
      <w:r w:rsidR="00EF64A6" w:rsidRPr="00EF64A6">
        <w:t>d</w:t>
      </w:r>
      <w:r w:rsidR="004F7A0C" w:rsidRPr="00EF64A6">
        <w:t xml:space="preserve"> in the course schedule calendar on Carleton Central and noted above)</w:t>
      </w:r>
      <w:r w:rsidRPr="00EF64A6">
        <w:t xml:space="preserve">. </w:t>
      </w:r>
    </w:p>
    <w:p w14:paraId="7AEAAEF4" w14:textId="13017DF7" w:rsidR="00EF64A6" w:rsidRPr="00EF64A6" w:rsidRDefault="006B17EC" w:rsidP="004F7A0C">
      <w:pPr>
        <w:spacing w:after="210" w:line="240" w:lineRule="auto"/>
        <w:contextualSpacing/>
        <w:rPr>
          <w:rFonts w:ascii="Times New Roman" w:eastAsia="Georgia" w:hAnsi="Times New Roman" w:cs="Times New Roman"/>
          <w:b/>
          <w:color w:val="000000"/>
          <w:sz w:val="24"/>
          <w:szCs w:val="24"/>
        </w:rPr>
      </w:pPr>
      <w:r w:rsidRPr="00EF64A6">
        <w:rPr>
          <w:rFonts w:ascii="Times New Roman" w:eastAsia="Georgia" w:hAnsi="Times New Roman" w:cs="Times New Roman"/>
          <w:b/>
          <w:color w:val="000000"/>
          <w:sz w:val="24"/>
          <w:szCs w:val="24"/>
        </w:rPr>
        <w:t>Submission of Work:</w:t>
      </w:r>
      <w:r w:rsidRPr="00EF64A6">
        <w:rPr>
          <w:rFonts w:ascii="Times New Roman" w:eastAsia="Georgia" w:hAnsi="Times New Roman" w:cs="Times New Roman"/>
          <w:color w:val="000000"/>
          <w:sz w:val="24"/>
          <w:szCs w:val="24"/>
        </w:rPr>
        <w:br/>
      </w:r>
      <w:r w:rsidR="0059368D" w:rsidRPr="00EF64A6">
        <w:rPr>
          <w:rFonts w:ascii="Times New Roman" w:eastAsia="Georgia" w:hAnsi="Times New Roman" w:cs="Times New Roman"/>
          <w:color w:val="000000"/>
          <w:sz w:val="24"/>
          <w:szCs w:val="24"/>
        </w:rPr>
        <w:t>Students will take the test</w:t>
      </w:r>
      <w:r w:rsidR="00767D23">
        <w:rPr>
          <w:rFonts w:ascii="Times New Roman" w:eastAsia="Georgia" w:hAnsi="Times New Roman" w:cs="Times New Roman"/>
          <w:color w:val="000000"/>
          <w:sz w:val="24"/>
          <w:szCs w:val="24"/>
        </w:rPr>
        <w:t>s</w:t>
      </w:r>
      <w:r w:rsidR="00663A45">
        <w:rPr>
          <w:rFonts w:ascii="Times New Roman" w:eastAsia="Georgia" w:hAnsi="Times New Roman" w:cs="Times New Roman"/>
          <w:color w:val="000000"/>
          <w:sz w:val="24"/>
          <w:szCs w:val="24"/>
        </w:rPr>
        <w:t xml:space="preserve"> and</w:t>
      </w:r>
      <w:r w:rsidR="00767D23">
        <w:rPr>
          <w:rFonts w:ascii="Times New Roman" w:eastAsia="Georgia" w:hAnsi="Times New Roman" w:cs="Times New Roman"/>
          <w:color w:val="000000"/>
          <w:sz w:val="24"/>
          <w:szCs w:val="24"/>
        </w:rPr>
        <w:t xml:space="preserve"> the</w:t>
      </w:r>
      <w:r w:rsidR="00663A45">
        <w:rPr>
          <w:rFonts w:ascii="Times New Roman" w:eastAsia="Georgia" w:hAnsi="Times New Roman" w:cs="Times New Roman"/>
          <w:color w:val="000000"/>
          <w:sz w:val="24"/>
          <w:szCs w:val="24"/>
        </w:rPr>
        <w:t xml:space="preserve"> final exam</w:t>
      </w:r>
      <w:r w:rsidR="0059368D" w:rsidRPr="00EF64A6">
        <w:rPr>
          <w:rFonts w:ascii="Times New Roman" w:eastAsia="Georgia" w:hAnsi="Times New Roman" w:cs="Times New Roman"/>
          <w:color w:val="000000"/>
          <w:sz w:val="24"/>
          <w:szCs w:val="24"/>
        </w:rPr>
        <w:t xml:space="preserve"> on </w:t>
      </w:r>
      <w:proofErr w:type="spellStart"/>
      <w:r w:rsidR="0059368D" w:rsidRPr="00EF64A6">
        <w:rPr>
          <w:rFonts w:ascii="Times New Roman" w:eastAsia="Georgia" w:hAnsi="Times New Roman" w:cs="Times New Roman"/>
          <w:color w:val="000000"/>
          <w:sz w:val="24"/>
          <w:szCs w:val="24"/>
        </w:rPr>
        <w:t>BrightSpace</w:t>
      </w:r>
      <w:proofErr w:type="spellEnd"/>
      <w:r w:rsidR="00767D23">
        <w:rPr>
          <w:rFonts w:ascii="Times New Roman" w:eastAsia="Georgia" w:hAnsi="Times New Roman" w:cs="Times New Roman"/>
          <w:color w:val="000000"/>
          <w:sz w:val="24"/>
          <w:szCs w:val="24"/>
        </w:rPr>
        <w:t>.</w:t>
      </w:r>
    </w:p>
    <w:p w14:paraId="078DB45C" w14:textId="77777777" w:rsidR="00767D23" w:rsidRDefault="00767D23" w:rsidP="00033AB5">
      <w:pPr>
        <w:spacing w:after="210" w:line="240" w:lineRule="auto"/>
        <w:contextualSpacing/>
        <w:rPr>
          <w:rFonts w:ascii="Times New Roman" w:eastAsia="Georgia" w:hAnsi="Times New Roman" w:cs="Times New Roman"/>
          <w:b/>
          <w:color w:val="000000"/>
          <w:sz w:val="24"/>
          <w:szCs w:val="24"/>
        </w:rPr>
      </w:pPr>
    </w:p>
    <w:p w14:paraId="77FC5BBC" w14:textId="05ED9C31" w:rsidR="004F7A0C" w:rsidRDefault="006B17EC" w:rsidP="00033AB5">
      <w:pPr>
        <w:spacing w:after="210" w:line="240" w:lineRule="auto"/>
        <w:contextualSpacing/>
        <w:rPr>
          <w:rFonts w:ascii="Times New Roman" w:hAnsi="Times New Roman" w:cs="Times New Roman"/>
          <w:sz w:val="24"/>
          <w:szCs w:val="24"/>
        </w:rPr>
      </w:pPr>
      <w:r w:rsidRPr="00EF64A6">
        <w:rPr>
          <w:rFonts w:ascii="Times New Roman" w:eastAsia="Georgia" w:hAnsi="Times New Roman" w:cs="Times New Roman"/>
          <w:b/>
          <w:color w:val="000000"/>
          <w:sz w:val="24"/>
          <w:szCs w:val="24"/>
        </w:rPr>
        <w:lastRenderedPageBreak/>
        <w:t>Return of Graded Work:</w:t>
      </w:r>
      <w:r w:rsidRPr="00EF64A6">
        <w:rPr>
          <w:rFonts w:ascii="Times New Roman" w:eastAsia="Georgia" w:hAnsi="Times New Roman" w:cs="Times New Roman"/>
          <w:color w:val="000000"/>
          <w:sz w:val="24"/>
          <w:szCs w:val="24"/>
        </w:rPr>
        <w:br/>
      </w:r>
      <w:r w:rsidR="00767D23">
        <w:rPr>
          <w:rFonts w:ascii="Times New Roman" w:eastAsia="Georgia" w:hAnsi="Times New Roman" w:cs="Times New Roman"/>
          <w:color w:val="000000"/>
          <w:sz w:val="24"/>
          <w:szCs w:val="24"/>
        </w:rPr>
        <w:t>The</w:t>
      </w:r>
      <w:r w:rsidR="00B40B51" w:rsidRPr="00EF64A6">
        <w:rPr>
          <w:rFonts w:ascii="Times New Roman" w:eastAsia="Georgia" w:hAnsi="Times New Roman" w:cs="Times New Roman"/>
          <w:color w:val="000000"/>
          <w:sz w:val="24"/>
          <w:szCs w:val="24"/>
        </w:rPr>
        <w:t xml:space="preserve"> standard </w:t>
      </w:r>
      <w:r w:rsidR="00767D23">
        <w:rPr>
          <w:rFonts w:ascii="Times New Roman" w:eastAsia="Georgia" w:hAnsi="Times New Roman" w:cs="Times New Roman"/>
          <w:color w:val="000000"/>
          <w:sz w:val="24"/>
          <w:szCs w:val="24"/>
        </w:rPr>
        <w:t xml:space="preserve">turnaround time for </w:t>
      </w:r>
      <w:r w:rsidR="00B40B51" w:rsidRPr="00EF64A6">
        <w:rPr>
          <w:rFonts w:ascii="Times New Roman" w:eastAsia="Georgia" w:hAnsi="Times New Roman" w:cs="Times New Roman"/>
          <w:color w:val="000000"/>
          <w:sz w:val="24"/>
          <w:szCs w:val="24"/>
        </w:rPr>
        <w:t>12-week courses</w:t>
      </w:r>
      <w:r w:rsidR="00767D23">
        <w:rPr>
          <w:rFonts w:ascii="Times New Roman" w:eastAsia="Georgia" w:hAnsi="Times New Roman" w:cs="Times New Roman"/>
          <w:color w:val="000000"/>
          <w:sz w:val="24"/>
          <w:szCs w:val="24"/>
        </w:rPr>
        <w:t xml:space="preserve"> </w:t>
      </w:r>
      <w:r w:rsidR="00B40B51" w:rsidRPr="00EF64A6">
        <w:rPr>
          <w:rFonts w:ascii="Times New Roman" w:eastAsia="Georgia" w:hAnsi="Times New Roman" w:cs="Times New Roman"/>
          <w:color w:val="000000"/>
          <w:sz w:val="24"/>
          <w:szCs w:val="24"/>
        </w:rPr>
        <w:t>is two weeks</w:t>
      </w:r>
      <w:r w:rsidR="00767D23">
        <w:rPr>
          <w:rFonts w:ascii="Times New Roman" w:eastAsia="Georgia" w:hAnsi="Times New Roman" w:cs="Times New Roman"/>
          <w:color w:val="000000"/>
          <w:sz w:val="24"/>
          <w:szCs w:val="24"/>
        </w:rPr>
        <w:t>.</w:t>
      </w:r>
    </w:p>
    <w:p w14:paraId="2316D3D1" w14:textId="77777777" w:rsidR="00033AB5" w:rsidRPr="00033AB5" w:rsidRDefault="00033AB5" w:rsidP="00033AB5">
      <w:pPr>
        <w:spacing w:after="210" w:line="240" w:lineRule="auto"/>
        <w:contextualSpacing/>
        <w:rPr>
          <w:rFonts w:ascii="Times New Roman" w:hAnsi="Times New Roman" w:cs="Times New Roman"/>
          <w:sz w:val="24"/>
          <w:szCs w:val="24"/>
        </w:rPr>
      </w:pPr>
    </w:p>
    <w:p w14:paraId="45AC81FA" w14:textId="6C261692" w:rsidR="000B0B6A" w:rsidRPr="00EF64A6" w:rsidRDefault="006B17EC" w:rsidP="00CE72A7">
      <w:pPr>
        <w:spacing w:after="210" w:line="240" w:lineRule="auto"/>
        <w:contextualSpacing/>
        <w:rPr>
          <w:rFonts w:ascii="Times New Roman" w:hAnsi="Times New Roman" w:cs="Times New Roman"/>
          <w:sz w:val="24"/>
          <w:szCs w:val="24"/>
        </w:rPr>
      </w:pPr>
      <w:r w:rsidRPr="00EF64A6">
        <w:rPr>
          <w:rFonts w:ascii="Times New Roman" w:eastAsia="Georgia" w:hAnsi="Times New Roman" w:cs="Times New Roman"/>
          <w:b/>
          <w:color w:val="000000"/>
          <w:sz w:val="24"/>
          <w:szCs w:val="24"/>
        </w:rPr>
        <w:t>Academic Consideration Requests</w:t>
      </w:r>
      <w:r w:rsidRPr="000B0B6A">
        <w:rPr>
          <w:rFonts w:ascii="Times New Roman" w:eastAsia="Georgia" w:hAnsi="Times New Roman" w:cs="Times New Roman"/>
          <w:b/>
          <w:color w:val="000000"/>
          <w:sz w:val="24"/>
          <w:szCs w:val="24"/>
        </w:rPr>
        <w:t>:</w:t>
      </w:r>
      <w:r w:rsidRPr="000B0B6A">
        <w:rPr>
          <w:rFonts w:ascii="Times New Roman" w:eastAsia="Georgia" w:hAnsi="Times New Roman" w:cs="Times New Roman"/>
          <w:color w:val="000000"/>
          <w:sz w:val="24"/>
          <w:szCs w:val="24"/>
        </w:rPr>
        <w:br/>
      </w:r>
      <w:r w:rsidR="004F7A0C" w:rsidRPr="000B0B6A">
        <w:rPr>
          <w:rFonts w:ascii="Times New Roman" w:hAnsi="Times New Roman" w:cs="Times New Roman"/>
          <w:color w:val="191919"/>
          <w:sz w:val="24"/>
          <w:szCs w:val="24"/>
        </w:rPr>
        <w:t>Students must contact the instructor of their absence or inability to complete a test within a reasonable timeframe due to medical or other extenuating circumstances. The student must provide at least 72-</w:t>
      </w:r>
      <w:proofErr w:type="spellStart"/>
      <w:r w:rsidR="004F7A0C" w:rsidRPr="000B0B6A">
        <w:rPr>
          <w:rFonts w:ascii="Times New Roman" w:hAnsi="Times New Roman" w:cs="Times New Roman"/>
          <w:color w:val="191919"/>
          <w:sz w:val="24"/>
          <w:szCs w:val="24"/>
        </w:rPr>
        <w:t>hours notice</w:t>
      </w:r>
      <w:proofErr w:type="spellEnd"/>
      <w:r w:rsidR="004F7A0C" w:rsidRPr="000B0B6A">
        <w:rPr>
          <w:rFonts w:ascii="Times New Roman" w:hAnsi="Times New Roman" w:cs="Times New Roman"/>
          <w:color w:val="191919"/>
          <w:sz w:val="24"/>
          <w:szCs w:val="24"/>
        </w:rPr>
        <w:t xml:space="preserve"> if they are unable to write one of the tests. </w:t>
      </w:r>
      <w:r w:rsidR="00EF64A6">
        <w:rPr>
          <w:rFonts w:ascii="Times New Roman" w:hAnsi="Times New Roman" w:cs="Times New Roman"/>
          <w:color w:val="191919"/>
          <w:sz w:val="24"/>
          <w:szCs w:val="24"/>
        </w:rPr>
        <w:t xml:space="preserve">If a student is in an extreme and/or very rare circumstance and misses </w:t>
      </w:r>
      <w:r w:rsidR="00F732E1">
        <w:rPr>
          <w:rFonts w:ascii="Times New Roman" w:hAnsi="Times New Roman" w:cs="Times New Roman"/>
          <w:color w:val="191919"/>
          <w:sz w:val="24"/>
          <w:szCs w:val="24"/>
        </w:rPr>
        <w:t>a test</w:t>
      </w:r>
      <w:r w:rsidR="00EF64A6">
        <w:rPr>
          <w:rFonts w:ascii="Times New Roman" w:hAnsi="Times New Roman" w:cs="Times New Roman"/>
          <w:color w:val="191919"/>
          <w:sz w:val="24"/>
          <w:szCs w:val="24"/>
        </w:rPr>
        <w:t xml:space="preserve"> without notifying the instructor on the day of the test, the student must </w:t>
      </w:r>
      <w:r w:rsidR="00F732E1">
        <w:rPr>
          <w:rFonts w:ascii="Times New Roman" w:hAnsi="Times New Roman" w:cs="Times New Roman"/>
          <w:color w:val="191919"/>
          <w:sz w:val="24"/>
          <w:szCs w:val="24"/>
        </w:rPr>
        <w:t>notify</w:t>
      </w:r>
      <w:r w:rsidR="00EF64A6">
        <w:rPr>
          <w:rFonts w:ascii="Times New Roman" w:hAnsi="Times New Roman" w:cs="Times New Roman"/>
          <w:color w:val="191919"/>
          <w:sz w:val="24"/>
          <w:szCs w:val="24"/>
        </w:rPr>
        <w:t xml:space="preserve"> the instructor within 48 hours of the missed test to be considered for a make-up test. </w:t>
      </w:r>
      <w:r w:rsidR="004F7A0C" w:rsidRPr="000B0B6A">
        <w:rPr>
          <w:rFonts w:ascii="Times New Roman" w:hAnsi="Times New Roman" w:cs="Times New Roman"/>
          <w:color w:val="191919"/>
          <w:sz w:val="24"/>
          <w:szCs w:val="24"/>
        </w:rPr>
        <w:t xml:space="preserve">A request for a </w:t>
      </w:r>
      <w:r w:rsidR="00EF64A6" w:rsidRPr="000B0B6A">
        <w:rPr>
          <w:rFonts w:ascii="Times New Roman" w:hAnsi="Times New Roman" w:cs="Times New Roman"/>
          <w:color w:val="191919"/>
          <w:sz w:val="24"/>
          <w:szCs w:val="24"/>
        </w:rPr>
        <w:t>make-up</w:t>
      </w:r>
      <w:r w:rsidR="004F7A0C" w:rsidRPr="000B0B6A">
        <w:rPr>
          <w:rFonts w:ascii="Times New Roman" w:hAnsi="Times New Roman" w:cs="Times New Roman"/>
          <w:color w:val="191919"/>
          <w:sz w:val="24"/>
          <w:szCs w:val="24"/>
        </w:rPr>
        <w:t xml:space="preserve"> test does not guarantee one, and each case is reviewed on an individual basis. </w:t>
      </w:r>
      <w:r w:rsidR="004F7A0C" w:rsidRPr="000B0B6A">
        <w:rPr>
          <w:rFonts w:ascii="Times New Roman" w:hAnsi="Times New Roman" w:cs="Times New Roman"/>
          <w:color w:val="191919"/>
          <w:sz w:val="24"/>
          <w:szCs w:val="24"/>
          <w:lang w:val="en-CA"/>
        </w:rPr>
        <w:t>Students should consult the </w:t>
      </w:r>
      <w:hyperlink r:id="rId17" w:anchor="academic-consideration-for-short-term-incapacitation" w:history="1">
        <w:r w:rsidR="004F7A0C" w:rsidRPr="000B0B6A">
          <w:rPr>
            <w:rStyle w:val="Hyperlink"/>
            <w:rFonts w:ascii="Times New Roman" w:hAnsi="Times New Roman" w:cs="Times New Roman"/>
            <w:sz w:val="24"/>
            <w:szCs w:val="24"/>
            <w:lang w:val="en-CA"/>
          </w:rPr>
          <w:t>Course Outline Information on Academic Accommodations</w:t>
        </w:r>
      </w:hyperlink>
      <w:r w:rsidR="004F7A0C" w:rsidRPr="000B0B6A">
        <w:rPr>
          <w:rFonts w:ascii="Times New Roman" w:hAnsi="Times New Roman" w:cs="Times New Roman"/>
          <w:color w:val="191919"/>
          <w:sz w:val="24"/>
          <w:szCs w:val="24"/>
          <w:lang w:val="en-CA"/>
        </w:rPr>
        <w:t> for more information. Detailed information about the procedure for requesting academic consideration can be found</w:t>
      </w:r>
      <w:hyperlink r:id="rId18" w:history="1">
        <w:r w:rsidR="004F7A0C" w:rsidRPr="000B0B6A">
          <w:rPr>
            <w:rStyle w:val="Hyperlink"/>
            <w:rFonts w:ascii="Times New Roman" w:hAnsi="Times New Roman" w:cs="Times New Roman"/>
            <w:sz w:val="24"/>
            <w:szCs w:val="24"/>
            <w:lang w:val="en-CA"/>
          </w:rPr>
          <w:t xml:space="preserve"> here</w:t>
        </w:r>
      </w:hyperlink>
      <w:r w:rsidR="004F7A0C" w:rsidRPr="000B0B6A">
        <w:rPr>
          <w:rFonts w:ascii="Times New Roman" w:hAnsi="Times New Roman" w:cs="Times New Roman"/>
          <w:color w:val="191919"/>
          <w:sz w:val="24"/>
          <w:szCs w:val="24"/>
          <w:lang w:val="en-CA"/>
        </w:rPr>
        <w:t>.</w:t>
      </w:r>
      <w:r w:rsidR="00EF64A6">
        <w:rPr>
          <w:rFonts w:ascii="Times New Roman" w:hAnsi="Times New Roman" w:cs="Times New Roman"/>
          <w:sz w:val="24"/>
          <w:szCs w:val="24"/>
        </w:rPr>
        <w:t xml:space="preserve"> Should a make-up test be granted, students will be given a specified date and time to write a make-up test, which cannot be changed given the use of e-proctoring. </w:t>
      </w:r>
    </w:p>
    <w:p w14:paraId="0F9A07DB" w14:textId="67851A2E" w:rsidR="007C6128" w:rsidRPr="00CE72A7" w:rsidRDefault="007C6128" w:rsidP="00CE72A7">
      <w:pPr>
        <w:spacing w:after="210" w:line="240" w:lineRule="auto"/>
        <w:contextualSpacing/>
        <w:rPr>
          <w:rFonts w:ascii="Times New Roman" w:hAnsi="Times New Roman" w:cs="Times New Roman"/>
          <w:sz w:val="24"/>
          <w:szCs w:val="24"/>
        </w:rPr>
      </w:pPr>
    </w:p>
    <w:p w14:paraId="71B475F2" w14:textId="150155A5" w:rsidR="0050531F" w:rsidRDefault="006B17EC" w:rsidP="001A73F8">
      <w:pPr>
        <w:spacing w:after="210" w:line="240" w:lineRule="auto"/>
        <w:contextualSpacing/>
        <w:rPr>
          <w:rFonts w:ascii="Times New Roman" w:hAnsi="Times New Roman" w:cs="Times New Roman"/>
          <w:sz w:val="24"/>
          <w:szCs w:val="24"/>
        </w:rPr>
      </w:pPr>
      <w:r w:rsidRPr="00CE72A7">
        <w:rPr>
          <w:rFonts w:ascii="Times New Roman" w:eastAsia="Georgia" w:hAnsi="Times New Roman" w:cs="Times New Roman"/>
          <w:b/>
          <w:color w:val="000000"/>
          <w:sz w:val="24"/>
          <w:szCs w:val="24"/>
        </w:rPr>
        <w:t>Deferred Work Policy:</w:t>
      </w:r>
      <w:r w:rsidRPr="00CE72A7">
        <w:rPr>
          <w:rFonts w:ascii="Times New Roman" w:eastAsia="Georgia" w:hAnsi="Times New Roman" w:cs="Times New Roman"/>
          <w:color w:val="000000"/>
          <w:sz w:val="24"/>
          <w:szCs w:val="24"/>
        </w:rPr>
        <w:br/>
      </w:r>
      <w:r w:rsidR="000B0B6A" w:rsidRPr="00CE72A7">
        <w:rPr>
          <w:rFonts w:ascii="Times New Roman" w:eastAsia="Georgia" w:hAnsi="Times New Roman" w:cs="Times New Roman"/>
          <w:color w:val="000000"/>
          <w:sz w:val="24"/>
          <w:szCs w:val="24"/>
        </w:rPr>
        <w:t xml:space="preserve">For students wanting to defer coursework, please review Carleton’s policy here: </w:t>
      </w:r>
      <w:hyperlink r:id="rId19" w:history="1">
        <w:r w:rsidR="000B0B6A" w:rsidRPr="00CE72A7">
          <w:rPr>
            <w:rStyle w:val="Hyperlink"/>
            <w:rFonts w:ascii="Times New Roman" w:eastAsia="Georgia" w:hAnsi="Times New Roman" w:cs="Times New Roman"/>
            <w:sz w:val="24"/>
            <w:szCs w:val="24"/>
          </w:rPr>
          <w:t>https://calendar.carleton.ca/undergrad/regulations/academicregulationsoftheuniversity/</w:t>
        </w:r>
      </w:hyperlink>
      <w:r w:rsidR="000B0B6A" w:rsidRPr="00CE72A7">
        <w:rPr>
          <w:rFonts w:ascii="Times New Roman" w:eastAsia="Georgia" w:hAnsi="Times New Roman" w:cs="Times New Roman"/>
          <w:color w:val="000000"/>
          <w:sz w:val="24"/>
          <w:szCs w:val="24"/>
        </w:rPr>
        <w:t xml:space="preserve"> </w:t>
      </w:r>
      <w:bookmarkStart w:id="6" w:name="statements_and_policies"/>
    </w:p>
    <w:p w14:paraId="6DD2B490" w14:textId="77777777" w:rsidR="001A73F8" w:rsidRPr="001A73F8" w:rsidRDefault="001A73F8" w:rsidP="001A73F8">
      <w:pPr>
        <w:spacing w:after="210" w:line="240" w:lineRule="auto"/>
        <w:contextualSpacing/>
        <w:rPr>
          <w:rFonts w:ascii="Times New Roman" w:hAnsi="Times New Roman" w:cs="Times New Roman"/>
          <w:sz w:val="24"/>
          <w:szCs w:val="24"/>
        </w:rPr>
      </w:pPr>
    </w:p>
    <w:bookmarkEnd w:id="6"/>
    <w:p w14:paraId="496AF261" w14:textId="4765DF90" w:rsidR="00361458" w:rsidRPr="00F732E1" w:rsidRDefault="006B17EC" w:rsidP="00361458">
      <w:pPr>
        <w:pStyle w:val="my-2"/>
        <w:contextualSpacing/>
        <w:rPr>
          <w:rStyle w:val="Strong"/>
        </w:rPr>
      </w:pPr>
      <w:r w:rsidRPr="00F732E1">
        <w:rPr>
          <w:rFonts w:eastAsia="Georgia"/>
          <w:b/>
          <w:color w:val="000000"/>
        </w:rPr>
        <w:t>Academic Integrity</w:t>
      </w:r>
      <w:r w:rsidRPr="00F732E1">
        <w:rPr>
          <w:rFonts w:eastAsia="Georgia"/>
          <w:color w:val="000000"/>
        </w:rPr>
        <w:br/>
      </w:r>
    </w:p>
    <w:p w14:paraId="0211C427" w14:textId="2A3E7CB1" w:rsidR="00CD3E62" w:rsidRPr="00F732E1" w:rsidRDefault="00CD3E62" w:rsidP="00361458">
      <w:pPr>
        <w:pStyle w:val="my-2"/>
        <w:contextualSpacing/>
        <w:rPr>
          <w:rStyle w:val="Strong"/>
        </w:rPr>
      </w:pPr>
      <w:r w:rsidRPr="00F732E1">
        <w:rPr>
          <w:rStyle w:val="Strong"/>
        </w:rPr>
        <w:t>AI Use Policy</w:t>
      </w:r>
      <w:r w:rsidR="001A73F8">
        <w:rPr>
          <w:rStyle w:val="Strong"/>
        </w:rPr>
        <w:t>:</w:t>
      </w:r>
    </w:p>
    <w:p w14:paraId="711D57AE" w14:textId="77777777" w:rsidR="008C5A83" w:rsidRPr="00F732E1" w:rsidRDefault="008C5A83" w:rsidP="008C5A83">
      <w:pPr>
        <w:pStyle w:val="Heading2"/>
        <w:rPr>
          <w:sz w:val="24"/>
          <w:szCs w:val="24"/>
        </w:rPr>
      </w:pPr>
      <w:r w:rsidRPr="00F732E1">
        <w:rPr>
          <w:sz w:val="24"/>
          <w:szCs w:val="24"/>
        </w:rPr>
        <w:t>Rationale for Permitted, Limited, AI Use</w:t>
      </w:r>
    </w:p>
    <w:p w14:paraId="554FCAA1" w14:textId="3A415BD2" w:rsidR="008C5A83" w:rsidRDefault="008C5A83" w:rsidP="00361458">
      <w:pPr>
        <w:pStyle w:val="my-2"/>
      </w:pPr>
      <w:r>
        <w:t>The policy below</w:t>
      </w:r>
      <w:r w:rsidRPr="008C5A83">
        <w:t xml:space="preserve"> balances AI's innovative potential with academic integrity, encouraging its use as a tool for inspiration and efficiency rather than a shortcut. By requiring disclosure and limits, it promotes critical thinking, self-awareness, and ethical habits—skills vital for your future in your field of study and beyond. It aligns with evolving educational standards, preparing you to use technology responsibly in professional practice.</w:t>
      </w:r>
    </w:p>
    <w:p w14:paraId="0CD8B424" w14:textId="07426B4E" w:rsidR="00D41112" w:rsidRPr="00361458" w:rsidRDefault="00D41112" w:rsidP="00361458">
      <w:pPr>
        <w:pStyle w:val="my-2"/>
      </w:pPr>
      <w:r w:rsidRPr="00D41112">
        <w:t>As our understanding of the uses of GenAI and its relationship to student work and academic integrity continue to evolve, students are required to discuss their use of GenAI in any circumstance not described here with the course instructor to ensure it supports the learning goals for the course.</w:t>
      </w:r>
    </w:p>
    <w:p w14:paraId="7E9EC290" w14:textId="3A4262ED" w:rsidR="00CD3E62" w:rsidRPr="00361458" w:rsidRDefault="00CD3E62" w:rsidP="00361458">
      <w:pPr>
        <w:pStyle w:val="Heading2"/>
        <w:contextualSpacing/>
        <w:rPr>
          <w:sz w:val="24"/>
          <w:szCs w:val="24"/>
        </w:rPr>
      </w:pPr>
      <w:r w:rsidRPr="00361458">
        <w:rPr>
          <w:sz w:val="24"/>
          <w:szCs w:val="24"/>
        </w:rPr>
        <w:t>Permitted Uses</w:t>
      </w:r>
      <w:r w:rsidR="001A73F8">
        <w:rPr>
          <w:sz w:val="24"/>
          <w:szCs w:val="24"/>
        </w:rPr>
        <w:t>:</w:t>
      </w:r>
      <w:r w:rsidRPr="00361458">
        <w:rPr>
          <w:sz w:val="24"/>
          <w:szCs w:val="24"/>
        </w:rPr>
        <w:t xml:space="preserve"> </w:t>
      </w:r>
    </w:p>
    <w:p w14:paraId="2B9B0993" w14:textId="77777777" w:rsidR="00CD3E62" w:rsidRPr="00361458" w:rsidRDefault="00CD3E62" w:rsidP="00361458">
      <w:pPr>
        <w:pStyle w:val="my-2"/>
        <w:contextualSpacing/>
      </w:pPr>
      <w:r w:rsidRPr="00361458">
        <w:t>AI tools are welcome as supplementary aids to enhance your learning process, particularly for brainstorming, clarifying challenging concepts, and getting started on projects. This approach leverages AI's strengths while prioritizing your critical engagement. Specific examples of permitted uses include:</w:t>
      </w:r>
    </w:p>
    <w:p w14:paraId="75CB0F29" w14:textId="2EFA9815" w:rsidR="00CD3E62" w:rsidRPr="00361458" w:rsidRDefault="00CD3E62" w:rsidP="00361458">
      <w:pPr>
        <w:pStyle w:val="my-2"/>
        <w:numPr>
          <w:ilvl w:val="0"/>
          <w:numId w:val="10"/>
        </w:numPr>
        <w:contextualSpacing/>
      </w:pPr>
      <w:r w:rsidRPr="00361458">
        <w:rPr>
          <w:rStyle w:val="Strong"/>
        </w:rPr>
        <w:t>Sounding board for ideas</w:t>
      </w:r>
      <w:r w:rsidRPr="00361458">
        <w:t xml:space="preserve">: </w:t>
      </w:r>
      <w:r w:rsidR="007A455F" w:rsidRPr="00361458">
        <w:t>Helping to generate</w:t>
      </w:r>
      <w:r w:rsidRPr="00361458">
        <w:t xml:space="preserve"> essay topics or related inspirations</w:t>
      </w:r>
      <w:r w:rsidR="007A455F" w:rsidRPr="00361458">
        <w:t>.</w:t>
      </w:r>
    </w:p>
    <w:p w14:paraId="0A119208" w14:textId="052635E9" w:rsidR="00CD3E62" w:rsidRPr="00361458" w:rsidRDefault="00CD3E62" w:rsidP="00361458">
      <w:pPr>
        <w:pStyle w:val="my-2"/>
        <w:numPr>
          <w:ilvl w:val="0"/>
          <w:numId w:val="10"/>
        </w:numPr>
        <w:contextualSpacing/>
      </w:pPr>
      <w:r w:rsidRPr="00361458">
        <w:rPr>
          <w:rStyle w:val="Strong"/>
        </w:rPr>
        <w:t>Creating outlines</w:t>
      </w:r>
      <w:r w:rsidRPr="00361458">
        <w:t>: Structuring essays, presentations, or project flows with AI suggestions</w:t>
      </w:r>
      <w:r w:rsidR="00361458" w:rsidRPr="00361458">
        <w:t>.</w:t>
      </w:r>
    </w:p>
    <w:p w14:paraId="5F1BF33A" w14:textId="77777777" w:rsidR="00CD3E62" w:rsidRPr="00361458" w:rsidRDefault="00CD3E62" w:rsidP="00361458">
      <w:pPr>
        <w:pStyle w:val="my-2"/>
        <w:numPr>
          <w:ilvl w:val="0"/>
          <w:numId w:val="10"/>
        </w:numPr>
        <w:contextualSpacing/>
      </w:pPr>
      <w:r w:rsidRPr="00361458">
        <w:rPr>
          <w:rStyle w:val="Strong"/>
        </w:rPr>
        <w:t>Explaining concepts</w:t>
      </w:r>
      <w:r w:rsidRPr="00361458">
        <w:t>: Seeking definitions, breakdowns of complex theories, or relevant background information to deepen understanding.</w:t>
      </w:r>
    </w:p>
    <w:p w14:paraId="57B04512" w14:textId="2576DD70" w:rsidR="007A455F" w:rsidRPr="00361458" w:rsidRDefault="00361458" w:rsidP="00361458">
      <w:pPr>
        <w:pStyle w:val="my-2"/>
        <w:ind w:left="360"/>
        <w:contextualSpacing/>
      </w:pPr>
      <w:r w:rsidRPr="00361458">
        <w:rPr>
          <w:rStyle w:val="Strong"/>
          <w:b w:val="0"/>
          <w:bCs w:val="0"/>
        </w:rPr>
        <w:t>*</w:t>
      </w:r>
      <w:r w:rsidR="007A455F" w:rsidRPr="00361458">
        <w:rPr>
          <w:rStyle w:val="Strong"/>
          <w:b w:val="0"/>
          <w:bCs w:val="0"/>
        </w:rPr>
        <w:t xml:space="preserve">Importantly, students must disclose </w:t>
      </w:r>
      <w:proofErr w:type="gramStart"/>
      <w:r w:rsidR="007A455F" w:rsidRPr="00361458">
        <w:rPr>
          <w:rStyle w:val="Strong"/>
          <w:b w:val="0"/>
          <w:bCs w:val="0"/>
        </w:rPr>
        <w:t>if and when</w:t>
      </w:r>
      <w:proofErr w:type="gramEnd"/>
      <w:r w:rsidR="007A455F" w:rsidRPr="00361458">
        <w:rPr>
          <w:rStyle w:val="Strong"/>
          <w:b w:val="0"/>
          <w:bCs w:val="0"/>
        </w:rPr>
        <w:t xml:space="preserve"> they use AI in the </w:t>
      </w:r>
      <w:proofErr w:type="gramStart"/>
      <w:r w:rsidR="007A455F" w:rsidRPr="00361458">
        <w:rPr>
          <w:rStyle w:val="Strong"/>
          <w:b w:val="0"/>
          <w:bCs w:val="0"/>
        </w:rPr>
        <w:t>course.</w:t>
      </w:r>
      <w:r w:rsidRPr="00361458">
        <w:rPr>
          <w:rStyle w:val="Strong"/>
          <w:b w:val="0"/>
          <w:bCs w:val="0"/>
        </w:rPr>
        <w:t>*</w:t>
      </w:r>
      <w:proofErr w:type="gramEnd"/>
    </w:p>
    <w:p w14:paraId="4E4EEC5C" w14:textId="67E71479" w:rsidR="00CD3E62" w:rsidRPr="00361458" w:rsidRDefault="00CD3E62" w:rsidP="00361458">
      <w:pPr>
        <w:pStyle w:val="Heading2"/>
        <w:contextualSpacing/>
        <w:rPr>
          <w:sz w:val="24"/>
          <w:szCs w:val="24"/>
        </w:rPr>
      </w:pPr>
      <w:r w:rsidRPr="00361458">
        <w:rPr>
          <w:sz w:val="24"/>
          <w:szCs w:val="24"/>
        </w:rPr>
        <w:t>Prohibited Uses</w:t>
      </w:r>
      <w:r w:rsidR="001A73F8">
        <w:rPr>
          <w:sz w:val="24"/>
          <w:szCs w:val="24"/>
        </w:rPr>
        <w:t>:</w:t>
      </w:r>
    </w:p>
    <w:p w14:paraId="44CE5BAA" w14:textId="77777777" w:rsidR="00CD3E62" w:rsidRPr="00361458" w:rsidRDefault="00CD3E62" w:rsidP="00361458">
      <w:pPr>
        <w:pStyle w:val="my-2"/>
        <w:contextualSpacing/>
      </w:pPr>
      <w:r w:rsidRPr="00361458">
        <w:lastRenderedPageBreak/>
        <w:t>AI must not replace your own intellectual work. Explicitly not permitted:</w:t>
      </w:r>
    </w:p>
    <w:p w14:paraId="3B9F6538" w14:textId="5EA936B8" w:rsidR="00CD3E62" w:rsidRPr="00361458" w:rsidRDefault="00CD3E62" w:rsidP="00361458">
      <w:pPr>
        <w:pStyle w:val="my-2"/>
        <w:numPr>
          <w:ilvl w:val="0"/>
          <w:numId w:val="11"/>
        </w:numPr>
        <w:contextualSpacing/>
      </w:pPr>
      <w:r w:rsidRPr="00361458">
        <w:t>Submitting AI-generated content as your original work.</w:t>
      </w:r>
    </w:p>
    <w:p w14:paraId="6A28225F" w14:textId="5D119A0B" w:rsidR="00361458" w:rsidRPr="00361458" w:rsidRDefault="007A455F" w:rsidP="00361458">
      <w:pPr>
        <w:pStyle w:val="my-2"/>
        <w:numPr>
          <w:ilvl w:val="0"/>
          <w:numId w:val="11"/>
        </w:numPr>
        <w:contextualSpacing/>
      </w:pPr>
      <w:r w:rsidRPr="00361458">
        <w:t>R</w:t>
      </w:r>
      <w:r w:rsidR="00CD3E62" w:rsidRPr="00361458">
        <w:t xml:space="preserve">eliance on AI for any </w:t>
      </w:r>
      <w:r w:rsidRPr="00361458">
        <w:t>test</w:t>
      </w:r>
      <w:r w:rsidR="00767D23">
        <w:t xml:space="preserve"> or exam</w:t>
      </w:r>
      <w:r w:rsidRPr="00361458">
        <w:t>,</w:t>
      </w:r>
      <w:r w:rsidR="00CD3E62" w:rsidRPr="00361458">
        <w:t xml:space="preserve"> bypassing personal analysis or effort.</w:t>
      </w:r>
    </w:p>
    <w:p w14:paraId="728B662C" w14:textId="7BC65BF1" w:rsidR="00CD3E62" w:rsidRDefault="00361458" w:rsidP="00361458">
      <w:pPr>
        <w:pStyle w:val="my-2"/>
        <w:ind w:left="360"/>
      </w:pPr>
      <w:r>
        <w:t>*</w:t>
      </w:r>
      <w:r w:rsidR="00CD3E62">
        <w:t xml:space="preserve">Violations will be treated as academic misconduct </w:t>
      </w:r>
      <w:r>
        <w:t xml:space="preserve">and/or plagiarism </w:t>
      </w:r>
      <w:r w:rsidR="00CD3E62">
        <w:t xml:space="preserve">under university </w:t>
      </w:r>
      <w:proofErr w:type="gramStart"/>
      <w:r w:rsidR="00CD3E62">
        <w:t>policy.</w:t>
      </w:r>
      <w:r>
        <w:t>*</w:t>
      </w:r>
      <w:proofErr w:type="gramEnd"/>
    </w:p>
    <w:p w14:paraId="050BBBE4" w14:textId="71879004" w:rsidR="00361458" w:rsidRPr="00361458" w:rsidRDefault="00361458" w:rsidP="00361458">
      <w:pPr>
        <w:pStyle w:val="my-2"/>
        <w:rPr>
          <w:b/>
          <w:bCs/>
        </w:rPr>
      </w:pPr>
      <w:r w:rsidRPr="00361458">
        <w:rPr>
          <w:b/>
          <w:bCs/>
        </w:rPr>
        <w:t xml:space="preserve">University and Departmental Policies on Plagiarism </w:t>
      </w:r>
    </w:p>
    <w:p w14:paraId="10D13FF0" w14:textId="77777777" w:rsidR="00361458" w:rsidRDefault="00361458" w:rsidP="00361458">
      <w:pPr>
        <w:rPr>
          <w:rFonts w:ascii="Times New Roman" w:hAnsi="Times New Roman" w:cs="Times New Roman"/>
          <w:sz w:val="24"/>
          <w:szCs w:val="24"/>
        </w:rPr>
      </w:pPr>
      <w:r w:rsidRPr="00361458">
        <w:rPr>
          <w:rFonts w:ascii="Times New Roman" w:hAnsi="Times New Roman" w:cs="Times New Roman"/>
          <w:color w:val="000000" w:themeColor="text1"/>
          <w:sz w:val="24"/>
          <w:szCs w:val="24"/>
        </w:rPr>
        <w:t>“The University Academic Integrity Policy defines plagiarism as “</w:t>
      </w:r>
      <w:r w:rsidRPr="00361458">
        <w:rPr>
          <w:rFonts w:ascii="Times New Roman" w:hAnsi="Times New Roman" w:cs="Times New Roman"/>
          <w:i/>
          <w:iCs/>
          <w:color w:val="000000" w:themeColor="text1"/>
          <w:sz w:val="24"/>
          <w:szCs w:val="24"/>
        </w:rPr>
        <w:t xml:space="preserve">presenting, whether intentionally or not, the ideas, expression of ideas or work of others as one’s own.”  </w:t>
      </w:r>
      <w:r w:rsidRPr="00361458">
        <w:rPr>
          <w:rFonts w:ascii="Times New Roman" w:hAnsi="Times New Roman" w:cs="Times New Roman"/>
          <w:sz w:val="24"/>
          <w:szCs w:val="24"/>
        </w:rPr>
        <w:t xml:space="preserve">This can include:  </w:t>
      </w:r>
    </w:p>
    <w:p w14:paraId="46FF4090" w14:textId="77777777" w:rsidR="00361458" w:rsidRDefault="00361458" w:rsidP="00361458">
      <w:pPr>
        <w:pStyle w:val="ListParagraph"/>
        <w:numPr>
          <w:ilvl w:val="0"/>
          <w:numId w:val="18"/>
        </w:numPr>
        <w:rPr>
          <w:rFonts w:ascii="Times New Roman" w:hAnsi="Times New Roman" w:cs="Times New Roman"/>
          <w:sz w:val="24"/>
          <w:szCs w:val="24"/>
        </w:rPr>
      </w:pPr>
      <w:r w:rsidRPr="00361458">
        <w:rPr>
          <w:rFonts w:ascii="Times New Roman" w:hAnsi="Times New Roman" w:cs="Times New Roman"/>
          <w:sz w:val="24"/>
          <w:szCs w:val="24"/>
        </w:rPr>
        <w:t>any submission prepared in whole or in part, by someone else, including the unauthorized use of generative AI tools (e.g., ChatGPT);</w:t>
      </w:r>
    </w:p>
    <w:p w14:paraId="3A9073E6" w14:textId="77777777" w:rsidR="00361458" w:rsidRPr="00361458" w:rsidRDefault="00361458" w:rsidP="00361458">
      <w:pPr>
        <w:pStyle w:val="ListParagraph"/>
        <w:numPr>
          <w:ilvl w:val="0"/>
          <w:numId w:val="18"/>
        </w:numPr>
        <w:rPr>
          <w:rFonts w:ascii="Times New Roman" w:hAnsi="Times New Roman" w:cs="Times New Roman"/>
          <w:sz w:val="24"/>
          <w:szCs w:val="24"/>
        </w:rPr>
      </w:pPr>
      <w:r w:rsidRPr="00361458">
        <w:rPr>
          <w:szCs w:val="24"/>
        </w:rPr>
        <w:t>reproducing or paraphrasing portions of someone else</w:t>
      </w:r>
      <w:r w:rsidRPr="00361458">
        <w:rPr>
          <w:szCs w:val="24"/>
        </w:rPr>
        <w:t>’</w:t>
      </w:r>
      <w:r w:rsidRPr="00361458">
        <w:rPr>
          <w:szCs w:val="24"/>
        </w:rPr>
        <w:t>s published or unpublished material, and presenting these as one</w:t>
      </w:r>
      <w:r w:rsidRPr="00361458">
        <w:rPr>
          <w:szCs w:val="24"/>
        </w:rPr>
        <w:t>’</w:t>
      </w:r>
      <w:r w:rsidRPr="00361458">
        <w:rPr>
          <w:szCs w:val="24"/>
        </w:rPr>
        <w:t>s own without proper citation or reference to the original source;</w:t>
      </w:r>
    </w:p>
    <w:p w14:paraId="74BC3D13" w14:textId="77777777" w:rsidR="00361458" w:rsidRPr="00361458" w:rsidRDefault="00361458" w:rsidP="00361458">
      <w:pPr>
        <w:pStyle w:val="ListParagraph"/>
        <w:numPr>
          <w:ilvl w:val="0"/>
          <w:numId w:val="18"/>
        </w:numPr>
        <w:rPr>
          <w:rFonts w:ascii="Times New Roman" w:hAnsi="Times New Roman" w:cs="Times New Roman"/>
          <w:sz w:val="24"/>
          <w:szCs w:val="24"/>
        </w:rPr>
      </w:pPr>
      <w:r w:rsidRPr="00361458">
        <w:rPr>
          <w:szCs w:val="24"/>
        </w:rPr>
        <w:t>submitting a take-home examination, essay, laboratory report or other assignment written, in whole or in part, by someone else;</w:t>
      </w:r>
    </w:p>
    <w:p w14:paraId="7F80AD89" w14:textId="77777777" w:rsidR="00361458" w:rsidRPr="00361458" w:rsidRDefault="00361458" w:rsidP="00361458">
      <w:pPr>
        <w:pStyle w:val="ListParagraph"/>
        <w:numPr>
          <w:ilvl w:val="0"/>
          <w:numId w:val="18"/>
        </w:numPr>
        <w:rPr>
          <w:rFonts w:ascii="Times New Roman" w:hAnsi="Times New Roman" w:cs="Times New Roman"/>
          <w:sz w:val="24"/>
          <w:szCs w:val="24"/>
        </w:rPr>
      </w:pPr>
      <w:r w:rsidRPr="00361458">
        <w:rPr>
          <w:szCs w:val="24"/>
        </w:rPr>
        <w:t>using ideas or direct, verbatim quotations, or paraphrased material, concepts, or ideas without appropriate acknowledgment in any academic assignment;</w:t>
      </w:r>
    </w:p>
    <w:p w14:paraId="3A80D952" w14:textId="77777777" w:rsidR="00361458" w:rsidRPr="00361458" w:rsidRDefault="00361458" w:rsidP="00361458">
      <w:pPr>
        <w:pStyle w:val="ListParagraph"/>
        <w:numPr>
          <w:ilvl w:val="0"/>
          <w:numId w:val="18"/>
        </w:numPr>
        <w:rPr>
          <w:rFonts w:ascii="Times New Roman" w:hAnsi="Times New Roman" w:cs="Times New Roman"/>
          <w:sz w:val="24"/>
          <w:szCs w:val="24"/>
        </w:rPr>
      </w:pPr>
      <w:r w:rsidRPr="00361458">
        <w:rPr>
          <w:szCs w:val="24"/>
        </w:rPr>
        <w:t>using another</w:t>
      </w:r>
      <w:r w:rsidRPr="00361458">
        <w:rPr>
          <w:szCs w:val="24"/>
        </w:rPr>
        <w:t>’</w:t>
      </w:r>
      <w:r w:rsidRPr="00361458">
        <w:rPr>
          <w:szCs w:val="24"/>
        </w:rPr>
        <w:t>s data or research findings;</w:t>
      </w:r>
    </w:p>
    <w:p w14:paraId="53C935DF" w14:textId="77777777" w:rsidR="00361458" w:rsidRPr="00361458" w:rsidRDefault="00361458" w:rsidP="00361458">
      <w:pPr>
        <w:pStyle w:val="ListParagraph"/>
        <w:numPr>
          <w:ilvl w:val="0"/>
          <w:numId w:val="18"/>
        </w:numPr>
        <w:rPr>
          <w:rFonts w:ascii="Times New Roman" w:hAnsi="Times New Roman" w:cs="Times New Roman"/>
          <w:sz w:val="24"/>
          <w:szCs w:val="24"/>
        </w:rPr>
      </w:pPr>
      <w:r w:rsidRPr="00361458">
        <w:rPr>
          <w:szCs w:val="24"/>
        </w:rPr>
        <w:t xml:space="preserve">failing to acknowledge sources </w:t>
      </w:r>
      <w:proofErr w:type="gramStart"/>
      <w:r w:rsidRPr="00361458">
        <w:rPr>
          <w:szCs w:val="24"/>
        </w:rPr>
        <w:t>through the use of</w:t>
      </w:r>
      <w:proofErr w:type="gramEnd"/>
      <w:r w:rsidRPr="00361458">
        <w:rPr>
          <w:szCs w:val="24"/>
        </w:rPr>
        <w:t xml:space="preserve"> proper citations when using another</w:t>
      </w:r>
      <w:r w:rsidRPr="00361458">
        <w:rPr>
          <w:szCs w:val="24"/>
        </w:rPr>
        <w:t>’</w:t>
      </w:r>
      <w:r w:rsidRPr="00361458">
        <w:rPr>
          <w:szCs w:val="24"/>
        </w:rPr>
        <w:t xml:space="preserve">s </w:t>
      </w:r>
      <w:proofErr w:type="gramStart"/>
      <w:r w:rsidRPr="00361458">
        <w:rPr>
          <w:szCs w:val="24"/>
        </w:rPr>
        <w:t>works</w:t>
      </w:r>
      <w:proofErr w:type="gramEnd"/>
      <w:r w:rsidRPr="00361458">
        <w:rPr>
          <w:szCs w:val="24"/>
        </w:rPr>
        <w:t xml:space="preserve"> and/or failing to use quotation marks;</w:t>
      </w:r>
    </w:p>
    <w:p w14:paraId="34A25CE6" w14:textId="7BDFCD05" w:rsidR="00361458" w:rsidRPr="00361458" w:rsidRDefault="00361458" w:rsidP="00361458">
      <w:pPr>
        <w:pStyle w:val="ListParagraph"/>
        <w:numPr>
          <w:ilvl w:val="0"/>
          <w:numId w:val="18"/>
        </w:numPr>
        <w:rPr>
          <w:rFonts w:ascii="Times New Roman" w:hAnsi="Times New Roman" w:cs="Times New Roman"/>
          <w:sz w:val="24"/>
          <w:szCs w:val="24"/>
        </w:rPr>
      </w:pPr>
      <w:r w:rsidRPr="00361458">
        <w:rPr>
          <w:szCs w:val="24"/>
        </w:rPr>
        <w:t>handing in "</w:t>
      </w:r>
      <w:r w:rsidRPr="00361458">
        <w:rPr>
          <w:i/>
          <w:szCs w:val="24"/>
        </w:rPr>
        <w:t xml:space="preserve">substantially the same piece of work for academic credit more than once without prior written permission of the course instructor in which the submission occurs." </w:t>
      </w:r>
    </w:p>
    <w:p w14:paraId="53D2B646" w14:textId="77777777" w:rsidR="00361458" w:rsidRPr="00361458" w:rsidRDefault="00361458" w:rsidP="00361458">
      <w:pPr>
        <w:pStyle w:val="a"/>
        <w:tabs>
          <w:tab w:val="left" w:pos="-1440"/>
        </w:tabs>
        <w:ind w:left="360" w:firstLine="0"/>
        <w:rPr>
          <w:szCs w:val="24"/>
        </w:rPr>
      </w:pPr>
    </w:p>
    <w:p w14:paraId="55A789A6" w14:textId="77777777" w:rsidR="00361458" w:rsidRPr="00361458" w:rsidRDefault="00361458" w:rsidP="00361458">
      <w:pPr>
        <w:jc w:val="both"/>
        <w:rPr>
          <w:rFonts w:ascii="Times New Roman" w:hAnsi="Times New Roman" w:cs="Times New Roman"/>
          <w:color w:val="191919"/>
          <w:sz w:val="24"/>
          <w:szCs w:val="24"/>
          <w:lang w:val="en-CA" w:eastAsia="en-CA"/>
        </w:rPr>
      </w:pPr>
      <w:r w:rsidRPr="00361458">
        <w:rPr>
          <w:rFonts w:ascii="Times New Roman" w:hAnsi="Times New Roman" w:cs="Times New Roman"/>
          <w:color w:val="191919"/>
          <w:sz w:val="24"/>
          <w:szCs w:val="24"/>
          <w:lang w:val="en-CA" w:eastAsia="en-CA"/>
        </w:rPr>
        <w:t>Plagiarism is a serious offence that cannot be resolved directly by the course’s instructor. The Associate Dean of the Faculty conducts a rigorous investigation, including an interview with the student, when an instructor suspects a piece of work has been plagiarized. Penalties are not trivial. They can include a final grade of “F” for the course.</w:t>
      </w:r>
    </w:p>
    <w:p w14:paraId="25E3407E" w14:textId="27094591" w:rsidR="008C5A83" w:rsidRPr="008C5A83" w:rsidRDefault="006B17EC" w:rsidP="008C5A83">
      <w:pPr>
        <w:spacing w:after="210" w:line="240" w:lineRule="auto"/>
        <w:contextualSpacing/>
        <w:rPr>
          <w:rStyle w:val="Strong"/>
          <w:rFonts w:ascii="Times New Roman" w:hAnsi="Times New Roman" w:cs="Times New Roman"/>
          <w:sz w:val="24"/>
          <w:szCs w:val="24"/>
        </w:rPr>
      </w:pPr>
      <w:r>
        <w:rPr>
          <w:rFonts w:eastAsia="Georgia" w:hAnsi="Georgia" w:cs="Georgia"/>
          <w:color w:val="000000"/>
        </w:rPr>
        <w:br/>
      </w:r>
      <w:r w:rsidR="002468BB" w:rsidRPr="008C5A83">
        <w:rPr>
          <w:rStyle w:val="Strong"/>
          <w:rFonts w:ascii="Times New Roman" w:hAnsi="Times New Roman" w:cs="Times New Roman"/>
          <w:sz w:val="24"/>
          <w:szCs w:val="24"/>
        </w:rPr>
        <w:t>Video Recording Policy</w:t>
      </w:r>
      <w:r w:rsidR="001A73F8">
        <w:rPr>
          <w:rStyle w:val="Strong"/>
          <w:rFonts w:ascii="Times New Roman" w:hAnsi="Times New Roman" w:cs="Times New Roman"/>
          <w:sz w:val="24"/>
          <w:szCs w:val="24"/>
        </w:rPr>
        <w:t>:</w:t>
      </w:r>
    </w:p>
    <w:p w14:paraId="53448525" w14:textId="6BB8A6C8" w:rsidR="002468BB" w:rsidRDefault="002468BB" w:rsidP="008C5A83">
      <w:pPr>
        <w:spacing w:after="210" w:line="240" w:lineRule="auto"/>
        <w:contextualSpacing/>
        <w:rPr>
          <w:rFonts w:ascii="Times New Roman" w:hAnsi="Times New Roman" w:cs="Times New Roman"/>
          <w:sz w:val="24"/>
          <w:szCs w:val="24"/>
        </w:rPr>
      </w:pPr>
      <w:r w:rsidRPr="008C5A83">
        <w:rPr>
          <w:rFonts w:ascii="Times New Roman" w:hAnsi="Times New Roman" w:cs="Times New Roman"/>
          <w:sz w:val="24"/>
          <w:szCs w:val="24"/>
        </w:rPr>
        <w:t>Course materials, including video recordings created by the professor, are the intellectual property of the instructor and are provided solely for individual student use within this course. Students may access these materials but are prohibited from distributing, sharing, redistributing</w:t>
      </w:r>
      <w:r w:rsidR="008C5A83" w:rsidRPr="008C5A83">
        <w:rPr>
          <w:rFonts w:ascii="Times New Roman" w:hAnsi="Times New Roman" w:cs="Times New Roman"/>
          <w:sz w:val="24"/>
          <w:szCs w:val="24"/>
        </w:rPr>
        <w:t xml:space="preserve"> (e.g., selling course materials)</w:t>
      </w:r>
      <w:r w:rsidRPr="008C5A83">
        <w:rPr>
          <w:rFonts w:ascii="Times New Roman" w:hAnsi="Times New Roman" w:cs="Times New Roman"/>
          <w:sz w:val="24"/>
          <w:szCs w:val="24"/>
        </w:rPr>
        <w:t xml:space="preserve">, or recording them (e.g., screen captures). Violations may result in academic </w:t>
      </w:r>
      <w:r w:rsidR="008C5A83" w:rsidRPr="008C5A83">
        <w:rPr>
          <w:rFonts w:ascii="Times New Roman" w:hAnsi="Times New Roman" w:cs="Times New Roman"/>
          <w:sz w:val="24"/>
          <w:szCs w:val="24"/>
        </w:rPr>
        <w:t xml:space="preserve">and legal </w:t>
      </w:r>
      <w:r w:rsidRPr="008C5A83">
        <w:rPr>
          <w:rFonts w:ascii="Times New Roman" w:hAnsi="Times New Roman" w:cs="Times New Roman"/>
          <w:sz w:val="24"/>
          <w:szCs w:val="24"/>
        </w:rPr>
        <w:t>penalties.</w:t>
      </w:r>
    </w:p>
    <w:p w14:paraId="47594288" w14:textId="77777777" w:rsidR="00DC2D0B" w:rsidRDefault="00DC2D0B" w:rsidP="008C5A83">
      <w:pPr>
        <w:spacing w:after="210" w:line="240" w:lineRule="auto"/>
        <w:contextualSpacing/>
        <w:rPr>
          <w:rFonts w:ascii="Times New Roman" w:hAnsi="Times New Roman" w:cs="Times New Roman"/>
          <w:sz w:val="24"/>
          <w:szCs w:val="24"/>
        </w:rPr>
      </w:pPr>
    </w:p>
    <w:p w14:paraId="7F9A6F0B" w14:textId="29BE9CD3" w:rsidR="00DC2D0B" w:rsidRPr="00DC2D0B" w:rsidRDefault="00DC2D0B" w:rsidP="00DC2D0B">
      <w:pPr>
        <w:spacing w:after="210" w:line="240" w:lineRule="auto"/>
        <w:contextualSpacing/>
        <w:rPr>
          <w:rFonts w:ascii="Times New Roman" w:hAnsi="Times New Roman" w:cs="Times New Roman"/>
          <w:b/>
          <w:bCs/>
          <w:sz w:val="24"/>
          <w:szCs w:val="24"/>
        </w:rPr>
      </w:pPr>
      <w:r w:rsidRPr="00DC2D0B">
        <w:rPr>
          <w:rFonts w:ascii="Times New Roman" w:hAnsi="Times New Roman" w:cs="Times New Roman"/>
          <w:b/>
          <w:bCs/>
          <w:sz w:val="24"/>
          <w:szCs w:val="24"/>
        </w:rPr>
        <w:t>Collaboration and Individual Work</w:t>
      </w:r>
      <w:r w:rsidR="001A73F8">
        <w:rPr>
          <w:rFonts w:ascii="Times New Roman" w:hAnsi="Times New Roman" w:cs="Times New Roman"/>
          <w:b/>
          <w:bCs/>
          <w:sz w:val="24"/>
          <w:szCs w:val="24"/>
        </w:rPr>
        <w:t>:</w:t>
      </w:r>
    </w:p>
    <w:p w14:paraId="0EE1EE9C" w14:textId="109319A1" w:rsidR="007C6128" w:rsidRPr="001A73F8" w:rsidRDefault="00DC2D0B" w:rsidP="001A73F8">
      <w:pPr>
        <w:spacing w:after="210" w:line="240" w:lineRule="auto"/>
        <w:contextualSpacing/>
        <w:rPr>
          <w:rFonts w:ascii="Times New Roman" w:hAnsi="Times New Roman" w:cs="Times New Roman"/>
          <w:sz w:val="24"/>
          <w:szCs w:val="24"/>
        </w:rPr>
      </w:pPr>
      <w:r w:rsidRPr="00DC2D0B">
        <w:rPr>
          <w:rFonts w:ascii="Times New Roman" w:hAnsi="Times New Roman" w:cs="Times New Roman"/>
          <w:sz w:val="24"/>
          <w:szCs w:val="24"/>
        </w:rPr>
        <w:t>While collaboration and discussion among students are encouraged as part of the learning process, all graded work in this course must be completed and submitted individually. You are welcome to connect with classmates to study concepts, share general ideas, or prepare for assessments; however, each student is responsible for producing and submitting their own original work. Tests must be taken individually, and all written assignments must be authored independently. Submitting shared or collaboratively produced work will be considered a breach of academic integrity.</w:t>
      </w:r>
    </w:p>
    <w:p w14:paraId="356D3FA9" w14:textId="3BBF70C4" w:rsidR="001A73F8" w:rsidRDefault="006B17EC" w:rsidP="002468BB">
      <w:pPr>
        <w:pStyle w:val="my-2"/>
        <w:rPr>
          <w:rStyle w:val="Strong"/>
        </w:rPr>
      </w:pPr>
      <w:r w:rsidRPr="008C5A83">
        <w:rPr>
          <w:rFonts w:eastAsia="Georgia"/>
          <w:b/>
          <w:color w:val="000000"/>
        </w:rPr>
        <w:t>Student Conduct:</w:t>
      </w:r>
    </w:p>
    <w:p w14:paraId="04B29419" w14:textId="764AFA32" w:rsidR="002468BB" w:rsidRPr="008C5A83" w:rsidRDefault="002468BB" w:rsidP="001A73F8">
      <w:pPr>
        <w:pStyle w:val="my-2"/>
        <w:contextualSpacing/>
        <w:rPr>
          <w:b/>
          <w:bCs/>
        </w:rPr>
      </w:pPr>
      <w:r w:rsidRPr="008C5A83">
        <w:rPr>
          <w:rStyle w:val="Strong"/>
        </w:rPr>
        <w:t>Respectful Conduct</w:t>
      </w:r>
    </w:p>
    <w:p w14:paraId="51E83A14" w14:textId="1275E644" w:rsidR="002468BB" w:rsidRPr="008C5A83" w:rsidRDefault="002468BB" w:rsidP="001A73F8">
      <w:pPr>
        <w:pStyle w:val="my-2"/>
        <w:contextualSpacing/>
      </w:pPr>
      <w:r w:rsidRPr="008C5A83">
        <w:t>All students are expected to engage in respectful interactions with the teaching team, peers, and course materials, fostering a supportive learning environment. The teaching team is here to help you succeed—please communicate courteously via email or office hours.</w:t>
      </w:r>
    </w:p>
    <w:p w14:paraId="29321C59" w14:textId="77777777" w:rsidR="00DC2D0B" w:rsidRPr="00DC2D0B" w:rsidRDefault="00DC2D0B" w:rsidP="001A73F8">
      <w:pPr>
        <w:spacing w:after="210" w:line="240" w:lineRule="auto"/>
        <w:contextualSpacing/>
        <w:rPr>
          <w:rFonts w:ascii="Times New Roman" w:hAnsi="Times New Roman" w:cs="Times New Roman"/>
          <w:b/>
          <w:bCs/>
          <w:sz w:val="24"/>
          <w:szCs w:val="24"/>
        </w:rPr>
      </w:pPr>
      <w:r w:rsidRPr="00DC2D0B">
        <w:rPr>
          <w:rFonts w:ascii="Times New Roman" w:hAnsi="Times New Roman" w:cs="Times New Roman"/>
          <w:b/>
          <w:bCs/>
          <w:sz w:val="24"/>
          <w:szCs w:val="24"/>
        </w:rPr>
        <w:lastRenderedPageBreak/>
        <w:t>Appointments and Meeting Attendance</w:t>
      </w:r>
    </w:p>
    <w:p w14:paraId="0C8BA0C8" w14:textId="02764339" w:rsidR="007C6128" w:rsidRDefault="00DC2D0B" w:rsidP="001A73F8">
      <w:pPr>
        <w:spacing w:after="210" w:line="240" w:lineRule="auto"/>
        <w:contextualSpacing/>
        <w:rPr>
          <w:rFonts w:ascii="Times New Roman" w:hAnsi="Times New Roman" w:cs="Times New Roman"/>
          <w:sz w:val="24"/>
          <w:szCs w:val="24"/>
        </w:rPr>
      </w:pPr>
      <w:r w:rsidRPr="00DC2D0B">
        <w:rPr>
          <w:rFonts w:ascii="Times New Roman" w:hAnsi="Times New Roman" w:cs="Times New Roman"/>
          <w:sz w:val="24"/>
          <w:szCs w:val="24"/>
        </w:rPr>
        <w:t>The teaching team values the time set aside to support students through scheduled appointments. Please arrive on time for your meeting, as these appointments are reserved exclusively for you. If you need to cancel or reschedule, notify the teaching team in advance whenever possible so the time can be offered to another student. If you do not attend your scheduled appointment within 10 minutes of the start time, the teaching team may cancel the meeting, and you will need to book a new time.</w:t>
      </w:r>
    </w:p>
    <w:p w14:paraId="1E9F7ECF" w14:textId="77777777" w:rsidR="001A73F8" w:rsidRPr="00DC2D0B" w:rsidRDefault="001A73F8" w:rsidP="001A73F8">
      <w:pPr>
        <w:spacing w:after="210" w:line="240" w:lineRule="auto"/>
        <w:contextualSpacing/>
        <w:rPr>
          <w:rFonts w:ascii="Times New Roman" w:hAnsi="Times New Roman" w:cs="Times New Roman"/>
          <w:sz w:val="24"/>
          <w:szCs w:val="24"/>
        </w:rPr>
      </w:pPr>
    </w:p>
    <w:p w14:paraId="15AF4ADD" w14:textId="4E322D98" w:rsidR="001A2B21" w:rsidRPr="008C5A83" w:rsidRDefault="00DC2D0B" w:rsidP="001A2B21">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eastAsia="en-CA"/>
        </w:rPr>
        <w:t>Additional</w:t>
      </w:r>
      <w:r w:rsidR="008C5A83">
        <w:rPr>
          <w:rFonts w:ascii="Times New Roman" w:eastAsia="Times New Roman" w:hAnsi="Times New Roman" w:cs="Times New Roman"/>
          <w:b/>
          <w:color w:val="000000"/>
          <w:sz w:val="24"/>
          <w:szCs w:val="24"/>
          <w:lang w:eastAsia="en-CA"/>
        </w:rPr>
        <w:t xml:space="preserve"> </w:t>
      </w:r>
      <w:r w:rsidR="001A2B21" w:rsidRPr="008C5A83">
        <w:rPr>
          <w:rFonts w:ascii="Times New Roman" w:eastAsia="Times New Roman" w:hAnsi="Times New Roman" w:cs="Times New Roman"/>
          <w:b/>
          <w:color w:val="000000"/>
          <w:sz w:val="24"/>
          <w:szCs w:val="24"/>
          <w:lang w:eastAsia="en-CA"/>
        </w:rPr>
        <w:t>Notes</w:t>
      </w:r>
    </w:p>
    <w:p w14:paraId="00D7CF30" w14:textId="77777777" w:rsidR="001A2B21" w:rsidRPr="00583B59" w:rsidRDefault="001A2B21" w:rsidP="001A2B21">
      <w:pPr>
        <w:spacing w:after="3"/>
        <w:rPr>
          <w:rFonts w:ascii="Times New Roman" w:eastAsia="Times New Roman" w:hAnsi="Times New Roman"/>
          <w:b/>
          <w:color w:val="000000"/>
          <w:sz w:val="24"/>
          <w:szCs w:val="24"/>
          <w:lang w:eastAsia="en-CA"/>
        </w:rPr>
      </w:pPr>
    </w:p>
    <w:p w14:paraId="7234222D" w14:textId="65442AAB" w:rsidR="001A2B21" w:rsidRPr="00583B59" w:rsidRDefault="001A2B21" w:rsidP="001A2B21">
      <w:pPr>
        <w:numPr>
          <w:ilvl w:val="0"/>
          <w:numId w:val="9"/>
        </w:numPr>
        <w:spacing w:after="3" w:line="259" w:lineRule="auto"/>
        <w:contextualSpacing/>
        <w:rPr>
          <w:rFonts w:ascii="Times New Roman" w:hAnsi="Times New Roman"/>
          <w:color w:val="000000"/>
          <w:sz w:val="24"/>
          <w:szCs w:val="24"/>
          <w:lang w:eastAsia="en-CA"/>
        </w:rPr>
      </w:pPr>
      <w:r w:rsidRPr="00583B59">
        <w:rPr>
          <w:rFonts w:ascii="Times New Roman" w:hAnsi="Times New Roman"/>
          <w:color w:val="000000"/>
          <w:sz w:val="24"/>
          <w:szCs w:val="24"/>
          <w:lang w:eastAsia="en-CA"/>
        </w:rPr>
        <w:t xml:space="preserve">The standard </w:t>
      </w:r>
      <w:r>
        <w:rPr>
          <w:rFonts w:ascii="Times New Roman" w:hAnsi="Times New Roman"/>
          <w:color w:val="000000"/>
          <w:sz w:val="24"/>
          <w:szCs w:val="24"/>
          <w:lang w:eastAsia="en-CA"/>
        </w:rPr>
        <w:t>time for returning graded assignments</w:t>
      </w:r>
      <w:r w:rsidRPr="00583B59">
        <w:rPr>
          <w:rFonts w:ascii="Times New Roman" w:hAnsi="Times New Roman"/>
          <w:color w:val="000000"/>
          <w:sz w:val="24"/>
          <w:szCs w:val="24"/>
          <w:lang w:eastAsia="en-CA"/>
        </w:rPr>
        <w:t xml:space="preserve"> is </w:t>
      </w:r>
      <w:r>
        <w:rPr>
          <w:rFonts w:ascii="Times New Roman" w:hAnsi="Times New Roman"/>
          <w:color w:val="000000"/>
          <w:sz w:val="24"/>
          <w:szCs w:val="24"/>
          <w:lang w:eastAsia="en-CA"/>
        </w:rPr>
        <w:t>two weeks from the date of the assignment</w:t>
      </w:r>
      <w:r w:rsidRPr="00583B59">
        <w:rPr>
          <w:rFonts w:ascii="Times New Roman" w:hAnsi="Times New Roman"/>
          <w:color w:val="000000"/>
          <w:sz w:val="24"/>
          <w:szCs w:val="24"/>
          <w:lang w:eastAsia="en-CA"/>
        </w:rPr>
        <w:t xml:space="preserve">. If additional time is needed for grading, </w:t>
      </w:r>
      <w:r>
        <w:rPr>
          <w:rFonts w:ascii="Times New Roman" w:hAnsi="Times New Roman"/>
          <w:color w:val="000000"/>
          <w:sz w:val="24"/>
          <w:szCs w:val="24"/>
          <w:lang w:eastAsia="en-CA"/>
        </w:rPr>
        <w:t xml:space="preserve">an </w:t>
      </w:r>
      <w:r w:rsidRPr="00583B59">
        <w:rPr>
          <w:rFonts w:ascii="Times New Roman" w:hAnsi="Times New Roman"/>
          <w:color w:val="000000"/>
          <w:sz w:val="24"/>
          <w:szCs w:val="24"/>
          <w:lang w:eastAsia="en-CA"/>
        </w:rPr>
        <w:t xml:space="preserve">announcement will be made on the </w:t>
      </w:r>
      <w:r>
        <w:rPr>
          <w:rFonts w:ascii="Times New Roman" w:hAnsi="Times New Roman"/>
          <w:color w:val="000000"/>
          <w:sz w:val="24"/>
          <w:szCs w:val="24"/>
          <w:lang w:eastAsia="en-CA"/>
        </w:rPr>
        <w:t>course</w:t>
      </w:r>
      <w:r w:rsidRPr="00583B59">
        <w:rPr>
          <w:rFonts w:ascii="Times New Roman" w:hAnsi="Times New Roman"/>
          <w:color w:val="000000"/>
          <w:sz w:val="24"/>
          <w:szCs w:val="24"/>
          <w:lang w:eastAsia="en-CA"/>
        </w:rPr>
        <w:t xml:space="preserve"> website.</w:t>
      </w:r>
      <w:r>
        <w:rPr>
          <w:rFonts w:ascii="Times New Roman" w:hAnsi="Times New Roman"/>
          <w:color w:val="000000"/>
          <w:sz w:val="24"/>
          <w:szCs w:val="24"/>
          <w:lang w:eastAsia="en-CA"/>
        </w:rPr>
        <w:t xml:space="preserve"> </w:t>
      </w:r>
    </w:p>
    <w:p w14:paraId="55100BF6" w14:textId="49FEC27F" w:rsidR="001A2B21" w:rsidRPr="002501D3" w:rsidRDefault="001A2B21" w:rsidP="001A2B21">
      <w:pPr>
        <w:numPr>
          <w:ilvl w:val="0"/>
          <w:numId w:val="9"/>
        </w:numPr>
        <w:spacing w:after="3" w:line="259" w:lineRule="auto"/>
        <w:contextualSpacing/>
        <w:rPr>
          <w:rFonts w:ascii="Times New Roman" w:hAnsi="Times New Roman"/>
          <w:color w:val="000000"/>
          <w:sz w:val="24"/>
          <w:szCs w:val="24"/>
          <w:lang w:eastAsia="en-CA"/>
        </w:rPr>
      </w:pPr>
      <w:r w:rsidRPr="002501D3">
        <w:rPr>
          <w:rFonts w:ascii="Times New Roman" w:hAnsi="Times New Roman"/>
          <w:color w:val="000000"/>
          <w:sz w:val="24"/>
          <w:szCs w:val="24"/>
          <w:lang w:eastAsia="en-CA"/>
        </w:rPr>
        <w:t>Your teaching assistant is responsible for grading your work and they are your first point of contact. You should contact your teaching assistant with questions</w:t>
      </w:r>
      <w:r w:rsidR="00E41A84">
        <w:rPr>
          <w:rFonts w:ascii="Times New Roman" w:hAnsi="Times New Roman"/>
          <w:color w:val="000000"/>
          <w:sz w:val="24"/>
          <w:szCs w:val="24"/>
          <w:lang w:eastAsia="en-CA"/>
        </w:rPr>
        <w:t xml:space="preserve"> related to the course</w:t>
      </w:r>
      <w:r w:rsidRPr="002501D3">
        <w:rPr>
          <w:rFonts w:ascii="Times New Roman" w:hAnsi="Times New Roman"/>
          <w:color w:val="000000"/>
          <w:sz w:val="24"/>
          <w:szCs w:val="24"/>
          <w:lang w:eastAsia="en-CA"/>
        </w:rPr>
        <w:t>, especially questions related to grading.</w:t>
      </w:r>
    </w:p>
    <w:p w14:paraId="63A7CC15" w14:textId="77777777" w:rsidR="001A2B21" w:rsidRPr="002501D3" w:rsidRDefault="001A2B21" w:rsidP="001A2B21">
      <w:pPr>
        <w:numPr>
          <w:ilvl w:val="0"/>
          <w:numId w:val="9"/>
        </w:numPr>
        <w:spacing w:after="3" w:line="259" w:lineRule="auto"/>
        <w:contextualSpacing/>
        <w:rPr>
          <w:rFonts w:ascii="Times New Roman" w:hAnsi="Times New Roman"/>
          <w:color w:val="000000"/>
          <w:sz w:val="24"/>
          <w:szCs w:val="24"/>
          <w:lang w:eastAsia="en-CA"/>
        </w:rPr>
      </w:pPr>
      <w:r w:rsidRPr="002501D3">
        <w:rPr>
          <w:rFonts w:ascii="Times New Roman" w:hAnsi="Times New Roman"/>
          <w:color w:val="222222"/>
          <w:sz w:val="24"/>
          <w:szCs w:val="24"/>
          <w:shd w:val="clear" w:color="auto" w:fill="FFFFFF"/>
        </w:rPr>
        <w:t xml:space="preserve">Feedback is provided to students throughout the semester in many ways, where students </w:t>
      </w:r>
      <w:proofErr w:type="gramStart"/>
      <w:r w:rsidRPr="002501D3">
        <w:rPr>
          <w:rFonts w:ascii="Times New Roman" w:hAnsi="Times New Roman"/>
          <w:color w:val="222222"/>
          <w:sz w:val="24"/>
          <w:szCs w:val="24"/>
          <w:shd w:val="clear" w:color="auto" w:fill="FFFFFF"/>
        </w:rPr>
        <w:t>have the opportunity to</w:t>
      </w:r>
      <w:proofErr w:type="gramEnd"/>
      <w:r w:rsidRPr="002501D3">
        <w:rPr>
          <w:rFonts w:ascii="Times New Roman" w:hAnsi="Times New Roman"/>
          <w:color w:val="222222"/>
          <w:sz w:val="24"/>
          <w:szCs w:val="24"/>
          <w:shd w:val="clear" w:color="auto" w:fill="FFFFFF"/>
        </w:rPr>
        <w:t xml:space="preserve"> learn from, and apply, feedback. Meaningful feedback is provided in diverse manners </w:t>
      </w:r>
      <w:proofErr w:type="gramStart"/>
      <w:r w:rsidRPr="002501D3">
        <w:rPr>
          <w:rFonts w:ascii="Times New Roman" w:hAnsi="Times New Roman"/>
          <w:color w:val="222222"/>
          <w:sz w:val="24"/>
          <w:szCs w:val="24"/>
          <w:shd w:val="clear" w:color="auto" w:fill="FFFFFF"/>
        </w:rPr>
        <w:t>in order to</w:t>
      </w:r>
      <w:proofErr w:type="gramEnd"/>
      <w:r w:rsidRPr="002501D3">
        <w:rPr>
          <w:rFonts w:ascii="Times New Roman" w:hAnsi="Times New Roman"/>
          <w:color w:val="222222"/>
          <w:sz w:val="24"/>
          <w:szCs w:val="24"/>
          <w:shd w:val="clear" w:color="auto" w:fill="FFFFFF"/>
        </w:rPr>
        <w:t xml:space="preserve"> provide a well-rounded learning experience. Feedback is provided on graded content. It is recommended that students actively engage with feedback to improve the content of their work. </w:t>
      </w:r>
    </w:p>
    <w:p w14:paraId="374D3B2A" w14:textId="77777777" w:rsidR="001A2B21" w:rsidRPr="002501D3" w:rsidRDefault="001A2B21" w:rsidP="001A2B21">
      <w:pPr>
        <w:numPr>
          <w:ilvl w:val="0"/>
          <w:numId w:val="9"/>
        </w:numPr>
        <w:spacing w:after="3" w:line="259" w:lineRule="auto"/>
        <w:contextualSpacing/>
        <w:rPr>
          <w:rFonts w:ascii="Times New Roman" w:hAnsi="Times New Roman"/>
          <w:color w:val="000000"/>
          <w:sz w:val="24"/>
          <w:szCs w:val="24"/>
          <w:lang w:eastAsia="en-CA"/>
        </w:rPr>
      </w:pPr>
      <w:r w:rsidRPr="002501D3">
        <w:rPr>
          <w:rFonts w:ascii="Times New Roman" w:hAnsi="Times New Roman"/>
          <w:color w:val="222222"/>
          <w:sz w:val="24"/>
          <w:szCs w:val="24"/>
          <w:shd w:val="clear" w:color="auto" w:fill="FFFFFF"/>
        </w:rPr>
        <w:t>Re-evaluation of assignments: If a student is unhappy with their grade on an assignment or believes they deserve a higher grade, they are invited to reflect on the feedback, taking some time to determine how and where they could have improved. Students are welcome to request additional feedback during an office hour or appointment with their teaching assistant. If the student would still like to challenge the grade after receiving additional feedback, the student may request a re-evaluation from the TA first, then the professor. A re-evaluation may result in no grade change, a higher grade, or lower grade. Students are reminded that feedback is provided as part of the learning experience in highlighting strengths and stretches.</w:t>
      </w:r>
    </w:p>
    <w:p w14:paraId="2106E3A3" w14:textId="77777777" w:rsidR="002E6C82" w:rsidRPr="002E6C82" w:rsidRDefault="001A2B21" w:rsidP="002E6C82">
      <w:pPr>
        <w:pStyle w:val="ListParagraph"/>
        <w:numPr>
          <w:ilvl w:val="0"/>
          <w:numId w:val="9"/>
        </w:numPr>
        <w:spacing w:after="210" w:line="240" w:lineRule="auto"/>
        <w:rPr>
          <w:rFonts w:ascii="Times New Roman" w:hAnsi="Times New Roman" w:cs="Times New Roman"/>
          <w:sz w:val="24"/>
          <w:szCs w:val="24"/>
        </w:rPr>
      </w:pPr>
      <w:r w:rsidRPr="002E6C82">
        <w:rPr>
          <w:rFonts w:ascii="Times New Roman" w:hAnsi="Times New Roman"/>
          <w:color w:val="000000"/>
          <w:sz w:val="24"/>
          <w:szCs w:val="24"/>
          <w:lang w:eastAsia="en-CA"/>
        </w:rPr>
        <w:t>Student or professor materials created for this course (including presentations and posted notes, labs, case studies, assignments and exams) remain the intellectual property of the author(s). They are intended for personal use and may not be reproduced or redistributed without prior written consent of the author(s).</w:t>
      </w:r>
    </w:p>
    <w:p w14:paraId="35249411" w14:textId="77777777" w:rsidR="002E6C82" w:rsidRPr="002E6C82" w:rsidRDefault="001A2B21" w:rsidP="002E6C82">
      <w:pPr>
        <w:pStyle w:val="ListParagraph"/>
        <w:numPr>
          <w:ilvl w:val="0"/>
          <w:numId w:val="9"/>
        </w:numPr>
        <w:spacing w:after="210" w:line="240" w:lineRule="auto"/>
        <w:rPr>
          <w:rFonts w:ascii="Times New Roman" w:hAnsi="Times New Roman" w:cs="Times New Roman"/>
          <w:sz w:val="24"/>
          <w:szCs w:val="24"/>
        </w:rPr>
      </w:pPr>
      <w:r w:rsidRPr="002E6C82">
        <w:rPr>
          <w:rFonts w:ascii="Times New Roman" w:eastAsia="Times New Roman" w:hAnsi="Times New Roman"/>
          <w:color w:val="000000"/>
          <w:sz w:val="24"/>
          <w:szCs w:val="24"/>
          <w:lang w:eastAsia="en-CA"/>
        </w:rPr>
        <w:t xml:space="preserve">Students should keep up with course readings as per the schedule below. Students will be responsible in managing their time in approaching textbook material and concepts selected by the professor. The </w:t>
      </w:r>
      <w:r w:rsidR="002E6C82" w:rsidRPr="002E6C82">
        <w:rPr>
          <w:rFonts w:ascii="Times New Roman" w:eastAsia="Times New Roman" w:hAnsi="Times New Roman"/>
          <w:color w:val="000000"/>
          <w:sz w:val="24"/>
          <w:szCs w:val="24"/>
          <w:lang w:eastAsia="en-CA"/>
        </w:rPr>
        <w:t xml:space="preserve">teaching team </w:t>
      </w:r>
      <w:r w:rsidRPr="002E6C82">
        <w:rPr>
          <w:rFonts w:ascii="Times New Roman" w:eastAsia="Times New Roman" w:hAnsi="Times New Roman"/>
          <w:color w:val="000000"/>
          <w:sz w:val="24"/>
          <w:szCs w:val="24"/>
          <w:lang w:eastAsia="en-CA"/>
        </w:rPr>
        <w:t xml:space="preserve">is available throughout the semester to meet with students. It is strongly recommended that students consult with her as needed. You are expected to plan your time wisely and complete evaluations on time. </w:t>
      </w:r>
    </w:p>
    <w:p w14:paraId="52EF5E80" w14:textId="77777777" w:rsidR="002E6C82" w:rsidRPr="002E6C82" w:rsidRDefault="001A2B21" w:rsidP="002E6C82">
      <w:pPr>
        <w:pStyle w:val="ListParagraph"/>
        <w:numPr>
          <w:ilvl w:val="0"/>
          <w:numId w:val="9"/>
        </w:numPr>
        <w:spacing w:after="210" w:line="240" w:lineRule="auto"/>
        <w:rPr>
          <w:rFonts w:ascii="Times New Roman" w:hAnsi="Times New Roman" w:cs="Times New Roman"/>
          <w:sz w:val="24"/>
          <w:szCs w:val="24"/>
        </w:rPr>
      </w:pPr>
      <w:r w:rsidRPr="002E6C82">
        <w:rPr>
          <w:rFonts w:ascii="Times New Roman" w:eastAsia="Times New Roman" w:hAnsi="Times New Roman"/>
          <w:color w:val="000000"/>
          <w:sz w:val="24"/>
          <w:szCs w:val="24"/>
          <w:lang w:eastAsia="en-CA"/>
        </w:rPr>
        <w:t>Reweighting of course material is not possible.</w:t>
      </w:r>
    </w:p>
    <w:p w14:paraId="39627118" w14:textId="77777777" w:rsidR="002E6C82" w:rsidRPr="002E6C82" w:rsidRDefault="001A2B21" w:rsidP="002E6C82">
      <w:pPr>
        <w:pStyle w:val="ListParagraph"/>
        <w:numPr>
          <w:ilvl w:val="0"/>
          <w:numId w:val="9"/>
        </w:numPr>
        <w:spacing w:after="210" w:line="240" w:lineRule="auto"/>
        <w:rPr>
          <w:rFonts w:ascii="Times New Roman" w:hAnsi="Times New Roman" w:cs="Times New Roman"/>
          <w:sz w:val="24"/>
          <w:szCs w:val="24"/>
        </w:rPr>
      </w:pPr>
      <w:r w:rsidRPr="002E6C82">
        <w:rPr>
          <w:rFonts w:ascii="Times New Roman" w:eastAsia="Times New Roman" w:hAnsi="Times New Roman"/>
          <w:color w:val="000000"/>
          <w:sz w:val="24"/>
          <w:szCs w:val="24"/>
          <w:lang w:eastAsia="en-CA"/>
        </w:rPr>
        <w:t>All evaluations will be submitted through Bright Space. All feedback will be provided through Bright Space.</w:t>
      </w:r>
      <w:r w:rsidR="002E6C82">
        <w:rPr>
          <w:rFonts w:ascii="Times New Roman" w:eastAsia="Times New Roman" w:hAnsi="Times New Roman"/>
          <w:color w:val="000000"/>
          <w:sz w:val="24"/>
          <w:szCs w:val="24"/>
          <w:lang w:eastAsia="en-CA"/>
        </w:rPr>
        <w:t xml:space="preserve"> It is the student’s responsibility to ensure they are uploaded the correct files.</w:t>
      </w:r>
      <w:r w:rsidRPr="002E6C82">
        <w:rPr>
          <w:rFonts w:ascii="Times New Roman" w:eastAsia="Times New Roman" w:hAnsi="Times New Roman"/>
          <w:color w:val="000000"/>
          <w:sz w:val="24"/>
          <w:szCs w:val="24"/>
          <w:lang w:eastAsia="en-CA"/>
        </w:rPr>
        <w:t xml:space="preserve"> Save copies of your work and back up your files. </w:t>
      </w:r>
    </w:p>
    <w:p w14:paraId="50AFCA56" w14:textId="77777777" w:rsidR="001A73F8" w:rsidRPr="001A73F8" w:rsidRDefault="001A2B21" w:rsidP="001A73F8">
      <w:pPr>
        <w:pStyle w:val="ListParagraph"/>
        <w:numPr>
          <w:ilvl w:val="0"/>
          <w:numId w:val="9"/>
        </w:numPr>
        <w:spacing w:after="210" w:line="240" w:lineRule="auto"/>
        <w:rPr>
          <w:rFonts w:ascii="Times New Roman" w:hAnsi="Times New Roman" w:cs="Times New Roman"/>
          <w:sz w:val="24"/>
          <w:szCs w:val="24"/>
        </w:rPr>
      </w:pPr>
      <w:r w:rsidRPr="002E6C82">
        <w:rPr>
          <w:rFonts w:ascii="Times New Roman" w:hAnsi="Times New Roman"/>
          <w:color w:val="222222"/>
          <w:sz w:val="24"/>
          <w:szCs w:val="24"/>
          <w:shd w:val="clear" w:color="auto" w:fill="FFFFFF"/>
        </w:rPr>
        <w:t xml:space="preserve">Emails are for brief responses and not for teaching purposes. Please </w:t>
      </w:r>
      <w:r w:rsidR="002E6C82">
        <w:rPr>
          <w:rFonts w:ascii="Times New Roman" w:hAnsi="Times New Roman"/>
          <w:color w:val="222222"/>
          <w:sz w:val="24"/>
          <w:szCs w:val="24"/>
          <w:shd w:val="clear" w:color="auto" w:fill="FFFFFF"/>
        </w:rPr>
        <w:t>a member of the teaching team</w:t>
      </w:r>
      <w:r w:rsidRPr="002E6C82">
        <w:rPr>
          <w:rFonts w:ascii="Times New Roman" w:hAnsi="Times New Roman"/>
          <w:color w:val="222222"/>
          <w:sz w:val="24"/>
          <w:szCs w:val="24"/>
          <w:shd w:val="clear" w:color="auto" w:fill="FFFFFF"/>
        </w:rPr>
        <w:t xml:space="preserve"> during an office hour for questions that require a lengthier response. </w:t>
      </w:r>
    </w:p>
    <w:p w14:paraId="1FD860B2" w14:textId="77777777" w:rsidR="001A73F8" w:rsidRPr="001A73F8" w:rsidRDefault="001A73F8" w:rsidP="001A73F8">
      <w:pPr>
        <w:pStyle w:val="ListParagraph"/>
        <w:spacing w:after="210" w:line="240" w:lineRule="auto"/>
        <w:rPr>
          <w:rFonts w:ascii="Times New Roman" w:hAnsi="Times New Roman" w:cs="Times New Roman"/>
          <w:sz w:val="24"/>
          <w:szCs w:val="24"/>
        </w:rPr>
      </w:pPr>
    </w:p>
    <w:p w14:paraId="2005D0DD" w14:textId="4C9B0295" w:rsidR="006B17EC" w:rsidRPr="00D546E1" w:rsidRDefault="006B17EC" w:rsidP="00D546E1">
      <w:pPr>
        <w:sectPr w:rsidR="006B17EC" w:rsidRPr="00D546E1" w:rsidSect="006B17EC">
          <w:footerReference w:type="even" r:id="rId20"/>
          <w:footerReference w:type="default" r:id="rId21"/>
          <w:pgSz w:w="12240" w:h="15840"/>
          <w:pgMar w:top="446" w:right="1440" w:bottom="720" w:left="1440" w:header="144" w:footer="0" w:gutter="0"/>
          <w:cols w:space="720"/>
          <w:docGrid w:linePitch="360"/>
        </w:sectPr>
      </w:pPr>
    </w:p>
    <w:p w14:paraId="67A5C515" w14:textId="77777777" w:rsidR="00D546E1" w:rsidRPr="00D546E1" w:rsidRDefault="00D546E1" w:rsidP="00D546E1">
      <w:pPr>
        <w:spacing w:after="0" w:line="240" w:lineRule="auto"/>
        <w:jc w:val="center"/>
        <w:rPr>
          <w:rFonts w:ascii="Calibri" w:eastAsia="Calibri" w:hAnsi="Calibri" w:cs="Calibri"/>
          <w:b/>
          <w:bCs/>
          <w:sz w:val="22"/>
        </w:rPr>
      </w:pPr>
      <w:bookmarkStart w:id="7" w:name="_Hlk111550520"/>
      <w:bookmarkStart w:id="8" w:name="_Hlk111550455"/>
      <w:r w:rsidRPr="00D546E1">
        <w:rPr>
          <w:rFonts w:ascii="Calibri" w:eastAsia="Calibri" w:hAnsi="Calibri" w:cs="Calibri"/>
          <w:b/>
          <w:bCs/>
          <w:sz w:val="22"/>
        </w:rPr>
        <w:lastRenderedPageBreak/>
        <w:t>Department of Philosophy and Carleton University Policies (Fall/Winter 2026-27)</w:t>
      </w:r>
    </w:p>
    <w:bookmarkEnd w:id="7"/>
    <w:p w14:paraId="5D8692DD" w14:textId="77777777" w:rsidR="00D546E1" w:rsidRPr="00D546E1" w:rsidRDefault="00D546E1" w:rsidP="00D546E1">
      <w:pPr>
        <w:spacing w:after="0" w:line="240" w:lineRule="auto"/>
        <w:rPr>
          <w:rFonts w:ascii="Calibri" w:eastAsia="Calibri" w:hAnsi="Calibri" w:cs="Calibri"/>
          <w:b/>
          <w:bCs/>
          <w:sz w:val="20"/>
          <w:szCs w:val="20"/>
          <w:u w:val="single"/>
        </w:rPr>
      </w:pPr>
    </w:p>
    <w:p w14:paraId="0EBD1921" w14:textId="77777777" w:rsidR="00D546E1" w:rsidRPr="00D546E1" w:rsidRDefault="00D546E1" w:rsidP="00D546E1">
      <w:pPr>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Assignments:</w:t>
      </w:r>
    </w:p>
    <w:p w14:paraId="0779CF99" w14:textId="77777777" w:rsidR="00D546E1" w:rsidRPr="00D546E1" w:rsidRDefault="00D546E1" w:rsidP="00D546E1">
      <w:pPr>
        <w:spacing w:after="0" w:line="240" w:lineRule="auto"/>
        <w:rPr>
          <w:rFonts w:ascii="Calibri" w:eastAsia="Calibri" w:hAnsi="Calibri" w:cs="Calibri"/>
          <w:b/>
          <w:bCs/>
          <w:sz w:val="20"/>
          <w:szCs w:val="20"/>
          <w:u w:val="single"/>
        </w:rPr>
      </w:pPr>
    </w:p>
    <w:p w14:paraId="671DD46E"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Please follow your professor’s instructions on how assignments will be handled electronically. We no longer allow hard copies to be placed in the department’s essay box.</w:t>
      </w:r>
    </w:p>
    <w:p w14:paraId="7E6B7479" w14:textId="77777777" w:rsidR="00D546E1" w:rsidRPr="00D546E1" w:rsidRDefault="00D546E1" w:rsidP="00D546E1">
      <w:pPr>
        <w:spacing w:after="0" w:line="240" w:lineRule="auto"/>
        <w:rPr>
          <w:rFonts w:ascii="Calibri" w:eastAsia="Calibri" w:hAnsi="Calibri" w:cs="Calibri"/>
          <w:sz w:val="20"/>
          <w:szCs w:val="20"/>
        </w:rPr>
      </w:pPr>
    </w:p>
    <w:p w14:paraId="7B60311A" w14:textId="77777777" w:rsidR="00D546E1" w:rsidRPr="00D546E1" w:rsidRDefault="00D546E1" w:rsidP="00D546E1">
      <w:pPr>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Evaluation:</w:t>
      </w:r>
    </w:p>
    <w:p w14:paraId="3448A90F" w14:textId="77777777" w:rsidR="00D546E1" w:rsidRPr="00D546E1" w:rsidRDefault="00D546E1" w:rsidP="00D546E1">
      <w:pPr>
        <w:spacing w:after="0" w:line="240" w:lineRule="auto"/>
        <w:rPr>
          <w:rFonts w:ascii="Calibri" w:eastAsia="Calibri" w:hAnsi="Calibri" w:cs="Calibri"/>
          <w:b/>
          <w:bCs/>
          <w:sz w:val="20"/>
          <w:szCs w:val="20"/>
          <w:u w:val="single"/>
        </w:rPr>
      </w:pPr>
    </w:p>
    <w:p w14:paraId="628A6C9A"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Standing in a course is determined by the course instructor subject to the approval of the Faculty Dean. This means that grades submitted by the instructor may be subject to revision. No grades are final until they have been approved by the Dean.</w:t>
      </w:r>
    </w:p>
    <w:p w14:paraId="73754D13" w14:textId="77777777" w:rsidR="00D546E1" w:rsidRPr="00D546E1" w:rsidRDefault="00D546E1" w:rsidP="00D546E1">
      <w:pPr>
        <w:spacing w:after="0" w:line="240" w:lineRule="auto"/>
        <w:rPr>
          <w:rFonts w:ascii="Calibri" w:eastAsia="Calibri" w:hAnsi="Calibri" w:cs="Calibri"/>
          <w:sz w:val="20"/>
          <w:szCs w:val="20"/>
        </w:rPr>
      </w:pPr>
    </w:p>
    <w:p w14:paraId="761AB8C7" w14:textId="77777777" w:rsidR="00D546E1" w:rsidRPr="00D546E1" w:rsidRDefault="00D546E1" w:rsidP="00D546E1">
      <w:pPr>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Deferrals for Term Work:</w:t>
      </w:r>
    </w:p>
    <w:p w14:paraId="7A2F9344" w14:textId="77777777" w:rsidR="00D546E1" w:rsidRPr="00D546E1" w:rsidRDefault="00D546E1" w:rsidP="00D546E1">
      <w:pPr>
        <w:spacing w:after="0" w:line="240" w:lineRule="auto"/>
        <w:rPr>
          <w:rFonts w:ascii="Calibri" w:eastAsia="Calibri" w:hAnsi="Calibri" w:cs="Calibri"/>
          <w:b/>
          <w:bCs/>
          <w:sz w:val="20"/>
          <w:szCs w:val="20"/>
          <w:u w:val="single"/>
        </w:rPr>
      </w:pPr>
    </w:p>
    <w:p w14:paraId="0E3183FA"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 xml:space="preserve">If students are unable to complete term work because of illness or other circumstances beyond their control, they should contact their course instructor no later than </w:t>
      </w:r>
      <w:r w:rsidRPr="00D546E1">
        <w:rPr>
          <w:rFonts w:ascii="Calibri" w:eastAsia="Calibri" w:hAnsi="Calibri" w:cs="Calibri"/>
          <w:i/>
          <w:sz w:val="20"/>
          <w:szCs w:val="20"/>
        </w:rPr>
        <w:t>three working days</w:t>
      </w:r>
      <w:r w:rsidRPr="00D546E1">
        <w:rPr>
          <w:rFonts w:ascii="Calibri" w:eastAsia="Calibri" w:hAnsi="Calibri" w:cs="Calibri"/>
          <w:sz w:val="20"/>
          <w:szCs w:val="20"/>
        </w:rPr>
        <w:t xml:space="preserve"> after the due date. Normally, any deferred term work will be completed by the last day of the term. Term work cannot be deferred by the Registrar.  </w:t>
      </w:r>
    </w:p>
    <w:p w14:paraId="1CA0D36E" w14:textId="77777777" w:rsidR="00D546E1" w:rsidRPr="00D546E1" w:rsidRDefault="00D546E1" w:rsidP="00D546E1">
      <w:pPr>
        <w:spacing w:after="0" w:line="240" w:lineRule="auto"/>
        <w:rPr>
          <w:rFonts w:ascii="Calibri" w:eastAsia="Calibri" w:hAnsi="Calibri" w:cs="Calibri"/>
          <w:sz w:val="20"/>
          <w:szCs w:val="20"/>
        </w:rPr>
      </w:pPr>
    </w:p>
    <w:p w14:paraId="60DBF2FC" w14:textId="77777777" w:rsidR="00D546E1" w:rsidRPr="00D546E1" w:rsidRDefault="00D546E1" w:rsidP="00D546E1">
      <w:pPr>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Deferrals for Final Exams:</w:t>
      </w:r>
    </w:p>
    <w:p w14:paraId="71058715" w14:textId="77777777" w:rsidR="00D546E1" w:rsidRPr="00D546E1" w:rsidRDefault="00D546E1" w:rsidP="00D546E1">
      <w:pPr>
        <w:spacing w:after="0" w:line="240" w:lineRule="auto"/>
        <w:rPr>
          <w:rFonts w:ascii="Calibri" w:eastAsia="Calibri" w:hAnsi="Calibri" w:cs="Calibri"/>
          <w:b/>
          <w:bCs/>
          <w:sz w:val="20"/>
          <w:szCs w:val="20"/>
          <w:u w:val="single"/>
        </w:rPr>
      </w:pPr>
    </w:p>
    <w:p w14:paraId="7C1C3327" w14:textId="77777777" w:rsidR="00D546E1" w:rsidRPr="00D546E1" w:rsidRDefault="00D546E1" w:rsidP="00D546E1">
      <w:pPr>
        <w:spacing w:after="0" w:line="240" w:lineRule="auto"/>
        <w:rPr>
          <w:rFonts w:ascii="Calibri" w:eastAsia="Times New Roman" w:hAnsi="Calibri" w:cs="Calibri"/>
          <w:sz w:val="20"/>
          <w:szCs w:val="20"/>
          <w:lang w:eastAsia="en-CA"/>
        </w:rPr>
      </w:pPr>
      <w:r w:rsidRPr="00D546E1">
        <w:rPr>
          <w:rFonts w:ascii="Calibri" w:eastAsia="Times New Roman" w:hAnsi="Calibri" w:cs="Calibri"/>
          <w:sz w:val="20"/>
          <w:szCs w:val="20"/>
          <w:lang w:eastAsia="en-CA"/>
        </w:rPr>
        <w:t xml:space="preserve">Students are expected to be available for the duration of a </w:t>
      </w:r>
      <w:proofErr w:type="gramStart"/>
      <w:r w:rsidRPr="00D546E1">
        <w:rPr>
          <w:rFonts w:ascii="Calibri" w:eastAsia="Times New Roman" w:hAnsi="Calibri" w:cs="Calibri"/>
          <w:sz w:val="20"/>
          <w:szCs w:val="20"/>
          <w:lang w:eastAsia="en-CA"/>
        </w:rPr>
        <w:t>course</w:t>
      </w:r>
      <w:proofErr w:type="gramEnd"/>
      <w:r w:rsidRPr="00D546E1">
        <w:rPr>
          <w:rFonts w:ascii="Calibri" w:eastAsia="Times New Roman" w:hAnsi="Calibri" w:cs="Calibri"/>
          <w:sz w:val="20"/>
          <w:szCs w:val="20"/>
          <w:lang w:eastAsia="en-CA"/>
        </w:rPr>
        <w:t xml:space="preserve"> including the examination period. Occasionally, students encounter circumstances beyond their control where they may not be able to write a final examination or submit a take-home examination. Examples of this would be a serious illness or the death of a family member. If you miss a final examination and/or fail to submit a take-home examination by the due date, you may apply for a deferral no later than </w:t>
      </w:r>
      <w:r w:rsidRPr="00D546E1">
        <w:rPr>
          <w:rFonts w:ascii="Calibri" w:eastAsia="Times New Roman" w:hAnsi="Calibri" w:cs="Calibri"/>
          <w:i/>
          <w:sz w:val="20"/>
          <w:szCs w:val="20"/>
          <w:lang w:eastAsia="en-CA"/>
        </w:rPr>
        <w:t>three working days</w:t>
      </w:r>
      <w:r w:rsidRPr="00D546E1">
        <w:rPr>
          <w:rFonts w:ascii="Calibri" w:eastAsia="Times New Roman" w:hAnsi="Calibri" w:cs="Calibri"/>
          <w:sz w:val="20"/>
          <w:szCs w:val="20"/>
          <w:lang w:eastAsia="en-CA"/>
        </w:rPr>
        <w:t xml:space="preserve"> after the exam date or original due date (as per the University Regulations in </w:t>
      </w:r>
      <w:hyperlink r:id="rId22" w:anchor="deferred-final-exams" w:history="1">
        <w:r w:rsidRPr="00D546E1">
          <w:rPr>
            <w:rFonts w:ascii="Calibri" w:eastAsia="Times New Roman" w:hAnsi="Calibri" w:cs="Calibri"/>
            <w:color w:val="0000FF"/>
            <w:sz w:val="20"/>
            <w:szCs w:val="20"/>
            <w:u w:val="single"/>
            <w:lang w:eastAsia="en-CA"/>
          </w:rPr>
          <w:t>Section 4.3 of the Undergraduate Calendar</w:t>
        </w:r>
      </w:hyperlink>
      <w:r w:rsidRPr="00D546E1">
        <w:rPr>
          <w:rFonts w:ascii="Calibri" w:eastAsia="Times New Roman" w:hAnsi="Calibri" w:cs="Calibri"/>
          <w:sz w:val="20"/>
          <w:szCs w:val="20"/>
          <w:lang w:eastAsia="en-CA"/>
        </w:rPr>
        <w:t xml:space="preserve">). Visit the </w:t>
      </w:r>
      <w:hyperlink r:id="rId23" w:history="1">
        <w:r w:rsidRPr="00D546E1">
          <w:rPr>
            <w:rFonts w:ascii="Calibri" w:eastAsia="Times New Roman" w:hAnsi="Calibri" w:cs="Calibri"/>
            <w:color w:val="0000FF"/>
            <w:sz w:val="20"/>
            <w:szCs w:val="20"/>
            <w:u w:val="single"/>
            <w:lang w:eastAsia="en-CA"/>
          </w:rPr>
          <w:t>Registrar’s Office</w:t>
        </w:r>
      </w:hyperlink>
      <w:r w:rsidRPr="00D546E1">
        <w:rPr>
          <w:rFonts w:ascii="Calibri" w:eastAsia="Times New Roman" w:hAnsi="Calibri" w:cs="Calibri"/>
          <w:sz w:val="20"/>
          <w:szCs w:val="20"/>
          <w:lang w:eastAsia="en-CA"/>
        </w:rPr>
        <w:t xml:space="preserve"> for further information.  </w:t>
      </w:r>
    </w:p>
    <w:p w14:paraId="60E34931" w14:textId="77777777" w:rsidR="00D546E1" w:rsidRPr="00D546E1" w:rsidRDefault="00D546E1" w:rsidP="00D546E1">
      <w:pPr>
        <w:spacing w:after="0" w:line="240" w:lineRule="auto"/>
        <w:rPr>
          <w:rFonts w:ascii="Calibri" w:eastAsia="Calibri" w:hAnsi="Calibri" w:cs="Calibri"/>
          <w:sz w:val="20"/>
          <w:szCs w:val="20"/>
        </w:rPr>
      </w:pPr>
    </w:p>
    <w:p w14:paraId="0A7BB78B" w14:textId="77777777" w:rsidR="00D546E1" w:rsidRPr="00D546E1" w:rsidRDefault="00D546E1" w:rsidP="00D546E1">
      <w:pPr>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Plagiarism:</w:t>
      </w:r>
    </w:p>
    <w:p w14:paraId="473D01B3" w14:textId="77777777" w:rsidR="00D546E1" w:rsidRPr="00D546E1" w:rsidRDefault="00D546E1" w:rsidP="00D546E1">
      <w:pPr>
        <w:spacing w:after="0" w:line="240" w:lineRule="auto"/>
        <w:rPr>
          <w:rFonts w:ascii="Calibri" w:eastAsia="Calibri" w:hAnsi="Calibri" w:cs="Calibri"/>
          <w:b/>
          <w:bCs/>
          <w:sz w:val="20"/>
          <w:szCs w:val="20"/>
          <w:u w:val="single"/>
        </w:rPr>
      </w:pPr>
    </w:p>
    <w:p w14:paraId="0A76FE55"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The University Academic Integrity Policy defines plagiarism as ‘</w:t>
      </w:r>
      <w:r w:rsidRPr="00D546E1">
        <w:rPr>
          <w:rFonts w:ascii="Calibri" w:eastAsia="Calibri" w:hAnsi="Calibri" w:cs="Calibri"/>
          <w:i/>
          <w:iCs/>
          <w:color w:val="000000"/>
          <w:sz w:val="20"/>
          <w:szCs w:val="20"/>
          <w:lang w:val="en-CA"/>
        </w:rPr>
        <w:t xml:space="preserve">presenting, whether intentionally or not, the ideas, expression of ideas or work of others as one’s own.’ </w:t>
      </w:r>
      <w:r w:rsidRPr="00D546E1">
        <w:rPr>
          <w:rFonts w:ascii="Calibri" w:eastAsia="Calibri" w:hAnsi="Calibri" w:cs="Calibri"/>
          <w:color w:val="000000"/>
          <w:sz w:val="20"/>
          <w:szCs w:val="20"/>
          <w:lang w:val="en-CA"/>
        </w:rPr>
        <w:t>This includes reproducing or</w:t>
      </w:r>
      <w:r w:rsidRPr="00D546E1">
        <w:rPr>
          <w:rFonts w:ascii="Calibri" w:eastAsia="Calibri" w:hAnsi="Calibri" w:cs="Calibri"/>
          <w:i/>
          <w:iCs/>
          <w:color w:val="000000"/>
          <w:sz w:val="20"/>
          <w:szCs w:val="20"/>
          <w:lang w:val="en-CA"/>
        </w:rPr>
        <w:t xml:space="preserve"> </w:t>
      </w:r>
      <w:r w:rsidRPr="00D546E1">
        <w:rPr>
          <w:rFonts w:ascii="Calibri" w:eastAsia="Calibri" w:hAnsi="Calibri" w:cs="Calibri"/>
          <w:color w:val="000000"/>
          <w:sz w:val="20"/>
          <w:szCs w:val="20"/>
          <w:lang w:val="en-CA"/>
        </w:rPr>
        <w:t>paraphrasing portions of someone else’s published or unpublished material, regardless of the</w:t>
      </w:r>
      <w:r w:rsidRPr="00D546E1">
        <w:rPr>
          <w:rFonts w:ascii="Calibri" w:eastAsia="Calibri" w:hAnsi="Calibri" w:cs="Calibri"/>
          <w:i/>
          <w:iCs/>
          <w:color w:val="000000"/>
          <w:sz w:val="20"/>
          <w:szCs w:val="20"/>
          <w:lang w:val="en-CA"/>
        </w:rPr>
        <w:t xml:space="preserve"> </w:t>
      </w:r>
      <w:r w:rsidRPr="00D546E1">
        <w:rPr>
          <w:rFonts w:ascii="Calibri" w:eastAsia="Calibri" w:hAnsi="Calibri" w:cs="Calibri"/>
          <w:color w:val="000000"/>
          <w:sz w:val="20"/>
          <w:szCs w:val="20"/>
          <w:lang w:val="en-CA"/>
        </w:rPr>
        <w:t>source, and presenting these as one’s own without proper citation or reference to the original</w:t>
      </w:r>
      <w:r w:rsidRPr="00D546E1">
        <w:rPr>
          <w:rFonts w:ascii="Calibri" w:eastAsia="Calibri" w:hAnsi="Calibri" w:cs="Calibri"/>
          <w:i/>
          <w:iCs/>
          <w:color w:val="000000"/>
          <w:sz w:val="20"/>
          <w:szCs w:val="20"/>
          <w:lang w:val="en-CA"/>
        </w:rPr>
        <w:t xml:space="preserve"> </w:t>
      </w:r>
      <w:r w:rsidRPr="00D546E1">
        <w:rPr>
          <w:rFonts w:ascii="Calibri" w:eastAsia="Calibri" w:hAnsi="Calibri" w:cs="Calibri"/>
          <w:color w:val="000000"/>
          <w:sz w:val="20"/>
          <w:szCs w:val="20"/>
          <w:lang w:val="en-CA"/>
        </w:rPr>
        <w:t xml:space="preserve">source. </w:t>
      </w:r>
    </w:p>
    <w:p w14:paraId="1207AF3D"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p>
    <w:p w14:paraId="4BDA7F04" w14:textId="77777777" w:rsidR="00D546E1" w:rsidRPr="00D546E1" w:rsidRDefault="00D546E1" w:rsidP="00D546E1">
      <w:pPr>
        <w:autoSpaceDE w:val="0"/>
        <w:autoSpaceDN w:val="0"/>
        <w:adjustRightInd w:val="0"/>
        <w:spacing w:after="0" w:line="240" w:lineRule="auto"/>
        <w:rPr>
          <w:rFonts w:ascii="Calibri" w:eastAsia="Calibri" w:hAnsi="Calibri" w:cs="Calibri"/>
          <w:i/>
          <w:iCs/>
          <w:color w:val="000000"/>
          <w:sz w:val="20"/>
          <w:szCs w:val="20"/>
          <w:lang w:val="en-CA"/>
        </w:rPr>
      </w:pPr>
      <w:r w:rsidRPr="00D546E1">
        <w:rPr>
          <w:rFonts w:ascii="Calibri" w:eastAsia="Calibri" w:hAnsi="Calibri" w:cs="Calibri"/>
          <w:color w:val="000000"/>
          <w:sz w:val="20"/>
          <w:szCs w:val="20"/>
          <w:lang w:val="en-CA"/>
        </w:rPr>
        <w:t>Examples of sources from which the ideas, expressions of ideas or works of others may be</w:t>
      </w:r>
      <w:r w:rsidRPr="00D546E1">
        <w:rPr>
          <w:rFonts w:ascii="Calibri" w:eastAsia="Calibri" w:hAnsi="Calibri" w:cs="Calibri"/>
          <w:i/>
          <w:iCs/>
          <w:color w:val="000000"/>
          <w:sz w:val="20"/>
          <w:szCs w:val="20"/>
          <w:lang w:val="en-CA"/>
        </w:rPr>
        <w:t xml:space="preserve"> </w:t>
      </w:r>
      <w:r w:rsidRPr="00D546E1">
        <w:rPr>
          <w:rFonts w:ascii="Calibri" w:eastAsia="Calibri" w:hAnsi="Calibri" w:cs="Calibri"/>
          <w:color w:val="000000"/>
          <w:sz w:val="20"/>
          <w:szCs w:val="20"/>
          <w:lang w:val="en-CA"/>
        </w:rPr>
        <w:t>drawn from include but are not limited to books, articles, papers, literary compositions and</w:t>
      </w:r>
      <w:r w:rsidRPr="00D546E1">
        <w:rPr>
          <w:rFonts w:ascii="Calibri" w:eastAsia="Calibri" w:hAnsi="Calibri" w:cs="Calibri"/>
          <w:i/>
          <w:iCs/>
          <w:color w:val="000000"/>
          <w:sz w:val="20"/>
          <w:szCs w:val="20"/>
          <w:lang w:val="en-CA"/>
        </w:rPr>
        <w:t xml:space="preserve"> </w:t>
      </w:r>
      <w:r w:rsidRPr="00D546E1">
        <w:rPr>
          <w:rFonts w:ascii="Calibri" w:eastAsia="Calibri" w:hAnsi="Calibri" w:cs="Calibri"/>
          <w:color w:val="000000"/>
          <w:sz w:val="20"/>
          <w:szCs w:val="20"/>
          <w:lang w:val="en-CA"/>
        </w:rPr>
        <w:t>phrases, performance compositions, chemical compounds, artworks, laboratory reports, research</w:t>
      </w:r>
      <w:r w:rsidRPr="00D546E1">
        <w:rPr>
          <w:rFonts w:ascii="Calibri" w:eastAsia="Calibri" w:hAnsi="Calibri" w:cs="Calibri"/>
          <w:i/>
          <w:iCs/>
          <w:color w:val="000000"/>
          <w:sz w:val="20"/>
          <w:szCs w:val="20"/>
          <w:lang w:val="en-CA"/>
        </w:rPr>
        <w:t xml:space="preserve"> </w:t>
      </w:r>
      <w:r w:rsidRPr="00D546E1">
        <w:rPr>
          <w:rFonts w:ascii="Calibri" w:eastAsia="Calibri" w:hAnsi="Calibri" w:cs="Calibri"/>
          <w:color w:val="000000"/>
          <w:sz w:val="20"/>
          <w:szCs w:val="20"/>
          <w:lang w:val="en-CA"/>
        </w:rPr>
        <w:t>results, calculations and the results of calculations, diagrams, constructions, computer reports,</w:t>
      </w:r>
      <w:r w:rsidRPr="00D546E1">
        <w:rPr>
          <w:rFonts w:ascii="Calibri" w:eastAsia="Calibri" w:hAnsi="Calibri" w:cs="Calibri"/>
          <w:i/>
          <w:iCs/>
          <w:color w:val="000000"/>
          <w:sz w:val="20"/>
          <w:szCs w:val="20"/>
          <w:lang w:val="en-CA"/>
        </w:rPr>
        <w:t xml:space="preserve"> </w:t>
      </w:r>
      <w:r w:rsidRPr="00D546E1">
        <w:rPr>
          <w:rFonts w:ascii="Calibri" w:eastAsia="Calibri" w:hAnsi="Calibri" w:cs="Calibri"/>
          <w:color w:val="000000"/>
          <w:sz w:val="20"/>
          <w:szCs w:val="20"/>
          <w:lang w:val="en-CA"/>
        </w:rPr>
        <w:t>computer code/software, material on the internet and/or conversations</w:t>
      </w:r>
    </w:p>
    <w:p w14:paraId="18479DB6"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p>
    <w:p w14:paraId="0E7A201E"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Examples of plagiarism include, but are not limited to:</w:t>
      </w:r>
    </w:p>
    <w:p w14:paraId="7E2EDFEF"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p>
    <w:p w14:paraId="6751C723" w14:textId="77777777" w:rsidR="00D546E1" w:rsidRPr="00D546E1" w:rsidRDefault="00D546E1" w:rsidP="00D546E1">
      <w:pPr>
        <w:numPr>
          <w:ilvl w:val="0"/>
          <w:numId w:val="22"/>
        </w:numPr>
        <w:autoSpaceDE w:val="0"/>
        <w:autoSpaceDN w:val="0"/>
        <w:adjustRightInd w:val="0"/>
        <w:spacing w:after="0" w:line="240" w:lineRule="auto"/>
        <w:ind w:left="720"/>
        <w:contextualSpacing/>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any submission prepared in whole or in part, by someone else, including the unauthorized use of generative AI tools (e.g., ChatGPT);</w:t>
      </w:r>
    </w:p>
    <w:p w14:paraId="47517889" w14:textId="77777777" w:rsidR="00D546E1" w:rsidRPr="00D546E1" w:rsidRDefault="00D546E1" w:rsidP="00D546E1">
      <w:pPr>
        <w:numPr>
          <w:ilvl w:val="0"/>
          <w:numId w:val="22"/>
        </w:numPr>
        <w:autoSpaceDE w:val="0"/>
        <w:autoSpaceDN w:val="0"/>
        <w:adjustRightInd w:val="0"/>
        <w:spacing w:after="0" w:line="240" w:lineRule="auto"/>
        <w:ind w:left="720"/>
        <w:contextualSpacing/>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using ideas or direct, verbatim quotations, paraphrased material, algorithms, formulae, scientific or mathematical concepts, or ideas without appropriate acknowledgment in any academic assignment;</w:t>
      </w:r>
    </w:p>
    <w:p w14:paraId="1B89EC0D" w14:textId="77777777" w:rsidR="00D546E1" w:rsidRPr="00D546E1" w:rsidRDefault="00D546E1" w:rsidP="00D546E1">
      <w:pPr>
        <w:numPr>
          <w:ilvl w:val="0"/>
          <w:numId w:val="22"/>
        </w:numPr>
        <w:autoSpaceDE w:val="0"/>
        <w:autoSpaceDN w:val="0"/>
        <w:adjustRightInd w:val="0"/>
        <w:spacing w:after="0" w:line="240" w:lineRule="auto"/>
        <w:ind w:left="720"/>
        <w:contextualSpacing/>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using another’s data or research findings without appropriate acknowledgement;</w:t>
      </w:r>
    </w:p>
    <w:p w14:paraId="15315EC1" w14:textId="77777777" w:rsidR="00D546E1" w:rsidRPr="00D546E1" w:rsidRDefault="00D546E1" w:rsidP="00D546E1">
      <w:pPr>
        <w:numPr>
          <w:ilvl w:val="0"/>
          <w:numId w:val="22"/>
        </w:numPr>
        <w:autoSpaceDE w:val="0"/>
        <w:autoSpaceDN w:val="0"/>
        <w:adjustRightInd w:val="0"/>
        <w:spacing w:after="0" w:line="240" w:lineRule="auto"/>
        <w:ind w:left="720"/>
        <w:contextualSpacing/>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submitting a computer program developed in whole or in part by someone else, with or without modifications, as one’s own;</w:t>
      </w:r>
    </w:p>
    <w:p w14:paraId="220CD626" w14:textId="77777777" w:rsidR="00D546E1" w:rsidRPr="00D546E1" w:rsidRDefault="00D546E1" w:rsidP="00D546E1">
      <w:pPr>
        <w:numPr>
          <w:ilvl w:val="0"/>
          <w:numId w:val="22"/>
        </w:numPr>
        <w:autoSpaceDE w:val="0"/>
        <w:autoSpaceDN w:val="0"/>
        <w:adjustRightInd w:val="0"/>
        <w:spacing w:after="0" w:line="240" w:lineRule="auto"/>
        <w:ind w:left="720"/>
        <w:contextualSpacing/>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failing to acknowledge sources with proper citations when using another’s work and/or failing to use quotations marks.</w:t>
      </w:r>
      <w:r w:rsidRPr="00D546E1">
        <w:rPr>
          <w:rFonts w:ascii="Calibri" w:eastAsia="Calibri" w:hAnsi="Calibri" w:cs="Calibri"/>
          <w:color w:val="000000"/>
          <w:sz w:val="20"/>
          <w:szCs w:val="20"/>
          <w:lang w:val="en-CA"/>
        </w:rPr>
        <w:br/>
      </w:r>
    </w:p>
    <w:p w14:paraId="618046F2"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Plagiarism is a serious offence that cannot be resolved directly by the course’s instructor.</w:t>
      </w:r>
    </w:p>
    <w:p w14:paraId="112E9546"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br/>
        <w:t xml:space="preserve">The Associate Dean of the Faculty follows a rigorous </w:t>
      </w:r>
      <w:hyperlink r:id="rId24" w:history="1">
        <w:r w:rsidRPr="00D546E1">
          <w:rPr>
            <w:rFonts w:ascii="Calibri" w:eastAsia="Calibri" w:hAnsi="Calibri" w:cs="Calibri"/>
            <w:color w:val="0000FF"/>
            <w:sz w:val="20"/>
            <w:szCs w:val="20"/>
            <w:u w:val="single"/>
            <w:lang w:val="en-CA"/>
          </w:rPr>
          <w:t>process for academic integrity allegations</w:t>
        </w:r>
      </w:hyperlink>
      <w:r w:rsidRPr="00D546E1">
        <w:rPr>
          <w:rFonts w:ascii="Calibri" w:eastAsia="Calibri" w:hAnsi="Calibri" w:cs="Calibri"/>
          <w:color w:val="000000"/>
          <w:sz w:val="20"/>
          <w:szCs w:val="20"/>
          <w:lang w:val="en-CA"/>
        </w:rPr>
        <w:t>,</w:t>
      </w:r>
    </w:p>
    <w:p w14:paraId="43214C5C"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r w:rsidRPr="00D546E1">
        <w:rPr>
          <w:rFonts w:ascii="Calibri" w:eastAsia="Calibri" w:hAnsi="Calibri" w:cs="Calibri"/>
          <w:color w:val="000000"/>
          <w:sz w:val="20"/>
          <w:szCs w:val="20"/>
          <w:lang w:val="en-CA"/>
        </w:rPr>
        <w:t>including reviewing documents and interviewing the student, when an instructor suspects a violation has been committed. Penalties for violations may include a final grade of “F” for the course.</w:t>
      </w:r>
    </w:p>
    <w:p w14:paraId="6F7B4C85" w14:textId="77777777" w:rsidR="00D546E1" w:rsidRPr="00D546E1" w:rsidRDefault="00D546E1" w:rsidP="00D546E1">
      <w:pPr>
        <w:spacing w:after="0" w:line="240" w:lineRule="auto"/>
        <w:rPr>
          <w:rFonts w:ascii="Calibri" w:eastAsia="Calibri" w:hAnsi="Calibri" w:cs="Calibri"/>
          <w:color w:val="000000"/>
          <w:sz w:val="20"/>
          <w:szCs w:val="20"/>
          <w:lang w:val="en-CA"/>
        </w:rPr>
      </w:pPr>
    </w:p>
    <w:p w14:paraId="6833881E" w14:textId="77777777" w:rsidR="00D546E1" w:rsidRPr="00D546E1" w:rsidRDefault="00D546E1" w:rsidP="00D546E1">
      <w:pPr>
        <w:spacing w:after="0" w:line="240" w:lineRule="auto"/>
        <w:rPr>
          <w:rFonts w:ascii="Calibri" w:eastAsia="Calibri" w:hAnsi="Calibri" w:cs="Calibri"/>
          <w:sz w:val="20"/>
          <w:szCs w:val="20"/>
        </w:rPr>
      </w:pPr>
    </w:p>
    <w:p w14:paraId="1BF9E634"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lastRenderedPageBreak/>
        <w:t>It is the responsibility of each student to understand the full meaning of ‘plagiarism’ as defined in the Undergraduate or Graduate Calendars, and to avoid both committing plagiarism and aiding or abetting plagiarism by other students.  (</w:t>
      </w:r>
      <w:hyperlink r:id="rId25" w:anchor="academic-integrity-policy" w:history="1">
        <w:r w:rsidRPr="00D546E1">
          <w:rPr>
            <w:rFonts w:ascii="Calibri" w:eastAsia="Calibri" w:hAnsi="Calibri" w:cs="Calibri"/>
            <w:color w:val="0000FF"/>
            <w:sz w:val="20"/>
            <w:szCs w:val="20"/>
            <w:u w:val="single"/>
          </w:rPr>
          <w:t>Section 10.1 of the Undergraduate Calendar Academic Regulations</w:t>
        </w:r>
      </w:hyperlink>
      <w:r w:rsidRPr="00D546E1">
        <w:rPr>
          <w:rFonts w:ascii="Calibri" w:eastAsia="Calibri" w:hAnsi="Calibri" w:cs="Calibri"/>
          <w:sz w:val="20"/>
          <w:szCs w:val="20"/>
        </w:rPr>
        <w:t>)</w:t>
      </w:r>
    </w:p>
    <w:p w14:paraId="5D0123AB"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p>
    <w:p w14:paraId="0FC23B9A" w14:textId="77777777" w:rsidR="00D546E1" w:rsidRPr="00D546E1" w:rsidRDefault="00D546E1" w:rsidP="00D546E1">
      <w:pPr>
        <w:spacing w:after="0" w:line="240" w:lineRule="auto"/>
        <w:rPr>
          <w:rFonts w:ascii="Calibri" w:eastAsia="Calibri" w:hAnsi="Calibri" w:cs="Calibri"/>
          <w:b/>
          <w:bCs/>
          <w:color w:val="000000"/>
          <w:sz w:val="20"/>
          <w:szCs w:val="20"/>
          <w:u w:val="single"/>
          <w:lang w:val="en-CA"/>
        </w:rPr>
      </w:pPr>
      <w:r w:rsidRPr="00D546E1">
        <w:rPr>
          <w:rFonts w:ascii="Calibri" w:eastAsia="Calibri" w:hAnsi="Calibri" w:cs="Calibri"/>
          <w:b/>
          <w:bCs/>
          <w:color w:val="000000"/>
          <w:sz w:val="20"/>
          <w:szCs w:val="20"/>
          <w:u w:val="single"/>
          <w:lang w:val="en-CA"/>
        </w:rPr>
        <w:t>Statement on AI:</w:t>
      </w:r>
    </w:p>
    <w:p w14:paraId="29754CAD" w14:textId="77777777" w:rsidR="00D546E1" w:rsidRPr="00D546E1" w:rsidRDefault="00D546E1" w:rsidP="00D546E1">
      <w:pPr>
        <w:spacing w:after="0" w:line="240" w:lineRule="auto"/>
        <w:rPr>
          <w:rFonts w:ascii="Calibri" w:eastAsia="Times New Roman" w:hAnsi="Calibri" w:cs="Calibri"/>
          <w:sz w:val="20"/>
          <w:szCs w:val="20"/>
          <w:lang w:val="en-CA" w:eastAsia="en-CA"/>
        </w:rPr>
      </w:pPr>
      <w:r w:rsidRPr="00D546E1">
        <w:rPr>
          <w:rFonts w:ascii="Calibri" w:eastAsia="Calibri" w:hAnsi="Calibri" w:cs="Calibri"/>
          <w:b/>
          <w:bCs/>
          <w:color w:val="000000"/>
          <w:sz w:val="20"/>
          <w:szCs w:val="20"/>
          <w:lang w:val="en-CA"/>
        </w:rPr>
        <w:br/>
      </w:r>
      <w:r w:rsidRPr="00D546E1">
        <w:rPr>
          <w:rFonts w:ascii="Calibri" w:eastAsia="Times New Roman" w:hAnsi="Calibri" w:cs="Calibri"/>
          <w:sz w:val="20"/>
          <w:szCs w:val="20"/>
          <w:lang w:val="en-CA" w:eastAsia="en-CA"/>
        </w:rPr>
        <w:t>As our understanding of the uses of AI and its relationship to student work and academic integrity continue to evolve, students are required to discuss their use of AI in any circumstance not described in the course outline with the instructor to ensure it supports the learning goals for the course.</w:t>
      </w:r>
    </w:p>
    <w:p w14:paraId="140B5880" w14:textId="77777777" w:rsidR="00D546E1" w:rsidRPr="00D546E1" w:rsidRDefault="00D546E1" w:rsidP="00D546E1">
      <w:pPr>
        <w:spacing w:after="0" w:line="240" w:lineRule="auto"/>
        <w:rPr>
          <w:rFonts w:ascii="Calibri" w:eastAsia="Times New Roman" w:hAnsi="Calibri" w:cs="Calibri"/>
          <w:sz w:val="20"/>
          <w:szCs w:val="20"/>
          <w:lang w:val="en-CA" w:eastAsia="en-CA"/>
        </w:rPr>
      </w:pPr>
    </w:p>
    <w:p w14:paraId="124EDD33" w14:textId="77777777" w:rsidR="00D546E1" w:rsidRPr="00D546E1" w:rsidRDefault="00D546E1" w:rsidP="00D546E1">
      <w:pPr>
        <w:autoSpaceDE w:val="0"/>
        <w:autoSpaceDN w:val="0"/>
        <w:adjustRightInd w:val="0"/>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Mental Health:</w:t>
      </w:r>
    </w:p>
    <w:p w14:paraId="7688B7EE" w14:textId="77777777" w:rsidR="00D546E1" w:rsidRPr="00D546E1" w:rsidRDefault="00D546E1" w:rsidP="00D546E1">
      <w:pPr>
        <w:autoSpaceDE w:val="0"/>
        <w:autoSpaceDN w:val="0"/>
        <w:adjustRightInd w:val="0"/>
        <w:spacing w:after="0" w:line="240" w:lineRule="auto"/>
        <w:rPr>
          <w:rFonts w:ascii="Calibri" w:eastAsia="Calibri" w:hAnsi="Calibri" w:cs="Calibri"/>
          <w:color w:val="000000"/>
          <w:sz w:val="20"/>
          <w:szCs w:val="20"/>
          <w:lang w:val="en-CA"/>
        </w:rPr>
      </w:pPr>
      <w:r w:rsidRPr="00D546E1">
        <w:rPr>
          <w:rFonts w:ascii="Calibri" w:eastAsia="Calibri" w:hAnsi="Calibri" w:cs="Calibri"/>
          <w:b/>
          <w:bCs/>
          <w:sz w:val="20"/>
          <w:szCs w:val="20"/>
        </w:rPr>
        <w:br/>
      </w:r>
      <w:r w:rsidRPr="00D546E1">
        <w:rPr>
          <w:rFonts w:ascii="Calibri" w:eastAsia="Calibri" w:hAnsi="Calibri" w:cs="Calibri"/>
          <w:color w:val="000000"/>
          <w:sz w:val="20"/>
          <w:szCs w:val="20"/>
          <w:lang w:val="en-CA"/>
        </w:rPr>
        <w:t xml:space="preserve">As a student you may experience a range of mental health challenges that significantly impact your academic success and overall well-being. If you need help, please speak to someone. There are numerous resources available both on- and off-campus to support you. For more information, please consult </w:t>
      </w:r>
      <w:hyperlink r:id="rId26" w:history="1">
        <w:r w:rsidRPr="00D546E1">
          <w:rPr>
            <w:rFonts w:ascii="Calibri" w:eastAsia="Calibri" w:hAnsi="Calibri" w:cs="Calibri"/>
            <w:color w:val="0000FF"/>
            <w:sz w:val="20"/>
            <w:szCs w:val="20"/>
            <w:u w:val="single"/>
            <w:lang w:val="en-CA"/>
          </w:rPr>
          <w:t>https://wellness.carleton.ca/</w:t>
        </w:r>
      </w:hyperlink>
      <w:r w:rsidRPr="00D546E1">
        <w:rPr>
          <w:rFonts w:ascii="Calibri" w:eastAsia="Calibri" w:hAnsi="Calibri" w:cs="Calibri"/>
          <w:color w:val="0563C2"/>
          <w:sz w:val="20"/>
          <w:szCs w:val="20"/>
          <w:lang w:val="en-CA"/>
        </w:rPr>
        <w:t>.</w:t>
      </w:r>
    </w:p>
    <w:p w14:paraId="76050D75" w14:textId="77777777" w:rsidR="00D546E1" w:rsidRPr="00D546E1" w:rsidRDefault="00D546E1" w:rsidP="00D546E1">
      <w:pPr>
        <w:spacing w:after="0" w:line="240" w:lineRule="auto"/>
        <w:rPr>
          <w:rFonts w:ascii="Calibri" w:eastAsia="Calibri" w:hAnsi="Calibri" w:cs="Calibri"/>
          <w:sz w:val="20"/>
          <w:szCs w:val="20"/>
        </w:rPr>
      </w:pPr>
    </w:p>
    <w:p w14:paraId="3AE24634" w14:textId="77777777" w:rsidR="00D546E1" w:rsidRPr="00D546E1" w:rsidRDefault="00D546E1" w:rsidP="00D546E1">
      <w:pPr>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Academic Accommodation:</w:t>
      </w:r>
    </w:p>
    <w:p w14:paraId="15AC06BE" w14:textId="77777777" w:rsidR="00D546E1" w:rsidRPr="00D546E1" w:rsidRDefault="00D546E1" w:rsidP="00D546E1">
      <w:pPr>
        <w:spacing w:after="0" w:line="240" w:lineRule="auto"/>
        <w:rPr>
          <w:rFonts w:ascii="Calibri" w:eastAsia="Calibri" w:hAnsi="Calibri" w:cs="Calibri"/>
          <w:b/>
          <w:bCs/>
          <w:sz w:val="20"/>
          <w:szCs w:val="20"/>
          <w:u w:val="single"/>
        </w:rPr>
      </w:pPr>
    </w:p>
    <w:p w14:paraId="038B764D" w14:textId="77777777" w:rsidR="00D546E1" w:rsidRPr="00D546E1" w:rsidRDefault="00D546E1" w:rsidP="00D546E1">
      <w:pPr>
        <w:spacing w:after="0" w:line="240" w:lineRule="auto"/>
        <w:rPr>
          <w:rFonts w:ascii="Calibri" w:eastAsia="Times New Roman" w:hAnsi="Calibri" w:cs="Calibri"/>
          <w:color w:val="000000"/>
          <w:sz w:val="20"/>
          <w:szCs w:val="20"/>
          <w:lang w:eastAsia="en-CA"/>
        </w:rPr>
      </w:pPr>
      <w:r w:rsidRPr="00D546E1">
        <w:rPr>
          <w:rFonts w:ascii="Calibri" w:eastAsia="Times New Roman" w:hAnsi="Calibri" w:cs="Calibri"/>
          <w:color w:val="000000"/>
          <w:sz w:val="20"/>
          <w:szCs w:val="20"/>
          <w:lang w:eastAsia="en-CA"/>
        </w:rPr>
        <w:t>Carleton is committed to providing academic accessibility for all individuals. You may need special arrangements to meet your academic obligations during the term. The accommodation request processes, including information about the Academic Consideration Policy for Students in Medical and Other Extenuating Circumstances, are outlined on the Academic Accommodations website (</w:t>
      </w:r>
      <w:hyperlink r:id="rId27" w:history="1">
        <w:r w:rsidRPr="00D546E1">
          <w:rPr>
            <w:rFonts w:ascii="Calibri" w:eastAsia="Times New Roman" w:hAnsi="Calibri" w:cs="Calibri"/>
            <w:color w:val="0000FF"/>
            <w:sz w:val="20"/>
            <w:szCs w:val="20"/>
            <w:u w:val="single"/>
            <w:lang w:eastAsia="en-CA"/>
          </w:rPr>
          <w:t>https://carleton.ca/accessibility/accommodations/</w:t>
        </w:r>
      </w:hyperlink>
      <w:r w:rsidRPr="00D546E1">
        <w:rPr>
          <w:rFonts w:ascii="Calibri" w:eastAsia="Times New Roman" w:hAnsi="Calibri" w:cs="Calibri"/>
          <w:sz w:val="20"/>
          <w:szCs w:val="20"/>
          <w:lang w:eastAsia="en-CA"/>
        </w:rPr>
        <w:t>)</w:t>
      </w:r>
      <w:r w:rsidRPr="00D546E1">
        <w:rPr>
          <w:rFonts w:ascii="Calibri" w:eastAsia="Times New Roman" w:hAnsi="Calibri" w:cs="Calibri"/>
          <w:color w:val="000000"/>
          <w:sz w:val="20"/>
          <w:szCs w:val="20"/>
          <w:lang w:eastAsia="en-CA"/>
        </w:rPr>
        <w:t>. Examples of special arrangements include:</w:t>
      </w:r>
    </w:p>
    <w:p w14:paraId="18462232" w14:textId="77777777" w:rsidR="00D546E1" w:rsidRPr="00D546E1" w:rsidRDefault="00D546E1" w:rsidP="00D546E1">
      <w:pPr>
        <w:spacing w:after="0" w:line="240" w:lineRule="auto"/>
        <w:rPr>
          <w:rFonts w:ascii="Calibri" w:eastAsia="Times New Roman" w:hAnsi="Calibri" w:cs="Calibri"/>
          <w:sz w:val="20"/>
          <w:szCs w:val="20"/>
          <w:lang w:bidi="pa-IN"/>
        </w:rPr>
      </w:pPr>
    </w:p>
    <w:p w14:paraId="559A90CF" w14:textId="77777777" w:rsidR="00D546E1" w:rsidRPr="00D546E1" w:rsidRDefault="00D546E1" w:rsidP="00D546E1">
      <w:pPr>
        <w:numPr>
          <w:ilvl w:val="0"/>
          <w:numId w:val="21"/>
        </w:numPr>
        <w:spacing w:after="0" w:line="240" w:lineRule="auto"/>
        <w:ind w:left="568" w:hanging="284"/>
        <w:contextualSpacing/>
        <w:rPr>
          <w:rFonts w:ascii="Calibri" w:eastAsia="Times New Roman" w:hAnsi="Calibri" w:cs="Calibri"/>
          <w:sz w:val="20"/>
          <w:szCs w:val="20"/>
          <w:lang w:bidi="pa-IN"/>
        </w:rPr>
      </w:pPr>
      <w:r w:rsidRPr="00D546E1">
        <w:rPr>
          <w:rFonts w:ascii="Calibri" w:eastAsia="Times New Roman" w:hAnsi="Calibri" w:cs="Calibri"/>
          <w:i/>
          <w:sz w:val="20"/>
          <w:szCs w:val="20"/>
          <w:lang w:bidi="pa-IN"/>
        </w:rPr>
        <w:t>Pregnancy or religious obligation</w:t>
      </w:r>
      <w:r w:rsidRPr="00D546E1">
        <w:rPr>
          <w:rFonts w:ascii="Calibri" w:eastAsia="Times New Roman" w:hAnsi="Calibri" w:cs="Calibri"/>
          <w:sz w:val="20"/>
          <w:szCs w:val="20"/>
          <w:lang w:bidi="pa-IN"/>
        </w:rPr>
        <w:t xml:space="preserve">: write to your professor with any requests for academic accommodation during the first two weeks of class, or as soon as possible after the need for accommodation is known to exist. For more details visit the </w:t>
      </w:r>
      <w:hyperlink r:id="rId28" w:history="1">
        <w:r w:rsidRPr="00D546E1">
          <w:rPr>
            <w:rFonts w:ascii="Calibri" w:eastAsia="Times New Roman" w:hAnsi="Calibri" w:cs="Calibri"/>
            <w:color w:val="0000FF"/>
            <w:sz w:val="20"/>
            <w:szCs w:val="20"/>
            <w:u w:val="single"/>
            <w:lang w:bidi="pa-IN"/>
          </w:rPr>
          <w:t>EIC</w:t>
        </w:r>
      </w:hyperlink>
      <w:r w:rsidRPr="00D546E1">
        <w:rPr>
          <w:rFonts w:ascii="Calibri" w:eastAsia="Times New Roman" w:hAnsi="Calibri" w:cs="Calibri"/>
          <w:sz w:val="20"/>
          <w:szCs w:val="20"/>
          <w:lang w:bidi="pa-IN"/>
        </w:rPr>
        <w:t xml:space="preserve"> website. </w:t>
      </w:r>
    </w:p>
    <w:p w14:paraId="25B23B54" w14:textId="77777777" w:rsidR="00D546E1" w:rsidRPr="00D546E1" w:rsidRDefault="00D546E1" w:rsidP="00D546E1">
      <w:pPr>
        <w:spacing w:after="0" w:line="240" w:lineRule="auto"/>
        <w:ind w:left="568"/>
        <w:contextualSpacing/>
        <w:rPr>
          <w:rFonts w:ascii="Calibri" w:eastAsia="Times New Roman" w:hAnsi="Calibri" w:cs="Calibri"/>
          <w:sz w:val="20"/>
          <w:szCs w:val="20"/>
          <w:lang w:bidi="pa-IN"/>
        </w:rPr>
      </w:pPr>
    </w:p>
    <w:p w14:paraId="419ACF18" w14:textId="77777777" w:rsidR="00D546E1" w:rsidRPr="00D546E1" w:rsidRDefault="00D546E1" w:rsidP="00D546E1">
      <w:pPr>
        <w:numPr>
          <w:ilvl w:val="0"/>
          <w:numId w:val="21"/>
        </w:numPr>
        <w:spacing w:after="0" w:line="240" w:lineRule="auto"/>
        <w:ind w:left="568" w:hanging="284"/>
        <w:contextualSpacing/>
        <w:rPr>
          <w:rFonts w:ascii="Calibri" w:eastAsia="Calibri" w:hAnsi="Calibri" w:cs="Calibri"/>
          <w:sz w:val="20"/>
          <w:szCs w:val="20"/>
        </w:rPr>
      </w:pPr>
      <w:r w:rsidRPr="00D546E1">
        <w:rPr>
          <w:rFonts w:ascii="Calibri" w:eastAsia="Times New Roman" w:hAnsi="Calibri" w:cs="Calibri"/>
          <w:bCs/>
          <w:i/>
          <w:color w:val="000000"/>
          <w:sz w:val="20"/>
          <w:szCs w:val="20"/>
          <w:lang w:val="en-CA" w:bidi="pa-IN"/>
        </w:rPr>
        <w:t>Academic accommodations for students with disabilities:</w:t>
      </w:r>
      <w:r w:rsidRPr="00D546E1">
        <w:rPr>
          <w:rFonts w:ascii="Calibri" w:eastAsia="Times New Roman" w:hAnsi="Calibri" w:cs="Calibri"/>
          <w:bCs/>
          <w:color w:val="000000"/>
          <w:sz w:val="20"/>
          <w:szCs w:val="20"/>
          <w:lang w:val="en-CA" w:bidi="pa-IN"/>
        </w:rPr>
        <w:t xml:space="preserve"> </w:t>
      </w:r>
      <w:r w:rsidRPr="00D546E1">
        <w:rPr>
          <w:rFonts w:ascii="Calibri" w:eastAsia="Times New Roman" w:hAnsi="Calibri" w:cs="Calibri"/>
          <w:color w:val="000000"/>
          <w:sz w:val="20"/>
          <w:szCs w:val="20"/>
          <w:lang w:val="en-CA" w:bidi="pa-IN"/>
        </w:rPr>
        <w:t xml:space="preserve">The </w:t>
      </w:r>
      <w:hyperlink r:id="rId29" w:history="1">
        <w:r w:rsidRPr="00D546E1">
          <w:rPr>
            <w:rFonts w:ascii="Calibri" w:eastAsia="Times New Roman" w:hAnsi="Calibri" w:cs="Calibri"/>
            <w:bCs/>
            <w:color w:val="0000FF"/>
            <w:sz w:val="20"/>
            <w:szCs w:val="20"/>
            <w:u w:val="single"/>
            <w:lang w:val="en-CA" w:bidi="pa-IN"/>
          </w:rPr>
          <w:t>Paul Menton Centre</w:t>
        </w:r>
      </w:hyperlink>
      <w:r w:rsidRPr="00D546E1">
        <w:rPr>
          <w:rFonts w:ascii="Calibri" w:eastAsia="Times New Roman" w:hAnsi="Calibri" w:cs="Calibri"/>
          <w:color w:val="000000"/>
          <w:sz w:val="20"/>
          <w:szCs w:val="20"/>
          <w:lang w:val="en-CA" w:bidi="pa-IN"/>
        </w:rPr>
        <w:t xml:space="preserve"> for Students with Disabilities (PMC) provides services to students with Learning Disabilities (LD), psychiatric/mental health disabilities, </w:t>
      </w:r>
      <w:proofErr w:type="gramStart"/>
      <w:r w:rsidRPr="00D546E1">
        <w:rPr>
          <w:rFonts w:ascii="Calibri" w:eastAsia="Times New Roman" w:hAnsi="Calibri" w:cs="Calibri"/>
          <w:color w:val="000000"/>
          <w:sz w:val="20"/>
          <w:szCs w:val="20"/>
          <w:lang w:val="en-CA" w:bidi="pa-IN"/>
        </w:rPr>
        <w:t>Attention Deficit Hyperactivity Disorder</w:t>
      </w:r>
      <w:proofErr w:type="gramEnd"/>
      <w:r w:rsidRPr="00D546E1">
        <w:rPr>
          <w:rFonts w:ascii="Calibri" w:eastAsia="Times New Roman" w:hAnsi="Calibri" w:cs="Calibri"/>
          <w:color w:val="000000"/>
          <w:sz w:val="20"/>
          <w:szCs w:val="20"/>
          <w:lang w:val="en-CA" w:bidi="pa-IN"/>
        </w:rPr>
        <w:t xml:space="preserve"> (ADHD), </w:t>
      </w:r>
      <w:proofErr w:type="gramStart"/>
      <w:r w:rsidRPr="00D546E1">
        <w:rPr>
          <w:rFonts w:ascii="Calibri" w:eastAsia="Times New Roman" w:hAnsi="Calibri" w:cs="Calibri"/>
          <w:color w:val="000000"/>
          <w:sz w:val="20"/>
          <w:szCs w:val="20"/>
          <w:lang w:val="en-CA" w:bidi="pa-IN"/>
        </w:rPr>
        <w:t>Autism Spectrum Disorders</w:t>
      </w:r>
      <w:proofErr w:type="gramEnd"/>
      <w:r w:rsidRPr="00D546E1">
        <w:rPr>
          <w:rFonts w:ascii="Calibri" w:eastAsia="Times New Roman" w:hAnsi="Calibri" w:cs="Calibri"/>
          <w:color w:val="000000"/>
          <w:sz w:val="20"/>
          <w:szCs w:val="20"/>
          <w:lang w:val="en-CA" w:bidi="pa-IN"/>
        </w:rPr>
        <w:t xml:space="preserve"> (ASD), chronic medical conditions, and impairments in mobility, hearing, and vision. If you have a disability requiring academic accommodations in this course, please contact PMC at 613-520-6608 or </w:t>
      </w:r>
      <w:hyperlink r:id="rId30" w:history="1">
        <w:r w:rsidRPr="00D546E1">
          <w:rPr>
            <w:rFonts w:ascii="Calibri" w:eastAsia="Times New Roman" w:hAnsi="Calibri" w:cs="Calibri"/>
            <w:color w:val="000000"/>
            <w:sz w:val="20"/>
            <w:szCs w:val="20"/>
            <w:lang w:val="en-CA" w:bidi="pa-IN"/>
          </w:rPr>
          <w:t>pmc@carleton.ca</w:t>
        </w:r>
      </w:hyperlink>
      <w:r w:rsidRPr="00D546E1">
        <w:rPr>
          <w:rFonts w:ascii="Calibri" w:eastAsia="Times New Roman" w:hAnsi="Calibri" w:cs="Calibri"/>
          <w:color w:val="000000"/>
          <w:sz w:val="20"/>
          <w:szCs w:val="20"/>
          <w:lang w:val="en-CA" w:bidi="pa-IN"/>
        </w:rPr>
        <w:t xml:space="preserve"> for a formal evaluation. If you are already registered with the PMC, contact your PMC coordinator to send your </w:t>
      </w:r>
      <w:r w:rsidRPr="00D546E1">
        <w:rPr>
          <w:rFonts w:ascii="Calibri" w:eastAsia="Times New Roman" w:hAnsi="Calibri" w:cs="Calibri"/>
          <w:bCs/>
          <w:iCs/>
          <w:color w:val="000000"/>
          <w:sz w:val="20"/>
          <w:szCs w:val="20"/>
          <w:lang w:val="en-CA" w:bidi="pa-IN"/>
        </w:rPr>
        <w:t>Letter of Accommodation</w:t>
      </w:r>
      <w:r w:rsidRPr="00D546E1">
        <w:rPr>
          <w:rFonts w:ascii="Calibri" w:eastAsia="Times New Roman" w:hAnsi="Calibri" w:cs="Calibri"/>
          <w:color w:val="000000"/>
          <w:sz w:val="20"/>
          <w:szCs w:val="20"/>
          <w:lang w:val="en-CA" w:bidi="pa-IN"/>
        </w:rPr>
        <w:t xml:space="preserve"> at the beginning of the term, and no later than two weeks before the first in-class test or exam requiring accommodation.  After requesting accommodation from PMC, meet with your professor to ensure accommodation arrangements are made.  </w:t>
      </w:r>
    </w:p>
    <w:p w14:paraId="6B07B3CB" w14:textId="77777777" w:rsidR="00D546E1" w:rsidRPr="00D546E1" w:rsidRDefault="00D546E1" w:rsidP="00D546E1">
      <w:pPr>
        <w:spacing w:after="0" w:line="240" w:lineRule="auto"/>
        <w:ind w:left="284"/>
        <w:rPr>
          <w:rFonts w:ascii="Calibri" w:eastAsia="Calibri" w:hAnsi="Calibri" w:cs="Calibri"/>
          <w:sz w:val="20"/>
          <w:szCs w:val="20"/>
        </w:rPr>
      </w:pPr>
    </w:p>
    <w:p w14:paraId="2189580D" w14:textId="77777777" w:rsidR="00D546E1" w:rsidRPr="00D546E1" w:rsidRDefault="00D546E1" w:rsidP="00D546E1">
      <w:pPr>
        <w:numPr>
          <w:ilvl w:val="0"/>
          <w:numId w:val="21"/>
        </w:numPr>
        <w:spacing w:after="0" w:line="240" w:lineRule="auto"/>
        <w:ind w:left="568" w:hanging="284"/>
        <w:contextualSpacing/>
        <w:rPr>
          <w:rFonts w:ascii="Calibri" w:eastAsia="Calibri" w:hAnsi="Calibri" w:cs="Calibri"/>
          <w:sz w:val="20"/>
          <w:szCs w:val="20"/>
        </w:rPr>
      </w:pPr>
      <w:r w:rsidRPr="00D546E1">
        <w:rPr>
          <w:rFonts w:ascii="Calibri" w:eastAsia="Times New Roman" w:hAnsi="Calibri" w:cs="Calibri"/>
          <w:i/>
          <w:color w:val="313131"/>
          <w:sz w:val="20"/>
          <w:szCs w:val="20"/>
          <w:shd w:val="clear" w:color="auto" w:fill="FFFFFF"/>
          <w:lang w:eastAsia="en-CA"/>
        </w:rPr>
        <w:t>Survivors of Sexual Violence</w:t>
      </w:r>
      <w:r w:rsidRPr="00D546E1">
        <w:rPr>
          <w:rFonts w:ascii="Calibri" w:eastAsia="Times New Roman" w:hAnsi="Calibri" w:cs="Calibri"/>
          <w:color w:val="313131"/>
          <w:sz w:val="20"/>
          <w:szCs w:val="20"/>
          <w:shd w:val="clear" w:color="auto" w:fill="FFFFFF"/>
          <w:lang w:eastAsia="en-CA"/>
        </w:rPr>
        <w:t xml:space="preserve">:  As a community, Carleton University is committed to maintaining a positive learning, working and living environment where sexual violence will not be tolerated, and where survivors are supported through academic accommodations as per </w:t>
      </w:r>
      <w:hyperlink r:id="rId31" w:history="1">
        <w:r w:rsidRPr="00D546E1">
          <w:rPr>
            <w:rFonts w:ascii="Calibri" w:eastAsia="Times New Roman" w:hAnsi="Calibri" w:cs="Calibri"/>
            <w:color w:val="0000FF"/>
            <w:sz w:val="20"/>
            <w:szCs w:val="20"/>
            <w:u w:val="single"/>
            <w:shd w:val="clear" w:color="auto" w:fill="FFFFFF"/>
            <w:lang w:eastAsia="en-CA"/>
          </w:rPr>
          <w:t>Carleton’s Sexual Violence Policy</w:t>
        </w:r>
      </w:hyperlink>
      <w:r w:rsidRPr="00D546E1">
        <w:rPr>
          <w:rFonts w:ascii="Calibri" w:eastAsia="Times New Roman" w:hAnsi="Calibri" w:cs="Calibri"/>
          <w:color w:val="313131"/>
          <w:sz w:val="20"/>
          <w:szCs w:val="20"/>
          <w:shd w:val="clear" w:color="auto" w:fill="FFFFFF"/>
          <w:lang w:eastAsia="en-CA"/>
        </w:rPr>
        <w:t>.</w:t>
      </w:r>
    </w:p>
    <w:p w14:paraId="2D03B461" w14:textId="77777777" w:rsidR="00D546E1" w:rsidRPr="00D546E1" w:rsidRDefault="00D546E1" w:rsidP="00D546E1">
      <w:pPr>
        <w:spacing w:after="0" w:line="240" w:lineRule="auto"/>
        <w:ind w:left="284"/>
        <w:rPr>
          <w:rFonts w:ascii="Calibri" w:eastAsia="Calibri" w:hAnsi="Calibri" w:cs="Calibri"/>
          <w:sz w:val="20"/>
          <w:szCs w:val="20"/>
        </w:rPr>
      </w:pPr>
    </w:p>
    <w:p w14:paraId="022BB5EC" w14:textId="77777777" w:rsidR="00D546E1" w:rsidRPr="00D546E1" w:rsidRDefault="00D546E1" w:rsidP="00D546E1">
      <w:pPr>
        <w:numPr>
          <w:ilvl w:val="0"/>
          <w:numId w:val="21"/>
        </w:numPr>
        <w:spacing w:after="0" w:line="240" w:lineRule="auto"/>
        <w:ind w:left="568" w:hanging="284"/>
        <w:contextualSpacing/>
        <w:rPr>
          <w:rFonts w:ascii="Calibri" w:eastAsia="Times New Roman" w:hAnsi="Calibri" w:cs="Calibri"/>
          <w:sz w:val="20"/>
          <w:szCs w:val="20"/>
          <w:lang w:eastAsia="en-CA"/>
        </w:rPr>
      </w:pPr>
      <w:r w:rsidRPr="00D546E1">
        <w:rPr>
          <w:rFonts w:ascii="Calibri" w:eastAsia="Times New Roman" w:hAnsi="Calibri" w:cs="Calibri"/>
          <w:i/>
          <w:sz w:val="20"/>
          <w:szCs w:val="20"/>
          <w:lang w:eastAsia="en-CA"/>
        </w:rPr>
        <w:t>Accommodation for Student Activities:</w:t>
      </w:r>
      <w:r w:rsidRPr="00D546E1">
        <w:rPr>
          <w:rFonts w:ascii="Calibri" w:eastAsia="Times New Roman" w:hAnsi="Calibri" w:cs="Calibri"/>
          <w:sz w:val="20"/>
          <w:szCs w:val="20"/>
          <w:lang w:eastAsia="en-CA"/>
        </w:rPr>
        <w:t xml:space="preserve">  Carleton University recognizes the substantial benefits, both to the individual student and for the university, that result from a student participating in activities beyond the classroom experience. Reasonable accommodation must be provided </w:t>
      </w:r>
      <w:proofErr w:type="gramStart"/>
      <w:r w:rsidRPr="00D546E1">
        <w:rPr>
          <w:rFonts w:ascii="Calibri" w:eastAsia="Times New Roman" w:hAnsi="Calibri" w:cs="Calibri"/>
          <w:sz w:val="20"/>
          <w:szCs w:val="20"/>
          <w:lang w:eastAsia="en-CA"/>
        </w:rPr>
        <w:t>to</w:t>
      </w:r>
      <w:proofErr w:type="gramEnd"/>
      <w:r w:rsidRPr="00D546E1">
        <w:rPr>
          <w:rFonts w:ascii="Calibri" w:eastAsia="Times New Roman" w:hAnsi="Calibri" w:cs="Calibri"/>
          <w:sz w:val="20"/>
          <w:szCs w:val="20"/>
          <w:lang w:eastAsia="en-CA"/>
        </w:rPr>
        <w:t xml:space="preserve"> students who compete or perform at the national or international level. Please contact your instructor with any requests for academic accommodation during the first two weeks of class, or as soon as possible after the need for accommodation is known to exist.</w:t>
      </w:r>
      <w:bookmarkEnd w:id="8"/>
      <w:r w:rsidRPr="00D546E1">
        <w:rPr>
          <w:rFonts w:ascii="Calibri" w:eastAsia="Times New Roman" w:hAnsi="Calibri" w:cs="Calibri"/>
          <w:sz w:val="20"/>
          <w:szCs w:val="20"/>
          <w:lang w:eastAsia="en-CA"/>
        </w:rPr>
        <w:t xml:space="preserve"> </w:t>
      </w:r>
    </w:p>
    <w:p w14:paraId="61EED98D" w14:textId="77777777" w:rsidR="00D546E1" w:rsidRPr="00D546E1" w:rsidRDefault="00D546E1" w:rsidP="00D546E1">
      <w:pPr>
        <w:spacing w:after="0" w:line="240" w:lineRule="auto"/>
        <w:rPr>
          <w:rFonts w:ascii="Calibri" w:eastAsia="Times New Roman" w:hAnsi="Calibri" w:cs="Calibri"/>
          <w:sz w:val="20"/>
          <w:szCs w:val="20"/>
          <w:lang w:eastAsia="en-CA"/>
        </w:rPr>
      </w:pPr>
    </w:p>
    <w:p w14:paraId="231CE69F" w14:textId="77777777" w:rsidR="00D546E1" w:rsidRPr="00D546E1" w:rsidRDefault="00D546E1" w:rsidP="00D546E1">
      <w:pPr>
        <w:spacing w:after="0" w:line="240" w:lineRule="auto"/>
        <w:rPr>
          <w:rFonts w:ascii="Calibri" w:eastAsia="Times New Roman" w:hAnsi="Calibri" w:cs="Calibri"/>
          <w:sz w:val="20"/>
          <w:szCs w:val="20"/>
          <w:lang w:eastAsia="en-CA"/>
        </w:rPr>
      </w:pPr>
    </w:p>
    <w:p w14:paraId="26C81790" w14:textId="77777777" w:rsidR="00D546E1" w:rsidRPr="00D546E1" w:rsidRDefault="00D546E1" w:rsidP="00D546E1">
      <w:pPr>
        <w:spacing w:after="0" w:line="240" w:lineRule="auto"/>
        <w:rPr>
          <w:rFonts w:ascii="Calibri" w:eastAsia="Times New Roman" w:hAnsi="Calibri" w:cs="Calibri"/>
          <w:sz w:val="20"/>
          <w:szCs w:val="20"/>
          <w:lang w:eastAsia="en-CA"/>
        </w:rPr>
      </w:pPr>
    </w:p>
    <w:p w14:paraId="653CB2D2" w14:textId="77777777" w:rsidR="00D546E1" w:rsidRPr="00D546E1" w:rsidRDefault="00D546E1" w:rsidP="00D546E1">
      <w:pPr>
        <w:spacing w:after="0" w:line="240" w:lineRule="auto"/>
        <w:rPr>
          <w:rFonts w:ascii="Calibri" w:eastAsia="Times New Roman" w:hAnsi="Calibri" w:cs="Calibri"/>
          <w:sz w:val="20"/>
          <w:szCs w:val="20"/>
          <w:lang w:eastAsia="en-CA"/>
        </w:rPr>
      </w:pPr>
    </w:p>
    <w:p w14:paraId="64A51561" w14:textId="77777777" w:rsidR="00D546E1" w:rsidRPr="00D546E1" w:rsidRDefault="00D546E1" w:rsidP="00D546E1">
      <w:pPr>
        <w:spacing w:after="0" w:line="240" w:lineRule="auto"/>
        <w:rPr>
          <w:rFonts w:ascii="Calibri" w:eastAsia="Times New Roman" w:hAnsi="Calibri" w:cs="Calibri"/>
          <w:sz w:val="20"/>
          <w:szCs w:val="20"/>
          <w:lang w:eastAsia="en-CA"/>
        </w:rPr>
      </w:pPr>
    </w:p>
    <w:p w14:paraId="2C320414" w14:textId="77777777" w:rsidR="00D546E1" w:rsidRPr="00D546E1" w:rsidRDefault="00D546E1" w:rsidP="00D546E1">
      <w:pPr>
        <w:spacing w:after="0" w:line="240" w:lineRule="auto"/>
        <w:rPr>
          <w:rFonts w:ascii="Calibri" w:eastAsia="Times New Roman" w:hAnsi="Calibri" w:cs="Calibri"/>
          <w:sz w:val="20"/>
          <w:szCs w:val="20"/>
          <w:lang w:eastAsia="en-CA"/>
        </w:rPr>
      </w:pPr>
    </w:p>
    <w:p w14:paraId="15D344F1" w14:textId="77777777" w:rsidR="00D546E1" w:rsidRPr="00D546E1" w:rsidRDefault="00D546E1" w:rsidP="00D546E1">
      <w:pPr>
        <w:spacing w:after="0" w:line="240" w:lineRule="auto"/>
        <w:rPr>
          <w:rFonts w:ascii="Calibri" w:eastAsia="Times New Roman" w:hAnsi="Calibri" w:cs="Calibri"/>
          <w:sz w:val="20"/>
          <w:szCs w:val="20"/>
          <w:lang w:eastAsia="en-CA"/>
        </w:rPr>
      </w:pPr>
    </w:p>
    <w:p w14:paraId="65088493" w14:textId="77777777" w:rsidR="00D546E1" w:rsidRPr="00D546E1" w:rsidRDefault="00D546E1" w:rsidP="00D546E1">
      <w:pPr>
        <w:spacing w:after="0" w:line="240" w:lineRule="auto"/>
        <w:rPr>
          <w:rFonts w:ascii="Calibri" w:eastAsia="Times New Roman" w:hAnsi="Calibri" w:cs="Calibri"/>
          <w:sz w:val="20"/>
          <w:szCs w:val="20"/>
          <w:lang w:eastAsia="en-CA"/>
        </w:rPr>
      </w:pPr>
    </w:p>
    <w:p w14:paraId="12D2EFFE" w14:textId="77777777" w:rsidR="00D546E1" w:rsidRPr="00D546E1" w:rsidRDefault="00D546E1" w:rsidP="00D546E1">
      <w:pPr>
        <w:spacing w:after="0" w:line="240" w:lineRule="auto"/>
        <w:rPr>
          <w:rFonts w:ascii="Calibri" w:eastAsia="Times New Roman" w:hAnsi="Calibri" w:cs="Calibri"/>
          <w:sz w:val="20"/>
          <w:szCs w:val="20"/>
          <w:lang w:eastAsia="en-CA"/>
        </w:rPr>
      </w:pPr>
    </w:p>
    <w:p w14:paraId="414DAF07" w14:textId="77777777" w:rsidR="00D546E1" w:rsidRPr="00D546E1" w:rsidRDefault="00D546E1" w:rsidP="00D546E1">
      <w:pPr>
        <w:spacing w:after="0" w:line="240" w:lineRule="auto"/>
        <w:rPr>
          <w:rFonts w:ascii="Calibri" w:eastAsia="Times New Roman" w:hAnsi="Calibri" w:cs="Calibri"/>
          <w:sz w:val="20"/>
          <w:szCs w:val="20"/>
          <w:lang w:eastAsia="en-CA"/>
        </w:rPr>
      </w:pPr>
    </w:p>
    <w:p w14:paraId="5C406B85" w14:textId="77777777" w:rsidR="00D546E1" w:rsidRPr="00D546E1" w:rsidRDefault="00D546E1" w:rsidP="00D546E1">
      <w:pPr>
        <w:spacing w:after="0" w:line="240" w:lineRule="auto"/>
        <w:rPr>
          <w:rFonts w:ascii="Calibri" w:eastAsia="Calibri" w:hAnsi="Calibri" w:cs="Calibri"/>
          <w:b/>
          <w:bCs/>
          <w:sz w:val="20"/>
          <w:szCs w:val="20"/>
          <w:u w:val="single"/>
        </w:rPr>
      </w:pPr>
    </w:p>
    <w:p w14:paraId="2E69AE33" w14:textId="77777777" w:rsidR="00D546E1" w:rsidRPr="00D546E1" w:rsidRDefault="00D546E1" w:rsidP="00D546E1">
      <w:pPr>
        <w:spacing w:after="0" w:line="240" w:lineRule="auto"/>
        <w:rPr>
          <w:rFonts w:ascii="Calibri" w:eastAsia="Calibri" w:hAnsi="Calibri" w:cs="Calibri"/>
          <w:b/>
          <w:bCs/>
          <w:sz w:val="20"/>
          <w:szCs w:val="20"/>
          <w:u w:val="single"/>
        </w:rPr>
      </w:pPr>
    </w:p>
    <w:p w14:paraId="274CAF0C" w14:textId="77777777" w:rsidR="00D546E1" w:rsidRPr="00D546E1" w:rsidRDefault="00D546E1" w:rsidP="00D546E1">
      <w:pPr>
        <w:spacing w:after="0" w:line="240" w:lineRule="auto"/>
        <w:rPr>
          <w:rFonts w:ascii="Calibri" w:eastAsia="Calibri" w:hAnsi="Calibri" w:cs="Calibri"/>
          <w:b/>
          <w:bCs/>
          <w:sz w:val="20"/>
          <w:szCs w:val="20"/>
          <w:u w:val="single"/>
        </w:rPr>
      </w:pPr>
    </w:p>
    <w:p w14:paraId="43E43501" w14:textId="77777777" w:rsidR="00D546E1" w:rsidRPr="00D546E1" w:rsidRDefault="00D546E1" w:rsidP="00D546E1">
      <w:pPr>
        <w:spacing w:after="0" w:line="240" w:lineRule="auto"/>
        <w:rPr>
          <w:rFonts w:ascii="Calibri" w:eastAsia="Calibri" w:hAnsi="Calibri" w:cs="Calibri"/>
          <w:b/>
          <w:bCs/>
          <w:sz w:val="20"/>
          <w:szCs w:val="20"/>
          <w:u w:val="single"/>
        </w:rPr>
      </w:pPr>
    </w:p>
    <w:p w14:paraId="24D23272" w14:textId="77777777" w:rsidR="00D546E1" w:rsidRPr="00D546E1" w:rsidRDefault="00D546E1" w:rsidP="00D546E1">
      <w:pPr>
        <w:spacing w:after="0" w:line="240" w:lineRule="auto"/>
        <w:rPr>
          <w:rFonts w:ascii="Calibri" w:eastAsia="Calibri" w:hAnsi="Calibri" w:cs="Calibri"/>
          <w:b/>
          <w:bCs/>
          <w:sz w:val="20"/>
          <w:szCs w:val="20"/>
          <w:u w:val="single"/>
        </w:rPr>
      </w:pPr>
    </w:p>
    <w:p w14:paraId="2EE5F30B" w14:textId="77777777" w:rsidR="00D546E1" w:rsidRPr="00D546E1" w:rsidRDefault="00D546E1" w:rsidP="00D546E1">
      <w:pPr>
        <w:spacing w:after="0" w:line="240" w:lineRule="auto"/>
        <w:rPr>
          <w:rFonts w:ascii="Calibri" w:eastAsia="Calibri" w:hAnsi="Calibri" w:cs="Calibri"/>
          <w:b/>
          <w:bCs/>
          <w:sz w:val="20"/>
          <w:szCs w:val="20"/>
          <w:u w:val="single"/>
        </w:rPr>
      </w:pPr>
      <w:bookmarkStart w:id="9" w:name="_Hlk111550471"/>
      <w:r w:rsidRPr="00D546E1">
        <w:rPr>
          <w:rFonts w:ascii="Calibri" w:eastAsia="Calibri" w:hAnsi="Calibri" w:cs="Calibri"/>
          <w:b/>
          <w:bCs/>
          <w:sz w:val="20"/>
          <w:szCs w:val="20"/>
          <w:u w:val="single"/>
        </w:rPr>
        <w:t>Important Dates:</w:t>
      </w:r>
    </w:p>
    <w:p w14:paraId="46A9A63E" w14:textId="77777777" w:rsidR="00D546E1" w:rsidRPr="00D546E1" w:rsidRDefault="00D546E1" w:rsidP="00D546E1">
      <w:pPr>
        <w:spacing w:after="0" w:line="240" w:lineRule="auto"/>
        <w:rPr>
          <w:rFonts w:ascii="Calibri" w:eastAsia="Calibri" w:hAnsi="Calibri" w:cs="Calibri"/>
          <w:b/>
          <w:bCs/>
          <w:sz w:val="20"/>
          <w:szCs w:val="20"/>
          <w:u w:val="single"/>
        </w:rPr>
      </w:pPr>
    </w:p>
    <w:p w14:paraId="755B69AB" w14:textId="77777777" w:rsidR="00D546E1" w:rsidRPr="00D546E1" w:rsidRDefault="00D546E1" w:rsidP="00D546E1">
      <w:pPr>
        <w:tabs>
          <w:tab w:val="left" w:pos="1134"/>
        </w:tabs>
        <w:spacing w:after="0" w:line="240" w:lineRule="auto"/>
        <w:rPr>
          <w:rFonts w:ascii="Calibri" w:eastAsia="Calibri" w:hAnsi="Calibri" w:cs="Calibri"/>
          <w:snapToGrid w:val="0"/>
          <w:sz w:val="20"/>
          <w:szCs w:val="20"/>
        </w:rPr>
      </w:pPr>
      <w:r w:rsidRPr="00D546E1">
        <w:rPr>
          <w:rFonts w:ascii="Calibri" w:eastAsia="Calibri" w:hAnsi="Calibri" w:cs="Calibri"/>
          <w:snapToGrid w:val="0"/>
          <w:sz w:val="20"/>
          <w:szCs w:val="20"/>
        </w:rPr>
        <w:t>Sept. 9</w:t>
      </w:r>
      <w:r w:rsidRPr="00D546E1">
        <w:rPr>
          <w:rFonts w:ascii="Calibri" w:eastAsia="Calibri" w:hAnsi="Calibri" w:cs="Calibri"/>
          <w:snapToGrid w:val="0"/>
          <w:sz w:val="20"/>
          <w:szCs w:val="20"/>
        </w:rPr>
        <w:tab/>
        <w:t>Fall term begins.</w:t>
      </w:r>
    </w:p>
    <w:p w14:paraId="4EF1BA75"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Sept. 22</w:t>
      </w:r>
      <w:r w:rsidRPr="00D546E1">
        <w:rPr>
          <w:rFonts w:ascii="Calibri" w:eastAsia="Calibri" w:hAnsi="Calibri" w:cs="Calibri"/>
          <w:snapToGrid w:val="0"/>
          <w:sz w:val="20"/>
          <w:szCs w:val="20"/>
        </w:rPr>
        <w:tab/>
      </w:r>
      <w:proofErr w:type="gramStart"/>
      <w:r w:rsidRPr="00D546E1">
        <w:rPr>
          <w:rFonts w:ascii="Calibri" w:eastAsia="Calibri" w:hAnsi="Calibri" w:cs="Calibri"/>
          <w:snapToGrid w:val="0"/>
          <w:sz w:val="20"/>
          <w:szCs w:val="20"/>
        </w:rPr>
        <w:t>Last day</w:t>
      </w:r>
      <w:proofErr w:type="gramEnd"/>
      <w:r w:rsidRPr="00D546E1">
        <w:rPr>
          <w:rFonts w:ascii="Calibri" w:eastAsia="Calibri" w:hAnsi="Calibri" w:cs="Calibri"/>
          <w:snapToGrid w:val="0"/>
          <w:sz w:val="20"/>
          <w:szCs w:val="20"/>
        </w:rPr>
        <w:t xml:space="preserve"> for registration and course changes for fall term and fall/winter (two-term) courses.</w:t>
      </w:r>
    </w:p>
    <w:p w14:paraId="2A8B05BA" w14:textId="77777777" w:rsidR="00D546E1" w:rsidRPr="00D546E1" w:rsidRDefault="00D546E1" w:rsidP="00D546E1">
      <w:pPr>
        <w:spacing w:after="0" w:line="240" w:lineRule="auto"/>
        <w:ind w:left="1134" w:hanging="1134"/>
        <w:rPr>
          <w:rFonts w:ascii="Calibri" w:eastAsia="Calibri" w:hAnsi="Calibri" w:cs="Calibri"/>
          <w:sz w:val="20"/>
          <w:szCs w:val="20"/>
        </w:rPr>
      </w:pPr>
      <w:r w:rsidRPr="00D546E1">
        <w:rPr>
          <w:rFonts w:ascii="Calibri" w:eastAsia="Calibri" w:hAnsi="Calibri" w:cs="Calibri"/>
          <w:bCs/>
          <w:sz w:val="20"/>
          <w:szCs w:val="20"/>
        </w:rPr>
        <w:t>Sept. 30</w:t>
      </w:r>
      <w:r w:rsidRPr="00D546E1">
        <w:rPr>
          <w:rFonts w:ascii="Calibri" w:eastAsia="Calibri" w:hAnsi="Calibri" w:cs="Calibri"/>
          <w:bCs/>
          <w:sz w:val="20"/>
          <w:szCs w:val="20"/>
        </w:rPr>
        <w:tab/>
      </w:r>
      <w:proofErr w:type="gramStart"/>
      <w:r w:rsidRPr="00D546E1">
        <w:rPr>
          <w:rFonts w:ascii="Calibri" w:eastAsia="Calibri" w:hAnsi="Calibri" w:cs="Calibri"/>
          <w:sz w:val="20"/>
          <w:szCs w:val="20"/>
        </w:rPr>
        <w:t>Last day</w:t>
      </w:r>
      <w:proofErr w:type="gramEnd"/>
      <w:r w:rsidRPr="00D546E1">
        <w:rPr>
          <w:rFonts w:ascii="Calibri" w:eastAsia="Calibri" w:hAnsi="Calibri" w:cs="Calibri"/>
          <w:sz w:val="20"/>
          <w:szCs w:val="20"/>
        </w:rPr>
        <w:t xml:space="preserve"> for entire fee adjustment when withdrawing from fall term or two-term courses. </w:t>
      </w:r>
    </w:p>
    <w:p w14:paraId="326787A3" w14:textId="77777777" w:rsidR="00D546E1" w:rsidRPr="00D546E1" w:rsidRDefault="00D546E1" w:rsidP="00D546E1">
      <w:pPr>
        <w:tabs>
          <w:tab w:val="left" w:pos="1134"/>
        </w:tabs>
        <w:spacing w:after="0" w:line="240" w:lineRule="auto"/>
        <w:rPr>
          <w:rFonts w:ascii="Calibri" w:eastAsia="Calibri" w:hAnsi="Calibri" w:cs="Calibri"/>
          <w:snapToGrid w:val="0"/>
          <w:sz w:val="20"/>
          <w:szCs w:val="20"/>
        </w:rPr>
      </w:pPr>
      <w:r w:rsidRPr="00D546E1">
        <w:rPr>
          <w:rFonts w:ascii="Calibri" w:eastAsia="Calibri" w:hAnsi="Calibri" w:cs="Calibri"/>
          <w:snapToGrid w:val="0"/>
          <w:sz w:val="20"/>
          <w:szCs w:val="20"/>
        </w:rPr>
        <w:t>Oct. 12</w:t>
      </w:r>
      <w:r w:rsidRPr="00D546E1">
        <w:rPr>
          <w:rFonts w:ascii="Calibri" w:eastAsia="Calibri" w:hAnsi="Calibri" w:cs="Calibri"/>
          <w:snapToGrid w:val="0"/>
          <w:sz w:val="20"/>
          <w:szCs w:val="20"/>
        </w:rPr>
        <w:tab/>
        <w:t>Statutory holiday. University closed.</w:t>
      </w:r>
    </w:p>
    <w:p w14:paraId="48CB549A" w14:textId="77777777" w:rsidR="00D546E1" w:rsidRPr="00D546E1" w:rsidRDefault="00D546E1" w:rsidP="00D546E1">
      <w:pPr>
        <w:tabs>
          <w:tab w:val="left" w:pos="1134"/>
        </w:tabs>
        <w:spacing w:after="0" w:line="240" w:lineRule="auto"/>
        <w:rPr>
          <w:rFonts w:ascii="Calibri" w:eastAsia="Calibri" w:hAnsi="Calibri" w:cs="Calibri"/>
          <w:snapToGrid w:val="0"/>
          <w:sz w:val="20"/>
          <w:szCs w:val="20"/>
        </w:rPr>
      </w:pPr>
      <w:r w:rsidRPr="00D546E1">
        <w:rPr>
          <w:rFonts w:ascii="Calibri" w:eastAsia="Calibri" w:hAnsi="Calibri" w:cs="Calibri"/>
          <w:snapToGrid w:val="0"/>
          <w:sz w:val="20"/>
          <w:szCs w:val="20"/>
        </w:rPr>
        <w:t>Oct. 26-30</w:t>
      </w:r>
      <w:r w:rsidRPr="00D546E1">
        <w:rPr>
          <w:rFonts w:ascii="Calibri" w:eastAsia="Calibri" w:hAnsi="Calibri" w:cs="Calibri"/>
          <w:snapToGrid w:val="0"/>
          <w:sz w:val="20"/>
          <w:szCs w:val="20"/>
        </w:rPr>
        <w:tab/>
        <w:t xml:space="preserve">Fall Break – no classes. </w:t>
      </w:r>
    </w:p>
    <w:p w14:paraId="3B79705C" w14:textId="77777777" w:rsidR="00D546E1" w:rsidRPr="00D546E1" w:rsidRDefault="00D546E1" w:rsidP="00D546E1">
      <w:pPr>
        <w:tabs>
          <w:tab w:val="left" w:pos="1134"/>
        </w:tabs>
        <w:spacing w:after="0" w:line="240" w:lineRule="auto"/>
        <w:rPr>
          <w:rFonts w:ascii="Calibri" w:eastAsia="Calibri" w:hAnsi="Calibri" w:cs="Calibri"/>
          <w:snapToGrid w:val="0"/>
          <w:sz w:val="20"/>
          <w:szCs w:val="20"/>
        </w:rPr>
      </w:pPr>
      <w:r w:rsidRPr="00D546E1">
        <w:rPr>
          <w:rFonts w:ascii="Calibri" w:eastAsia="Calibri" w:hAnsi="Calibri" w:cs="Calibri"/>
          <w:snapToGrid w:val="0"/>
          <w:sz w:val="20"/>
          <w:szCs w:val="20"/>
        </w:rPr>
        <w:t xml:space="preserve">Nov. 15           </w:t>
      </w:r>
      <w:proofErr w:type="gramStart"/>
      <w:r w:rsidRPr="00D546E1">
        <w:rPr>
          <w:rFonts w:ascii="Calibri" w:eastAsia="Calibri" w:hAnsi="Calibri" w:cs="Calibri"/>
          <w:snapToGrid w:val="0"/>
          <w:sz w:val="20"/>
          <w:szCs w:val="20"/>
        </w:rPr>
        <w:t>Last day</w:t>
      </w:r>
      <w:proofErr w:type="gramEnd"/>
      <w:r w:rsidRPr="00D546E1">
        <w:rPr>
          <w:rFonts w:ascii="Calibri" w:eastAsia="Calibri" w:hAnsi="Calibri" w:cs="Calibri"/>
          <w:snapToGrid w:val="0"/>
          <w:sz w:val="20"/>
          <w:szCs w:val="20"/>
        </w:rPr>
        <w:t xml:space="preserve"> for academic withdrawal from fall term courses. Last day to request Formal Examination</w:t>
      </w:r>
    </w:p>
    <w:p w14:paraId="3CD86026" w14:textId="77777777" w:rsidR="00D546E1" w:rsidRPr="00D546E1" w:rsidRDefault="00D546E1" w:rsidP="00D546E1">
      <w:pPr>
        <w:tabs>
          <w:tab w:val="left" w:pos="1134"/>
        </w:tabs>
        <w:spacing w:after="0" w:line="240" w:lineRule="auto"/>
        <w:rPr>
          <w:rFonts w:ascii="Calibri" w:eastAsia="Calibri" w:hAnsi="Calibri" w:cs="Calibri"/>
          <w:snapToGrid w:val="0"/>
          <w:sz w:val="20"/>
          <w:szCs w:val="20"/>
        </w:rPr>
      </w:pPr>
      <w:r w:rsidRPr="00D546E1">
        <w:rPr>
          <w:rFonts w:ascii="Calibri" w:eastAsia="Calibri" w:hAnsi="Calibri" w:cs="Calibri"/>
          <w:snapToGrid w:val="0"/>
          <w:sz w:val="20"/>
          <w:szCs w:val="20"/>
        </w:rPr>
        <w:t xml:space="preserve">                         </w:t>
      </w:r>
      <w:proofErr w:type="gramStart"/>
      <w:r w:rsidRPr="00D546E1">
        <w:rPr>
          <w:rFonts w:ascii="Calibri" w:eastAsia="Calibri" w:hAnsi="Calibri" w:cs="Calibri"/>
          <w:snapToGrid w:val="0"/>
          <w:sz w:val="20"/>
          <w:szCs w:val="20"/>
        </w:rPr>
        <w:t>Accommodations</w:t>
      </w:r>
      <w:proofErr w:type="gramEnd"/>
      <w:r w:rsidRPr="00D546E1">
        <w:rPr>
          <w:rFonts w:ascii="Calibri" w:eastAsia="Calibri" w:hAnsi="Calibri" w:cs="Calibri"/>
          <w:snapToGrid w:val="0"/>
          <w:sz w:val="20"/>
          <w:szCs w:val="20"/>
        </w:rPr>
        <w:t xml:space="preserve"> for December examinations and two-term midterm examinations.</w:t>
      </w:r>
    </w:p>
    <w:p w14:paraId="53ED6CC4" w14:textId="77777777" w:rsidR="00D546E1" w:rsidRPr="00D546E1" w:rsidRDefault="00D546E1" w:rsidP="00D546E1">
      <w:pPr>
        <w:tabs>
          <w:tab w:val="left" w:pos="1134"/>
        </w:tabs>
        <w:spacing w:after="0" w:line="240" w:lineRule="auto"/>
        <w:ind w:left="1134" w:hanging="1134"/>
        <w:rPr>
          <w:rFonts w:ascii="Calibri" w:eastAsia="Calibri" w:hAnsi="Calibri" w:cs="Calibri"/>
          <w:sz w:val="20"/>
          <w:szCs w:val="20"/>
        </w:rPr>
      </w:pPr>
      <w:r w:rsidRPr="00D546E1">
        <w:rPr>
          <w:rFonts w:ascii="Calibri" w:eastAsia="Calibri" w:hAnsi="Calibri" w:cs="Calibri"/>
          <w:snapToGrid w:val="0"/>
          <w:sz w:val="20"/>
          <w:szCs w:val="20"/>
        </w:rPr>
        <w:t>Nov. 27</w:t>
      </w:r>
      <w:r w:rsidRPr="00D546E1">
        <w:rPr>
          <w:rFonts w:ascii="Calibri" w:eastAsia="Calibri" w:hAnsi="Calibri" w:cs="Calibri"/>
          <w:snapToGrid w:val="0"/>
          <w:sz w:val="20"/>
          <w:szCs w:val="20"/>
        </w:rPr>
        <w:tab/>
      </w:r>
      <w:proofErr w:type="gramStart"/>
      <w:r w:rsidRPr="00D546E1">
        <w:rPr>
          <w:rFonts w:ascii="Calibri" w:eastAsia="Calibri" w:hAnsi="Calibri" w:cs="Calibri"/>
          <w:sz w:val="20"/>
          <w:szCs w:val="20"/>
        </w:rPr>
        <w:t>Last day</w:t>
      </w:r>
      <w:proofErr w:type="gramEnd"/>
      <w:r w:rsidRPr="00D546E1">
        <w:rPr>
          <w:rFonts w:ascii="Calibri" w:eastAsia="Calibri" w:hAnsi="Calibri" w:cs="Calibri"/>
          <w:sz w:val="20"/>
          <w:szCs w:val="20"/>
        </w:rPr>
        <w:t xml:space="preserve"> for summative tests or examinations, or formative tests or examinations totaling more than 15% of the final grade, before the official examination period.  </w:t>
      </w:r>
    </w:p>
    <w:p w14:paraId="567288AC"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Dec. 11</w:t>
      </w:r>
      <w:r w:rsidRPr="00D546E1">
        <w:rPr>
          <w:rFonts w:ascii="Calibri" w:eastAsia="Calibri" w:hAnsi="Calibri" w:cs="Calibri"/>
          <w:snapToGrid w:val="0"/>
          <w:sz w:val="20"/>
          <w:szCs w:val="20"/>
        </w:rPr>
        <w:tab/>
      </w:r>
      <w:proofErr w:type="gramStart"/>
      <w:r w:rsidRPr="00D546E1">
        <w:rPr>
          <w:rFonts w:ascii="Calibri" w:eastAsia="Calibri" w:hAnsi="Calibri" w:cs="Calibri"/>
          <w:snapToGrid w:val="0"/>
          <w:sz w:val="20"/>
          <w:szCs w:val="20"/>
        </w:rPr>
        <w:t>Last day</w:t>
      </w:r>
      <w:proofErr w:type="gramEnd"/>
      <w:r w:rsidRPr="00D546E1">
        <w:rPr>
          <w:rFonts w:ascii="Calibri" w:eastAsia="Calibri" w:hAnsi="Calibri" w:cs="Calibri"/>
          <w:snapToGrid w:val="0"/>
          <w:sz w:val="20"/>
          <w:szCs w:val="20"/>
        </w:rPr>
        <w:t xml:space="preserve"> of fall term classes. </w:t>
      </w:r>
      <w:r w:rsidRPr="00D546E1">
        <w:rPr>
          <w:rFonts w:ascii="Calibri" w:eastAsia="Calibri" w:hAnsi="Calibri" w:cs="Calibri"/>
          <w:b/>
          <w:bCs/>
          <w:i/>
          <w:iCs/>
          <w:snapToGrid w:val="0"/>
          <w:sz w:val="20"/>
          <w:szCs w:val="20"/>
        </w:rPr>
        <w:t>Classes follow a Monday schedule</w:t>
      </w:r>
      <w:r w:rsidRPr="00D546E1">
        <w:rPr>
          <w:rFonts w:ascii="Calibri" w:eastAsia="Calibri" w:hAnsi="Calibri" w:cs="Calibri"/>
          <w:snapToGrid w:val="0"/>
          <w:sz w:val="20"/>
          <w:szCs w:val="20"/>
        </w:rPr>
        <w:t xml:space="preserve">. Last day that can be specified by a course instructor as a due date for term work for a fall term course. </w:t>
      </w:r>
    </w:p>
    <w:p w14:paraId="02F216CA"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Dec. 12-23</w:t>
      </w:r>
      <w:r w:rsidRPr="00D546E1">
        <w:rPr>
          <w:rFonts w:ascii="Calibri" w:eastAsia="Calibri" w:hAnsi="Calibri" w:cs="Calibri"/>
          <w:snapToGrid w:val="0"/>
          <w:sz w:val="20"/>
          <w:szCs w:val="20"/>
        </w:rPr>
        <w:tab/>
        <w:t xml:space="preserve">Final examinations for fall term courses and mid-term examinations in two-term courses. Examinations are normally held </w:t>
      </w:r>
      <w:proofErr w:type="gramStart"/>
      <w:r w:rsidRPr="00D546E1">
        <w:rPr>
          <w:rFonts w:ascii="Calibri" w:eastAsia="Calibri" w:hAnsi="Calibri" w:cs="Calibri"/>
          <w:snapToGrid w:val="0"/>
          <w:sz w:val="20"/>
          <w:szCs w:val="20"/>
        </w:rPr>
        <w:t>all</w:t>
      </w:r>
      <w:proofErr w:type="gramEnd"/>
      <w:r w:rsidRPr="00D546E1">
        <w:rPr>
          <w:rFonts w:ascii="Calibri" w:eastAsia="Calibri" w:hAnsi="Calibri" w:cs="Calibri"/>
          <w:snapToGrid w:val="0"/>
          <w:sz w:val="20"/>
          <w:szCs w:val="20"/>
        </w:rPr>
        <w:t xml:space="preserve"> seven days of the week. </w:t>
      </w:r>
    </w:p>
    <w:p w14:paraId="1C60F0DE" w14:textId="77777777" w:rsidR="00D546E1" w:rsidRPr="00D546E1" w:rsidRDefault="00D546E1" w:rsidP="00D546E1">
      <w:pPr>
        <w:tabs>
          <w:tab w:val="left" w:pos="1134"/>
        </w:tabs>
        <w:spacing w:after="0" w:line="240" w:lineRule="auto"/>
        <w:rPr>
          <w:rFonts w:ascii="Calibri" w:eastAsia="Calibri" w:hAnsi="Calibri" w:cs="Calibri"/>
          <w:snapToGrid w:val="0"/>
          <w:sz w:val="20"/>
          <w:szCs w:val="20"/>
        </w:rPr>
      </w:pPr>
      <w:r w:rsidRPr="00D546E1">
        <w:rPr>
          <w:rFonts w:ascii="Calibri" w:eastAsia="Calibri" w:hAnsi="Calibri" w:cs="Calibri"/>
          <w:snapToGrid w:val="0"/>
          <w:sz w:val="20"/>
          <w:szCs w:val="20"/>
        </w:rPr>
        <w:t>Dec. 23</w:t>
      </w:r>
      <w:r w:rsidRPr="00D546E1">
        <w:rPr>
          <w:rFonts w:ascii="Calibri" w:eastAsia="Calibri" w:hAnsi="Calibri" w:cs="Calibri"/>
          <w:snapToGrid w:val="0"/>
          <w:sz w:val="20"/>
          <w:szCs w:val="20"/>
        </w:rPr>
        <w:tab/>
        <w:t xml:space="preserve">All take-home examinations are due. </w:t>
      </w:r>
    </w:p>
    <w:p w14:paraId="4E0531F1" w14:textId="77777777" w:rsidR="00D546E1" w:rsidRPr="00D546E1" w:rsidRDefault="00D546E1" w:rsidP="00D546E1">
      <w:pPr>
        <w:spacing w:after="0" w:line="240" w:lineRule="auto"/>
        <w:rPr>
          <w:rFonts w:ascii="Calibri" w:eastAsia="Calibri" w:hAnsi="Calibri" w:cs="Calibri"/>
          <w:snapToGrid w:val="0"/>
          <w:sz w:val="20"/>
          <w:szCs w:val="20"/>
        </w:rPr>
      </w:pPr>
    </w:p>
    <w:p w14:paraId="3859CB5C"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Jan. 6</w:t>
      </w:r>
      <w:r w:rsidRPr="00D546E1">
        <w:rPr>
          <w:rFonts w:ascii="Calibri" w:eastAsia="Calibri" w:hAnsi="Calibri" w:cs="Calibri"/>
          <w:snapToGrid w:val="0"/>
          <w:sz w:val="20"/>
          <w:szCs w:val="20"/>
        </w:rPr>
        <w:tab/>
        <w:t>Winter term begins.</w:t>
      </w:r>
    </w:p>
    <w:p w14:paraId="67DB55F8"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Jan. 19</w:t>
      </w:r>
      <w:r w:rsidRPr="00D546E1">
        <w:rPr>
          <w:rFonts w:ascii="Calibri" w:eastAsia="Calibri" w:hAnsi="Calibri" w:cs="Calibri"/>
          <w:snapToGrid w:val="0"/>
          <w:sz w:val="20"/>
          <w:szCs w:val="20"/>
        </w:rPr>
        <w:tab/>
      </w:r>
      <w:proofErr w:type="gramStart"/>
      <w:r w:rsidRPr="00D546E1">
        <w:rPr>
          <w:rFonts w:ascii="Calibri" w:eastAsia="Calibri" w:hAnsi="Calibri" w:cs="Calibri"/>
          <w:snapToGrid w:val="0"/>
          <w:sz w:val="20"/>
          <w:szCs w:val="20"/>
        </w:rPr>
        <w:t>Last day</w:t>
      </w:r>
      <w:proofErr w:type="gramEnd"/>
      <w:r w:rsidRPr="00D546E1">
        <w:rPr>
          <w:rFonts w:ascii="Calibri" w:eastAsia="Calibri" w:hAnsi="Calibri" w:cs="Calibri"/>
          <w:snapToGrid w:val="0"/>
          <w:sz w:val="20"/>
          <w:szCs w:val="20"/>
        </w:rPr>
        <w:t xml:space="preserve"> for registration and course changes in the winter term.</w:t>
      </w:r>
    </w:p>
    <w:p w14:paraId="647E0B38" w14:textId="77777777" w:rsidR="00D546E1" w:rsidRPr="00D546E1" w:rsidRDefault="00D546E1" w:rsidP="00D546E1">
      <w:pPr>
        <w:tabs>
          <w:tab w:val="left" w:pos="1134"/>
        </w:tabs>
        <w:spacing w:after="0" w:line="240" w:lineRule="auto"/>
        <w:ind w:left="1134" w:hanging="1134"/>
        <w:rPr>
          <w:rFonts w:ascii="Calibri" w:eastAsia="Calibri" w:hAnsi="Calibri" w:cs="Calibri"/>
          <w:sz w:val="20"/>
          <w:szCs w:val="20"/>
        </w:rPr>
      </w:pPr>
      <w:r w:rsidRPr="00D546E1">
        <w:rPr>
          <w:rFonts w:ascii="Calibri" w:eastAsia="Calibri" w:hAnsi="Calibri" w:cs="Calibri"/>
          <w:snapToGrid w:val="0"/>
          <w:sz w:val="20"/>
          <w:szCs w:val="20"/>
        </w:rPr>
        <w:t>Jan. 31</w:t>
      </w:r>
      <w:r w:rsidRPr="00D546E1">
        <w:rPr>
          <w:rFonts w:ascii="Calibri" w:eastAsia="Calibri" w:hAnsi="Calibri" w:cs="Calibri"/>
          <w:snapToGrid w:val="0"/>
          <w:sz w:val="20"/>
          <w:szCs w:val="20"/>
        </w:rPr>
        <w:tab/>
      </w:r>
      <w:proofErr w:type="gramStart"/>
      <w:r w:rsidRPr="00D546E1">
        <w:rPr>
          <w:rFonts w:ascii="Calibri" w:eastAsia="Calibri" w:hAnsi="Calibri" w:cs="Calibri"/>
          <w:snapToGrid w:val="0"/>
          <w:sz w:val="20"/>
          <w:szCs w:val="20"/>
        </w:rPr>
        <w:t>Last day</w:t>
      </w:r>
      <w:proofErr w:type="gramEnd"/>
      <w:r w:rsidRPr="00D546E1">
        <w:rPr>
          <w:rFonts w:ascii="Calibri" w:eastAsia="Calibri" w:hAnsi="Calibri" w:cs="Calibri"/>
          <w:snapToGrid w:val="0"/>
          <w:sz w:val="20"/>
          <w:szCs w:val="20"/>
        </w:rPr>
        <w:t xml:space="preserve"> for a full fee adjustment when withdrawing from winter term courses or from the winter portion of two-term courses. </w:t>
      </w:r>
    </w:p>
    <w:p w14:paraId="52815469" w14:textId="77777777" w:rsidR="00D546E1" w:rsidRPr="00D546E1" w:rsidRDefault="00D546E1" w:rsidP="00D546E1">
      <w:pPr>
        <w:tabs>
          <w:tab w:val="left" w:pos="1134"/>
        </w:tabs>
        <w:spacing w:after="0" w:line="240" w:lineRule="auto"/>
        <w:ind w:left="1134" w:hanging="1134"/>
        <w:rPr>
          <w:rFonts w:ascii="Calibri" w:eastAsia="Calibri" w:hAnsi="Calibri" w:cs="Calibri"/>
          <w:sz w:val="20"/>
          <w:szCs w:val="20"/>
        </w:rPr>
      </w:pPr>
      <w:r w:rsidRPr="00D546E1">
        <w:rPr>
          <w:rFonts w:ascii="Calibri" w:eastAsia="Calibri" w:hAnsi="Calibri" w:cs="Calibri"/>
          <w:snapToGrid w:val="0"/>
          <w:sz w:val="20"/>
          <w:szCs w:val="20"/>
        </w:rPr>
        <w:t>Feb. 15</w:t>
      </w:r>
      <w:r w:rsidRPr="00D546E1">
        <w:rPr>
          <w:rFonts w:ascii="Calibri" w:eastAsia="Calibri" w:hAnsi="Calibri" w:cs="Calibri"/>
          <w:snapToGrid w:val="0"/>
          <w:sz w:val="20"/>
          <w:szCs w:val="20"/>
        </w:rPr>
        <w:tab/>
        <w:t>Statutory holiday. University closed.</w:t>
      </w:r>
    </w:p>
    <w:p w14:paraId="46901DA8"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z w:val="20"/>
          <w:szCs w:val="20"/>
        </w:rPr>
        <w:t>Feb. 15-19</w:t>
      </w:r>
      <w:r w:rsidRPr="00D546E1">
        <w:rPr>
          <w:rFonts w:ascii="Calibri" w:eastAsia="Calibri" w:hAnsi="Calibri" w:cs="Calibri"/>
          <w:sz w:val="20"/>
          <w:szCs w:val="20"/>
        </w:rPr>
        <w:tab/>
      </w:r>
      <w:r w:rsidRPr="00D546E1">
        <w:rPr>
          <w:rFonts w:ascii="Calibri" w:eastAsia="Calibri" w:hAnsi="Calibri" w:cs="Calibri"/>
          <w:snapToGrid w:val="0"/>
          <w:sz w:val="20"/>
          <w:szCs w:val="20"/>
        </w:rPr>
        <w:t>Winter Break – no classes.</w:t>
      </w:r>
    </w:p>
    <w:p w14:paraId="21CE83E2" w14:textId="77777777" w:rsidR="00D546E1" w:rsidRPr="00D546E1" w:rsidRDefault="00D546E1" w:rsidP="00D546E1">
      <w:pPr>
        <w:tabs>
          <w:tab w:val="left" w:pos="1134"/>
        </w:tabs>
        <w:spacing w:after="0" w:line="240" w:lineRule="auto"/>
        <w:ind w:left="1134" w:hanging="1134"/>
        <w:rPr>
          <w:rFonts w:ascii="Calibri" w:eastAsia="Calibri" w:hAnsi="Calibri" w:cs="Calibri"/>
          <w:sz w:val="20"/>
          <w:szCs w:val="20"/>
        </w:rPr>
      </w:pPr>
      <w:r w:rsidRPr="00D546E1">
        <w:rPr>
          <w:rFonts w:ascii="Calibri" w:eastAsia="Calibri" w:hAnsi="Calibri" w:cs="Calibri"/>
          <w:sz w:val="20"/>
          <w:szCs w:val="20"/>
        </w:rPr>
        <w:t>Mar. 15</w:t>
      </w:r>
      <w:r w:rsidRPr="00D546E1">
        <w:rPr>
          <w:rFonts w:ascii="Calibri" w:eastAsia="Calibri" w:hAnsi="Calibri" w:cs="Calibri"/>
          <w:sz w:val="20"/>
          <w:szCs w:val="20"/>
        </w:rPr>
        <w:tab/>
      </w:r>
      <w:proofErr w:type="gramStart"/>
      <w:r w:rsidRPr="00D546E1">
        <w:rPr>
          <w:rFonts w:ascii="Calibri" w:eastAsia="Calibri" w:hAnsi="Calibri" w:cs="Calibri"/>
          <w:snapToGrid w:val="0"/>
          <w:sz w:val="20"/>
          <w:szCs w:val="20"/>
        </w:rPr>
        <w:t>Last day</w:t>
      </w:r>
      <w:proofErr w:type="gramEnd"/>
      <w:r w:rsidRPr="00D546E1">
        <w:rPr>
          <w:rFonts w:ascii="Calibri" w:eastAsia="Calibri" w:hAnsi="Calibri" w:cs="Calibri"/>
          <w:snapToGrid w:val="0"/>
          <w:sz w:val="20"/>
          <w:szCs w:val="20"/>
        </w:rPr>
        <w:t xml:space="preserve"> for academic withdrawal from fall/winter and winter courses. Last day to request Formal Examination Accommodations for April examinations.</w:t>
      </w:r>
    </w:p>
    <w:p w14:paraId="0AA64461" w14:textId="77777777" w:rsidR="00D546E1" w:rsidRPr="00D546E1" w:rsidRDefault="00D546E1" w:rsidP="00D546E1">
      <w:pPr>
        <w:tabs>
          <w:tab w:val="left" w:pos="1134"/>
        </w:tabs>
        <w:spacing w:after="0" w:line="240" w:lineRule="auto"/>
        <w:ind w:left="1134" w:hanging="1134"/>
        <w:rPr>
          <w:rFonts w:ascii="Calibri" w:eastAsia="Calibri" w:hAnsi="Calibri" w:cs="Calibri"/>
          <w:sz w:val="20"/>
          <w:szCs w:val="20"/>
        </w:rPr>
      </w:pPr>
      <w:r w:rsidRPr="00D546E1">
        <w:rPr>
          <w:rFonts w:ascii="Calibri" w:eastAsia="Calibri" w:hAnsi="Calibri" w:cs="Calibri"/>
          <w:sz w:val="20"/>
          <w:szCs w:val="20"/>
        </w:rPr>
        <w:t>Mar. 25</w:t>
      </w:r>
      <w:r w:rsidRPr="00D546E1">
        <w:rPr>
          <w:rFonts w:ascii="Calibri" w:eastAsia="Calibri" w:hAnsi="Calibri" w:cs="Calibri"/>
          <w:sz w:val="20"/>
          <w:szCs w:val="20"/>
        </w:rPr>
        <w:tab/>
      </w:r>
      <w:proofErr w:type="gramStart"/>
      <w:r w:rsidRPr="00D546E1">
        <w:rPr>
          <w:rFonts w:ascii="Calibri" w:eastAsia="Calibri" w:hAnsi="Calibri" w:cs="Calibri"/>
          <w:sz w:val="20"/>
          <w:szCs w:val="20"/>
        </w:rPr>
        <w:t>Last day</w:t>
      </w:r>
      <w:proofErr w:type="gramEnd"/>
      <w:r w:rsidRPr="00D546E1">
        <w:rPr>
          <w:rFonts w:ascii="Calibri" w:eastAsia="Calibri" w:hAnsi="Calibri" w:cs="Calibri"/>
          <w:sz w:val="20"/>
          <w:szCs w:val="20"/>
        </w:rPr>
        <w:t xml:space="preserve"> for summative tests or examinations, or formative tests or examinations totaling more than 15% of the final grade, in winter term or fall/winter courses before the official examination period. </w:t>
      </w:r>
    </w:p>
    <w:p w14:paraId="2799F776" w14:textId="77777777" w:rsidR="00D546E1" w:rsidRPr="00D546E1" w:rsidRDefault="00D546E1" w:rsidP="00D546E1">
      <w:pPr>
        <w:tabs>
          <w:tab w:val="left" w:pos="1134"/>
        </w:tabs>
        <w:spacing w:after="0" w:line="240" w:lineRule="auto"/>
        <w:ind w:left="1134" w:hanging="1134"/>
        <w:rPr>
          <w:rFonts w:ascii="Calibri" w:eastAsia="Calibri" w:hAnsi="Calibri" w:cs="Calibri"/>
          <w:sz w:val="20"/>
          <w:szCs w:val="20"/>
        </w:rPr>
      </w:pPr>
      <w:r w:rsidRPr="00D546E1">
        <w:rPr>
          <w:rFonts w:ascii="Calibri" w:eastAsia="Calibri" w:hAnsi="Calibri" w:cs="Calibri"/>
          <w:sz w:val="20"/>
          <w:szCs w:val="20"/>
        </w:rPr>
        <w:t xml:space="preserve">Mar. 26           </w:t>
      </w:r>
      <w:r w:rsidRPr="00D546E1">
        <w:rPr>
          <w:rFonts w:ascii="Calibri" w:eastAsia="Calibri" w:hAnsi="Calibri" w:cs="Calibri"/>
          <w:snapToGrid w:val="0"/>
          <w:sz w:val="20"/>
          <w:szCs w:val="20"/>
        </w:rPr>
        <w:t>Statutory holiday. University closed.</w:t>
      </w:r>
    </w:p>
    <w:p w14:paraId="58B72283"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Apr. 9</w:t>
      </w:r>
      <w:r w:rsidRPr="00D546E1">
        <w:rPr>
          <w:rFonts w:ascii="Calibri" w:eastAsia="Calibri" w:hAnsi="Calibri" w:cs="Calibri"/>
          <w:snapToGrid w:val="0"/>
          <w:sz w:val="20"/>
          <w:szCs w:val="20"/>
        </w:rPr>
        <w:tab/>
      </w:r>
      <w:proofErr w:type="gramStart"/>
      <w:r w:rsidRPr="00D546E1">
        <w:rPr>
          <w:rFonts w:ascii="Calibri" w:eastAsia="Calibri" w:hAnsi="Calibri" w:cs="Calibri"/>
          <w:snapToGrid w:val="0"/>
          <w:sz w:val="20"/>
          <w:szCs w:val="20"/>
        </w:rPr>
        <w:t>Last day</w:t>
      </w:r>
      <w:proofErr w:type="gramEnd"/>
      <w:r w:rsidRPr="00D546E1">
        <w:rPr>
          <w:rFonts w:ascii="Calibri" w:eastAsia="Calibri" w:hAnsi="Calibri" w:cs="Calibri"/>
          <w:snapToGrid w:val="0"/>
          <w:sz w:val="20"/>
          <w:szCs w:val="20"/>
        </w:rPr>
        <w:t xml:space="preserve"> of two-term and winter term classes. Last </w:t>
      </w:r>
      <w:proofErr w:type="gramStart"/>
      <w:r w:rsidRPr="00D546E1">
        <w:rPr>
          <w:rFonts w:ascii="Calibri" w:eastAsia="Calibri" w:hAnsi="Calibri" w:cs="Calibri"/>
          <w:snapToGrid w:val="0"/>
          <w:sz w:val="20"/>
          <w:szCs w:val="20"/>
        </w:rPr>
        <w:t>day that</w:t>
      </w:r>
      <w:proofErr w:type="gramEnd"/>
      <w:r w:rsidRPr="00D546E1">
        <w:rPr>
          <w:rFonts w:ascii="Calibri" w:eastAsia="Calibri" w:hAnsi="Calibri" w:cs="Calibri"/>
          <w:snapToGrid w:val="0"/>
          <w:sz w:val="20"/>
          <w:szCs w:val="20"/>
        </w:rPr>
        <w:t xml:space="preserve"> can be specified by a course instructor as a due date for two-term and for winter term courses. </w:t>
      </w:r>
    </w:p>
    <w:p w14:paraId="04B3E1B9"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Apr. 10</w:t>
      </w:r>
      <w:r w:rsidRPr="00D546E1">
        <w:rPr>
          <w:rFonts w:ascii="Calibri" w:eastAsia="Calibri" w:hAnsi="Calibri" w:cs="Calibri"/>
          <w:snapToGrid w:val="0"/>
          <w:sz w:val="20"/>
          <w:szCs w:val="20"/>
        </w:rPr>
        <w:tab/>
        <w:t>No classes or examinations take place.</w:t>
      </w:r>
    </w:p>
    <w:p w14:paraId="03E7196D" w14:textId="77777777" w:rsidR="00D546E1" w:rsidRPr="00D546E1" w:rsidRDefault="00D546E1" w:rsidP="00D546E1">
      <w:pPr>
        <w:tabs>
          <w:tab w:val="left" w:pos="1134"/>
        </w:tabs>
        <w:spacing w:after="0" w:line="240" w:lineRule="auto"/>
        <w:ind w:left="1134" w:hanging="1134"/>
        <w:rPr>
          <w:rFonts w:ascii="Calibri" w:eastAsia="Calibri" w:hAnsi="Calibri" w:cs="Calibri"/>
          <w:snapToGrid w:val="0"/>
          <w:sz w:val="20"/>
          <w:szCs w:val="20"/>
        </w:rPr>
      </w:pPr>
      <w:r w:rsidRPr="00D546E1">
        <w:rPr>
          <w:rFonts w:ascii="Calibri" w:eastAsia="Calibri" w:hAnsi="Calibri" w:cs="Calibri"/>
          <w:snapToGrid w:val="0"/>
          <w:sz w:val="20"/>
          <w:szCs w:val="20"/>
        </w:rPr>
        <w:t>Apr. 11-23</w:t>
      </w:r>
      <w:r w:rsidRPr="00D546E1">
        <w:rPr>
          <w:rFonts w:ascii="Calibri" w:eastAsia="Calibri" w:hAnsi="Calibri" w:cs="Calibri"/>
          <w:snapToGrid w:val="0"/>
          <w:sz w:val="20"/>
          <w:szCs w:val="20"/>
        </w:rPr>
        <w:tab/>
        <w:t xml:space="preserve">Final examinations for winter term and two-term courses. Examinations are normally held </w:t>
      </w:r>
      <w:proofErr w:type="gramStart"/>
      <w:r w:rsidRPr="00D546E1">
        <w:rPr>
          <w:rFonts w:ascii="Calibri" w:eastAsia="Calibri" w:hAnsi="Calibri" w:cs="Calibri"/>
          <w:snapToGrid w:val="0"/>
          <w:sz w:val="20"/>
          <w:szCs w:val="20"/>
        </w:rPr>
        <w:t>all</w:t>
      </w:r>
      <w:proofErr w:type="gramEnd"/>
      <w:r w:rsidRPr="00D546E1">
        <w:rPr>
          <w:rFonts w:ascii="Calibri" w:eastAsia="Calibri" w:hAnsi="Calibri" w:cs="Calibri"/>
          <w:snapToGrid w:val="0"/>
          <w:sz w:val="20"/>
          <w:szCs w:val="20"/>
        </w:rPr>
        <w:t xml:space="preserve"> seven days of the week.</w:t>
      </w:r>
    </w:p>
    <w:p w14:paraId="53C72C4F" w14:textId="77777777" w:rsidR="00D546E1" w:rsidRPr="00D546E1" w:rsidRDefault="00D546E1" w:rsidP="00D546E1">
      <w:pPr>
        <w:tabs>
          <w:tab w:val="left" w:pos="1134"/>
        </w:tabs>
        <w:spacing w:after="0" w:line="240" w:lineRule="auto"/>
        <w:rPr>
          <w:rFonts w:ascii="Calibri" w:eastAsia="Calibri" w:hAnsi="Calibri" w:cs="Calibri"/>
          <w:snapToGrid w:val="0"/>
          <w:sz w:val="20"/>
          <w:szCs w:val="20"/>
        </w:rPr>
      </w:pPr>
      <w:r w:rsidRPr="00D546E1">
        <w:rPr>
          <w:rFonts w:ascii="Calibri" w:eastAsia="Calibri" w:hAnsi="Calibri" w:cs="Calibri"/>
          <w:snapToGrid w:val="0"/>
          <w:sz w:val="20"/>
          <w:szCs w:val="20"/>
        </w:rPr>
        <w:t>Apr. 23</w:t>
      </w:r>
      <w:r w:rsidRPr="00D546E1">
        <w:rPr>
          <w:rFonts w:ascii="Calibri" w:eastAsia="Calibri" w:hAnsi="Calibri" w:cs="Calibri"/>
          <w:snapToGrid w:val="0"/>
          <w:sz w:val="20"/>
          <w:szCs w:val="20"/>
        </w:rPr>
        <w:tab/>
        <w:t xml:space="preserve">All take-home examinations are due.   </w:t>
      </w:r>
    </w:p>
    <w:p w14:paraId="1AFBB801" w14:textId="77777777" w:rsidR="00D546E1" w:rsidRPr="00D546E1" w:rsidRDefault="00D546E1" w:rsidP="00D546E1">
      <w:pPr>
        <w:spacing w:after="0" w:line="240" w:lineRule="auto"/>
        <w:rPr>
          <w:rFonts w:ascii="Calibri" w:eastAsia="Calibri" w:hAnsi="Calibri" w:cs="Calibri"/>
          <w:snapToGrid w:val="0"/>
          <w:sz w:val="20"/>
          <w:szCs w:val="20"/>
        </w:rPr>
      </w:pPr>
    </w:p>
    <w:p w14:paraId="45CEC805" w14:textId="77777777" w:rsidR="00D546E1" w:rsidRPr="00D546E1" w:rsidRDefault="00D546E1" w:rsidP="00D546E1">
      <w:pPr>
        <w:spacing w:after="0" w:line="240" w:lineRule="auto"/>
        <w:rPr>
          <w:rFonts w:ascii="Calibri" w:eastAsia="Calibri" w:hAnsi="Calibri" w:cs="Calibri"/>
          <w:snapToGrid w:val="0"/>
          <w:sz w:val="20"/>
          <w:szCs w:val="20"/>
        </w:rPr>
      </w:pPr>
    </w:p>
    <w:p w14:paraId="28DC3080" w14:textId="77777777" w:rsidR="00D546E1" w:rsidRPr="00D546E1" w:rsidRDefault="00D546E1" w:rsidP="00D546E1">
      <w:pPr>
        <w:spacing w:after="0" w:line="240" w:lineRule="auto"/>
        <w:rPr>
          <w:rFonts w:ascii="Calibri" w:eastAsia="Calibri" w:hAnsi="Calibri" w:cs="Calibri"/>
          <w:b/>
          <w:bCs/>
          <w:sz w:val="20"/>
          <w:szCs w:val="20"/>
          <w:u w:val="single"/>
        </w:rPr>
      </w:pPr>
      <w:r w:rsidRPr="00D546E1">
        <w:rPr>
          <w:rFonts w:ascii="Calibri" w:eastAsia="Calibri" w:hAnsi="Calibri" w:cs="Calibri"/>
          <w:b/>
          <w:bCs/>
          <w:sz w:val="20"/>
          <w:szCs w:val="20"/>
          <w:u w:val="single"/>
        </w:rPr>
        <w:t>Addresses:</w:t>
      </w:r>
    </w:p>
    <w:p w14:paraId="223D5952" w14:textId="77777777" w:rsidR="00D546E1" w:rsidRPr="00D546E1" w:rsidRDefault="00D546E1" w:rsidP="00D546E1">
      <w:pPr>
        <w:spacing w:after="0" w:line="240" w:lineRule="auto"/>
        <w:rPr>
          <w:rFonts w:ascii="Calibri" w:eastAsia="Calibri" w:hAnsi="Calibri" w:cs="Calibri"/>
          <w:sz w:val="20"/>
          <w:szCs w:val="20"/>
        </w:rPr>
      </w:pPr>
    </w:p>
    <w:p w14:paraId="269868D2"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Department of Philosophy:</w:t>
      </w:r>
    </w:p>
    <w:p w14:paraId="3FFA0573" w14:textId="77777777" w:rsidR="00D546E1" w:rsidRPr="00D546E1" w:rsidRDefault="00D546E1" w:rsidP="00D546E1">
      <w:pPr>
        <w:spacing w:after="0" w:line="240" w:lineRule="auto"/>
        <w:rPr>
          <w:rFonts w:ascii="Calibri" w:eastAsia="Calibri" w:hAnsi="Calibri" w:cs="Calibri"/>
          <w:sz w:val="20"/>
          <w:szCs w:val="20"/>
        </w:rPr>
      </w:pPr>
      <w:hyperlink r:id="rId32" w:history="1">
        <w:r w:rsidRPr="00D546E1">
          <w:rPr>
            <w:rFonts w:ascii="Calibri" w:eastAsia="Calibri" w:hAnsi="Calibri" w:cs="Calibri"/>
            <w:color w:val="0000FF"/>
            <w:sz w:val="20"/>
            <w:szCs w:val="20"/>
            <w:u w:val="single"/>
          </w:rPr>
          <w:t>www.carleton.ca/philosophy</w:t>
        </w:r>
      </w:hyperlink>
    </w:p>
    <w:p w14:paraId="75AFD95A"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520-2110</w:t>
      </w:r>
    </w:p>
    <w:p w14:paraId="763243F5" w14:textId="77777777" w:rsidR="00D546E1" w:rsidRPr="00D546E1" w:rsidRDefault="00D546E1" w:rsidP="00D546E1">
      <w:pPr>
        <w:spacing w:after="0" w:line="240" w:lineRule="auto"/>
        <w:rPr>
          <w:rFonts w:ascii="Calibri" w:eastAsia="Calibri" w:hAnsi="Calibri" w:cs="Calibri"/>
          <w:sz w:val="20"/>
          <w:szCs w:val="20"/>
        </w:rPr>
      </w:pPr>
    </w:p>
    <w:p w14:paraId="01660E5C"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Registrar’s Office:</w:t>
      </w:r>
      <w:r w:rsidRPr="00D546E1">
        <w:rPr>
          <w:rFonts w:ascii="Calibri" w:eastAsia="Calibri" w:hAnsi="Calibri" w:cs="Calibri"/>
          <w:sz w:val="20"/>
          <w:szCs w:val="20"/>
        </w:rPr>
        <w:tab/>
      </w:r>
    </w:p>
    <w:p w14:paraId="434198BE" w14:textId="77777777" w:rsidR="00D546E1" w:rsidRPr="00D546E1" w:rsidRDefault="00D546E1" w:rsidP="00D546E1">
      <w:pPr>
        <w:spacing w:after="0" w:line="240" w:lineRule="auto"/>
        <w:rPr>
          <w:rFonts w:ascii="Calibri" w:eastAsia="Calibri" w:hAnsi="Calibri" w:cs="Calibri"/>
          <w:sz w:val="20"/>
          <w:szCs w:val="20"/>
        </w:rPr>
      </w:pPr>
      <w:hyperlink r:id="rId33" w:history="1">
        <w:r w:rsidRPr="00D546E1">
          <w:rPr>
            <w:rFonts w:ascii="Calibri" w:eastAsia="Calibri" w:hAnsi="Calibri" w:cs="Calibri"/>
            <w:color w:val="0000FF"/>
            <w:sz w:val="20"/>
            <w:szCs w:val="20"/>
            <w:u w:val="single"/>
          </w:rPr>
          <w:t>www.carleton.ca/registrar</w:t>
        </w:r>
      </w:hyperlink>
    </w:p>
    <w:p w14:paraId="468D8924"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520-3500</w:t>
      </w:r>
    </w:p>
    <w:p w14:paraId="3ED30065" w14:textId="77777777" w:rsidR="00D546E1" w:rsidRPr="00D546E1" w:rsidRDefault="00D546E1" w:rsidP="00D546E1">
      <w:pPr>
        <w:spacing w:after="0" w:line="240" w:lineRule="auto"/>
        <w:rPr>
          <w:rFonts w:ascii="Calibri" w:eastAsia="Calibri" w:hAnsi="Calibri" w:cs="Calibri"/>
          <w:sz w:val="20"/>
          <w:szCs w:val="20"/>
        </w:rPr>
      </w:pPr>
    </w:p>
    <w:p w14:paraId="3FC3061F"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 xml:space="preserve">Academic Advising Centre: </w:t>
      </w:r>
      <w:r w:rsidRPr="00D546E1">
        <w:rPr>
          <w:rFonts w:ascii="Calibri" w:eastAsia="Calibri" w:hAnsi="Calibri" w:cs="Calibri"/>
          <w:sz w:val="20"/>
          <w:szCs w:val="20"/>
        </w:rPr>
        <w:tab/>
      </w:r>
      <w:r w:rsidRPr="00D546E1">
        <w:rPr>
          <w:rFonts w:ascii="Calibri" w:eastAsia="Calibri" w:hAnsi="Calibri" w:cs="Calibri"/>
          <w:sz w:val="20"/>
          <w:szCs w:val="20"/>
        </w:rPr>
        <w:tab/>
      </w:r>
    </w:p>
    <w:p w14:paraId="37CEAE86" w14:textId="77777777" w:rsidR="00D546E1" w:rsidRPr="00D546E1" w:rsidRDefault="00D546E1" w:rsidP="00D546E1">
      <w:pPr>
        <w:spacing w:after="0" w:line="240" w:lineRule="auto"/>
        <w:rPr>
          <w:rFonts w:ascii="Calibri" w:eastAsia="Calibri" w:hAnsi="Calibri" w:cs="Calibri"/>
          <w:sz w:val="20"/>
          <w:szCs w:val="20"/>
        </w:rPr>
      </w:pPr>
      <w:hyperlink r:id="rId34" w:history="1">
        <w:r w:rsidRPr="00D546E1">
          <w:rPr>
            <w:rFonts w:ascii="Calibri" w:eastAsia="Calibri" w:hAnsi="Calibri" w:cs="Calibri"/>
            <w:color w:val="0000FF"/>
            <w:sz w:val="20"/>
            <w:szCs w:val="20"/>
            <w:u w:val="single"/>
          </w:rPr>
          <w:t>www.carleton.ca/academicadvising</w:t>
        </w:r>
      </w:hyperlink>
    </w:p>
    <w:p w14:paraId="0F0A2DAA" w14:textId="77777777" w:rsidR="00D546E1" w:rsidRPr="00D546E1" w:rsidRDefault="00D546E1" w:rsidP="00D546E1">
      <w:pPr>
        <w:spacing w:after="0" w:line="240" w:lineRule="auto"/>
        <w:rPr>
          <w:rFonts w:ascii="Calibri" w:eastAsia="Calibri" w:hAnsi="Calibri" w:cs="Calibri"/>
          <w:sz w:val="20"/>
          <w:szCs w:val="20"/>
          <w:lang w:val="en-CA"/>
        </w:rPr>
      </w:pPr>
      <w:r w:rsidRPr="00D546E1">
        <w:rPr>
          <w:rFonts w:ascii="Calibri" w:eastAsia="Calibri" w:hAnsi="Calibri" w:cs="Calibri"/>
          <w:sz w:val="20"/>
          <w:szCs w:val="20"/>
          <w:lang w:val="en-CA"/>
        </w:rPr>
        <w:t>520-7850</w:t>
      </w:r>
    </w:p>
    <w:p w14:paraId="14868437" w14:textId="77777777" w:rsidR="00D546E1" w:rsidRPr="00D546E1" w:rsidRDefault="00D546E1" w:rsidP="00D546E1">
      <w:pPr>
        <w:spacing w:after="0" w:line="240" w:lineRule="auto"/>
        <w:rPr>
          <w:rFonts w:ascii="Calibri" w:eastAsia="Calibri" w:hAnsi="Calibri" w:cs="Calibri"/>
          <w:sz w:val="20"/>
          <w:szCs w:val="20"/>
        </w:rPr>
      </w:pPr>
    </w:p>
    <w:p w14:paraId="078AE0F7" w14:textId="77777777" w:rsidR="00D546E1" w:rsidRPr="00D546E1" w:rsidRDefault="00D546E1" w:rsidP="00D546E1">
      <w:pPr>
        <w:spacing w:after="0" w:line="240" w:lineRule="auto"/>
        <w:rPr>
          <w:rFonts w:ascii="Calibri" w:eastAsia="Calibri" w:hAnsi="Calibri" w:cs="Calibri"/>
          <w:sz w:val="20"/>
          <w:szCs w:val="20"/>
        </w:rPr>
      </w:pPr>
      <w:r w:rsidRPr="00D546E1">
        <w:rPr>
          <w:rFonts w:ascii="Calibri" w:eastAsia="Calibri" w:hAnsi="Calibri" w:cs="Calibri"/>
          <w:sz w:val="20"/>
          <w:szCs w:val="20"/>
        </w:rPr>
        <w:t>Writing Services:</w:t>
      </w:r>
      <w:r w:rsidRPr="00D546E1">
        <w:rPr>
          <w:rFonts w:ascii="Calibri" w:eastAsia="Calibri" w:hAnsi="Calibri" w:cs="Calibri"/>
          <w:sz w:val="20"/>
          <w:szCs w:val="20"/>
        </w:rPr>
        <w:tab/>
      </w:r>
    </w:p>
    <w:p w14:paraId="75E512EF" w14:textId="77777777" w:rsidR="00D546E1" w:rsidRPr="00D546E1" w:rsidRDefault="00D546E1" w:rsidP="00D546E1">
      <w:pPr>
        <w:spacing w:after="0" w:line="240" w:lineRule="auto"/>
        <w:rPr>
          <w:rFonts w:ascii="Calibri" w:eastAsia="Times New Roman" w:hAnsi="Calibri" w:cs="Calibri"/>
          <w:sz w:val="20"/>
          <w:szCs w:val="20"/>
          <w:lang w:eastAsia="en-CA"/>
        </w:rPr>
      </w:pPr>
      <w:hyperlink r:id="rId35" w:history="1">
        <w:r w:rsidRPr="00D546E1">
          <w:rPr>
            <w:rFonts w:ascii="Calibri" w:eastAsia="Times New Roman" w:hAnsi="Calibri" w:cs="Calibri"/>
            <w:color w:val="0000FF"/>
            <w:sz w:val="20"/>
            <w:szCs w:val="20"/>
            <w:u w:val="single"/>
            <w:lang w:eastAsia="en-CA"/>
          </w:rPr>
          <w:t>https://carleton.ca/csas/support/</w:t>
        </w:r>
      </w:hyperlink>
    </w:p>
    <w:p w14:paraId="7014454B" w14:textId="77777777" w:rsidR="00D546E1" w:rsidRPr="00D546E1" w:rsidRDefault="00D546E1" w:rsidP="00D546E1">
      <w:pPr>
        <w:spacing w:after="0" w:line="240" w:lineRule="auto"/>
        <w:rPr>
          <w:rFonts w:ascii="Calibri" w:eastAsia="Calibri" w:hAnsi="Calibri" w:cs="Calibri"/>
          <w:sz w:val="20"/>
          <w:szCs w:val="20"/>
          <w:lang w:val="fr-CA"/>
        </w:rPr>
      </w:pPr>
      <w:r w:rsidRPr="00D546E1">
        <w:rPr>
          <w:rFonts w:ascii="Calibri" w:eastAsia="Calibri" w:hAnsi="Calibri" w:cs="Calibri"/>
          <w:sz w:val="20"/>
          <w:szCs w:val="20"/>
          <w:lang w:val="fr-CA"/>
        </w:rPr>
        <w:t>520-3822</w:t>
      </w:r>
    </w:p>
    <w:p w14:paraId="54B352CB" w14:textId="77777777" w:rsidR="00D546E1" w:rsidRPr="00D546E1" w:rsidRDefault="00D546E1" w:rsidP="00D546E1">
      <w:pPr>
        <w:spacing w:after="0" w:line="240" w:lineRule="auto"/>
        <w:rPr>
          <w:rFonts w:ascii="Calibri" w:eastAsia="Calibri" w:hAnsi="Calibri" w:cs="Calibri"/>
          <w:sz w:val="20"/>
          <w:szCs w:val="20"/>
          <w:lang w:val="fr-CA"/>
        </w:rPr>
      </w:pPr>
    </w:p>
    <w:p w14:paraId="7E7C1C05" w14:textId="77777777" w:rsidR="00D546E1" w:rsidRPr="00D546E1" w:rsidRDefault="00D546E1" w:rsidP="00D546E1">
      <w:pPr>
        <w:spacing w:after="0" w:line="240" w:lineRule="auto"/>
        <w:rPr>
          <w:rFonts w:ascii="Calibri" w:eastAsia="Calibri" w:hAnsi="Calibri" w:cs="Calibri"/>
          <w:sz w:val="20"/>
          <w:szCs w:val="20"/>
          <w:lang w:val="fr-CA"/>
        </w:rPr>
      </w:pPr>
      <w:proofErr w:type="spellStart"/>
      <w:r w:rsidRPr="00D546E1">
        <w:rPr>
          <w:rFonts w:ascii="Calibri" w:eastAsia="Calibri" w:hAnsi="Calibri" w:cs="Calibri"/>
          <w:sz w:val="20"/>
          <w:szCs w:val="20"/>
          <w:lang w:val="fr-CA"/>
        </w:rPr>
        <w:t>MacOdrum</w:t>
      </w:r>
      <w:proofErr w:type="spellEnd"/>
      <w:r w:rsidRPr="00D546E1">
        <w:rPr>
          <w:rFonts w:ascii="Calibri" w:eastAsia="Calibri" w:hAnsi="Calibri" w:cs="Calibri"/>
          <w:sz w:val="20"/>
          <w:szCs w:val="20"/>
          <w:lang w:val="fr-CA"/>
        </w:rPr>
        <w:t xml:space="preserve"> Library</w:t>
      </w:r>
      <w:r w:rsidRPr="00D546E1">
        <w:rPr>
          <w:rFonts w:ascii="Calibri" w:eastAsia="Calibri" w:hAnsi="Calibri" w:cs="Calibri"/>
          <w:sz w:val="20"/>
          <w:szCs w:val="20"/>
          <w:lang w:val="fr-CA"/>
        </w:rPr>
        <w:tab/>
      </w:r>
    </w:p>
    <w:p w14:paraId="7A4BE9B1" w14:textId="77777777" w:rsidR="00D546E1" w:rsidRPr="00D546E1" w:rsidRDefault="00D546E1" w:rsidP="00D546E1">
      <w:pPr>
        <w:spacing w:after="0" w:line="240" w:lineRule="auto"/>
        <w:rPr>
          <w:rFonts w:ascii="Calibri" w:eastAsia="Calibri" w:hAnsi="Calibri" w:cs="Calibri"/>
          <w:sz w:val="20"/>
          <w:szCs w:val="20"/>
          <w:lang w:val="fr-CA"/>
        </w:rPr>
      </w:pPr>
      <w:hyperlink r:id="rId36" w:history="1">
        <w:r w:rsidRPr="00D546E1">
          <w:rPr>
            <w:rFonts w:ascii="Calibri" w:eastAsia="Calibri" w:hAnsi="Calibri" w:cs="Calibri"/>
            <w:color w:val="0000FF"/>
            <w:sz w:val="20"/>
            <w:szCs w:val="20"/>
            <w:u w:val="single"/>
            <w:lang w:val="fr-CA"/>
          </w:rPr>
          <w:t>http://www.library.carleton.ca/</w:t>
        </w:r>
      </w:hyperlink>
    </w:p>
    <w:p w14:paraId="3A528F2E" w14:textId="2949FBCC" w:rsidR="00FC6933" w:rsidRPr="00D546E1" w:rsidRDefault="00D546E1" w:rsidP="00D546E1">
      <w:pPr>
        <w:spacing w:after="0" w:line="240" w:lineRule="auto"/>
        <w:rPr>
          <w:rFonts w:ascii="Calibri" w:eastAsia="Calibri" w:hAnsi="Calibri" w:cs="Calibri"/>
          <w:sz w:val="20"/>
          <w:szCs w:val="20"/>
          <w:lang w:val="fr-CA"/>
        </w:rPr>
      </w:pPr>
      <w:r w:rsidRPr="00D546E1">
        <w:rPr>
          <w:rFonts w:ascii="Calibri" w:eastAsia="Calibri" w:hAnsi="Calibri" w:cs="Calibri"/>
          <w:sz w:val="20"/>
          <w:szCs w:val="20"/>
          <w:lang w:val="fr-CA"/>
        </w:rPr>
        <w:t>520-2735</w:t>
      </w:r>
      <w:bookmarkEnd w:id="9"/>
    </w:p>
    <w:sectPr w:rsidR="00FC6933" w:rsidRPr="00D546E1" w:rsidSect="00FC6933">
      <w:footerReference w:type="even" r:id="rId37"/>
      <w:footerReference w:type="default" r:id="rId38"/>
      <w:pgSz w:w="12240" w:h="15840"/>
      <w:pgMar w:top="446" w:right="1440" w:bottom="720" w:left="144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2D02" w14:textId="77777777" w:rsidR="00B36E62" w:rsidRDefault="00B36E62" w:rsidP="0086153F">
      <w:pPr>
        <w:spacing w:after="0" w:line="240" w:lineRule="auto"/>
      </w:pPr>
      <w:r>
        <w:separator/>
      </w:r>
    </w:p>
  </w:endnote>
  <w:endnote w:type="continuationSeparator" w:id="0">
    <w:p w14:paraId="0C17395E" w14:textId="77777777" w:rsidR="00B36E62" w:rsidRDefault="00B36E62" w:rsidP="0086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1274819"/>
      <w:docPartObj>
        <w:docPartGallery w:val="Page Numbers (Bottom of Page)"/>
        <w:docPartUnique/>
      </w:docPartObj>
    </w:sdtPr>
    <w:sdtContent>
      <w:p w14:paraId="19A5E491" w14:textId="4BB34162" w:rsidR="00AA2BC3" w:rsidRDefault="00AA2BC3" w:rsidP="007420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4A6F8A" w14:textId="77777777" w:rsidR="00AA2BC3" w:rsidRDefault="00AA2BC3" w:rsidP="00AA2B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6413986"/>
      <w:docPartObj>
        <w:docPartGallery w:val="Page Numbers (Bottom of Page)"/>
        <w:docPartUnique/>
      </w:docPartObj>
    </w:sdtPr>
    <w:sdtContent>
      <w:p w14:paraId="087470FE" w14:textId="6CD0A103" w:rsidR="00AA2BC3" w:rsidRDefault="00AA2BC3" w:rsidP="007420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28ACCE56" w14:textId="77777777" w:rsidR="00AA2BC3" w:rsidRDefault="00AA2BC3" w:rsidP="00AA2BC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1181710"/>
      <w:docPartObj>
        <w:docPartGallery w:val="Page Numbers (Bottom of Page)"/>
        <w:docPartUnique/>
      </w:docPartObj>
    </w:sdtPr>
    <w:sdtContent>
      <w:p w14:paraId="47694C8B" w14:textId="57ECEE4B" w:rsidR="0086153F" w:rsidRDefault="0086153F" w:rsidP="007420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09A3829" w14:textId="77777777" w:rsidR="0086153F" w:rsidRDefault="0086153F" w:rsidP="0086153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2254197"/>
      <w:docPartObj>
        <w:docPartGallery w:val="Page Numbers (Bottom of Page)"/>
        <w:docPartUnique/>
      </w:docPartObj>
    </w:sdtPr>
    <w:sdtContent>
      <w:p w14:paraId="51047149" w14:textId="535ADE0E" w:rsidR="0086153F" w:rsidRDefault="0086153F" w:rsidP="007420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83B2B99" w14:textId="77777777" w:rsidR="0086153F" w:rsidRDefault="0086153F" w:rsidP="008615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81A6" w14:textId="77777777" w:rsidR="00B36E62" w:rsidRDefault="00B36E62" w:rsidP="0086153F">
      <w:pPr>
        <w:spacing w:after="0" w:line="240" w:lineRule="auto"/>
      </w:pPr>
      <w:r>
        <w:separator/>
      </w:r>
    </w:p>
  </w:footnote>
  <w:footnote w:type="continuationSeparator" w:id="0">
    <w:p w14:paraId="19DE1C42" w14:textId="77777777" w:rsidR="00B36E62" w:rsidRDefault="00B36E62" w:rsidP="00861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F93"/>
    <w:multiLevelType w:val="multilevel"/>
    <w:tmpl w:val="DC68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553D8"/>
    <w:multiLevelType w:val="hybridMultilevel"/>
    <w:tmpl w:val="B1EC5746"/>
    <w:lvl w:ilvl="0" w:tplc="8B4C8E3A">
      <w:start w:val="1"/>
      <w:numFmt w:val="bullet"/>
      <w:lvlText w:val=""/>
      <w:lvlJc w:val="left"/>
      <w:pPr>
        <w:tabs>
          <w:tab w:val="num" w:pos="900"/>
        </w:tabs>
        <w:ind w:left="540" w:hanging="360"/>
      </w:pPr>
      <w:rPr>
        <w:rFonts w:ascii="Symbol" w:hAnsi="Symbol" w:hint="default"/>
      </w:rPr>
    </w:lvl>
    <w:lvl w:ilvl="1" w:tplc="B128D99C">
      <w:numFmt w:val="decimal"/>
      <w:lvlText w:val=""/>
      <w:lvlJc w:val="left"/>
    </w:lvl>
    <w:lvl w:ilvl="2" w:tplc="C0FE5DA4">
      <w:numFmt w:val="decimal"/>
      <w:lvlText w:val=""/>
      <w:lvlJc w:val="left"/>
    </w:lvl>
    <w:lvl w:ilvl="3" w:tplc="B882CDEC">
      <w:numFmt w:val="decimal"/>
      <w:lvlText w:val=""/>
      <w:lvlJc w:val="left"/>
    </w:lvl>
    <w:lvl w:ilvl="4" w:tplc="53D470E6">
      <w:numFmt w:val="decimal"/>
      <w:lvlText w:val=""/>
      <w:lvlJc w:val="left"/>
    </w:lvl>
    <w:lvl w:ilvl="5" w:tplc="8B64E314">
      <w:numFmt w:val="decimal"/>
      <w:lvlText w:val=""/>
      <w:lvlJc w:val="left"/>
    </w:lvl>
    <w:lvl w:ilvl="6" w:tplc="0428DD62">
      <w:numFmt w:val="decimal"/>
      <w:lvlText w:val=""/>
      <w:lvlJc w:val="left"/>
    </w:lvl>
    <w:lvl w:ilvl="7" w:tplc="B828610C">
      <w:numFmt w:val="decimal"/>
      <w:lvlText w:val=""/>
      <w:lvlJc w:val="left"/>
    </w:lvl>
    <w:lvl w:ilvl="8" w:tplc="7A4AE4CC">
      <w:numFmt w:val="decimal"/>
      <w:lvlText w:val=""/>
      <w:lvlJc w:val="left"/>
    </w:lvl>
  </w:abstractNum>
  <w:abstractNum w:abstractNumId="2" w15:restartNumberingAfterBreak="0">
    <w:nsid w:val="0E0E59F8"/>
    <w:multiLevelType w:val="hybridMultilevel"/>
    <w:tmpl w:val="5CC670FE"/>
    <w:lvl w:ilvl="0" w:tplc="28B0726E">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05634"/>
    <w:multiLevelType w:val="hybridMultilevel"/>
    <w:tmpl w:val="70E443A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8885CA5"/>
    <w:multiLevelType w:val="hybridMultilevel"/>
    <w:tmpl w:val="DBEC7CF6"/>
    <w:lvl w:ilvl="0" w:tplc="536E119A">
      <w:start w:val="1"/>
      <w:numFmt w:val="bullet"/>
      <w:lvlText w:val=""/>
      <w:lvlJc w:val="left"/>
      <w:pPr>
        <w:tabs>
          <w:tab w:val="num" w:pos="900"/>
        </w:tabs>
        <w:ind w:left="540" w:hanging="360"/>
      </w:pPr>
      <w:rPr>
        <w:rFonts w:ascii="Symbol" w:hAnsi="Symbol" w:hint="default"/>
      </w:rPr>
    </w:lvl>
    <w:lvl w:ilvl="1" w:tplc="89ECBB6A">
      <w:numFmt w:val="decimal"/>
      <w:lvlText w:val=""/>
      <w:lvlJc w:val="left"/>
    </w:lvl>
    <w:lvl w:ilvl="2" w:tplc="8576865A">
      <w:numFmt w:val="decimal"/>
      <w:lvlText w:val=""/>
      <w:lvlJc w:val="left"/>
    </w:lvl>
    <w:lvl w:ilvl="3" w:tplc="9A066928">
      <w:numFmt w:val="decimal"/>
      <w:lvlText w:val=""/>
      <w:lvlJc w:val="left"/>
    </w:lvl>
    <w:lvl w:ilvl="4" w:tplc="C5409AE8">
      <w:numFmt w:val="decimal"/>
      <w:lvlText w:val=""/>
      <w:lvlJc w:val="left"/>
    </w:lvl>
    <w:lvl w:ilvl="5" w:tplc="45C4CF88">
      <w:numFmt w:val="decimal"/>
      <w:lvlText w:val=""/>
      <w:lvlJc w:val="left"/>
    </w:lvl>
    <w:lvl w:ilvl="6" w:tplc="09A45AA6">
      <w:numFmt w:val="decimal"/>
      <w:lvlText w:val=""/>
      <w:lvlJc w:val="left"/>
    </w:lvl>
    <w:lvl w:ilvl="7" w:tplc="1F88102A">
      <w:numFmt w:val="decimal"/>
      <w:lvlText w:val=""/>
      <w:lvlJc w:val="left"/>
    </w:lvl>
    <w:lvl w:ilvl="8" w:tplc="9306ECBE">
      <w:numFmt w:val="decimal"/>
      <w:lvlText w:val=""/>
      <w:lvlJc w:val="left"/>
    </w:lvl>
  </w:abstractNum>
  <w:abstractNum w:abstractNumId="5" w15:restartNumberingAfterBreak="0">
    <w:nsid w:val="189C5026"/>
    <w:multiLevelType w:val="hybridMultilevel"/>
    <w:tmpl w:val="1690082E"/>
    <w:lvl w:ilvl="0" w:tplc="1400B5BC">
      <w:start w:val="1"/>
      <w:numFmt w:val="bullet"/>
      <w:lvlText w:val=""/>
      <w:lvlJc w:val="left"/>
      <w:pPr>
        <w:tabs>
          <w:tab w:val="num" w:pos="900"/>
        </w:tabs>
        <w:ind w:left="540" w:hanging="360"/>
      </w:pPr>
      <w:rPr>
        <w:rFonts w:ascii="Symbol" w:hAnsi="Symbol" w:hint="default"/>
      </w:rPr>
    </w:lvl>
    <w:lvl w:ilvl="1" w:tplc="898E75E4">
      <w:numFmt w:val="decimal"/>
      <w:lvlText w:val=""/>
      <w:lvlJc w:val="left"/>
    </w:lvl>
    <w:lvl w:ilvl="2" w:tplc="4934BEDC">
      <w:numFmt w:val="decimal"/>
      <w:lvlText w:val=""/>
      <w:lvlJc w:val="left"/>
    </w:lvl>
    <w:lvl w:ilvl="3" w:tplc="8C5A0068">
      <w:numFmt w:val="decimal"/>
      <w:lvlText w:val=""/>
      <w:lvlJc w:val="left"/>
    </w:lvl>
    <w:lvl w:ilvl="4" w:tplc="EEB667A0">
      <w:numFmt w:val="decimal"/>
      <w:lvlText w:val=""/>
      <w:lvlJc w:val="left"/>
    </w:lvl>
    <w:lvl w:ilvl="5" w:tplc="D3945904">
      <w:numFmt w:val="decimal"/>
      <w:lvlText w:val=""/>
      <w:lvlJc w:val="left"/>
    </w:lvl>
    <w:lvl w:ilvl="6" w:tplc="847E54A4">
      <w:numFmt w:val="decimal"/>
      <w:lvlText w:val=""/>
      <w:lvlJc w:val="left"/>
    </w:lvl>
    <w:lvl w:ilvl="7" w:tplc="744C19AC">
      <w:numFmt w:val="decimal"/>
      <w:lvlText w:val=""/>
      <w:lvlJc w:val="left"/>
    </w:lvl>
    <w:lvl w:ilvl="8" w:tplc="340E4806">
      <w:numFmt w:val="decimal"/>
      <w:lvlText w:val=""/>
      <w:lvlJc w:val="left"/>
    </w:lvl>
  </w:abstractNum>
  <w:abstractNum w:abstractNumId="6" w15:restartNumberingAfterBreak="0">
    <w:nsid w:val="1DD659A6"/>
    <w:multiLevelType w:val="hybridMultilevel"/>
    <w:tmpl w:val="0A20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6B1"/>
    <w:multiLevelType w:val="multilevel"/>
    <w:tmpl w:val="D850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E294F"/>
    <w:multiLevelType w:val="hybridMultilevel"/>
    <w:tmpl w:val="1252460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30F7272E"/>
    <w:multiLevelType w:val="hybridMultilevel"/>
    <w:tmpl w:val="83F48B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51F86"/>
    <w:multiLevelType w:val="multilevel"/>
    <w:tmpl w:val="07F6C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9161D6"/>
    <w:multiLevelType w:val="hybridMultilevel"/>
    <w:tmpl w:val="24C034BC"/>
    <w:lvl w:ilvl="0" w:tplc="0409000F">
      <w:start w:val="1"/>
      <w:numFmt w:val="decimal"/>
      <w:lvlText w:val="%1."/>
      <w:lvlJc w:val="left"/>
      <w:pPr>
        <w:ind w:left="720" w:hanging="360"/>
      </w:pPr>
      <w:rPr>
        <w:rFonts w:hint="default"/>
      </w:rPr>
    </w:lvl>
    <w:lvl w:ilvl="1" w:tplc="8804A7C6">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6F7E81"/>
    <w:multiLevelType w:val="hybridMultilevel"/>
    <w:tmpl w:val="CF383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067DFC"/>
    <w:multiLevelType w:val="hybridMultilevel"/>
    <w:tmpl w:val="EEE6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346B96"/>
    <w:multiLevelType w:val="hybridMultilevel"/>
    <w:tmpl w:val="EAF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5922"/>
    <w:multiLevelType w:val="hybridMultilevel"/>
    <w:tmpl w:val="4D8A23D2"/>
    <w:lvl w:ilvl="0" w:tplc="BCA45B4A">
      <w:start w:val="1"/>
      <w:numFmt w:val="bullet"/>
      <w:lvlText w:val=""/>
      <w:lvlJc w:val="left"/>
      <w:pPr>
        <w:tabs>
          <w:tab w:val="num" w:pos="900"/>
        </w:tabs>
        <w:ind w:left="540" w:hanging="360"/>
      </w:pPr>
      <w:rPr>
        <w:rFonts w:ascii="Symbol" w:hAnsi="Symbol" w:hint="default"/>
      </w:rPr>
    </w:lvl>
    <w:lvl w:ilvl="1" w:tplc="9F96B4B4">
      <w:numFmt w:val="decimal"/>
      <w:lvlText w:val=""/>
      <w:lvlJc w:val="left"/>
    </w:lvl>
    <w:lvl w:ilvl="2" w:tplc="0F0EE98E">
      <w:numFmt w:val="decimal"/>
      <w:lvlText w:val=""/>
      <w:lvlJc w:val="left"/>
    </w:lvl>
    <w:lvl w:ilvl="3" w:tplc="A022D7F8">
      <w:numFmt w:val="decimal"/>
      <w:lvlText w:val=""/>
      <w:lvlJc w:val="left"/>
    </w:lvl>
    <w:lvl w:ilvl="4" w:tplc="C2BE85FE">
      <w:numFmt w:val="decimal"/>
      <w:lvlText w:val=""/>
      <w:lvlJc w:val="left"/>
    </w:lvl>
    <w:lvl w:ilvl="5" w:tplc="E2D475B6">
      <w:numFmt w:val="decimal"/>
      <w:lvlText w:val=""/>
      <w:lvlJc w:val="left"/>
    </w:lvl>
    <w:lvl w:ilvl="6" w:tplc="2F40F5F2">
      <w:numFmt w:val="decimal"/>
      <w:lvlText w:val=""/>
      <w:lvlJc w:val="left"/>
    </w:lvl>
    <w:lvl w:ilvl="7" w:tplc="E2CEB556">
      <w:numFmt w:val="decimal"/>
      <w:lvlText w:val=""/>
      <w:lvlJc w:val="left"/>
    </w:lvl>
    <w:lvl w:ilvl="8" w:tplc="267234A8">
      <w:numFmt w:val="decimal"/>
      <w:lvlText w:val=""/>
      <w:lvlJc w:val="left"/>
    </w:lvl>
  </w:abstractNum>
  <w:abstractNum w:abstractNumId="16" w15:restartNumberingAfterBreak="0">
    <w:nsid w:val="5F076904"/>
    <w:multiLevelType w:val="hybridMultilevel"/>
    <w:tmpl w:val="BF00E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5E00E9"/>
    <w:multiLevelType w:val="multilevel"/>
    <w:tmpl w:val="2990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3F235E"/>
    <w:multiLevelType w:val="hybridMultilevel"/>
    <w:tmpl w:val="7966A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0C13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B9623A8"/>
    <w:multiLevelType w:val="hybridMultilevel"/>
    <w:tmpl w:val="16365C64"/>
    <w:lvl w:ilvl="0" w:tplc="F4AAC8C2">
      <w:start w:val="1"/>
      <w:numFmt w:val="bullet"/>
      <w:lvlText w:val=""/>
      <w:lvlJc w:val="left"/>
      <w:pPr>
        <w:tabs>
          <w:tab w:val="num" w:pos="900"/>
        </w:tabs>
        <w:ind w:left="540" w:hanging="360"/>
      </w:pPr>
      <w:rPr>
        <w:rFonts w:ascii="Symbol" w:hAnsi="Symbol" w:hint="default"/>
      </w:rPr>
    </w:lvl>
    <w:lvl w:ilvl="1" w:tplc="72C08B90">
      <w:numFmt w:val="decimal"/>
      <w:lvlText w:val=""/>
      <w:lvlJc w:val="left"/>
    </w:lvl>
    <w:lvl w:ilvl="2" w:tplc="A7D0450A">
      <w:numFmt w:val="decimal"/>
      <w:lvlText w:val=""/>
      <w:lvlJc w:val="left"/>
    </w:lvl>
    <w:lvl w:ilvl="3" w:tplc="0B424C06">
      <w:numFmt w:val="decimal"/>
      <w:lvlText w:val=""/>
      <w:lvlJc w:val="left"/>
    </w:lvl>
    <w:lvl w:ilvl="4" w:tplc="1916B188">
      <w:numFmt w:val="decimal"/>
      <w:lvlText w:val=""/>
      <w:lvlJc w:val="left"/>
    </w:lvl>
    <w:lvl w:ilvl="5" w:tplc="5484DE1C">
      <w:numFmt w:val="decimal"/>
      <w:lvlText w:val=""/>
      <w:lvlJc w:val="left"/>
    </w:lvl>
    <w:lvl w:ilvl="6" w:tplc="56EE7AAA">
      <w:numFmt w:val="decimal"/>
      <w:lvlText w:val=""/>
      <w:lvlJc w:val="left"/>
    </w:lvl>
    <w:lvl w:ilvl="7" w:tplc="2AE4B0D0">
      <w:numFmt w:val="decimal"/>
      <w:lvlText w:val=""/>
      <w:lvlJc w:val="left"/>
    </w:lvl>
    <w:lvl w:ilvl="8" w:tplc="B16881A0">
      <w:numFmt w:val="decimal"/>
      <w:lvlText w:val=""/>
      <w:lvlJc w:val="left"/>
    </w:lvl>
  </w:abstractNum>
  <w:abstractNum w:abstractNumId="21" w15:restartNumberingAfterBreak="0">
    <w:nsid w:val="707504BE"/>
    <w:multiLevelType w:val="multilevel"/>
    <w:tmpl w:val="1BEA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8F75C4"/>
    <w:multiLevelType w:val="hybridMultilevel"/>
    <w:tmpl w:val="4C6AF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60B19"/>
    <w:multiLevelType w:val="hybridMultilevel"/>
    <w:tmpl w:val="CEF2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2C0B01"/>
    <w:multiLevelType w:val="hybridMultilevel"/>
    <w:tmpl w:val="89E82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8F468F"/>
    <w:multiLevelType w:val="hybridMultilevel"/>
    <w:tmpl w:val="391EA828"/>
    <w:lvl w:ilvl="0" w:tplc="B134B54E">
      <w:start w:val="1"/>
      <w:numFmt w:val="bullet"/>
      <w:lvlText w:val=""/>
      <w:lvlJc w:val="left"/>
      <w:pPr>
        <w:tabs>
          <w:tab w:val="num" w:pos="900"/>
        </w:tabs>
        <w:ind w:left="540" w:hanging="360"/>
      </w:pPr>
      <w:rPr>
        <w:rFonts w:ascii="Symbol" w:hAnsi="Symbol" w:hint="default"/>
      </w:rPr>
    </w:lvl>
    <w:lvl w:ilvl="1" w:tplc="0478AC0E">
      <w:numFmt w:val="decimal"/>
      <w:lvlText w:val=""/>
      <w:lvlJc w:val="left"/>
    </w:lvl>
    <w:lvl w:ilvl="2" w:tplc="437094E4">
      <w:numFmt w:val="decimal"/>
      <w:lvlText w:val=""/>
      <w:lvlJc w:val="left"/>
    </w:lvl>
    <w:lvl w:ilvl="3" w:tplc="5F7C826C">
      <w:numFmt w:val="decimal"/>
      <w:lvlText w:val=""/>
      <w:lvlJc w:val="left"/>
    </w:lvl>
    <w:lvl w:ilvl="4" w:tplc="EA486564">
      <w:numFmt w:val="decimal"/>
      <w:lvlText w:val=""/>
      <w:lvlJc w:val="left"/>
    </w:lvl>
    <w:lvl w:ilvl="5" w:tplc="0C740A2A">
      <w:numFmt w:val="decimal"/>
      <w:lvlText w:val=""/>
      <w:lvlJc w:val="left"/>
    </w:lvl>
    <w:lvl w:ilvl="6" w:tplc="304427B6">
      <w:numFmt w:val="decimal"/>
      <w:lvlText w:val=""/>
      <w:lvlJc w:val="left"/>
    </w:lvl>
    <w:lvl w:ilvl="7" w:tplc="C9A08642">
      <w:numFmt w:val="decimal"/>
      <w:lvlText w:val=""/>
      <w:lvlJc w:val="left"/>
    </w:lvl>
    <w:lvl w:ilvl="8" w:tplc="287A437A">
      <w:numFmt w:val="decimal"/>
      <w:lvlText w:val=""/>
      <w:lvlJc w:val="left"/>
    </w:lvl>
  </w:abstractNum>
  <w:abstractNum w:abstractNumId="26" w15:restartNumberingAfterBreak="0">
    <w:nsid w:val="7C3D7942"/>
    <w:multiLevelType w:val="hybridMultilevel"/>
    <w:tmpl w:val="4FF4A922"/>
    <w:lvl w:ilvl="0" w:tplc="02E0C97A">
      <w:start w:val="1"/>
      <w:numFmt w:val="bullet"/>
      <w:lvlText w:val=""/>
      <w:lvlJc w:val="left"/>
      <w:pPr>
        <w:tabs>
          <w:tab w:val="num" w:pos="900"/>
        </w:tabs>
        <w:ind w:left="540" w:hanging="360"/>
      </w:pPr>
      <w:rPr>
        <w:rFonts w:ascii="Symbol" w:hAnsi="Symbol" w:hint="default"/>
      </w:rPr>
    </w:lvl>
    <w:lvl w:ilvl="1" w:tplc="DB9EEDB2">
      <w:numFmt w:val="decimal"/>
      <w:lvlText w:val=""/>
      <w:lvlJc w:val="left"/>
    </w:lvl>
    <w:lvl w:ilvl="2" w:tplc="6ED8E502">
      <w:numFmt w:val="decimal"/>
      <w:lvlText w:val=""/>
      <w:lvlJc w:val="left"/>
    </w:lvl>
    <w:lvl w:ilvl="3" w:tplc="0D68A964">
      <w:numFmt w:val="decimal"/>
      <w:lvlText w:val=""/>
      <w:lvlJc w:val="left"/>
    </w:lvl>
    <w:lvl w:ilvl="4" w:tplc="EFF8BCE4">
      <w:numFmt w:val="decimal"/>
      <w:lvlText w:val=""/>
      <w:lvlJc w:val="left"/>
    </w:lvl>
    <w:lvl w:ilvl="5" w:tplc="07DE2470">
      <w:numFmt w:val="decimal"/>
      <w:lvlText w:val=""/>
      <w:lvlJc w:val="left"/>
    </w:lvl>
    <w:lvl w:ilvl="6" w:tplc="2CA40E4E">
      <w:numFmt w:val="decimal"/>
      <w:lvlText w:val=""/>
      <w:lvlJc w:val="left"/>
    </w:lvl>
    <w:lvl w:ilvl="7" w:tplc="1BF01D08">
      <w:numFmt w:val="decimal"/>
      <w:lvlText w:val=""/>
      <w:lvlJc w:val="left"/>
    </w:lvl>
    <w:lvl w:ilvl="8" w:tplc="FE84CEE8">
      <w:numFmt w:val="decimal"/>
      <w:lvlText w:val=""/>
      <w:lvlJc w:val="left"/>
    </w:lvl>
  </w:abstractNum>
  <w:num w:numId="1" w16cid:durableId="567106240">
    <w:abstractNumId w:val="20"/>
  </w:num>
  <w:num w:numId="2" w16cid:durableId="143860773">
    <w:abstractNumId w:val="25"/>
  </w:num>
  <w:num w:numId="3" w16cid:durableId="1366098055">
    <w:abstractNumId w:val="1"/>
  </w:num>
  <w:num w:numId="4" w16cid:durableId="948119632">
    <w:abstractNumId w:val="4"/>
  </w:num>
  <w:num w:numId="5" w16cid:durableId="674116842">
    <w:abstractNumId w:val="15"/>
  </w:num>
  <w:num w:numId="6" w16cid:durableId="257375559">
    <w:abstractNumId w:val="26"/>
  </w:num>
  <w:num w:numId="7" w16cid:durableId="1470130218">
    <w:abstractNumId w:val="5"/>
  </w:num>
  <w:num w:numId="8" w16cid:durableId="94712201">
    <w:abstractNumId w:val="21"/>
  </w:num>
  <w:num w:numId="9" w16cid:durableId="1915627851">
    <w:abstractNumId w:val="2"/>
  </w:num>
  <w:num w:numId="10" w16cid:durableId="1368140264">
    <w:abstractNumId w:val="7"/>
  </w:num>
  <w:num w:numId="11" w16cid:durableId="910045033">
    <w:abstractNumId w:val="17"/>
  </w:num>
  <w:num w:numId="12" w16cid:durableId="487477438">
    <w:abstractNumId w:val="0"/>
  </w:num>
  <w:num w:numId="13" w16cid:durableId="1343967872">
    <w:abstractNumId w:val="11"/>
  </w:num>
  <w:num w:numId="14" w16cid:durableId="221256573">
    <w:abstractNumId w:val="13"/>
  </w:num>
  <w:num w:numId="15" w16cid:durableId="130634466">
    <w:abstractNumId w:val="19"/>
  </w:num>
  <w:num w:numId="16" w16cid:durableId="1049114354">
    <w:abstractNumId w:val="6"/>
  </w:num>
  <w:num w:numId="17" w16cid:durableId="1392921430">
    <w:abstractNumId w:val="23"/>
  </w:num>
  <w:num w:numId="18" w16cid:durableId="1753774554">
    <w:abstractNumId w:val="22"/>
  </w:num>
  <w:num w:numId="19" w16cid:durableId="712658783">
    <w:abstractNumId w:val="24"/>
  </w:num>
  <w:num w:numId="20" w16cid:durableId="769357609">
    <w:abstractNumId w:val="18"/>
  </w:num>
  <w:num w:numId="21" w16cid:durableId="1613825527">
    <w:abstractNumId w:val="3"/>
  </w:num>
  <w:num w:numId="22" w16cid:durableId="717513058">
    <w:abstractNumId w:val="8"/>
  </w:num>
  <w:num w:numId="23" w16cid:durableId="2058896774">
    <w:abstractNumId w:val="14"/>
  </w:num>
  <w:num w:numId="24" w16cid:durableId="599529965">
    <w:abstractNumId w:val="16"/>
  </w:num>
  <w:num w:numId="25" w16cid:durableId="158081957">
    <w:abstractNumId w:val="10"/>
  </w:num>
  <w:num w:numId="26" w16cid:durableId="1295873343">
    <w:abstractNumId w:val="12"/>
  </w:num>
  <w:num w:numId="27" w16cid:durableId="20547676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128"/>
    <w:rsid w:val="0001185F"/>
    <w:rsid w:val="000245CB"/>
    <w:rsid w:val="00033AB5"/>
    <w:rsid w:val="0006082A"/>
    <w:rsid w:val="0009346F"/>
    <w:rsid w:val="000937ED"/>
    <w:rsid w:val="000B0B6A"/>
    <w:rsid w:val="000C30A3"/>
    <w:rsid w:val="000E3B37"/>
    <w:rsid w:val="00100547"/>
    <w:rsid w:val="001262F5"/>
    <w:rsid w:val="00131A12"/>
    <w:rsid w:val="001853AB"/>
    <w:rsid w:val="001A2B21"/>
    <w:rsid w:val="001A73F8"/>
    <w:rsid w:val="001D3CD1"/>
    <w:rsid w:val="002468BB"/>
    <w:rsid w:val="00255687"/>
    <w:rsid w:val="0026206C"/>
    <w:rsid w:val="002E006A"/>
    <w:rsid w:val="002E6C82"/>
    <w:rsid w:val="003019E5"/>
    <w:rsid w:val="00361458"/>
    <w:rsid w:val="003746B1"/>
    <w:rsid w:val="003A6FC1"/>
    <w:rsid w:val="004120E2"/>
    <w:rsid w:val="004274D5"/>
    <w:rsid w:val="00430766"/>
    <w:rsid w:val="00452F6B"/>
    <w:rsid w:val="00454562"/>
    <w:rsid w:val="004577D9"/>
    <w:rsid w:val="004A52EA"/>
    <w:rsid w:val="004C1FC8"/>
    <w:rsid w:val="004F7A0C"/>
    <w:rsid w:val="00505283"/>
    <w:rsid w:val="0050531F"/>
    <w:rsid w:val="00554462"/>
    <w:rsid w:val="0059368D"/>
    <w:rsid w:val="00597C49"/>
    <w:rsid w:val="005A1EE6"/>
    <w:rsid w:val="005B396C"/>
    <w:rsid w:val="00621E2B"/>
    <w:rsid w:val="00663A45"/>
    <w:rsid w:val="006B17EC"/>
    <w:rsid w:val="00767D23"/>
    <w:rsid w:val="007A455F"/>
    <w:rsid w:val="007A713C"/>
    <w:rsid w:val="007C2DD7"/>
    <w:rsid w:val="007C6128"/>
    <w:rsid w:val="007D72C2"/>
    <w:rsid w:val="007E220E"/>
    <w:rsid w:val="0086153F"/>
    <w:rsid w:val="00867BEB"/>
    <w:rsid w:val="008C5A83"/>
    <w:rsid w:val="00900EF0"/>
    <w:rsid w:val="0091368F"/>
    <w:rsid w:val="00952B89"/>
    <w:rsid w:val="00976FDC"/>
    <w:rsid w:val="009B64C1"/>
    <w:rsid w:val="009C2B9B"/>
    <w:rsid w:val="009F453F"/>
    <w:rsid w:val="00A12F9D"/>
    <w:rsid w:val="00A204B5"/>
    <w:rsid w:val="00A27585"/>
    <w:rsid w:val="00A377C7"/>
    <w:rsid w:val="00A80436"/>
    <w:rsid w:val="00AA2BC3"/>
    <w:rsid w:val="00AC6E2D"/>
    <w:rsid w:val="00AD3A6E"/>
    <w:rsid w:val="00B36E62"/>
    <w:rsid w:val="00B40B51"/>
    <w:rsid w:val="00B54F7D"/>
    <w:rsid w:val="00B8518A"/>
    <w:rsid w:val="00BB39E8"/>
    <w:rsid w:val="00BD49E8"/>
    <w:rsid w:val="00CD3E62"/>
    <w:rsid w:val="00CE1900"/>
    <w:rsid w:val="00CE70FF"/>
    <w:rsid w:val="00CE72A7"/>
    <w:rsid w:val="00D02796"/>
    <w:rsid w:val="00D21F6A"/>
    <w:rsid w:val="00D41112"/>
    <w:rsid w:val="00D4161F"/>
    <w:rsid w:val="00D426B2"/>
    <w:rsid w:val="00D519A6"/>
    <w:rsid w:val="00D546E1"/>
    <w:rsid w:val="00DC2D0B"/>
    <w:rsid w:val="00DE1305"/>
    <w:rsid w:val="00DE4F75"/>
    <w:rsid w:val="00DE547A"/>
    <w:rsid w:val="00DF58F0"/>
    <w:rsid w:val="00E10100"/>
    <w:rsid w:val="00E41A84"/>
    <w:rsid w:val="00E83488"/>
    <w:rsid w:val="00E948B3"/>
    <w:rsid w:val="00EF64A6"/>
    <w:rsid w:val="00F732E1"/>
    <w:rsid w:val="00FA28DA"/>
    <w:rsid w:val="00FC2BB3"/>
    <w:rsid w:val="00FC6933"/>
    <w:rsid w:val="00FE2E71"/>
    <w:rsid w:val="00FE3E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1900"/>
  <w15:docId w15:val="{25681184-0AB8-1F48-8AA0-6730AB2F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245CB"/>
    <w:pPr>
      <w:spacing w:before="100" w:beforeAutospacing="1" w:after="100" w:afterAutospacing="1" w:line="240" w:lineRule="auto"/>
      <w:outlineLvl w:val="1"/>
    </w:pPr>
    <w:rPr>
      <w:rFonts w:ascii="Times New Roman" w:eastAsia="Times New Roman" w:hAnsi="Times New Roman" w:cs="Times New Roman"/>
      <w:b/>
      <w:bCs/>
      <w:sz w:val="36"/>
      <w:szCs w:val="36"/>
      <w:lang w:val="en-CA"/>
    </w:rPr>
  </w:style>
  <w:style w:type="paragraph" w:styleId="Heading3">
    <w:name w:val="heading 3"/>
    <w:basedOn w:val="Normal"/>
    <w:next w:val="Normal"/>
    <w:link w:val="Heading3Char"/>
    <w:uiPriority w:val="9"/>
    <w:unhideWhenUsed/>
    <w:qFormat/>
    <w:rsid w:val="009F453F"/>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CellMar>
        <w:top w:w="80" w:type="dxa"/>
        <w:left w:w="160" w:type="dxa"/>
        <w:bottom w:w="80" w:type="dxa"/>
        <w:right w:w="160" w:type="dxa"/>
      </w:tblCellMar>
    </w:tblPr>
  </w:style>
  <w:style w:type="character" w:styleId="Hyperlink">
    <w:name w:val="Hyperlink"/>
    <w:basedOn w:val="DefaultParagraphFont"/>
    <w:uiPriority w:val="99"/>
    <w:unhideWhenUsed/>
    <w:rsid w:val="00BB39E8"/>
    <w:rPr>
      <w:color w:val="467886" w:themeColor="hyperlink"/>
      <w:u w:val="single"/>
    </w:rPr>
  </w:style>
  <w:style w:type="character" w:styleId="UnresolvedMention">
    <w:name w:val="Unresolved Mention"/>
    <w:basedOn w:val="DefaultParagraphFont"/>
    <w:uiPriority w:val="99"/>
    <w:semiHidden/>
    <w:unhideWhenUsed/>
    <w:rsid w:val="00BB39E8"/>
    <w:rPr>
      <w:color w:val="605E5C"/>
      <w:shd w:val="clear" w:color="auto" w:fill="E1DFDD"/>
    </w:rPr>
  </w:style>
  <w:style w:type="character" w:customStyle="1" w:styleId="Heading2Char">
    <w:name w:val="Heading 2 Char"/>
    <w:basedOn w:val="DefaultParagraphFont"/>
    <w:link w:val="Heading2"/>
    <w:uiPriority w:val="9"/>
    <w:rsid w:val="000245CB"/>
    <w:rPr>
      <w:rFonts w:ascii="Times New Roman" w:eastAsia="Times New Roman" w:hAnsi="Times New Roman" w:cs="Times New Roman"/>
      <w:b/>
      <w:bCs/>
      <w:sz w:val="36"/>
      <w:szCs w:val="36"/>
      <w:lang w:val="en-CA"/>
    </w:rPr>
  </w:style>
  <w:style w:type="paragraph" w:customStyle="1" w:styleId="my-2">
    <w:name w:val="my-2"/>
    <w:basedOn w:val="Normal"/>
    <w:rsid w:val="000245CB"/>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0245CB"/>
    <w:rPr>
      <w:b/>
      <w:bCs/>
    </w:rPr>
  </w:style>
  <w:style w:type="character" w:customStyle="1" w:styleId="inline-flex">
    <w:name w:val="inline-flex"/>
    <w:basedOn w:val="DefaultParagraphFont"/>
    <w:rsid w:val="000245CB"/>
  </w:style>
  <w:style w:type="character" w:customStyle="1" w:styleId="apple-converted-space">
    <w:name w:val="apple-converted-space"/>
    <w:basedOn w:val="DefaultParagraphFont"/>
    <w:rsid w:val="00867BEB"/>
  </w:style>
  <w:style w:type="character" w:customStyle="1" w:styleId="text-box-trim-both">
    <w:name w:val="text-box-trim-both"/>
    <w:basedOn w:val="DefaultParagraphFont"/>
    <w:rsid w:val="002468BB"/>
  </w:style>
  <w:style w:type="character" w:customStyle="1" w:styleId="inline-block">
    <w:name w:val="inline-block"/>
    <w:basedOn w:val="DefaultParagraphFont"/>
    <w:rsid w:val="002468BB"/>
  </w:style>
  <w:style w:type="character" w:customStyle="1" w:styleId="opacity-50">
    <w:name w:val="opacity-50"/>
    <w:basedOn w:val="DefaultParagraphFont"/>
    <w:rsid w:val="002468BB"/>
  </w:style>
  <w:style w:type="paragraph" w:styleId="ListParagraph">
    <w:name w:val="List Paragraph"/>
    <w:basedOn w:val="Normal"/>
    <w:uiPriority w:val="34"/>
    <w:qFormat/>
    <w:rsid w:val="00A80436"/>
    <w:pPr>
      <w:ind w:left="720"/>
      <w:contextualSpacing/>
    </w:pPr>
  </w:style>
  <w:style w:type="character" w:styleId="FollowedHyperlink">
    <w:name w:val="FollowedHyperlink"/>
    <w:basedOn w:val="DefaultParagraphFont"/>
    <w:uiPriority w:val="99"/>
    <w:semiHidden/>
    <w:unhideWhenUsed/>
    <w:rsid w:val="004F7A0C"/>
    <w:rPr>
      <w:color w:val="96607D" w:themeColor="followedHyperlink"/>
      <w:u w:val="single"/>
    </w:rPr>
  </w:style>
  <w:style w:type="paragraph" w:customStyle="1" w:styleId="a">
    <w:name w:val="_"/>
    <w:basedOn w:val="Normal"/>
    <w:rsid w:val="00361458"/>
    <w:pPr>
      <w:widowControl w:val="0"/>
      <w:spacing w:after="0" w:line="240" w:lineRule="auto"/>
      <w:ind w:left="720" w:hanging="720"/>
    </w:pPr>
    <w:rPr>
      <w:rFonts w:ascii="Times New Roman" w:eastAsia="Times New Roman" w:hAnsi="Times New Roman" w:cs="Times New Roman"/>
      <w:snapToGrid w:val="0"/>
      <w:sz w:val="24"/>
      <w:szCs w:val="20"/>
    </w:rPr>
  </w:style>
  <w:style w:type="paragraph" w:styleId="NormalWeb">
    <w:name w:val="Normal (Web)"/>
    <w:basedOn w:val="Normal"/>
    <w:uiPriority w:val="99"/>
    <w:semiHidden/>
    <w:rsid w:val="00DE547A"/>
    <w:pPr>
      <w:spacing w:before="100" w:beforeAutospacing="1" w:after="100" w:afterAutospacing="1" w:line="240" w:lineRule="auto"/>
    </w:pPr>
    <w:rPr>
      <w:rFonts w:ascii="Times New Roman" w:eastAsia="Times New Roman" w:hAnsi="Times New Roman" w:cs="Times New Roman"/>
      <w:sz w:val="24"/>
      <w:szCs w:val="20"/>
      <w:lang w:val="fr-CA" w:eastAsia="fr-FR"/>
    </w:rPr>
  </w:style>
  <w:style w:type="character" w:styleId="Emphasis">
    <w:name w:val="Emphasis"/>
    <w:qFormat/>
    <w:rsid w:val="00DE547A"/>
    <w:rPr>
      <w:i/>
    </w:rPr>
  </w:style>
  <w:style w:type="paragraph" w:styleId="BodyText">
    <w:name w:val="Body Text"/>
    <w:basedOn w:val="Normal"/>
    <w:link w:val="BodyTextChar"/>
    <w:semiHidden/>
    <w:rsid w:val="009F453F"/>
    <w:pPr>
      <w:spacing w:after="0" w:line="240" w:lineRule="auto"/>
      <w:jc w:val="center"/>
    </w:pPr>
    <w:rPr>
      <w:rFonts w:ascii="Century Gothic" w:eastAsia="Times New Roman" w:hAnsi="Century Gothic" w:cs="Times New Roman"/>
      <w:b/>
      <w:sz w:val="40"/>
      <w:szCs w:val="20"/>
      <w:lang w:eastAsia="fr-FR"/>
    </w:rPr>
  </w:style>
  <w:style w:type="character" w:customStyle="1" w:styleId="BodyTextChar">
    <w:name w:val="Body Text Char"/>
    <w:basedOn w:val="DefaultParagraphFont"/>
    <w:link w:val="BodyText"/>
    <w:semiHidden/>
    <w:rsid w:val="009F453F"/>
    <w:rPr>
      <w:rFonts w:ascii="Century Gothic" w:eastAsia="Times New Roman" w:hAnsi="Century Gothic" w:cs="Times New Roman"/>
      <w:b/>
      <w:sz w:val="40"/>
      <w:szCs w:val="20"/>
      <w:lang w:eastAsia="fr-FR"/>
    </w:rPr>
  </w:style>
  <w:style w:type="character" w:customStyle="1" w:styleId="Heading3Char">
    <w:name w:val="Heading 3 Char"/>
    <w:basedOn w:val="DefaultParagraphFont"/>
    <w:link w:val="Heading3"/>
    <w:uiPriority w:val="9"/>
    <w:rsid w:val="009F453F"/>
    <w:rPr>
      <w:rFonts w:asciiTheme="majorHAnsi" w:eastAsiaTheme="majorEastAsia" w:hAnsiTheme="majorHAnsi" w:cstheme="majorBidi"/>
      <w:color w:val="0A2F40" w:themeColor="accent1" w:themeShade="7F"/>
      <w:sz w:val="24"/>
      <w:szCs w:val="24"/>
    </w:rPr>
  </w:style>
  <w:style w:type="paragraph" w:styleId="Footer">
    <w:name w:val="footer"/>
    <w:basedOn w:val="Normal"/>
    <w:link w:val="FooterChar"/>
    <w:uiPriority w:val="99"/>
    <w:unhideWhenUsed/>
    <w:rsid w:val="00861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53F"/>
  </w:style>
  <w:style w:type="character" w:styleId="PageNumber">
    <w:name w:val="page number"/>
    <w:basedOn w:val="DefaultParagraphFont"/>
    <w:uiPriority w:val="99"/>
    <w:semiHidden/>
    <w:unhideWhenUsed/>
    <w:rsid w:val="0086153F"/>
  </w:style>
  <w:style w:type="paragraph" w:styleId="Header">
    <w:name w:val="header"/>
    <w:basedOn w:val="Normal"/>
    <w:link w:val="HeaderChar"/>
    <w:uiPriority w:val="99"/>
    <w:unhideWhenUsed/>
    <w:rsid w:val="001A7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3F8"/>
  </w:style>
  <w:style w:type="table" w:styleId="TableGrid">
    <w:name w:val="Table Grid"/>
    <w:basedOn w:val="TableNormal"/>
    <w:uiPriority w:val="59"/>
    <w:rsid w:val="00FC6933"/>
    <w:pPr>
      <w:spacing w:after="0" w:line="240" w:lineRule="auto"/>
    </w:pPr>
    <w:rPr>
      <w:rFonts w:asciiTheme="minorHAnsi"/>
      <w:sz w:val="22"/>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vanjaspiric@cmail.carleton.ca" TargetMode="External"/><Relationship Id="rId18" Type="http://schemas.openxmlformats.org/officeDocument/2006/relationships/hyperlink" Target="https://carleton.ca/registrar/academic-consideration-policy/" TargetMode="External"/><Relationship Id="rId26" Type="http://schemas.openxmlformats.org/officeDocument/2006/relationships/hyperlink" Target="https://wellness.carleton.ca/" TargetMode="External"/><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yperlink" Target="http://www.carleton.ca/academicadvising" TargetMode="External"/><Relationship Id="rId7" Type="http://schemas.openxmlformats.org/officeDocument/2006/relationships/webSettings" Target="webSettings.xml"/><Relationship Id="rId12" Type="http://schemas.openxmlformats.org/officeDocument/2006/relationships/hyperlink" Target="mailto:naliniramlal@cunet.carleton.ca" TargetMode="External"/><Relationship Id="rId17" Type="http://schemas.openxmlformats.org/officeDocument/2006/relationships/hyperlink" Target="https://students.carleton.ca/course-outline/" TargetMode="External"/><Relationship Id="rId25" Type="http://schemas.openxmlformats.org/officeDocument/2006/relationships/hyperlink" Target="https://calendar.carleton.ca/undergrad/regulations/academicregulationsoftheuniversity/academic-integrity-and-offenses-of-conduct/" TargetMode="External"/><Relationship Id="rId33" Type="http://schemas.openxmlformats.org/officeDocument/2006/relationships/hyperlink" Target="http://www.carleton.ca/registrar"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calendar.carleton.ca/undergrad/regulations/academicregulationsoftheuniversity/grading/" TargetMode="External"/><Relationship Id="rId20" Type="http://schemas.openxmlformats.org/officeDocument/2006/relationships/footer" Target="footer1.xml"/><Relationship Id="rId29" Type="http://schemas.openxmlformats.org/officeDocument/2006/relationships/hyperlink" Target="https://carleton.ca/pm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leton-ca.zoom.us/j/3970088223" TargetMode="External"/><Relationship Id="rId24" Type="http://schemas.openxmlformats.org/officeDocument/2006/relationships/hyperlink" Target="https://carleton.ca/registrar/academic-integrity/" TargetMode="External"/><Relationship Id="rId32" Type="http://schemas.openxmlformats.org/officeDocument/2006/relationships/hyperlink" Target="http://www.carleton.ca/philosophy"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OMIDDORRIKHTEH@cmail.carleton.ca" TargetMode="External"/><Relationship Id="rId23" Type="http://schemas.openxmlformats.org/officeDocument/2006/relationships/hyperlink" Target="https://carleton.ca/registrar/" TargetMode="External"/><Relationship Id="rId28" Type="http://schemas.openxmlformats.org/officeDocument/2006/relationships/hyperlink" Target="https://carleton.ca/equity/" TargetMode="External"/><Relationship Id="rId36" Type="http://schemas.openxmlformats.org/officeDocument/2006/relationships/hyperlink" Target="http://www.library.carleton.ca/" TargetMode="External"/><Relationship Id="rId10" Type="http://schemas.openxmlformats.org/officeDocument/2006/relationships/hyperlink" Target="https://carleton.ca/ses/e-proctoring/" TargetMode="External"/><Relationship Id="rId19" Type="http://schemas.openxmlformats.org/officeDocument/2006/relationships/hyperlink" Target="https://calendar.carleton.ca/undergrad/regulations/academicregulationsoftheuniversity/" TargetMode="External"/><Relationship Id="rId31" Type="http://schemas.openxmlformats.org/officeDocument/2006/relationships/hyperlink" Target="https://carleton.ca/sexual-violence-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ULIAKOFOV@cmail.carleton.ca" TargetMode="External"/><Relationship Id="rId22" Type="http://schemas.openxmlformats.org/officeDocument/2006/relationships/hyperlink" Target="https://calendar.carleton.ca/undergrad/regulations/academicregulationsoftheuniversity/examinations/" TargetMode="External"/><Relationship Id="rId27" Type="http://schemas.openxmlformats.org/officeDocument/2006/relationships/hyperlink" Target="https://carleton.ca/accessibility/accommodations/" TargetMode="External"/><Relationship Id="rId30" Type="http://schemas.openxmlformats.org/officeDocument/2006/relationships/hyperlink" Target="mailto:pmc@carleton.ca" TargetMode="External"/><Relationship Id="rId35" Type="http://schemas.openxmlformats.org/officeDocument/2006/relationships/hyperlink" Target="https://carleton.ca/csas/support/"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B7BB4C26E01E4487EC572D2836D6FF" ma:contentTypeVersion="6" ma:contentTypeDescription="Create a new document." ma:contentTypeScope="" ma:versionID="bad15cf63f3052118f776360a6ecfe43">
  <xsd:schema xmlns:xsd="http://www.w3.org/2001/XMLSchema" xmlns:xs="http://www.w3.org/2001/XMLSchema" xmlns:p="http://schemas.microsoft.com/office/2006/metadata/properties" xmlns:ns2="6fc4dccb-f045-441c-abc9-887a5e9feec8" xmlns:ns3="ac0189b3-0642-4b63-af2d-e62f5ff5158a" targetNamespace="http://schemas.microsoft.com/office/2006/metadata/properties" ma:root="true" ma:fieldsID="f2e17c40d64872dff4baf2710fe1696d" ns2:_="" ns3:_="">
    <xsd:import namespace="6fc4dccb-f045-441c-abc9-887a5e9feec8"/>
    <xsd:import namespace="ac0189b3-0642-4b63-af2d-e62f5ff515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dccb-f045-441c-abc9-887a5e9fe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0189b3-0642-4b63-af2d-e62f5ff515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B2ED8-D416-4B75-9DD0-4448568D93D6}">
  <ds:schemaRefs>
    <ds:schemaRef ds:uri="http://schemas.microsoft.com/sharepoint/v3/contenttype/forms"/>
  </ds:schemaRefs>
</ds:datastoreItem>
</file>

<file path=customXml/itemProps2.xml><?xml version="1.0" encoding="utf-8"?>
<ds:datastoreItem xmlns:ds="http://schemas.openxmlformats.org/officeDocument/2006/customXml" ds:itemID="{73C32268-46E7-4C11-A560-A2E380631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dccb-f045-441c-abc9-887a5e9feec8"/>
    <ds:schemaRef ds:uri="ac0189b3-0642-4b63-af2d-e62f5ff51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B6CE55-C166-4120-807A-D969A8ECA1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5566</Words>
  <Characters>31732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Lauren Deslandes</cp:lastModifiedBy>
  <cp:revision>2</cp:revision>
  <cp:lastPrinted>2026-04-10T13:54:00Z</cp:lastPrinted>
  <dcterms:created xsi:type="dcterms:W3CDTF">2026-09-01T14:16:00Z</dcterms:created>
  <dcterms:modified xsi:type="dcterms:W3CDTF">2026-09-01T14:16:00Z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0x010100F6B7BB4C26E01E4487EC572D2836D6FF</vt:lpwstr>
  </property>
</Properties>
</file>