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160C2" w14:textId="1B814505" w:rsidR="00C536DB" w:rsidRPr="00C95901" w:rsidRDefault="00C95901" w:rsidP="00C536DB">
      <w:pPr>
        <w:pBdr>
          <w:top w:val="single" w:sz="4" w:space="1" w:color="auto"/>
          <w:left w:val="single" w:sz="4" w:space="4" w:color="auto"/>
          <w:bottom w:val="single" w:sz="4" w:space="1" w:color="auto"/>
          <w:right w:val="single" w:sz="4" w:space="4" w:color="auto"/>
        </w:pBdr>
        <w:jc w:val="center"/>
        <w:rPr>
          <w:rFonts w:ascii="Calibri" w:hAnsi="Calibri"/>
          <w:b/>
          <w:iCs/>
          <w:sz w:val="28"/>
          <w:szCs w:val="22"/>
        </w:rPr>
      </w:pPr>
      <w:r>
        <w:rPr>
          <w:rFonts w:ascii="Calibri" w:hAnsi="Calibri"/>
          <w:b/>
          <w:sz w:val="28"/>
          <w:szCs w:val="22"/>
        </w:rPr>
        <w:t>FYSM 1210-</w:t>
      </w:r>
      <w:r w:rsidR="00A275EC">
        <w:rPr>
          <w:rFonts w:ascii="Calibri" w:hAnsi="Calibri"/>
          <w:b/>
          <w:sz w:val="28"/>
          <w:szCs w:val="22"/>
        </w:rPr>
        <w:t>B</w:t>
      </w:r>
      <w:r>
        <w:rPr>
          <w:rFonts w:ascii="Calibri" w:hAnsi="Calibri"/>
          <w:b/>
          <w:iCs/>
          <w:sz w:val="28"/>
          <w:szCs w:val="22"/>
        </w:rPr>
        <w:t>: Consciousness</w:t>
      </w:r>
    </w:p>
    <w:p w14:paraId="01B9CE6B" w14:textId="77777777" w:rsidR="00C536DB" w:rsidRPr="0096175F" w:rsidRDefault="00C536DB" w:rsidP="00C536DB">
      <w:pPr>
        <w:pBdr>
          <w:top w:val="single" w:sz="4" w:space="1" w:color="auto"/>
          <w:left w:val="single" w:sz="4" w:space="4" w:color="auto"/>
          <w:bottom w:val="single" w:sz="4" w:space="1" w:color="auto"/>
          <w:right w:val="single" w:sz="4" w:space="4" w:color="auto"/>
        </w:pBdr>
        <w:jc w:val="center"/>
        <w:rPr>
          <w:rFonts w:ascii="Calibri" w:hAnsi="Calibri"/>
          <w:b/>
          <w:sz w:val="28"/>
          <w:szCs w:val="22"/>
        </w:rPr>
      </w:pPr>
      <w:r w:rsidRPr="0096175F">
        <w:rPr>
          <w:rFonts w:ascii="Calibri" w:hAnsi="Calibri"/>
          <w:b/>
          <w:sz w:val="28"/>
          <w:szCs w:val="22"/>
        </w:rPr>
        <w:t xml:space="preserve">Course Outline </w:t>
      </w:r>
    </w:p>
    <w:p w14:paraId="50308D7A" w14:textId="4960339F" w:rsidR="00C536DB" w:rsidRPr="0096175F" w:rsidRDefault="00A275EC" w:rsidP="00C536DB">
      <w:pPr>
        <w:pBdr>
          <w:top w:val="single" w:sz="4" w:space="1" w:color="auto"/>
          <w:left w:val="single" w:sz="4" w:space="4" w:color="auto"/>
          <w:bottom w:val="single" w:sz="4" w:space="1" w:color="auto"/>
          <w:right w:val="single" w:sz="4" w:space="4" w:color="auto"/>
        </w:pBdr>
        <w:jc w:val="center"/>
        <w:rPr>
          <w:rFonts w:ascii="Calibri" w:hAnsi="Calibri"/>
          <w:b/>
          <w:i/>
          <w:sz w:val="28"/>
          <w:szCs w:val="22"/>
        </w:rPr>
      </w:pPr>
      <w:r>
        <w:rPr>
          <w:rFonts w:ascii="Calibri" w:hAnsi="Calibri"/>
          <w:b/>
          <w:i/>
          <w:sz w:val="28"/>
          <w:szCs w:val="22"/>
        </w:rPr>
        <w:t>Fall</w:t>
      </w:r>
      <w:r w:rsidR="00784E63">
        <w:rPr>
          <w:rFonts w:ascii="Calibri" w:hAnsi="Calibri"/>
          <w:b/>
          <w:i/>
          <w:sz w:val="28"/>
          <w:szCs w:val="22"/>
        </w:rPr>
        <w:t xml:space="preserve"> 202</w:t>
      </w:r>
      <w:r w:rsidR="00C95901">
        <w:rPr>
          <w:rFonts w:ascii="Calibri" w:hAnsi="Calibri"/>
          <w:b/>
          <w:i/>
          <w:sz w:val="28"/>
          <w:szCs w:val="22"/>
        </w:rPr>
        <w:t>2</w:t>
      </w:r>
    </w:p>
    <w:p w14:paraId="71B05A69" w14:textId="77777777" w:rsidR="00C536DB" w:rsidRPr="0096175F" w:rsidRDefault="00C536DB" w:rsidP="00C536DB">
      <w:pPr>
        <w:rPr>
          <w:rFonts w:ascii="Calibri" w:hAnsi="Calibri"/>
          <w:szCs w:val="22"/>
        </w:rPr>
      </w:pPr>
    </w:p>
    <w:p w14:paraId="15895DDE" w14:textId="77777777" w:rsidR="00C536DB" w:rsidRPr="0096175F" w:rsidRDefault="00C536DB" w:rsidP="00C536DB">
      <w:pPr>
        <w:rPr>
          <w:rFonts w:ascii="Calibri" w:hAnsi="Calibri"/>
          <w:b/>
          <w:bCs/>
          <w:iCs/>
          <w:szCs w:val="22"/>
          <w:lang w:val="en-CA"/>
        </w:rPr>
      </w:pPr>
      <w:r w:rsidRPr="0096175F">
        <w:rPr>
          <w:rFonts w:ascii="Calibri" w:hAnsi="Calibri"/>
          <w:b/>
          <w:bCs/>
          <w:iCs/>
          <w:szCs w:val="22"/>
          <w:lang w:val="en-CA"/>
        </w:rPr>
        <w:t>Class Information</w:t>
      </w:r>
    </w:p>
    <w:p w14:paraId="51E2BA88" w14:textId="28669DA6" w:rsidR="00C536DB" w:rsidRPr="0096175F" w:rsidRDefault="00A16C97" w:rsidP="00C536DB">
      <w:pPr>
        <w:rPr>
          <w:rFonts w:ascii="Calibri" w:hAnsi="Calibri"/>
          <w:szCs w:val="22"/>
          <w:lang w:val="en-CA"/>
        </w:rPr>
      </w:pPr>
      <w:r>
        <w:rPr>
          <w:rFonts w:ascii="Calibri" w:hAnsi="Calibri"/>
          <w:szCs w:val="22"/>
          <w:lang w:val="en-CA"/>
        </w:rPr>
        <w:t>Dates:</w:t>
      </w:r>
      <w:r w:rsidR="00C95901">
        <w:rPr>
          <w:rFonts w:ascii="Calibri" w:hAnsi="Calibri"/>
          <w:szCs w:val="22"/>
          <w:lang w:val="en-CA"/>
        </w:rPr>
        <w:t xml:space="preserve"> </w:t>
      </w:r>
      <w:r w:rsidR="008A27BF">
        <w:rPr>
          <w:rFonts w:ascii="Calibri" w:hAnsi="Calibri"/>
          <w:szCs w:val="22"/>
          <w:lang w:val="en-CA"/>
        </w:rPr>
        <w:t xml:space="preserve">Mondays and </w:t>
      </w:r>
      <w:r>
        <w:rPr>
          <w:rFonts w:ascii="Calibri" w:hAnsi="Calibri"/>
          <w:szCs w:val="22"/>
          <w:lang w:val="en-CA"/>
        </w:rPr>
        <w:t>Wednesdays</w:t>
      </w:r>
      <w:r w:rsidR="00C536DB" w:rsidRPr="0096175F">
        <w:rPr>
          <w:rFonts w:ascii="Calibri" w:hAnsi="Calibri"/>
          <w:szCs w:val="22"/>
          <w:lang w:val="en-CA"/>
        </w:rPr>
        <w:tab/>
      </w:r>
    </w:p>
    <w:p w14:paraId="021AC5AE" w14:textId="0C53F235" w:rsidR="00C536DB" w:rsidRPr="0096175F" w:rsidRDefault="00A16C97" w:rsidP="00C536DB">
      <w:pPr>
        <w:rPr>
          <w:rFonts w:ascii="Calibri" w:hAnsi="Calibri"/>
          <w:szCs w:val="22"/>
          <w:lang w:val="en-CA"/>
        </w:rPr>
      </w:pPr>
      <w:r>
        <w:rPr>
          <w:rFonts w:ascii="Calibri" w:hAnsi="Calibri"/>
          <w:szCs w:val="22"/>
          <w:lang w:val="en-CA"/>
        </w:rPr>
        <w:t>Time</w:t>
      </w:r>
      <w:r w:rsidR="008A27BF">
        <w:rPr>
          <w:rFonts w:ascii="Calibri" w:hAnsi="Calibri"/>
          <w:szCs w:val="22"/>
          <w:lang w:val="en-CA"/>
        </w:rPr>
        <w:t>s</w:t>
      </w:r>
      <w:r>
        <w:rPr>
          <w:rFonts w:ascii="Calibri" w:hAnsi="Calibri"/>
          <w:szCs w:val="22"/>
          <w:lang w:val="en-CA"/>
        </w:rPr>
        <w:t xml:space="preserve">: </w:t>
      </w:r>
      <w:r w:rsidR="008A27BF">
        <w:rPr>
          <w:rFonts w:ascii="Calibri" w:hAnsi="Calibri"/>
          <w:szCs w:val="22"/>
          <w:lang w:val="en-CA"/>
        </w:rPr>
        <w:t>8:35</w:t>
      </w:r>
      <w:r w:rsidR="00C95901">
        <w:rPr>
          <w:rFonts w:ascii="Calibri" w:hAnsi="Calibri"/>
          <w:szCs w:val="22"/>
          <w:lang w:val="en-CA"/>
        </w:rPr>
        <w:t xml:space="preserve"> am – </w:t>
      </w:r>
      <w:r w:rsidR="008A27BF">
        <w:rPr>
          <w:rFonts w:ascii="Calibri" w:hAnsi="Calibri"/>
          <w:szCs w:val="22"/>
          <w:lang w:val="en-CA"/>
        </w:rPr>
        <w:t>9:55 am</w:t>
      </w:r>
      <w:r w:rsidR="00C536DB" w:rsidRPr="0096175F">
        <w:rPr>
          <w:rFonts w:ascii="Calibri" w:hAnsi="Calibri"/>
          <w:szCs w:val="22"/>
          <w:lang w:val="en-CA"/>
        </w:rPr>
        <w:tab/>
      </w:r>
      <w:r w:rsidR="00C536DB" w:rsidRPr="0096175F">
        <w:rPr>
          <w:rFonts w:ascii="Calibri" w:hAnsi="Calibri"/>
          <w:szCs w:val="22"/>
          <w:lang w:val="en-CA"/>
        </w:rPr>
        <w:tab/>
      </w:r>
    </w:p>
    <w:p w14:paraId="581E689F" w14:textId="0AF2DAC1" w:rsidR="00C536DB" w:rsidRPr="0096175F" w:rsidRDefault="00C536DB" w:rsidP="00C536DB">
      <w:pPr>
        <w:rPr>
          <w:rFonts w:ascii="Calibri" w:hAnsi="Calibri"/>
          <w:szCs w:val="22"/>
          <w:lang w:val="en-CA"/>
        </w:rPr>
      </w:pPr>
      <w:r w:rsidRPr="0096175F">
        <w:rPr>
          <w:rFonts w:ascii="Calibri" w:hAnsi="Calibri"/>
          <w:szCs w:val="22"/>
          <w:lang w:val="en-CA"/>
        </w:rPr>
        <w:t>Location:</w:t>
      </w:r>
      <w:r w:rsidR="008A27BF">
        <w:rPr>
          <w:rFonts w:ascii="Calibri" w:hAnsi="Calibri"/>
          <w:szCs w:val="22"/>
          <w:lang w:val="en-CA"/>
        </w:rPr>
        <w:t xml:space="preserve"> Southam Hall 515</w:t>
      </w:r>
      <w:r w:rsidRPr="0096175F">
        <w:rPr>
          <w:rFonts w:ascii="Calibri" w:hAnsi="Calibri"/>
          <w:szCs w:val="22"/>
          <w:lang w:val="en-CA"/>
        </w:rPr>
        <w:tab/>
      </w:r>
      <w:r w:rsidRPr="0096175F">
        <w:rPr>
          <w:rFonts w:ascii="Calibri" w:hAnsi="Calibri"/>
          <w:szCs w:val="22"/>
          <w:lang w:val="en-CA"/>
        </w:rPr>
        <w:tab/>
      </w:r>
    </w:p>
    <w:p w14:paraId="21A06F63" w14:textId="053B95C3" w:rsidR="00C536DB" w:rsidRPr="00B95637" w:rsidRDefault="00C536DB" w:rsidP="00784E63">
      <w:pPr>
        <w:pStyle w:val="Default"/>
        <w:rPr>
          <w:rFonts w:ascii="Calibri" w:hAnsi="Calibri" w:cs="Calibri"/>
        </w:rPr>
      </w:pPr>
      <w:r w:rsidRPr="00B95637">
        <w:rPr>
          <w:rFonts w:ascii="Calibri" w:hAnsi="Calibri" w:cs="Calibri"/>
          <w:szCs w:val="22"/>
          <w:lang w:val="en-CA"/>
        </w:rPr>
        <w:t>Course prerequisites:</w:t>
      </w:r>
      <w:r w:rsidR="00977410" w:rsidRPr="00B95637">
        <w:rPr>
          <w:rFonts w:ascii="Calibri" w:hAnsi="Calibri" w:cs="Calibri"/>
          <w:szCs w:val="22"/>
          <w:lang w:val="en-CA"/>
        </w:rPr>
        <w:t xml:space="preserve"> </w:t>
      </w:r>
      <w:bookmarkStart w:id="0" w:name="_Hlk112266997"/>
      <w:r w:rsidR="00C95901">
        <w:rPr>
          <w:rFonts w:ascii="Calibri" w:hAnsi="Calibri" w:cs="Calibri"/>
        </w:rPr>
        <w:t>1</w:t>
      </w:r>
      <w:r w:rsidR="00C95901" w:rsidRPr="00C95901">
        <w:rPr>
          <w:rFonts w:ascii="Calibri" w:hAnsi="Calibri" w:cs="Calibri"/>
          <w:vertAlign w:val="superscript"/>
        </w:rPr>
        <w:t>st</w:t>
      </w:r>
      <w:r w:rsidR="00C95901">
        <w:rPr>
          <w:rFonts w:ascii="Calibri" w:hAnsi="Calibri" w:cs="Calibri"/>
        </w:rPr>
        <w:t xml:space="preserve"> year undergrad enrolled in either FASS or FPA</w:t>
      </w:r>
      <w:bookmarkEnd w:id="0"/>
    </w:p>
    <w:p w14:paraId="22DDE85B" w14:textId="77777777" w:rsidR="00C536DB" w:rsidRPr="00784E63" w:rsidRDefault="00C536DB" w:rsidP="00C536DB">
      <w:pPr>
        <w:rPr>
          <w:rFonts w:ascii="Calibri" w:hAnsi="Calibri"/>
          <w:szCs w:val="24"/>
          <w:lang w:val="en-CA"/>
        </w:rPr>
      </w:pPr>
    </w:p>
    <w:p w14:paraId="3627B829" w14:textId="77777777" w:rsidR="00C536DB" w:rsidRPr="0096175F" w:rsidRDefault="00C536DB" w:rsidP="00C536DB">
      <w:pPr>
        <w:rPr>
          <w:rFonts w:ascii="Calibri" w:hAnsi="Calibri"/>
          <w:b/>
          <w:bCs/>
          <w:iCs/>
          <w:szCs w:val="22"/>
        </w:rPr>
      </w:pPr>
      <w:r w:rsidRPr="0096175F">
        <w:rPr>
          <w:rFonts w:ascii="Calibri" w:hAnsi="Calibri"/>
          <w:b/>
          <w:bCs/>
          <w:iCs/>
          <w:szCs w:val="22"/>
        </w:rPr>
        <w:t>Instructor Information</w:t>
      </w:r>
    </w:p>
    <w:p w14:paraId="2CD0D337" w14:textId="262FE7E2" w:rsidR="00C536DB" w:rsidRPr="0096175F" w:rsidRDefault="00F36230" w:rsidP="00C536DB">
      <w:pPr>
        <w:rPr>
          <w:rFonts w:ascii="Calibri" w:hAnsi="Calibri"/>
          <w:szCs w:val="22"/>
        </w:rPr>
      </w:pPr>
      <w:r>
        <w:rPr>
          <w:rFonts w:ascii="Calibri" w:hAnsi="Calibri"/>
          <w:szCs w:val="22"/>
        </w:rPr>
        <w:t xml:space="preserve">Instructor: </w:t>
      </w:r>
      <w:proofErr w:type="spellStart"/>
      <w:r w:rsidR="008A27BF">
        <w:rPr>
          <w:rFonts w:ascii="Calibri" w:hAnsi="Calibri"/>
          <w:szCs w:val="22"/>
        </w:rPr>
        <w:t>Dr.</w:t>
      </w:r>
      <w:proofErr w:type="spellEnd"/>
      <w:r w:rsidR="008A27BF">
        <w:rPr>
          <w:rFonts w:ascii="Calibri" w:hAnsi="Calibri"/>
          <w:szCs w:val="22"/>
        </w:rPr>
        <w:t xml:space="preserve"> </w:t>
      </w:r>
      <w:r>
        <w:rPr>
          <w:rFonts w:ascii="Calibri" w:hAnsi="Calibri"/>
          <w:szCs w:val="22"/>
        </w:rPr>
        <w:t>Josh Redstone</w:t>
      </w:r>
      <w:r w:rsidR="00C536DB" w:rsidRPr="0096175F">
        <w:rPr>
          <w:rFonts w:ascii="Calibri" w:hAnsi="Calibri"/>
          <w:szCs w:val="22"/>
        </w:rPr>
        <w:tab/>
      </w:r>
      <w:r w:rsidR="00C536DB" w:rsidRPr="0096175F">
        <w:rPr>
          <w:rFonts w:ascii="Calibri" w:hAnsi="Calibri"/>
          <w:szCs w:val="22"/>
        </w:rPr>
        <w:tab/>
      </w:r>
    </w:p>
    <w:p w14:paraId="6243A20C" w14:textId="260B057A" w:rsidR="00C536DB" w:rsidRPr="0096175F" w:rsidRDefault="00C536DB" w:rsidP="00C536DB">
      <w:pPr>
        <w:rPr>
          <w:rFonts w:ascii="Calibri" w:hAnsi="Calibri"/>
          <w:szCs w:val="22"/>
        </w:rPr>
      </w:pPr>
      <w:r w:rsidRPr="0096175F">
        <w:rPr>
          <w:rFonts w:ascii="Calibri" w:hAnsi="Calibri"/>
          <w:szCs w:val="22"/>
        </w:rPr>
        <w:t>Office:</w:t>
      </w:r>
      <w:r w:rsidRPr="0096175F">
        <w:rPr>
          <w:rFonts w:ascii="Calibri" w:hAnsi="Calibri"/>
          <w:szCs w:val="22"/>
        </w:rPr>
        <w:tab/>
      </w:r>
      <w:r w:rsidR="00C95901">
        <w:rPr>
          <w:rFonts w:ascii="Calibri" w:hAnsi="Calibri"/>
          <w:szCs w:val="22"/>
        </w:rPr>
        <w:t>N/A</w:t>
      </w:r>
      <w:r w:rsidRPr="0096175F">
        <w:rPr>
          <w:rFonts w:ascii="Calibri" w:hAnsi="Calibri"/>
          <w:szCs w:val="22"/>
        </w:rPr>
        <w:tab/>
      </w:r>
      <w:r w:rsidRPr="0096175F">
        <w:rPr>
          <w:rFonts w:ascii="Calibri" w:hAnsi="Calibri"/>
          <w:szCs w:val="22"/>
        </w:rPr>
        <w:tab/>
      </w:r>
      <w:r w:rsidRPr="0096175F">
        <w:rPr>
          <w:rFonts w:ascii="Calibri" w:hAnsi="Calibri"/>
          <w:szCs w:val="22"/>
        </w:rPr>
        <w:tab/>
      </w:r>
      <w:r w:rsidRPr="0096175F">
        <w:rPr>
          <w:rFonts w:ascii="Calibri" w:hAnsi="Calibri"/>
          <w:szCs w:val="22"/>
        </w:rPr>
        <w:tab/>
      </w:r>
      <w:r w:rsidRPr="0096175F">
        <w:rPr>
          <w:rFonts w:ascii="Calibri" w:hAnsi="Calibri"/>
          <w:szCs w:val="22"/>
        </w:rPr>
        <w:tab/>
      </w:r>
    </w:p>
    <w:p w14:paraId="57AC819F" w14:textId="77777777" w:rsidR="00C536DB" w:rsidRPr="00AB3673" w:rsidRDefault="00C536DB" w:rsidP="00C536DB">
      <w:pPr>
        <w:rPr>
          <w:rFonts w:ascii="Calibri" w:hAnsi="Calibri"/>
          <w:szCs w:val="22"/>
        </w:rPr>
      </w:pPr>
      <w:r w:rsidRPr="0096175F">
        <w:rPr>
          <w:rFonts w:ascii="Calibri" w:hAnsi="Calibri"/>
          <w:szCs w:val="22"/>
        </w:rPr>
        <w:t>E-mail:</w:t>
      </w:r>
      <w:r w:rsidRPr="0096175F">
        <w:rPr>
          <w:rFonts w:ascii="Calibri" w:hAnsi="Calibri"/>
          <w:szCs w:val="22"/>
        </w:rPr>
        <w:tab/>
      </w:r>
      <w:r w:rsidR="00F36230">
        <w:rPr>
          <w:rFonts w:ascii="Calibri" w:hAnsi="Calibri"/>
          <w:szCs w:val="22"/>
        </w:rPr>
        <w:t>josh.redstone@carleton.ca</w:t>
      </w:r>
    </w:p>
    <w:p w14:paraId="44DE4029" w14:textId="0F392080" w:rsidR="00C536DB" w:rsidRPr="0096175F" w:rsidRDefault="00F36230" w:rsidP="009C0145">
      <w:pPr>
        <w:ind w:left="2880" w:hanging="2880"/>
        <w:rPr>
          <w:rFonts w:ascii="Calibri" w:hAnsi="Calibri"/>
          <w:szCs w:val="22"/>
        </w:rPr>
      </w:pPr>
      <w:r>
        <w:rPr>
          <w:rFonts w:ascii="Calibri" w:hAnsi="Calibri"/>
          <w:szCs w:val="22"/>
        </w:rPr>
        <w:t xml:space="preserve">Office Hours: </w:t>
      </w:r>
      <w:r w:rsidR="009C0145">
        <w:rPr>
          <w:rFonts w:ascii="Calibri" w:hAnsi="Calibri"/>
          <w:szCs w:val="22"/>
        </w:rPr>
        <w:t>By Appointment</w:t>
      </w:r>
      <w:r w:rsidR="00C536DB" w:rsidRPr="0096175F">
        <w:rPr>
          <w:rFonts w:ascii="Calibri" w:hAnsi="Calibri"/>
          <w:szCs w:val="22"/>
        </w:rPr>
        <w:tab/>
      </w:r>
    </w:p>
    <w:p w14:paraId="1D504FA2" w14:textId="77777777" w:rsidR="00855C7D" w:rsidRPr="0096175F" w:rsidRDefault="00855C7D" w:rsidP="00C536DB">
      <w:pPr>
        <w:rPr>
          <w:rFonts w:ascii="Calibri" w:hAnsi="Calibri"/>
          <w:b/>
          <w:szCs w:val="22"/>
        </w:rPr>
      </w:pPr>
    </w:p>
    <w:p w14:paraId="2D0BB6D8" w14:textId="77777777" w:rsidR="005176AB" w:rsidRDefault="00C536DB" w:rsidP="005176AB">
      <w:pPr>
        <w:rPr>
          <w:rFonts w:ascii="Calibri" w:hAnsi="Calibri"/>
          <w:b/>
          <w:szCs w:val="22"/>
        </w:rPr>
      </w:pPr>
      <w:r w:rsidRPr="0096175F">
        <w:rPr>
          <w:rFonts w:ascii="Calibri" w:hAnsi="Calibri"/>
          <w:b/>
          <w:szCs w:val="22"/>
        </w:rPr>
        <w:t xml:space="preserve">Course </w:t>
      </w:r>
      <w:r w:rsidR="00855C7D" w:rsidRPr="0096175F">
        <w:rPr>
          <w:rFonts w:ascii="Calibri" w:hAnsi="Calibri"/>
          <w:b/>
          <w:szCs w:val="22"/>
        </w:rPr>
        <w:t>Description</w:t>
      </w:r>
    </w:p>
    <w:p w14:paraId="7521B7BB" w14:textId="10F491D7" w:rsidR="00AB0E0E" w:rsidRPr="00AB0E0E" w:rsidRDefault="00AB0E0E" w:rsidP="00AB0E0E">
      <w:pPr>
        <w:jc w:val="both"/>
        <w:rPr>
          <w:rFonts w:ascii="Calibri" w:hAnsi="Calibri"/>
          <w:bCs/>
          <w:szCs w:val="22"/>
        </w:rPr>
      </w:pPr>
      <w:r w:rsidRPr="00AB0E0E">
        <w:rPr>
          <w:rFonts w:ascii="Calibri" w:hAnsi="Calibri"/>
          <w:bCs/>
          <w:szCs w:val="22"/>
        </w:rPr>
        <w:t xml:space="preserve">What is consciousness? </w:t>
      </w:r>
      <w:r>
        <w:rPr>
          <w:rFonts w:ascii="Calibri" w:hAnsi="Calibri"/>
          <w:bCs/>
          <w:szCs w:val="22"/>
        </w:rPr>
        <w:t xml:space="preserve">On </w:t>
      </w:r>
      <w:r w:rsidRPr="00AB0E0E">
        <w:rPr>
          <w:rFonts w:ascii="Calibri" w:hAnsi="Calibri"/>
          <w:bCs/>
          <w:szCs w:val="22"/>
        </w:rPr>
        <w:t xml:space="preserve">the one hand, </w:t>
      </w:r>
      <w:r>
        <w:rPr>
          <w:rFonts w:ascii="Calibri" w:hAnsi="Calibri"/>
          <w:bCs/>
          <w:szCs w:val="22"/>
        </w:rPr>
        <w:t xml:space="preserve">consciousness is </w:t>
      </w:r>
      <w:r w:rsidRPr="00AB0E0E">
        <w:rPr>
          <w:rFonts w:ascii="Calibri" w:hAnsi="Calibri"/>
          <w:bCs/>
          <w:szCs w:val="22"/>
        </w:rPr>
        <w:t xml:space="preserve">familiar to all of us since we are conscious beings. On the other hand, </w:t>
      </w:r>
      <w:r w:rsidR="00B43E96">
        <w:rPr>
          <w:rFonts w:ascii="Calibri" w:hAnsi="Calibri"/>
          <w:bCs/>
          <w:szCs w:val="22"/>
        </w:rPr>
        <w:t xml:space="preserve">consciousness </w:t>
      </w:r>
      <w:r w:rsidRPr="00AB0E0E">
        <w:rPr>
          <w:rFonts w:ascii="Calibri" w:hAnsi="Calibri"/>
          <w:bCs/>
          <w:szCs w:val="22"/>
        </w:rPr>
        <w:t>is one of the most mysterious and intriguing phenomena in the known universe</w:t>
      </w:r>
      <w:r>
        <w:rPr>
          <w:rFonts w:ascii="Calibri" w:hAnsi="Calibri"/>
          <w:bCs/>
          <w:szCs w:val="22"/>
        </w:rPr>
        <w:t>!</w:t>
      </w:r>
      <w:r w:rsidRPr="00AB0E0E">
        <w:rPr>
          <w:rFonts w:ascii="Calibri" w:hAnsi="Calibri"/>
          <w:bCs/>
          <w:szCs w:val="22"/>
        </w:rPr>
        <w:t xml:space="preserve"> </w:t>
      </w:r>
      <w:r>
        <w:rPr>
          <w:rFonts w:ascii="Calibri" w:hAnsi="Calibri"/>
          <w:bCs/>
          <w:szCs w:val="22"/>
        </w:rPr>
        <w:t>How</w:t>
      </w:r>
      <w:r w:rsidRPr="00AB0E0E">
        <w:rPr>
          <w:rFonts w:ascii="Calibri" w:hAnsi="Calibri"/>
          <w:bCs/>
          <w:szCs w:val="22"/>
        </w:rPr>
        <w:t xml:space="preserve"> have philosophers answered the question: what is consciousness? Over the coming weeks, you’ll gain an appreciation of some of the answers to this </w:t>
      </w:r>
      <w:r>
        <w:rPr>
          <w:rFonts w:ascii="Calibri" w:hAnsi="Calibri"/>
          <w:bCs/>
          <w:szCs w:val="22"/>
        </w:rPr>
        <w:t xml:space="preserve">question </w:t>
      </w:r>
      <w:r w:rsidRPr="00AB0E0E">
        <w:rPr>
          <w:rFonts w:ascii="Calibri" w:hAnsi="Calibri"/>
          <w:bCs/>
          <w:szCs w:val="22"/>
        </w:rPr>
        <w:t xml:space="preserve">by surveying the interdisciplinary field of </w:t>
      </w:r>
      <w:r w:rsidRPr="00AB0E0E">
        <w:rPr>
          <w:rFonts w:ascii="Calibri" w:hAnsi="Calibri"/>
          <w:bCs/>
          <w:i/>
          <w:iCs/>
          <w:szCs w:val="22"/>
        </w:rPr>
        <w:t>consciousness studies</w:t>
      </w:r>
      <w:r w:rsidRPr="00AB0E0E">
        <w:rPr>
          <w:rFonts w:ascii="Calibri" w:hAnsi="Calibri"/>
          <w:bCs/>
          <w:szCs w:val="22"/>
        </w:rPr>
        <w:t>.</w:t>
      </w:r>
    </w:p>
    <w:p w14:paraId="23D5ED9B" w14:textId="77777777" w:rsidR="00AB0E0E" w:rsidRDefault="00AB0E0E" w:rsidP="00AB0E0E">
      <w:pPr>
        <w:rPr>
          <w:rFonts w:ascii="Calibri" w:hAnsi="Calibri"/>
          <w:bCs/>
          <w:szCs w:val="22"/>
        </w:rPr>
      </w:pPr>
    </w:p>
    <w:p w14:paraId="51893B85" w14:textId="56A4AFEC" w:rsidR="00AB0E0E" w:rsidRDefault="00AB0E0E" w:rsidP="00AB0E0E">
      <w:pPr>
        <w:jc w:val="both"/>
        <w:rPr>
          <w:rFonts w:ascii="Calibri" w:hAnsi="Calibri"/>
          <w:bCs/>
          <w:szCs w:val="22"/>
        </w:rPr>
      </w:pPr>
      <w:r w:rsidRPr="00AB0E0E">
        <w:rPr>
          <w:rFonts w:ascii="Calibri" w:hAnsi="Calibri"/>
          <w:bCs/>
          <w:szCs w:val="22"/>
        </w:rPr>
        <w:t>Our learning journey will begin with a look at why consciousness is such a perplexing</w:t>
      </w:r>
      <w:r w:rsidR="00B43E96">
        <w:rPr>
          <w:rFonts w:ascii="Calibri" w:hAnsi="Calibri"/>
          <w:bCs/>
          <w:szCs w:val="22"/>
        </w:rPr>
        <w:t xml:space="preserve"> topic</w:t>
      </w:r>
      <w:r w:rsidRPr="00AB0E0E">
        <w:rPr>
          <w:rFonts w:ascii="Calibri" w:hAnsi="Calibri"/>
          <w:bCs/>
          <w:szCs w:val="22"/>
        </w:rPr>
        <w:t xml:space="preserve">. We’ll examine whether consciousness represents something truly mysterious, or whether we can understand how conscious experience works with the tools of philosophy and the cognitive sciences. As we proceed, we’ll learn about various theories of consciousness, our conscious experiences of the world and of the self, and the relationship between subjective conscious experience and physical events in the brain. </w:t>
      </w:r>
      <w:r>
        <w:rPr>
          <w:rFonts w:ascii="Calibri" w:hAnsi="Calibri"/>
          <w:bCs/>
          <w:szCs w:val="22"/>
        </w:rPr>
        <w:t>W</w:t>
      </w:r>
      <w:r w:rsidRPr="00AB0E0E">
        <w:rPr>
          <w:rFonts w:ascii="Calibri" w:hAnsi="Calibri"/>
          <w:bCs/>
          <w:szCs w:val="22"/>
        </w:rPr>
        <w:t xml:space="preserve">e’ll also learn about the unconscious mind, </w:t>
      </w:r>
      <w:proofErr w:type="gramStart"/>
      <w:r w:rsidRPr="00AB0E0E">
        <w:rPr>
          <w:rFonts w:ascii="Calibri" w:hAnsi="Calibri"/>
          <w:bCs/>
          <w:szCs w:val="22"/>
        </w:rPr>
        <w:t>agency</w:t>
      </w:r>
      <w:proofErr w:type="gramEnd"/>
      <w:r w:rsidRPr="00AB0E0E">
        <w:rPr>
          <w:rFonts w:ascii="Calibri" w:hAnsi="Calibri"/>
          <w:bCs/>
          <w:szCs w:val="22"/>
        </w:rPr>
        <w:t xml:space="preserve"> and free will, altered states of consciousness, the evolution of consciousness, and whether artificial consciousness is possible. Along the way, you will have the opportunity to develop your reading, writing and critical thinking skills, and to engage in some very interesting</w:t>
      </w:r>
      <w:r>
        <w:rPr>
          <w:rFonts w:ascii="Calibri" w:hAnsi="Calibri"/>
          <w:bCs/>
          <w:szCs w:val="22"/>
        </w:rPr>
        <w:t xml:space="preserve"> </w:t>
      </w:r>
      <w:r w:rsidRPr="00AB0E0E">
        <w:rPr>
          <w:rFonts w:ascii="Calibri" w:hAnsi="Calibri"/>
          <w:bCs/>
          <w:szCs w:val="22"/>
        </w:rPr>
        <w:t>thought experiments</w:t>
      </w:r>
      <w:r w:rsidR="00B43E96">
        <w:rPr>
          <w:rFonts w:ascii="Calibri" w:hAnsi="Calibri"/>
          <w:bCs/>
          <w:szCs w:val="22"/>
        </w:rPr>
        <w:t>!</w:t>
      </w:r>
    </w:p>
    <w:p w14:paraId="331CD4AE" w14:textId="77777777" w:rsidR="009C0145" w:rsidRPr="005176AB" w:rsidRDefault="009C0145" w:rsidP="005176AB">
      <w:pPr>
        <w:rPr>
          <w:rFonts w:ascii="Calibri" w:hAnsi="Calibri"/>
          <w:b/>
          <w:szCs w:val="22"/>
        </w:rPr>
      </w:pPr>
    </w:p>
    <w:p w14:paraId="45E907FE" w14:textId="77777777" w:rsidR="0096668A" w:rsidRPr="0096668A" w:rsidRDefault="0096668A" w:rsidP="0096668A">
      <w:pPr>
        <w:rPr>
          <w:rFonts w:ascii="Calibri" w:hAnsi="Calibri"/>
          <w:b/>
          <w:szCs w:val="22"/>
        </w:rPr>
      </w:pPr>
      <w:r>
        <w:rPr>
          <w:rFonts w:ascii="Calibri" w:hAnsi="Calibri"/>
          <w:b/>
          <w:szCs w:val="22"/>
        </w:rPr>
        <w:t>Required Text</w:t>
      </w:r>
      <w:r w:rsidRPr="0096668A">
        <w:rPr>
          <w:rFonts w:ascii="Calibri" w:hAnsi="Calibri"/>
          <w:b/>
          <w:szCs w:val="22"/>
        </w:rPr>
        <w:t xml:space="preserve"> </w:t>
      </w:r>
    </w:p>
    <w:p w14:paraId="17E47437" w14:textId="2AF593B4" w:rsidR="00C401FD" w:rsidRPr="0096668A" w:rsidRDefault="00784E63" w:rsidP="009C0145">
      <w:pPr>
        <w:jc w:val="both"/>
        <w:rPr>
          <w:rFonts w:ascii="Calibri" w:hAnsi="Calibri"/>
          <w:szCs w:val="22"/>
        </w:rPr>
      </w:pPr>
      <w:r w:rsidRPr="00B95637">
        <w:rPr>
          <w:rFonts w:ascii="Calibri" w:hAnsi="Calibri"/>
          <w:b/>
          <w:bCs/>
          <w:szCs w:val="22"/>
        </w:rPr>
        <w:t>Blackmore, S. (201</w:t>
      </w:r>
      <w:r w:rsidR="008D4FB9">
        <w:rPr>
          <w:rFonts w:ascii="Calibri" w:hAnsi="Calibri"/>
          <w:b/>
          <w:bCs/>
          <w:szCs w:val="22"/>
        </w:rPr>
        <w:t>0</w:t>
      </w:r>
      <w:r w:rsidRPr="00B95637">
        <w:rPr>
          <w:rFonts w:ascii="Calibri" w:hAnsi="Calibri"/>
          <w:b/>
          <w:bCs/>
          <w:szCs w:val="22"/>
        </w:rPr>
        <w:t xml:space="preserve">). </w:t>
      </w:r>
      <w:r w:rsidRPr="00B95637">
        <w:rPr>
          <w:rFonts w:ascii="Calibri" w:hAnsi="Calibri"/>
          <w:b/>
          <w:bCs/>
          <w:i/>
          <w:iCs/>
          <w:szCs w:val="22"/>
        </w:rPr>
        <w:t>Consciousness: An Introduction, Second Edition</w:t>
      </w:r>
      <w:r w:rsidRPr="00B95637">
        <w:rPr>
          <w:rFonts w:ascii="Calibri" w:hAnsi="Calibri"/>
          <w:b/>
          <w:bCs/>
          <w:szCs w:val="22"/>
        </w:rPr>
        <w:t>. New York: Oxford University Press</w:t>
      </w:r>
      <w:r>
        <w:rPr>
          <w:rFonts w:ascii="Calibri" w:hAnsi="Calibri"/>
          <w:szCs w:val="22"/>
        </w:rPr>
        <w:t>.</w:t>
      </w:r>
      <w:r w:rsidR="00B95637">
        <w:rPr>
          <w:rFonts w:ascii="Calibri" w:hAnsi="Calibri"/>
          <w:szCs w:val="22"/>
        </w:rPr>
        <w:t xml:space="preserve"> </w:t>
      </w:r>
      <w:r>
        <w:rPr>
          <w:rFonts w:ascii="Calibri" w:hAnsi="Calibri"/>
          <w:szCs w:val="22"/>
        </w:rPr>
        <w:t xml:space="preserve">Students can access this text for free via Carleton University’s Library Portal. It can also be purchased from Amazon and other online book retailers. </w:t>
      </w:r>
      <w:r w:rsidRPr="009C0145">
        <w:rPr>
          <w:rFonts w:ascii="Calibri" w:hAnsi="Calibri"/>
          <w:i/>
          <w:iCs/>
          <w:szCs w:val="22"/>
        </w:rPr>
        <w:t>Note that while a third edition of the book is available, we will be following the second edition for this class.</w:t>
      </w:r>
      <w:r w:rsidR="00B95637">
        <w:rPr>
          <w:rFonts w:ascii="Calibri" w:hAnsi="Calibri"/>
          <w:szCs w:val="22"/>
        </w:rPr>
        <w:t xml:space="preserve"> </w:t>
      </w:r>
      <w:r w:rsidR="00BF05F7">
        <w:rPr>
          <w:rFonts w:ascii="Calibri" w:hAnsi="Calibri"/>
          <w:szCs w:val="22"/>
        </w:rPr>
        <w:t xml:space="preserve">Supplementary </w:t>
      </w:r>
      <w:r>
        <w:rPr>
          <w:rFonts w:ascii="Calibri" w:hAnsi="Calibri"/>
          <w:szCs w:val="22"/>
        </w:rPr>
        <w:t>materials</w:t>
      </w:r>
      <w:r w:rsidR="00C06AAE">
        <w:rPr>
          <w:rFonts w:ascii="Calibri" w:hAnsi="Calibri"/>
          <w:szCs w:val="22"/>
        </w:rPr>
        <w:t xml:space="preserve"> may</w:t>
      </w:r>
      <w:r w:rsidR="00C401FD">
        <w:rPr>
          <w:rFonts w:ascii="Calibri" w:hAnsi="Calibri"/>
          <w:szCs w:val="22"/>
        </w:rPr>
        <w:t xml:space="preserve"> be made available on </w:t>
      </w:r>
      <w:r w:rsidR="00855F5B">
        <w:rPr>
          <w:rFonts w:ascii="Calibri" w:hAnsi="Calibri"/>
          <w:szCs w:val="22"/>
        </w:rPr>
        <w:t>Brightspace</w:t>
      </w:r>
      <w:r w:rsidR="00C401FD">
        <w:rPr>
          <w:rFonts w:ascii="Calibri" w:hAnsi="Calibri"/>
          <w:szCs w:val="22"/>
        </w:rPr>
        <w:t xml:space="preserve"> as the course progresses.</w:t>
      </w:r>
      <w:r>
        <w:rPr>
          <w:rFonts w:ascii="Calibri" w:hAnsi="Calibri"/>
          <w:szCs w:val="22"/>
        </w:rPr>
        <w:t xml:space="preserve"> Any supplementary materials will be made available well in advance of the class for which they are required.</w:t>
      </w:r>
    </w:p>
    <w:p w14:paraId="5793EDD7" w14:textId="77777777" w:rsidR="004B659B" w:rsidRDefault="004B659B" w:rsidP="00C536DB">
      <w:pPr>
        <w:rPr>
          <w:rFonts w:ascii="Calibri" w:hAnsi="Calibri" w:cs="Arial"/>
          <w:szCs w:val="24"/>
          <w:lang w:val="en-US"/>
        </w:rPr>
      </w:pPr>
    </w:p>
    <w:p w14:paraId="0900F2F6" w14:textId="730D12B7" w:rsidR="00C536DB" w:rsidRPr="0096175F" w:rsidRDefault="00C401FD" w:rsidP="00C536DB">
      <w:pPr>
        <w:rPr>
          <w:rFonts w:ascii="Calibri" w:hAnsi="Calibri" w:cs="Arial"/>
          <w:szCs w:val="24"/>
          <w:lang w:val="en-US"/>
        </w:rPr>
      </w:pPr>
      <w:r>
        <w:rPr>
          <w:rFonts w:ascii="Calibri" w:hAnsi="Calibri"/>
          <w:b/>
          <w:szCs w:val="22"/>
        </w:rPr>
        <w:t>Course Website</w:t>
      </w:r>
    </w:p>
    <w:p w14:paraId="278C7DF3" w14:textId="0D71F229" w:rsidR="000C5ECD" w:rsidRDefault="00C401FD" w:rsidP="009C0145">
      <w:pPr>
        <w:jc w:val="both"/>
        <w:rPr>
          <w:rFonts w:ascii="Calibri" w:hAnsi="Calibri"/>
          <w:szCs w:val="22"/>
        </w:rPr>
      </w:pPr>
      <w:r>
        <w:rPr>
          <w:rFonts w:ascii="Calibri" w:hAnsi="Calibri"/>
          <w:szCs w:val="22"/>
        </w:rPr>
        <w:t xml:space="preserve">The course website can be found on </w:t>
      </w:r>
      <w:r w:rsidR="009C0145">
        <w:rPr>
          <w:rFonts w:ascii="Calibri" w:hAnsi="Calibri"/>
          <w:szCs w:val="22"/>
        </w:rPr>
        <w:t>Brightspace (</w:t>
      </w:r>
      <w:hyperlink r:id="rId8" w:history="1">
        <w:r w:rsidR="006205D8" w:rsidRPr="00E27DF6">
          <w:rPr>
            <w:rStyle w:val="Hyperlink"/>
            <w:rFonts w:ascii="Calibri" w:hAnsi="Calibri"/>
            <w:szCs w:val="22"/>
          </w:rPr>
          <w:t>https://brightspace.carleton.ca/d2l/home</w:t>
        </w:r>
      </w:hyperlink>
      <w:r w:rsidR="006205D8">
        <w:rPr>
          <w:rFonts w:ascii="Calibri" w:hAnsi="Calibri"/>
          <w:szCs w:val="22"/>
        </w:rPr>
        <w:t xml:space="preserve">). </w:t>
      </w:r>
      <w:r w:rsidR="002D0D85">
        <w:rPr>
          <w:rFonts w:ascii="Calibri" w:hAnsi="Calibri"/>
          <w:szCs w:val="22"/>
        </w:rPr>
        <w:t>Here you will</w:t>
      </w:r>
      <w:r w:rsidR="000C5ECD">
        <w:rPr>
          <w:rFonts w:ascii="Calibri" w:hAnsi="Calibri"/>
          <w:szCs w:val="22"/>
        </w:rPr>
        <w:t xml:space="preserve"> find this course outline, our class schedule, PowerPoint</w:t>
      </w:r>
      <w:r w:rsidR="002D0D85">
        <w:rPr>
          <w:rFonts w:ascii="Calibri" w:hAnsi="Calibri"/>
          <w:szCs w:val="22"/>
        </w:rPr>
        <w:t xml:space="preserve"> slides</w:t>
      </w:r>
      <w:r w:rsidR="000C5ECD">
        <w:rPr>
          <w:rFonts w:ascii="Calibri" w:hAnsi="Calibri"/>
          <w:szCs w:val="22"/>
        </w:rPr>
        <w:t xml:space="preserve">, and other supplementary materials that will </w:t>
      </w:r>
      <w:r w:rsidR="002D0D85">
        <w:rPr>
          <w:rFonts w:ascii="Calibri" w:hAnsi="Calibri"/>
          <w:szCs w:val="22"/>
        </w:rPr>
        <w:t>be made available as we proceed through</w:t>
      </w:r>
      <w:r w:rsidR="000C5ECD">
        <w:rPr>
          <w:rFonts w:ascii="Calibri" w:hAnsi="Calibri"/>
          <w:szCs w:val="22"/>
        </w:rPr>
        <w:t xml:space="preserve"> this course. </w:t>
      </w:r>
    </w:p>
    <w:p w14:paraId="0D81D308" w14:textId="77777777" w:rsidR="009C0145" w:rsidRDefault="009C0145" w:rsidP="009C0145">
      <w:pPr>
        <w:jc w:val="both"/>
        <w:rPr>
          <w:rFonts w:ascii="Calibri" w:hAnsi="Calibri"/>
          <w:szCs w:val="22"/>
        </w:rPr>
      </w:pPr>
    </w:p>
    <w:p w14:paraId="762F0E1A" w14:textId="384CAE61" w:rsidR="00FB05BE" w:rsidRDefault="000C5ECD" w:rsidP="00093F63">
      <w:pPr>
        <w:jc w:val="both"/>
        <w:rPr>
          <w:rFonts w:ascii="Calibri" w:hAnsi="Calibri"/>
          <w:szCs w:val="22"/>
        </w:rPr>
      </w:pPr>
      <w:r>
        <w:rPr>
          <w:rFonts w:ascii="Calibri" w:hAnsi="Calibri"/>
          <w:szCs w:val="22"/>
        </w:rPr>
        <w:lastRenderedPageBreak/>
        <w:t xml:space="preserve">While the materials </w:t>
      </w:r>
      <w:r w:rsidR="00E607BA">
        <w:rPr>
          <w:rFonts w:ascii="Calibri" w:hAnsi="Calibri"/>
          <w:szCs w:val="22"/>
        </w:rPr>
        <w:t>on Brightspace</w:t>
      </w:r>
      <w:r>
        <w:rPr>
          <w:rFonts w:ascii="Calibri" w:hAnsi="Calibri"/>
          <w:szCs w:val="22"/>
        </w:rPr>
        <w:t xml:space="preserve"> are helpful, they are no substitute for attending lectures. Please note that we may occasionally hold group discussions, debates, or question/answer sessions during lecture. These will not be reproduced and posted on </w:t>
      </w:r>
      <w:r w:rsidR="009C0145">
        <w:rPr>
          <w:rFonts w:ascii="Calibri" w:hAnsi="Calibri"/>
          <w:szCs w:val="22"/>
        </w:rPr>
        <w:t>Brightspace</w:t>
      </w:r>
      <w:r>
        <w:rPr>
          <w:rFonts w:ascii="Calibri" w:hAnsi="Calibri"/>
          <w:szCs w:val="22"/>
        </w:rPr>
        <w:t>. Therefore, I highly recommend that you attend lectures regularly.</w:t>
      </w:r>
    </w:p>
    <w:p w14:paraId="4F620639" w14:textId="77777777" w:rsidR="00C536DB" w:rsidRDefault="00C536DB" w:rsidP="00C536DB">
      <w:pPr>
        <w:rPr>
          <w:rFonts w:ascii="Calibri" w:hAnsi="Calibri"/>
          <w:szCs w:val="22"/>
        </w:rPr>
      </w:pPr>
    </w:p>
    <w:p w14:paraId="7E95A0B4" w14:textId="77777777" w:rsidR="000C5ECD" w:rsidRPr="001D3788" w:rsidRDefault="00855C7D" w:rsidP="00855C7D">
      <w:pPr>
        <w:rPr>
          <w:rFonts w:ascii="Calibri" w:hAnsi="Calibri"/>
          <w:b/>
          <w:szCs w:val="22"/>
        </w:rPr>
      </w:pPr>
      <w:r w:rsidRPr="001D3788">
        <w:rPr>
          <w:rFonts w:ascii="Calibri" w:hAnsi="Calibri"/>
          <w:b/>
          <w:szCs w:val="22"/>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160"/>
        <w:gridCol w:w="2250"/>
      </w:tblGrid>
      <w:tr w:rsidR="00887813" w:rsidRPr="001D3788" w14:paraId="30ECB1A0" w14:textId="77777777" w:rsidTr="0096175F">
        <w:tc>
          <w:tcPr>
            <w:tcW w:w="4248" w:type="dxa"/>
          </w:tcPr>
          <w:p w14:paraId="4D431E17" w14:textId="4DA58669" w:rsidR="00887813" w:rsidRPr="00B14ACD" w:rsidRDefault="00887813" w:rsidP="00887813">
            <w:pPr>
              <w:jc w:val="center"/>
              <w:rPr>
                <w:rFonts w:ascii="Calibri" w:hAnsi="Calibri" w:cs="Calibri"/>
                <w:b/>
                <w:bCs/>
                <w:szCs w:val="22"/>
              </w:rPr>
            </w:pPr>
            <w:r w:rsidRPr="00B14ACD">
              <w:rPr>
                <w:rFonts w:ascii="Calibri" w:hAnsi="Calibri" w:cs="Calibri"/>
                <w:b/>
                <w:bCs/>
              </w:rPr>
              <w:t>Grade Item</w:t>
            </w:r>
          </w:p>
        </w:tc>
        <w:tc>
          <w:tcPr>
            <w:tcW w:w="2160" w:type="dxa"/>
          </w:tcPr>
          <w:p w14:paraId="22E62635" w14:textId="58D8DDBC" w:rsidR="00887813" w:rsidRPr="00B14ACD" w:rsidRDefault="00887813" w:rsidP="00887813">
            <w:pPr>
              <w:jc w:val="center"/>
              <w:rPr>
                <w:rFonts w:ascii="Calibri" w:hAnsi="Calibri" w:cs="Calibri"/>
                <w:b/>
                <w:bCs/>
                <w:szCs w:val="22"/>
              </w:rPr>
            </w:pPr>
            <w:r w:rsidRPr="00B14ACD">
              <w:rPr>
                <w:rFonts w:ascii="Calibri" w:hAnsi="Calibri" w:cs="Calibri"/>
                <w:b/>
                <w:bCs/>
              </w:rPr>
              <w:t>Percent of Final Grade</w:t>
            </w:r>
          </w:p>
        </w:tc>
        <w:tc>
          <w:tcPr>
            <w:tcW w:w="2250" w:type="dxa"/>
          </w:tcPr>
          <w:p w14:paraId="72548E86" w14:textId="500C863B" w:rsidR="00887813" w:rsidRPr="00B14ACD" w:rsidRDefault="00887813" w:rsidP="00887813">
            <w:pPr>
              <w:jc w:val="center"/>
              <w:rPr>
                <w:rFonts w:ascii="Calibri" w:hAnsi="Calibri" w:cs="Calibri"/>
                <w:b/>
                <w:bCs/>
                <w:szCs w:val="22"/>
              </w:rPr>
            </w:pPr>
            <w:r w:rsidRPr="00B14ACD">
              <w:rPr>
                <w:rFonts w:ascii="Calibri" w:hAnsi="Calibri" w:cs="Calibri"/>
                <w:b/>
                <w:bCs/>
              </w:rPr>
              <w:t>Due Date</w:t>
            </w:r>
          </w:p>
        </w:tc>
      </w:tr>
      <w:tr w:rsidR="00887813" w:rsidRPr="001D3788" w14:paraId="1F64C69F" w14:textId="77777777" w:rsidTr="0096175F">
        <w:tc>
          <w:tcPr>
            <w:tcW w:w="4248" w:type="dxa"/>
          </w:tcPr>
          <w:p w14:paraId="03672637" w14:textId="3F073AD3" w:rsidR="00887813" w:rsidRPr="00B14ACD" w:rsidRDefault="00887813" w:rsidP="00887813">
            <w:pPr>
              <w:rPr>
                <w:rFonts w:ascii="Calibri" w:hAnsi="Calibri" w:cs="Calibri"/>
                <w:szCs w:val="22"/>
              </w:rPr>
            </w:pPr>
            <w:r w:rsidRPr="00B14ACD">
              <w:rPr>
                <w:rFonts w:ascii="Calibri" w:hAnsi="Calibri" w:cs="Calibri"/>
              </w:rPr>
              <w:t>Attendance and Participation</w:t>
            </w:r>
          </w:p>
        </w:tc>
        <w:tc>
          <w:tcPr>
            <w:tcW w:w="2160" w:type="dxa"/>
          </w:tcPr>
          <w:p w14:paraId="2731AC5A" w14:textId="2A962C78" w:rsidR="00887813" w:rsidRPr="00B14ACD" w:rsidRDefault="00887813" w:rsidP="00855F5B">
            <w:pPr>
              <w:jc w:val="center"/>
              <w:rPr>
                <w:rFonts w:ascii="Calibri" w:hAnsi="Calibri" w:cs="Calibri"/>
                <w:szCs w:val="22"/>
                <w:highlight w:val="yellow"/>
              </w:rPr>
            </w:pPr>
            <w:r w:rsidRPr="00855F5B">
              <w:rPr>
                <w:rFonts w:ascii="Calibri" w:hAnsi="Calibri" w:cs="Calibri"/>
              </w:rPr>
              <w:t>10%</w:t>
            </w:r>
          </w:p>
        </w:tc>
        <w:tc>
          <w:tcPr>
            <w:tcW w:w="2250" w:type="dxa"/>
          </w:tcPr>
          <w:p w14:paraId="37ADBE28" w14:textId="26349BF8" w:rsidR="00887813" w:rsidRPr="008E7489" w:rsidRDefault="00887813" w:rsidP="00855F5B">
            <w:pPr>
              <w:jc w:val="center"/>
              <w:rPr>
                <w:rFonts w:ascii="Calibri" w:hAnsi="Calibri" w:cs="Calibri"/>
                <w:szCs w:val="22"/>
              </w:rPr>
            </w:pPr>
            <w:r w:rsidRPr="008E7489">
              <w:rPr>
                <w:rFonts w:ascii="Calibri" w:hAnsi="Calibri" w:cs="Calibri"/>
              </w:rPr>
              <w:t>---</w:t>
            </w:r>
          </w:p>
        </w:tc>
      </w:tr>
      <w:tr w:rsidR="00887813" w:rsidRPr="001D3788" w14:paraId="055B634A" w14:textId="77777777" w:rsidTr="0096175F">
        <w:tc>
          <w:tcPr>
            <w:tcW w:w="4248" w:type="dxa"/>
          </w:tcPr>
          <w:p w14:paraId="78247D2D" w14:textId="63622E4E" w:rsidR="00887813" w:rsidRPr="00B14ACD" w:rsidRDefault="00887813" w:rsidP="00887813">
            <w:pPr>
              <w:rPr>
                <w:rFonts w:ascii="Calibri" w:hAnsi="Calibri" w:cs="Calibri"/>
                <w:szCs w:val="22"/>
              </w:rPr>
            </w:pPr>
            <w:r w:rsidRPr="00B14ACD">
              <w:rPr>
                <w:rFonts w:ascii="Calibri" w:hAnsi="Calibri" w:cs="Calibri"/>
              </w:rPr>
              <w:t>Reading Response 1</w:t>
            </w:r>
          </w:p>
        </w:tc>
        <w:tc>
          <w:tcPr>
            <w:tcW w:w="2160" w:type="dxa"/>
          </w:tcPr>
          <w:p w14:paraId="2AE32920" w14:textId="5513F92D" w:rsidR="00887813" w:rsidRPr="00FE1A3C" w:rsidRDefault="00B43E96" w:rsidP="00887813">
            <w:pPr>
              <w:jc w:val="center"/>
              <w:rPr>
                <w:rFonts w:ascii="Calibri" w:hAnsi="Calibri" w:cs="Calibri"/>
                <w:szCs w:val="22"/>
              </w:rPr>
            </w:pPr>
            <w:r>
              <w:rPr>
                <w:rFonts w:ascii="Calibri" w:hAnsi="Calibri" w:cs="Calibri"/>
              </w:rPr>
              <w:t>15</w:t>
            </w:r>
            <w:r w:rsidR="00887813" w:rsidRPr="00FE1A3C">
              <w:rPr>
                <w:rFonts w:ascii="Calibri" w:hAnsi="Calibri" w:cs="Calibri"/>
              </w:rPr>
              <w:t>%</w:t>
            </w:r>
          </w:p>
        </w:tc>
        <w:tc>
          <w:tcPr>
            <w:tcW w:w="2250" w:type="dxa"/>
          </w:tcPr>
          <w:p w14:paraId="67AD7B2D" w14:textId="586F15B7" w:rsidR="00887813" w:rsidRPr="00B43E96" w:rsidRDefault="00B5512F" w:rsidP="00887813">
            <w:pPr>
              <w:jc w:val="center"/>
              <w:rPr>
                <w:rFonts w:ascii="Calibri" w:hAnsi="Calibri" w:cs="Calibri"/>
                <w:szCs w:val="22"/>
                <w:highlight w:val="yellow"/>
              </w:rPr>
            </w:pPr>
            <w:r w:rsidRPr="00B5512F">
              <w:rPr>
                <w:rFonts w:ascii="Calibri" w:hAnsi="Calibri" w:cs="Calibri"/>
                <w:szCs w:val="22"/>
              </w:rPr>
              <w:t>Oct. 3</w:t>
            </w:r>
          </w:p>
        </w:tc>
      </w:tr>
      <w:tr w:rsidR="00887813" w:rsidRPr="001D3788" w14:paraId="6D193842" w14:textId="77777777" w:rsidTr="0096175F">
        <w:tc>
          <w:tcPr>
            <w:tcW w:w="4248" w:type="dxa"/>
          </w:tcPr>
          <w:p w14:paraId="1DFCBD9D" w14:textId="50B0972C" w:rsidR="00887813" w:rsidRPr="00B14ACD" w:rsidRDefault="00B43E96" w:rsidP="00887813">
            <w:pPr>
              <w:rPr>
                <w:rFonts w:ascii="Calibri" w:hAnsi="Calibri" w:cs="Calibri"/>
                <w:szCs w:val="22"/>
              </w:rPr>
            </w:pPr>
            <w:r>
              <w:rPr>
                <w:rFonts w:ascii="Calibri" w:hAnsi="Calibri" w:cs="Calibri"/>
                <w:szCs w:val="22"/>
              </w:rPr>
              <w:t>Special Topics Suggestion</w:t>
            </w:r>
          </w:p>
        </w:tc>
        <w:tc>
          <w:tcPr>
            <w:tcW w:w="2160" w:type="dxa"/>
          </w:tcPr>
          <w:p w14:paraId="0402FE90" w14:textId="44CC52A6" w:rsidR="00887813" w:rsidRPr="000622AF" w:rsidRDefault="00B43E96" w:rsidP="00887813">
            <w:pPr>
              <w:jc w:val="center"/>
              <w:rPr>
                <w:rFonts w:ascii="Calibri" w:hAnsi="Calibri" w:cs="Calibri"/>
                <w:szCs w:val="22"/>
              </w:rPr>
            </w:pPr>
            <w:r>
              <w:rPr>
                <w:rFonts w:ascii="Calibri" w:hAnsi="Calibri" w:cs="Calibri"/>
                <w:szCs w:val="22"/>
              </w:rPr>
              <w:t>5</w:t>
            </w:r>
            <w:r w:rsidR="000622AF" w:rsidRPr="000622AF">
              <w:rPr>
                <w:rFonts w:ascii="Calibri" w:hAnsi="Calibri" w:cs="Calibri"/>
                <w:szCs w:val="22"/>
              </w:rPr>
              <w:t>%</w:t>
            </w:r>
          </w:p>
        </w:tc>
        <w:tc>
          <w:tcPr>
            <w:tcW w:w="2250" w:type="dxa"/>
          </w:tcPr>
          <w:p w14:paraId="01EC9B94" w14:textId="255BBB34" w:rsidR="00887813" w:rsidRPr="00B43E96" w:rsidRDefault="00B5512F" w:rsidP="00B5512F">
            <w:pPr>
              <w:jc w:val="center"/>
              <w:rPr>
                <w:rFonts w:ascii="Calibri" w:hAnsi="Calibri" w:cs="Calibri"/>
                <w:szCs w:val="22"/>
                <w:highlight w:val="yellow"/>
              </w:rPr>
            </w:pPr>
            <w:r w:rsidRPr="00B5512F">
              <w:rPr>
                <w:rFonts w:ascii="Calibri" w:hAnsi="Calibri" w:cs="Calibri"/>
                <w:szCs w:val="22"/>
              </w:rPr>
              <w:t>Oct. 31</w:t>
            </w:r>
          </w:p>
        </w:tc>
      </w:tr>
      <w:tr w:rsidR="00887813" w:rsidRPr="001D3788" w14:paraId="24412A1C" w14:textId="77777777" w:rsidTr="00B43E96">
        <w:trPr>
          <w:trHeight w:val="70"/>
        </w:trPr>
        <w:tc>
          <w:tcPr>
            <w:tcW w:w="4248" w:type="dxa"/>
          </w:tcPr>
          <w:p w14:paraId="0AC7B589" w14:textId="1B2480B9" w:rsidR="00887813" w:rsidRPr="00B14ACD" w:rsidRDefault="00887813" w:rsidP="00887813">
            <w:pPr>
              <w:tabs>
                <w:tab w:val="center" w:pos="2016"/>
              </w:tabs>
              <w:rPr>
                <w:rFonts w:ascii="Calibri" w:hAnsi="Calibri" w:cs="Calibri"/>
                <w:b/>
                <w:szCs w:val="22"/>
              </w:rPr>
            </w:pPr>
            <w:r w:rsidRPr="00B14ACD">
              <w:rPr>
                <w:rFonts w:ascii="Calibri" w:hAnsi="Calibri" w:cs="Calibri"/>
              </w:rPr>
              <w:t>Term Paper Topic Proposal</w:t>
            </w:r>
          </w:p>
        </w:tc>
        <w:tc>
          <w:tcPr>
            <w:tcW w:w="2160" w:type="dxa"/>
          </w:tcPr>
          <w:p w14:paraId="2A8C0550" w14:textId="378A1A0E" w:rsidR="00887813" w:rsidRPr="00B14ACD" w:rsidRDefault="00B43E96" w:rsidP="00887813">
            <w:pPr>
              <w:jc w:val="center"/>
              <w:rPr>
                <w:rFonts w:ascii="Calibri" w:hAnsi="Calibri" w:cs="Calibri"/>
                <w:b/>
                <w:szCs w:val="22"/>
                <w:highlight w:val="yellow"/>
              </w:rPr>
            </w:pPr>
            <w:r>
              <w:rPr>
                <w:rFonts w:ascii="Calibri" w:hAnsi="Calibri" w:cs="Calibri"/>
              </w:rPr>
              <w:t>15</w:t>
            </w:r>
            <w:r w:rsidR="00887813" w:rsidRPr="00855F5B">
              <w:rPr>
                <w:rFonts w:ascii="Calibri" w:hAnsi="Calibri" w:cs="Calibri"/>
              </w:rPr>
              <w:t>%</w:t>
            </w:r>
          </w:p>
        </w:tc>
        <w:tc>
          <w:tcPr>
            <w:tcW w:w="2250" w:type="dxa"/>
          </w:tcPr>
          <w:p w14:paraId="58B49EE9" w14:textId="004F583A" w:rsidR="00887813" w:rsidRPr="00B43E96" w:rsidRDefault="008642DD" w:rsidP="00887813">
            <w:pPr>
              <w:jc w:val="center"/>
              <w:rPr>
                <w:rFonts w:ascii="Calibri" w:hAnsi="Calibri" w:cs="Calibri"/>
                <w:bCs/>
                <w:szCs w:val="22"/>
                <w:highlight w:val="yellow"/>
              </w:rPr>
            </w:pPr>
            <w:r w:rsidRPr="008642DD">
              <w:rPr>
                <w:rFonts w:ascii="Calibri" w:hAnsi="Calibri" w:cs="Calibri"/>
                <w:bCs/>
                <w:szCs w:val="22"/>
              </w:rPr>
              <w:t>Nov. 2</w:t>
            </w:r>
          </w:p>
        </w:tc>
      </w:tr>
      <w:tr w:rsidR="00887813" w:rsidRPr="001D3788" w14:paraId="3A12267C" w14:textId="77777777" w:rsidTr="0096175F">
        <w:tc>
          <w:tcPr>
            <w:tcW w:w="4248" w:type="dxa"/>
          </w:tcPr>
          <w:p w14:paraId="0DB9E07F" w14:textId="1E306983" w:rsidR="00887813" w:rsidRPr="00B14ACD" w:rsidRDefault="00887813" w:rsidP="00887813">
            <w:pPr>
              <w:tabs>
                <w:tab w:val="center" w:pos="2016"/>
              </w:tabs>
              <w:rPr>
                <w:rFonts w:ascii="Calibri" w:hAnsi="Calibri" w:cs="Calibri"/>
              </w:rPr>
            </w:pPr>
            <w:r w:rsidRPr="00B14ACD">
              <w:rPr>
                <w:rFonts w:ascii="Calibri" w:hAnsi="Calibri" w:cs="Calibri"/>
              </w:rPr>
              <w:t xml:space="preserve">Reading Response </w:t>
            </w:r>
            <w:r w:rsidR="00B43E96">
              <w:rPr>
                <w:rFonts w:ascii="Calibri" w:hAnsi="Calibri" w:cs="Calibri"/>
              </w:rPr>
              <w:t>2</w:t>
            </w:r>
          </w:p>
        </w:tc>
        <w:tc>
          <w:tcPr>
            <w:tcW w:w="2160" w:type="dxa"/>
          </w:tcPr>
          <w:p w14:paraId="2EE61745" w14:textId="0F65FCA3" w:rsidR="00887813" w:rsidRPr="00B14ACD" w:rsidRDefault="000622AF" w:rsidP="00887813">
            <w:pPr>
              <w:jc w:val="center"/>
              <w:rPr>
                <w:rFonts w:ascii="Calibri" w:hAnsi="Calibri" w:cs="Calibri"/>
              </w:rPr>
            </w:pPr>
            <w:r>
              <w:rPr>
                <w:rFonts w:ascii="Calibri" w:hAnsi="Calibri" w:cs="Calibri"/>
              </w:rPr>
              <w:t>1</w:t>
            </w:r>
            <w:r w:rsidR="00B43E96">
              <w:rPr>
                <w:rFonts w:ascii="Calibri" w:hAnsi="Calibri" w:cs="Calibri"/>
              </w:rPr>
              <w:t>5</w:t>
            </w:r>
            <w:r>
              <w:rPr>
                <w:rFonts w:ascii="Calibri" w:hAnsi="Calibri" w:cs="Calibri"/>
              </w:rPr>
              <w:t>%</w:t>
            </w:r>
          </w:p>
        </w:tc>
        <w:tc>
          <w:tcPr>
            <w:tcW w:w="2250" w:type="dxa"/>
          </w:tcPr>
          <w:p w14:paraId="4C176F35" w14:textId="1A8D73ED" w:rsidR="00887813" w:rsidRPr="00B43E96" w:rsidRDefault="007C7590" w:rsidP="00887813">
            <w:pPr>
              <w:jc w:val="center"/>
              <w:rPr>
                <w:rFonts w:ascii="Calibri" w:hAnsi="Calibri" w:cs="Calibri"/>
                <w:highlight w:val="yellow"/>
              </w:rPr>
            </w:pPr>
            <w:r w:rsidRPr="007C7590">
              <w:rPr>
                <w:rFonts w:ascii="Calibri" w:hAnsi="Calibri" w:cs="Calibri"/>
              </w:rPr>
              <w:t>Nov. 23</w:t>
            </w:r>
          </w:p>
        </w:tc>
      </w:tr>
      <w:tr w:rsidR="00887813" w:rsidRPr="001D3788" w14:paraId="5DD81EA7" w14:textId="77777777" w:rsidTr="0096175F">
        <w:tc>
          <w:tcPr>
            <w:tcW w:w="4248" w:type="dxa"/>
          </w:tcPr>
          <w:p w14:paraId="4898C19E" w14:textId="091F205E" w:rsidR="00887813" w:rsidRPr="00B14ACD" w:rsidRDefault="00887813" w:rsidP="00887813">
            <w:pPr>
              <w:tabs>
                <w:tab w:val="center" w:pos="2016"/>
              </w:tabs>
              <w:rPr>
                <w:rFonts w:ascii="Calibri" w:hAnsi="Calibri" w:cs="Calibri"/>
              </w:rPr>
            </w:pPr>
            <w:r w:rsidRPr="00B14ACD">
              <w:rPr>
                <w:rFonts w:ascii="Calibri" w:hAnsi="Calibri" w:cs="Calibri"/>
              </w:rPr>
              <w:t>Final Term Paper</w:t>
            </w:r>
          </w:p>
        </w:tc>
        <w:tc>
          <w:tcPr>
            <w:tcW w:w="2160" w:type="dxa"/>
          </w:tcPr>
          <w:p w14:paraId="2748B6D2" w14:textId="43A58C19" w:rsidR="00887813" w:rsidRPr="00B14ACD" w:rsidRDefault="00855F5B" w:rsidP="00887813">
            <w:pPr>
              <w:jc w:val="center"/>
              <w:rPr>
                <w:rFonts w:ascii="Calibri" w:hAnsi="Calibri" w:cs="Calibri"/>
              </w:rPr>
            </w:pPr>
            <w:r>
              <w:rPr>
                <w:rFonts w:ascii="Calibri" w:hAnsi="Calibri" w:cs="Calibri"/>
              </w:rPr>
              <w:t>40%</w:t>
            </w:r>
          </w:p>
        </w:tc>
        <w:tc>
          <w:tcPr>
            <w:tcW w:w="2250" w:type="dxa"/>
          </w:tcPr>
          <w:p w14:paraId="2B9A69C3" w14:textId="1E20B548" w:rsidR="00887813" w:rsidRPr="00B14ACD" w:rsidRDefault="00B43E96" w:rsidP="00887813">
            <w:pPr>
              <w:jc w:val="center"/>
              <w:rPr>
                <w:rFonts w:ascii="Calibri" w:hAnsi="Calibri" w:cs="Calibri"/>
                <w:highlight w:val="yellow"/>
              </w:rPr>
            </w:pPr>
            <w:r w:rsidRPr="00B43E96">
              <w:rPr>
                <w:rFonts w:ascii="Calibri" w:hAnsi="Calibri" w:cs="Calibri"/>
              </w:rPr>
              <w:t>Dec</w:t>
            </w:r>
            <w:r w:rsidR="007C7590">
              <w:rPr>
                <w:rFonts w:ascii="Calibri" w:hAnsi="Calibri" w:cs="Calibri"/>
              </w:rPr>
              <w:t xml:space="preserve">. </w:t>
            </w:r>
            <w:r w:rsidRPr="00B43E96">
              <w:rPr>
                <w:rFonts w:ascii="Calibri" w:hAnsi="Calibri" w:cs="Calibri"/>
              </w:rPr>
              <w:t>22</w:t>
            </w:r>
          </w:p>
        </w:tc>
      </w:tr>
      <w:tr w:rsidR="008E7489" w:rsidRPr="001D3788" w14:paraId="637C1B93" w14:textId="77777777" w:rsidTr="0096175F">
        <w:tc>
          <w:tcPr>
            <w:tcW w:w="4248" w:type="dxa"/>
          </w:tcPr>
          <w:p w14:paraId="0DF24809" w14:textId="0808CA14" w:rsidR="008E7489" w:rsidRPr="008E7489" w:rsidRDefault="008E7489" w:rsidP="00887813">
            <w:pPr>
              <w:tabs>
                <w:tab w:val="center" w:pos="2016"/>
              </w:tabs>
              <w:rPr>
                <w:rFonts w:ascii="Calibri" w:hAnsi="Calibri" w:cs="Calibri"/>
                <w:b/>
                <w:bCs/>
              </w:rPr>
            </w:pPr>
            <w:r w:rsidRPr="008E7489">
              <w:rPr>
                <w:rFonts w:ascii="Calibri" w:hAnsi="Calibri" w:cs="Calibri"/>
                <w:b/>
                <w:bCs/>
              </w:rPr>
              <w:t>TOTAL</w:t>
            </w:r>
          </w:p>
        </w:tc>
        <w:tc>
          <w:tcPr>
            <w:tcW w:w="2160" w:type="dxa"/>
          </w:tcPr>
          <w:p w14:paraId="22C237AB" w14:textId="65C05F01" w:rsidR="008E7489" w:rsidRPr="008E7489" w:rsidRDefault="008E7489" w:rsidP="00887813">
            <w:pPr>
              <w:jc w:val="center"/>
              <w:rPr>
                <w:rFonts w:ascii="Calibri" w:hAnsi="Calibri" w:cs="Calibri"/>
                <w:b/>
                <w:bCs/>
              </w:rPr>
            </w:pPr>
            <w:r w:rsidRPr="008E7489">
              <w:rPr>
                <w:rFonts w:ascii="Calibri" w:hAnsi="Calibri" w:cs="Calibri"/>
                <w:b/>
                <w:bCs/>
              </w:rPr>
              <w:t>100%</w:t>
            </w:r>
          </w:p>
        </w:tc>
        <w:tc>
          <w:tcPr>
            <w:tcW w:w="2250" w:type="dxa"/>
          </w:tcPr>
          <w:p w14:paraId="0FDE7005" w14:textId="2C08E4E1" w:rsidR="008E7489" w:rsidRPr="00B43E96" w:rsidRDefault="008E7489" w:rsidP="00887813">
            <w:pPr>
              <w:jc w:val="center"/>
              <w:rPr>
                <w:rFonts w:ascii="Calibri" w:hAnsi="Calibri" w:cs="Calibri"/>
              </w:rPr>
            </w:pPr>
            <w:r>
              <w:rPr>
                <w:rFonts w:ascii="Calibri" w:hAnsi="Calibri" w:cs="Calibri"/>
              </w:rPr>
              <w:t>--</w:t>
            </w:r>
          </w:p>
        </w:tc>
      </w:tr>
    </w:tbl>
    <w:p w14:paraId="72F9495D" w14:textId="77777777" w:rsidR="00855C7D" w:rsidRPr="00715DFC" w:rsidRDefault="00855C7D" w:rsidP="00C536DB">
      <w:pPr>
        <w:rPr>
          <w:rFonts w:ascii="Calibri" w:hAnsi="Calibri"/>
          <w:b/>
          <w:szCs w:val="22"/>
          <w:highlight w:val="yellow"/>
        </w:rPr>
      </w:pPr>
    </w:p>
    <w:p w14:paraId="608062C7" w14:textId="77777777" w:rsidR="00C536DB" w:rsidRPr="004C006E" w:rsidRDefault="00C536DB" w:rsidP="00C536DB">
      <w:pPr>
        <w:rPr>
          <w:rFonts w:ascii="Calibri" w:hAnsi="Calibri"/>
          <w:szCs w:val="22"/>
        </w:rPr>
      </w:pPr>
      <w:r w:rsidRPr="004C006E">
        <w:rPr>
          <w:rFonts w:ascii="Calibri" w:hAnsi="Calibri"/>
          <w:b/>
          <w:szCs w:val="22"/>
        </w:rPr>
        <w:t>Lecture Schedule</w:t>
      </w:r>
      <w:r w:rsidR="00A27D25" w:rsidRPr="004C006E">
        <w:rPr>
          <w:rFonts w:ascii="Calibri" w:hAnsi="Calibri"/>
          <w:b/>
          <w:szCs w:val="22"/>
        </w:rPr>
        <w:t xml:space="preserve">: </w:t>
      </w:r>
      <w:r w:rsidR="00A27D25" w:rsidRPr="004C006E">
        <w:rPr>
          <w:rFonts w:ascii="Calibri" w:hAnsi="Calibri"/>
          <w:szCs w:val="22"/>
        </w:rPr>
        <w:t>Note, this schedule may be subject to minor adjustments.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510"/>
        <w:gridCol w:w="3438"/>
      </w:tblGrid>
      <w:tr w:rsidR="00C536DB" w:rsidRPr="004C006E" w14:paraId="23B92DA9" w14:textId="77777777">
        <w:tc>
          <w:tcPr>
            <w:tcW w:w="1908" w:type="dxa"/>
          </w:tcPr>
          <w:p w14:paraId="385A5F02" w14:textId="77777777" w:rsidR="00C536DB" w:rsidRPr="004C006E" w:rsidRDefault="00C536DB" w:rsidP="00C536DB">
            <w:pPr>
              <w:rPr>
                <w:rFonts w:ascii="Calibri" w:hAnsi="Calibri"/>
                <w:b/>
              </w:rPr>
            </w:pPr>
            <w:r w:rsidRPr="004C006E">
              <w:rPr>
                <w:rFonts w:ascii="Calibri" w:hAnsi="Calibri"/>
                <w:b/>
              </w:rPr>
              <w:t>Date</w:t>
            </w:r>
          </w:p>
        </w:tc>
        <w:tc>
          <w:tcPr>
            <w:tcW w:w="3510" w:type="dxa"/>
          </w:tcPr>
          <w:p w14:paraId="7DFBAD15" w14:textId="77777777" w:rsidR="00C536DB" w:rsidRPr="004C006E" w:rsidRDefault="00C536DB" w:rsidP="00C536DB">
            <w:pPr>
              <w:rPr>
                <w:rFonts w:ascii="Calibri" w:hAnsi="Calibri"/>
                <w:b/>
              </w:rPr>
            </w:pPr>
            <w:r w:rsidRPr="004C006E">
              <w:rPr>
                <w:rFonts w:ascii="Calibri" w:hAnsi="Calibri"/>
                <w:b/>
              </w:rPr>
              <w:t>Lecture Topic</w:t>
            </w:r>
          </w:p>
        </w:tc>
        <w:tc>
          <w:tcPr>
            <w:tcW w:w="3438" w:type="dxa"/>
          </w:tcPr>
          <w:p w14:paraId="3B2C0B45" w14:textId="77777777" w:rsidR="00C536DB" w:rsidRPr="004C006E" w:rsidRDefault="00C536DB" w:rsidP="00C536DB">
            <w:pPr>
              <w:rPr>
                <w:rFonts w:ascii="Calibri" w:hAnsi="Calibri"/>
                <w:b/>
              </w:rPr>
            </w:pPr>
            <w:r w:rsidRPr="004C006E">
              <w:rPr>
                <w:rFonts w:ascii="Calibri" w:hAnsi="Calibri"/>
                <w:b/>
              </w:rPr>
              <w:t>Readings</w:t>
            </w:r>
          </w:p>
        </w:tc>
      </w:tr>
      <w:tr w:rsidR="00C536DB" w:rsidRPr="004C006E" w14:paraId="537B850C" w14:textId="77777777">
        <w:tc>
          <w:tcPr>
            <w:tcW w:w="1908" w:type="dxa"/>
          </w:tcPr>
          <w:p w14:paraId="12196CD6" w14:textId="77777777" w:rsidR="00C536DB" w:rsidRPr="004C006E" w:rsidRDefault="00CA0B60" w:rsidP="00C536DB">
            <w:pPr>
              <w:rPr>
                <w:rFonts w:ascii="Calibri" w:hAnsi="Calibri"/>
                <w:sz w:val="22"/>
              </w:rPr>
            </w:pPr>
            <w:r w:rsidRPr="004C006E">
              <w:rPr>
                <w:rFonts w:ascii="Calibri" w:hAnsi="Calibri"/>
                <w:sz w:val="22"/>
              </w:rPr>
              <w:t>Week 1</w:t>
            </w:r>
          </w:p>
          <w:p w14:paraId="7471094F" w14:textId="236EB97E" w:rsidR="00CA0B60" w:rsidRPr="004C006E" w:rsidRDefault="00C46B6E" w:rsidP="00C536DB">
            <w:pPr>
              <w:rPr>
                <w:rFonts w:ascii="Calibri" w:hAnsi="Calibri"/>
                <w:sz w:val="22"/>
              </w:rPr>
            </w:pPr>
            <w:r>
              <w:rPr>
                <w:rFonts w:ascii="Calibri" w:hAnsi="Calibri"/>
                <w:sz w:val="22"/>
              </w:rPr>
              <w:t>Sep. 7</w:t>
            </w:r>
          </w:p>
        </w:tc>
        <w:tc>
          <w:tcPr>
            <w:tcW w:w="3510" w:type="dxa"/>
          </w:tcPr>
          <w:p w14:paraId="36F1862F" w14:textId="1D2E3611" w:rsidR="004C006E" w:rsidRPr="00CD5823" w:rsidRDefault="00C46B6E" w:rsidP="00C536DB">
            <w:pPr>
              <w:rPr>
                <w:rFonts w:ascii="Calibri" w:hAnsi="Calibri"/>
                <w:b/>
                <w:bCs/>
                <w:sz w:val="22"/>
              </w:rPr>
            </w:pPr>
            <w:r w:rsidRPr="00CD5823">
              <w:rPr>
                <w:rFonts w:ascii="Calibri" w:hAnsi="Calibri"/>
                <w:b/>
                <w:bCs/>
                <w:sz w:val="22"/>
              </w:rPr>
              <w:t>Introduction &amp; Course Outline</w:t>
            </w:r>
          </w:p>
        </w:tc>
        <w:tc>
          <w:tcPr>
            <w:tcW w:w="3438" w:type="dxa"/>
          </w:tcPr>
          <w:p w14:paraId="6AB59755" w14:textId="3F79B916" w:rsidR="00C536DB" w:rsidRPr="004C006E" w:rsidRDefault="00C46B6E" w:rsidP="00C536DB">
            <w:pPr>
              <w:rPr>
                <w:rFonts w:ascii="Calibri" w:hAnsi="Calibri"/>
                <w:sz w:val="22"/>
              </w:rPr>
            </w:pPr>
            <w:r>
              <w:rPr>
                <w:rFonts w:ascii="Calibri" w:hAnsi="Calibri"/>
                <w:sz w:val="22"/>
              </w:rPr>
              <w:t>None.</w:t>
            </w:r>
          </w:p>
        </w:tc>
      </w:tr>
      <w:tr w:rsidR="00C536DB" w:rsidRPr="004C006E" w14:paraId="4846CA36" w14:textId="77777777">
        <w:tc>
          <w:tcPr>
            <w:tcW w:w="1908" w:type="dxa"/>
          </w:tcPr>
          <w:p w14:paraId="44AC1026" w14:textId="77777777" w:rsidR="00C536DB" w:rsidRPr="004C006E" w:rsidRDefault="00CA0B60" w:rsidP="00C536DB">
            <w:pPr>
              <w:rPr>
                <w:rFonts w:ascii="Calibri" w:hAnsi="Calibri"/>
                <w:sz w:val="22"/>
              </w:rPr>
            </w:pPr>
            <w:r w:rsidRPr="004C006E">
              <w:rPr>
                <w:rFonts w:ascii="Calibri" w:hAnsi="Calibri"/>
                <w:sz w:val="22"/>
              </w:rPr>
              <w:t>Week 2</w:t>
            </w:r>
          </w:p>
          <w:p w14:paraId="17F46623" w14:textId="6B121A1E" w:rsidR="00CA0B60" w:rsidRPr="004C006E" w:rsidRDefault="00CF2A7A" w:rsidP="00C536DB">
            <w:pPr>
              <w:rPr>
                <w:rFonts w:ascii="Calibri" w:hAnsi="Calibri"/>
                <w:sz w:val="22"/>
              </w:rPr>
            </w:pPr>
            <w:r>
              <w:rPr>
                <w:rFonts w:ascii="Calibri" w:hAnsi="Calibri"/>
                <w:sz w:val="22"/>
              </w:rPr>
              <w:t>Sep</w:t>
            </w:r>
            <w:r w:rsidR="00C53F4A">
              <w:rPr>
                <w:rFonts w:ascii="Calibri" w:hAnsi="Calibri"/>
                <w:sz w:val="22"/>
              </w:rPr>
              <w:t>. 12 &amp; 14</w:t>
            </w:r>
          </w:p>
        </w:tc>
        <w:tc>
          <w:tcPr>
            <w:tcW w:w="3510" w:type="dxa"/>
          </w:tcPr>
          <w:p w14:paraId="15FF0883" w14:textId="3A9879F7" w:rsidR="00C536DB" w:rsidRPr="00CD5823" w:rsidRDefault="008D4FB9" w:rsidP="00C536DB">
            <w:pPr>
              <w:rPr>
                <w:rFonts w:ascii="Calibri" w:hAnsi="Calibri"/>
                <w:b/>
                <w:bCs/>
                <w:sz w:val="22"/>
              </w:rPr>
            </w:pPr>
            <w:r w:rsidRPr="00CD5823">
              <w:rPr>
                <w:rFonts w:ascii="Calibri" w:hAnsi="Calibri"/>
                <w:b/>
                <w:bCs/>
                <w:sz w:val="22"/>
              </w:rPr>
              <w:t>The Problem</w:t>
            </w:r>
          </w:p>
        </w:tc>
        <w:tc>
          <w:tcPr>
            <w:tcW w:w="3438" w:type="dxa"/>
          </w:tcPr>
          <w:p w14:paraId="73F63B1D" w14:textId="3BFD6984" w:rsidR="00C536DB" w:rsidRPr="004C006E" w:rsidRDefault="008D4FB9" w:rsidP="00C536DB">
            <w:pPr>
              <w:rPr>
                <w:rFonts w:ascii="Calibri" w:hAnsi="Calibri"/>
                <w:sz w:val="22"/>
              </w:rPr>
            </w:pPr>
            <w:r>
              <w:rPr>
                <w:rFonts w:ascii="Calibri" w:hAnsi="Calibri"/>
                <w:sz w:val="22"/>
              </w:rPr>
              <w:t xml:space="preserve">Chapter </w:t>
            </w:r>
            <w:r w:rsidR="00CF2A7A">
              <w:rPr>
                <w:rFonts w:ascii="Calibri" w:hAnsi="Calibri"/>
                <w:sz w:val="22"/>
              </w:rPr>
              <w:t>1</w:t>
            </w:r>
          </w:p>
        </w:tc>
      </w:tr>
      <w:tr w:rsidR="00C536DB" w:rsidRPr="004C006E" w14:paraId="56364AE4" w14:textId="77777777">
        <w:tc>
          <w:tcPr>
            <w:tcW w:w="1908" w:type="dxa"/>
          </w:tcPr>
          <w:p w14:paraId="5EC84B10" w14:textId="77777777" w:rsidR="00C536DB" w:rsidRPr="004C006E" w:rsidRDefault="00CA0B60" w:rsidP="00C536DB">
            <w:pPr>
              <w:rPr>
                <w:rFonts w:ascii="Calibri" w:hAnsi="Calibri"/>
                <w:sz w:val="22"/>
              </w:rPr>
            </w:pPr>
            <w:r w:rsidRPr="004C006E">
              <w:rPr>
                <w:rFonts w:ascii="Calibri" w:hAnsi="Calibri"/>
                <w:sz w:val="22"/>
              </w:rPr>
              <w:t>Week 3</w:t>
            </w:r>
          </w:p>
          <w:p w14:paraId="44F48FA9" w14:textId="279ABC0F" w:rsidR="00CA0B60" w:rsidRPr="004C006E" w:rsidRDefault="00C53F4A" w:rsidP="00C536DB">
            <w:pPr>
              <w:rPr>
                <w:rFonts w:ascii="Calibri" w:hAnsi="Calibri"/>
                <w:sz w:val="22"/>
              </w:rPr>
            </w:pPr>
            <w:r>
              <w:rPr>
                <w:rFonts w:ascii="Calibri" w:hAnsi="Calibri"/>
                <w:sz w:val="22"/>
              </w:rPr>
              <w:t>Sep. 19 &amp; 21</w:t>
            </w:r>
          </w:p>
        </w:tc>
        <w:tc>
          <w:tcPr>
            <w:tcW w:w="3510" w:type="dxa"/>
          </w:tcPr>
          <w:p w14:paraId="46FE2FFF" w14:textId="1D262F39" w:rsidR="00C536DB" w:rsidRPr="00CD5823" w:rsidRDefault="008D4FB9" w:rsidP="00C536DB">
            <w:pPr>
              <w:rPr>
                <w:rFonts w:ascii="Calibri" w:hAnsi="Calibri"/>
                <w:b/>
                <w:bCs/>
                <w:sz w:val="22"/>
              </w:rPr>
            </w:pPr>
            <w:r w:rsidRPr="00CD5823">
              <w:rPr>
                <w:rFonts w:ascii="Calibri" w:hAnsi="Calibri"/>
                <w:b/>
                <w:bCs/>
                <w:sz w:val="22"/>
              </w:rPr>
              <w:t>The</w:t>
            </w:r>
            <w:r w:rsidR="00D44FF4" w:rsidRPr="00CD5823">
              <w:rPr>
                <w:rFonts w:ascii="Calibri" w:hAnsi="Calibri"/>
                <w:b/>
                <w:bCs/>
                <w:sz w:val="22"/>
              </w:rPr>
              <w:t xml:space="preserve"> Problem cont’d…</w:t>
            </w:r>
            <w:r w:rsidR="00FE1A3C" w:rsidRPr="00CD5823">
              <w:rPr>
                <w:b/>
                <w:bCs/>
              </w:rPr>
              <w:t xml:space="preserve">  </w:t>
            </w:r>
          </w:p>
          <w:p w14:paraId="753820FB" w14:textId="40097C9B" w:rsidR="00FE1A3C" w:rsidRPr="00CD5823" w:rsidRDefault="00FE1A3C" w:rsidP="00C536DB">
            <w:pPr>
              <w:rPr>
                <w:rFonts w:ascii="Calibri" w:hAnsi="Calibri"/>
                <w:b/>
                <w:bCs/>
                <w:sz w:val="22"/>
              </w:rPr>
            </w:pPr>
          </w:p>
        </w:tc>
        <w:tc>
          <w:tcPr>
            <w:tcW w:w="3438" w:type="dxa"/>
          </w:tcPr>
          <w:p w14:paraId="05562E2E" w14:textId="43D3593D" w:rsidR="00C536DB" w:rsidRPr="004C006E" w:rsidRDefault="008D4FB9" w:rsidP="00C536DB">
            <w:pPr>
              <w:rPr>
                <w:rFonts w:ascii="Calibri" w:hAnsi="Calibri"/>
                <w:sz w:val="22"/>
              </w:rPr>
            </w:pPr>
            <w:r>
              <w:rPr>
                <w:rFonts w:ascii="Calibri" w:hAnsi="Calibri"/>
                <w:sz w:val="22"/>
              </w:rPr>
              <w:t xml:space="preserve">Chapter </w:t>
            </w:r>
            <w:r w:rsidR="00C53F4A">
              <w:rPr>
                <w:rFonts w:ascii="Calibri" w:hAnsi="Calibri"/>
                <w:sz w:val="22"/>
              </w:rPr>
              <w:t>2</w:t>
            </w:r>
          </w:p>
        </w:tc>
      </w:tr>
      <w:tr w:rsidR="00C536DB" w:rsidRPr="004C006E" w14:paraId="60636152" w14:textId="77777777">
        <w:tc>
          <w:tcPr>
            <w:tcW w:w="1908" w:type="dxa"/>
          </w:tcPr>
          <w:p w14:paraId="7BE3DECC" w14:textId="77777777" w:rsidR="00C536DB" w:rsidRPr="004C006E" w:rsidRDefault="00CA0B60" w:rsidP="00C536DB">
            <w:pPr>
              <w:rPr>
                <w:rFonts w:ascii="Calibri" w:hAnsi="Calibri"/>
                <w:sz w:val="22"/>
              </w:rPr>
            </w:pPr>
            <w:r w:rsidRPr="004C006E">
              <w:rPr>
                <w:rFonts w:ascii="Calibri" w:hAnsi="Calibri"/>
                <w:sz w:val="22"/>
              </w:rPr>
              <w:t>Week 4</w:t>
            </w:r>
          </w:p>
          <w:p w14:paraId="6FE72D5F" w14:textId="1B44BEBE" w:rsidR="00CA0B60" w:rsidRPr="004C006E" w:rsidRDefault="00C53F4A" w:rsidP="00C536DB">
            <w:pPr>
              <w:rPr>
                <w:rFonts w:ascii="Calibri" w:hAnsi="Calibri"/>
                <w:sz w:val="22"/>
              </w:rPr>
            </w:pPr>
            <w:r>
              <w:rPr>
                <w:rFonts w:ascii="Calibri" w:hAnsi="Calibri"/>
                <w:sz w:val="22"/>
              </w:rPr>
              <w:t>Sep. 26 &amp; 28</w:t>
            </w:r>
          </w:p>
        </w:tc>
        <w:tc>
          <w:tcPr>
            <w:tcW w:w="3510" w:type="dxa"/>
          </w:tcPr>
          <w:p w14:paraId="12C479B2" w14:textId="3B598D0B" w:rsidR="00C536DB" w:rsidRPr="00CD5823" w:rsidRDefault="00D44FF4" w:rsidP="00C536DB">
            <w:pPr>
              <w:rPr>
                <w:rFonts w:ascii="Calibri" w:hAnsi="Calibri"/>
                <w:b/>
                <w:bCs/>
                <w:sz w:val="22"/>
              </w:rPr>
            </w:pPr>
            <w:r w:rsidRPr="00CD5823">
              <w:rPr>
                <w:rFonts w:ascii="Calibri" w:hAnsi="Calibri"/>
                <w:b/>
                <w:bCs/>
                <w:sz w:val="22"/>
              </w:rPr>
              <w:t>The</w:t>
            </w:r>
            <w:r w:rsidR="00C53F4A" w:rsidRPr="00CD5823">
              <w:rPr>
                <w:rFonts w:ascii="Calibri" w:hAnsi="Calibri"/>
                <w:b/>
                <w:bCs/>
                <w:sz w:val="22"/>
              </w:rPr>
              <w:t xml:space="preserve"> Problem cont’d…</w:t>
            </w:r>
          </w:p>
        </w:tc>
        <w:tc>
          <w:tcPr>
            <w:tcW w:w="3438" w:type="dxa"/>
          </w:tcPr>
          <w:p w14:paraId="167D4F99" w14:textId="682A243C" w:rsidR="00C536DB" w:rsidRPr="004C006E" w:rsidRDefault="00D44FF4" w:rsidP="00C536DB">
            <w:pPr>
              <w:rPr>
                <w:rFonts w:ascii="Calibri" w:hAnsi="Calibri"/>
                <w:sz w:val="22"/>
              </w:rPr>
            </w:pPr>
            <w:r>
              <w:rPr>
                <w:rFonts w:ascii="Calibri" w:hAnsi="Calibri"/>
                <w:sz w:val="22"/>
              </w:rPr>
              <w:t xml:space="preserve">Chapter </w:t>
            </w:r>
            <w:r w:rsidR="00C53F4A">
              <w:rPr>
                <w:rFonts w:ascii="Calibri" w:hAnsi="Calibri"/>
                <w:sz w:val="22"/>
              </w:rPr>
              <w:t>3</w:t>
            </w:r>
          </w:p>
        </w:tc>
      </w:tr>
      <w:tr w:rsidR="00CA0B60" w:rsidRPr="004C006E" w14:paraId="0AF20D56" w14:textId="77777777">
        <w:tc>
          <w:tcPr>
            <w:tcW w:w="1908" w:type="dxa"/>
          </w:tcPr>
          <w:p w14:paraId="5F995E3B" w14:textId="77777777" w:rsidR="00CA0B60" w:rsidRPr="004C006E" w:rsidRDefault="00CA0B60" w:rsidP="00C536DB">
            <w:pPr>
              <w:rPr>
                <w:rFonts w:ascii="Calibri" w:hAnsi="Calibri"/>
                <w:sz w:val="22"/>
              </w:rPr>
            </w:pPr>
            <w:r w:rsidRPr="004C006E">
              <w:rPr>
                <w:rFonts w:ascii="Calibri" w:hAnsi="Calibri"/>
                <w:sz w:val="22"/>
              </w:rPr>
              <w:t>Week 5</w:t>
            </w:r>
          </w:p>
          <w:p w14:paraId="19C0D64D" w14:textId="74314BAD" w:rsidR="00CA0B60" w:rsidRPr="004C006E" w:rsidRDefault="00C53F4A" w:rsidP="00C536DB">
            <w:pPr>
              <w:rPr>
                <w:rFonts w:ascii="Calibri" w:hAnsi="Calibri"/>
                <w:sz w:val="22"/>
              </w:rPr>
            </w:pPr>
            <w:r>
              <w:rPr>
                <w:rFonts w:ascii="Calibri" w:hAnsi="Calibri"/>
                <w:sz w:val="22"/>
              </w:rPr>
              <w:t>Oct. 3 &amp; 5</w:t>
            </w:r>
          </w:p>
        </w:tc>
        <w:tc>
          <w:tcPr>
            <w:tcW w:w="3510" w:type="dxa"/>
          </w:tcPr>
          <w:p w14:paraId="1277A834" w14:textId="77777777" w:rsidR="00CA0B60" w:rsidRDefault="008D4FB9" w:rsidP="000A44EE">
            <w:pPr>
              <w:rPr>
                <w:rFonts w:ascii="Calibri" w:hAnsi="Calibri"/>
                <w:b/>
                <w:bCs/>
                <w:sz w:val="22"/>
              </w:rPr>
            </w:pPr>
            <w:r w:rsidRPr="00CD5823">
              <w:rPr>
                <w:rFonts w:ascii="Calibri" w:hAnsi="Calibri"/>
                <w:b/>
                <w:bCs/>
                <w:sz w:val="22"/>
              </w:rPr>
              <w:t>The World</w:t>
            </w:r>
          </w:p>
          <w:p w14:paraId="15EA0BC9" w14:textId="47B66E3D" w:rsidR="00B5512F" w:rsidRPr="00B5512F" w:rsidRDefault="00B5512F" w:rsidP="000A44EE">
            <w:pPr>
              <w:rPr>
                <w:rFonts w:ascii="Calibri" w:hAnsi="Calibri"/>
                <w:i/>
                <w:iCs/>
                <w:sz w:val="22"/>
              </w:rPr>
            </w:pPr>
            <w:r w:rsidRPr="00B5512F">
              <w:rPr>
                <w:rFonts w:ascii="Calibri" w:hAnsi="Calibri"/>
                <w:i/>
                <w:iCs/>
                <w:sz w:val="22"/>
              </w:rPr>
              <w:t>Reading Response One Due</w:t>
            </w:r>
          </w:p>
        </w:tc>
        <w:tc>
          <w:tcPr>
            <w:tcW w:w="3438" w:type="dxa"/>
          </w:tcPr>
          <w:p w14:paraId="4ED2E041" w14:textId="00E74D95" w:rsidR="00CA0B60" w:rsidRPr="004C006E" w:rsidRDefault="008D4FB9" w:rsidP="00C536DB">
            <w:pPr>
              <w:rPr>
                <w:rFonts w:ascii="Calibri" w:hAnsi="Calibri"/>
                <w:sz w:val="22"/>
              </w:rPr>
            </w:pPr>
            <w:r>
              <w:rPr>
                <w:rFonts w:ascii="Calibri" w:hAnsi="Calibri"/>
                <w:sz w:val="22"/>
              </w:rPr>
              <w:t xml:space="preserve">Chapter </w:t>
            </w:r>
            <w:r w:rsidR="00C53F4A">
              <w:rPr>
                <w:rFonts w:ascii="Calibri" w:hAnsi="Calibri"/>
                <w:sz w:val="22"/>
              </w:rPr>
              <w:t>4</w:t>
            </w:r>
          </w:p>
        </w:tc>
      </w:tr>
      <w:tr w:rsidR="00CA0B60" w:rsidRPr="004C006E" w14:paraId="6E06045F" w14:textId="77777777">
        <w:tc>
          <w:tcPr>
            <w:tcW w:w="1908" w:type="dxa"/>
          </w:tcPr>
          <w:p w14:paraId="02F6490E" w14:textId="77777777" w:rsidR="00CA0B60" w:rsidRDefault="00CA0B60" w:rsidP="00C536DB">
            <w:pPr>
              <w:rPr>
                <w:rFonts w:ascii="Calibri" w:hAnsi="Calibri"/>
                <w:sz w:val="22"/>
              </w:rPr>
            </w:pPr>
            <w:r w:rsidRPr="004C006E">
              <w:rPr>
                <w:rFonts w:ascii="Calibri" w:hAnsi="Calibri"/>
                <w:sz w:val="22"/>
              </w:rPr>
              <w:t>Week 6</w:t>
            </w:r>
          </w:p>
          <w:p w14:paraId="3D5D4307" w14:textId="2AE44570" w:rsidR="004C006E" w:rsidRPr="004C006E" w:rsidRDefault="00C53F4A" w:rsidP="00C536DB">
            <w:pPr>
              <w:rPr>
                <w:rFonts w:ascii="Calibri" w:hAnsi="Calibri"/>
                <w:sz w:val="22"/>
              </w:rPr>
            </w:pPr>
            <w:r>
              <w:rPr>
                <w:rFonts w:ascii="Calibri" w:hAnsi="Calibri"/>
                <w:sz w:val="22"/>
              </w:rPr>
              <w:t>Oct. 12</w:t>
            </w:r>
          </w:p>
        </w:tc>
        <w:tc>
          <w:tcPr>
            <w:tcW w:w="3510" w:type="dxa"/>
          </w:tcPr>
          <w:p w14:paraId="3DE12C14" w14:textId="70DF274D" w:rsidR="000622AF" w:rsidRPr="00CD5823" w:rsidRDefault="00C53F4A" w:rsidP="00C536DB">
            <w:pPr>
              <w:rPr>
                <w:rFonts w:ascii="Calibri" w:hAnsi="Calibri"/>
                <w:b/>
                <w:bCs/>
                <w:sz w:val="22"/>
              </w:rPr>
            </w:pPr>
            <w:r w:rsidRPr="00CD5823">
              <w:rPr>
                <w:rFonts w:ascii="Calibri" w:hAnsi="Calibri"/>
                <w:b/>
                <w:bCs/>
                <w:sz w:val="22"/>
              </w:rPr>
              <w:t>The World cont’d…</w:t>
            </w:r>
          </w:p>
        </w:tc>
        <w:tc>
          <w:tcPr>
            <w:tcW w:w="3438" w:type="dxa"/>
          </w:tcPr>
          <w:p w14:paraId="0264BF28" w14:textId="2CFECBFD" w:rsidR="00CA0B60" w:rsidRPr="004C006E" w:rsidRDefault="00C53F4A" w:rsidP="00C536DB">
            <w:pPr>
              <w:rPr>
                <w:rFonts w:ascii="Calibri" w:hAnsi="Calibri"/>
                <w:sz w:val="22"/>
              </w:rPr>
            </w:pPr>
            <w:r>
              <w:rPr>
                <w:rFonts w:ascii="Calibri" w:hAnsi="Calibri"/>
                <w:sz w:val="22"/>
              </w:rPr>
              <w:t>Chapter 5</w:t>
            </w:r>
          </w:p>
        </w:tc>
      </w:tr>
      <w:tr w:rsidR="00CA0B60" w:rsidRPr="004C006E" w14:paraId="243EC59C" w14:textId="77777777">
        <w:tc>
          <w:tcPr>
            <w:tcW w:w="1908" w:type="dxa"/>
          </w:tcPr>
          <w:p w14:paraId="66DFDA84" w14:textId="77777777" w:rsidR="004C006E" w:rsidRDefault="00311B85" w:rsidP="00C536DB">
            <w:pPr>
              <w:rPr>
                <w:rFonts w:ascii="Calibri" w:hAnsi="Calibri"/>
                <w:bCs/>
                <w:sz w:val="22"/>
              </w:rPr>
            </w:pPr>
            <w:r w:rsidRPr="00311B85">
              <w:rPr>
                <w:rFonts w:ascii="Calibri" w:hAnsi="Calibri"/>
                <w:bCs/>
                <w:sz w:val="22"/>
              </w:rPr>
              <w:t>Week 7</w:t>
            </w:r>
          </w:p>
          <w:p w14:paraId="77E29C1C" w14:textId="7AAB35BA" w:rsidR="00311B85" w:rsidRPr="00311B85" w:rsidRDefault="00C53F4A" w:rsidP="00C536DB">
            <w:pPr>
              <w:rPr>
                <w:rFonts w:ascii="Calibri" w:hAnsi="Calibri"/>
                <w:bCs/>
                <w:sz w:val="22"/>
              </w:rPr>
            </w:pPr>
            <w:r>
              <w:rPr>
                <w:rFonts w:ascii="Calibri" w:hAnsi="Calibri"/>
                <w:bCs/>
                <w:sz w:val="22"/>
              </w:rPr>
              <w:t>Oct. 17 &amp; 19</w:t>
            </w:r>
          </w:p>
        </w:tc>
        <w:tc>
          <w:tcPr>
            <w:tcW w:w="3510" w:type="dxa"/>
          </w:tcPr>
          <w:p w14:paraId="4B8BC8CB" w14:textId="278EFC4F" w:rsidR="00CA0B60" w:rsidRPr="00CD5823" w:rsidRDefault="00B5512F" w:rsidP="00C536DB">
            <w:pPr>
              <w:rPr>
                <w:rFonts w:ascii="Calibri" w:hAnsi="Calibri"/>
                <w:b/>
                <w:bCs/>
                <w:sz w:val="22"/>
              </w:rPr>
            </w:pPr>
            <w:r>
              <w:rPr>
                <w:rFonts w:ascii="Calibri" w:hAnsi="Calibri"/>
                <w:b/>
                <w:bCs/>
                <w:sz w:val="22"/>
              </w:rPr>
              <w:t>How to Write an Essay &amp; Essay Proposal Workshop</w:t>
            </w:r>
          </w:p>
        </w:tc>
        <w:tc>
          <w:tcPr>
            <w:tcW w:w="3438" w:type="dxa"/>
          </w:tcPr>
          <w:p w14:paraId="4CA2FFDE" w14:textId="28C23E4C" w:rsidR="00CA0B60" w:rsidRPr="004C006E" w:rsidRDefault="00B5512F" w:rsidP="00C536DB">
            <w:pPr>
              <w:rPr>
                <w:rFonts w:ascii="Calibri" w:hAnsi="Calibri"/>
                <w:sz w:val="22"/>
              </w:rPr>
            </w:pPr>
            <w:r>
              <w:rPr>
                <w:rFonts w:ascii="Calibri" w:hAnsi="Calibri"/>
                <w:sz w:val="22"/>
              </w:rPr>
              <w:t>None</w:t>
            </w:r>
          </w:p>
        </w:tc>
      </w:tr>
      <w:tr w:rsidR="00C53F4A" w:rsidRPr="004C006E" w14:paraId="5E771189" w14:textId="77777777">
        <w:tc>
          <w:tcPr>
            <w:tcW w:w="1908" w:type="dxa"/>
          </w:tcPr>
          <w:p w14:paraId="5BE25C37" w14:textId="77777777" w:rsidR="00C53F4A" w:rsidRDefault="00C53F4A" w:rsidP="00C536DB">
            <w:pPr>
              <w:rPr>
                <w:rFonts w:ascii="Calibri" w:hAnsi="Calibri"/>
                <w:sz w:val="22"/>
              </w:rPr>
            </w:pPr>
            <w:r>
              <w:rPr>
                <w:rFonts w:ascii="Calibri" w:hAnsi="Calibri"/>
                <w:sz w:val="22"/>
              </w:rPr>
              <w:t>Week 8</w:t>
            </w:r>
          </w:p>
          <w:p w14:paraId="2DB6E50B" w14:textId="1970DCDA" w:rsidR="00C53F4A" w:rsidRPr="004C006E" w:rsidRDefault="00CD5823" w:rsidP="00C536DB">
            <w:pPr>
              <w:rPr>
                <w:rFonts w:ascii="Calibri" w:hAnsi="Calibri"/>
                <w:sz w:val="22"/>
              </w:rPr>
            </w:pPr>
            <w:r>
              <w:rPr>
                <w:rFonts w:ascii="Calibri" w:hAnsi="Calibri"/>
                <w:sz w:val="22"/>
              </w:rPr>
              <w:t>Oct. 24-28</w:t>
            </w:r>
          </w:p>
        </w:tc>
        <w:tc>
          <w:tcPr>
            <w:tcW w:w="3510" w:type="dxa"/>
          </w:tcPr>
          <w:p w14:paraId="57F409B7" w14:textId="77777777" w:rsidR="00CD5823" w:rsidRPr="00CD5823" w:rsidRDefault="00CD5823" w:rsidP="00C536DB">
            <w:pPr>
              <w:rPr>
                <w:rFonts w:ascii="Calibri" w:hAnsi="Calibri"/>
                <w:b/>
                <w:bCs/>
                <w:sz w:val="22"/>
              </w:rPr>
            </w:pPr>
            <w:r w:rsidRPr="00CD5823">
              <w:rPr>
                <w:rFonts w:ascii="Calibri" w:hAnsi="Calibri"/>
                <w:b/>
                <w:bCs/>
                <w:sz w:val="22"/>
              </w:rPr>
              <w:t>Reading Week</w:t>
            </w:r>
          </w:p>
          <w:p w14:paraId="5C7D939D" w14:textId="3E1C1F92" w:rsidR="00C53F4A" w:rsidRDefault="00C53F4A" w:rsidP="00C536DB">
            <w:pPr>
              <w:rPr>
                <w:rFonts w:ascii="Calibri" w:hAnsi="Calibri"/>
                <w:sz w:val="22"/>
              </w:rPr>
            </w:pPr>
            <w:r>
              <w:rPr>
                <w:rFonts w:ascii="Calibri" w:hAnsi="Calibri"/>
                <w:sz w:val="22"/>
              </w:rPr>
              <w:t>No Classes!</w:t>
            </w:r>
          </w:p>
        </w:tc>
        <w:tc>
          <w:tcPr>
            <w:tcW w:w="3438" w:type="dxa"/>
          </w:tcPr>
          <w:p w14:paraId="5894C5DA" w14:textId="77777777" w:rsidR="00C53F4A" w:rsidRDefault="00C53F4A" w:rsidP="00C536DB">
            <w:pPr>
              <w:rPr>
                <w:rFonts w:ascii="Calibri" w:hAnsi="Calibri"/>
                <w:sz w:val="22"/>
              </w:rPr>
            </w:pPr>
          </w:p>
        </w:tc>
      </w:tr>
      <w:tr w:rsidR="00CA0B60" w:rsidRPr="004C006E" w14:paraId="4F7B4195" w14:textId="77777777">
        <w:tc>
          <w:tcPr>
            <w:tcW w:w="1908" w:type="dxa"/>
          </w:tcPr>
          <w:p w14:paraId="5948A6A4" w14:textId="77777777" w:rsidR="001C5EC2" w:rsidRDefault="00CA0B60" w:rsidP="00C536DB">
            <w:pPr>
              <w:rPr>
                <w:rFonts w:ascii="Calibri" w:hAnsi="Calibri"/>
                <w:sz w:val="22"/>
              </w:rPr>
            </w:pPr>
            <w:r w:rsidRPr="004C006E">
              <w:rPr>
                <w:rFonts w:ascii="Calibri" w:hAnsi="Calibri"/>
                <w:sz w:val="22"/>
              </w:rPr>
              <w:t xml:space="preserve">Week </w:t>
            </w:r>
            <w:r w:rsidR="00C53F4A">
              <w:rPr>
                <w:rFonts w:ascii="Calibri" w:hAnsi="Calibri"/>
                <w:sz w:val="22"/>
              </w:rPr>
              <w:t>9</w:t>
            </w:r>
          </w:p>
          <w:p w14:paraId="1E578102" w14:textId="798AFEF7" w:rsidR="00CD5823" w:rsidRPr="004C006E" w:rsidRDefault="00CD5823" w:rsidP="00C536DB">
            <w:pPr>
              <w:rPr>
                <w:rFonts w:ascii="Calibri" w:hAnsi="Calibri"/>
                <w:sz w:val="22"/>
              </w:rPr>
            </w:pPr>
            <w:r>
              <w:rPr>
                <w:rFonts w:ascii="Calibri" w:hAnsi="Calibri"/>
                <w:sz w:val="22"/>
              </w:rPr>
              <w:t>Oct. 31 &amp; Nov. 2</w:t>
            </w:r>
          </w:p>
        </w:tc>
        <w:tc>
          <w:tcPr>
            <w:tcW w:w="3510" w:type="dxa"/>
          </w:tcPr>
          <w:p w14:paraId="0C2CA03E" w14:textId="77777777" w:rsidR="00CA0B60" w:rsidRDefault="00B5512F" w:rsidP="00C536DB">
            <w:pPr>
              <w:rPr>
                <w:rFonts w:ascii="Calibri" w:hAnsi="Calibri"/>
                <w:b/>
                <w:bCs/>
                <w:sz w:val="22"/>
              </w:rPr>
            </w:pPr>
            <w:r>
              <w:rPr>
                <w:rFonts w:ascii="Calibri" w:hAnsi="Calibri"/>
                <w:b/>
                <w:bCs/>
                <w:sz w:val="22"/>
              </w:rPr>
              <w:t>The World cont’d…</w:t>
            </w:r>
          </w:p>
          <w:p w14:paraId="1DFCE632" w14:textId="16331D8D" w:rsidR="008642DD" w:rsidRPr="008642DD" w:rsidRDefault="007C7590" w:rsidP="00C536DB">
            <w:pPr>
              <w:rPr>
                <w:rFonts w:ascii="Calibri" w:hAnsi="Calibri"/>
                <w:i/>
                <w:iCs/>
                <w:sz w:val="22"/>
              </w:rPr>
            </w:pPr>
            <w:r>
              <w:rPr>
                <w:rFonts w:ascii="Calibri" w:hAnsi="Calibri"/>
                <w:i/>
                <w:iCs/>
                <w:sz w:val="22"/>
              </w:rPr>
              <w:t xml:space="preserve">Special Topics Suggestion &amp; </w:t>
            </w:r>
            <w:r w:rsidR="008642DD" w:rsidRPr="008642DD">
              <w:rPr>
                <w:rFonts w:ascii="Calibri" w:hAnsi="Calibri"/>
                <w:i/>
                <w:iCs/>
                <w:sz w:val="22"/>
              </w:rPr>
              <w:t>Term Paper Topic Proposal Due</w:t>
            </w:r>
          </w:p>
        </w:tc>
        <w:tc>
          <w:tcPr>
            <w:tcW w:w="3438" w:type="dxa"/>
          </w:tcPr>
          <w:p w14:paraId="0A17D60C" w14:textId="50FED4E7" w:rsidR="00CA0B60" w:rsidRPr="004C006E" w:rsidRDefault="008D4FB9" w:rsidP="00C536DB">
            <w:pPr>
              <w:rPr>
                <w:rFonts w:ascii="Calibri" w:hAnsi="Calibri"/>
                <w:sz w:val="22"/>
              </w:rPr>
            </w:pPr>
            <w:r>
              <w:rPr>
                <w:rFonts w:ascii="Calibri" w:hAnsi="Calibri"/>
                <w:sz w:val="22"/>
              </w:rPr>
              <w:t xml:space="preserve">Chapter </w:t>
            </w:r>
            <w:r w:rsidR="00B5512F">
              <w:rPr>
                <w:rFonts w:ascii="Calibri" w:hAnsi="Calibri"/>
                <w:sz w:val="22"/>
              </w:rPr>
              <w:t>6</w:t>
            </w:r>
          </w:p>
        </w:tc>
      </w:tr>
      <w:tr w:rsidR="00CA0B60" w:rsidRPr="004C006E" w14:paraId="4E457C1F" w14:textId="77777777">
        <w:tc>
          <w:tcPr>
            <w:tcW w:w="1908" w:type="dxa"/>
          </w:tcPr>
          <w:p w14:paraId="332A8BE4" w14:textId="77777777" w:rsidR="001C5EC2" w:rsidRDefault="00CA0B60" w:rsidP="00C536DB">
            <w:pPr>
              <w:rPr>
                <w:rFonts w:ascii="Calibri" w:hAnsi="Calibri"/>
                <w:sz w:val="22"/>
              </w:rPr>
            </w:pPr>
            <w:r w:rsidRPr="004C006E">
              <w:rPr>
                <w:rFonts w:ascii="Calibri" w:hAnsi="Calibri"/>
                <w:sz w:val="22"/>
              </w:rPr>
              <w:t xml:space="preserve">Week </w:t>
            </w:r>
            <w:r w:rsidR="00CD5823">
              <w:rPr>
                <w:rFonts w:ascii="Calibri" w:hAnsi="Calibri"/>
                <w:sz w:val="22"/>
              </w:rPr>
              <w:t>10</w:t>
            </w:r>
          </w:p>
          <w:p w14:paraId="41311031" w14:textId="347EA773" w:rsidR="00CD5823" w:rsidRPr="004C006E" w:rsidRDefault="00CD5823" w:rsidP="00C536DB">
            <w:pPr>
              <w:rPr>
                <w:rFonts w:ascii="Calibri" w:hAnsi="Calibri"/>
                <w:sz w:val="22"/>
              </w:rPr>
            </w:pPr>
            <w:r>
              <w:rPr>
                <w:rFonts w:ascii="Calibri" w:hAnsi="Calibri"/>
                <w:sz w:val="22"/>
              </w:rPr>
              <w:t>Nov. 7 &amp; 9</w:t>
            </w:r>
          </w:p>
        </w:tc>
        <w:tc>
          <w:tcPr>
            <w:tcW w:w="3510" w:type="dxa"/>
          </w:tcPr>
          <w:p w14:paraId="1246F9C7" w14:textId="2C193892" w:rsidR="000622AF" w:rsidRPr="00CD5823" w:rsidRDefault="00FE1A3C" w:rsidP="00C536DB">
            <w:pPr>
              <w:rPr>
                <w:rFonts w:ascii="Calibri" w:hAnsi="Calibri"/>
                <w:b/>
                <w:bCs/>
                <w:sz w:val="22"/>
              </w:rPr>
            </w:pPr>
            <w:r w:rsidRPr="00CD5823">
              <w:rPr>
                <w:rFonts w:ascii="Calibri" w:hAnsi="Calibri"/>
                <w:b/>
                <w:bCs/>
                <w:sz w:val="22"/>
              </w:rPr>
              <w:t>The Self</w:t>
            </w:r>
          </w:p>
        </w:tc>
        <w:tc>
          <w:tcPr>
            <w:tcW w:w="3438" w:type="dxa"/>
          </w:tcPr>
          <w:p w14:paraId="47E8EFD4" w14:textId="6D237939" w:rsidR="00CA0B60" w:rsidRPr="004C006E" w:rsidRDefault="00C85F14" w:rsidP="00C536DB">
            <w:pPr>
              <w:rPr>
                <w:rFonts w:ascii="Calibri" w:hAnsi="Calibri"/>
                <w:sz w:val="22"/>
              </w:rPr>
            </w:pPr>
            <w:r>
              <w:rPr>
                <w:rFonts w:ascii="Calibri" w:hAnsi="Calibri"/>
                <w:sz w:val="22"/>
              </w:rPr>
              <w:t xml:space="preserve">Chapter </w:t>
            </w:r>
            <w:r w:rsidR="00B5512F">
              <w:rPr>
                <w:rFonts w:ascii="Calibri" w:hAnsi="Calibri"/>
                <w:sz w:val="22"/>
              </w:rPr>
              <w:t>7</w:t>
            </w:r>
          </w:p>
        </w:tc>
      </w:tr>
      <w:tr w:rsidR="00CA0B60" w:rsidRPr="004C006E" w14:paraId="0FD6FEF0" w14:textId="77777777">
        <w:tc>
          <w:tcPr>
            <w:tcW w:w="1908" w:type="dxa"/>
          </w:tcPr>
          <w:p w14:paraId="2459E337" w14:textId="77777777" w:rsidR="001C5EC2" w:rsidRDefault="00CA0B60" w:rsidP="00C536DB">
            <w:pPr>
              <w:rPr>
                <w:rFonts w:ascii="Calibri" w:hAnsi="Calibri"/>
                <w:sz w:val="22"/>
              </w:rPr>
            </w:pPr>
            <w:r w:rsidRPr="004C006E">
              <w:rPr>
                <w:rFonts w:ascii="Calibri" w:hAnsi="Calibri"/>
                <w:sz w:val="22"/>
              </w:rPr>
              <w:t>Week 1</w:t>
            </w:r>
            <w:r w:rsidR="00CD5823">
              <w:rPr>
                <w:rFonts w:ascii="Calibri" w:hAnsi="Calibri"/>
                <w:sz w:val="22"/>
              </w:rPr>
              <w:t>1</w:t>
            </w:r>
          </w:p>
          <w:p w14:paraId="4C7D4BD8" w14:textId="7710976E" w:rsidR="00CD5823" w:rsidRPr="004C006E" w:rsidRDefault="00CD5823" w:rsidP="00C536DB">
            <w:pPr>
              <w:rPr>
                <w:rFonts w:ascii="Calibri" w:hAnsi="Calibri"/>
                <w:sz w:val="22"/>
              </w:rPr>
            </w:pPr>
            <w:r>
              <w:rPr>
                <w:rFonts w:ascii="Calibri" w:hAnsi="Calibri"/>
                <w:sz w:val="22"/>
              </w:rPr>
              <w:t>Nov. 14 &amp; 16</w:t>
            </w:r>
          </w:p>
        </w:tc>
        <w:tc>
          <w:tcPr>
            <w:tcW w:w="3510" w:type="dxa"/>
          </w:tcPr>
          <w:p w14:paraId="134A3943" w14:textId="77777777" w:rsidR="00CA0B60" w:rsidRPr="00CD5823" w:rsidRDefault="00FE1A3C" w:rsidP="00C536DB">
            <w:pPr>
              <w:rPr>
                <w:rFonts w:ascii="Calibri" w:hAnsi="Calibri"/>
                <w:b/>
                <w:sz w:val="22"/>
              </w:rPr>
            </w:pPr>
            <w:r w:rsidRPr="00CD5823">
              <w:rPr>
                <w:rFonts w:ascii="Calibri" w:hAnsi="Calibri"/>
                <w:b/>
                <w:sz w:val="22"/>
              </w:rPr>
              <w:t>The Self cont’d…</w:t>
            </w:r>
          </w:p>
          <w:p w14:paraId="7DD378A7" w14:textId="02CA2FA2" w:rsidR="000622AF" w:rsidRPr="00417A8E" w:rsidRDefault="000622AF" w:rsidP="00C536DB">
            <w:pPr>
              <w:rPr>
                <w:rFonts w:ascii="Calibri" w:hAnsi="Calibri"/>
                <w:bCs/>
                <w:sz w:val="22"/>
              </w:rPr>
            </w:pPr>
          </w:p>
        </w:tc>
        <w:tc>
          <w:tcPr>
            <w:tcW w:w="3438" w:type="dxa"/>
          </w:tcPr>
          <w:p w14:paraId="34C8A10B" w14:textId="23B85CFB" w:rsidR="00CA0B60" w:rsidRPr="004C006E" w:rsidRDefault="004B6353" w:rsidP="00C536DB">
            <w:pPr>
              <w:rPr>
                <w:rFonts w:ascii="Calibri" w:hAnsi="Calibri"/>
                <w:sz w:val="22"/>
              </w:rPr>
            </w:pPr>
            <w:r>
              <w:rPr>
                <w:rFonts w:ascii="Calibri" w:hAnsi="Calibri"/>
                <w:sz w:val="22"/>
              </w:rPr>
              <w:t xml:space="preserve">Chapter </w:t>
            </w:r>
            <w:r w:rsidR="00B5512F">
              <w:rPr>
                <w:rFonts w:ascii="Calibri" w:hAnsi="Calibri"/>
                <w:sz w:val="22"/>
              </w:rPr>
              <w:t>8</w:t>
            </w:r>
          </w:p>
        </w:tc>
      </w:tr>
      <w:tr w:rsidR="00CA0B60" w:rsidRPr="004C006E" w14:paraId="03B48082" w14:textId="77777777">
        <w:tc>
          <w:tcPr>
            <w:tcW w:w="1908" w:type="dxa"/>
          </w:tcPr>
          <w:p w14:paraId="45FEEBCB" w14:textId="77777777" w:rsidR="00CA0B60" w:rsidRPr="004C006E" w:rsidRDefault="00CA0B60" w:rsidP="00C536DB">
            <w:pPr>
              <w:rPr>
                <w:rFonts w:ascii="Calibri" w:hAnsi="Calibri"/>
                <w:sz w:val="22"/>
              </w:rPr>
            </w:pPr>
            <w:r w:rsidRPr="004C006E">
              <w:rPr>
                <w:rFonts w:ascii="Calibri" w:hAnsi="Calibri"/>
                <w:sz w:val="22"/>
              </w:rPr>
              <w:t>Week 1</w:t>
            </w:r>
            <w:r w:rsidR="004C006E">
              <w:rPr>
                <w:rFonts w:ascii="Calibri" w:hAnsi="Calibri"/>
                <w:sz w:val="22"/>
              </w:rPr>
              <w:t>1</w:t>
            </w:r>
          </w:p>
          <w:p w14:paraId="5FA8A3D6" w14:textId="0FA76FA2" w:rsidR="001C5EC2" w:rsidRPr="004C006E" w:rsidRDefault="00CD5823" w:rsidP="00C536DB">
            <w:pPr>
              <w:rPr>
                <w:rFonts w:ascii="Calibri" w:hAnsi="Calibri"/>
                <w:sz w:val="22"/>
              </w:rPr>
            </w:pPr>
            <w:r>
              <w:rPr>
                <w:rFonts w:ascii="Calibri" w:hAnsi="Calibri"/>
                <w:sz w:val="22"/>
              </w:rPr>
              <w:t>Nov. 21 &amp; 23</w:t>
            </w:r>
          </w:p>
        </w:tc>
        <w:tc>
          <w:tcPr>
            <w:tcW w:w="3510" w:type="dxa"/>
          </w:tcPr>
          <w:p w14:paraId="510E8BE5" w14:textId="77777777" w:rsidR="00CA0B60" w:rsidRDefault="004B6353" w:rsidP="00C536DB">
            <w:pPr>
              <w:rPr>
                <w:rFonts w:ascii="Calibri" w:hAnsi="Calibri"/>
                <w:b/>
                <w:bCs/>
                <w:sz w:val="22"/>
              </w:rPr>
            </w:pPr>
            <w:r w:rsidRPr="00E45A2B">
              <w:rPr>
                <w:rFonts w:ascii="Calibri" w:hAnsi="Calibri"/>
                <w:b/>
                <w:bCs/>
                <w:sz w:val="22"/>
              </w:rPr>
              <w:t xml:space="preserve">The </w:t>
            </w:r>
            <w:r w:rsidR="00B5512F">
              <w:rPr>
                <w:rFonts w:ascii="Calibri" w:hAnsi="Calibri"/>
                <w:b/>
                <w:bCs/>
                <w:sz w:val="22"/>
              </w:rPr>
              <w:t>Self cont’d…</w:t>
            </w:r>
          </w:p>
          <w:p w14:paraId="63A22175" w14:textId="1196B7CE" w:rsidR="007C7590" w:rsidRPr="007C7590" w:rsidRDefault="007C7590" w:rsidP="00C536DB">
            <w:pPr>
              <w:rPr>
                <w:rFonts w:ascii="Calibri" w:hAnsi="Calibri"/>
                <w:i/>
                <w:iCs/>
                <w:sz w:val="22"/>
              </w:rPr>
            </w:pPr>
            <w:r w:rsidRPr="007C7590">
              <w:rPr>
                <w:rFonts w:ascii="Calibri" w:hAnsi="Calibri"/>
                <w:i/>
                <w:iCs/>
                <w:sz w:val="22"/>
              </w:rPr>
              <w:t>Reading Response Two Due</w:t>
            </w:r>
          </w:p>
        </w:tc>
        <w:tc>
          <w:tcPr>
            <w:tcW w:w="3438" w:type="dxa"/>
          </w:tcPr>
          <w:p w14:paraId="5DEA61BD" w14:textId="008EF8C1" w:rsidR="00CA0B60" w:rsidRPr="004C006E" w:rsidRDefault="004B6353" w:rsidP="00C536DB">
            <w:pPr>
              <w:rPr>
                <w:rFonts w:ascii="Calibri" w:hAnsi="Calibri"/>
                <w:sz w:val="22"/>
              </w:rPr>
            </w:pPr>
            <w:r>
              <w:rPr>
                <w:rFonts w:ascii="Calibri" w:hAnsi="Calibri"/>
                <w:sz w:val="22"/>
              </w:rPr>
              <w:t xml:space="preserve">Chapter </w:t>
            </w:r>
            <w:r w:rsidR="00B5512F">
              <w:rPr>
                <w:rFonts w:ascii="Calibri" w:hAnsi="Calibri"/>
                <w:sz w:val="22"/>
              </w:rPr>
              <w:t>9</w:t>
            </w:r>
          </w:p>
        </w:tc>
      </w:tr>
      <w:tr w:rsidR="001C5EC2" w:rsidRPr="004C006E" w14:paraId="507DDCC8" w14:textId="77777777">
        <w:tc>
          <w:tcPr>
            <w:tcW w:w="1908" w:type="dxa"/>
          </w:tcPr>
          <w:p w14:paraId="3EB29D78" w14:textId="77777777" w:rsidR="001C5EC2" w:rsidRPr="004C006E" w:rsidRDefault="001C5EC2" w:rsidP="00C536DB">
            <w:pPr>
              <w:rPr>
                <w:rFonts w:ascii="Calibri" w:hAnsi="Calibri"/>
                <w:sz w:val="22"/>
              </w:rPr>
            </w:pPr>
            <w:r w:rsidRPr="004C006E">
              <w:rPr>
                <w:rFonts w:ascii="Calibri" w:hAnsi="Calibri"/>
                <w:sz w:val="22"/>
              </w:rPr>
              <w:t>Week 1</w:t>
            </w:r>
            <w:r w:rsidR="004C006E">
              <w:rPr>
                <w:rFonts w:ascii="Calibri" w:hAnsi="Calibri"/>
                <w:sz w:val="22"/>
              </w:rPr>
              <w:t>2</w:t>
            </w:r>
          </w:p>
          <w:p w14:paraId="654FDECE" w14:textId="17E72E4B" w:rsidR="001C5EC2" w:rsidRPr="004C006E" w:rsidRDefault="00CD5823" w:rsidP="00C536DB">
            <w:pPr>
              <w:rPr>
                <w:rFonts w:ascii="Calibri" w:hAnsi="Calibri"/>
                <w:sz w:val="22"/>
              </w:rPr>
            </w:pPr>
            <w:r>
              <w:rPr>
                <w:rFonts w:ascii="Calibri" w:hAnsi="Calibri"/>
                <w:sz w:val="22"/>
              </w:rPr>
              <w:t>Nov. 28 &amp; 30</w:t>
            </w:r>
          </w:p>
        </w:tc>
        <w:tc>
          <w:tcPr>
            <w:tcW w:w="3510" w:type="dxa"/>
          </w:tcPr>
          <w:p w14:paraId="44237959" w14:textId="4731B829" w:rsidR="000622AF" w:rsidRPr="00E45A2B" w:rsidRDefault="00B5512F" w:rsidP="00C536DB">
            <w:pPr>
              <w:rPr>
                <w:rFonts w:ascii="Calibri" w:hAnsi="Calibri"/>
                <w:b/>
                <w:bCs/>
                <w:sz w:val="22"/>
              </w:rPr>
            </w:pPr>
            <w:r>
              <w:rPr>
                <w:rFonts w:ascii="Calibri" w:hAnsi="Calibri"/>
                <w:b/>
                <w:bCs/>
                <w:sz w:val="22"/>
              </w:rPr>
              <w:t>TBD</w:t>
            </w:r>
          </w:p>
        </w:tc>
        <w:tc>
          <w:tcPr>
            <w:tcW w:w="3438" w:type="dxa"/>
          </w:tcPr>
          <w:p w14:paraId="1FF3367B" w14:textId="7AFE0017" w:rsidR="001C5EC2" w:rsidRPr="004C006E" w:rsidRDefault="00B5512F" w:rsidP="00C536DB">
            <w:pPr>
              <w:rPr>
                <w:rFonts w:ascii="Calibri" w:hAnsi="Calibri"/>
                <w:sz w:val="22"/>
              </w:rPr>
            </w:pPr>
            <w:r>
              <w:rPr>
                <w:rFonts w:ascii="Calibri" w:hAnsi="Calibri"/>
                <w:sz w:val="22"/>
              </w:rPr>
              <w:t>TBD</w:t>
            </w:r>
          </w:p>
        </w:tc>
      </w:tr>
      <w:tr w:rsidR="007E4A92" w:rsidRPr="004C006E" w14:paraId="485ACD39" w14:textId="77777777">
        <w:tc>
          <w:tcPr>
            <w:tcW w:w="1908" w:type="dxa"/>
          </w:tcPr>
          <w:p w14:paraId="078BC52B" w14:textId="47D94C01" w:rsidR="007E4A92" w:rsidRDefault="007E4A92" w:rsidP="00C536DB">
            <w:pPr>
              <w:rPr>
                <w:rFonts w:ascii="Calibri" w:hAnsi="Calibri"/>
                <w:sz w:val="22"/>
              </w:rPr>
            </w:pPr>
            <w:r>
              <w:rPr>
                <w:rFonts w:ascii="Calibri" w:hAnsi="Calibri"/>
                <w:sz w:val="22"/>
              </w:rPr>
              <w:t>Week 1</w:t>
            </w:r>
            <w:r w:rsidR="00CD5823">
              <w:rPr>
                <w:rFonts w:ascii="Calibri" w:hAnsi="Calibri"/>
                <w:sz w:val="22"/>
              </w:rPr>
              <w:t>3</w:t>
            </w:r>
          </w:p>
          <w:p w14:paraId="1817B44D" w14:textId="4E0396DB" w:rsidR="007E4A92" w:rsidRPr="004C006E" w:rsidRDefault="007C7590" w:rsidP="00C536DB">
            <w:pPr>
              <w:rPr>
                <w:rFonts w:ascii="Calibri" w:hAnsi="Calibri"/>
                <w:sz w:val="22"/>
              </w:rPr>
            </w:pPr>
            <w:r>
              <w:rPr>
                <w:rFonts w:ascii="Calibri" w:hAnsi="Calibri"/>
                <w:sz w:val="22"/>
              </w:rPr>
              <w:t>Dec. 5, 7 &amp; 9</w:t>
            </w:r>
          </w:p>
        </w:tc>
        <w:tc>
          <w:tcPr>
            <w:tcW w:w="3510" w:type="dxa"/>
          </w:tcPr>
          <w:p w14:paraId="606CB1DB" w14:textId="0FB15CA0" w:rsidR="007E4A92" w:rsidRPr="00E45A2B" w:rsidRDefault="00CD5823" w:rsidP="00C536DB">
            <w:pPr>
              <w:rPr>
                <w:rFonts w:ascii="Calibri" w:hAnsi="Calibri"/>
                <w:b/>
                <w:bCs/>
                <w:sz w:val="22"/>
              </w:rPr>
            </w:pPr>
            <w:r w:rsidRPr="00E45A2B">
              <w:rPr>
                <w:rFonts w:ascii="Calibri" w:hAnsi="Calibri"/>
                <w:b/>
                <w:bCs/>
                <w:sz w:val="22"/>
              </w:rPr>
              <w:t>Special Topics</w:t>
            </w:r>
            <w:r w:rsidR="00B5512F">
              <w:rPr>
                <w:rFonts w:ascii="Calibri" w:hAnsi="Calibri"/>
                <w:b/>
                <w:bCs/>
                <w:sz w:val="22"/>
              </w:rPr>
              <w:t xml:space="preserve"> &amp; Course Conclusion</w:t>
            </w:r>
          </w:p>
        </w:tc>
        <w:tc>
          <w:tcPr>
            <w:tcW w:w="3438" w:type="dxa"/>
          </w:tcPr>
          <w:p w14:paraId="44F00E20" w14:textId="40195DBA" w:rsidR="007E4A92" w:rsidRPr="004C006E" w:rsidRDefault="00CD5823" w:rsidP="00C536DB">
            <w:pPr>
              <w:rPr>
                <w:rFonts w:ascii="Calibri" w:hAnsi="Calibri"/>
                <w:sz w:val="22"/>
              </w:rPr>
            </w:pPr>
            <w:r>
              <w:rPr>
                <w:rFonts w:ascii="Calibri" w:hAnsi="Calibri"/>
                <w:sz w:val="22"/>
              </w:rPr>
              <w:t>TBD</w:t>
            </w:r>
          </w:p>
        </w:tc>
      </w:tr>
    </w:tbl>
    <w:p w14:paraId="5E7FD740" w14:textId="77777777" w:rsidR="007538D1" w:rsidRPr="00715DFC" w:rsidRDefault="007538D1" w:rsidP="00C536DB">
      <w:pPr>
        <w:rPr>
          <w:rFonts w:ascii="Calibri" w:hAnsi="Calibri"/>
          <w:b/>
          <w:szCs w:val="22"/>
          <w:highlight w:val="yellow"/>
        </w:rPr>
      </w:pPr>
    </w:p>
    <w:p w14:paraId="4CDB6683" w14:textId="77777777" w:rsidR="007C7590" w:rsidRDefault="007C7590" w:rsidP="009060A3">
      <w:pPr>
        <w:rPr>
          <w:rFonts w:ascii="Calibri" w:hAnsi="Calibri"/>
          <w:b/>
          <w:szCs w:val="22"/>
        </w:rPr>
      </w:pPr>
    </w:p>
    <w:p w14:paraId="3743D589" w14:textId="77777777" w:rsidR="007C7590" w:rsidRDefault="007C7590" w:rsidP="009060A3">
      <w:pPr>
        <w:rPr>
          <w:rFonts w:ascii="Calibri" w:hAnsi="Calibri"/>
          <w:b/>
          <w:szCs w:val="22"/>
        </w:rPr>
      </w:pPr>
    </w:p>
    <w:p w14:paraId="4D22585F" w14:textId="77777777" w:rsidR="007C7590" w:rsidRDefault="007C7590" w:rsidP="009060A3">
      <w:pPr>
        <w:rPr>
          <w:rFonts w:ascii="Calibri" w:hAnsi="Calibri"/>
          <w:b/>
          <w:szCs w:val="22"/>
        </w:rPr>
      </w:pPr>
    </w:p>
    <w:p w14:paraId="29C1F921" w14:textId="4063BBA4" w:rsidR="009060A3" w:rsidRPr="009060A3" w:rsidRDefault="009060A3" w:rsidP="009060A3">
      <w:pPr>
        <w:rPr>
          <w:rFonts w:ascii="Calibri" w:hAnsi="Calibri"/>
          <w:b/>
          <w:szCs w:val="22"/>
        </w:rPr>
      </w:pPr>
      <w:r w:rsidRPr="009060A3">
        <w:rPr>
          <w:rFonts w:ascii="Calibri" w:hAnsi="Calibri"/>
          <w:b/>
          <w:szCs w:val="22"/>
        </w:rPr>
        <w:lastRenderedPageBreak/>
        <w:t xml:space="preserve">Lectures </w:t>
      </w:r>
    </w:p>
    <w:p w14:paraId="55845930" w14:textId="3E8331B3" w:rsidR="009060A3" w:rsidRPr="007C7590" w:rsidRDefault="007C7590" w:rsidP="009060A3">
      <w:pPr>
        <w:rPr>
          <w:rFonts w:ascii="Calibri" w:hAnsi="Calibri"/>
          <w:bCs/>
          <w:szCs w:val="22"/>
        </w:rPr>
      </w:pPr>
      <w:r w:rsidRPr="007C7590">
        <w:rPr>
          <w:rFonts w:ascii="Calibri" w:hAnsi="Calibri"/>
          <w:bCs/>
          <w:szCs w:val="22"/>
        </w:rPr>
        <w:t xml:space="preserve">Lectures will be held from </w:t>
      </w:r>
      <w:r>
        <w:rPr>
          <w:rFonts w:ascii="Calibri" w:hAnsi="Calibri"/>
          <w:bCs/>
          <w:szCs w:val="22"/>
        </w:rPr>
        <w:t>8:35 am</w:t>
      </w:r>
      <w:r w:rsidRPr="007C7590">
        <w:rPr>
          <w:rFonts w:ascii="Calibri" w:hAnsi="Calibri"/>
          <w:bCs/>
          <w:szCs w:val="22"/>
        </w:rPr>
        <w:t xml:space="preserve"> – </w:t>
      </w:r>
      <w:r>
        <w:rPr>
          <w:rFonts w:ascii="Calibri" w:hAnsi="Calibri"/>
          <w:bCs/>
          <w:szCs w:val="22"/>
        </w:rPr>
        <w:t>9:55 am</w:t>
      </w:r>
      <w:r w:rsidRPr="007C7590">
        <w:rPr>
          <w:rFonts w:ascii="Calibri" w:hAnsi="Calibri"/>
          <w:bCs/>
          <w:szCs w:val="22"/>
        </w:rPr>
        <w:t xml:space="preserve"> on </w:t>
      </w:r>
      <w:r>
        <w:rPr>
          <w:rFonts w:ascii="Calibri" w:hAnsi="Calibri"/>
          <w:bCs/>
          <w:szCs w:val="22"/>
        </w:rPr>
        <w:t xml:space="preserve">Mondays and </w:t>
      </w:r>
      <w:r w:rsidRPr="007C7590">
        <w:rPr>
          <w:rFonts w:ascii="Calibri" w:hAnsi="Calibri"/>
          <w:bCs/>
          <w:szCs w:val="22"/>
        </w:rPr>
        <w:t xml:space="preserve">Wednesdays. Lectures will be held in </w:t>
      </w:r>
      <w:r>
        <w:rPr>
          <w:rFonts w:ascii="Calibri" w:hAnsi="Calibri"/>
          <w:bCs/>
          <w:szCs w:val="22"/>
        </w:rPr>
        <w:t>Southam Hall</w:t>
      </w:r>
      <w:r w:rsidRPr="007C7590">
        <w:rPr>
          <w:rFonts w:ascii="Calibri" w:hAnsi="Calibri"/>
          <w:bCs/>
          <w:szCs w:val="22"/>
        </w:rPr>
        <w:t xml:space="preserve">, room </w:t>
      </w:r>
      <w:r>
        <w:rPr>
          <w:rFonts w:ascii="Calibri" w:hAnsi="Calibri"/>
          <w:bCs/>
          <w:szCs w:val="22"/>
        </w:rPr>
        <w:t>515</w:t>
      </w:r>
      <w:r w:rsidRPr="007C7590">
        <w:rPr>
          <w:rFonts w:ascii="Calibri" w:hAnsi="Calibri"/>
          <w:bCs/>
          <w:szCs w:val="22"/>
        </w:rPr>
        <w:t>. Since we are meeting in person for this class, please make sure that you review Carleton University’s policies on vaccinations, masks, and social distancing for the fall semester.</w:t>
      </w:r>
    </w:p>
    <w:p w14:paraId="51836120" w14:textId="77777777" w:rsidR="007C7590" w:rsidRPr="009060A3" w:rsidRDefault="007C7590" w:rsidP="009060A3">
      <w:pPr>
        <w:rPr>
          <w:rFonts w:ascii="Calibri" w:hAnsi="Calibri"/>
          <w:b/>
          <w:szCs w:val="22"/>
        </w:rPr>
      </w:pPr>
    </w:p>
    <w:p w14:paraId="515E7106" w14:textId="44AB6D52" w:rsidR="009060A3" w:rsidRPr="009060A3" w:rsidRDefault="009060A3" w:rsidP="009060A3">
      <w:pPr>
        <w:rPr>
          <w:rFonts w:ascii="Calibri" w:hAnsi="Calibri"/>
          <w:b/>
          <w:szCs w:val="22"/>
        </w:rPr>
      </w:pPr>
      <w:r w:rsidRPr="009060A3">
        <w:rPr>
          <w:rFonts w:ascii="Calibri" w:hAnsi="Calibri"/>
          <w:b/>
          <w:szCs w:val="22"/>
        </w:rPr>
        <w:t>Office Hours</w:t>
      </w:r>
    </w:p>
    <w:p w14:paraId="6476721E" w14:textId="037CFE0B" w:rsidR="009060A3" w:rsidRDefault="009060A3" w:rsidP="00E607BA">
      <w:pPr>
        <w:jc w:val="both"/>
        <w:rPr>
          <w:rFonts w:ascii="Calibri" w:hAnsi="Calibri"/>
          <w:bCs/>
          <w:szCs w:val="22"/>
        </w:rPr>
      </w:pPr>
      <w:r w:rsidRPr="009060A3">
        <w:rPr>
          <w:rFonts w:ascii="Calibri" w:hAnsi="Calibri"/>
          <w:bCs/>
          <w:szCs w:val="22"/>
        </w:rPr>
        <w:t>Due</w:t>
      </w:r>
      <w:r>
        <w:rPr>
          <w:rFonts w:ascii="Calibri" w:hAnsi="Calibri"/>
          <w:bCs/>
          <w:szCs w:val="22"/>
        </w:rPr>
        <w:t xml:space="preserve"> to the ongoing</w:t>
      </w:r>
      <w:r w:rsidRPr="009060A3">
        <w:rPr>
          <w:rFonts w:ascii="Calibri" w:hAnsi="Calibri"/>
          <w:bCs/>
          <w:szCs w:val="22"/>
        </w:rPr>
        <w:t xml:space="preserve"> Covid-19</w:t>
      </w:r>
      <w:r>
        <w:rPr>
          <w:rFonts w:ascii="Calibri" w:hAnsi="Calibri"/>
          <w:bCs/>
          <w:szCs w:val="22"/>
        </w:rPr>
        <w:t xml:space="preserve"> pandemic</w:t>
      </w:r>
      <w:r w:rsidRPr="009060A3">
        <w:rPr>
          <w:rFonts w:ascii="Calibri" w:hAnsi="Calibri"/>
          <w:bCs/>
          <w:szCs w:val="22"/>
        </w:rPr>
        <w:t>, office hours will be held virtually using my Discord Server</w:t>
      </w:r>
      <w:r>
        <w:rPr>
          <w:rFonts w:ascii="Calibri" w:hAnsi="Calibri"/>
          <w:bCs/>
          <w:szCs w:val="22"/>
        </w:rPr>
        <w:t>.</w:t>
      </w:r>
      <w:r w:rsidRPr="009060A3">
        <w:rPr>
          <w:rFonts w:ascii="Calibri" w:hAnsi="Calibri"/>
          <w:bCs/>
          <w:szCs w:val="22"/>
        </w:rPr>
        <w:t xml:space="preserve"> Office hours will be held by appointment/as needed. To schedule an appointment, you’ll first need to download the Discord app, set up your account, and join my server using </w:t>
      </w:r>
      <w:r>
        <w:rPr>
          <w:rFonts w:ascii="Calibri" w:hAnsi="Calibri"/>
          <w:bCs/>
          <w:szCs w:val="22"/>
        </w:rPr>
        <w:t xml:space="preserve">this </w:t>
      </w:r>
      <w:r w:rsidR="00FD0423">
        <w:rPr>
          <w:rFonts w:ascii="Calibri" w:hAnsi="Calibri"/>
          <w:bCs/>
          <w:szCs w:val="22"/>
        </w:rPr>
        <w:t xml:space="preserve">link: </w:t>
      </w:r>
      <w:hyperlink r:id="rId9" w:history="1">
        <w:r w:rsidR="00FD0423" w:rsidRPr="00D07E41">
          <w:rPr>
            <w:rStyle w:val="Hyperlink"/>
            <w:rFonts w:ascii="Calibri" w:hAnsi="Calibri"/>
            <w:bCs/>
            <w:szCs w:val="22"/>
          </w:rPr>
          <w:t>https://discord.gg/NbrGNuD</w:t>
        </w:r>
      </w:hyperlink>
      <w:r w:rsidR="00FD0423">
        <w:rPr>
          <w:rFonts w:ascii="Calibri" w:hAnsi="Calibri"/>
          <w:bCs/>
          <w:szCs w:val="22"/>
        </w:rPr>
        <w:t xml:space="preserve"> </w:t>
      </w:r>
    </w:p>
    <w:p w14:paraId="054D4C91" w14:textId="77777777" w:rsidR="00AC51BB" w:rsidRPr="009060A3" w:rsidRDefault="00AC51BB" w:rsidP="009060A3">
      <w:pPr>
        <w:rPr>
          <w:rFonts w:ascii="Calibri" w:hAnsi="Calibri"/>
          <w:bCs/>
          <w:szCs w:val="22"/>
        </w:rPr>
      </w:pPr>
    </w:p>
    <w:p w14:paraId="2F04CF40" w14:textId="77777777" w:rsidR="009060A3" w:rsidRPr="009060A3" w:rsidRDefault="009060A3" w:rsidP="009060A3">
      <w:pPr>
        <w:rPr>
          <w:rFonts w:ascii="Calibri" w:hAnsi="Calibri"/>
          <w:bCs/>
          <w:szCs w:val="22"/>
        </w:rPr>
      </w:pPr>
      <w:r w:rsidRPr="009060A3">
        <w:rPr>
          <w:rFonts w:ascii="Calibri" w:hAnsi="Calibri"/>
          <w:bCs/>
          <w:szCs w:val="22"/>
        </w:rPr>
        <w:t>Please don’t be shy! I encourage everyone to request an appointment for a virtual meeting at any time if they have any questions or concerns.</w:t>
      </w:r>
    </w:p>
    <w:p w14:paraId="668FA8BC" w14:textId="77777777" w:rsidR="009060A3" w:rsidRPr="009060A3" w:rsidRDefault="009060A3" w:rsidP="009060A3">
      <w:pPr>
        <w:rPr>
          <w:rFonts w:ascii="Calibri" w:hAnsi="Calibri"/>
          <w:b/>
          <w:szCs w:val="22"/>
        </w:rPr>
      </w:pPr>
    </w:p>
    <w:p w14:paraId="30491003" w14:textId="77777777" w:rsidR="009060A3" w:rsidRPr="009060A3" w:rsidRDefault="009060A3" w:rsidP="009060A3">
      <w:pPr>
        <w:rPr>
          <w:rFonts w:ascii="Calibri" w:hAnsi="Calibri"/>
          <w:b/>
          <w:szCs w:val="22"/>
        </w:rPr>
      </w:pPr>
      <w:r w:rsidRPr="009060A3">
        <w:rPr>
          <w:rFonts w:ascii="Calibri" w:hAnsi="Calibri"/>
          <w:b/>
          <w:szCs w:val="22"/>
        </w:rPr>
        <w:t>Attendance &amp; Participation</w:t>
      </w:r>
    </w:p>
    <w:p w14:paraId="6153DC57" w14:textId="580BFB48" w:rsidR="009060A3" w:rsidRPr="009060A3" w:rsidRDefault="009060A3" w:rsidP="00AC51BB">
      <w:pPr>
        <w:jc w:val="both"/>
        <w:rPr>
          <w:rFonts w:ascii="Calibri" w:hAnsi="Calibri"/>
          <w:bCs/>
          <w:szCs w:val="22"/>
          <w:highlight w:val="yellow"/>
        </w:rPr>
      </w:pPr>
      <w:r w:rsidRPr="009060A3">
        <w:rPr>
          <w:rFonts w:ascii="Calibri" w:hAnsi="Calibri"/>
          <w:bCs/>
          <w:szCs w:val="22"/>
        </w:rPr>
        <w:t>Regular participation is expected in this seminar. I will be taking attendance at the beginning of each class. Your attendance throughout the semester will count toward 10% of your final grade. I also encourage everyone to participate during seminar</w:t>
      </w:r>
      <w:r w:rsidR="00855F5B">
        <w:rPr>
          <w:rFonts w:ascii="Calibri" w:hAnsi="Calibri"/>
          <w:bCs/>
          <w:szCs w:val="22"/>
        </w:rPr>
        <w:t>s</w:t>
      </w:r>
      <w:r w:rsidRPr="009060A3">
        <w:rPr>
          <w:rFonts w:ascii="Calibri" w:hAnsi="Calibri"/>
          <w:bCs/>
          <w:szCs w:val="22"/>
        </w:rPr>
        <w:t xml:space="preserve"> by asking questions, offering your thoughts, or engaging in group discussions (to be led by myself).</w:t>
      </w:r>
    </w:p>
    <w:p w14:paraId="47D0A82A" w14:textId="77777777" w:rsidR="009060A3" w:rsidRDefault="009060A3" w:rsidP="00C536DB">
      <w:pPr>
        <w:rPr>
          <w:rFonts w:ascii="Calibri" w:hAnsi="Calibri"/>
          <w:b/>
          <w:szCs w:val="22"/>
          <w:highlight w:val="yellow"/>
        </w:rPr>
      </w:pPr>
    </w:p>
    <w:p w14:paraId="611B4520" w14:textId="77777777" w:rsidR="00AC51BB" w:rsidRPr="00AC51BB" w:rsidRDefault="00AC51BB" w:rsidP="00AC51BB">
      <w:pPr>
        <w:rPr>
          <w:rFonts w:ascii="Calibri" w:hAnsi="Calibri"/>
          <w:b/>
          <w:szCs w:val="22"/>
        </w:rPr>
      </w:pPr>
      <w:r w:rsidRPr="00AC51BB">
        <w:rPr>
          <w:rFonts w:ascii="Calibri" w:hAnsi="Calibri"/>
          <w:b/>
          <w:szCs w:val="22"/>
        </w:rPr>
        <w:t xml:space="preserve">Readings &amp; Reading Responses </w:t>
      </w:r>
    </w:p>
    <w:p w14:paraId="6E37CCA4" w14:textId="77777777" w:rsidR="00AC51BB" w:rsidRPr="00AC51BB" w:rsidRDefault="00AC51BB" w:rsidP="00AC51BB">
      <w:pPr>
        <w:jc w:val="both"/>
        <w:rPr>
          <w:rFonts w:ascii="Calibri" w:hAnsi="Calibri"/>
          <w:bCs/>
          <w:szCs w:val="22"/>
        </w:rPr>
      </w:pPr>
      <w:r w:rsidRPr="00AC51BB">
        <w:rPr>
          <w:rFonts w:ascii="Calibri" w:hAnsi="Calibri"/>
          <w:bCs/>
          <w:szCs w:val="22"/>
        </w:rPr>
        <w:t>You are expected to keep up with the readings assigned for this class. My lectures will help make the readings more accessible, but they are no substitute for reading the readings themselves. See the Lecture Schedule (above) and our course module on Brightspace for a list of readings for this class.</w:t>
      </w:r>
    </w:p>
    <w:p w14:paraId="6DB29E9F" w14:textId="77777777" w:rsidR="00AC51BB" w:rsidRPr="00AC51BB" w:rsidRDefault="00AC51BB" w:rsidP="00AC51BB">
      <w:pPr>
        <w:rPr>
          <w:rFonts w:ascii="Calibri" w:hAnsi="Calibri"/>
          <w:bCs/>
          <w:szCs w:val="22"/>
        </w:rPr>
      </w:pPr>
    </w:p>
    <w:p w14:paraId="1AF89B6F" w14:textId="75A36CD1" w:rsidR="009060A3" w:rsidRDefault="00AC51BB" w:rsidP="00E04C16">
      <w:pPr>
        <w:jc w:val="both"/>
        <w:rPr>
          <w:rFonts w:ascii="Calibri" w:hAnsi="Calibri"/>
          <w:bCs/>
          <w:szCs w:val="22"/>
        </w:rPr>
      </w:pPr>
      <w:r w:rsidRPr="00855F5B">
        <w:rPr>
          <w:rFonts w:ascii="Calibri" w:hAnsi="Calibri"/>
          <w:bCs/>
          <w:szCs w:val="22"/>
        </w:rPr>
        <w:t>In this course you will complete T</w:t>
      </w:r>
      <w:r w:rsidR="00B43E96">
        <w:rPr>
          <w:rFonts w:ascii="Calibri" w:hAnsi="Calibri"/>
          <w:bCs/>
          <w:szCs w:val="22"/>
        </w:rPr>
        <w:t>WO</w:t>
      </w:r>
      <w:r w:rsidRPr="00855F5B">
        <w:rPr>
          <w:rFonts w:ascii="Calibri" w:hAnsi="Calibri"/>
          <w:bCs/>
          <w:szCs w:val="22"/>
        </w:rPr>
        <w:t xml:space="preserve"> reading responses, each worth </w:t>
      </w:r>
      <w:r w:rsidR="00616DBA">
        <w:rPr>
          <w:rFonts w:ascii="Calibri" w:hAnsi="Calibri"/>
          <w:bCs/>
          <w:szCs w:val="22"/>
        </w:rPr>
        <w:t>1</w:t>
      </w:r>
      <w:r w:rsidR="00B43E96">
        <w:rPr>
          <w:rFonts w:ascii="Calibri" w:hAnsi="Calibri"/>
          <w:bCs/>
          <w:szCs w:val="22"/>
        </w:rPr>
        <w:t>5</w:t>
      </w:r>
      <w:r w:rsidRPr="00855F5B">
        <w:rPr>
          <w:rFonts w:ascii="Calibri" w:hAnsi="Calibri"/>
          <w:bCs/>
          <w:szCs w:val="22"/>
        </w:rPr>
        <w:t xml:space="preserve">% of your final grade. Each response should be approx. </w:t>
      </w:r>
      <w:r w:rsidR="00B43E96">
        <w:rPr>
          <w:rFonts w:ascii="Calibri" w:hAnsi="Calibri"/>
          <w:bCs/>
          <w:szCs w:val="22"/>
        </w:rPr>
        <w:t>500-750</w:t>
      </w:r>
      <w:r w:rsidRPr="00855F5B">
        <w:rPr>
          <w:rFonts w:ascii="Calibri" w:hAnsi="Calibri"/>
          <w:bCs/>
          <w:szCs w:val="22"/>
        </w:rPr>
        <w:t xml:space="preserve"> words in length, and any works or ideas referenced must be properly cited. Your task is to identify an interesting idea from one of the lectures and critically engage with it. I will provide direction on how to choose an idea for your response, how you should approach critical analysis, and how to cite sources properly during the first lecture. Each of the reading responses is to be submitted electronically in .doc format on Brightspace by 11:59 pm on each of the due dates given above.</w:t>
      </w:r>
    </w:p>
    <w:p w14:paraId="19927242" w14:textId="223609D9" w:rsidR="00E30953" w:rsidRDefault="00E30953" w:rsidP="00E04C16">
      <w:pPr>
        <w:jc w:val="both"/>
        <w:rPr>
          <w:rFonts w:ascii="Calibri" w:hAnsi="Calibri"/>
          <w:bCs/>
          <w:szCs w:val="22"/>
        </w:rPr>
      </w:pPr>
    </w:p>
    <w:p w14:paraId="29A8A8B5" w14:textId="77777777" w:rsidR="00E30953" w:rsidRDefault="00E30953" w:rsidP="00E30953">
      <w:pPr>
        <w:autoSpaceDE w:val="0"/>
        <w:autoSpaceDN w:val="0"/>
        <w:adjustRightInd w:val="0"/>
        <w:rPr>
          <w:rFonts w:ascii="Calibri" w:hAnsi="Calibri" w:cs="Calibri"/>
          <w:b/>
          <w:bCs/>
          <w:color w:val="000000"/>
          <w:szCs w:val="24"/>
          <w:lang w:val="en-US"/>
        </w:rPr>
      </w:pPr>
    </w:p>
    <w:p w14:paraId="465CF993" w14:textId="77777777" w:rsidR="00E30953" w:rsidRPr="00103D12" w:rsidRDefault="00E30953" w:rsidP="00E30953">
      <w:pPr>
        <w:autoSpaceDE w:val="0"/>
        <w:autoSpaceDN w:val="0"/>
        <w:adjustRightInd w:val="0"/>
        <w:rPr>
          <w:rFonts w:ascii="Calibri" w:hAnsi="Calibri" w:cs="Calibri"/>
          <w:b/>
          <w:bCs/>
          <w:color w:val="000000"/>
          <w:szCs w:val="24"/>
          <w:lang w:val="en-US"/>
        </w:rPr>
      </w:pPr>
      <w:r w:rsidRPr="00103D12">
        <w:rPr>
          <w:rFonts w:ascii="Calibri" w:hAnsi="Calibri" w:cs="Calibri"/>
          <w:b/>
          <w:bCs/>
          <w:color w:val="000000"/>
          <w:szCs w:val="24"/>
          <w:lang w:val="en-US"/>
        </w:rPr>
        <w:t>Special Topics</w:t>
      </w:r>
    </w:p>
    <w:p w14:paraId="0E248255" w14:textId="504964D2" w:rsidR="00E30953" w:rsidRPr="00E30953" w:rsidRDefault="00E30953" w:rsidP="00E30953">
      <w:pPr>
        <w:autoSpaceDE w:val="0"/>
        <w:autoSpaceDN w:val="0"/>
        <w:adjustRightInd w:val="0"/>
        <w:jc w:val="both"/>
        <w:rPr>
          <w:rFonts w:ascii="Calibri" w:hAnsi="Calibri" w:cs="Calibri"/>
          <w:color w:val="000000"/>
          <w:szCs w:val="24"/>
          <w:lang w:val="en-US"/>
        </w:rPr>
      </w:pPr>
      <w:r>
        <w:rPr>
          <w:rFonts w:ascii="Calibri" w:hAnsi="Calibri" w:cs="Calibri"/>
          <w:color w:val="000000"/>
          <w:szCs w:val="24"/>
          <w:lang w:val="en-US"/>
        </w:rPr>
        <w:t xml:space="preserve">Our lectures during </w:t>
      </w:r>
      <w:r w:rsidRPr="007C7590">
        <w:rPr>
          <w:rFonts w:ascii="Calibri" w:hAnsi="Calibri" w:cs="Calibri"/>
          <w:color w:val="000000"/>
          <w:szCs w:val="24"/>
          <w:lang w:val="en-US"/>
        </w:rPr>
        <w:t>week 13 (</w:t>
      </w:r>
      <w:r w:rsidR="007C7590">
        <w:rPr>
          <w:rFonts w:ascii="Calibri" w:hAnsi="Calibri" w:cs="Calibri"/>
          <w:color w:val="000000"/>
          <w:szCs w:val="24"/>
          <w:lang w:val="en-US"/>
        </w:rPr>
        <w:t>Dec. 5 &amp; 7</w:t>
      </w:r>
      <w:r>
        <w:rPr>
          <w:rFonts w:ascii="Calibri" w:hAnsi="Calibri" w:cs="Calibri"/>
          <w:color w:val="000000"/>
          <w:szCs w:val="24"/>
          <w:lang w:val="en-US"/>
        </w:rPr>
        <w:t>) will be special topics lectures. S</w:t>
      </w:r>
      <w:r w:rsidRPr="00103D12">
        <w:rPr>
          <w:rFonts w:ascii="Calibri" w:hAnsi="Calibri" w:cs="Calibri"/>
          <w:color w:val="000000"/>
          <w:szCs w:val="24"/>
          <w:lang w:val="en-US"/>
        </w:rPr>
        <w:t xml:space="preserve">tudents will suggest possible topics of interest related to this class that they’d like me to lecture on. The class will vote on the possible topics, and I will design a lecture for </w:t>
      </w:r>
      <w:r>
        <w:rPr>
          <w:rFonts w:ascii="Calibri" w:hAnsi="Calibri" w:cs="Calibri"/>
          <w:color w:val="000000"/>
          <w:szCs w:val="24"/>
          <w:lang w:val="en-US"/>
        </w:rPr>
        <w:t xml:space="preserve">each of </w:t>
      </w:r>
      <w:r w:rsidRPr="00103D12">
        <w:rPr>
          <w:rFonts w:ascii="Calibri" w:hAnsi="Calibri" w:cs="Calibri"/>
          <w:color w:val="000000"/>
          <w:szCs w:val="24"/>
          <w:lang w:val="en-US"/>
        </w:rPr>
        <w:t>the two most popular topics. Each student must submit their suggestion</w:t>
      </w:r>
      <w:r>
        <w:rPr>
          <w:rFonts w:ascii="Calibri" w:hAnsi="Calibri" w:cs="Calibri"/>
          <w:color w:val="000000"/>
          <w:szCs w:val="24"/>
          <w:lang w:val="en-US"/>
        </w:rPr>
        <w:t xml:space="preserve"> – about one paragraph containing your suggested topic and why it would be interesting/how it relates to the class –</w:t>
      </w:r>
      <w:r w:rsidRPr="00103D12">
        <w:rPr>
          <w:rFonts w:ascii="Calibri" w:hAnsi="Calibri" w:cs="Calibri"/>
          <w:color w:val="000000"/>
          <w:szCs w:val="24"/>
          <w:lang w:val="en-US"/>
        </w:rPr>
        <w:t xml:space="preserve"> via the submission portal on </w:t>
      </w:r>
      <w:r w:rsidRPr="007C7590">
        <w:rPr>
          <w:rFonts w:ascii="Calibri" w:hAnsi="Calibri" w:cs="Calibri"/>
          <w:color w:val="000000"/>
          <w:szCs w:val="24"/>
          <w:lang w:val="en-US"/>
        </w:rPr>
        <w:t xml:space="preserve">Brightspace by 11:59 pm on Oct. </w:t>
      </w:r>
      <w:r w:rsidR="007C7590" w:rsidRPr="007C7590">
        <w:rPr>
          <w:rFonts w:ascii="Calibri" w:hAnsi="Calibri" w:cs="Calibri"/>
          <w:color w:val="000000"/>
          <w:szCs w:val="24"/>
          <w:lang w:val="en-US"/>
        </w:rPr>
        <w:t>3</w:t>
      </w:r>
      <w:r w:rsidRPr="007C7590">
        <w:rPr>
          <w:rFonts w:ascii="Calibri" w:hAnsi="Calibri" w:cs="Calibri"/>
          <w:color w:val="000000"/>
          <w:szCs w:val="24"/>
          <w:lang w:val="en-US"/>
        </w:rPr>
        <w:t>1 (.doc format only). Your suggestion is worth up to 5% of your final grade (easy marks!).</w:t>
      </w:r>
    </w:p>
    <w:p w14:paraId="2C401C14" w14:textId="77777777" w:rsidR="009060A3" w:rsidRDefault="009060A3" w:rsidP="00C536DB">
      <w:pPr>
        <w:rPr>
          <w:rFonts w:ascii="Calibri" w:hAnsi="Calibri"/>
          <w:b/>
          <w:szCs w:val="22"/>
          <w:highlight w:val="yellow"/>
        </w:rPr>
      </w:pPr>
    </w:p>
    <w:p w14:paraId="38AC5479" w14:textId="77777777" w:rsidR="00E607BA" w:rsidRPr="00E607BA" w:rsidRDefault="00E607BA" w:rsidP="00E607BA">
      <w:pPr>
        <w:rPr>
          <w:rFonts w:ascii="Calibri" w:hAnsi="Calibri"/>
          <w:b/>
          <w:szCs w:val="22"/>
        </w:rPr>
      </w:pPr>
      <w:r w:rsidRPr="00E607BA">
        <w:rPr>
          <w:rFonts w:ascii="Calibri" w:hAnsi="Calibri"/>
          <w:b/>
          <w:szCs w:val="22"/>
        </w:rPr>
        <w:t>Term Paper Topic Proposal</w:t>
      </w:r>
    </w:p>
    <w:p w14:paraId="46317EF9" w14:textId="00A427DF" w:rsidR="00E607BA" w:rsidRPr="00E607BA" w:rsidRDefault="00E607BA" w:rsidP="00616DBA">
      <w:pPr>
        <w:jc w:val="both"/>
        <w:rPr>
          <w:rFonts w:ascii="Calibri" w:hAnsi="Calibri"/>
          <w:bCs/>
          <w:szCs w:val="22"/>
        </w:rPr>
      </w:pPr>
      <w:r w:rsidRPr="00616DBA">
        <w:rPr>
          <w:rFonts w:ascii="Calibri" w:hAnsi="Calibri"/>
          <w:bCs/>
          <w:szCs w:val="22"/>
        </w:rPr>
        <w:t>In this class you will be required to write a term paper</w:t>
      </w:r>
      <w:r w:rsidR="00616DBA" w:rsidRPr="00616DBA">
        <w:rPr>
          <w:rFonts w:ascii="Calibri" w:hAnsi="Calibri"/>
          <w:bCs/>
          <w:szCs w:val="22"/>
        </w:rPr>
        <w:t>, for which you must also write a proposal</w:t>
      </w:r>
      <w:r w:rsidRPr="00616DBA">
        <w:rPr>
          <w:rFonts w:ascii="Calibri" w:hAnsi="Calibri"/>
          <w:bCs/>
          <w:szCs w:val="22"/>
        </w:rPr>
        <w:t>. Your topic proposal should be 500-</w:t>
      </w:r>
      <w:r w:rsidR="00B43E96">
        <w:rPr>
          <w:rFonts w:ascii="Calibri" w:hAnsi="Calibri"/>
          <w:bCs/>
          <w:szCs w:val="22"/>
        </w:rPr>
        <w:t>750</w:t>
      </w:r>
      <w:r w:rsidRPr="00616DBA">
        <w:rPr>
          <w:rFonts w:ascii="Calibri" w:hAnsi="Calibri"/>
          <w:bCs/>
          <w:szCs w:val="22"/>
        </w:rPr>
        <w:t xml:space="preserve"> words in length, and it should identify the topic of your term paper, your thesis statement and/or research question, and a rough outline of your </w:t>
      </w:r>
      <w:r w:rsidRPr="00616DBA">
        <w:rPr>
          <w:rFonts w:ascii="Calibri" w:hAnsi="Calibri"/>
          <w:bCs/>
          <w:szCs w:val="22"/>
        </w:rPr>
        <w:lastRenderedPageBreak/>
        <w:t xml:space="preserve">intended paper. </w:t>
      </w:r>
      <w:r w:rsidRPr="007C7590">
        <w:rPr>
          <w:rFonts w:ascii="Calibri" w:hAnsi="Calibri"/>
          <w:bCs/>
          <w:szCs w:val="22"/>
        </w:rPr>
        <w:t xml:space="preserve">The proposal is due at 11:59 pm </w:t>
      </w:r>
      <w:r w:rsidR="00616DBA" w:rsidRPr="007C7590">
        <w:rPr>
          <w:rFonts w:ascii="Calibri" w:hAnsi="Calibri"/>
          <w:bCs/>
          <w:szCs w:val="22"/>
        </w:rPr>
        <w:t xml:space="preserve">on </w:t>
      </w:r>
      <w:r w:rsidR="007C7590" w:rsidRPr="007C7590">
        <w:rPr>
          <w:rFonts w:ascii="Calibri" w:hAnsi="Calibri"/>
          <w:bCs/>
          <w:szCs w:val="22"/>
        </w:rPr>
        <w:t>November 2</w:t>
      </w:r>
      <w:r w:rsidRPr="007C7590">
        <w:rPr>
          <w:rFonts w:ascii="Calibri" w:hAnsi="Calibri"/>
          <w:bCs/>
          <w:szCs w:val="22"/>
        </w:rPr>
        <w:t xml:space="preserve"> and is worth </w:t>
      </w:r>
      <w:r w:rsidR="007C7590" w:rsidRPr="007C7590">
        <w:rPr>
          <w:rFonts w:ascii="Calibri" w:hAnsi="Calibri"/>
          <w:bCs/>
          <w:szCs w:val="22"/>
        </w:rPr>
        <w:t>15</w:t>
      </w:r>
      <w:r w:rsidRPr="007C7590">
        <w:rPr>
          <w:rFonts w:ascii="Calibri" w:hAnsi="Calibri"/>
          <w:bCs/>
          <w:szCs w:val="22"/>
        </w:rPr>
        <w:t>% of your final grade. Submit your proposal on Brightspace in .doc format.</w:t>
      </w:r>
    </w:p>
    <w:p w14:paraId="73E0E833" w14:textId="77777777" w:rsidR="00E607BA" w:rsidRPr="00E607BA" w:rsidRDefault="00E607BA" w:rsidP="00E607BA">
      <w:pPr>
        <w:rPr>
          <w:rFonts w:ascii="Calibri" w:hAnsi="Calibri"/>
          <w:b/>
          <w:szCs w:val="22"/>
        </w:rPr>
      </w:pPr>
    </w:p>
    <w:p w14:paraId="1638F340" w14:textId="77777777" w:rsidR="00E607BA" w:rsidRPr="00E607BA" w:rsidRDefault="00E607BA" w:rsidP="00E607BA">
      <w:pPr>
        <w:rPr>
          <w:rFonts w:ascii="Calibri" w:hAnsi="Calibri"/>
          <w:b/>
          <w:szCs w:val="22"/>
        </w:rPr>
      </w:pPr>
      <w:r w:rsidRPr="00E607BA">
        <w:rPr>
          <w:rFonts w:ascii="Calibri" w:hAnsi="Calibri"/>
          <w:b/>
          <w:szCs w:val="22"/>
        </w:rPr>
        <w:t>Term Paper</w:t>
      </w:r>
    </w:p>
    <w:p w14:paraId="21D8A882" w14:textId="598EDD00" w:rsidR="00E607BA" w:rsidRPr="00616DBA" w:rsidRDefault="00E607BA" w:rsidP="00616DBA">
      <w:pPr>
        <w:jc w:val="both"/>
        <w:rPr>
          <w:rFonts w:ascii="Calibri" w:hAnsi="Calibri"/>
          <w:bCs/>
          <w:szCs w:val="22"/>
        </w:rPr>
      </w:pPr>
      <w:r w:rsidRPr="00616DBA">
        <w:rPr>
          <w:rFonts w:ascii="Calibri" w:hAnsi="Calibri"/>
          <w:bCs/>
          <w:szCs w:val="22"/>
        </w:rPr>
        <w:t xml:space="preserve">Your term paper, which serves as the final take-home examination for this class, is to be handed in via </w:t>
      </w:r>
      <w:r w:rsidR="00616DBA" w:rsidRPr="00616DBA">
        <w:rPr>
          <w:rFonts w:ascii="Calibri" w:hAnsi="Calibri"/>
          <w:bCs/>
          <w:szCs w:val="22"/>
        </w:rPr>
        <w:t>Brightspace</w:t>
      </w:r>
      <w:r w:rsidRPr="00616DBA">
        <w:rPr>
          <w:rFonts w:ascii="Calibri" w:hAnsi="Calibri"/>
          <w:bCs/>
          <w:szCs w:val="22"/>
        </w:rPr>
        <w:t xml:space="preserve"> </w:t>
      </w:r>
      <w:r w:rsidR="00616DBA" w:rsidRPr="00616DBA">
        <w:rPr>
          <w:rFonts w:ascii="Calibri" w:hAnsi="Calibri"/>
          <w:bCs/>
          <w:szCs w:val="22"/>
        </w:rPr>
        <w:t xml:space="preserve">on </w:t>
      </w:r>
      <w:r w:rsidR="00B43E96">
        <w:rPr>
          <w:rFonts w:ascii="Calibri" w:hAnsi="Calibri"/>
          <w:bCs/>
          <w:szCs w:val="22"/>
        </w:rPr>
        <w:t>December 22</w:t>
      </w:r>
      <w:r w:rsidRPr="00616DBA">
        <w:rPr>
          <w:rFonts w:ascii="Calibri" w:hAnsi="Calibri"/>
          <w:bCs/>
          <w:szCs w:val="22"/>
        </w:rPr>
        <w:t xml:space="preserve"> at 11:59 pm (the last day of the exam period). It is worth 4</w:t>
      </w:r>
      <w:r w:rsidR="00616DBA" w:rsidRPr="00616DBA">
        <w:rPr>
          <w:rFonts w:ascii="Calibri" w:hAnsi="Calibri"/>
          <w:bCs/>
          <w:szCs w:val="22"/>
        </w:rPr>
        <w:t>0</w:t>
      </w:r>
      <w:r w:rsidRPr="00616DBA">
        <w:rPr>
          <w:rFonts w:ascii="Calibri" w:hAnsi="Calibri"/>
          <w:bCs/>
          <w:szCs w:val="22"/>
        </w:rPr>
        <w:t xml:space="preserve">% of your final grade. The paper is to be approx. 1250-1500 words long and should deal with an idea or concept from this class that interests you. It must be submitted electronically on Brightspace in .doc format. </w:t>
      </w:r>
      <w:r w:rsidR="00B43E96" w:rsidRPr="00B43E96">
        <w:rPr>
          <w:rFonts w:ascii="Calibri" w:hAnsi="Calibri"/>
          <w:bCs/>
          <w:szCs w:val="22"/>
        </w:rPr>
        <w:t>I will discuss how to select a topic and how to write a proper paper before the papers are due, and I will provide detailed feedback on your essay topic proposals (see above), so I expect that the essays will be clearly and concisely written, be well-researched, and will cite sources properly. I encourage students to contact me if they have any questions about this assignment at any time.</w:t>
      </w:r>
    </w:p>
    <w:p w14:paraId="0FC536EE" w14:textId="77777777" w:rsidR="00E607BA" w:rsidRPr="00E607BA" w:rsidRDefault="00E607BA" w:rsidP="00E607BA">
      <w:pPr>
        <w:rPr>
          <w:rFonts w:ascii="Calibri" w:hAnsi="Calibri"/>
          <w:b/>
          <w:szCs w:val="22"/>
        </w:rPr>
      </w:pPr>
    </w:p>
    <w:p w14:paraId="1BD908AD" w14:textId="77777777" w:rsidR="00E607BA" w:rsidRPr="00E607BA" w:rsidRDefault="00E607BA" w:rsidP="00E607BA">
      <w:pPr>
        <w:rPr>
          <w:rFonts w:ascii="Calibri" w:hAnsi="Calibri"/>
          <w:b/>
          <w:szCs w:val="22"/>
        </w:rPr>
      </w:pPr>
      <w:r w:rsidRPr="00E607BA">
        <w:rPr>
          <w:rFonts w:ascii="Calibri" w:hAnsi="Calibri"/>
          <w:b/>
          <w:szCs w:val="22"/>
        </w:rPr>
        <w:t>Assignment Deferral Policy</w:t>
      </w:r>
    </w:p>
    <w:p w14:paraId="3CD79ED9" w14:textId="702EA1DF" w:rsidR="009060A3" w:rsidRPr="00E607BA" w:rsidRDefault="00E607BA" w:rsidP="00E607BA">
      <w:pPr>
        <w:jc w:val="both"/>
        <w:rPr>
          <w:rFonts w:ascii="Calibri" w:hAnsi="Calibri"/>
          <w:bCs/>
          <w:szCs w:val="22"/>
          <w:highlight w:val="yellow"/>
        </w:rPr>
      </w:pPr>
      <w:r w:rsidRPr="00E607BA">
        <w:rPr>
          <w:rFonts w:ascii="Calibri" w:hAnsi="Calibri"/>
          <w:bCs/>
          <w:szCs w:val="22"/>
        </w:rPr>
        <w:t>Students who are unable to complete a test or an assignment may ask for a deferral only under two conditions: illness or bereavement. Should you miss a test for these reasons, you must contact me by email within 24 hours of missing the test/assignment due date to request a deferral and arrange to provide me with the appropriate documentation (</w:t>
      </w:r>
      <w:proofErr w:type="gramStart"/>
      <w:r w:rsidRPr="00E607BA">
        <w:rPr>
          <w:rFonts w:ascii="Calibri" w:hAnsi="Calibri"/>
          <w:bCs/>
          <w:szCs w:val="22"/>
        </w:rPr>
        <w:t>e.g.</w:t>
      </w:r>
      <w:proofErr w:type="gramEnd"/>
      <w:r w:rsidRPr="00E607BA">
        <w:rPr>
          <w:rFonts w:ascii="Calibri" w:hAnsi="Calibri"/>
          <w:bCs/>
          <w:szCs w:val="22"/>
        </w:rPr>
        <w:t xml:space="preserve"> doctor’s note, etc.).</w:t>
      </w:r>
    </w:p>
    <w:p w14:paraId="64A4F2E9" w14:textId="77777777" w:rsidR="006368EB" w:rsidRPr="009060A3" w:rsidRDefault="006368EB" w:rsidP="00093F63">
      <w:pPr>
        <w:jc w:val="both"/>
        <w:rPr>
          <w:rFonts w:ascii="Calibri" w:hAnsi="Calibri" w:cs="Arial"/>
          <w:szCs w:val="22"/>
          <w:highlight w:val="yellow"/>
        </w:rPr>
      </w:pPr>
    </w:p>
    <w:p w14:paraId="2707C94F" w14:textId="77777777" w:rsidR="006368EB" w:rsidRPr="00E607BA" w:rsidRDefault="006368EB" w:rsidP="00093F63">
      <w:pPr>
        <w:jc w:val="both"/>
        <w:rPr>
          <w:rFonts w:ascii="Calibri" w:hAnsi="Calibri" w:cs="Arial"/>
          <w:b/>
          <w:szCs w:val="22"/>
        </w:rPr>
      </w:pPr>
      <w:bookmarkStart w:id="1" w:name="_Hlk112267360"/>
      <w:r w:rsidRPr="00E607BA">
        <w:rPr>
          <w:rFonts w:ascii="Calibri" w:hAnsi="Calibri" w:cs="Arial"/>
          <w:b/>
          <w:szCs w:val="22"/>
        </w:rPr>
        <w:t>Electronic Devices in the Classroom</w:t>
      </w:r>
    </w:p>
    <w:p w14:paraId="70C2AE6B" w14:textId="77777777" w:rsidR="006368EB" w:rsidRPr="00CE3A9F" w:rsidRDefault="006368EB" w:rsidP="00093F63">
      <w:pPr>
        <w:jc w:val="both"/>
        <w:rPr>
          <w:rFonts w:ascii="Calibri" w:hAnsi="Calibri" w:cs="Arial"/>
          <w:szCs w:val="22"/>
        </w:rPr>
      </w:pPr>
      <w:r w:rsidRPr="00E607BA">
        <w:rPr>
          <w:rFonts w:ascii="Calibri" w:hAnsi="Calibri" w:cs="Arial"/>
          <w:szCs w:val="22"/>
        </w:rPr>
        <w:t xml:space="preserve">Students may use electronic devices in the classroom such as laptops, tablets, and smartphones, </w:t>
      </w:r>
      <w:r w:rsidR="009E50A6" w:rsidRPr="00E607BA">
        <w:rPr>
          <w:rFonts w:ascii="Calibri" w:hAnsi="Calibri" w:cs="Arial"/>
          <w:szCs w:val="22"/>
        </w:rPr>
        <w:t>if</w:t>
      </w:r>
      <w:r w:rsidRPr="00E607BA">
        <w:rPr>
          <w:rFonts w:ascii="Calibri" w:hAnsi="Calibri" w:cs="Arial"/>
          <w:szCs w:val="22"/>
        </w:rPr>
        <w:t xml:space="preserve"> </w:t>
      </w:r>
      <w:r w:rsidR="009E50A6" w:rsidRPr="00E607BA">
        <w:rPr>
          <w:rFonts w:ascii="Calibri" w:hAnsi="Calibri" w:cs="Arial"/>
          <w:szCs w:val="22"/>
        </w:rPr>
        <w:t xml:space="preserve">(and only if) </w:t>
      </w:r>
      <w:r w:rsidRPr="00E607BA">
        <w:rPr>
          <w:rFonts w:ascii="Calibri" w:hAnsi="Calibri" w:cs="Arial"/>
          <w:szCs w:val="22"/>
        </w:rPr>
        <w:t>they are used to take notes, view lecture materials, and so forth. Otherwise, these devices are to be left on silent and put away so as not to distract the students around you.</w:t>
      </w:r>
    </w:p>
    <w:bookmarkEnd w:id="1"/>
    <w:p w14:paraId="77AA2D16" w14:textId="4294384C" w:rsidR="00093F63" w:rsidRDefault="00093F63" w:rsidP="00093F63">
      <w:pPr>
        <w:jc w:val="both"/>
        <w:rPr>
          <w:rFonts w:ascii="Calibri" w:hAnsi="Calibri" w:cs="Arial"/>
          <w:szCs w:val="22"/>
        </w:rPr>
      </w:pPr>
    </w:p>
    <w:p w14:paraId="5910554F" w14:textId="77777777" w:rsidR="00E30953" w:rsidRPr="009E30EA" w:rsidRDefault="00E30953" w:rsidP="00E30953">
      <w:pPr>
        <w:jc w:val="both"/>
        <w:rPr>
          <w:rFonts w:ascii="Calibri" w:hAnsi="Calibri" w:cs="Arial"/>
          <w:b/>
          <w:szCs w:val="22"/>
        </w:rPr>
      </w:pPr>
      <w:r w:rsidRPr="009E30EA">
        <w:rPr>
          <w:rFonts w:ascii="Calibri" w:hAnsi="Calibri" w:cs="Arial"/>
          <w:b/>
          <w:szCs w:val="22"/>
        </w:rPr>
        <w:t>Grading System</w:t>
      </w:r>
    </w:p>
    <w:p w14:paraId="62A59A3A" w14:textId="77777777" w:rsidR="00E30953" w:rsidRPr="009E30EA" w:rsidRDefault="00E30953" w:rsidP="00E30953">
      <w:pPr>
        <w:jc w:val="both"/>
        <w:rPr>
          <w:rFonts w:ascii="Calibri" w:hAnsi="Calibri" w:cs="Arial"/>
          <w:szCs w:val="22"/>
        </w:rPr>
      </w:pPr>
      <w:r w:rsidRPr="009E30EA">
        <w:rPr>
          <w:rFonts w:ascii="Calibri" w:hAnsi="Calibri" w:cs="Arial"/>
          <w:szCs w:val="22"/>
        </w:rPr>
        <w:t>Letter grades assigned in this course will have the following percentage equivalents:</w:t>
      </w:r>
    </w:p>
    <w:p w14:paraId="061A9DCF" w14:textId="77777777" w:rsidR="00E30953" w:rsidRPr="009E30EA" w:rsidRDefault="00E30953" w:rsidP="00E30953">
      <w:pPr>
        <w:jc w:val="both"/>
        <w:rPr>
          <w:rFonts w:ascii="Calibri" w:hAnsi="Calibri" w:cs="Arial"/>
          <w:szCs w:val="22"/>
        </w:rPr>
      </w:pPr>
    </w:p>
    <w:p w14:paraId="4624AF8B" w14:textId="77777777" w:rsidR="00E30953" w:rsidRPr="009E30EA" w:rsidRDefault="00E30953" w:rsidP="00E30953">
      <w:pPr>
        <w:jc w:val="both"/>
        <w:rPr>
          <w:rFonts w:ascii="Calibri" w:hAnsi="Calibri" w:cs="Arial"/>
          <w:szCs w:val="22"/>
        </w:rPr>
      </w:pPr>
      <w:r w:rsidRPr="009E30EA">
        <w:rPr>
          <w:rFonts w:ascii="Calibri" w:hAnsi="Calibri" w:cs="Arial"/>
          <w:szCs w:val="22"/>
        </w:rPr>
        <w:t xml:space="preserve">A+ = 90-100 </w:t>
      </w:r>
      <w:r w:rsidRPr="009E30EA">
        <w:rPr>
          <w:rFonts w:ascii="Calibri" w:hAnsi="Calibri" w:cs="Arial"/>
          <w:szCs w:val="22"/>
        </w:rPr>
        <w:tab/>
        <w:t xml:space="preserve">B = 73-76 </w:t>
      </w:r>
      <w:r w:rsidRPr="009E30EA">
        <w:rPr>
          <w:rFonts w:ascii="Calibri" w:hAnsi="Calibri" w:cs="Arial"/>
          <w:szCs w:val="22"/>
        </w:rPr>
        <w:tab/>
        <w:t>C - = 60-62</w:t>
      </w:r>
    </w:p>
    <w:p w14:paraId="086F3AD2" w14:textId="77777777" w:rsidR="00E30953" w:rsidRPr="009E30EA" w:rsidRDefault="00E30953" w:rsidP="00E30953">
      <w:pPr>
        <w:jc w:val="both"/>
        <w:rPr>
          <w:rFonts w:ascii="Calibri" w:hAnsi="Calibri" w:cs="Arial"/>
          <w:szCs w:val="22"/>
        </w:rPr>
      </w:pPr>
      <w:r w:rsidRPr="009E30EA">
        <w:rPr>
          <w:rFonts w:ascii="Calibri" w:hAnsi="Calibri" w:cs="Arial"/>
          <w:szCs w:val="22"/>
        </w:rPr>
        <w:t xml:space="preserve">A = 85-89 </w:t>
      </w:r>
      <w:r w:rsidRPr="009E30EA">
        <w:rPr>
          <w:rFonts w:ascii="Calibri" w:hAnsi="Calibri" w:cs="Arial"/>
          <w:szCs w:val="22"/>
        </w:rPr>
        <w:tab/>
        <w:t xml:space="preserve">B - = 70-72 </w:t>
      </w:r>
      <w:r w:rsidRPr="009E30EA">
        <w:rPr>
          <w:rFonts w:ascii="Calibri" w:hAnsi="Calibri" w:cs="Arial"/>
          <w:szCs w:val="22"/>
        </w:rPr>
        <w:tab/>
        <w:t>D+ = 57-59</w:t>
      </w:r>
    </w:p>
    <w:p w14:paraId="2E303D2B" w14:textId="77777777" w:rsidR="00E30953" w:rsidRPr="009E30EA" w:rsidRDefault="00E30953" w:rsidP="00E30953">
      <w:pPr>
        <w:jc w:val="both"/>
        <w:rPr>
          <w:rFonts w:ascii="Calibri" w:hAnsi="Calibri" w:cs="Arial"/>
          <w:szCs w:val="22"/>
        </w:rPr>
      </w:pPr>
      <w:r w:rsidRPr="009E30EA">
        <w:rPr>
          <w:rFonts w:ascii="Calibri" w:hAnsi="Calibri" w:cs="Arial"/>
          <w:szCs w:val="22"/>
        </w:rPr>
        <w:t xml:space="preserve">A - = 80-84 </w:t>
      </w:r>
      <w:r w:rsidRPr="009E30EA">
        <w:rPr>
          <w:rFonts w:ascii="Calibri" w:hAnsi="Calibri" w:cs="Arial"/>
          <w:szCs w:val="22"/>
        </w:rPr>
        <w:tab/>
        <w:t xml:space="preserve">C+ = 67-69 </w:t>
      </w:r>
      <w:r w:rsidRPr="009E30EA">
        <w:rPr>
          <w:rFonts w:ascii="Calibri" w:hAnsi="Calibri" w:cs="Arial"/>
          <w:szCs w:val="22"/>
        </w:rPr>
        <w:tab/>
        <w:t>D = 53-56</w:t>
      </w:r>
    </w:p>
    <w:p w14:paraId="0BA75AEA" w14:textId="77777777" w:rsidR="00E30953" w:rsidRPr="009E30EA" w:rsidRDefault="00E30953" w:rsidP="00E30953">
      <w:pPr>
        <w:jc w:val="both"/>
        <w:rPr>
          <w:rFonts w:ascii="Calibri" w:hAnsi="Calibri" w:cs="Arial"/>
          <w:szCs w:val="22"/>
        </w:rPr>
      </w:pPr>
      <w:r w:rsidRPr="009E30EA">
        <w:rPr>
          <w:rFonts w:ascii="Calibri" w:hAnsi="Calibri" w:cs="Arial"/>
          <w:szCs w:val="22"/>
        </w:rPr>
        <w:t xml:space="preserve">B+ = 77-79 </w:t>
      </w:r>
      <w:r w:rsidRPr="009E30EA">
        <w:rPr>
          <w:rFonts w:ascii="Calibri" w:hAnsi="Calibri" w:cs="Arial"/>
          <w:szCs w:val="22"/>
        </w:rPr>
        <w:tab/>
        <w:t xml:space="preserve">C = 63-66 </w:t>
      </w:r>
      <w:r w:rsidRPr="009E30EA">
        <w:rPr>
          <w:rFonts w:ascii="Calibri" w:hAnsi="Calibri" w:cs="Arial"/>
          <w:szCs w:val="22"/>
        </w:rPr>
        <w:tab/>
        <w:t>D - = 50-52</w:t>
      </w:r>
    </w:p>
    <w:p w14:paraId="2E5770A4" w14:textId="77777777" w:rsidR="00E30953" w:rsidRPr="009E30EA" w:rsidRDefault="00E30953" w:rsidP="00E30953">
      <w:pPr>
        <w:jc w:val="both"/>
        <w:rPr>
          <w:rFonts w:ascii="Calibri" w:hAnsi="Calibri" w:cs="Arial"/>
          <w:szCs w:val="22"/>
        </w:rPr>
      </w:pPr>
      <w:r w:rsidRPr="009E30EA">
        <w:rPr>
          <w:rFonts w:ascii="Calibri" w:hAnsi="Calibri" w:cs="Arial"/>
          <w:szCs w:val="22"/>
        </w:rPr>
        <w:t>F Failure. No academic credit</w:t>
      </w:r>
    </w:p>
    <w:p w14:paraId="6B890ECE" w14:textId="77777777" w:rsidR="00E30953" w:rsidRPr="009E30EA" w:rsidRDefault="00E30953" w:rsidP="00E30953">
      <w:pPr>
        <w:jc w:val="both"/>
        <w:rPr>
          <w:rFonts w:ascii="Calibri" w:hAnsi="Calibri" w:cs="Arial"/>
          <w:szCs w:val="22"/>
        </w:rPr>
      </w:pPr>
      <w:r w:rsidRPr="009E30EA">
        <w:rPr>
          <w:rFonts w:ascii="Calibri" w:hAnsi="Calibri" w:cs="Arial"/>
          <w:szCs w:val="22"/>
        </w:rPr>
        <w:t>DEF Official deferral (see "Petitions to Defer")</w:t>
      </w:r>
    </w:p>
    <w:p w14:paraId="0409DCC4" w14:textId="77777777" w:rsidR="00E30953" w:rsidRPr="009E30EA" w:rsidRDefault="00E30953" w:rsidP="00E30953">
      <w:pPr>
        <w:rPr>
          <w:rFonts w:ascii="Calibri" w:hAnsi="Calibri" w:cs="Arial"/>
          <w:b/>
          <w:szCs w:val="22"/>
        </w:rPr>
      </w:pPr>
    </w:p>
    <w:p w14:paraId="0966FC49" w14:textId="77777777" w:rsidR="00E30953" w:rsidRPr="009E30EA" w:rsidRDefault="00E30953" w:rsidP="00E30953">
      <w:pPr>
        <w:rPr>
          <w:rFonts w:ascii="Calibri" w:hAnsi="Calibri" w:cs="Arial"/>
          <w:b/>
          <w:szCs w:val="22"/>
        </w:rPr>
      </w:pPr>
      <w:r w:rsidRPr="009E30EA">
        <w:rPr>
          <w:rFonts w:ascii="Calibri" w:hAnsi="Calibri" w:cs="Arial"/>
          <w:b/>
          <w:szCs w:val="22"/>
        </w:rPr>
        <w:t>Requests for Academic Accommodation</w:t>
      </w:r>
    </w:p>
    <w:p w14:paraId="4EE92F05" w14:textId="198E9CE5" w:rsidR="00E30953" w:rsidRDefault="00E30953" w:rsidP="00E30953">
      <w:pPr>
        <w:jc w:val="both"/>
        <w:rPr>
          <w:rFonts w:ascii="Calibri" w:hAnsi="Calibri" w:cs="Arial"/>
          <w:szCs w:val="22"/>
        </w:rPr>
      </w:pPr>
      <w:r w:rsidRPr="009E30EA">
        <w:rPr>
          <w:rFonts w:ascii="Calibri" w:hAnsi="Calibri" w:cs="Arial"/>
          <w:szCs w:val="22"/>
        </w:rPr>
        <w:t xml:space="preserve">You may need special arrangements to meet your academic obligations during the term. Further details can be found on the next </w:t>
      </w:r>
      <w:r>
        <w:rPr>
          <w:rFonts w:ascii="Calibri" w:hAnsi="Calibri" w:cs="Arial"/>
          <w:szCs w:val="22"/>
        </w:rPr>
        <w:t>page</w:t>
      </w:r>
      <w:r w:rsidRPr="009E30EA">
        <w:rPr>
          <w:rFonts w:ascii="Calibri" w:hAnsi="Calibri" w:cs="Arial"/>
          <w:szCs w:val="22"/>
        </w:rPr>
        <w:t>.</w:t>
      </w:r>
      <w:r>
        <w:rPr>
          <w:rFonts w:ascii="Calibri" w:hAnsi="Calibri" w:cs="Arial"/>
          <w:szCs w:val="22"/>
        </w:rPr>
        <w:t xml:space="preserve">  </w:t>
      </w:r>
    </w:p>
    <w:p w14:paraId="1A7D3AD6" w14:textId="77777777" w:rsidR="00613FB2" w:rsidRDefault="00613FB2" w:rsidP="00093F63">
      <w:pPr>
        <w:rPr>
          <w:rFonts w:ascii="Calibri" w:hAnsi="Calibri" w:cs="Arial"/>
          <w:szCs w:val="22"/>
        </w:rPr>
      </w:pPr>
    </w:p>
    <w:p w14:paraId="5146DF89" w14:textId="77777777" w:rsidR="00613FB2" w:rsidRDefault="00613FB2" w:rsidP="00093F63">
      <w:pPr>
        <w:rPr>
          <w:rFonts w:ascii="Calibri" w:hAnsi="Calibri" w:cs="Arial"/>
          <w:szCs w:val="22"/>
        </w:rPr>
      </w:pPr>
    </w:p>
    <w:p w14:paraId="26FA62AA" w14:textId="77777777" w:rsidR="00613FB2" w:rsidRDefault="00613FB2" w:rsidP="00093F63">
      <w:pPr>
        <w:rPr>
          <w:rFonts w:ascii="Calibri" w:hAnsi="Calibri" w:cs="Arial"/>
          <w:szCs w:val="22"/>
        </w:rPr>
      </w:pPr>
    </w:p>
    <w:p w14:paraId="6EA7C9B4" w14:textId="77777777" w:rsidR="00613FB2" w:rsidRDefault="00613FB2" w:rsidP="00093F63">
      <w:pPr>
        <w:rPr>
          <w:rFonts w:ascii="Calibri" w:hAnsi="Calibri" w:cs="Arial"/>
          <w:szCs w:val="22"/>
        </w:rPr>
      </w:pPr>
    </w:p>
    <w:p w14:paraId="35F1F634" w14:textId="343F5509" w:rsidR="00613FB2" w:rsidRDefault="00613FB2" w:rsidP="00093F63">
      <w:pPr>
        <w:rPr>
          <w:rFonts w:ascii="Calibri" w:hAnsi="Calibri" w:cs="Arial"/>
          <w:szCs w:val="22"/>
        </w:rPr>
      </w:pPr>
    </w:p>
    <w:p w14:paraId="38C92431" w14:textId="349A4EA9" w:rsidR="00E30953" w:rsidRDefault="00E30953" w:rsidP="00093F63">
      <w:pPr>
        <w:rPr>
          <w:rFonts w:ascii="Calibri" w:hAnsi="Calibri" w:cs="Arial"/>
          <w:szCs w:val="22"/>
        </w:rPr>
      </w:pPr>
    </w:p>
    <w:p w14:paraId="1EC86929" w14:textId="77777777" w:rsidR="007C7590" w:rsidRDefault="007C7590" w:rsidP="00093F63">
      <w:pPr>
        <w:rPr>
          <w:rFonts w:ascii="Calibri" w:hAnsi="Calibri" w:cs="Arial"/>
          <w:szCs w:val="22"/>
        </w:rPr>
      </w:pPr>
    </w:p>
    <w:p w14:paraId="5F8DB56A" w14:textId="5A759EFD" w:rsidR="00E30953" w:rsidRDefault="00E30953" w:rsidP="00093F63">
      <w:pPr>
        <w:rPr>
          <w:rFonts w:ascii="Calibri" w:hAnsi="Calibri" w:cs="Arial"/>
          <w:szCs w:val="22"/>
        </w:rPr>
      </w:pPr>
    </w:p>
    <w:p w14:paraId="6D6136EF" w14:textId="458565A9" w:rsidR="00E30953" w:rsidRDefault="00E30953" w:rsidP="00093F63">
      <w:pPr>
        <w:rPr>
          <w:rFonts w:ascii="Calibri" w:hAnsi="Calibri" w:cs="Arial"/>
          <w:szCs w:val="22"/>
        </w:rPr>
      </w:pPr>
    </w:p>
    <w:p w14:paraId="2999E188" w14:textId="77777777" w:rsidR="00E30953" w:rsidRDefault="00E30953" w:rsidP="00093F63">
      <w:pPr>
        <w:rPr>
          <w:rFonts w:ascii="Calibri" w:hAnsi="Calibri" w:cs="Arial"/>
          <w:szCs w:val="22"/>
        </w:rPr>
      </w:pPr>
    </w:p>
    <w:p w14:paraId="6CF9BB43" w14:textId="61183894" w:rsidR="00B95637" w:rsidRDefault="00B95637" w:rsidP="000B070E">
      <w:pPr>
        <w:rPr>
          <w:rFonts w:ascii="Calibri" w:hAnsi="Calibri" w:cs="Arial"/>
          <w:szCs w:val="22"/>
        </w:rPr>
      </w:pPr>
    </w:p>
    <w:p w14:paraId="793F800C" w14:textId="142036FC" w:rsidR="004B659B" w:rsidRDefault="004B659B" w:rsidP="000B070E">
      <w:pPr>
        <w:rPr>
          <w:rFonts w:ascii="Calibri" w:hAnsi="Calibri" w:cs="Arial"/>
          <w:szCs w:val="22"/>
        </w:rPr>
      </w:pPr>
    </w:p>
    <w:p w14:paraId="3571931E" w14:textId="77777777" w:rsidR="00E30953" w:rsidRPr="00120F1A" w:rsidRDefault="00E30953" w:rsidP="00E30953">
      <w:pPr>
        <w:jc w:val="center"/>
        <w:rPr>
          <w:rFonts w:asciiTheme="minorHAnsi" w:eastAsia="Calibri" w:hAnsiTheme="minorHAnsi" w:cstheme="minorHAnsi"/>
          <w:b/>
          <w:bCs/>
          <w:szCs w:val="24"/>
        </w:rPr>
      </w:pPr>
      <w:r w:rsidRPr="00120F1A">
        <w:rPr>
          <w:rFonts w:asciiTheme="minorHAnsi" w:eastAsia="Calibri" w:hAnsiTheme="minorHAnsi" w:cstheme="minorHAnsi"/>
          <w:b/>
          <w:bCs/>
          <w:szCs w:val="24"/>
        </w:rPr>
        <w:lastRenderedPageBreak/>
        <w:t>Department of Philosophy and Carleton University Policies (Fall/Winter 202</w:t>
      </w:r>
      <w:r>
        <w:rPr>
          <w:rFonts w:asciiTheme="minorHAnsi" w:eastAsia="Calibri" w:hAnsiTheme="minorHAnsi" w:cstheme="minorHAnsi"/>
          <w:b/>
          <w:bCs/>
          <w:szCs w:val="24"/>
        </w:rPr>
        <w:t>2</w:t>
      </w:r>
      <w:r w:rsidRPr="00120F1A">
        <w:rPr>
          <w:rFonts w:asciiTheme="minorHAnsi" w:eastAsia="Calibri" w:hAnsiTheme="minorHAnsi" w:cstheme="minorHAnsi"/>
          <w:b/>
          <w:bCs/>
          <w:szCs w:val="24"/>
        </w:rPr>
        <w:t>-2</w:t>
      </w:r>
      <w:r>
        <w:rPr>
          <w:rFonts w:asciiTheme="minorHAnsi" w:eastAsia="Calibri" w:hAnsiTheme="minorHAnsi" w:cstheme="minorHAnsi"/>
          <w:b/>
          <w:bCs/>
          <w:szCs w:val="24"/>
        </w:rPr>
        <w:t>3</w:t>
      </w:r>
      <w:r w:rsidRPr="00120F1A">
        <w:rPr>
          <w:rFonts w:asciiTheme="minorHAnsi" w:eastAsia="Calibri" w:hAnsiTheme="minorHAnsi" w:cstheme="minorHAnsi"/>
          <w:b/>
          <w:bCs/>
          <w:szCs w:val="24"/>
        </w:rPr>
        <w:t>)</w:t>
      </w:r>
    </w:p>
    <w:p w14:paraId="6125AD61" w14:textId="77777777" w:rsidR="00E30953" w:rsidRPr="00120F1A" w:rsidRDefault="00E30953" w:rsidP="00E30953">
      <w:pPr>
        <w:jc w:val="center"/>
        <w:rPr>
          <w:rFonts w:asciiTheme="minorHAnsi" w:eastAsia="Calibri" w:hAnsiTheme="minorHAnsi" w:cstheme="minorHAnsi"/>
          <w:b/>
          <w:bCs/>
          <w:sz w:val="20"/>
        </w:rPr>
      </w:pPr>
    </w:p>
    <w:p w14:paraId="7D794703" w14:textId="77777777" w:rsidR="00E30953" w:rsidRPr="00120F1A" w:rsidRDefault="00E30953" w:rsidP="00E30953">
      <w:pPr>
        <w:jc w:val="center"/>
        <w:rPr>
          <w:rFonts w:asciiTheme="minorHAnsi" w:eastAsia="Calibri" w:hAnsiTheme="minorHAnsi" w:cstheme="minorHAnsi"/>
          <w:b/>
          <w:bCs/>
          <w:sz w:val="20"/>
        </w:rPr>
        <w:sectPr w:rsidR="00E30953" w:rsidRPr="00120F1A" w:rsidSect="00E30953">
          <w:type w:val="continuous"/>
          <w:pgSz w:w="12240" w:h="15840"/>
          <w:pgMar w:top="446" w:right="1440" w:bottom="720" w:left="1440" w:header="144" w:footer="0" w:gutter="0"/>
          <w:cols w:space="720"/>
          <w:docGrid w:linePitch="360"/>
        </w:sectPr>
      </w:pPr>
    </w:p>
    <w:p w14:paraId="30A64A0F" w14:textId="77777777" w:rsidR="00E30953" w:rsidRPr="00120F1A" w:rsidRDefault="00E30953" w:rsidP="00780690">
      <w:pPr>
        <w:ind w:left="-720" w:right="-720"/>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Assignments:</w:t>
      </w:r>
    </w:p>
    <w:p w14:paraId="7673E09C" w14:textId="77777777" w:rsidR="00E30953" w:rsidRPr="00120F1A" w:rsidRDefault="00E30953" w:rsidP="00780690">
      <w:pPr>
        <w:ind w:left="-720" w:right="-720"/>
        <w:rPr>
          <w:rFonts w:asciiTheme="minorHAnsi" w:eastAsia="Calibri" w:hAnsiTheme="minorHAnsi" w:cstheme="minorHAnsi"/>
          <w:sz w:val="20"/>
        </w:rPr>
      </w:pPr>
      <w:r w:rsidRPr="00120F1A">
        <w:rPr>
          <w:rFonts w:asciiTheme="minorHAnsi" w:eastAsia="Calibri" w:hAnsiTheme="minorHAnsi" w:cstheme="minorHAnsi"/>
          <w:sz w:val="20"/>
        </w:rPr>
        <w:t xml:space="preserve">Please follow your professor’s instructions on how assignments will be handled electronically.  There will be NO hard copies placed in the essay box this coming year.  </w:t>
      </w:r>
    </w:p>
    <w:p w14:paraId="567CC598" w14:textId="77777777" w:rsidR="00E30953" w:rsidRPr="00120F1A" w:rsidRDefault="00E30953" w:rsidP="00780690">
      <w:pPr>
        <w:ind w:left="-720" w:right="-720"/>
        <w:rPr>
          <w:rFonts w:asciiTheme="minorHAnsi" w:eastAsia="Calibri" w:hAnsiTheme="minorHAnsi" w:cstheme="minorHAnsi"/>
          <w:sz w:val="20"/>
        </w:rPr>
      </w:pPr>
    </w:p>
    <w:p w14:paraId="0BB53B0D" w14:textId="77777777" w:rsidR="00E30953" w:rsidRPr="00120F1A" w:rsidRDefault="00E30953" w:rsidP="00780690">
      <w:pPr>
        <w:ind w:left="-720" w:right="-720"/>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Evaluation:</w:t>
      </w:r>
    </w:p>
    <w:p w14:paraId="42A72B9A" w14:textId="77777777" w:rsidR="00E30953" w:rsidRPr="00120F1A" w:rsidRDefault="00E30953" w:rsidP="00780690">
      <w:pPr>
        <w:ind w:left="-720" w:right="-720"/>
        <w:rPr>
          <w:rFonts w:asciiTheme="minorHAnsi" w:eastAsia="Calibri" w:hAnsiTheme="minorHAnsi" w:cstheme="minorHAnsi"/>
          <w:sz w:val="20"/>
        </w:rPr>
      </w:pPr>
      <w:r w:rsidRPr="00120F1A">
        <w:rPr>
          <w:rFonts w:asciiTheme="minorHAnsi" w:eastAsia="Calibr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22409088" w14:textId="77777777" w:rsidR="00E30953" w:rsidRPr="00120F1A" w:rsidRDefault="00E30953" w:rsidP="00780690">
      <w:pPr>
        <w:ind w:left="-720" w:right="-720"/>
        <w:rPr>
          <w:rFonts w:asciiTheme="minorHAnsi" w:eastAsia="Calibri" w:hAnsiTheme="minorHAnsi" w:cstheme="minorHAnsi"/>
          <w:sz w:val="20"/>
        </w:rPr>
      </w:pPr>
    </w:p>
    <w:p w14:paraId="21F5863A" w14:textId="77777777" w:rsidR="00E30953" w:rsidRPr="00120F1A" w:rsidRDefault="00E30953" w:rsidP="00780690">
      <w:pPr>
        <w:ind w:left="-720" w:right="-720"/>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Term Work:</w:t>
      </w:r>
    </w:p>
    <w:p w14:paraId="632B2A39" w14:textId="77777777" w:rsidR="00E30953" w:rsidRPr="00120F1A" w:rsidRDefault="00E30953" w:rsidP="00780690">
      <w:pPr>
        <w:ind w:left="-720" w:right="-720"/>
        <w:rPr>
          <w:rFonts w:asciiTheme="minorHAnsi" w:eastAsia="Calibri" w:hAnsiTheme="minorHAnsi" w:cstheme="minorHAnsi"/>
          <w:sz w:val="20"/>
        </w:rPr>
      </w:pPr>
      <w:r w:rsidRPr="00120F1A">
        <w:rPr>
          <w:rFonts w:asciiTheme="minorHAnsi" w:eastAsia="Calibr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rPr>
        <w:t>three working days</w:t>
      </w:r>
      <w:r w:rsidRPr="00120F1A">
        <w:rPr>
          <w:rFonts w:asciiTheme="minorHAnsi" w:eastAsia="Calibri" w:hAnsiTheme="minorHAnsi" w:cstheme="minorHAnsi"/>
          <w:sz w:val="20"/>
        </w:rPr>
        <w:t xml:space="preserve"> of the due date.  Normally, any deferred term work will be completed by the last day of the term.  Term work cannot be deferred by the Registrar.  </w:t>
      </w:r>
    </w:p>
    <w:p w14:paraId="09FFADAB" w14:textId="77777777" w:rsidR="00E30953" w:rsidRPr="00120F1A" w:rsidRDefault="00E30953" w:rsidP="00780690">
      <w:pPr>
        <w:ind w:left="-720" w:right="-720"/>
        <w:rPr>
          <w:rFonts w:asciiTheme="minorHAnsi" w:eastAsia="Calibri" w:hAnsiTheme="minorHAnsi" w:cstheme="minorHAnsi"/>
          <w:sz w:val="20"/>
        </w:rPr>
      </w:pPr>
    </w:p>
    <w:p w14:paraId="30B62E3F" w14:textId="77777777" w:rsidR="00E30953" w:rsidRPr="00120F1A" w:rsidRDefault="00E30953" w:rsidP="00780690">
      <w:pPr>
        <w:ind w:left="-720" w:right="-720"/>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Final Exams:</w:t>
      </w:r>
    </w:p>
    <w:p w14:paraId="5818F868" w14:textId="77777777" w:rsidR="00E30953" w:rsidRPr="00120F1A" w:rsidRDefault="00E30953" w:rsidP="00780690">
      <w:pPr>
        <w:ind w:left="-720" w:right="-720"/>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10"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11" w:history="1">
        <w:r w:rsidRPr="00120F1A">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50FE9F99" w14:textId="77777777" w:rsidR="00E30953" w:rsidRPr="00120F1A" w:rsidRDefault="00E30953" w:rsidP="00780690">
      <w:pPr>
        <w:ind w:left="-720" w:right="-720"/>
        <w:rPr>
          <w:rFonts w:asciiTheme="minorHAnsi" w:eastAsia="Calibri" w:hAnsiTheme="minorHAnsi" w:cstheme="minorHAnsi"/>
          <w:sz w:val="20"/>
        </w:rPr>
      </w:pPr>
    </w:p>
    <w:p w14:paraId="533D870C" w14:textId="77777777" w:rsidR="00E30953" w:rsidRPr="00120F1A" w:rsidRDefault="00E30953" w:rsidP="00780690">
      <w:pPr>
        <w:ind w:left="-720" w:right="-720"/>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Plagiarism:</w:t>
      </w:r>
    </w:p>
    <w:p w14:paraId="7A72C8B9" w14:textId="77777777" w:rsidR="00E30953" w:rsidRPr="00120F1A" w:rsidRDefault="00E30953" w:rsidP="00780690">
      <w:pPr>
        <w:ind w:left="-720" w:right="-720"/>
        <w:rPr>
          <w:rFonts w:asciiTheme="minorHAnsi" w:eastAsia="Calibri" w:hAnsiTheme="minorHAnsi" w:cstheme="minorHAnsi"/>
          <w:sz w:val="20"/>
        </w:rPr>
      </w:pPr>
      <w:r w:rsidRPr="00120F1A">
        <w:rPr>
          <w:rFonts w:asciiTheme="minorHAnsi" w:eastAsia="Calibr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2" w:anchor="academic-integrity-policy" w:history="1">
        <w:r w:rsidRPr="00120F1A">
          <w:rPr>
            <w:rStyle w:val="Hyperlink"/>
            <w:rFonts w:asciiTheme="minorHAnsi" w:eastAsia="Calibri" w:hAnsiTheme="minorHAnsi" w:cstheme="minorHAnsi"/>
            <w:sz w:val="20"/>
          </w:rPr>
          <w:t>Section 10.1 of the Undergraduate Calendar Academic Regulations</w:t>
        </w:r>
      </w:hyperlink>
      <w:r w:rsidRPr="00120F1A">
        <w:rPr>
          <w:rFonts w:asciiTheme="minorHAnsi" w:eastAsia="Calibri" w:hAnsiTheme="minorHAnsi" w:cstheme="minorHAnsi"/>
          <w:sz w:val="20"/>
        </w:rPr>
        <w:t>)</w:t>
      </w:r>
    </w:p>
    <w:p w14:paraId="208B5A98" w14:textId="77777777" w:rsidR="00E30953" w:rsidRPr="00120F1A" w:rsidRDefault="00E30953" w:rsidP="00780690">
      <w:pPr>
        <w:ind w:left="-720" w:right="-720"/>
        <w:rPr>
          <w:rFonts w:asciiTheme="minorHAnsi" w:eastAsia="Calibri" w:hAnsiTheme="minorHAnsi" w:cstheme="minorHAnsi"/>
          <w:sz w:val="20"/>
        </w:rPr>
      </w:pPr>
    </w:p>
    <w:p w14:paraId="1D1F3696" w14:textId="77777777" w:rsidR="00E30953" w:rsidRPr="00120F1A" w:rsidRDefault="00E30953" w:rsidP="00780690">
      <w:pPr>
        <w:ind w:left="-720" w:right="-720"/>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Academic Accommodation:</w:t>
      </w:r>
    </w:p>
    <w:p w14:paraId="517DE944" w14:textId="77777777" w:rsidR="00E30953" w:rsidRPr="00120F1A" w:rsidRDefault="00E30953" w:rsidP="00780690">
      <w:pPr>
        <w:ind w:left="-720" w:right="-720"/>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666AA832" w14:textId="77777777" w:rsidR="00E30953" w:rsidRPr="00120F1A" w:rsidRDefault="00E30953" w:rsidP="00780690">
      <w:pPr>
        <w:ind w:left="-720" w:right="-720"/>
        <w:rPr>
          <w:rFonts w:asciiTheme="minorHAnsi" w:hAnsiTheme="minorHAnsi" w:cstheme="minorHAnsi"/>
          <w:sz w:val="20"/>
          <w:lang w:bidi="pa-IN"/>
        </w:rPr>
      </w:pPr>
    </w:p>
    <w:p w14:paraId="24C385D8" w14:textId="77777777" w:rsidR="00E30953" w:rsidRPr="00120F1A" w:rsidRDefault="00E30953" w:rsidP="00780690">
      <w:pPr>
        <w:pStyle w:val="ListParagraph"/>
        <w:numPr>
          <w:ilvl w:val="0"/>
          <w:numId w:val="25"/>
        </w:numPr>
        <w:ind w:left="-720" w:right="-720" w:firstLine="0"/>
        <w:rPr>
          <w:rFonts w:asciiTheme="minorHAnsi" w:hAnsiTheme="minorHAnsi" w:cstheme="minorHAnsi"/>
          <w:sz w:val="20"/>
          <w:lang w:eastAsia="en-US" w:bidi="pa-IN"/>
        </w:rPr>
      </w:pPr>
      <w:r w:rsidRPr="00120F1A">
        <w:rPr>
          <w:rFonts w:asciiTheme="minorHAnsi" w:hAnsiTheme="minorHAnsi" w:cstheme="minorHAnsi"/>
          <w:i/>
          <w:sz w:val="20"/>
          <w:lang w:eastAsia="en-US" w:bidi="pa-IN"/>
        </w:rPr>
        <w:t>Pregnancy or religious obligation</w:t>
      </w:r>
      <w:r w:rsidRPr="00120F1A">
        <w:rPr>
          <w:rFonts w:asciiTheme="minorHAnsi" w:hAnsiTheme="minorHAnsi" w:cstheme="minorHAnsi"/>
          <w:sz w:val="20"/>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13" w:history="1">
        <w:r w:rsidRPr="00120F1A">
          <w:rPr>
            <w:rStyle w:val="Hyperlink"/>
            <w:rFonts w:asciiTheme="minorHAnsi" w:hAnsiTheme="minorHAnsi" w:cstheme="minorHAnsi"/>
            <w:sz w:val="20"/>
            <w:lang w:eastAsia="en-US" w:bidi="pa-IN"/>
          </w:rPr>
          <w:t>EDC</w:t>
        </w:r>
      </w:hyperlink>
      <w:r w:rsidRPr="00120F1A">
        <w:rPr>
          <w:rFonts w:asciiTheme="minorHAnsi" w:hAnsiTheme="minorHAnsi" w:cstheme="minorHAnsi"/>
          <w:sz w:val="20"/>
          <w:lang w:eastAsia="en-US" w:bidi="pa-IN"/>
        </w:rPr>
        <w:t xml:space="preserve"> website.  </w:t>
      </w:r>
    </w:p>
    <w:p w14:paraId="7BF276B9" w14:textId="77777777" w:rsidR="00E30953" w:rsidRPr="00120F1A" w:rsidRDefault="00E30953" w:rsidP="00780690">
      <w:pPr>
        <w:pStyle w:val="ListParagraph"/>
        <w:numPr>
          <w:ilvl w:val="0"/>
          <w:numId w:val="25"/>
        </w:numPr>
        <w:ind w:left="-720" w:right="-720" w:firstLine="0"/>
        <w:rPr>
          <w:rFonts w:asciiTheme="minorHAnsi" w:eastAsia="Calibri" w:hAnsiTheme="minorHAnsi" w:cstheme="minorHAnsi"/>
          <w:sz w:val="20"/>
          <w:lang w:eastAsia="en-US"/>
        </w:rPr>
      </w:pPr>
      <w:r w:rsidRPr="00120F1A">
        <w:rPr>
          <w:rFonts w:asciiTheme="minorHAnsi" w:hAnsiTheme="minorHAnsi" w:cstheme="minorHAnsi"/>
          <w:bCs/>
          <w:i/>
          <w:color w:val="000000"/>
          <w:sz w:val="20"/>
          <w:lang w:val="en-CA" w:eastAsia="en-US" w:bidi="pa-IN"/>
        </w:rPr>
        <w:t>Academic accommodations for students with disabilities:</w:t>
      </w:r>
      <w:r w:rsidRPr="00120F1A">
        <w:rPr>
          <w:rFonts w:asciiTheme="minorHAnsi" w:hAnsiTheme="minorHAnsi" w:cstheme="minorHAnsi"/>
          <w:bCs/>
          <w:color w:val="000000"/>
          <w:sz w:val="20"/>
          <w:lang w:val="en-CA" w:eastAsia="en-US" w:bidi="pa-IN"/>
        </w:rPr>
        <w:t xml:space="preserve"> </w:t>
      </w:r>
      <w:r w:rsidRPr="00120F1A">
        <w:rPr>
          <w:rFonts w:asciiTheme="minorHAnsi" w:hAnsiTheme="minorHAnsi" w:cstheme="minorHAnsi"/>
          <w:color w:val="000000"/>
          <w:sz w:val="20"/>
          <w:lang w:val="en-CA" w:eastAsia="en-US" w:bidi="pa-IN"/>
        </w:rPr>
        <w:t xml:space="preserve">The </w:t>
      </w:r>
      <w:hyperlink r:id="rId14" w:history="1">
        <w:r w:rsidRPr="00120F1A">
          <w:rPr>
            <w:rStyle w:val="Hyperlink"/>
            <w:rFonts w:asciiTheme="minorHAnsi" w:hAnsiTheme="minorHAnsi" w:cstheme="minorHAnsi"/>
            <w:bCs/>
            <w:sz w:val="20"/>
            <w:lang w:val="en-CA" w:eastAsia="en-US" w:bidi="pa-IN"/>
          </w:rPr>
          <w:t>Paul Menton Centre</w:t>
        </w:r>
      </w:hyperlink>
      <w:r w:rsidRPr="00120F1A">
        <w:rPr>
          <w:rFonts w:asciiTheme="minorHAnsi" w:hAnsiTheme="minorHAnsi" w:cstheme="minorHAnsi"/>
          <w:color w:val="000000"/>
          <w:sz w:val="20"/>
          <w:lang w:val="en-CA" w:eastAsia="en-US" w:bidi="pa-IN"/>
        </w:rPr>
        <w:t xml:space="preserve"> for Students with Disabilities (PMC) provides services to students with Learning Disabilities (LD), psychiatric/mental health disabilities, </w:t>
      </w:r>
      <w:proofErr w:type="gramStart"/>
      <w:r w:rsidRPr="00120F1A">
        <w:rPr>
          <w:rFonts w:asciiTheme="minorHAnsi" w:hAnsiTheme="minorHAnsi" w:cstheme="minorHAnsi"/>
          <w:color w:val="000000"/>
          <w:sz w:val="20"/>
          <w:lang w:val="en-CA" w:eastAsia="en-US" w:bidi="pa-IN"/>
        </w:rPr>
        <w:t>Attention Deficit Hyperactivity Disorder</w:t>
      </w:r>
      <w:proofErr w:type="gramEnd"/>
      <w:r w:rsidRPr="00120F1A">
        <w:rPr>
          <w:rFonts w:asciiTheme="minorHAnsi" w:hAnsiTheme="minorHAnsi" w:cstheme="minorHAnsi"/>
          <w:color w:val="000000"/>
          <w:sz w:val="20"/>
          <w:lang w:val="en-CA" w:eastAsia="en-US" w:bidi="pa-IN"/>
        </w:rPr>
        <w:t xml:space="preserve"> (ADHD), Autism Spectrum Disorders (ASD), chronic medical conditions, and impairments in mobility, hearing, and vision. If you have a disability requiring academic accommodations in this course, please contact PMC at 613-520-6608 or </w:t>
      </w:r>
      <w:hyperlink r:id="rId15" w:history="1">
        <w:r w:rsidRPr="00120F1A">
          <w:rPr>
            <w:rFonts w:asciiTheme="minorHAnsi" w:hAnsiTheme="minorHAnsi" w:cstheme="minorHAnsi"/>
            <w:color w:val="000000"/>
            <w:sz w:val="20"/>
            <w:lang w:val="en-CA" w:eastAsia="en-US" w:bidi="pa-IN"/>
          </w:rPr>
          <w:t>pmc@carleton.ca</w:t>
        </w:r>
      </w:hyperlink>
      <w:r w:rsidRPr="00120F1A">
        <w:rPr>
          <w:rFonts w:asciiTheme="minorHAnsi" w:hAnsiTheme="minorHAnsi" w:cstheme="minorHAnsi"/>
          <w:color w:val="000000"/>
          <w:sz w:val="20"/>
          <w:lang w:val="en-CA" w:eastAsia="en-US"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val="en-CA" w:eastAsia="en-US" w:bidi="pa-IN"/>
        </w:rPr>
        <w:t>Letter of Accommodation</w:t>
      </w:r>
      <w:r w:rsidRPr="00120F1A">
        <w:rPr>
          <w:rFonts w:asciiTheme="minorHAnsi" w:hAnsiTheme="minorHAnsi" w:cstheme="minorHAnsi"/>
          <w:color w:val="000000"/>
          <w:sz w:val="20"/>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1FC18D72" w14:textId="77777777" w:rsidR="00E30953" w:rsidRPr="00120F1A" w:rsidRDefault="00E30953" w:rsidP="00780690">
      <w:pPr>
        <w:pStyle w:val="ListParagraph"/>
        <w:numPr>
          <w:ilvl w:val="0"/>
          <w:numId w:val="25"/>
        </w:numPr>
        <w:ind w:left="-720" w:right="-720" w:firstLine="0"/>
        <w:rPr>
          <w:rFonts w:asciiTheme="minorHAnsi" w:eastAsia="Calibri" w:hAnsiTheme="minorHAnsi" w:cstheme="minorHAnsi"/>
          <w:sz w:val="20"/>
          <w:lang w:eastAsia="en-US"/>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6" w:history="1">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341F9FFC" w14:textId="6A242EE3" w:rsidR="00E30953" w:rsidRPr="00E30953" w:rsidRDefault="00E30953" w:rsidP="00780690">
      <w:pPr>
        <w:pStyle w:val="ListParagraph"/>
        <w:numPr>
          <w:ilvl w:val="0"/>
          <w:numId w:val="25"/>
        </w:numPr>
        <w:ind w:left="-720" w:right="-720" w:firstLine="0"/>
        <w:rPr>
          <w:rFonts w:asciiTheme="minorHAnsi" w:hAnsiTheme="minorHAnsi" w:cstheme="minorHAnsi"/>
          <w:color w:val="0000FF"/>
          <w:sz w:val="20"/>
          <w:u w:val="single"/>
        </w:rPr>
      </w:pPr>
      <w:r w:rsidRPr="00120F1A">
        <w:rPr>
          <w:rFonts w:asciiTheme="minorHAnsi" w:hAnsiTheme="minorHAnsi" w:cstheme="minorHAnsi"/>
          <w:i/>
          <w:sz w:val="20"/>
        </w:rPr>
        <w:t>Accommodation for</w:t>
      </w:r>
      <w:hyperlink r:id="rId17"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p>
    <w:p w14:paraId="0927B700" w14:textId="701631B7" w:rsidR="00E30953" w:rsidRDefault="00E30953" w:rsidP="00780690">
      <w:pPr>
        <w:ind w:left="-720" w:right="-720"/>
        <w:rPr>
          <w:rFonts w:asciiTheme="minorHAnsi" w:hAnsiTheme="minorHAnsi" w:cstheme="minorHAnsi"/>
          <w:color w:val="0000FF"/>
          <w:sz w:val="20"/>
          <w:u w:val="single"/>
        </w:rPr>
      </w:pPr>
    </w:p>
    <w:p w14:paraId="1E7E2D06" w14:textId="6991F640" w:rsidR="00E30953" w:rsidRDefault="00E30953" w:rsidP="00780690">
      <w:pPr>
        <w:ind w:left="-720" w:right="-720"/>
        <w:rPr>
          <w:rFonts w:asciiTheme="minorHAnsi" w:hAnsiTheme="minorHAnsi" w:cstheme="minorHAnsi"/>
          <w:color w:val="0000FF"/>
          <w:sz w:val="20"/>
          <w:u w:val="single"/>
        </w:rPr>
      </w:pPr>
    </w:p>
    <w:p w14:paraId="1FA0E27F" w14:textId="7A1DF587" w:rsidR="00E30953" w:rsidRDefault="00E30953" w:rsidP="00780690">
      <w:pPr>
        <w:ind w:left="-720" w:right="-720"/>
        <w:rPr>
          <w:rFonts w:asciiTheme="minorHAnsi" w:hAnsiTheme="minorHAnsi" w:cstheme="minorHAnsi"/>
          <w:color w:val="0000FF"/>
          <w:sz w:val="20"/>
          <w:u w:val="single"/>
        </w:rPr>
      </w:pPr>
    </w:p>
    <w:p w14:paraId="6A61429D" w14:textId="4A852209" w:rsidR="00E30953" w:rsidRDefault="00E30953" w:rsidP="00780690">
      <w:pPr>
        <w:ind w:left="-720" w:right="-720"/>
        <w:rPr>
          <w:rFonts w:asciiTheme="minorHAnsi" w:hAnsiTheme="minorHAnsi" w:cstheme="minorHAnsi"/>
          <w:color w:val="0000FF"/>
          <w:sz w:val="20"/>
          <w:u w:val="single"/>
        </w:rPr>
      </w:pPr>
    </w:p>
    <w:p w14:paraId="7077852A" w14:textId="343C8A8E" w:rsidR="00780690" w:rsidRDefault="00780690" w:rsidP="00780690">
      <w:pPr>
        <w:ind w:left="-720" w:right="-720"/>
        <w:rPr>
          <w:rFonts w:asciiTheme="minorHAnsi" w:hAnsiTheme="minorHAnsi" w:cstheme="minorHAnsi"/>
          <w:color w:val="0000FF"/>
          <w:sz w:val="20"/>
          <w:u w:val="single"/>
        </w:rPr>
      </w:pPr>
    </w:p>
    <w:p w14:paraId="1E9B9972" w14:textId="09771EFB" w:rsidR="00780690" w:rsidRDefault="00780690" w:rsidP="00780690">
      <w:pPr>
        <w:ind w:left="-720" w:right="-720"/>
        <w:rPr>
          <w:rFonts w:asciiTheme="minorHAnsi" w:hAnsiTheme="minorHAnsi" w:cstheme="minorHAnsi"/>
          <w:color w:val="0000FF"/>
          <w:sz w:val="20"/>
          <w:u w:val="single"/>
        </w:rPr>
      </w:pPr>
    </w:p>
    <w:p w14:paraId="39EC2D2E" w14:textId="77777777" w:rsidR="007C7590" w:rsidRPr="00E30953" w:rsidRDefault="007C7590" w:rsidP="00780690">
      <w:pPr>
        <w:ind w:left="-720" w:right="-720"/>
        <w:rPr>
          <w:rFonts w:asciiTheme="minorHAnsi" w:hAnsiTheme="minorHAnsi" w:cstheme="minorHAnsi"/>
          <w:color w:val="0000FF"/>
          <w:sz w:val="20"/>
          <w:u w:val="single"/>
        </w:rPr>
      </w:pPr>
    </w:p>
    <w:p w14:paraId="630CA9C7" w14:textId="77777777" w:rsidR="00E30953" w:rsidRDefault="00E30953" w:rsidP="00780690">
      <w:pPr>
        <w:ind w:left="-720" w:right="-720"/>
        <w:rPr>
          <w:rFonts w:asciiTheme="minorHAnsi" w:eastAsia="Calibri" w:hAnsiTheme="minorHAnsi" w:cstheme="minorHAnsi"/>
          <w:b/>
          <w:bCs/>
          <w:sz w:val="20"/>
          <w:u w:val="single"/>
        </w:rPr>
      </w:pPr>
    </w:p>
    <w:p w14:paraId="5906B7FA" w14:textId="77777777" w:rsidR="00E30953" w:rsidRDefault="00E30953" w:rsidP="00780690">
      <w:pPr>
        <w:ind w:left="-720" w:right="-720"/>
        <w:rPr>
          <w:rFonts w:asciiTheme="minorHAnsi" w:eastAsia="Calibri" w:hAnsiTheme="minorHAnsi" w:cstheme="minorHAnsi"/>
          <w:b/>
          <w:bCs/>
          <w:sz w:val="20"/>
          <w:u w:val="single"/>
        </w:rPr>
      </w:pPr>
    </w:p>
    <w:p w14:paraId="71CCE548" w14:textId="77777777" w:rsidR="00E30953" w:rsidRPr="00120F1A" w:rsidRDefault="00E30953" w:rsidP="00780690">
      <w:pPr>
        <w:ind w:left="-720" w:right="-720"/>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lastRenderedPageBreak/>
        <w:t>Important Dates:</w:t>
      </w:r>
    </w:p>
    <w:p w14:paraId="5C84F7D6" w14:textId="77777777" w:rsidR="00E30953" w:rsidRPr="00120F1A" w:rsidRDefault="00E30953" w:rsidP="00780690">
      <w:pPr>
        <w:ind w:left="-720" w:right="-720"/>
        <w:rPr>
          <w:rFonts w:asciiTheme="minorHAnsi" w:eastAsia="Calibri" w:hAnsiTheme="minorHAnsi" w:cstheme="minorHAnsi"/>
          <w:b/>
          <w:bCs/>
          <w:sz w:val="20"/>
          <w:u w:val="single"/>
        </w:rPr>
      </w:pPr>
    </w:p>
    <w:p w14:paraId="7424B02B" w14:textId="66B91534" w:rsidR="00E30953" w:rsidRPr="00120F1A" w:rsidRDefault="00E30953" w:rsidP="00780690">
      <w:pPr>
        <w:tabs>
          <w:tab w:val="left" w:pos="1134"/>
        </w:tabs>
        <w:ind w:left="-720" w:right="-720"/>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Sept. </w:t>
      </w:r>
      <w:r>
        <w:rPr>
          <w:rFonts w:asciiTheme="minorHAnsi" w:eastAsia="Calibri" w:hAnsiTheme="minorHAnsi" w:cstheme="minorHAnsi"/>
          <w:snapToGrid w:val="0"/>
          <w:sz w:val="20"/>
        </w:rPr>
        <w:t>7</w:t>
      </w:r>
      <w:r w:rsidR="002D157F">
        <w:rPr>
          <w:rFonts w:asciiTheme="minorHAnsi" w:eastAsia="Calibri" w:hAnsiTheme="minorHAnsi" w:cstheme="minorHAnsi"/>
          <w:snapToGrid w:val="0"/>
          <w:sz w:val="20"/>
        </w:rPr>
        <w:tab/>
      </w:r>
      <w:r w:rsidRPr="00120F1A">
        <w:rPr>
          <w:rFonts w:asciiTheme="minorHAnsi" w:eastAsia="Calibri" w:hAnsiTheme="minorHAnsi" w:cstheme="minorHAnsi"/>
          <w:snapToGrid w:val="0"/>
          <w:sz w:val="20"/>
        </w:rPr>
        <w:t>Classes start.</w:t>
      </w:r>
    </w:p>
    <w:p w14:paraId="3E87633F" w14:textId="77777777" w:rsidR="00E30953" w:rsidRPr="00120F1A" w:rsidRDefault="00E30953" w:rsidP="00780690">
      <w:pPr>
        <w:tabs>
          <w:tab w:val="left" w:pos="1134"/>
        </w:tabs>
        <w:ind w:left="-720" w:right="-720"/>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Sept. 2</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registration and course changes for fall term and fall/winter (two-term) courses.</w:t>
      </w:r>
    </w:p>
    <w:p w14:paraId="6AF74B04" w14:textId="45A6E8AC" w:rsidR="00E30953" w:rsidRPr="00120F1A" w:rsidRDefault="00E30953" w:rsidP="00780690">
      <w:pPr>
        <w:ind w:left="-720" w:right="-720"/>
        <w:rPr>
          <w:rFonts w:asciiTheme="minorHAnsi" w:eastAsia="Calibri" w:hAnsiTheme="minorHAnsi" w:cstheme="minorHAnsi"/>
          <w:sz w:val="20"/>
        </w:rPr>
      </w:pPr>
      <w:r w:rsidRPr="00120F1A">
        <w:rPr>
          <w:rFonts w:asciiTheme="minorHAnsi" w:eastAsia="Calibri" w:hAnsiTheme="minorHAnsi" w:cstheme="minorHAnsi"/>
          <w:bCs/>
          <w:sz w:val="20"/>
        </w:rPr>
        <w:t>Sept. 30</w:t>
      </w:r>
      <w:r w:rsidRPr="00120F1A">
        <w:rPr>
          <w:rFonts w:asciiTheme="minorHAnsi" w:eastAsia="Calibri" w:hAnsiTheme="minorHAnsi" w:cstheme="minorHAnsi"/>
          <w:bCs/>
          <w:sz w:val="20"/>
        </w:rPr>
        <w:tab/>
      </w:r>
      <w:r w:rsidR="007C7590">
        <w:rPr>
          <w:rFonts w:asciiTheme="minorHAnsi" w:eastAsia="Calibri" w:hAnsiTheme="minorHAnsi" w:cstheme="minorHAnsi"/>
          <w:bCs/>
          <w:sz w:val="20"/>
        </w:rPr>
        <w:tab/>
      </w:r>
      <w:r w:rsidR="002D157F">
        <w:rPr>
          <w:rFonts w:asciiTheme="minorHAnsi" w:eastAsia="Calibri" w:hAnsiTheme="minorHAnsi" w:cstheme="minorHAnsi"/>
          <w:bCs/>
          <w:sz w:val="20"/>
        </w:rPr>
        <w:t xml:space="preserve">         </w:t>
      </w:r>
      <w:proofErr w:type="gramStart"/>
      <w:r w:rsidRPr="00120F1A">
        <w:rPr>
          <w:rFonts w:asciiTheme="minorHAnsi" w:eastAsia="Calibri" w:hAnsiTheme="minorHAnsi" w:cstheme="minorHAnsi"/>
          <w:sz w:val="20"/>
        </w:rPr>
        <w:t>Last day</w:t>
      </w:r>
      <w:proofErr w:type="gramEnd"/>
      <w:r w:rsidRPr="00120F1A">
        <w:rPr>
          <w:rFonts w:asciiTheme="minorHAnsi" w:eastAsia="Calibri" w:hAnsiTheme="minorHAnsi" w:cstheme="minorHAnsi"/>
          <w:sz w:val="20"/>
        </w:rPr>
        <w:t xml:space="preserve"> for entire fee adjustment when withdrawing from fall term or two-term courses. Withdrawals after this date will result in a permanent notation of WDN on the official transcript.  </w:t>
      </w:r>
    </w:p>
    <w:p w14:paraId="2C05BE35" w14:textId="77777777" w:rsidR="00E30953" w:rsidRPr="00120F1A" w:rsidRDefault="00E30953" w:rsidP="00780690">
      <w:pPr>
        <w:tabs>
          <w:tab w:val="left" w:pos="1134"/>
        </w:tabs>
        <w:ind w:left="-720" w:right="-720"/>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Oct. 1</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t>Statutory holiday. University closed.</w:t>
      </w:r>
    </w:p>
    <w:p w14:paraId="735EC481" w14:textId="77777777" w:rsidR="00E30953" w:rsidRPr="00120F1A" w:rsidRDefault="00E30953" w:rsidP="00780690">
      <w:pPr>
        <w:tabs>
          <w:tab w:val="left" w:pos="1134"/>
        </w:tabs>
        <w:ind w:left="-720" w:right="-720"/>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Oct. 2</w:t>
      </w:r>
      <w:r>
        <w:rPr>
          <w:rFonts w:asciiTheme="minorHAnsi" w:eastAsia="Calibri" w:hAnsiTheme="minorHAnsi" w:cstheme="minorHAnsi"/>
          <w:snapToGrid w:val="0"/>
          <w:sz w:val="20"/>
        </w:rPr>
        <w:t>4</w:t>
      </w:r>
      <w:r w:rsidRPr="00120F1A">
        <w:rPr>
          <w:rFonts w:asciiTheme="minorHAnsi" w:eastAsia="Calibri" w:hAnsiTheme="minorHAnsi" w:cstheme="minorHAnsi"/>
          <w:snapToGrid w:val="0"/>
          <w:sz w:val="20"/>
        </w:rPr>
        <w:t>-</w:t>
      </w:r>
      <w:r>
        <w:rPr>
          <w:rFonts w:asciiTheme="minorHAnsi" w:eastAsia="Calibri" w:hAnsiTheme="minorHAnsi" w:cstheme="minorHAnsi"/>
          <w:snapToGrid w:val="0"/>
          <w:sz w:val="20"/>
        </w:rPr>
        <w:t>28</w:t>
      </w:r>
      <w:r w:rsidRPr="00120F1A">
        <w:rPr>
          <w:rFonts w:asciiTheme="minorHAnsi" w:eastAsia="Calibri" w:hAnsiTheme="minorHAnsi" w:cstheme="minorHAnsi"/>
          <w:snapToGrid w:val="0"/>
          <w:sz w:val="20"/>
        </w:rPr>
        <w:tab/>
        <w:t xml:space="preserve">Fall Break – no classes. </w:t>
      </w:r>
    </w:p>
    <w:p w14:paraId="15A56D1F" w14:textId="77777777" w:rsidR="00E30953" w:rsidRPr="00120F1A" w:rsidRDefault="00E30953" w:rsidP="00780690">
      <w:pPr>
        <w:tabs>
          <w:tab w:val="left" w:pos="1134"/>
        </w:tabs>
        <w:ind w:left="-720" w:right="-720"/>
        <w:rPr>
          <w:rFonts w:asciiTheme="minorHAnsi" w:eastAsia="Calibri" w:hAnsiTheme="minorHAnsi" w:cstheme="minorHAnsi"/>
          <w:sz w:val="20"/>
        </w:rPr>
      </w:pPr>
      <w:r w:rsidRPr="00120F1A">
        <w:rPr>
          <w:rFonts w:asciiTheme="minorHAnsi" w:eastAsia="Calibri" w:hAnsiTheme="minorHAnsi" w:cstheme="minorHAnsi"/>
          <w:snapToGrid w:val="0"/>
          <w:sz w:val="20"/>
        </w:rPr>
        <w:t>Nov. 2</w:t>
      </w:r>
      <w:r>
        <w:rPr>
          <w:rFonts w:asciiTheme="minorHAnsi" w:eastAsia="Calibri" w:hAnsiTheme="minorHAnsi" w:cstheme="minorHAnsi"/>
          <w:snapToGrid w:val="0"/>
          <w:sz w:val="20"/>
        </w:rPr>
        <w:t>5</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z w:val="20"/>
        </w:rPr>
        <w:t>Last day</w:t>
      </w:r>
      <w:proofErr w:type="gramEnd"/>
      <w:r w:rsidRPr="00120F1A">
        <w:rPr>
          <w:rFonts w:asciiTheme="minorHAnsi" w:eastAsia="Calibri" w:hAnsiTheme="minorHAnsi" w:cstheme="minorHAnsi"/>
          <w:sz w:val="20"/>
        </w:rPr>
        <w:t xml:space="preserve"> for summative tests or examinations, or formative tests or examinations </w:t>
      </w:r>
      <w:proofErr w:type="spellStart"/>
      <w:r w:rsidRPr="00120F1A">
        <w:rPr>
          <w:rFonts w:asciiTheme="minorHAnsi" w:eastAsia="Calibri" w:hAnsiTheme="minorHAnsi" w:cstheme="minorHAnsi"/>
          <w:sz w:val="20"/>
        </w:rPr>
        <w:t>totaling</w:t>
      </w:r>
      <w:proofErr w:type="spellEnd"/>
      <w:r w:rsidRPr="00120F1A">
        <w:rPr>
          <w:rFonts w:asciiTheme="minorHAnsi" w:eastAsia="Calibri" w:hAnsiTheme="minorHAnsi" w:cstheme="minorHAnsi"/>
          <w:sz w:val="20"/>
        </w:rPr>
        <w:t xml:space="preserve"> more than 15% of the final grade, before the official examination period.  </w:t>
      </w:r>
    </w:p>
    <w:p w14:paraId="0657F33D" w14:textId="77777777" w:rsidR="00E30953" w:rsidRPr="00120F1A" w:rsidRDefault="00E30953" w:rsidP="00780690">
      <w:pPr>
        <w:tabs>
          <w:tab w:val="left" w:pos="1134"/>
        </w:tabs>
        <w:ind w:left="-720" w:right="-720"/>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Dec. </w:t>
      </w:r>
      <w:r>
        <w:rPr>
          <w:rFonts w:asciiTheme="minorHAnsi" w:eastAsia="Calibri" w:hAnsiTheme="minorHAnsi" w:cstheme="minorHAnsi"/>
          <w:snapToGrid w:val="0"/>
          <w:sz w:val="20"/>
        </w:rPr>
        <w:t>9</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of fall term classes. </w:t>
      </w:r>
      <w:r w:rsidRPr="00120F1A">
        <w:rPr>
          <w:rFonts w:asciiTheme="minorHAnsi" w:eastAsia="Calibri" w:hAnsiTheme="minorHAnsi" w:cstheme="minorHAnsi"/>
          <w:b/>
          <w:bCs/>
          <w:i/>
          <w:iCs/>
          <w:snapToGrid w:val="0"/>
          <w:sz w:val="20"/>
        </w:rPr>
        <w:t>Classes follow a Monday schedule</w:t>
      </w:r>
      <w:r w:rsidRPr="00120F1A">
        <w:rPr>
          <w:rFonts w:asciiTheme="minorHAnsi" w:eastAsia="Calibri" w:hAnsiTheme="minorHAns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771B2EBE" w14:textId="77777777" w:rsidR="00E30953" w:rsidRPr="00120F1A" w:rsidRDefault="00E30953" w:rsidP="00780690">
      <w:pPr>
        <w:tabs>
          <w:tab w:val="left" w:pos="1134"/>
        </w:tabs>
        <w:ind w:left="-720" w:right="-720"/>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Dec. 1</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-2</w:t>
      </w:r>
      <w:r>
        <w:rPr>
          <w:rFonts w:asciiTheme="minorHAnsi" w:eastAsia="Calibri" w:hAnsiTheme="minorHAnsi" w:cstheme="minorHAnsi"/>
          <w:snapToGrid w:val="0"/>
          <w:sz w:val="20"/>
        </w:rPr>
        <w:t>2</w:t>
      </w:r>
      <w:r w:rsidRPr="00120F1A">
        <w:rPr>
          <w:rFonts w:asciiTheme="minorHAnsi" w:eastAsia="Calibri" w:hAnsiTheme="minorHAnsi" w:cstheme="minorHAnsi"/>
          <w:snapToGrid w:val="0"/>
          <w:sz w:val="20"/>
        </w:rPr>
        <w:tab/>
        <w:t xml:space="preserve">Final examinations for fall term courses and mid-term examinations in two-term courses. Examinations are normally held all seven days of the week. </w:t>
      </w:r>
    </w:p>
    <w:p w14:paraId="077DE06D" w14:textId="3055F242" w:rsidR="00E30953" w:rsidRPr="00120F1A" w:rsidRDefault="00E30953" w:rsidP="002D157F">
      <w:pPr>
        <w:tabs>
          <w:tab w:val="left" w:pos="1134"/>
        </w:tabs>
        <w:ind w:left="-720" w:right="-720"/>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Dec. 2</w:t>
      </w:r>
      <w:r>
        <w:rPr>
          <w:rFonts w:asciiTheme="minorHAnsi" w:eastAsia="Calibri" w:hAnsiTheme="minorHAnsi" w:cstheme="minorHAnsi"/>
          <w:snapToGrid w:val="0"/>
          <w:sz w:val="20"/>
        </w:rPr>
        <w:t>2</w:t>
      </w:r>
      <w:r w:rsidRPr="00120F1A">
        <w:rPr>
          <w:rFonts w:asciiTheme="minorHAnsi" w:eastAsia="Calibri" w:hAnsiTheme="minorHAnsi" w:cstheme="minorHAnsi"/>
          <w:snapToGrid w:val="0"/>
          <w:sz w:val="20"/>
        </w:rPr>
        <w:tab/>
        <w:t xml:space="preserve">All take-home examinations are due. </w:t>
      </w:r>
    </w:p>
    <w:p w14:paraId="03176841" w14:textId="77777777" w:rsidR="00E30953" w:rsidRPr="00120F1A" w:rsidRDefault="00E30953" w:rsidP="00780690">
      <w:pPr>
        <w:tabs>
          <w:tab w:val="left" w:pos="1134"/>
        </w:tabs>
        <w:ind w:left="-720" w:right="-720"/>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Jan. </w:t>
      </w:r>
      <w:r>
        <w:rPr>
          <w:rFonts w:asciiTheme="minorHAnsi" w:eastAsia="Calibri" w:hAnsiTheme="minorHAnsi" w:cstheme="minorHAnsi"/>
          <w:snapToGrid w:val="0"/>
          <w:sz w:val="20"/>
        </w:rPr>
        <w:t>9</w:t>
      </w:r>
      <w:r w:rsidRPr="00120F1A">
        <w:rPr>
          <w:rFonts w:asciiTheme="minorHAnsi" w:eastAsia="Calibri" w:hAnsiTheme="minorHAnsi" w:cstheme="minorHAnsi"/>
          <w:snapToGrid w:val="0"/>
          <w:sz w:val="20"/>
        </w:rPr>
        <w:tab/>
        <w:t>Classes begin.</w:t>
      </w:r>
    </w:p>
    <w:p w14:paraId="340730FF" w14:textId="77777777" w:rsidR="00E30953" w:rsidRPr="00120F1A" w:rsidRDefault="00E30953" w:rsidP="00780690">
      <w:pPr>
        <w:tabs>
          <w:tab w:val="left" w:pos="1134"/>
        </w:tabs>
        <w:ind w:left="-720" w:right="-720"/>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Jan. 2</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registration and course changes in the winter term.</w:t>
      </w:r>
    </w:p>
    <w:p w14:paraId="12EF8700" w14:textId="77777777" w:rsidR="00E30953" w:rsidRPr="00120F1A" w:rsidRDefault="00E30953" w:rsidP="00780690">
      <w:pPr>
        <w:tabs>
          <w:tab w:val="left" w:pos="1134"/>
        </w:tabs>
        <w:ind w:left="-720" w:right="-720"/>
        <w:rPr>
          <w:rFonts w:asciiTheme="minorHAnsi" w:eastAsia="Calibri" w:hAnsiTheme="minorHAnsi" w:cstheme="minorHAnsi"/>
          <w:sz w:val="20"/>
        </w:rPr>
      </w:pPr>
      <w:r w:rsidRPr="00120F1A">
        <w:rPr>
          <w:rFonts w:asciiTheme="minorHAnsi" w:eastAsia="Calibri" w:hAnsiTheme="minorHAnsi" w:cstheme="minorHAnsi"/>
          <w:snapToGrid w:val="0"/>
          <w:sz w:val="20"/>
        </w:rPr>
        <w:t>Jan. 31</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a full fee adjustment when withdrawing from winter term courses or from the winter portion of two-term courses. </w:t>
      </w:r>
      <w:r w:rsidRPr="00120F1A">
        <w:rPr>
          <w:rFonts w:asciiTheme="minorHAnsi" w:eastAsia="Calibri" w:hAnsiTheme="minorHAnsi" w:cstheme="minorHAnsi"/>
          <w:sz w:val="20"/>
        </w:rPr>
        <w:t xml:space="preserve">Withdrawals after this date will result in a permanent notation of WDN on the official transcript.  </w:t>
      </w:r>
    </w:p>
    <w:p w14:paraId="0A1AC5BF" w14:textId="77777777" w:rsidR="00E30953" w:rsidRPr="00120F1A" w:rsidRDefault="00E30953" w:rsidP="00780690">
      <w:pPr>
        <w:tabs>
          <w:tab w:val="left" w:pos="1134"/>
        </w:tabs>
        <w:ind w:left="-720" w:right="-720"/>
        <w:rPr>
          <w:rFonts w:asciiTheme="minorHAnsi" w:eastAsia="Calibri" w:hAnsiTheme="minorHAnsi" w:cstheme="minorHAnsi"/>
          <w:sz w:val="20"/>
        </w:rPr>
      </w:pPr>
      <w:r w:rsidRPr="00120F1A">
        <w:rPr>
          <w:rFonts w:asciiTheme="minorHAnsi" w:eastAsia="Calibri" w:hAnsiTheme="minorHAnsi" w:cstheme="minorHAnsi"/>
          <w:snapToGrid w:val="0"/>
          <w:sz w:val="20"/>
        </w:rPr>
        <w:t xml:space="preserve">Feb. </w:t>
      </w:r>
      <w:r>
        <w:rPr>
          <w:rFonts w:asciiTheme="minorHAnsi" w:eastAsia="Calibri" w:hAnsiTheme="minorHAnsi" w:cstheme="minorHAnsi"/>
          <w:snapToGrid w:val="0"/>
          <w:sz w:val="20"/>
        </w:rPr>
        <w:t>20</w:t>
      </w:r>
      <w:r w:rsidRPr="00120F1A">
        <w:rPr>
          <w:rFonts w:asciiTheme="minorHAnsi" w:eastAsia="Calibri" w:hAnsiTheme="minorHAnsi" w:cstheme="minorHAnsi"/>
          <w:snapToGrid w:val="0"/>
          <w:sz w:val="20"/>
        </w:rPr>
        <w:tab/>
        <w:t>Statutory holiday. University closed.</w:t>
      </w:r>
    </w:p>
    <w:p w14:paraId="4020F373" w14:textId="77777777" w:rsidR="00E30953" w:rsidRPr="00120F1A" w:rsidRDefault="00E30953" w:rsidP="00780690">
      <w:pPr>
        <w:tabs>
          <w:tab w:val="left" w:pos="1134"/>
        </w:tabs>
        <w:ind w:left="-720" w:right="-720"/>
        <w:rPr>
          <w:rFonts w:asciiTheme="minorHAnsi" w:eastAsia="Calibri" w:hAnsiTheme="minorHAnsi" w:cstheme="minorHAnsi"/>
          <w:sz w:val="20"/>
        </w:rPr>
      </w:pPr>
      <w:r w:rsidRPr="00120F1A">
        <w:rPr>
          <w:rFonts w:asciiTheme="minorHAnsi" w:eastAsia="Calibri" w:hAnsiTheme="minorHAnsi" w:cstheme="minorHAnsi"/>
          <w:sz w:val="20"/>
        </w:rPr>
        <w:t xml:space="preserve">Feb. </w:t>
      </w:r>
      <w:r>
        <w:rPr>
          <w:rFonts w:asciiTheme="minorHAnsi" w:eastAsia="Calibri" w:hAnsiTheme="minorHAnsi" w:cstheme="minorHAnsi"/>
          <w:sz w:val="20"/>
        </w:rPr>
        <w:t>20</w:t>
      </w:r>
      <w:r w:rsidRPr="00120F1A">
        <w:rPr>
          <w:rFonts w:asciiTheme="minorHAnsi" w:eastAsia="Calibri" w:hAnsiTheme="minorHAnsi" w:cstheme="minorHAnsi"/>
          <w:sz w:val="20"/>
        </w:rPr>
        <w:t>-</w:t>
      </w:r>
      <w:r>
        <w:rPr>
          <w:rFonts w:asciiTheme="minorHAnsi" w:eastAsia="Calibri" w:hAnsiTheme="minorHAnsi" w:cstheme="minorHAnsi"/>
          <w:sz w:val="20"/>
        </w:rPr>
        <w:t>24</w:t>
      </w:r>
      <w:r w:rsidRPr="00120F1A">
        <w:rPr>
          <w:rFonts w:asciiTheme="minorHAnsi" w:eastAsia="Calibri" w:hAnsiTheme="minorHAnsi" w:cstheme="minorHAnsi"/>
          <w:sz w:val="20"/>
        </w:rPr>
        <w:tab/>
      </w:r>
      <w:r w:rsidRPr="00120F1A">
        <w:rPr>
          <w:rFonts w:asciiTheme="minorHAnsi" w:eastAsia="Calibri" w:hAnsiTheme="minorHAnsi" w:cstheme="minorHAnsi"/>
          <w:snapToGrid w:val="0"/>
          <w:sz w:val="20"/>
        </w:rPr>
        <w:t>Winter Break – no classes.</w:t>
      </w:r>
    </w:p>
    <w:p w14:paraId="4B284C0F" w14:textId="77777777" w:rsidR="00E30953" w:rsidRPr="00120F1A" w:rsidRDefault="00E30953" w:rsidP="00780690">
      <w:pPr>
        <w:tabs>
          <w:tab w:val="left" w:pos="1134"/>
        </w:tabs>
        <w:ind w:left="-720" w:right="-720"/>
        <w:rPr>
          <w:rFonts w:asciiTheme="minorHAnsi" w:eastAsia="Calibri" w:hAnsiTheme="minorHAnsi" w:cstheme="minorHAnsi"/>
          <w:sz w:val="20"/>
        </w:rPr>
      </w:pPr>
      <w:r w:rsidRPr="00120F1A">
        <w:rPr>
          <w:rFonts w:asciiTheme="minorHAnsi" w:eastAsia="Calibri" w:hAnsiTheme="minorHAnsi" w:cstheme="minorHAnsi"/>
          <w:sz w:val="20"/>
        </w:rPr>
        <w:t>Mar. 2</w:t>
      </w:r>
      <w:r>
        <w:rPr>
          <w:rFonts w:asciiTheme="minorHAnsi" w:eastAsia="Calibri" w:hAnsiTheme="minorHAnsi" w:cstheme="minorHAnsi"/>
          <w:sz w:val="20"/>
        </w:rPr>
        <w:t>9</w:t>
      </w:r>
      <w:r w:rsidRPr="00120F1A">
        <w:rPr>
          <w:rFonts w:asciiTheme="minorHAnsi" w:eastAsia="Calibri" w:hAnsiTheme="minorHAnsi" w:cstheme="minorHAnsi"/>
          <w:sz w:val="20"/>
        </w:rPr>
        <w:tab/>
      </w:r>
      <w:proofErr w:type="gramStart"/>
      <w:r w:rsidRPr="00120F1A">
        <w:rPr>
          <w:rFonts w:asciiTheme="minorHAnsi" w:eastAsia="Calibri" w:hAnsiTheme="minorHAnsi" w:cstheme="minorHAnsi"/>
          <w:sz w:val="20"/>
        </w:rPr>
        <w:t>Last day</w:t>
      </w:r>
      <w:proofErr w:type="gramEnd"/>
      <w:r w:rsidRPr="00120F1A">
        <w:rPr>
          <w:rFonts w:asciiTheme="minorHAnsi" w:eastAsia="Calibri" w:hAnsiTheme="minorHAnsi" w:cstheme="minorHAnsi"/>
          <w:sz w:val="20"/>
        </w:rPr>
        <w:t xml:space="preserve"> for summative tests or examinations, or formative tests or examinations </w:t>
      </w:r>
      <w:proofErr w:type="spellStart"/>
      <w:r w:rsidRPr="00120F1A">
        <w:rPr>
          <w:rFonts w:asciiTheme="minorHAnsi" w:eastAsia="Calibri" w:hAnsiTheme="minorHAnsi" w:cstheme="minorHAnsi"/>
          <w:sz w:val="20"/>
        </w:rPr>
        <w:t>totaling</w:t>
      </w:r>
      <w:proofErr w:type="spellEnd"/>
      <w:r w:rsidRPr="00120F1A">
        <w:rPr>
          <w:rFonts w:asciiTheme="minorHAnsi" w:eastAsia="Calibri" w:hAnsiTheme="minorHAnsi" w:cstheme="minorHAnsi"/>
          <w:sz w:val="20"/>
        </w:rPr>
        <w:t xml:space="preserve"> more than 15% of the final grade, in winter term or fall/winter courses before the official examination period.  </w:t>
      </w:r>
    </w:p>
    <w:p w14:paraId="63FAA7A6" w14:textId="77777777" w:rsidR="00E30953" w:rsidRPr="00120F1A" w:rsidRDefault="00E30953" w:rsidP="00780690">
      <w:pPr>
        <w:tabs>
          <w:tab w:val="left" w:pos="1134"/>
        </w:tabs>
        <w:ind w:left="-720" w:right="-720"/>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 xml:space="preserve">Statutory holiday.  University closed. </w:t>
      </w:r>
    </w:p>
    <w:p w14:paraId="21FE8118" w14:textId="77777777" w:rsidR="00E30953" w:rsidRPr="00120F1A" w:rsidRDefault="00E30953" w:rsidP="00780690">
      <w:pPr>
        <w:tabs>
          <w:tab w:val="left" w:pos="1134"/>
        </w:tabs>
        <w:ind w:left="-720" w:right="-720"/>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12</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of two-term and winter term classes.</w:t>
      </w:r>
      <w:r w:rsidRPr="00907CB2">
        <w:rPr>
          <w:rFonts w:asciiTheme="minorHAnsi" w:eastAsia="Calibri" w:hAnsiTheme="minorHAnsi" w:cstheme="minorHAnsi"/>
          <w:b/>
          <w:bCs/>
          <w:i/>
          <w:iCs/>
          <w:snapToGrid w:val="0"/>
          <w:sz w:val="20"/>
        </w:rPr>
        <w:t xml:space="preserve"> </w:t>
      </w:r>
      <w:r w:rsidRPr="00120F1A">
        <w:rPr>
          <w:rFonts w:asciiTheme="minorHAnsi" w:eastAsia="Calibri" w:hAnsiTheme="minorHAnsi" w:cstheme="minorHAnsi"/>
          <w:b/>
          <w:bCs/>
          <w:i/>
          <w:iCs/>
          <w:snapToGrid w:val="0"/>
          <w:sz w:val="20"/>
        </w:rPr>
        <w:t xml:space="preserve">Classes follow a </w:t>
      </w:r>
      <w:r>
        <w:rPr>
          <w:rFonts w:asciiTheme="minorHAnsi" w:eastAsia="Calibri" w:hAnsiTheme="minorHAnsi" w:cstheme="minorHAnsi"/>
          <w:b/>
          <w:bCs/>
          <w:i/>
          <w:iCs/>
          <w:snapToGrid w:val="0"/>
          <w:sz w:val="20"/>
        </w:rPr>
        <w:t>Friday</w:t>
      </w:r>
      <w:r w:rsidRPr="00120F1A">
        <w:rPr>
          <w:rFonts w:asciiTheme="minorHAnsi" w:eastAsia="Calibri" w:hAnsiTheme="minorHAnsi" w:cstheme="minorHAnsi"/>
          <w:b/>
          <w:bCs/>
          <w:i/>
          <w:iCs/>
          <w:snapToGrid w:val="0"/>
          <w:sz w:val="20"/>
        </w:rPr>
        <w:t xml:space="preserve"> schedule</w:t>
      </w:r>
      <w:r>
        <w:rPr>
          <w:rFonts w:asciiTheme="minorHAnsi" w:eastAsia="Calibri" w:hAnsiTheme="minorHAnsi" w:cstheme="minorHAnsi"/>
          <w:b/>
          <w:bCs/>
          <w:i/>
          <w:iCs/>
          <w:snapToGrid w:val="0"/>
          <w:sz w:val="20"/>
        </w:rPr>
        <w:t>.</w:t>
      </w:r>
      <w:r w:rsidRPr="00120F1A">
        <w:rPr>
          <w:rFonts w:asciiTheme="minorHAnsi" w:eastAsia="Calibri" w:hAnsiTheme="minorHAnsi" w:cstheme="minorHAnsi"/>
          <w:snapToGrid w:val="0"/>
          <w:sz w:val="20"/>
        </w:rPr>
        <w:t xml:space="preserve"> Last day for academic withdrawal from fall/winter and winter courses. Last day for handing in term work and the last day that can be specified by a course instructor as a due date for two-term and for winter term courses. </w:t>
      </w:r>
    </w:p>
    <w:p w14:paraId="3BAB3DE0" w14:textId="77777777" w:rsidR="00E30953" w:rsidRPr="00120F1A" w:rsidRDefault="00E30953" w:rsidP="00780690">
      <w:pPr>
        <w:tabs>
          <w:tab w:val="left" w:pos="1134"/>
        </w:tabs>
        <w:ind w:left="-720" w:right="-720"/>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3-14</w:t>
      </w:r>
      <w:r w:rsidRPr="00120F1A">
        <w:rPr>
          <w:rFonts w:asciiTheme="minorHAnsi" w:eastAsia="Calibri" w:hAnsiTheme="minorHAnsi" w:cstheme="minorHAnsi"/>
          <w:snapToGrid w:val="0"/>
          <w:sz w:val="20"/>
        </w:rPr>
        <w:tab/>
        <w:t>No classes or examinations take place.</w:t>
      </w:r>
    </w:p>
    <w:p w14:paraId="33719125" w14:textId="77777777" w:rsidR="00E30953" w:rsidRDefault="00E30953" w:rsidP="00780690">
      <w:pPr>
        <w:tabs>
          <w:tab w:val="left" w:pos="1134"/>
        </w:tabs>
        <w:ind w:left="-720" w:right="-720"/>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5</w:t>
      </w:r>
      <w:r w:rsidRPr="00120F1A">
        <w:rPr>
          <w:rFonts w:asciiTheme="minorHAnsi" w:eastAsia="Calibri" w:hAnsiTheme="minorHAnsi" w:cstheme="minorHAnsi"/>
          <w:snapToGrid w:val="0"/>
          <w:sz w:val="20"/>
        </w:rPr>
        <w:t>-2</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Final examinations for winter term and two-term courses. Examinations are normally held all seven days of the week.</w:t>
      </w:r>
    </w:p>
    <w:p w14:paraId="494C405C" w14:textId="2EE8407E" w:rsidR="00E30953" w:rsidRPr="00120F1A" w:rsidRDefault="00E30953" w:rsidP="002D157F">
      <w:pPr>
        <w:tabs>
          <w:tab w:val="left" w:pos="1134"/>
        </w:tabs>
        <w:ind w:left="-720" w:right="-720"/>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2</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All take-home examinations are due</w:t>
      </w:r>
      <w:r>
        <w:rPr>
          <w:rFonts w:asciiTheme="minorHAnsi" w:eastAsia="Calibri" w:hAnsiTheme="minorHAnsi" w:cstheme="minorHAnsi"/>
          <w:snapToGrid w:val="0"/>
          <w:sz w:val="20"/>
        </w:rPr>
        <w:t>.</w:t>
      </w:r>
      <w:r w:rsidRPr="00120F1A">
        <w:rPr>
          <w:rFonts w:asciiTheme="minorHAnsi" w:eastAsia="Calibri" w:hAnsiTheme="minorHAnsi" w:cstheme="minorHAnsi"/>
          <w:snapToGrid w:val="0"/>
          <w:sz w:val="20"/>
        </w:rPr>
        <w:t xml:space="preserve">   </w:t>
      </w:r>
    </w:p>
    <w:p w14:paraId="0D4DF27A" w14:textId="77777777" w:rsidR="00E30953" w:rsidRPr="00120F1A" w:rsidRDefault="00E30953" w:rsidP="00780690">
      <w:pPr>
        <w:ind w:left="-720" w:right="-720"/>
        <w:rPr>
          <w:rFonts w:asciiTheme="minorHAnsi" w:eastAsia="Calibri" w:hAnsiTheme="minorHAnsi" w:cstheme="minorHAnsi"/>
          <w:snapToGrid w:val="0"/>
          <w:sz w:val="20"/>
        </w:rPr>
      </w:pPr>
    </w:p>
    <w:p w14:paraId="025BD8C3" w14:textId="77777777" w:rsidR="00E30953" w:rsidRPr="00120F1A" w:rsidRDefault="00E30953" w:rsidP="00780690">
      <w:pPr>
        <w:ind w:left="-720" w:right="-720"/>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Addresses:</w:t>
      </w:r>
    </w:p>
    <w:p w14:paraId="18976B49" w14:textId="77777777" w:rsidR="00E30953" w:rsidRPr="00120F1A" w:rsidRDefault="00E30953" w:rsidP="00780690">
      <w:pPr>
        <w:ind w:left="-720" w:right="-720"/>
        <w:rPr>
          <w:rFonts w:asciiTheme="minorHAnsi" w:eastAsia="Calibri" w:hAnsiTheme="minorHAnsi" w:cstheme="minorHAnsi"/>
          <w:sz w:val="20"/>
        </w:rPr>
      </w:pPr>
    </w:p>
    <w:p w14:paraId="03FB9D14" w14:textId="77777777" w:rsidR="00E30953" w:rsidRPr="00120F1A" w:rsidRDefault="00E30953" w:rsidP="00780690">
      <w:pPr>
        <w:ind w:left="-720" w:right="-720"/>
        <w:rPr>
          <w:rFonts w:asciiTheme="minorHAnsi" w:eastAsia="Calibri" w:hAnsiTheme="minorHAnsi" w:cstheme="minorHAnsi"/>
          <w:sz w:val="20"/>
        </w:rPr>
      </w:pPr>
      <w:r w:rsidRPr="00120F1A">
        <w:rPr>
          <w:rFonts w:asciiTheme="minorHAnsi" w:eastAsia="Calibri" w:hAnsiTheme="minorHAnsi" w:cstheme="minorHAnsi"/>
          <w:sz w:val="20"/>
        </w:rPr>
        <w:t>Department of Philosophy:</w:t>
      </w:r>
    </w:p>
    <w:p w14:paraId="66C5AC4E" w14:textId="77777777" w:rsidR="00E30953" w:rsidRPr="00120F1A" w:rsidRDefault="00E30953" w:rsidP="00780690">
      <w:pPr>
        <w:ind w:left="-720" w:right="-720"/>
        <w:rPr>
          <w:rFonts w:asciiTheme="minorHAnsi" w:eastAsia="Calibri" w:hAnsiTheme="minorHAnsi" w:cstheme="minorHAnsi"/>
          <w:sz w:val="20"/>
        </w:rPr>
      </w:pPr>
      <w:hyperlink r:id="rId18" w:history="1">
        <w:r w:rsidRPr="00120F1A">
          <w:rPr>
            <w:rStyle w:val="Hyperlink"/>
            <w:rFonts w:asciiTheme="minorHAnsi" w:eastAsia="Calibri" w:hAnsiTheme="minorHAnsi" w:cstheme="minorHAnsi"/>
            <w:sz w:val="20"/>
          </w:rPr>
          <w:t>www.carleton.ca/philosophy</w:t>
        </w:r>
      </w:hyperlink>
    </w:p>
    <w:p w14:paraId="48701456" w14:textId="77777777" w:rsidR="00E30953" w:rsidRPr="00120F1A" w:rsidRDefault="00E30953" w:rsidP="00780690">
      <w:pPr>
        <w:ind w:left="-720" w:right="-720"/>
        <w:rPr>
          <w:rFonts w:asciiTheme="minorHAnsi" w:eastAsia="Calibri" w:hAnsiTheme="minorHAnsi" w:cstheme="minorHAnsi"/>
          <w:sz w:val="20"/>
        </w:rPr>
      </w:pPr>
      <w:r w:rsidRPr="00120F1A">
        <w:rPr>
          <w:rFonts w:asciiTheme="minorHAnsi" w:eastAsia="Calibri" w:hAnsiTheme="minorHAnsi" w:cstheme="minorHAnsi"/>
          <w:sz w:val="20"/>
        </w:rPr>
        <w:t>520-2110</w:t>
      </w:r>
    </w:p>
    <w:p w14:paraId="0EC90595" w14:textId="77777777" w:rsidR="00E30953" w:rsidRPr="00120F1A" w:rsidRDefault="00E30953" w:rsidP="00780690">
      <w:pPr>
        <w:ind w:left="-720" w:right="-720"/>
        <w:rPr>
          <w:rFonts w:asciiTheme="minorHAnsi" w:eastAsia="Calibri" w:hAnsiTheme="minorHAnsi" w:cstheme="minorHAnsi"/>
          <w:sz w:val="20"/>
        </w:rPr>
      </w:pPr>
    </w:p>
    <w:p w14:paraId="50E7CC8A" w14:textId="77777777" w:rsidR="00E30953" w:rsidRPr="00120F1A" w:rsidRDefault="00E30953" w:rsidP="00780690">
      <w:pPr>
        <w:ind w:left="-720" w:right="-720"/>
        <w:rPr>
          <w:rFonts w:asciiTheme="minorHAnsi" w:eastAsia="Calibri" w:hAnsiTheme="minorHAnsi" w:cstheme="minorHAnsi"/>
          <w:sz w:val="20"/>
        </w:rPr>
      </w:pPr>
      <w:r w:rsidRPr="00120F1A">
        <w:rPr>
          <w:rFonts w:asciiTheme="minorHAnsi" w:eastAsia="Calibri" w:hAnsiTheme="minorHAnsi" w:cstheme="minorHAnsi"/>
          <w:sz w:val="20"/>
        </w:rPr>
        <w:t>Registrar’s Office:</w:t>
      </w:r>
      <w:r w:rsidRPr="00120F1A">
        <w:rPr>
          <w:rFonts w:asciiTheme="minorHAnsi" w:eastAsia="Calibri" w:hAnsiTheme="minorHAnsi" w:cstheme="minorHAnsi"/>
          <w:sz w:val="20"/>
        </w:rPr>
        <w:tab/>
      </w:r>
    </w:p>
    <w:p w14:paraId="679EB8CD" w14:textId="77777777" w:rsidR="00E30953" w:rsidRPr="00120F1A" w:rsidRDefault="00E30953" w:rsidP="00780690">
      <w:pPr>
        <w:ind w:left="-720" w:right="-720"/>
        <w:rPr>
          <w:rFonts w:asciiTheme="minorHAnsi" w:eastAsia="Calibri" w:hAnsiTheme="minorHAnsi" w:cstheme="minorHAnsi"/>
          <w:sz w:val="20"/>
        </w:rPr>
      </w:pPr>
      <w:hyperlink r:id="rId19" w:history="1">
        <w:r w:rsidRPr="00120F1A">
          <w:rPr>
            <w:rStyle w:val="Hyperlink"/>
            <w:rFonts w:asciiTheme="minorHAnsi" w:eastAsia="Calibri" w:hAnsiTheme="minorHAnsi" w:cstheme="minorHAnsi"/>
            <w:sz w:val="20"/>
          </w:rPr>
          <w:t>www.carleton.ca/registrar</w:t>
        </w:r>
      </w:hyperlink>
    </w:p>
    <w:p w14:paraId="4F24752D" w14:textId="77777777" w:rsidR="00E30953" w:rsidRPr="00120F1A" w:rsidRDefault="00E30953" w:rsidP="00780690">
      <w:pPr>
        <w:ind w:left="-720" w:right="-720"/>
        <w:rPr>
          <w:rFonts w:asciiTheme="minorHAnsi" w:eastAsia="Calibri" w:hAnsiTheme="minorHAnsi" w:cstheme="minorHAnsi"/>
          <w:sz w:val="20"/>
        </w:rPr>
      </w:pPr>
      <w:r w:rsidRPr="00120F1A">
        <w:rPr>
          <w:rFonts w:asciiTheme="minorHAnsi" w:eastAsia="Calibri" w:hAnsiTheme="minorHAnsi" w:cstheme="minorHAnsi"/>
          <w:sz w:val="20"/>
        </w:rPr>
        <w:t>520-3500</w:t>
      </w:r>
    </w:p>
    <w:p w14:paraId="44B01DFB" w14:textId="77777777" w:rsidR="00E30953" w:rsidRPr="00120F1A" w:rsidRDefault="00E30953" w:rsidP="00780690">
      <w:pPr>
        <w:ind w:left="-720" w:right="-720"/>
        <w:rPr>
          <w:rFonts w:asciiTheme="minorHAnsi" w:eastAsia="Calibri" w:hAnsiTheme="minorHAnsi" w:cstheme="minorHAnsi"/>
          <w:sz w:val="20"/>
        </w:rPr>
      </w:pPr>
    </w:p>
    <w:p w14:paraId="337B0FD5" w14:textId="77777777" w:rsidR="00E30953" w:rsidRPr="00120F1A" w:rsidRDefault="00E30953" w:rsidP="00780690">
      <w:pPr>
        <w:ind w:left="-720" w:right="-720"/>
        <w:rPr>
          <w:rFonts w:asciiTheme="minorHAnsi" w:eastAsia="Calibri" w:hAnsiTheme="minorHAnsi" w:cstheme="minorHAnsi"/>
          <w:sz w:val="20"/>
        </w:rPr>
      </w:pPr>
      <w:r w:rsidRPr="00120F1A">
        <w:rPr>
          <w:rFonts w:asciiTheme="minorHAnsi" w:eastAsia="Calibri" w:hAnsiTheme="minorHAnsi" w:cstheme="minorHAnsi"/>
          <w:sz w:val="20"/>
        </w:rPr>
        <w:t xml:space="preserve">Academic Advising Centre: </w:t>
      </w:r>
      <w:r w:rsidRPr="00120F1A">
        <w:rPr>
          <w:rFonts w:asciiTheme="minorHAnsi" w:eastAsia="Calibri" w:hAnsiTheme="minorHAnsi" w:cstheme="minorHAnsi"/>
          <w:sz w:val="20"/>
        </w:rPr>
        <w:tab/>
      </w:r>
      <w:r w:rsidRPr="00120F1A">
        <w:rPr>
          <w:rFonts w:asciiTheme="minorHAnsi" w:eastAsia="Calibri" w:hAnsiTheme="minorHAnsi" w:cstheme="minorHAnsi"/>
          <w:sz w:val="20"/>
        </w:rPr>
        <w:tab/>
      </w:r>
    </w:p>
    <w:p w14:paraId="131B3C91" w14:textId="77777777" w:rsidR="00E30953" w:rsidRPr="00120F1A" w:rsidRDefault="00E30953" w:rsidP="00780690">
      <w:pPr>
        <w:ind w:left="-720" w:right="-720"/>
        <w:rPr>
          <w:rFonts w:asciiTheme="minorHAnsi" w:eastAsia="Calibri" w:hAnsiTheme="minorHAnsi" w:cstheme="minorHAnsi"/>
          <w:sz w:val="20"/>
        </w:rPr>
      </w:pPr>
      <w:hyperlink r:id="rId20" w:history="1">
        <w:r w:rsidRPr="00120F1A">
          <w:rPr>
            <w:rStyle w:val="Hyperlink"/>
            <w:rFonts w:asciiTheme="minorHAnsi" w:eastAsia="Calibri" w:hAnsiTheme="minorHAnsi" w:cstheme="minorHAnsi"/>
            <w:sz w:val="20"/>
          </w:rPr>
          <w:t>www.carleton.ca/academicadvising</w:t>
        </w:r>
      </w:hyperlink>
    </w:p>
    <w:p w14:paraId="16EF4684" w14:textId="77777777" w:rsidR="00E30953" w:rsidRPr="00120F1A" w:rsidRDefault="00E30953" w:rsidP="00780690">
      <w:pPr>
        <w:ind w:left="-720" w:right="-720"/>
        <w:rPr>
          <w:rFonts w:asciiTheme="minorHAnsi" w:eastAsia="Calibri" w:hAnsiTheme="minorHAnsi" w:cstheme="minorHAnsi"/>
          <w:sz w:val="20"/>
          <w:lang w:val="en-CA"/>
        </w:rPr>
      </w:pPr>
      <w:r w:rsidRPr="00120F1A">
        <w:rPr>
          <w:rFonts w:asciiTheme="minorHAnsi" w:eastAsia="Calibri" w:hAnsiTheme="minorHAnsi" w:cstheme="minorHAnsi"/>
          <w:sz w:val="20"/>
          <w:lang w:val="en-CA"/>
        </w:rPr>
        <w:t>520-7850</w:t>
      </w:r>
    </w:p>
    <w:p w14:paraId="74710680" w14:textId="77777777" w:rsidR="00E30953" w:rsidRPr="00120F1A" w:rsidRDefault="00E30953" w:rsidP="00780690">
      <w:pPr>
        <w:ind w:left="-720" w:right="-720"/>
        <w:rPr>
          <w:rFonts w:asciiTheme="minorHAnsi" w:eastAsia="Calibri" w:hAnsiTheme="minorHAnsi" w:cstheme="minorHAnsi"/>
          <w:sz w:val="20"/>
        </w:rPr>
      </w:pPr>
    </w:p>
    <w:p w14:paraId="2F134075" w14:textId="77777777" w:rsidR="00E30953" w:rsidRPr="00120F1A" w:rsidRDefault="00E30953" w:rsidP="00780690">
      <w:pPr>
        <w:ind w:left="-720" w:right="-720"/>
        <w:rPr>
          <w:rFonts w:asciiTheme="minorHAnsi" w:eastAsia="Calibri" w:hAnsiTheme="minorHAnsi" w:cstheme="minorHAnsi"/>
          <w:sz w:val="20"/>
        </w:rPr>
      </w:pPr>
      <w:r w:rsidRPr="00120F1A">
        <w:rPr>
          <w:rFonts w:asciiTheme="minorHAnsi" w:eastAsia="Calibri" w:hAnsiTheme="minorHAnsi" w:cstheme="minorHAnsi"/>
          <w:sz w:val="20"/>
        </w:rPr>
        <w:t>Writing Services:</w:t>
      </w:r>
      <w:r w:rsidRPr="00120F1A">
        <w:rPr>
          <w:rFonts w:asciiTheme="minorHAnsi" w:eastAsia="Calibri" w:hAnsiTheme="minorHAnsi" w:cstheme="minorHAnsi"/>
          <w:sz w:val="20"/>
        </w:rPr>
        <w:tab/>
      </w:r>
    </w:p>
    <w:p w14:paraId="109C87F9" w14:textId="77777777" w:rsidR="00E30953" w:rsidRPr="00120F1A" w:rsidRDefault="00E30953" w:rsidP="00780690">
      <w:pPr>
        <w:ind w:left="-720" w:right="-720"/>
        <w:rPr>
          <w:rFonts w:asciiTheme="minorHAnsi" w:eastAsia="Calibri" w:hAnsiTheme="minorHAnsi" w:cstheme="minorHAnsi"/>
          <w:sz w:val="20"/>
        </w:rPr>
      </w:pPr>
      <w:hyperlink r:id="rId21" w:history="1">
        <w:r w:rsidRPr="00120F1A">
          <w:rPr>
            <w:rStyle w:val="Hyperlink"/>
            <w:rFonts w:asciiTheme="minorHAnsi" w:eastAsia="Calibri" w:hAnsiTheme="minorHAnsi" w:cstheme="minorHAnsi"/>
            <w:sz w:val="20"/>
          </w:rPr>
          <w:t>http://www.carleton.ca/csas/writing-services/</w:t>
        </w:r>
      </w:hyperlink>
      <w:r w:rsidRPr="00120F1A">
        <w:rPr>
          <w:rFonts w:asciiTheme="minorHAnsi" w:eastAsia="Calibri" w:hAnsiTheme="minorHAnsi" w:cstheme="minorHAnsi"/>
          <w:sz w:val="20"/>
        </w:rPr>
        <w:t xml:space="preserve"> </w:t>
      </w:r>
    </w:p>
    <w:p w14:paraId="60190929" w14:textId="77777777" w:rsidR="00E30953" w:rsidRPr="00120F1A" w:rsidRDefault="00E30953" w:rsidP="00780690">
      <w:pPr>
        <w:ind w:left="-720" w:right="-720"/>
        <w:rPr>
          <w:rFonts w:asciiTheme="minorHAnsi" w:eastAsia="Calibri" w:hAnsiTheme="minorHAnsi" w:cstheme="minorHAnsi"/>
          <w:sz w:val="20"/>
          <w:lang w:val="fr-CA"/>
        </w:rPr>
      </w:pPr>
      <w:r w:rsidRPr="00120F1A">
        <w:rPr>
          <w:rFonts w:asciiTheme="minorHAnsi" w:eastAsia="Calibri" w:hAnsiTheme="minorHAnsi" w:cstheme="minorHAnsi"/>
          <w:sz w:val="20"/>
          <w:lang w:val="fr-CA"/>
        </w:rPr>
        <w:t>520-3822</w:t>
      </w:r>
    </w:p>
    <w:p w14:paraId="3B816274" w14:textId="77777777" w:rsidR="00E30953" w:rsidRPr="00120F1A" w:rsidRDefault="00E30953" w:rsidP="00780690">
      <w:pPr>
        <w:ind w:left="-720" w:right="-720"/>
        <w:rPr>
          <w:rFonts w:asciiTheme="minorHAnsi" w:eastAsia="Calibri" w:hAnsiTheme="minorHAnsi" w:cstheme="minorHAnsi"/>
          <w:sz w:val="20"/>
          <w:lang w:val="fr-CA"/>
        </w:rPr>
      </w:pPr>
    </w:p>
    <w:p w14:paraId="6DAADFF1" w14:textId="77777777" w:rsidR="00E30953" w:rsidRPr="00120F1A" w:rsidRDefault="00E30953" w:rsidP="00780690">
      <w:pPr>
        <w:ind w:left="-720" w:right="-720"/>
        <w:rPr>
          <w:rFonts w:asciiTheme="minorHAnsi" w:eastAsia="Calibri" w:hAnsiTheme="minorHAnsi" w:cstheme="minorHAnsi"/>
          <w:sz w:val="20"/>
          <w:lang w:val="fr-CA"/>
        </w:rPr>
      </w:pPr>
      <w:proofErr w:type="spellStart"/>
      <w:r w:rsidRPr="00120F1A">
        <w:rPr>
          <w:rFonts w:asciiTheme="minorHAnsi" w:eastAsia="Calibri" w:hAnsiTheme="minorHAnsi" w:cstheme="minorHAnsi"/>
          <w:sz w:val="20"/>
          <w:lang w:val="fr-CA"/>
        </w:rPr>
        <w:t>MacOdrum</w:t>
      </w:r>
      <w:proofErr w:type="spellEnd"/>
      <w:r w:rsidRPr="00120F1A">
        <w:rPr>
          <w:rFonts w:asciiTheme="minorHAnsi" w:eastAsia="Calibri" w:hAnsiTheme="minorHAnsi" w:cstheme="minorHAnsi"/>
          <w:sz w:val="20"/>
          <w:lang w:val="fr-CA"/>
        </w:rPr>
        <w:t xml:space="preserve"> Library</w:t>
      </w:r>
      <w:r w:rsidRPr="00120F1A">
        <w:rPr>
          <w:rFonts w:asciiTheme="minorHAnsi" w:eastAsia="Calibri" w:hAnsiTheme="minorHAnsi" w:cstheme="minorHAnsi"/>
          <w:sz w:val="20"/>
          <w:lang w:val="fr-CA"/>
        </w:rPr>
        <w:tab/>
      </w:r>
    </w:p>
    <w:p w14:paraId="226F67BD" w14:textId="57E014A7" w:rsidR="00F50BAA" w:rsidRPr="00780690" w:rsidRDefault="00E30953" w:rsidP="00780690">
      <w:pPr>
        <w:ind w:left="-720" w:right="-720"/>
        <w:rPr>
          <w:rFonts w:asciiTheme="minorHAnsi" w:eastAsia="Calibri" w:hAnsiTheme="minorHAnsi" w:cstheme="minorHAnsi"/>
          <w:sz w:val="20"/>
          <w:lang w:val="fr-CA"/>
        </w:rPr>
      </w:pPr>
      <w:hyperlink r:id="rId22" w:history="1">
        <w:r w:rsidRPr="00120F1A">
          <w:rPr>
            <w:rStyle w:val="Hyperlink"/>
            <w:rFonts w:asciiTheme="minorHAnsi" w:eastAsia="Calibri" w:hAnsiTheme="minorHAnsi" w:cstheme="minorHAnsi"/>
            <w:sz w:val="20"/>
            <w:lang w:val="fr-CA"/>
          </w:rPr>
          <w:t>http://www.library.carleton.ca/</w:t>
        </w:r>
      </w:hyperlink>
    </w:p>
    <w:sectPr w:rsidR="00F50BAA" w:rsidRPr="00780690" w:rsidSect="004B659B">
      <w:headerReference w:type="default" r:id="rId23"/>
      <w:footerReference w:type="default" r:id="rId2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F37AE" w14:textId="77777777" w:rsidR="00E118A4" w:rsidRDefault="00E118A4">
      <w:r>
        <w:separator/>
      </w:r>
    </w:p>
  </w:endnote>
  <w:endnote w:type="continuationSeparator" w:id="0">
    <w:p w14:paraId="222BCA03" w14:textId="77777777" w:rsidR="00E118A4" w:rsidRDefault="00E1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ADF3" w14:textId="77777777" w:rsidR="00075029" w:rsidRDefault="00075029">
    <w:pPr>
      <w:pStyle w:val="Footer"/>
      <w:jc w:val="right"/>
    </w:pPr>
    <w:r>
      <w:fldChar w:fldCharType="begin"/>
    </w:r>
    <w:r>
      <w:instrText xml:space="preserve"> PAGE   \* MERGEFORMAT </w:instrText>
    </w:r>
    <w:r>
      <w:fldChar w:fldCharType="separate"/>
    </w:r>
    <w:r w:rsidR="003D506C">
      <w:rPr>
        <w:noProof/>
      </w:rPr>
      <w:t>6</w:t>
    </w:r>
    <w:r>
      <w:rPr>
        <w:noProof/>
      </w:rPr>
      <w:fldChar w:fldCharType="end"/>
    </w:r>
  </w:p>
  <w:p w14:paraId="4B200D3B" w14:textId="77777777" w:rsidR="00075029" w:rsidRDefault="00075029" w:rsidP="002D24CB">
    <w:pPr>
      <w:pStyle w:val="Footer"/>
      <w:tabs>
        <w:tab w:val="clear" w:pos="4320"/>
        <w:tab w:val="clear" w:pos="8640"/>
        <w:tab w:val="center" w:pos="540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C921" w14:textId="77777777" w:rsidR="00E118A4" w:rsidRDefault="00E118A4">
      <w:r>
        <w:separator/>
      </w:r>
    </w:p>
  </w:footnote>
  <w:footnote w:type="continuationSeparator" w:id="0">
    <w:p w14:paraId="4525BF30" w14:textId="77777777" w:rsidR="00E118A4" w:rsidRDefault="00E11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8BBB" w14:textId="77777777" w:rsidR="00075029" w:rsidRPr="00613FB2" w:rsidRDefault="00075029" w:rsidP="00613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89AB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B242BF"/>
    <w:multiLevelType w:val="multilevel"/>
    <w:tmpl w:val="A46A1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43ACE"/>
    <w:multiLevelType w:val="hybridMultilevel"/>
    <w:tmpl w:val="86CE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DD01C2"/>
    <w:multiLevelType w:val="hybridMultilevel"/>
    <w:tmpl w:val="34BC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06DAA"/>
    <w:multiLevelType w:val="hybridMultilevel"/>
    <w:tmpl w:val="CA1ABC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B80B89"/>
    <w:multiLevelType w:val="hybridMultilevel"/>
    <w:tmpl w:val="7ACC8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3C73A1"/>
    <w:multiLevelType w:val="hybridMultilevel"/>
    <w:tmpl w:val="5A48D480"/>
    <w:lvl w:ilvl="0" w:tplc="D5F2225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B6E48"/>
    <w:multiLevelType w:val="hybridMultilevel"/>
    <w:tmpl w:val="434AE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A5B46"/>
    <w:multiLevelType w:val="hybridMultilevel"/>
    <w:tmpl w:val="D056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E48CC"/>
    <w:multiLevelType w:val="hybridMultilevel"/>
    <w:tmpl w:val="1AD49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F45178"/>
    <w:multiLevelType w:val="hybridMultilevel"/>
    <w:tmpl w:val="F5322A9A"/>
    <w:lvl w:ilvl="0" w:tplc="392CD3E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36987"/>
    <w:multiLevelType w:val="hybridMultilevel"/>
    <w:tmpl w:val="544C6E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B6BCD"/>
    <w:multiLevelType w:val="hybridMultilevel"/>
    <w:tmpl w:val="F104B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D0A2F"/>
    <w:multiLevelType w:val="hybridMultilevel"/>
    <w:tmpl w:val="7C58B886"/>
    <w:lvl w:ilvl="0" w:tplc="FB58E17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80449"/>
    <w:multiLevelType w:val="hybridMultilevel"/>
    <w:tmpl w:val="2DD00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7D0DF3"/>
    <w:multiLevelType w:val="hybridMultilevel"/>
    <w:tmpl w:val="8E8AE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274230"/>
    <w:multiLevelType w:val="hybridMultilevel"/>
    <w:tmpl w:val="BB345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C13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7A395F"/>
    <w:multiLevelType w:val="hybridMultilevel"/>
    <w:tmpl w:val="692063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E933B6F"/>
    <w:multiLevelType w:val="hybridMultilevel"/>
    <w:tmpl w:val="8ABE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72085"/>
    <w:multiLevelType w:val="hybridMultilevel"/>
    <w:tmpl w:val="8C10D1D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7FC8799D"/>
    <w:multiLevelType w:val="hybridMultilevel"/>
    <w:tmpl w:val="5B868130"/>
    <w:lvl w:ilvl="0" w:tplc="D5F22254">
      <w:start w:val="5"/>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3643155">
    <w:abstractNumId w:val="1"/>
  </w:num>
  <w:num w:numId="2" w16cid:durableId="2055526">
    <w:abstractNumId w:val="6"/>
  </w:num>
  <w:num w:numId="3" w16cid:durableId="212621338">
    <w:abstractNumId w:val="18"/>
  </w:num>
  <w:num w:numId="4" w16cid:durableId="1844510997">
    <w:abstractNumId w:val="17"/>
  </w:num>
  <w:num w:numId="5" w16cid:durableId="820926611">
    <w:abstractNumId w:val="10"/>
  </w:num>
  <w:num w:numId="6" w16cid:durableId="1763649577">
    <w:abstractNumId w:val="23"/>
  </w:num>
  <w:num w:numId="7" w16cid:durableId="1747916242">
    <w:abstractNumId w:val="20"/>
  </w:num>
  <w:num w:numId="8" w16cid:durableId="323779155">
    <w:abstractNumId w:val="12"/>
  </w:num>
  <w:num w:numId="9" w16cid:durableId="418910995">
    <w:abstractNumId w:val="24"/>
  </w:num>
  <w:num w:numId="10" w16cid:durableId="87507592">
    <w:abstractNumId w:val="0"/>
  </w:num>
  <w:num w:numId="11" w16cid:durableId="149100182">
    <w:abstractNumId w:val="8"/>
  </w:num>
  <w:num w:numId="12" w16cid:durableId="1936328789">
    <w:abstractNumId w:val="7"/>
  </w:num>
  <w:num w:numId="13" w16cid:durableId="1952518133">
    <w:abstractNumId w:val="19"/>
  </w:num>
  <w:num w:numId="14" w16cid:durableId="902444945">
    <w:abstractNumId w:val="4"/>
  </w:num>
  <w:num w:numId="15" w16cid:durableId="1204709343">
    <w:abstractNumId w:val="5"/>
  </w:num>
  <w:num w:numId="16" w16cid:durableId="393239475">
    <w:abstractNumId w:val="21"/>
  </w:num>
  <w:num w:numId="17" w16cid:durableId="573395568">
    <w:abstractNumId w:val="14"/>
  </w:num>
  <w:num w:numId="18" w16cid:durableId="1700082297">
    <w:abstractNumId w:val="15"/>
  </w:num>
  <w:num w:numId="19" w16cid:durableId="710501122">
    <w:abstractNumId w:val="22"/>
  </w:num>
  <w:num w:numId="20" w16cid:durableId="418916021">
    <w:abstractNumId w:val="2"/>
  </w:num>
  <w:num w:numId="21" w16cid:durableId="443892061">
    <w:abstractNumId w:val="11"/>
  </w:num>
  <w:num w:numId="22" w16cid:durableId="342826290">
    <w:abstractNumId w:val="9"/>
  </w:num>
  <w:num w:numId="23" w16cid:durableId="615988521">
    <w:abstractNumId w:val="16"/>
  </w:num>
  <w:num w:numId="24" w16cid:durableId="1953171498">
    <w:abstractNumId w:val="13"/>
  </w:num>
  <w:num w:numId="25" w16cid:durableId="1488281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E5"/>
    <w:rsid w:val="00015D54"/>
    <w:rsid w:val="0001608B"/>
    <w:rsid w:val="00021274"/>
    <w:rsid w:val="000224DB"/>
    <w:rsid w:val="0002530A"/>
    <w:rsid w:val="00025A9B"/>
    <w:rsid w:val="00037BB0"/>
    <w:rsid w:val="000516C3"/>
    <w:rsid w:val="00053992"/>
    <w:rsid w:val="000622AF"/>
    <w:rsid w:val="00071E5C"/>
    <w:rsid w:val="00075029"/>
    <w:rsid w:val="00093F63"/>
    <w:rsid w:val="0009537A"/>
    <w:rsid w:val="000A44EE"/>
    <w:rsid w:val="000A521E"/>
    <w:rsid w:val="000B070E"/>
    <w:rsid w:val="000B3B5B"/>
    <w:rsid w:val="000C33D0"/>
    <w:rsid w:val="000C5ECD"/>
    <w:rsid w:val="000E1523"/>
    <w:rsid w:val="000F24F9"/>
    <w:rsid w:val="0010037E"/>
    <w:rsid w:val="001219E9"/>
    <w:rsid w:val="0012371E"/>
    <w:rsid w:val="001322FA"/>
    <w:rsid w:val="00142640"/>
    <w:rsid w:val="001624BF"/>
    <w:rsid w:val="00167938"/>
    <w:rsid w:val="001712D2"/>
    <w:rsid w:val="001862B8"/>
    <w:rsid w:val="001A15F4"/>
    <w:rsid w:val="001A5635"/>
    <w:rsid w:val="001C01C9"/>
    <w:rsid w:val="001C5EC2"/>
    <w:rsid w:val="001D3788"/>
    <w:rsid w:val="001D3DAE"/>
    <w:rsid w:val="001D3EBE"/>
    <w:rsid w:val="002102EE"/>
    <w:rsid w:val="00210E07"/>
    <w:rsid w:val="00211D50"/>
    <w:rsid w:val="00250D2D"/>
    <w:rsid w:val="00251C05"/>
    <w:rsid w:val="00272E31"/>
    <w:rsid w:val="00290712"/>
    <w:rsid w:val="002C56FE"/>
    <w:rsid w:val="002D0D85"/>
    <w:rsid w:val="002D10FB"/>
    <w:rsid w:val="002D157F"/>
    <w:rsid w:val="002D24CB"/>
    <w:rsid w:val="002F6390"/>
    <w:rsid w:val="0030010C"/>
    <w:rsid w:val="00311B85"/>
    <w:rsid w:val="003176CF"/>
    <w:rsid w:val="003251D5"/>
    <w:rsid w:val="00334492"/>
    <w:rsid w:val="00350AA6"/>
    <w:rsid w:val="00351DF6"/>
    <w:rsid w:val="00370E87"/>
    <w:rsid w:val="00371DFD"/>
    <w:rsid w:val="00375FF3"/>
    <w:rsid w:val="003846E8"/>
    <w:rsid w:val="003947FC"/>
    <w:rsid w:val="003A1916"/>
    <w:rsid w:val="003C7808"/>
    <w:rsid w:val="003D08D7"/>
    <w:rsid w:val="003D506C"/>
    <w:rsid w:val="003E3487"/>
    <w:rsid w:val="003E697F"/>
    <w:rsid w:val="003F235F"/>
    <w:rsid w:val="00417A8E"/>
    <w:rsid w:val="00452685"/>
    <w:rsid w:val="004533B6"/>
    <w:rsid w:val="00475CD4"/>
    <w:rsid w:val="004A63F8"/>
    <w:rsid w:val="004B15F4"/>
    <w:rsid w:val="004B6353"/>
    <w:rsid w:val="004B659B"/>
    <w:rsid w:val="004C006E"/>
    <w:rsid w:val="004C3AF7"/>
    <w:rsid w:val="00507EEB"/>
    <w:rsid w:val="005176AB"/>
    <w:rsid w:val="005201E3"/>
    <w:rsid w:val="00521D7B"/>
    <w:rsid w:val="0053004C"/>
    <w:rsid w:val="0055720E"/>
    <w:rsid w:val="00575060"/>
    <w:rsid w:val="00580DEA"/>
    <w:rsid w:val="005971A1"/>
    <w:rsid w:val="005A1D8E"/>
    <w:rsid w:val="005A56A9"/>
    <w:rsid w:val="005D1D0F"/>
    <w:rsid w:val="005E34E5"/>
    <w:rsid w:val="005E4E48"/>
    <w:rsid w:val="005F1164"/>
    <w:rsid w:val="005F43DE"/>
    <w:rsid w:val="005F5F9B"/>
    <w:rsid w:val="0060495C"/>
    <w:rsid w:val="006126E5"/>
    <w:rsid w:val="00613FB2"/>
    <w:rsid w:val="00616668"/>
    <w:rsid w:val="00616DBA"/>
    <w:rsid w:val="006205D8"/>
    <w:rsid w:val="00634EAF"/>
    <w:rsid w:val="006368EB"/>
    <w:rsid w:val="006431E8"/>
    <w:rsid w:val="00643204"/>
    <w:rsid w:val="00646D5D"/>
    <w:rsid w:val="00652E53"/>
    <w:rsid w:val="00654CB4"/>
    <w:rsid w:val="006828F0"/>
    <w:rsid w:val="0068385C"/>
    <w:rsid w:val="00687E0D"/>
    <w:rsid w:val="006A19E7"/>
    <w:rsid w:val="006A3589"/>
    <w:rsid w:val="006A7338"/>
    <w:rsid w:val="006D4C72"/>
    <w:rsid w:val="006D6D39"/>
    <w:rsid w:val="006F5E88"/>
    <w:rsid w:val="00707ACD"/>
    <w:rsid w:val="0071577B"/>
    <w:rsid w:val="00715DFC"/>
    <w:rsid w:val="00721AAE"/>
    <w:rsid w:val="00733C94"/>
    <w:rsid w:val="007427B7"/>
    <w:rsid w:val="007438A9"/>
    <w:rsid w:val="007538D1"/>
    <w:rsid w:val="0075413F"/>
    <w:rsid w:val="007607FF"/>
    <w:rsid w:val="00780690"/>
    <w:rsid w:val="00784E63"/>
    <w:rsid w:val="00787F66"/>
    <w:rsid w:val="00790069"/>
    <w:rsid w:val="0079572D"/>
    <w:rsid w:val="007A22D3"/>
    <w:rsid w:val="007A5760"/>
    <w:rsid w:val="007B2174"/>
    <w:rsid w:val="007B4BF4"/>
    <w:rsid w:val="007C7590"/>
    <w:rsid w:val="007D783B"/>
    <w:rsid w:val="007E349F"/>
    <w:rsid w:val="007E4A92"/>
    <w:rsid w:val="007F4E6E"/>
    <w:rsid w:val="007F709C"/>
    <w:rsid w:val="008224C0"/>
    <w:rsid w:val="00825D96"/>
    <w:rsid w:val="00854B67"/>
    <w:rsid w:val="00855C7D"/>
    <w:rsid w:val="00855F5B"/>
    <w:rsid w:val="008642DD"/>
    <w:rsid w:val="0088079D"/>
    <w:rsid w:val="00887813"/>
    <w:rsid w:val="008A27BF"/>
    <w:rsid w:val="008B4464"/>
    <w:rsid w:val="008D35F8"/>
    <w:rsid w:val="008D4FB9"/>
    <w:rsid w:val="008E7489"/>
    <w:rsid w:val="008F11B7"/>
    <w:rsid w:val="009060A3"/>
    <w:rsid w:val="00906847"/>
    <w:rsid w:val="00913ACE"/>
    <w:rsid w:val="0091434D"/>
    <w:rsid w:val="0091552B"/>
    <w:rsid w:val="00915CA4"/>
    <w:rsid w:val="009264C9"/>
    <w:rsid w:val="00926B84"/>
    <w:rsid w:val="0096175F"/>
    <w:rsid w:val="0096668A"/>
    <w:rsid w:val="00977410"/>
    <w:rsid w:val="00985FC5"/>
    <w:rsid w:val="00987507"/>
    <w:rsid w:val="00987CF6"/>
    <w:rsid w:val="009B2150"/>
    <w:rsid w:val="009C0145"/>
    <w:rsid w:val="009C5CD6"/>
    <w:rsid w:val="009D0926"/>
    <w:rsid w:val="009E18C2"/>
    <w:rsid w:val="009E50A6"/>
    <w:rsid w:val="009F62F5"/>
    <w:rsid w:val="009F6FED"/>
    <w:rsid w:val="00A02325"/>
    <w:rsid w:val="00A10B7D"/>
    <w:rsid w:val="00A10DE3"/>
    <w:rsid w:val="00A11AA4"/>
    <w:rsid w:val="00A12FC5"/>
    <w:rsid w:val="00A16C97"/>
    <w:rsid w:val="00A275EC"/>
    <w:rsid w:val="00A27D25"/>
    <w:rsid w:val="00A32AA8"/>
    <w:rsid w:val="00A4467B"/>
    <w:rsid w:val="00A46512"/>
    <w:rsid w:val="00A855E2"/>
    <w:rsid w:val="00AA2213"/>
    <w:rsid w:val="00AA7295"/>
    <w:rsid w:val="00AB0E0E"/>
    <w:rsid w:val="00AB3673"/>
    <w:rsid w:val="00AC51BB"/>
    <w:rsid w:val="00AD751B"/>
    <w:rsid w:val="00AE4A73"/>
    <w:rsid w:val="00B061E3"/>
    <w:rsid w:val="00B14ACD"/>
    <w:rsid w:val="00B175CD"/>
    <w:rsid w:val="00B27759"/>
    <w:rsid w:val="00B43E96"/>
    <w:rsid w:val="00B440CD"/>
    <w:rsid w:val="00B54647"/>
    <w:rsid w:val="00B5512F"/>
    <w:rsid w:val="00B61159"/>
    <w:rsid w:val="00B64182"/>
    <w:rsid w:val="00B67C90"/>
    <w:rsid w:val="00B77CDF"/>
    <w:rsid w:val="00B802FE"/>
    <w:rsid w:val="00B8234E"/>
    <w:rsid w:val="00B95637"/>
    <w:rsid w:val="00BB05DA"/>
    <w:rsid w:val="00BB4FEB"/>
    <w:rsid w:val="00BB6BA7"/>
    <w:rsid w:val="00BB79F1"/>
    <w:rsid w:val="00BD0FE6"/>
    <w:rsid w:val="00BD707C"/>
    <w:rsid w:val="00BF05F7"/>
    <w:rsid w:val="00BF453E"/>
    <w:rsid w:val="00C06AAE"/>
    <w:rsid w:val="00C110A7"/>
    <w:rsid w:val="00C241A1"/>
    <w:rsid w:val="00C339C4"/>
    <w:rsid w:val="00C373E2"/>
    <w:rsid w:val="00C401FD"/>
    <w:rsid w:val="00C46B6E"/>
    <w:rsid w:val="00C536DB"/>
    <w:rsid w:val="00C53F4A"/>
    <w:rsid w:val="00C57329"/>
    <w:rsid w:val="00C6172F"/>
    <w:rsid w:val="00C63A07"/>
    <w:rsid w:val="00C843AA"/>
    <w:rsid w:val="00C85F14"/>
    <w:rsid w:val="00C93172"/>
    <w:rsid w:val="00C95901"/>
    <w:rsid w:val="00CA0B60"/>
    <w:rsid w:val="00CC0B3A"/>
    <w:rsid w:val="00CC6804"/>
    <w:rsid w:val="00CD5823"/>
    <w:rsid w:val="00CD618A"/>
    <w:rsid w:val="00CE3A9F"/>
    <w:rsid w:val="00CE652E"/>
    <w:rsid w:val="00CF0849"/>
    <w:rsid w:val="00CF2A7A"/>
    <w:rsid w:val="00D116EE"/>
    <w:rsid w:val="00D432E5"/>
    <w:rsid w:val="00D44FF4"/>
    <w:rsid w:val="00D46456"/>
    <w:rsid w:val="00D70F72"/>
    <w:rsid w:val="00D95A82"/>
    <w:rsid w:val="00DA418F"/>
    <w:rsid w:val="00DA4240"/>
    <w:rsid w:val="00DC5EB1"/>
    <w:rsid w:val="00DD4C31"/>
    <w:rsid w:val="00E04C16"/>
    <w:rsid w:val="00E118A4"/>
    <w:rsid w:val="00E20121"/>
    <w:rsid w:val="00E30953"/>
    <w:rsid w:val="00E45A2B"/>
    <w:rsid w:val="00E607BA"/>
    <w:rsid w:val="00E82376"/>
    <w:rsid w:val="00E851B7"/>
    <w:rsid w:val="00E864B6"/>
    <w:rsid w:val="00EB0D74"/>
    <w:rsid w:val="00EC18BD"/>
    <w:rsid w:val="00EC372D"/>
    <w:rsid w:val="00EC72DD"/>
    <w:rsid w:val="00F11CB9"/>
    <w:rsid w:val="00F3397B"/>
    <w:rsid w:val="00F36230"/>
    <w:rsid w:val="00F479C0"/>
    <w:rsid w:val="00F47F97"/>
    <w:rsid w:val="00F50BAA"/>
    <w:rsid w:val="00F566FF"/>
    <w:rsid w:val="00F71EB8"/>
    <w:rsid w:val="00FA02E0"/>
    <w:rsid w:val="00FB05BE"/>
    <w:rsid w:val="00FB39AC"/>
    <w:rsid w:val="00FB74C5"/>
    <w:rsid w:val="00FD0423"/>
    <w:rsid w:val="00FD4C86"/>
    <w:rsid w:val="00FE1A3C"/>
    <w:rsid w:val="00FF1E78"/>
    <w:rsid w:val="00FF5DB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0CBF6"/>
  <w15:chartTrackingRefBased/>
  <w15:docId w15:val="{83B53FCD-C608-45F8-9272-2EBDD2D0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E29"/>
    <w:rPr>
      <w:rFonts w:ascii="Arial" w:hAnsi="Arial"/>
      <w:sz w:val="24"/>
      <w:lang w:val="en-GB"/>
    </w:rPr>
  </w:style>
  <w:style w:type="paragraph" w:styleId="Heading3">
    <w:name w:val="heading 3"/>
    <w:basedOn w:val="Normal"/>
    <w:next w:val="Normal"/>
    <w:link w:val="Heading3Char"/>
    <w:qFormat/>
    <w:rsid w:val="006F7E29"/>
    <w:pPr>
      <w:keepNext/>
      <w:outlineLvl w:val="2"/>
    </w:pPr>
    <w:rPr>
      <w:rFonts w:ascii="Times New Roman" w:hAnsi="Times New Roman"/>
      <w:snapToGrid w:val="0"/>
      <w:color w:val="000000"/>
      <w:sz w:val="3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7E29"/>
    <w:rPr>
      <w:color w:val="0000FF"/>
      <w:u w:val="single"/>
    </w:rPr>
  </w:style>
  <w:style w:type="paragraph" w:styleId="Header">
    <w:name w:val="header"/>
    <w:basedOn w:val="Normal"/>
    <w:link w:val="HeaderChar"/>
    <w:rsid w:val="00B05C47"/>
    <w:pPr>
      <w:tabs>
        <w:tab w:val="center" w:pos="4320"/>
        <w:tab w:val="right" w:pos="8640"/>
      </w:tabs>
    </w:pPr>
  </w:style>
  <w:style w:type="paragraph" w:styleId="Footer">
    <w:name w:val="footer"/>
    <w:basedOn w:val="Normal"/>
    <w:link w:val="FooterChar"/>
    <w:uiPriority w:val="99"/>
    <w:rsid w:val="00B05C47"/>
    <w:pPr>
      <w:tabs>
        <w:tab w:val="center" w:pos="4320"/>
        <w:tab w:val="right" w:pos="8640"/>
      </w:tabs>
    </w:pPr>
  </w:style>
  <w:style w:type="character" w:styleId="PageNumber">
    <w:name w:val="page number"/>
    <w:basedOn w:val="DefaultParagraphFont"/>
    <w:rsid w:val="00B05C47"/>
  </w:style>
  <w:style w:type="table" w:styleId="TableGrid">
    <w:name w:val="Table Grid"/>
    <w:basedOn w:val="TableNormal"/>
    <w:rsid w:val="009C1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hl1">
    <w:name w:val="goohl1"/>
    <w:basedOn w:val="DefaultParagraphFont"/>
    <w:rsid w:val="00BF4CEC"/>
  </w:style>
  <w:style w:type="character" w:customStyle="1" w:styleId="goohl2">
    <w:name w:val="goohl2"/>
    <w:basedOn w:val="DefaultParagraphFont"/>
    <w:rsid w:val="00BF4CEC"/>
  </w:style>
  <w:style w:type="paragraph" w:customStyle="1" w:styleId="style1">
    <w:name w:val="style1"/>
    <w:basedOn w:val="Normal"/>
    <w:rsid w:val="000029DA"/>
    <w:pPr>
      <w:spacing w:before="100" w:beforeAutospacing="1" w:after="100" w:afterAutospacing="1"/>
    </w:pPr>
    <w:rPr>
      <w:rFonts w:ascii="Times New Roman" w:hAnsi="Times New Roman"/>
      <w:color w:val="000000"/>
      <w:sz w:val="20"/>
      <w:lang w:val="en-US"/>
    </w:rPr>
  </w:style>
  <w:style w:type="character" w:styleId="FollowedHyperlink">
    <w:name w:val="FollowedHyperlink"/>
    <w:rsid w:val="00140F7C"/>
    <w:rPr>
      <w:color w:val="800080"/>
      <w:u w:val="single"/>
    </w:rPr>
  </w:style>
  <w:style w:type="character" w:customStyle="1" w:styleId="Heading3Char">
    <w:name w:val="Heading 3 Char"/>
    <w:link w:val="Heading3"/>
    <w:rsid w:val="00D74147"/>
    <w:rPr>
      <w:snapToGrid w:val="0"/>
      <w:color w:val="000000"/>
      <w:sz w:val="32"/>
      <w:lang w:val="en-CA"/>
    </w:rPr>
  </w:style>
  <w:style w:type="paragraph" w:styleId="BodyText">
    <w:name w:val="Body Text"/>
    <w:basedOn w:val="Normal"/>
    <w:link w:val="BodyTextChar"/>
    <w:rsid w:val="00D74147"/>
    <w:rPr>
      <w:sz w:val="20"/>
      <w:lang w:val="en-US"/>
    </w:rPr>
  </w:style>
  <w:style w:type="character" w:customStyle="1" w:styleId="BodyTextChar">
    <w:name w:val="Body Text Char"/>
    <w:link w:val="BodyText"/>
    <w:rsid w:val="00D74147"/>
    <w:rPr>
      <w:rFonts w:ascii="Arial" w:hAnsi="Arial"/>
    </w:rPr>
  </w:style>
  <w:style w:type="paragraph" w:styleId="BodyTextIndent">
    <w:name w:val="Body Text Indent"/>
    <w:basedOn w:val="Normal"/>
    <w:link w:val="BodyTextIndentChar"/>
    <w:uiPriority w:val="99"/>
    <w:unhideWhenUsed/>
    <w:rsid w:val="00D74147"/>
    <w:pPr>
      <w:spacing w:after="120"/>
      <w:ind w:left="360"/>
    </w:pPr>
    <w:rPr>
      <w:rFonts w:ascii="Calibri" w:eastAsia="Calibri" w:hAnsi="Calibri"/>
      <w:sz w:val="22"/>
      <w:szCs w:val="22"/>
      <w:lang w:val="en-US"/>
    </w:rPr>
  </w:style>
  <w:style w:type="character" w:customStyle="1" w:styleId="BodyTextIndentChar">
    <w:name w:val="Body Text Indent Char"/>
    <w:link w:val="BodyTextIndent"/>
    <w:uiPriority w:val="99"/>
    <w:rsid w:val="00D74147"/>
    <w:rPr>
      <w:rFonts w:ascii="Calibri" w:eastAsia="Calibri" w:hAnsi="Calibri"/>
      <w:sz w:val="22"/>
      <w:szCs w:val="22"/>
    </w:rPr>
  </w:style>
  <w:style w:type="paragraph" w:customStyle="1" w:styleId="a">
    <w:name w:val="_"/>
    <w:basedOn w:val="Normal"/>
    <w:rsid w:val="00E609BF"/>
    <w:pPr>
      <w:widowControl w:val="0"/>
      <w:ind w:left="720" w:hanging="720"/>
    </w:pPr>
    <w:rPr>
      <w:rFonts w:ascii="Times New Roman" w:hAnsi="Times New Roman"/>
      <w:snapToGrid w:val="0"/>
      <w:lang w:val="en-US"/>
    </w:rPr>
  </w:style>
  <w:style w:type="character" w:customStyle="1" w:styleId="HeaderChar">
    <w:name w:val="Header Char"/>
    <w:link w:val="Header"/>
    <w:rsid w:val="00084E09"/>
    <w:rPr>
      <w:rFonts w:ascii="Arial" w:hAnsi="Arial"/>
      <w:sz w:val="24"/>
      <w:lang w:val="en-GB"/>
    </w:rPr>
  </w:style>
  <w:style w:type="paragraph" w:styleId="BalloonText">
    <w:name w:val="Balloon Text"/>
    <w:basedOn w:val="Normal"/>
    <w:link w:val="BalloonTextChar"/>
    <w:rsid w:val="006A3589"/>
    <w:rPr>
      <w:rFonts w:ascii="Tahoma" w:hAnsi="Tahoma" w:cs="Tahoma"/>
      <w:sz w:val="16"/>
      <w:szCs w:val="16"/>
    </w:rPr>
  </w:style>
  <w:style w:type="character" w:customStyle="1" w:styleId="BalloonTextChar">
    <w:name w:val="Balloon Text Char"/>
    <w:link w:val="BalloonText"/>
    <w:rsid w:val="006A3589"/>
    <w:rPr>
      <w:rFonts w:ascii="Tahoma" w:hAnsi="Tahoma" w:cs="Tahoma"/>
      <w:sz w:val="16"/>
      <w:szCs w:val="16"/>
      <w:lang w:val="en-GB" w:eastAsia="en-US"/>
    </w:rPr>
  </w:style>
  <w:style w:type="character" w:styleId="CommentReference">
    <w:name w:val="annotation reference"/>
    <w:rsid w:val="00475CD4"/>
    <w:rPr>
      <w:sz w:val="18"/>
      <w:szCs w:val="18"/>
    </w:rPr>
  </w:style>
  <w:style w:type="paragraph" w:styleId="CommentText">
    <w:name w:val="annotation text"/>
    <w:basedOn w:val="Normal"/>
    <w:link w:val="CommentTextChar"/>
    <w:rsid w:val="00475CD4"/>
    <w:rPr>
      <w:szCs w:val="24"/>
    </w:rPr>
  </w:style>
  <w:style w:type="character" w:customStyle="1" w:styleId="CommentTextChar">
    <w:name w:val="Comment Text Char"/>
    <w:link w:val="CommentText"/>
    <w:rsid w:val="00475CD4"/>
    <w:rPr>
      <w:rFonts w:ascii="Arial" w:hAnsi="Arial"/>
      <w:sz w:val="24"/>
      <w:szCs w:val="24"/>
      <w:lang w:val="en-GB"/>
    </w:rPr>
  </w:style>
  <w:style w:type="paragraph" w:styleId="CommentSubject">
    <w:name w:val="annotation subject"/>
    <w:basedOn w:val="CommentText"/>
    <w:next w:val="CommentText"/>
    <w:link w:val="CommentSubjectChar"/>
    <w:rsid w:val="00475CD4"/>
    <w:rPr>
      <w:b/>
      <w:bCs/>
      <w:sz w:val="20"/>
      <w:szCs w:val="20"/>
    </w:rPr>
  </w:style>
  <w:style w:type="character" w:customStyle="1" w:styleId="CommentSubjectChar">
    <w:name w:val="Comment Subject Char"/>
    <w:link w:val="CommentSubject"/>
    <w:rsid w:val="00475CD4"/>
    <w:rPr>
      <w:rFonts w:ascii="Arial" w:hAnsi="Arial"/>
      <w:b/>
      <w:bCs/>
      <w:sz w:val="24"/>
      <w:szCs w:val="24"/>
      <w:lang w:val="en-GB"/>
    </w:rPr>
  </w:style>
  <w:style w:type="character" w:customStyle="1" w:styleId="FooterChar">
    <w:name w:val="Footer Char"/>
    <w:link w:val="Footer"/>
    <w:uiPriority w:val="99"/>
    <w:rsid w:val="002D24CB"/>
    <w:rPr>
      <w:rFonts w:ascii="Arial" w:hAnsi="Arial"/>
      <w:sz w:val="24"/>
      <w:lang w:val="en-GB" w:eastAsia="en-US"/>
    </w:rPr>
  </w:style>
  <w:style w:type="paragraph" w:customStyle="1" w:styleId="Default">
    <w:name w:val="Default"/>
    <w:rsid w:val="00784E63"/>
    <w:pPr>
      <w:autoSpaceDE w:val="0"/>
      <w:autoSpaceDN w:val="0"/>
      <w:adjustRightInd w:val="0"/>
    </w:pPr>
    <w:rPr>
      <w:color w:val="000000"/>
      <w:sz w:val="24"/>
      <w:szCs w:val="24"/>
    </w:rPr>
  </w:style>
  <w:style w:type="character" w:styleId="UnresolvedMention">
    <w:name w:val="Unresolved Mention"/>
    <w:uiPriority w:val="99"/>
    <w:semiHidden/>
    <w:unhideWhenUsed/>
    <w:rsid w:val="00021274"/>
    <w:rPr>
      <w:color w:val="605E5C"/>
      <w:shd w:val="clear" w:color="auto" w:fill="E1DFDD"/>
    </w:rPr>
  </w:style>
  <w:style w:type="paragraph" w:styleId="ListParagraph">
    <w:name w:val="List Paragraph"/>
    <w:basedOn w:val="Normal"/>
    <w:uiPriority w:val="34"/>
    <w:qFormat/>
    <w:rsid w:val="00E30953"/>
    <w:pPr>
      <w:ind w:left="720"/>
      <w:contextualSpacing/>
    </w:pPr>
    <w:rPr>
      <w:rFonts w:ascii="Times New Roman" w:hAnsi="Times New Roman"/>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01255">
      <w:bodyDiv w:val="1"/>
      <w:marLeft w:val="0"/>
      <w:marRight w:val="0"/>
      <w:marTop w:val="0"/>
      <w:marBottom w:val="0"/>
      <w:divBdr>
        <w:top w:val="none" w:sz="0" w:space="0" w:color="auto"/>
        <w:left w:val="none" w:sz="0" w:space="0" w:color="auto"/>
        <w:bottom w:val="none" w:sz="0" w:space="0" w:color="auto"/>
        <w:right w:val="none" w:sz="0" w:space="0" w:color="auto"/>
      </w:divBdr>
      <w:divsChild>
        <w:div w:id="270287391">
          <w:marLeft w:val="0"/>
          <w:marRight w:val="0"/>
          <w:marTop w:val="0"/>
          <w:marBottom w:val="0"/>
          <w:divBdr>
            <w:top w:val="none" w:sz="0" w:space="0" w:color="auto"/>
            <w:left w:val="none" w:sz="0" w:space="0" w:color="auto"/>
            <w:bottom w:val="none" w:sz="0" w:space="0" w:color="auto"/>
            <w:right w:val="none" w:sz="0" w:space="0" w:color="auto"/>
          </w:divBdr>
        </w:div>
        <w:div w:id="799765698">
          <w:marLeft w:val="0"/>
          <w:marRight w:val="0"/>
          <w:marTop w:val="0"/>
          <w:marBottom w:val="0"/>
          <w:divBdr>
            <w:top w:val="none" w:sz="0" w:space="0" w:color="auto"/>
            <w:left w:val="none" w:sz="0" w:space="0" w:color="auto"/>
            <w:bottom w:val="none" w:sz="0" w:space="0" w:color="auto"/>
            <w:right w:val="none" w:sz="0" w:space="0" w:color="auto"/>
          </w:divBdr>
        </w:div>
        <w:div w:id="862013927">
          <w:marLeft w:val="0"/>
          <w:marRight w:val="0"/>
          <w:marTop w:val="0"/>
          <w:marBottom w:val="0"/>
          <w:divBdr>
            <w:top w:val="none" w:sz="0" w:space="0" w:color="auto"/>
            <w:left w:val="none" w:sz="0" w:space="0" w:color="auto"/>
            <w:bottom w:val="none" w:sz="0" w:space="0" w:color="auto"/>
            <w:right w:val="none" w:sz="0" w:space="0" w:color="auto"/>
          </w:divBdr>
        </w:div>
        <w:div w:id="1525898006">
          <w:marLeft w:val="0"/>
          <w:marRight w:val="0"/>
          <w:marTop w:val="0"/>
          <w:marBottom w:val="0"/>
          <w:divBdr>
            <w:top w:val="none" w:sz="0" w:space="0" w:color="auto"/>
            <w:left w:val="none" w:sz="0" w:space="0" w:color="auto"/>
            <w:bottom w:val="none" w:sz="0" w:space="0" w:color="auto"/>
            <w:right w:val="none" w:sz="0" w:space="0" w:color="auto"/>
          </w:divBdr>
        </w:div>
        <w:div w:id="2079280678">
          <w:marLeft w:val="0"/>
          <w:marRight w:val="0"/>
          <w:marTop w:val="0"/>
          <w:marBottom w:val="0"/>
          <w:divBdr>
            <w:top w:val="none" w:sz="0" w:space="0" w:color="auto"/>
            <w:left w:val="none" w:sz="0" w:space="0" w:color="auto"/>
            <w:bottom w:val="none" w:sz="0" w:space="0" w:color="auto"/>
            <w:right w:val="none" w:sz="0" w:space="0" w:color="auto"/>
          </w:divBdr>
        </w:div>
      </w:divsChild>
    </w:div>
    <w:div w:id="593707409">
      <w:bodyDiv w:val="1"/>
      <w:marLeft w:val="0"/>
      <w:marRight w:val="0"/>
      <w:marTop w:val="0"/>
      <w:marBottom w:val="0"/>
      <w:divBdr>
        <w:top w:val="none" w:sz="0" w:space="0" w:color="auto"/>
        <w:left w:val="none" w:sz="0" w:space="0" w:color="auto"/>
        <w:bottom w:val="none" w:sz="0" w:space="0" w:color="auto"/>
        <w:right w:val="none" w:sz="0" w:space="0" w:color="auto"/>
      </w:divBdr>
    </w:div>
    <w:div w:id="929389166">
      <w:bodyDiv w:val="1"/>
      <w:marLeft w:val="0"/>
      <w:marRight w:val="0"/>
      <w:marTop w:val="0"/>
      <w:marBottom w:val="0"/>
      <w:divBdr>
        <w:top w:val="none" w:sz="0" w:space="0" w:color="auto"/>
        <w:left w:val="none" w:sz="0" w:space="0" w:color="auto"/>
        <w:bottom w:val="none" w:sz="0" w:space="0" w:color="auto"/>
        <w:right w:val="none" w:sz="0" w:space="0" w:color="auto"/>
      </w:divBdr>
      <w:divsChild>
        <w:div w:id="995256682">
          <w:marLeft w:val="0"/>
          <w:marRight w:val="0"/>
          <w:marTop w:val="0"/>
          <w:marBottom w:val="0"/>
          <w:divBdr>
            <w:top w:val="none" w:sz="0" w:space="0" w:color="auto"/>
            <w:left w:val="none" w:sz="0" w:space="0" w:color="auto"/>
            <w:bottom w:val="none" w:sz="0" w:space="0" w:color="auto"/>
            <w:right w:val="none" w:sz="0" w:space="0" w:color="auto"/>
          </w:divBdr>
        </w:div>
      </w:divsChild>
    </w:div>
    <w:div w:id="157751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ightspace.carleton.ca/d2l/home" TargetMode="External"/><Relationship Id="rId13" Type="http://schemas.openxmlformats.org/officeDocument/2006/relationships/hyperlink" Target="https://carleton.ca/edc/teachingresources/administrative-pedagogy/academic-accommodations/" TargetMode="External"/><Relationship Id="rId18" Type="http://schemas.openxmlformats.org/officeDocument/2006/relationships/hyperlink" Target="http://www.carleton.ca/philosoph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arleton.ca/csas/writing-services/" TargetMode="External"/><Relationship Id="rId7" Type="http://schemas.openxmlformats.org/officeDocument/2006/relationships/endnotes" Target="endnotes.xml"/><Relationship Id="rId12" Type="http://schemas.openxmlformats.org/officeDocument/2006/relationships/hyperlink" Target="https://calendar.carleton.ca/undergrad/regulations/academicregulationsoftheuniversity/academic-integrity-and-offenses-of-conduct/" TargetMode="External"/><Relationship Id="rId17" Type="http://schemas.openxmlformats.org/officeDocument/2006/relationships/hyperlink" Target="https://carleton.ca/senate/wp-content/uploads/Accommodation-for-Student-Activities-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leton.ca/sexual-violence-support/" TargetMode="External"/><Relationship Id="rId20" Type="http://schemas.openxmlformats.org/officeDocument/2006/relationships/hyperlink" Target="http://www.carleton.ca/academicadvi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leton.ca/registrar/special-request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mc@carleton.ca" TargetMode="External"/><Relationship Id="rId23" Type="http://schemas.openxmlformats.org/officeDocument/2006/relationships/header" Target="header1.xml"/><Relationship Id="rId10" Type="http://schemas.openxmlformats.org/officeDocument/2006/relationships/hyperlink" Target="https://calendar.carleton.ca/undergrad/regulations/academicregulationsoftheuniversity/examinations/" TargetMode="External"/><Relationship Id="rId19" Type="http://schemas.openxmlformats.org/officeDocument/2006/relationships/hyperlink" Target="http://www.carleton.ca/registrar" TargetMode="External"/><Relationship Id="rId4" Type="http://schemas.openxmlformats.org/officeDocument/2006/relationships/settings" Target="settings.xml"/><Relationship Id="rId9" Type="http://schemas.openxmlformats.org/officeDocument/2006/relationships/hyperlink" Target="https://discord.gg/NbrGNuD" TargetMode="External"/><Relationship Id="rId14" Type="http://schemas.openxmlformats.org/officeDocument/2006/relationships/hyperlink" Target="https://carleton.ca/pmc/" TargetMode="External"/><Relationship Id="rId22" Type="http://schemas.openxmlformats.org/officeDocument/2006/relationships/hyperlink" Target="http://www.library.carle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11C28-C6DD-4D60-A98E-3C79CFA9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Arts One: Introduction to Psychology</vt:lpstr>
    </vt:vector>
  </TitlesOfParts>
  <Company>Carleton University</Company>
  <LinksUpToDate>false</LinksUpToDate>
  <CharactersWithSpaces>16998</CharactersWithSpaces>
  <SharedDoc>false</SharedDoc>
  <HLinks>
    <vt:vector size="90" baseType="variant">
      <vt:variant>
        <vt:i4>6881379</vt:i4>
      </vt:variant>
      <vt:variant>
        <vt:i4>42</vt:i4>
      </vt:variant>
      <vt:variant>
        <vt:i4>0</vt:i4>
      </vt:variant>
      <vt:variant>
        <vt:i4>5</vt:i4>
      </vt:variant>
      <vt:variant>
        <vt:lpwstr>http://www.library.carleton.ca/</vt:lpwstr>
      </vt:variant>
      <vt:variant>
        <vt:lpwstr/>
      </vt:variant>
      <vt:variant>
        <vt:i4>1310742</vt:i4>
      </vt:variant>
      <vt:variant>
        <vt:i4>39</vt:i4>
      </vt:variant>
      <vt:variant>
        <vt:i4>0</vt:i4>
      </vt:variant>
      <vt:variant>
        <vt:i4>5</vt:i4>
      </vt:variant>
      <vt:variant>
        <vt:lpwstr>http://www.carleton.ca/csas/writing-services/</vt:lpwstr>
      </vt:variant>
      <vt:variant>
        <vt:lpwstr/>
      </vt:variant>
      <vt:variant>
        <vt:i4>7929958</vt:i4>
      </vt:variant>
      <vt:variant>
        <vt:i4>36</vt:i4>
      </vt:variant>
      <vt:variant>
        <vt:i4>0</vt:i4>
      </vt:variant>
      <vt:variant>
        <vt:i4>5</vt:i4>
      </vt:variant>
      <vt:variant>
        <vt:lpwstr>http://www.carleton.ca/academicadvising</vt:lpwstr>
      </vt:variant>
      <vt:variant>
        <vt:lpwstr/>
      </vt:variant>
      <vt:variant>
        <vt:i4>1638418</vt:i4>
      </vt:variant>
      <vt:variant>
        <vt:i4>33</vt:i4>
      </vt:variant>
      <vt:variant>
        <vt:i4>0</vt:i4>
      </vt:variant>
      <vt:variant>
        <vt:i4>5</vt:i4>
      </vt:variant>
      <vt:variant>
        <vt:lpwstr>http://www.carleton.ca/registrar</vt:lpwstr>
      </vt:variant>
      <vt:variant>
        <vt:lpwstr/>
      </vt:variant>
      <vt:variant>
        <vt:i4>917516</vt:i4>
      </vt:variant>
      <vt:variant>
        <vt:i4>30</vt:i4>
      </vt:variant>
      <vt:variant>
        <vt:i4>0</vt:i4>
      </vt:variant>
      <vt:variant>
        <vt:i4>5</vt:i4>
      </vt:variant>
      <vt:variant>
        <vt:lpwstr>http://www.carleton.ca/philosophy</vt:lpwstr>
      </vt:variant>
      <vt:variant>
        <vt:lpwstr/>
      </vt:variant>
      <vt:variant>
        <vt:i4>2490479</vt:i4>
      </vt:variant>
      <vt:variant>
        <vt:i4>27</vt:i4>
      </vt:variant>
      <vt:variant>
        <vt:i4>0</vt:i4>
      </vt:variant>
      <vt:variant>
        <vt:i4>5</vt:i4>
      </vt:variant>
      <vt:variant>
        <vt:lpwstr>http://students.carleton.ca/course-outline</vt:lpwstr>
      </vt:variant>
      <vt:variant>
        <vt:lpwstr/>
      </vt:variant>
      <vt:variant>
        <vt:i4>196677</vt:i4>
      </vt:variant>
      <vt:variant>
        <vt:i4>24</vt:i4>
      </vt:variant>
      <vt:variant>
        <vt:i4>0</vt:i4>
      </vt:variant>
      <vt:variant>
        <vt:i4>5</vt:i4>
      </vt:variant>
      <vt:variant>
        <vt:lpwstr>https://carleton.ca/senate/wp-content/uploads/Accommodation-for-Student-Activities-1.pdf</vt:lpwstr>
      </vt:variant>
      <vt:variant>
        <vt:lpwstr/>
      </vt:variant>
      <vt:variant>
        <vt:i4>3014763</vt:i4>
      </vt:variant>
      <vt:variant>
        <vt:i4>21</vt:i4>
      </vt:variant>
      <vt:variant>
        <vt:i4>0</vt:i4>
      </vt:variant>
      <vt:variant>
        <vt:i4>5</vt:i4>
      </vt:variant>
      <vt:variant>
        <vt:lpwstr>http://carleton.ca/sexual-violence-support</vt:lpwstr>
      </vt:variant>
      <vt:variant>
        <vt:lpwstr/>
      </vt:variant>
      <vt:variant>
        <vt:i4>4128892</vt:i4>
      </vt:variant>
      <vt:variant>
        <vt:i4>18</vt:i4>
      </vt:variant>
      <vt:variant>
        <vt:i4>0</vt:i4>
      </vt:variant>
      <vt:variant>
        <vt:i4>5</vt:i4>
      </vt:variant>
      <vt:variant>
        <vt:lpwstr>http://www2.carleton.ca/equity/</vt:lpwstr>
      </vt:variant>
      <vt:variant>
        <vt:lpwstr/>
      </vt:variant>
      <vt:variant>
        <vt:i4>4128892</vt:i4>
      </vt:variant>
      <vt:variant>
        <vt:i4>15</vt:i4>
      </vt:variant>
      <vt:variant>
        <vt:i4>0</vt:i4>
      </vt:variant>
      <vt:variant>
        <vt:i4>5</vt:i4>
      </vt:variant>
      <vt:variant>
        <vt:lpwstr>http://www2.carleton.ca/equity/</vt:lpwstr>
      </vt:variant>
      <vt:variant>
        <vt:lpwstr/>
      </vt:variant>
      <vt:variant>
        <vt:i4>7077951</vt:i4>
      </vt:variant>
      <vt:variant>
        <vt:i4>12</vt:i4>
      </vt:variant>
      <vt:variant>
        <vt:i4>0</vt:i4>
      </vt:variant>
      <vt:variant>
        <vt:i4>5</vt:i4>
      </vt:variant>
      <vt:variant>
        <vt:lpwstr>http://carleton.ca/pmc</vt:lpwstr>
      </vt:variant>
      <vt:variant>
        <vt:lpwstr/>
      </vt:variant>
      <vt:variant>
        <vt:i4>2424851</vt:i4>
      </vt:variant>
      <vt:variant>
        <vt:i4>9</vt:i4>
      </vt:variant>
      <vt:variant>
        <vt:i4>0</vt:i4>
      </vt:variant>
      <vt:variant>
        <vt:i4>5</vt:i4>
      </vt:variant>
      <vt:variant>
        <vt:lpwstr>mailto:pmc@carleton.ca</vt:lpwstr>
      </vt:variant>
      <vt:variant>
        <vt:lpwstr/>
      </vt:variant>
      <vt:variant>
        <vt:i4>2031710</vt:i4>
      </vt:variant>
      <vt:variant>
        <vt:i4>6</vt:i4>
      </vt:variant>
      <vt:variant>
        <vt:i4>0</vt:i4>
      </vt:variant>
      <vt:variant>
        <vt:i4>5</vt:i4>
      </vt:variant>
      <vt:variant>
        <vt:lpwstr>https://carleton.ca/registrar/academic-integrity/</vt:lpwstr>
      </vt:variant>
      <vt:variant>
        <vt:lpwstr/>
      </vt:variant>
      <vt:variant>
        <vt:i4>4915282</vt:i4>
      </vt:variant>
      <vt:variant>
        <vt:i4>3</vt:i4>
      </vt:variant>
      <vt:variant>
        <vt:i4>0</vt:i4>
      </vt:variant>
      <vt:variant>
        <vt:i4>5</vt:i4>
      </vt:variant>
      <vt:variant>
        <vt:lpwstr>http://calendar.carleton.ca/undergrad/regulations/academicregulationsoftheuniversity/acadregsuniv2/</vt:lpwstr>
      </vt:variant>
      <vt:variant>
        <vt:lpwstr>2.5</vt:lpwstr>
      </vt:variant>
      <vt:variant>
        <vt:i4>458772</vt:i4>
      </vt:variant>
      <vt:variant>
        <vt:i4>0</vt:i4>
      </vt:variant>
      <vt:variant>
        <vt:i4>0</vt:i4>
      </vt:variant>
      <vt:variant>
        <vt:i4>5</vt:i4>
      </vt:variant>
      <vt:variant>
        <vt:lpwstr>https://carleton.ca/culearn/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One: Introduction to Psychology</dc:title>
  <dc:subject/>
  <dc:creator>Josh</dc:creator>
  <cp:keywords/>
  <cp:lastModifiedBy>Josh Redstone</cp:lastModifiedBy>
  <cp:revision>8</cp:revision>
  <cp:lastPrinted>2013-07-09T17:53:00Z</cp:lastPrinted>
  <dcterms:created xsi:type="dcterms:W3CDTF">2022-08-25T00:55:00Z</dcterms:created>
  <dcterms:modified xsi:type="dcterms:W3CDTF">2022-08-25T01:59:00Z</dcterms:modified>
</cp:coreProperties>
</file>