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FB9C" w14:textId="375CBFDF" w:rsidR="005F3DF2" w:rsidRPr="004658C7" w:rsidRDefault="008500E2" w:rsidP="00225373">
      <w:pPr>
        <w:jc w:val="center"/>
        <w:outlineLvl w:val="0"/>
        <w:rPr>
          <w:rFonts w:ascii="Garamond" w:hAnsi="Garamond"/>
          <w:b/>
        </w:rPr>
      </w:pPr>
      <w:r>
        <w:rPr>
          <w:rFonts w:ascii="Garamond" w:hAnsi="Garamond"/>
          <w:b/>
          <w:u w:val="single"/>
        </w:rPr>
        <w:t xml:space="preserve">Fall </w:t>
      </w:r>
      <w:r w:rsidR="00994C8B">
        <w:rPr>
          <w:rFonts w:ascii="Garamond" w:hAnsi="Garamond"/>
          <w:b/>
          <w:u w:val="single"/>
        </w:rPr>
        <w:t>Colloquium</w:t>
      </w:r>
      <w:r w:rsidR="009E1DF5">
        <w:rPr>
          <w:rFonts w:ascii="Garamond" w:hAnsi="Garamond"/>
          <w:b/>
          <w:u w:val="single"/>
        </w:rPr>
        <w:t xml:space="preserve"> Course</w:t>
      </w:r>
      <w:r w:rsidR="00BB14AA" w:rsidRPr="004658C7">
        <w:rPr>
          <w:rFonts w:ascii="Garamond" w:hAnsi="Garamond"/>
          <w:b/>
          <w:u w:val="single"/>
        </w:rPr>
        <w:t xml:space="preserve"> </w:t>
      </w:r>
      <w:r w:rsidR="00742AFC" w:rsidRPr="004658C7">
        <w:rPr>
          <w:rFonts w:ascii="Garamond" w:hAnsi="Garamond"/>
          <w:b/>
          <w:u w:val="single"/>
        </w:rPr>
        <w:t>(</w:t>
      </w:r>
      <w:r w:rsidR="004A7D51" w:rsidRPr="004658C7">
        <w:rPr>
          <w:rFonts w:ascii="Garamond" w:hAnsi="Garamond"/>
          <w:b/>
          <w:u w:val="single"/>
        </w:rPr>
        <w:t>PHIL</w:t>
      </w:r>
      <w:r w:rsidR="006B266C">
        <w:rPr>
          <w:rFonts w:ascii="Garamond" w:hAnsi="Garamond"/>
          <w:b/>
          <w:u w:val="single"/>
        </w:rPr>
        <w:t xml:space="preserve"> </w:t>
      </w:r>
      <w:r w:rsidR="001619D9" w:rsidRPr="004658C7">
        <w:rPr>
          <w:rFonts w:ascii="Garamond" w:hAnsi="Garamond"/>
          <w:b/>
          <w:u w:val="single"/>
        </w:rPr>
        <w:t>5</w:t>
      </w:r>
      <w:r w:rsidR="006B20A7">
        <w:rPr>
          <w:rFonts w:ascii="Garamond" w:hAnsi="Garamond"/>
          <w:b/>
          <w:u w:val="single"/>
        </w:rPr>
        <w:t>7</w:t>
      </w:r>
      <w:r>
        <w:rPr>
          <w:rFonts w:ascii="Garamond" w:hAnsi="Garamond"/>
          <w:b/>
          <w:u w:val="single"/>
        </w:rPr>
        <w:t>0</w:t>
      </w:r>
      <w:r w:rsidR="00994C8B">
        <w:rPr>
          <w:rFonts w:ascii="Garamond" w:hAnsi="Garamond"/>
          <w:b/>
          <w:u w:val="single"/>
        </w:rPr>
        <w:t>1</w:t>
      </w:r>
      <w:r w:rsidR="006B266C">
        <w:rPr>
          <w:rFonts w:ascii="Garamond" w:hAnsi="Garamond"/>
          <w:b/>
          <w:u w:val="single"/>
        </w:rPr>
        <w:t xml:space="preserve"> A</w:t>
      </w:r>
      <w:r w:rsidR="004A7D51" w:rsidRPr="004658C7">
        <w:rPr>
          <w:rFonts w:ascii="Garamond" w:hAnsi="Garamond"/>
          <w:b/>
          <w:u w:val="single"/>
        </w:rPr>
        <w:t>)</w:t>
      </w:r>
    </w:p>
    <w:p w14:paraId="6B0A78CB" w14:textId="77777777" w:rsidR="006D5DA4" w:rsidRPr="004658C7" w:rsidRDefault="006D5DA4" w:rsidP="006D5DA4">
      <w:pPr>
        <w:jc w:val="center"/>
        <w:rPr>
          <w:rFonts w:ascii="Garamond" w:hAnsi="Garamond"/>
          <w:i/>
        </w:rPr>
      </w:pPr>
    </w:p>
    <w:p w14:paraId="0BC8FDF5" w14:textId="1BC87F4F" w:rsidR="001B586C" w:rsidRPr="004658C7" w:rsidRDefault="006D5DA4" w:rsidP="00225373">
      <w:pPr>
        <w:jc w:val="center"/>
        <w:outlineLvl w:val="0"/>
        <w:rPr>
          <w:rFonts w:ascii="Garamond" w:hAnsi="Garamond"/>
        </w:rPr>
      </w:pPr>
      <w:r w:rsidRPr="004658C7">
        <w:rPr>
          <w:rFonts w:ascii="Garamond" w:hAnsi="Garamond"/>
        </w:rPr>
        <w:t xml:space="preserve">Carleton University, </w:t>
      </w:r>
      <w:r w:rsidR="0009461C">
        <w:rPr>
          <w:rFonts w:ascii="Garamond" w:hAnsi="Garamond"/>
        </w:rPr>
        <w:t>Fall</w:t>
      </w:r>
      <w:r w:rsidR="006B20A7">
        <w:rPr>
          <w:rFonts w:ascii="Garamond" w:hAnsi="Garamond"/>
        </w:rPr>
        <w:t xml:space="preserve"> 2025</w:t>
      </w:r>
    </w:p>
    <w:p w14:paraId="38C35D5F" w14:textId="77777777" w:rsidR="006D5DA4" w:rsidRPr="004658C7" w:rsidRDefault="006D5DA4" w:rsidP="006D5DA4">
      <w:pPr>
        <w:jc w:val="center"/>
        <w:rPr>
          <w:rFonts w:ascii="Garamond" w:hAnsi="Garamond"/>
        </w:rPr>
      </w:pPr>
    </w:p>
    <w:p w14:paraId="03EBA27C" w14:textId="54E784EA" w:rsidR="00C11FAB" w:rsidRDefault="00EF1F8A" w:rsidP="00225373">
      <w:pPr>
        <w:jc w:val="center"/>
        <w:outlineLvl w:val="0"/>
        <w:rPr>
          <w:rFonts w:ascii="Garamond" w:hAnsi="Garamond"/>
        </w:rPr>
      </w:pPr>
      <w:r w:rsidRPr="004658C7">
        <w:rPr>
          <w:rFonts w:ascii="Garamond" w:hAnsi="Garamond"/>
          <w:b/>
        </w:rPr>
        <w:t>Day/Time:</w:t>
      </w:r>
      <w:r w:rsidRPr="004658C7">
        <w:rPr>
          <w:rFonts w:ascii="Garamond" w:hAnsi="Garamond"/>
        </w:rPr>
        <w:t xml:space="preserve"> </w:t>
      </w:r>
      <w:r w:rsidR="00C11FAB">
        <w:rPr>
          <w:rFonts w:ascii="Garamond" w:hAnsi="Garamond"/>
        </w:rPr>
        <w:t>Select Fridays, 1:30pm-3:</w:t>
      </w:r>
      <w:r w:rsidR="004931E7">
        <w:rPr>
          <w:rFonts w:ascii="Garamond" w:hAnsi="Garamond"/>
        </w:rPr>
        <w:t>00</w:t>
      </w:r>
      <w:r w:rsidR="00C11FAB">
        <w:rPr>
          <w:rFonts w:ascii="Garamond" w:hAnsi="Garamond"/>
        </w:rPr>
        <w:t>pm (see talk schedule below)</w:t>
      </w:r>
      <w:r w:rsidR="00994C8B">
        <w:rPr>
          <w:rFonts w:ascii="Garamond" w:hAnsi="Garamond"/>
        </w:rPr>
        <w:t xml:space="preserve"> </w:t>
      </w:r>
    </w:p>
    <w:p w14:paraId="39E1D649" w14:textId="2307B7E7" w:rsidR="006D5DA4" w:rsidRPr="004658C7" w:rsidRDefault="008B067C" w:rsidP="00225373">
      <w:pPr>
        <w:jc w:val="center"/>
        <w:outlineLvl w:val="0"/>
        <w:rPr>
          <w:rFonts w:ascii="Garamond" w:hAnsi="Garamond"/>
        </w:rPr>
      </w:pPr>
      <w:r w:rsidRPr="004658C7">
        <w:rPr>
          <w:rFonts w:ascii="Garamond" w:hAnsi="Garamond"/>
          <w:b/>
        </w:rPr>
        <w:t xml:space="preserve">Format: </w:t>
      </w:r>
      <w:r w:rsidR="006B266C">
        <w:rPr>
          <w:rFonts w:ascii="Garamond" w:hAnsi="Garamond"/>
          <w:bCs/>
        </w:rPr>
        <w:t>In</w:t>
      </w:r>
      <w:r w:rsidR="00861F0A">
        <w:rPr>
          <w:rFonts w:ascii="Garamond" w:hAnsi="Garamond"/>
          <w:bCs/>
        </w:rPr>
        <w:t xml:space="preserve"> </w:t>
      </w:r>
      <w:r w:rsidR="006B266C">
        <w:rPr>
          <w:rFonts w:ascii="Garamond" w:hAnsi="Garamond"/>
          <w:bCs/>
        </w:rPr>
        <w:t>Person</w:t>
      </w:r>
    </w:p>
    <w:p w14:paraId="27E68104" w14:textId="77777777" w:rsidR="006D5DA4" w:rsidRPr="004658C7" w:rsidRDefault="006D5DA4" w:rsidP="006D5DA4">
      <w:pPr>
        <w:rPr>
          <w:rFonts w:ascii="Garamond" w:hAnsi="Garamond"/>
          <w:b/>
        </w:rPr>
      </w:pPr>
    </w:p>
    <w:p w14:paraId="50F04FC4" w14:textId="058A4116" w:rsidR="00146FB8" w:rsidRPr="004658C7" w:rsidRDefault="00F3402F" w:rsidP="00225373">
      <w:pPr>
        <w:pStyle w:val="Paragraphs"/>
        <w:spacing w:after="0"/>
        <w:ind w:left="0"/>
        <w:jc w:val="center"/>
        <w:outlineLvl w:val="0"/>
        <w:rPr>
          <w:rFonts w:ascii="Garamond" w:hAnsi="Garamond" w:cs="Times New Roman"/>
          <w:sz w:val="24"/>
          <w:szCs w:val="24"/>
        </w:rPr>
      </w:pPr>
      <w:r w:rsidRPr="004658C7">
        <w:rPr>
          <w:rFonts w:ascii="Garamond" w:hAnsi="Garamond" w:cs="Times New Roman"/>
          <w:sz w:val="24"/>
          <w:szCs w:val="24"/>
        </w:rPr>
        <w:t>Prof</w:t>
      </w:r>
      <w:r w:rsidR="006D5DA4" w:rsidRPr="004658C7">
        <w:rPr>
          <w:rFonts w:ascii="Garamond" w:hAnsi="Garamond" w:cs="Times New Roman"/>
          <w:sz w:val="24"/>
          <w:szCs w:val="24"/>
        </w:rPr>
        <w:t>. Myrto Mylopoulos</w:t>
      </w:r>
    </w:p>
    <w:p w14:paraId="2E30FFD3" w14:textId="77777777" w:rsidR="006D5DA4" w:rsidRPr="004658C7" w:rsidRDefault="006D5DA4" w:rsidP="006D5DA4">
      <w:pPr>
        <w:pStyle w:val="Paragraphs"/>
        <w:spacing w:after="0"/>
        <w:ind w:left="0"/>
        <w:jc w:val="center"/>
        <w:rPr>
          <w:rFonts w:ascii="Garamond" w:hAnsi="Garamond" w:cs="Times New Roman"/>
          <w:sz w:val="24"/>
          <w:szCs w:val="24"/>
          <w:u w:color="000E94"/>
        </w:rPr>
      </w:pPr>
    </w:p>
    <w:p w14:paraId="445433A5" w14:textId="14001FD1" w:rsidR="006D5DA4" w:rsidRPr="007B514A" w:rsidRDefault="006D5DA4" w:rsidP="006D5DA4">
      <w:pPr>
        <w:pStyle w:val="Paragraphs"/>
        <w:spacing w:after="0"/>
        <w:ind w:left="0"/>
        <w:jc w:val="center"/>
        <w:rPr>
          <w:rFonts w:ascii="Garamond" w:hAnsi="Garamond" w:cs="Times New Roman"/>
          <w:sz w:val="24"/>
          <w:szCs w:val="24"/>
          <w:u w:color="000E94"/>
        </w:rPr>
      </w:pPr>
      <w:r w:rsidRPr="007B514A">
        <w:rPr>
          <w:rFonts w:ascii="Garamond" w:hAnsi="Garamond" w:cs="Times New Roman"/>
          <w:b/>
          <w:sz w:val="24"/>
          <w:szCs w:val="24"/>
        </w:rPr>
        <w:t>Office Hours:</w:t>
      </w:r>
      <w:r w:rsidRPr="007B514A">
        <w:rPr>
          <w:rFonts w:ascii="Garamond" w:hAnsi="Garamond" w:cs="Times New Roman"/>
          <w:sz w:val="24"/>
          <w:szCs w:val="24"/>
        </w:rPr>
        <w:t xml:space="preserve"> </w:t>
      </w:r>
      <w:r w:rsidR="00BA28FB" w:rsidRPr="007B514A">
        <w:rPr>
          <w:rFonts w:ascii="Garamond" w:hAnsi="Garamond" w:cs="Times New Roman"/>
          <w:sz w:val="24"/>
          <w:szCs w:val="24"/>
        </w:rPr>
        <w:t xml:space="preserve">By </w:t>
      </w:r>
      <w:r w:rsidR="004950D6" w:rsidRPr="007B514A">
        <w:rPr>
          <w:rFonts w:ascii="Garamond" w:hAnsi="Garamond" w:cs="Times New Roman"/>
          <w:sz w:val="24"/>
          <w:szCs w:val="24"/>
          <w:u w:color="000E94"/>
        </w:rPr>
        <w:t>appointment</w:t>
      </w:r>
      <w:r w:rsidR="006204A3">
        <w:rPr>
          <w:rFonts w:ascii="Garamond" w:hAnsi="Garamond" w:cs="Times New Roman"/>
          <w:sz w:val="24"/>
          <w:szCs w:val="24"/>
          <w:u w:color="000E94"/>
        </w:rPr>
        <w:t xml:space="preserve"> (Zoom or in-person)</w:t>
      </w:r>
    </w:p>
    <w:p w14:paraId="5EDADA04" w14:textId="0CEAB747" w:rsidR="007B514A" w:rsidRPr="007B514A" w:rsidRDefault="007B514A" w:rsidP="006D5DA4">
      <w:pPr>
        <w:pStyle w:val="Paragraphs"/>
        <w:spacing w:after="0"/>
        <w:ind w:left="0"/>
        <w:jc w:val="center"/>
        <w:rPr>
          <w:rFonts w:ascii="Garamond" w:hAnsi="Garamond"/>
          <w:sz w:val="24"/>
          <w:szCs w:val="24"/>
        </w:rPr>
      </w:pPr>
      <w:r w:rsidRPr="007B514A">
        <w:rPr>
          <w:rFonts w:ascii="Garamond" w:hAnsi="Garamond"/>
          <w:b/>
          <w:sz w:val="24"/>
          <w:szCs w:val="24"/>
        </w:rPr>
        <w:t>Office:</w:t>
      </w:r>
      <w:r w:rsidRPr="007B514A">
        <w:rPr>
          <w:rFonts w:ascii="Garamond" w:hAnsi="Garamond"/>
          <w:sz w:val="24"/>
          <w:szCs w:val="24"/>
        </w:rPr>
        <w:t xml:space="preserve"> 3A47 Paterson Hall</w:t>
      </w:r>
    </w:p>
    <w:p w14:paraId="2D668C1A" w14:textId="77777777" w:rsidR="007B514A" w:rsidRPr="004658C7" w:rsidRDefault="007B514A" w:rsidP="006D5DA4">
      <w:pPr>
        <w:pStyle w:val="Paragraphs"/>
        <w:spacing w:after="0"/>
        <w:ind w:left="0"/>
        <w:jc w:val="center"/>
        <w:rPr>
          <w:rFonts w:ascii="Garamond" w:hAnsi="Garamond" w:cs="Times New Roman"/>
          <w:sz w:val="24"/>
          <w:szCs w:val="24"/>
          <w:u w:color="000E94"/>
        </w:rPr>
      </w:pPr>
    </w:p>
    <w:p w14:paraId="6CBC7B6C" w14:textId="6C5F041A" w:rsidR="001B506C" w:rsidRDefault="006D5DA4" w:rsidP="001B506C">
      <w:pPr>
        <w:pStyle w:val="Paragraphs"/>
        <w:spacing w:after="0"/>
        <w:ind w:left="0"/>
        <w:jc w:val="center"/>
        <w:rPr>
          <w:rStyle w:val="Hyperlink"/>
          <w:rFonts w:ascii="Garamond" w:hAnsi="Garamond" w:cs="Times New Roman"/>
          <w:sz w:val="24"/>
          <w:szCs w:val="24"/>
        </w:rPr>
      </w:pPr>
      <w:r w:rsidRPr="004658C7">
        <w:rPr>
          <w:rFonts w:ascii="Garamond" w:hAnsi="Garamond" w:cs="Times New Roman"/>
          <w:b/>
          <w:sz w:val="24"/>
          <w:szCs w:val="24"/>
        </w:rPr>
        <w:t>E-mail:</w:t>
      </w:r>
      <w:r w:rsidRPr="004658C7">
        <w:rPr>
          <w:rFonts w:ascii="Garamond" w:hAnsi="Garamond" w:cs="Times New Roman"/>
          <w:sz w:val="24"/>
          <w:szCs w:val="24"/>
        </w:rPr>
        <w:t xml:space="preserve"> </w:t>
      </w:r>
      <w:hyperlink r:id="rId7" w:history="1">
        <w:r w:rsidR="00051641" w:rsidRPr="004658C7">
          <w:rPr>
            <w:rStyle w:val="Hyperlink"/>
            <w:rFonts w:ascii="Garamond" w:hAnsi="Garamond" w:cs="Times New Roman"/>
            <w:sz w:val="24"/>
            <w:szCs w:val="24"/>
          </w:rPr>
          <w:t>Myrto.Mylopoulos@carleton.ca</w:t>
        </w:r>
      </w:hyperlink>
    </w:p>
    <w:p w14:paraId="2AF78580" w14:textId="77777777" w:rsidR="001B506C" w:rsidRDefault="001B506C" w:rsidP="001B506C">
      <w:pPr>
        <w:pStyle w:val="Paragraphs"/>
        <w:spacing w:after="0"/>
        <w:ind w:left="0"/>
        <w:jc w:val="center"/>
        <w:rPr>
          <w:rStyle w:val="Hyperlink"/>
          <w:rFonts w:ascii="Garamond" w:hAnsi="Garamond" w:cs="Times New Roman"/>
          <w:sz w:val="24"/>
          <w:szCs w:val="24"/>
        </w:rPr>
      </w:pPr>
    </w:p>
    <w:p w14:paraId="0E88A91D" w14:textId="12BFA550" w:rsidR="002D66E3" w:rsidRPr="002D66E3" w:rsidRDefault="001B506C" w:rsidP="002D66E3">
      <w:pPr>
        <w:pStyle w:val="Paragraphs"/>
        <w:spacing w:after="0"/>
        <w:ind w:left="0"/>
        <w:jc w:val="center"/>
        <w:rPr>
          <w:rFonts w:ascii="Garamond" w:hAnsi="Garamond"/>
          <w:sz w:val="24"/>
          <w:szCs w:val="24"/>
        </w:rPr>
      </w:pPr>
      <w:r w:rsidRPr="002D66E3">
        <w:rPr>
          <w:rStyle w:val="Hyperlink"/>
          <w:rFonts w:ascii="Garamond" w:hAnsi="Garamond" w:cs="Times New Roman"/>
          <w:b/>
          <w:bCs/>
          <w:color w:val="000000" w:themeColor="text1"/>
          <w:sz w:val="24"/>
          <w:szCs w:val="24"/>
          <w:u w:val="none"/>
        </w:rPr>
        <w:t>Course Website:</w:t>
      </w:r>
      <w:r w:rsidRPr="002D66E3">
        <w:rPr>
          <w:rStyle w:val="Hyperlink"/>
          <w:rFonts w:ascii="Garamond" w:hAnsi="Garamond" w:cs="Times New Roman"/>
          <w:color w:val="000000" w:themeColor="text1"/>
          <w:sz w:val="24"/>
          <w:szCs w:val="24"/>
          <w:u w:val="none"/>
        </w:rPr>
        <w:t xml:space="preserve"> </w:t>
      </w:r>
      <w:hyperlink r:id="rId8" w:history="1">
        <w:r w:rsidR="002D66E3" w:rsidRPr="002D66E3">
          <w:rPr>
            <w:rStyle w:val="Hyperlink"/>
            <w:rFonts w:ascii="Garamond" w:hAnsi="Garamond"/>
            <w:sz w:val="24"/>
            <w:szCs w:val="24"/>
          </w:rPr>
          <w:t>https://brightspace.carleton.ca/d2l/home/286036</w:t>
        </w:r>
      </w:hyperlink>
    </w:p>
    <w:p w14:paraId="7A832874" w14:textId="77777777" w:rsidR="002D66E3" w:rsidRPr="002D66E3" w:rsidRDefault="002D66E3" w:rsidP="002D66E3">
      <w:pPr>
        <w:pStyle w:val="Paragraphs"/>
        <w:spacing w:after="0"/>
        <w:ind w:left="0"/>
        <w:jc w:val="center"/>
        <w:rPr>
          <w:rStyle w:val="Hyperlink"/>
          <w:color w:val="auto"/>
          <w:u w:val="none"/>
        </w:rPr>
      </w:pPr>
    </w:p>
    <w:p w14:paraId="7AA0A28D" w14:textId="77777777" w:rsidR="001B506C" w:rsidRPr="001B506C" w:rsidRDefault="001B506C" w:rsidP="001B506C">
      <w:pPr>
        <w:pStyle w:val="Paragraphs"/>
        <w:spacing w:after="0"/>
        <w:ind w:left="0"/>
        <w:jc w:val="center"/>
        <w:rPr>
          <w:rFonts w:ascii="Garamond" w:hAnsi="Garamond" w:cs="Times New Roman"/>
          <w:color w:val="000000" w:themeColor="text1"/>
          <w:sz w:val="24"/>
          <w:szCs w:val="24"/>
        </w:rPr>
      </w:pPr>
    </w:p>
    <w:p w14:paraId="41830DF8" w14:textId="77777777" w:rsidR="00B0621D" w:rsidRPr="004658C7" w:rsidRDefault="00B0621D" w:rsidP="00225373">
      <w:pPr>
        <w:outlineLvl w:val="0"/>
        <w:rPr>
          <w:rFonts w:ascii="Garamond" w:hAnsi="Garamond"/>
          <w:b/>
          <w:u w:val="single"/>
        </w:rPr>
      </w:pPr>
      <w:r w:rsidRPr="004658C7">
        <w:rPr>
          <w:rFonts w:ascii="Garamond" w:hAnsi="Garamond"/>
          <w:b/>
          <w:u w:val="single"/>
        </w:rPr>
        <w:t>Course Description</w:t>
      </w:r>
    </w:p>
    <w:p w14:paraId="41089BE2" w14:textId="6812F779" w:rsidR="006B266C" w:rsidRDefault="00563368" w:rsidP="004F74AE">
      <w:pPr>
        <w:rPr>
          <w:rFonts w:ascii="Garamond" w:hAnsi="Garamond"/>
          <w:lang w:val="en-CA"/>
        </w:rPr>
      </w:pPr>
      <w:r>
        <w:rPr>
          <w:rFonts w:ascii="Garamond" w:hAnsi="Garamond"/>
          <w:lang w:val="en-CA"/>
        </w:rPr>
        <w:t xml:space="preserve">This course </w:t>
      </w:r>
      <w:r w:rsidR="006B266C">
        <w:rPr>
          <w:rFonts w:ascii="Garamond" w:hAnsi="Garamond"/>
          <w:lang w:val="en-CA"/>
        </w:rPr>
        <w:t xml:space="preserve">is designed to help students hone the skills </w:t>
      </w:r>
      <w:r w:rsidR="00DA797B">
        <w:rPr>
          <w:rFonts w:ascii="Garamond" w:hAnsi="Garamond"/>
          <w:lang w:val="en-CA"/>
        </w:rPr>
        <w:t xml:space="preserve">involved in </w:t>
      </w:r>
      <w:r w:rsidR="006B266C">
        <w:rPr>
          <w:rFonts w:ascii="Garamond" w:hAnsi="Garamond"/>
          <w:lang w:val="en-CA"/>
        </w:rPr>
        <w:t>engag</w:t>
      </w:r>
      <w:r w:rsidR="00DA797B">
        <w:rPr>
          <w:rFonts w:ascii="Garamond" w:hAnsi="Garamond"/>
          <w:lang w:val="en-CA"/>
        </w:rPr>
        <w:t>ing</w:t>
      </w:r>
      <w:r w:rsidR="006B266C">
        <w:rPr>
          <w:rFonts w:ascii="Garamond" w:hAnsi="Garamond"/>
          <w:lang w:val="en-CA"/>
        </w:rPr>
        <w:t xml:space="preserve"> with professional philosophy talks</w:t>
      </w:r>
      <w:r w:rsidR="002D215F">
        <w:rPr>
          <w:rFonts w:ascii="Garamond" w:hAnsi="Garamond"/>
          <w:lang w:val="en-CA"/>
        </w:rPr>
        <w:t xml:space="preserve"> and other professional philosophers</w:t>
      </w:r>
      <w:r w:rsidR="006B266C">
        <w:rPr>
          <w:rFonts w:ascii="Garamond" w:hAnsi="Garamond"/>
          <w:lang w:val="en-CA"/>
        </w:rPr>
        <w:t xml:space="preserve">. Students </w:t>
      </w:r>
      <w:r>
        <w:rPr>
          <w:rFonts w:ascii="Garamond" w:hAnsi="Garamond"/>
          <w:lang w:val="en-CA"/>
        </w:rPr>
        <w:t>will be required to</w:t>
      </w:r>
      <w:r w:rsidR="006B266C">
        <w:rPr>
          <w:rFonts w:ascii="Garamond" w:hAnsi="Garamond"/>
          <w:lang w:val="en-CA"/>
        </w:rPr>
        <w:t>:</w:t>
      </w:r>
    </w:p>
    <w:p w14:paraId="323A3F61" w14:textId="7B5FDC0E" w:rsidR="006B266C" w:rsidRPr="006B266C" w:rsidRDefault="005A5701" w:rsidP="001B506C">
      <w:pPr>
        <w:pStyle w:val="ListParagraph"/>
        <w:numPr>
          <w:ilvl w:val="0"/>
          <w:numId w:val="47"/>
        </w:numPr>
        <w:rPr>
          <w:rFonts w:ascii="Garamond" w:hAnsi="Garamond"/>
          <w:lang w:val="en-CA"/>
        </w:rPr>
      </w:pPr>
      <w:r>
        <w:rPr>
          <w:rFonts w:ascii="Garamond" w:hAnsi="Garamond"/>
          <w:lang w:val="en-CA"/>
        </w:rPr>
        <w:t>A</w:t>
      </w:r>
      <w:r w:rsidR="00563368" w:rsidRPr="006B266C">
        <w:rPr>
          <w:rFonts w:ascii="Garamond" w:hAnsi="Garamond"/>
          <w:lang w:val="en-CA"/>
        </w:rPr>
        <w:t xml:space="preserve">ttend each </w:t>
      </w:r>
      <w:r w:rsidR="006B266C">
        <w:rPr>
          <w:rFonts w:ascii="Garamond" w:hAnsi="Garamond"/>
          <w:lang w:val="en-CA"/>
        </w:rPr>
        <w:t xml:space="preserve">of the five </w:t>
      </w:r>
      <w:r w:rsidR="00563368" w:rsidRPr="006B266C">
        <w:rPr>
          <w:rFonts w:ascii="Garamond" w:hAnsi="Garamond"/>
          <w:lang w:val="en-CA"/>
        </w:rPr>
        <w:t>colloquium talk</w:t>
      </w:r>
      <w:r w:rsidR="006B266C">
        <w:rPr>
          <w:rFonts w:ascii="Garamond" w:hAnsi="Garamond"/>
          <w:lang w:val="en-CA"/>
        </w:rPr>
        <w:t>s</w:t>
      </w:r>
      <w:r w:rsidR="00563368" w:rsidRPr="006B266C">
        <w:rPr>
          <w:rFonts w:ascii="Garamond" w:hAnsi="Garamond"/>
          <w:lang w:val="en-CA"/>
        </w:rPr>
        <w:t xml:space="preserve"> in the </w:t>
      </w:r>
      <w:r w:rsidR="007B514A">
        <w:rPr>
          <w:rFonts w:ascii="Garamond" w:hAnsi="Garamond"/>
          <w:lang w:val="en-CA"/>
        </w:rPr>
        <w:t>f</w:t>
      </w:r>
      <w:r w:rsidR="00563368" w:rsidRPr="006B266C">
        <w:rPr>
          <w:rFonts w:ascii="Garamond" w:hAnsi="Garamond"/>
          <w:lang w:val="en-CA"/>
        </w:rPr>
        <w:t xml:space="preserve">all schedule </w:t>
      </w:r>
    </w:p>
    <w:p w14:paraId="15662FDD" w14:textId="1FFD6CCA" w:rsidR="006B266C" w:rsidRDefault="005A5701" w:rsidP="001B506C">
      <w:pPr>
        <w:pStyle w:val="ListParagraph"/>
        <w:numPr>
          <w:ilvl w:val="0"/>
          <w:numId w:val="47"/>
        </w:numPr>
        <w:rPr>
          <w:rFonts w:ascii="Garamond" w:hAnsi="Garamond"/>
          <w:lang w:val="en-CA"/>
        </w:rPr>
      </w:pPr>
      <w:r>
        <w:rPr>
          <w:rFonts w:ascii="Garamond" w:hAnsi="Garamond"/>
          <w:lang w:val="en-CA"/>
        </w:rPr>
        <w:t>R</w:t>
      </w:r>
      <w:r w:rsidR="006B266C">
        <w:rPr>
          <w:rFonts w:ascii="Garamond" w:hAnsi="Garamond"/>
          <w:lang w:val="en-CA"/>
        </w:rPr>
        <w:t xml:space="preserve">ead and annotate </w:t>
      </w:r>
      <w:r w:rsidR="00563368" w:rsidRPr="006B266C">
        <w:rPr>
          <w:rFonts w:ascii="Garamond" w:hAnsi="Garamond"/>
          <w:lang w:val="en-CA"/>
        </w:rPr>
        <w:t>assigned background reading</w:t>
      </w:r>
      <w:r w:rsidR="004C4E72">
        <w:rPr>
          <w:rFonts w:ascii="Garamond" w:hAnsi="Garamond"/>
          <w:lang w:val="en-CA"/>
        </w:rPr>
        <w:t>s</w:t>
      </w:r>
      <w:r w:rsidR="00563368" w:rsidRPr="006B266C">
        <w:rPr>
          <w:rFonts w:ascii="Garamond" w:hAnsi="Garamond"/>
          <w:lang w:val="en-CA"/>
        </w:rPr>
        <w:t xml:space="preserve"> for each talk</w:t>
      </w:r>
    </w:p>
    <w:p w14:paraId="4FD222D1" w14:textId="7F0B8A75" w:rsidR="00364709" w:rsidRDefault="005A5701" w:rsidP="001B506C">
      <w:pPr>
        <w:pStyle w:val="ListParagraph"/>
        <w:numPr>
          <w:ilvl w:val="0"/>
          <w:numId w:val="47"/>
        </w:numPr>
        <w:rPr>
          <w:rFonts w:ascii="Garamond" w:hAnsi="Garamond"/>
          <w:lang w:val="en-CA"/>
        </w:rPr>
      </w:pPr>
      <w:r>
        <w:rPr>
          <w:rFonts w:ascii="Garamond" w:hAnsi="Garamond"/>
          <w:lang w:val="en-CA"/>
        </w:rPr>
        <w:t>A</w:t>
      </w:r>
      <w:r w:rsidR="00364709">
        <w:rPr>
          <w:rFonts w:ascii="Garamond" w:hAnsi="Garamond"/>
          <w:lang w:val="en-CA"/>
        </w:rPr>
        <w:t>sk a question during the Q&amp;A portion of each talk, excluding the one</w:t>
      </w:r>
      <w:r w:rsidR="00C11FAB">
        <w:rPr>
          <w:rFonts w:ascii="Garamond" w:hAnsi="Garamond"/>
          <w:lang w:val="en-CA"/>
        </w:rPr>
        <w:t xml:space="preserve"> </w:t>
      </w:r>
      <w:r w:rsidR="008C2641">
        <w:rPr>
          <w:rFonts w:ascii="Garamond" w:hAnsi="Garamond"/>
          <w:lang w:val="en-CA"/>
        </w:rPr>
        <w:t>they</w:t>
      </w:r>
      <w:r w:rsidR="00364709">
        <w:rPr>
          <w:rFonts w:ascii="Garamond" w:hAnsi="Garamond"/>
          <w:lang w:val="en-CA"/>
        </w:rPr>
        <w:t xml:space="preserve"> </w:t>
      </w:r>
      <w:r w:rsidR="00C11FAB">
        <w:rPr>
          <w:rFonts w:ascii="Garamond" w:hAnsi="Garamond"/>
          <w:lang w:val="en-CA"/>
        </w:rPr>
        <w:t>chair</w:t>
      </w:r>
    </w:p>
    <w:p w14:paraId="08A123DD" w14:textId="0D18DC15" w:rsidR="006B266C" w:rsidRDefault="005A5701" w:rsidP="001B506C">
      <w:pPr>
        <w:pStyle w:val="ListParagraph"/>
        <w:numPr>
          <w:ilvl w:val="0"/>
          <w:numId w:val="47"/>
        </w:numPr>
        <w:rPr>
          <w:rFonts w:ascii="Garamond" w:hAnsi="Garamond"/>
          <w:lang w:val="en-CA"/>
        </w:rPr>
      </w:pPr>
      <w:r>
        <w:rPr>
          <w:rFonts w:ascii="Garamond" w:hAnsi="Garamond"/>
          <w:lang w:val="en-CA"/>
        </w:rPr>
        <w:t>C</w:t>
      </w:r>
      <w:r w:rsidR="006B266C">
        <w:rPr>
          <w:rFonts w:ascii="Garamond" w:hAnsi="Garamond"/>
          <w:lang w:val="en-CA"/>
        </w:rPr>
        <w:t xml:space="preserve">hair one of the </w:t>
      </w:r>
      <w:r w:rsidR="007B514A">
        <w:rPr>
          <w:rFonts w:ascii="Garamond" w:hAnsi="Garamond"/>
          <w:lang w:val="en-CA"/>
        </w:rPr>
        <w:t xml:space="preserve">talk </w:t>
      </w:r>
      <w:r w:rsidR="006B266C">
        <w:rPr>
          <w:rFonts w:ascii="Garamond" w:hAnsi="Garamond"/>
          <w:lang w:val="en-CA"/>
        </w:rPr>
        <w:t>sessions</w:t>
      </w:r>
    </w:p>
    <w:p w14:paraId="033E8E45" w14:textId="10D6F009" w:rsidR="00965A4E" w:rsidRPr="00095A50" w:rsidRDefault="005A5701" w:rsidP="001B506C">
      <w:pPr>
        <w:pStyle w:val="ListParagraph"/>
        <w:numPr>
          <w:ilvl w:val="0"/>
          <w:numId w:val="47"/>
        </w:numPr>
        <w:rPr>
          <w:rFonts w:ascii="Garamond" w:hAnsi="Garamond"/>
          <w:lang w:val="en-CA"/>
        </w:rPr>
      </w:pPr>
      <w:r>
        <w:rPr>
          <w:rFonts w:ascii="Garamond" w:hAnsi="Garamond"/>
          <w:lang w:val="en-CA"/>
        </w:rPr>
        <w:t>W</w:t>
      </w:r>
      <w:r w:rsidR="00965A4E" w:rsidRPr="006B266C">
        <w:rPr>
          <w:rFonts w:ascii="Garamond" w:hAnsi="Garamond"/>
          <w:lang w:val="en-CA"/>
        </w:rPr>
        <w:t>rite a response paper</w:t>
      </w:r>
      <w:r w:rsidR="00965A4E">
        <w:rPr>
          <w:rFonts w:ascii="Garamond" w:hAnsi="Garamond"/>
          <w:lang w:val="en-CA"/>
        </w:rPr>
        <w:t xml:space="preserve"> for each talk that critically engages with some aspect of it</w:t>
      </w:r>
    </w:p>
    <w:p w14:paraId="388744F2" w14:textId="77777777" w:rsidR="00994C8B" w:rsidRPr="004658C7" w:rsidRDefault="00994C8B" w:rsidP="004F74AE">
      <w:pPr>
        <w:rPr>
          <w:rFonts w:ascii="Garamond" w:hAnsi="Garamond"/>
          <w:lang w:val="en-CA"/>
        </w:rPr>
      </w:pPr>
    </w:p>
    <w:p w14:paraId="45B9A6B5" w14:textId="77777777" w:rsidR="00E6020F" w:rsidRPr="004658C7" w:rsidRDefault="00E6020F" w:rsidP="00225373">
      <w:pPr>
        <w:outlineLvl w:val="0"/>
        <w:rPr>
          <w:rFonts w:ascii="Garamond" w:hAnsi="Garamond"/>
          <w:b/>
          <w:u w:val="single"/>
        </w:rPr>
      </w:pPr>
      <w:r w:rsidRPr="004658C7">
        <w:rPr>
          <w:rFonts w:ascii="Garamond" w:hAnsi="Garamond"/>
          <w:b/>
          <w:u w:val="single"/>
        </w:rPr>
        <w:t xml:space="preserve">Course Objectives </w:t>
      </w:r>
    </w:p>
    <w:p w14:paraId="7E3D3947" w14:textId="77777777" w:rsidR="00E6020F" w:rsidRPr="004658C7" w:rsidRDefault="00E6020F" w:rsidP="00E6020F">
      <w:pPr>
        <w:rPr>
          <w:rFonts w:ascii="Garamond" w:hAnsi="Garamond"/>
        </w:rPr>
      </w:pPr>
      <w:r w:rsidRPr="004658C7">
        <w:rPr>
          <w:rFonts w:ascii="Garamond" w:hAnsi="Garamond"/>
        </w:rPr>
        <w:t>Our aim in this course will be to support and develop the following:</w:t>
      </w:r>
    </w:p>
    <w:p w14:paraId="4949FCAC" w14:textId="296D9128" w:rsidR="00563368" w:rsidRDefault="0064099A" w:rsidP="00C20001">
      <w:pPr>
        <w:pStyle w:val="ListParagraph"/>
        <w:numPr>
          <w:ilvl w:val="0"/>
          <w:numId w:val="19"/>
        </w:numPr>
        <w:rPr>
          <w:rFonts w:ascii="Garamond" w:hAnsi="Garamond"/>
        </w:rPr>
      </w:pPr>
      <w:r w:rsidRPr="004658C7">
        <w:rPr>
          <w:rFonts w:ascii="Garamond" w:hAnsi="Garamond"/>
        </w:rPr>
        <w:t xml:space="preserve">An </w:t>
      </w:r>
      <w:r w:rsidR="00563368">
        <w:rPr>
          <w:rFonts w:ascii="Garamond" w:hAnsi="Garamond"/>
        </w:rPr>
        <w:t>ability to critically engage with the content of</w:t>
      </w:r>
      <w:r w:rsidR="00463D47">
        <w:rPr>
          <w:rFonts w:ascii="Garamond" w:hAnsi="Garamond"/>
        </w:rPr>
        <w:t xml:space="preserve"> a</w:t>
      </w:r>
      <w:r w:rsidR="00563368">
        <w:rPr>
          <w:rFonts w:ascii="Garamond" w:hAnsi="Garamond"/>
        </w:rPr>
        <w:t xml:space="preserve"> </w:t>
      </w:r>
      <w:r w:rsidR="00FD4A6F">
        <w:rPr>
          <w:rFonts w:ascii="Garamond" w:hAnsi="Garamond"/>
        </w:rPr>
        <w:t xml:space="preserve">professional </w:t>
      </w:r>
      <w:r w:rsidR="00563368">
        <w:rPr>
          <w:rFonts w:ascii="Garamond" w:hAnsi="Garamond"/>
        </w:rPr>
        <w:t>philosophy talk.</w:t>
      </w:r>
    </w:p>
    <w:p w14:paraId="2A15C548" w14:textId="53789DFE" w:rsidR="00563368" w:rsidRDefault="00563368" w:rsidP="00C20001">
      <w:pPr>
        <w:pStyle w:val="ListParagraph"/>
        <w:numPr>
          <w:ilvl w:val="0"/>
          <w:numId w:val="19"/>
        </w:numPr>
        <w:rPr>
          <w:rFonts w:ascii="Garamond" w:hAnsi="Garamond"/>
        </w:rPr>
      </w:pPr>
      <w:r>
        <w:rPr>
          <w:rFonts w:ascii="Garamond" w:hAnsi="Garamond"/>
        </w:rPr>
        <w:t xml:space="preserve">An ability to </w:t>
      </w:r>
      <w:r w:rsidR="00463D47">
        <w:rPr>
          <w:rFonts w:ascii="Garamond" w:hAnsi="Garamond"/>
        </w:rPr>
        <w:t>articulate</w:t>
      </w:r>
      <w:r>
        <w:rPr>
          <w:rFonts w:ascii="Garamond" w:hAnsi="Garamond"/>
        </w:rPr>
        <w:t xml:space="preserve"> </w:t>
      </w:r>
      <w:r w:rsidR="00C11FAB">
        <w:rPr>
          <w:rFonts w:ascii="Garamond" w:hAnsi="Garamond"/>
        </w:rPr>
        <w:t>a</w:t>
      </w:r>
      <w:r>
        <w:rPr>
          <w:rFonts w:ascii="Garamond" w:hAnsi="Garamond"/>
        </w:rPr>
        <w:t xml:space="preserve"> view on </w:t>
      </w:r>
      <w:r w:rsidR="00463D47">
        <w:rPr>
          <w:rFonts w:ascii="Garamond" w:hAnsi="Garamond"/>
        </w:rPr>
        <w:t>some aspect of a</w:t>
      </w:r>
      <w:r>
        <w:rPr>
          <w:rFonts w:ascii="Garamond" w:hAnsi="Garamond"/>
        </w:rPr>
        <w:t xml:space="preserve"> talk</w:t>
      </w:r>
      <w:r w:rsidR="00463D47">
        <w:rPr>
          <w:rFonts w:ascii="Garamond" w:hAnsi="Garamond"/>
        </w:rPr>
        <w:t xml:space="preserve"> in writing</w:t>
      </w:r>
      <w:r>
        <w:rPr>
          <w:rFonts w:ascii="Garamond" w:hAnsi="Garamond"/>
        </w:rPr>
        <w:t xml:space="preserve">. </w:t>
      </w:r>
    </w:p>
    <w:p w14:paraId="7F738C78" w14:textId="3F315378" w:rsidR="006B266C" w:rsidRDefault="006B266C" w:rsidP="00C20001">
      <w:pPr>
        <w:pStyle w:val="ListParagraph"/>
        <w:numPr>
          <w:ilvl w:val="0"/>
          <w:numId w:val="19"/>
        </w:numPr>
        <w:rPr>
          <w:rFonts w:ascii="Garamond" w:hAnsi="Garamond"/>
        </w:rPr>
      </w:pPr>
      <w:r>
        <w:rPr>
          <w:rFonts w:ascii="Garamond" w:hAnsi="Garamond"/>
        </w:rPr>
        <w:t xml:space="preserve">An ability to formulate and </w:t>
      </w:r>
      <w:r w:rsidR="00C11FAB">
        <w:rPr>
          <w:rFonts w:ascii="Garamond" w:hAnsi="Garamond"/>
        </w:rPr>
        <w:t>verbalize</w:t>
      </w:r>
      <w:r>
        <w:rPr>
          <w:rFonts w:ascii="Garamond" w:hAnsi="Garamond"/>
        </w:rPr>
        <w:t xml:space="preserve"> questions </w:t>
      </w:r>
      <w:r w:rsidR="00C11FAB">
        <w:rPr>
          <w:rFonts w:ascii="Garamond" w:hAnsi="Garamond"/>
        </w:rPr>
        <w:t>based on talk material</w:t>
      </w:r>
      <w:r>
        <w:rPr>
          <w:rFonts w:ascii="Garamond" w:hAnsi="Garamond"/>
        </w:rPr>
        <w:t xml:space="preserve">.  </w:t>
      </w:r>
    </w:p>
    <w:p w14:paraId="713D9C4E" w14:textId="6E5536A4" w:rsidR="0064099A" w:rsidRPr="004658C7" w:rsidRDefault="00563368" w:rsidP="00C20001">
      <w:pPr>
        <w:pStyle w:val="ListParagraph"/>
        <w:numPr>
          <w:ilvl w:val="0"/>
          <w:numId w:val="19"/>
        </w:numPr>
        <w:rPr>
          <w:rFonts w:ascii="Garamond" w:hAnsi="Garamond"/>
        </w:rPr>
      </w:pPr>
      <w:r>
        <w:rPr>
          <w:rFonts w:ascii="Garamond" w:hAnsi="Garamond"/>
        </w:rPr>
        <w:t xml:space="preserve">An ability to </w:t>
      </w:r>
      <w:r w:rsidR="00384AD1">
        <w:rPr>
          <w:rFonts w:ascii="Garamond" w:hAnsi="Garamond"/>
        </w:rPr>
        <w:t>actively engage with</w:t>
      </w:r>
      <w:r>
        <w:rPr>
          <w:rFonts w:ascii="Garamond" w:hAnsi="Garamond"/>
        </w:rPr>
        <w:t xml:space="preserve"> philosop</w:t>
      </w:r>
      <w:r w:rsidR="00384AD1">
        <w:rPr>
          <w:rFonts w:ascii="Garamond" w:hAnsi="Garamond"/>
        </w:rPr>
        <w:t>hical literature</w:t>
      </w:r>
      <w:r w:rsidR="00F551E2">
        <w:rPr>
          <w:rFonts w:ascii="Garamond" w:hAnsi="Garamond"/>
        </w:rPr>
        <w:t xml:space="preserve"> on a given topic</w:t>
      </w:r>
      <w:r>
        <w:rPr>
          <w:rFonts w:ascii="Garamond" w:hAnsi="Garamond"/>
        </w:rPr>
        <w:t xml:space="preserve">. </w:t>
      </w:r>
    </w:p>
    <w:p w14:paraId="59A96AB6" w14:textId="77777777" w:rsidR="0079414C" w:rsidRPr="004658C7" w:rsidRDefault="0079414C" w:rsidP="004F74AE">
      <w:pPr>
        <w:rPr>
          <w:rFonts w:ascii="Garamond" w:hAnsi="Garamond"/>
        </w:rPr>
      </w:pPr>
    </w:p>
    <w:p w14:paraId="536FA434" w14:textId="77777777" w:rsidR="0079414C" w:rsidRPr="004658C7" w:rsidRDefault="0079414C" w:rsidP="00225373">
      <w:pPr>
        <w:autoSpaceDE w:val="0"/>
        <w:autoSpaceDN w:val="0"/>
        <w:adjustRightInd w:val="0"/>
        <w:outlineLvl w:val="0"/>
        <w:rPr>
          <w:rFonts w:ascii="Garamond" w:hAnsi="Garamond"/>
          <w:u w:val="single"/>
        </w:rPr>
      </w:pPr>
      <w:r w:rsidRPr="004658C7">
        <w:rPr>
          <w:rFonts w:ascii="Garamond" w:hAnsi="Garamond"/>
          <w:b/>
          <w:u w:val="single"/>
        </w:rPr>
        <w:t>Course Materials</w:t>
      </w:r>
    </w:p>
    <w:p w14:paraId="5F8AB6A2" w14:textId="77777777" w:rsidR="003420FB" w:rsidRPr="00B665D1" w:rsidRDefault="003420FB" w:rsidP="00165937">
      <w:pPr>
        <w:rPr>
          <w:rFonts w:ascii="Garamond" w:hAnsi="Garamond"/>
          <w:lang w:val="en-CA"/>
        </w:rPr>
      </w:pPr>
      <w:r w:rsidRPr="008F5323">
        <w:rPr>
          <w:rFonts w:ascii="Garamond" w:hAnsi="Garamond"/>
        </w:rPr>
        <w:t>All required readings and additional resources will be made available on Brightspace.</w:t>
      </w:r>
      <w:r>
        <w:rPr>
          <w:rFonts w:ascii="Garamond" w:hAnsi="Garamond"/>
        </w:rPr>
        <w:t xml:space="preserve"> </w:t>
      </w:r>
      <w:r w:rsidRPr="00B665D1">
        <w:rPr>
          <w:rFonts w:ascii="Garamond" w:hAnsi="Garamond"/>
          <w:lang w:val="en-CA"/>
        </w:rPr>
        <w:t>Students are not required to purchase textbooks or other learning materials for this course.</w:t>
      </w:r>
    </w:p>
    <w:p w14:paraId="4EB44DB8" w14:textId="77777777" w:rsidR="00635B6B" w:rsidRPr="003420FB" w:rsidRDefault="00635B6B" w:rsidP="00225373">
      <w:pPr>
        <w:outlineLvl w:val="0"/>
        <w:rPr>
          <w:rFonts w:ascii="Garamond" w:hAnsi="Garamond"/>
          <w:b/>
          <w:u w:val="single"/>
          <w:lang w:val="en-CA"/>
        </w:rPr>
      </w:pPr>
    </w:p>
    <w:p w14:paraId="09C3338C" w14:textId="77DB9B8B" w:rsidR="00B0621D" w:rsidRDefault="00B0621D" w:rsidP="00225373">
      <w:pPr>
        <w:outlineLvl w:val="0"/>
        <w:rPr>
          <w:rFonts w:ascii="Garamond" w:hAnsi="Garamond"/>
          <w:b/>
          <w:u w:val="single"/>
        </w:rPr>
      </w:pPr>
      <w:r w:rsidRPr="004658C7">
        <w:rPr>
          <w:rFonts w:ascii="Garamond" w:hAnsi="Garamond"/>
          <w:b/>
          <w:u w:val="single"/>
        </w:rPr>
        <w:t>Course Requirements</w:t>
      </w:r>
    </w:p>
    <w:p w14:paraId="1B1001B9" w14:textId="66DFD04F" w:rsidR="00E1723E" w:rsidRPr="00E1723E" w:rsidRDefault="00E1723E" w:rsidP="00225373">
      <w:pPr>
        <w:outlineLvl w:val="0"/>
        <w:rPr>
          <w:rFonts w:ascii="Garamond" w:hAnsi="Garamond"/>
          <w:bCs/>
        </w:rPr>
      </w:pPr>
      <w:r>
        <w:rPr>
          <w:rFonts w:ascii="Garamond" w:hAnsi="Garamond"/>
          <w:bCs/>
        </w:rPr>
        <w:t>You are required to attend each talk on the colloquium schedule. If for any reason you are unable to attend a talk, please let me know</w:t>
      </w:r>
      <w:r w:rsidR="004E38A5">
        <w:rPr>
          <w:rFonts w:ascii="Garamond" w:hAnsi="Garamond"/>
          <w:bCs/>
        </w:rPr>
        <w:t xml:space="preserve"> as soon as possible</w:t>
      </w:r>
      <w:r>
        <w:rPr>
          <w:rFonts w:ascii="Garamond" w:hAnsi="Garamond"/>
          <w:bCs/>
        </w:rPr>
        <w:t>. Further to attendance at each talk, the following coursework is also required:</w:t>
      </w:r>
    </w:p>
    <w:p w14:paraId="209D37A9" w14:textId="77777777" w:rsidR="00B0621D" w:rsidRPr="004658C7" w:rsidRDefault="00B0621D" w:rsidP="004C6143">
      <w:pPr>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330"/>
      </w:tblGrid>
      <w:tr w:rsidR="008E03E1" w:rsidRPr="004658C7" w14:paraId="2F0A2C91" w14:textId="77777777">
        <w:trPr>
          <w:jc w:val="center"/>
        </w:trPr>
        <w:tc>
          <w:tcPr>
            <w:tcW w:w="4140" w:type="dxa"/>
            <w:tcBorders>
              <w:top w:val="single" w:sz="4" w:space="0" w:color="auto"/>
              <w:left w:val="single" w:sz="4" w:space="0" w:color="auto"/>
              <w:bottom w:val="single" w:sz="4" w:space="0" w:color="auto"/>
              <w:right w:val="single" w:sz="4" w:space="0" w:color="auto"/>
            </w:tcBorders>
            <w:shd w:val="pct20" w:color="auto" w:fill="auto"/>
          </w:tcPr>
          <w:p w14:paraId="4A6D11E8" w14:textId="77777777" w:rsidR="008E03E1" w:rsidRPr="004658C7" w:rsidRDefault="008E03E1" w:rsidP="00E83A96">
            <w:pPr>
              <w:jc w:val="center"/>
              <w:rPr>
                <w:rFonts w:ascii="Garamond" w:hAnsi="Garamond"/>
                <w:b/>
              </w:rPr>
            </w:pPr>
            <w:r w:rsidRPr="004658C7">
              <w:rPr>
                <w:rFonts w:ascii="Garamond" w:hAnsi="Garamond"/>
                <w:b/>
                <w:bCs/>
                <w:color w:val="000000"/>
              </w:rPr>
              <w:t>Course Component</w:t>
            </w:r>
          </w:p>
        </w:tc>
        <w:tc>
          <w:tcPr>
            <w:tcW w:w="3330" w:type="dxa"/>
            <w:tcBorders>
              <w:top w:val="single" w:sz="4" w:space="0" w:color="auto"/>
              <w:left w:val="single" w:sz="4" w:space="0" w:color="auto"/>
              <w:bottom w:val="single" w:sz="4" w:space="0" w:color="auto"/>
              <w:right w:val="single" w:sz="4" w:space="0" w:color="auto"/>
            </w:tcBorders>
            <w:shd w:val="pct20" w:color="auto" w:fill="auto"/>
          </w:tcPr>
          <w:p w14:paraId="5554BE02" w14:textId="77777777" w:rsidR="008E03E1" w:rsidRPr="004658C7" w:rsidRDefault="008E03E1" w:rsidP="00E83A96">
            <w:pPr>
              <w:jc w:val="center"/>
              <w:rPr>
                <w:rFonts w:ascii="Garamond" w:hAnsi="Garamond"/>
                <w:b/>
              </w:rPr>
            </w:pPr>
            <w:r w:rsidRPr="004658C7">
              <w:rPr>
                <w:rFonts w:ascii="Garamond" w:hAnsi="Garamond"/>
                <w:b/>
                <w:bCs/>
                <w:color w:val="000000"/>
              </w:rPr>
              <w:t>Percentage of Final Grade</w:t>
            </w:r>
          </w:p>
        </w:tc>
      </w:tr>
      <w:tr w:rsidR="00B33259" w:rsidRPr="004658C7" w14:paraId="3BB4626F"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345C8859" w14:textId="5C3CF87C" w:rsidR="00B33259" w:rsidRPr="004658C7" w:rsidRDefault="002C4E0E" w:rsidP="00B33259">
            <w:pPr>
              <w:jc w:val="center"/>
              <w:rPr>
                <w:rFonts w:ascii="Garamond" w:hAnsi="Garamond"/>
              </w:rPr>
            </w:pPr>
            <w:r w:rsidRPr="004658C7">
              <w:rPr>
                <w:rFonts w:ascii="Garamond" w:hAnsi="Garamond"/>
              </w:rPr>
              <w:t>Reading Assignments (</w:t>
            </w:r>
            <w:r w:rsidR="00F243DD">
              <w:rPr>
                <w:rFonts w:ascii="Garamond" w:hAnsi="Garamond"/>
              </w:rPr>
              <w:t xml:space="preserve">x 5; </w:t>
            </w:r>
            <w:r w:rsidR="00226F8F">
              <w:rPr>
                <w:rFonts w:ascii="Garamond" w:hAnsi="Garamond"/>
              </w:rPr>
              <w:t>5</w:t>
            </w:r>
            <w:r w:rsidR="007A3DB4">
              <w:rPr>
                <w:rFonts w:ascii="Garamond" w:hAnsi="Garamond"/>
              </w:rPr>
              <w:t>% each</w:t>
            </w:r>
            <w:r w:rsidRPr="004658C7">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5CE797B8" w14:textId="1AE0F63B" w:rsidR="00B33259" w:rsidRPr="004658C7" w:rsidRDefault="007A3DB4" w:rsidP="00B33259">
            <w:pPr>
              <w:jc w:val="center"/>
              <w:rPr>
                <w:rFonts w:ascii="Garamond" w:hAnsi="Garamond"/>
              </w:rPr>
            </w:pPr>
            <w:r>
              <w:rPr>
                <w:rFonts w:ascii="Garamond" w:hAnsi="Garamond" w:cs="Arial"/>
              </w:rPr>
              <w:t>2</w:t>
            </w:r>
            <w:r w:rsidR="00226F8F">
              <w:rPr>
                <w:rFonts w:ascii="Garamond" w:hAnsi="Garamond" w:cs="Arial"/>
              </w:rPr>
              <w:t>5</w:t>
            </w:r>
            <w:r w:rsidR="00B33259" w:rsidRPr="004658C7">
              <w:rPr>
                <w:rFonts w:ascii="Garamond" w:hAnsi="Garamond" w:cs="Arial"/>
              </w:rPr>
              <w:t>%</w:t>
            </w:r>
          </w:p>
        </w:tc>
      </w:tr>
      <w:tr w:rsidR="00BA28FB" w:rsidRPr="004658C7" w14:paraId="37A22EE0"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665E0EA1" w14:textId="7404A1A2" w:rsidR="00BA28FB" w:rsidRPr="004658C7" w:rsidRDefault="00BA28FB" w:rsidP="00B33259">
            <w:pPr>
              <w:jc w:val="center"/>
              <w:rPr>
                <w:rFonts w:ascii="Garamond" w:hAnsi="Garamond"/>
              </w:rPr>
            </w:pPr>
            <w:r>
              <w:rPr>
                <w:rFonts w:ascii="Garamond" w:hAnsi="Garamond"/>
              </w:rPr>
              <w:t>Participation in Q&amp;A</w:t>
            </w:r>
            <w:r w:rsidR="00364709">
              <w:rPr>
                <w:rFonts w:ascii="Garamond" w:hAnsi="Garamond"/>
              </w:rPr>
              <w:t xml:space="preserve"> (x</w:t>
            </w:r>
            <w:r w:rsidR="00F243DD">
              <w:rPr>
                <w:rFonts w:ascii="Garamond" w:hAnsi="Garamond"/>
              </w:rPr>
              <w:t xml:space="preserve"> </w:t>
            </w:r>
            <w:r w:rsidR="00AF0452">
              <w:rPr>
                <w:rFonts w:ascii="Garamond" w:hAnsi="Garamond"/>
              </w:rPr>
              <w:t>3</w:t>
            </w:r>
            <w:r w:rsidR="00364709">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416415B9" w14:textId="08180AFD" w:rsidR="00BA28FB" w:rsidRPr="004658C7" w:rsidRDefault="00AF0452" w:rsidP="00B33259">
            <w:pPr>
              <w:jc w:val="center"/>
              <w:rPr>
                <w:rFonts w:ascii="Garamond" w:hAnsi="Garamond" w:cs="Arial"/>
              </w:rPr>
            </w:pPr>
            <w:r>
              <w:rPr>
                <w:rFonts w:ascii="Garamond" w:hAnsi="Garamond" w:cs="Arial"/>
              </w:rPr>
              <w:t>5</w:t>
            </w:r>
            <w:r w:rsidR="00BA28FB">
              <w:rPr>
                <w:rFonts w:ascii="Garamond" w:hAnsi="Garamond" w:cs="Arial"/>
              </w:rPr>
              <w:t>%</w:t>
            </w:r>
          </w:p>
        </w:tc>
      </w:tr>
      <w:tr w:rsidR="00BA28FB" w:rsidRPr="004658C7" w14:paraId="506F5E62"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6D211213" w14:textId="73760DAF" w:rsidR="00BA28FB" w:rsidRDefault="00BA28FB" w:rsidP="00B33259">
            <w:pPr>
              <w:jc w:val="center"/>
              <w:rPr>
                <w:rFonts w:ascii="Garamond" w:hAnsi="Garamond"/>
              </w:rPr>
            </w:pPr>
            <w:r>
              <w:rPr>
                <w:rFonts w:ascii="Garamond" w:hAnsi="Garamond"/>
              </w:rPr>
              <w:t>Chairing a Session</w:t>
            </w:r>
          </w:p>
        </w:tc>
        <w:tc>
          <w:tcPr>
            <w:tcW w:w="3330" w:type="dxa"/>
            <w:tcBorders>
              <w:top w:val="single" w:sz="4" w:space="0" w:color="auto"/>
              <w:left w:val="single" w:sz="4" w:space="0" w:color="auto"/>
              <w:bottom w:val="single" w:sz="4" w:space="0" w:color="auto"/>
              <w:right w:val="single" w:sz="4" w:space="0" w:color="auto"/>
            </w:tcBorders>
          </w:tcPr>
          <w:p w14:paraId="28BF5D69" w14:textId="4D96C920" w:rsidR="00BA28FB" w:rsidRDefault="00BA28FB" w:rsidP="00B33259">
            <w:pPr>
              <w:jc w:val="center"/>
              <w:rPr>
                <w:rFonts w:ascii="Garamond" w:hAnsi="Garamond" w:cs="Arial"/>
              </w:rPr>
            </w:pPr>
            <w:r>
              <w:rPr>
                <w:rFonts w:ascii="Garamond" w:hAnsi="Garamond" w:cs="Arial"/>
              </w:rPr>
              <w:t>5%</w:t>
            </w:r>
          </w:p>
        </w:tc>
      </w:tr>
      <w:tr w:rsidR="00B33259" w:rsidRPr="004658C7" w14:paraId="3B5C3268"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12310814" w14:textId="40D1D67D" w:rsidR="00B33259" w:rsidRPr="004658C7" w:rsidRDefault="00994C8B" w:rsidP="00B33259">
            <w:pPr>
              <w:jc w:val="center"/>
              <w:rPr>
                <w:rFonts w:ascii="Garamond" w:hAnsi="Garamond"/>
              </w:rPr>
            </w:pPr>
            <w:r>
              <w:rPr>
                <w:rFonts w:ascii="Garamond" w:hAnsi="Garamond" w:cs="Arial"/>
              </w:rPr>
              <w:lastRenderedPageBreak/>
              <w:t>Response Papers (x</w:t>
            </w:r>
            <w:r w:rsidR="00F243DD">
              <w:rPr>
                <w:rFonts w:ascii="Garamond" w:hAnsi="Garamond" w:cs="Arial"/>
              </w:rPr>
              <w:t xml:space="preserve"> </w:t>
            </w:r>
            <w:r>
              <w:rPr>
                <w:rFonts w:ascii="Garamond" w:hAnsi="Garamond" w:cs="Arial"/>
              </w:rPr>
              <w:t>5</w:t>
            </w:r>
            <w:r w:rsidR="00F243DD">
              <w:rPr>
                <w:rFonts w:ascii="Garamond" w:hAnsi="Garamond" w:cs="Arial"/>
              </w:rPr>
              <w:t xml:space="preserve">; </w:t>
            </w:r>
            <w:r w:rsidR="007A3DB4">
              <w:rPr>
                <w:rFonts w:ascii="Garamond" w:hAnsi="Garamond" w:cs="Arial"/>
              </w:rPr>
              <w:t>1</w:t>
            </w:r>
            <w:r w:rsidR="00226F8F">
              <w:rPr>
                <w:rFonts w:ascii="Garamond" w:hAnsi="Garamond" w:cs="Arial"/>
              </w:rPr>
              <w:t>3</w:t>
            </w:r>
            <w:r w:rsidR="007A3DB4">
              <w:rPr>
                <w:rFonts w:ascii="Garamond" w:hAnsi="Garamond" w:cs="Arial"/>
              </w:rPr>
              <w:t>% each</w:t>
            </w:r>
            <w:r>
              <w:rPr>
                <w:rFonts w:ascii="Garamond" w:hAnsi="Garamond" w:cs="Arial"/>
              </w:rPr>
              <w:t>)</w:t>
            </w:r>
          </w:p>
        </w:tc>
        <w:tc>
          <w:tcPr>
            <w:tcW w:w="3330" w:type="dxa"/>
            <w:tcBorders>
              <w:top w:val="single" w:sz="4" w:space="0" w:color="auto"/>
              <w:left w:val="single" w:sz="4" w:space="0" w:color="auto"/>
              <w:bottom w:val="single" w:sz="4" w:space="0" w:color="auto"/>
              <w:right w:val="single" w:sz="4" w:space="0" w:color="auto"/>
            </w:tcBorders>
          </w:tcPr>
          <w:p w14:paraId="7E0FB33D" w14:textId="597150F1" w:rsidR="00B33259" w:rsidRPr="004658C7" w:rsidRDefault="00226F8F" w:rsidP="00B33259">
            <w:pPr>
              <w:jc w:val="center"/>
              <w:rPr>
                <w:rFonts w:ascii="Garamond" w:hAnsi="Garamond"/>
              </w:rPr>
            </w:pPr>
            <w:r>
              <w:rPr>
                <w:rFonts w:ascii="Garamond" w:hAnsi="Garamond" w:cs="Arial"/>
              </w:rPr>
              <w:t>65</w:t>
            </w:r>
            <w:r w:rsidR="00B33259" w:rsidRPr="004658C7">
              <w:rPr>
                <w:rFonts w:ascii="Garamond" w:hAnsi="Garamond" w:cs="Arial"/>
              </w:rPr>
              <w:t>%</w:t>
            </w:r>
          </w:p>
        </w:tc>
      </w:tr>
    </w:tbl>
    <w:p w14:paraId="7C29AD66" w14:textId="77777777" w:rsidR="00EE45C7" w:rsidRPr="004658C7" w:rsidRDefault="00EE45C7" w:rsidP="004C6143">
      <w:pPr>
        <w:rPr>
          <w:rFonts w:ascii="Garamond" w:hAnsi="Garamond"/>
          <w:b/>
        </w:rPr>
      </w:pPr>
    </w:p>
    <w:p w14:paraId="10DE716C" w14:textId="77777777" w:rsidR="002C4E0E" w:rsidRPr="004658C7" w:rsidRDefault="002C4E0E" w:rsidP="002C4E0E">
      <w:pPr>
        <w:rPr>
          <w:rFonts w:ascii="Garamond" w:hAnsi="Garamond" w:cs="Arial"/>
          <w:b/>
        </w:rPr>
      </w:pPr>
      <w:r w:rsidRPr="004658C7">
        <w:rPr>
          <w:rFonts w:ascii="Garamond" w:hAnsi="Garamond" w:cs="Arial"/>
          <w:b/>
        </w:rPr>
        <w:t>Reading Assignments</w:t>
      </w:r>
    </w:p>
    <w:p w14:paraId="40B1FA93" w14:textId="34E80277" w:rsidR="002C4E0E" w:rsidRPr="004658C7" w:rsidRDefault="00994C8B" w:rsidP="002C4E0E">
      <w:pPr>
        <w:spacing w:beforeLines="1" w:before="2" w:afterLines="1" w:after="2"/>
        <w:rPr>
          <w:rFonts w:ascii="Garamond" w:hAnsi="Garamond" w:cs="Arial"/>
        </w:rPr>
      </w:pPr>
      <w:r>
        <w:rPr>
          <w:rFonts w:ascii="Garamond" w:hAnsi="Garamond" w:cs="Arial"/>
        </w:rPr>
        <w:t>Readings</w:t>
      </w:r>
      <w:r w:rsidR="002C4E0E" w:rsidRPr="004658C7">
        <w:rPr>
          <w:rFonts w:ascii="Garamond" w:hAnsi="Garamond" w:cs="Arial"/>
        </w:rPr>
        <w:t xml:space="preserve"> will be assigned for e</w:t>
      </w:r>
      <w:r>
        <w:rPr>
          <w:rFonts w:ascii="Garamond" w:hAnsi="Garamond" w:cs="Arial"/>
        </w:rPr>
        <w:t>ach talk</w:t>
      </w:r>
      <w:r w:rsidR="002C4E0E" w:rsidRPr="004658C7">
        <w:rPr>
          <w:rFonts w:ascii="Garamond" w:hAnsi="Garamond" w:cs="Arial"/>
        </w:rPr>
        <w:t xml:space="preserve">. </w:t>
      </w:r>
      <w:r>
        <w:rPr>
          <w:rFonts w:ascii="Garamond" w:hAnsi="Garamond" w:cs="Arial"/>
        </w:rPr>
        <w:t>These are selected by the speaker, and are meant to give you appropriate background for the talk, a</w:t>
      </w:r>
      <w:r w:rsidR="007A3DB4">
        <w:rPr>
          <w:rFonts w:ascii="Garamond" w:hAnsi="Garamond" w:cs="Arial"/>
        </w:rPr>
        <w:t>s well as</w:t>
      </w:r>
      <w:r>
        <w:rPr>
          <w:rFonts w:ascii="Garamond" w:hAnsi="Garamond" w:cs="Arial"/>
        </w:rPr>
        <w:t xml:space="preserve"> further </w:t>
      </w:r>
      <w:r w:rsidR="00247ED7">
        <w:rPr>
          <w:rFonts w:ascii="Garamond" w:hAnsi="Garamond" w:cs="Arial"/>
        </w:rPr>
        <w:t>grounding</w:t>
      </w:r>
      <w:r>
        <w:rPr>
          <w:rFonts w:ascii="Garamond" w:hAnsi="Garamond" w:cs="Arial"/>
        </w:rPr>
        <w:t xml:space="preserve"> on which to base your response papers.</w:t>
      </w:r>
    </w:p>
    <w:p w14:paraId="06E6B80A" w14:textId="77777777" w:rsidR="002C4E0E" w:rsidRPr="004658C7" w:rsidRDefault="002C4E0E" w:rsidP="002C4E0E">
      <w:pPr>
        <w:spacing w:beforeLines="1" w:before="2" w:afterLines="1" w:after="2"/>
        <w:rPr>
          <w:rFonts w:ascii="Garamond" w:hAnsi="Garamond" w:cs="Arial"/>
        </w:rPr>
      </w:pPr>
    </w:p>
    <w:p w14:paraId="5C2F1AEB" w14:textId="5676CDD7" w:rsidR="002C4E0E" w:rsidRPr="00861F0A" w:rsidRDefault="002C4E0E" w:rsidP="00861F0A">
      <w:pPr>
        <w:ind w:right="180"/>
        <w:jc w:val="both"/>
        <w:rPr>
          <w:rFonts w:ascii="Garamond" w:hAnsi="Garamond" w:cs="Times New Roman"/>
          <w:color w:val="000000"/>
        </w:rPr>
      </w:pPr>
      <w:r w:rsidRPr="004658C7">
        <w:rPr>
          <w:rFonts w:ascii="Garamond" w:hAnsi="Garamond" w:cs="Arial"/>
          <w:lang w:val="en-CA"/>
        </w:rPr>
        <w:t xml:space="preserve">To work through the readings, </w:t>
      </w:r>
      <w:r w:rsidR="00247ED7">
        <w:rPr>
          <w:rFonts w:ascii="Garamond" w:hAnsi="Garamond" w:cs="Arial"/>
          <w:lang w:val="en-CA"/>
        </w:rPr>
        <w:t xml:space="preserve">you </w:t>
      </w:r>
      <w:r w:rsidRPr="004658C7">
        <w:rPr>
          <w:rFonts w:ascii="Garamond" w:hAnsi="Garamond" w:cs="Arial"/>
          <w:lang w:val="en-CA"/>
        </w:rPr>
        <w:t xml:space="preserve">will be using </w:t>
      </w:r>
      <w:proofErr w:type="spellStart"/>
      <w:r w:rsidRPr="004658C7">
        <w:rPr>
          <w:rFonts w:ascii="Garamond" w:hAnsi="Garamond" w:cs="Arial"/>
          <w:lang w:val="en-CA"/>
        </w:rPr>
        <w:t>Perusall</w:t>
      </w:r>
      <w:proofErr w:type="spellEnd"/>
      <w:r w:rsidRPr="004658C7">
        <w:rPr>
          <w:rFonts w:ascii="Garamond" w:hAnsi="Garamond" w:cs="Arial"/>
          <w:lang w:val="en-CA"/>
        </w:rPr>
        <w:t xml:space="preserve">, a collaborative e-reading platform that enables you to tackle the readings together as a group in between </w:t>
      </w:r>
      <w:r w:rsidR="00994C8B">
        <w:rPr>
          <w:rFonts w:ascii="Garamond" w:hAnsi="Garamond" w:cs="Arial"/>
          <w:lang w:val="en-CA"/>
        </w:rPr>
        <w:t>talks</w:t>
      </w:r>
      <w:r w:rsidRPr="004658C7">
        <w:rPr>
          <w:rFonts w:ascii="Garamond" w:hAnsi="Garamond" w:cs="Arial"/>
          <w:lang w:val="en-CA"/>
        </w:rPr>
        <w:t xml:space="preserve">. </w:t>
      </w:r>
      <w:r w:rsidR="00861F0A" w:rsidRPr="00463D47">
        <w:rPr>
          <w:rFonts w:ascii="Garamond" w:hAnsi="Garamond" w:cs="Times New Roman"/>
          <w:color w:val="000000"/>
        </w:rPr>
        <w:t xml:space="preserve">In order to earn full </w:t>
      </w:r>
      <w:r w:rsidR="00861F0A">
        <w:rPr>
          <w:rFonts w:ascii="Garamond" w:hAnsi="Garamond" w:cs="Times New Roman"/>
          <w:color w:val="000000"/>
        </w:rPr>
        <w:t>credit</w:t>
      </w:r>
      <w:r w:rsidR="00861F0A" w:rsidRPr="00463D47">
        <w:rPr>
          <w:rFonts w:ascii="Garamond" w:hAnsi="Garamond" w:cs="Times New Roman"/>
          <w:color w:val="000000"/>
        </w:rPr>
        <w:t xml:space="preserve"> for a given reading assignment, you are required to make </w:t>
      </w:r>
      <w:r w:rsidR="00861F0A" w:rsidRPr="00463D47">
        <w:rPr>
          <w:rFonts w:ascii="Garamond" w:hAnsi="Garamond" w:cs="Times New Roman"/>
          <w:i/>
          <w:iCs/>
          <w:color w:val="000000"/>
        </w:rPr>
        <w:t xml:space="preserve">at least </w:t>
      </w:r>
      <w:r w:rsidR="00FC03F9">
        <w:rPr>
          <w:rFonts w:ascii="Garamond" w:hAnsi="Garamond" w:cs="Times New Roman"/>
          <w:color w:val="000000"/>
        </w:rPr>
        <w:t>five</w:t>
      </w:r>
      <w:r w:rsidR="00861F0A" w:rsidRPr="00463D47">
        <w:rPr>
          <w:rFonts w:ascii="Garamond" w:hAnsi="Garamond" w:cs="Times New Roman"/>
          <w:color w:val="000000"/>
        </w:rPr>
        <w:t xml:space="preserve"> annotations on the relevant material, </w:t>
      </w:r>
      <w:r w:rsidR="00861F0A">
        <w:rPr>
          <w:rFonts w:ascii="Garamond" w:hAnsi="Garamond" w:cs="Times New Roman"/>
          <w:color w:val="000000"/>
        </w:rPr>
        <w:t xml:space="preserve">preferably </w:t>
      </w:r>
      <w:r w:rsidR="00861F0A" w:rsidRPr="00463D47">
        <w:rPr>
          <w:rFonts w:ascii="Garamond" w:hAnsi="Garamond" w:cs="Times New Roman"/>
          <w:color w:val="000000"/>
        </w:rPr>
        <w:t xml:space="preserve">one each in the form of a question, comment, and ‘mention’. </w:t>
      </w:r>
      <w:r w:rsidR="00463D47">
        <w:rPr>
          <w:rFonts w:ascii="Garamond" w:hAnsi="Garamond"/>
        </w:rPr>
        <w:t>These are</w:t>
      </w:r>
      <w:r w:rsidRPr="004658C7">
        <w:rPr>
          <w:rFonts w:ascii="Garamond" w:hAnsi="Garamond"/>
        </w:rPr>
        <w:t xml:space="preserve"> due the day before </w:t>
      </w:r>
      <w:r w:rsidR="00247ED7">
        <w:rPr>
          <w:rFonts w:ascii="Garamond" w:hAnsi="Garamond"/>
        </w:rPr>
        <w:t>each</w:t>
      </w:r>
      <w:r w:rsidR="0078526F">
        <w:rPr>
          <w:rFonts w:ascii="Garamond" w:hAnsi="Garamond"/>
        </w:rPr>
        <w:t xml:space="preserve"> talk </w:t>
      </w:r>
      <w:r w:rsidRPr="009D3B87">
        <w:rPr>
          <w:rFonts w:ascii="Garamond" w:hAnsi="Garamond"/>
          <w:b/>
          <w:bCs/>
        </w:rPr>
        <w:t xml:space="preserve">by </w:t>
      </w:r>
      <w:r w:rsidR="00943293" w:rsidRPr="009D3B87">
        <w:rPr>
          <w:rFonts w:ascii="Garamond" w:hAnsi="Garamond"/>
          <w:b/>
          <w:bCs/>
        </w:rPr>
        <w:t>midnight</w:t>
      </w:r>
      <w:r w:rsidR="00943293">
        <w:rPr>
          <w:rFonts w:ascii="Garamond" w:hAnsi="Garamond"/>
        </w:rPr>
        <w:t>.</w:t>
      </w:r>
    </w:p>
    <w:p w14:paraId="13C06DEF" w14:textId="77777777" w:rsidR="002C4E0E" w:rsidRPr="004658C7" w:rsidRDefault="002C4E0E" w:rsidP="002C4E0E">
      <w:pPr>
        <w:rPr>
          <w:rFonts w:ascii="Garamond" w:hAnsi="Garamond"/>
        </w:rPr>
      </w:pPr>
    </w:p>
    <w:p w14:paraId="2A6229CC" w14:textId="01EED70E" w:rsidR="00994C8B" w:rsidRDefault="002C4E0E" w:rsidP="002C4E0E">
      <w:pPr>
        <w:rPr>
          <w:rFonts w:ascii="Garamond" w:hAnsi="Garamond"/>
        </w:rPr>
      </w:pPr>
      <w:r w:rsidRPr="004658C7">
        <w:rPr>
          <w:rFonts w:ascii="Garamond" w:hAnsi="Garamond"/>
        </w:rPr>
        <w:t xml:space="preserve">To register for a free </w:t>
      </w:r>
      <w:proofErr w:type="spellStart"/>
      <w:r w:rsidRPr="004658C7">
        <w:rPr>
          <w:rFonts w:ascii="Garamond" w:hAnsi="Garamond"/>
        </w:rPr>
        <w:t>Perusall</w:t>
      </w:r>
      <w:proofErr w:type="spellEnd"/>
      <w:r w:rsidRPr="004658C7">
        <w:rPr>
          <w:rFonts w:ascii="Garamond" w:hAnsi="Garamond"/>
        </w:rPr>
        <w:t xml:space="preserve"> account, go here: </w:t>
      </w:r>
      <w:hyperlink r:id="rId9" w:history="1">
        <w:r w:rsidRPr="004658C7">
          <w:rPr>
            <w:rStyle w:val="Hyperlink"/>
            <w:rFonts w:ascii="Garamond" w:hAnsi="Garamond"/>
          </w:rPr>
          <w:t>https://app.perusall.com/</w:t>
        </w:r>
      </w:hyperlink>
      <w:r w:rsidRPr="004658C7">
        <w:rPr>
          <w:rFonts w:ascii="Garamond" w:hAnsi="Garamond"/>
        </w:rPr>
        <w:t xml:space="preserve"> </w:t>
      </w:r>
      <w:r w:rsidR="0078526F">
        <w:rPr>
          <w:rFonts w:ascii="Garamond" w:hAnsi="Garamond"/>
        </w:rPr>
        <w:t xml:space="preserve">You can access this course using the following code: </w:t>
      </w:r>
      <w:r w:rsidR="008500E2" w:rsidRPr="008500E2">
        <w:rPr>
          <w:rFonts w:ascii="Garamond" w:hAnsi="Garamond"/>
          <w:b/>
          <w:bCs/>
        </w:rPr>
        <w:t>TBA</w:t>
      </w:r>
    </w:p>
    <w:p w14:paraId="3DC69EC6" w14:textId="77777777" w:rsidR="00994C8B" w:rsidRDefault="00994C8B" w:rsidP="002C4E0E">
      <w:pPr>
        <w:rPr>
          <w:rFonts w:ascii="Garamond" w:hAnsi="Garamond"/>
        </w:rPr>
      </w:pPr>
    </w:p>
    <w:p w14:paraId="5846276A" w14:textId="51CA5727" w:rsidR="002C4E0E" w:rsidRDefault="002C4E0E" w:rsidP="002C4E0E">
      <w:pPr>
        <w:rPr>
          <w:rStyle w:val="Hyperlink"/>
          <w:rFonts w:ascii="Garamond" w:hAnsi="Garamond"/>
        </w:rPr>
      </w:pPr>
      <w:r w:rsidRPr="004658C7">
        <w:rPr>
          <w:rFonts w:ascii="Garamond" w:hAnsi="Garamond"/>
        </w:rPr>
        <w:t xml:space="preserve">For </w:t>
      </w:r>
      <w:r w:rsidR="00994C8B">
        <w:rPr>
          <w:rFonts w:ascii="Garamond" w:hAnsi="Garamond"/>
        </w:rPr>
        <w:t xml:space="preserve">further </w:t>
      </w:r>
      <w:r w:rsidRPr="004658C7">
        <w:rPr>
          <w:rFonts w:ascii="Garamond" w:hAnsi="Garamond"/>
        </w:rPr>
        <w:t xml:space="preserve">info on how to use </w:t>
      </w:r>
      <w:proofErr w:type="spellStart"/>
      <w:r w:rsidR="00994C8B">
        <w:rPr>
          <w:rFonts w:ascii="Garamond" w:hAnsi="Garamond"/>
        </w:rPr>
        <w:t>Perusall</w:t>
      </w:r>
      <w:proofErr w:type="spellEnd"/>
      <w:r w:rsidRPr="004658C7">
        <w:rPr>
          <w:rFonts w:ascii="Garamond" w:hAnsi="Garamond"/>
        </w:rPr>
        <w:t xml:space="preserve">, please see: </w:t>
      </w:r>
      <w:hyperlink r:id="rId10" w:history="1">
        <w:r w:rsidRPr="004658C7">
          <w:rPr>
            <w:rStyle w:val="Hyperlink"/>
            <w:rFonts w:ascii="Garamond" w:hAnsi="Garamond"/>
          </w:rPr>
          <w:t>https://support.perusall.com/hc/en-us/categories/360002173133-Students</w:t>
        </w:r>
      </w:hyperlink>
    </w:p>
    <w:p w14:paraId="5A7E509A" w14:textId="3AE71131" w:rsidR="00463D47" w:rsidRDefault="00463D47" w:rsidP="002C4E0E">
      <w:pPr>
        <w:rPr>
          <w:rStyle w:val="Hyperlink"/>
          <w:rFonts w:ascii="Garamond" w:hAnsi="Garamond"/>
        </w:rPr>
      </w:pPr>
    </w:p>
    <w:p w14:paraId="09051A22" w14:textId="52C0CDD0" w:rsidR="00463D47" w:rsidRDefault="00F243DD" w:rsidP="00463D47">
      <w:pPr>
        <w:ind w:right="180"/>
        <w:jc w:val="both"/>
        <w:rPr>
          <w:rFonts w:ascii="Garamond" w:hAnsi="Garamond" w:cs="Times New Roman"/>
          <w:color w:val="000000"/>
        </w:rPr>
      </w:pPr>
      <w:r>
        <w:rPr>
          <w:rFonts w:ascii="Garamond" w:hAnsi="Garamond" w:cs="Times New Roman"/>
          <w:color w:val="000000"/>
        </w:rPr>
        <w:t xml:space="preserve">Please also refer to </w:t>
      </w:r>
      <w:r w:rsidR="00463D47">
        <w:rPr>
          <w:rFonts w:ascii="Garamond" w:hAnsi="Garamond" w:cs="Times New Roman"/>
          <w:color w:val="000000"/>
        </w:rPr>
        <w:t>the ‘</w:t>
      </w:r>
      <w:proofErr w:type="spellStart"/>
      <w:r w:rsidR="00463D47">
        <w:rPr>
          <w:rFonts w:ascii="Garamond" w:hAnsi="Garamond" w:cs="Times New Roman"/>
          <w:color w:val="000000"/>
        </w:rPr>
        <w:t>Perusall</w:t>
      </w:r>
      <w:proofErr w:type="spellEnd"/>
      <w:r w:rsidR="00463D47">
        <w:rPr>
          <w:rFonts w:ascii="Garamond" w:hAnsi="Garamond" w:cs="Times New Roman"/>
          <w:color w:val="000000"/>
        </w:rPr>
        <w:t xml:space="preserve"> Guide’ posted on our </w:t>
      </w:r>
      <w:r w:rsidR="007A3DB4">
        <w:rPr>
          <w:rFonts w:ascii="Garamond" w:hAnsi="Garamond" w:cs="Times New Roman"/>
          <w:color w:val="000000"/>
        </w:rPr>
        <w:t>Brightspace</w:t>
      </w:r>
      <w:r w:rsidR="00463D47">
        <w:rPr>
          <w:rFonts w:ascii="Garamond" w:hAnsi="Garamond" w:cs="Times New Roman"/>
          <w:color w:val="000000"/>
        </w:rPr>
        <w:t xml:space="preserve"> page for more info and guid</w:t>
      </w:r>
      <w:r>
        <w:rPr>
          <w:rFonts w:ascii="Garamond" w:hAnsi="Garamond" w:cs="Times New Roman"/>
          <w:color w:val="000000"/>
        </w:rPr>
        <w:t>ance</w:t>
      </w:r>
      <w:r w:rsidR="00463D47">
        <w:rPr>
          <w:rFonts w:ascii="Garamond" w:hAnsi="Garamond" w:cs="Times New Roman"/>
          <w:color w:val="000000"/>
        </w:rPr>
        <w:t xml:space="preserve">. </w:t>
      </w:r>
    </w:p>
    <w:p w14:paraId="50348E3B" w14:textId="77777777" w:rsidR="00965A4E" w:rsidRDefault="00965A4E" w:rsidP="00463D47">
      <w:pPr>
        <w:ind w:right="180"/>
        <w:jc w:val="both"/>
        <w:rPr>
          <w:rFonts w:ascii="Garamond" w:hAnsi="Garamond" w:cs="Times New Roman"/>
          <w:color w:val="000000"/>
        </w:rPr>
      </w:pPr>
    </w:p>
    <w:p w14:paraId="64CD9DC7" w14:textId="69A02C9C" w:rsidR="00965A4E" w:rsidRPr="00965A4E" w:rsidRDefault="00965A4E" w:rsidP="00463D47">
      <w:pPr>
        <w:ind w:right="180"/>
        <w:jc w:val="both"/>
        <w:rPr>
          <w:rFonts w:ascii="Garamond" w:hAnsi="Garamond" w:cs="Times New Roman"/>
          <w:b/>
          <w:bCs/>
          <w:color w:val="000000"/>
        </w:rPr>
      </w:pPr>
      <w:r w:rsidRPr="00965A4E">
        <w:rPr>
          <w:rFonts w:ascii="Garamond" w:hAnsi="Garamond" w:cs="Times New Roman"/>
          <w:b/>
          <w:bCs/>
          <w:color w:val="000000"/>
        </w:rPr>
        <w:t>Participation in Q&amp;A</w:t>
      </w:r>
    </w:p>
    <w:p w14:paraId="5EB06865" w14:textId="606C4902" w:rsidR="00965A4E" w:rsidRDefault="00965A4E" w:rsidP="00463D47">
      <w:pPr>
        <w:ind w:right="180"/>
        <w:jc w:val="both"/>
        <w:rPr>
          <w:rFonts w:ascii="Garamond" w:hAnsi="Garamond" w:cs="Times New Roman"/>
          <w:color w:val="000000"/>
        </w:rPr>
      </w:pPr>
      <w:r>
        <w:rPr>
          <w:rFonts w:ascii="Garamond" w:hAnsi="Garamond" w:cs="Times New Roman"/>
          <w:color w:val="000000"/>
        </w:rPr>
        <w:t xml:space="preserve">During the Q&amp;A session of each talk that you are not chairing, you </w:t>
      </w:r>
      <w:r w:rsidR="00257321">
        <w:rPr>
          <w:rFonts w:ascii="Garamond" w:hAnsi="Garamond" w:cs="Times New Roman"/>
          <w:color w:val="000000"/>
        </w:rPr>
        <w:t>are required t</w:t>
      </w:r>
      <w:r w:rsidR="00861F0A">
        <w:rPr>
          <w:rFonts w:ascii="Garamond" w:hAnsi="Garamond" w:cs="Times New Roman"/>
          <w:color w:val="000000"/>
        </w:rPr>
        <w:t>o</w:t>
      </w:r>
      <w:r>
        <w:rPr>
          <w:rFonts w:ascii="Garamond" w:hAnsi="Garamond" w:cs="Times New Roman"/>
          <w:color w:val="000000"/>
        </w:rPr>
        <w:t xml:space="preserve"> </w:t>
      </w:r>
      <w:r w:rsidR="00043D25">
        <w:rPr>
          <w:rFonts w:ascii="Garamond" w:hAnsi="Garamond" w:cs="Times New Roman"/>
          <w:color w:val="000000"/>
        </w:rPr>
        <w:t>pose</w:t>
      </w:r>
      <w:r>
        <w:rPr>
          <w:rFonts w:ascii="Garamond" w:hAnsi="Garamond" w:cs="Times New Roman"/>
          <w:color w:val="000000"/>
        </w:rPr>
        <w:t xml:space="preserve"> a question to the speaker.</w:t>
      </w:r>
    </w:p>
    <w:p w14:paraId="68AE017B" w14:textId="77777777" w:rsidR="00965A4E" w:rsidRDefault="00965A4E" w:rsidP="00463D47">
      <w:pPr>
        <w:ind w:right="180"/>
        <w:jc w:val="both"/>
        <w:rPr>
          <w:rFonts w:ascii="Garamond" w:hAnsi="Garamond" w:cs="Times New Roman"/>
          <w:color w:val="000000"/>
        </w:rPr>
      </w:pPr>
    </w:p>
    <w:p w14:paraId="0518E2D9" w14:textId="3BEB10F1" w:rsidR="00965A4E" w:rsidRDefault="00965A4E" w:rsidP="00463D47">
      <w:pPr>
        <w:ind w:right="180"/>
        <w:jc w:val="both"/>
        <w:rPr>
          <w:rFonts w:ascii="Garamond" w:hAnsi="Garamond" w:cs="Times New Roman"/>
          <w:b/>
          <w:color w:val="000000"/>
        </w:rPr>
      </w:pPr>
      <w:r>
        <w:rPr>
          <w:rFonts w:ascii="Garamond" w:hAnsi="Garamond" w:cs="Times New Roman"/>
          <w:b/>
          <w:color w:val="000000"/>
        </w:rPr>
        <w:t>Chairing a Session</w:t>
      </w:r>
    </w:p>
    <w:p w14:paraId="121DAFD5" w14:textId="42BCE71D" w:rsidR="00095A50" w:rsidRPr="00095A50" w:rsidRDefault="00095A50" w:rsidP="00463D47">
      <w:pPr>
        <w:ind w:right="180"/>
        <w:jc w:val="both"/>
        <w:rPr>
          <w:rFonts w:ascii="Garamond" w:hAnsi="Garamond" w:cs="Times New Roman"/>
          <w:bCs/>
          <w:color w:val="000000"/>
        </w:rPr>
      </w:pPr>
      <w:r>
        <w:rPr>
          <w:rFonts w:ascii="Garamond" w:hAnsi="Garamond" w:cs="Times New Roman"/>
          <w:bCs/>
          <w:color w:val="000000"/>
        </w:rPr>
        <w:t xml:space="preserve">You will monitor the timing of the talk, introduce the speaker, and run the Q&amp;A session. </w:t>
      </w:r>
    </w:p>
    <w:p w14:paraId="3827FF68" w14:textId="77777777" w:rsidR="00994C8B" w:rsidRDefault="00994C8B" w:rsidP="00994C8B">
      <w:pPr>
        <w:rPr>
          <w:rFonts w:ascii="Garamond" w:eastAsia="Calibri" w:hAnsi="Garamond" w:cstheme="minorHAnsi"/>
          <w:b/>
          <w:bCs/>
        </w:rPr>
      </w:pPr>
    </w:p>
    <w:p w14:paraId="717E1910" w14:textId="314EB98F" w:rsidR="00994C8B" w:rsidRDefault="00994C8B" w:rsidP="00994C8B">
      <w:pPr>
        <w:rPr>
          <w:rFonts w:ascii="Garamond" w:hAnsi="Garamond" w:cs="Arial"/>
          <w:b/>
        </w:rPr>
      </w:pPr>
      <w:r w:rsidRPr="004658C7">
        <w:rPr>
          <w:rFonts w:ascii="Garamond" w:hAnsi="Garamond" w:cs="Arial"/>
          <w:b/>
        </w:rPr>
        <w:t>Re</w:t>
      </w:r>
      <w:r>
        <w:rPr>
          <w:rFonts w:ascii="Garamond" w:hAnsi="Garamond" w:cs="Arial"/>
          <w:b/>
        </w:rPr>
        <w:t>sponse Papers</w:t>
      </w:r>
    </w:p>
    <w:p w14:paraId="10A44B2A" w14:textId="5167C1C4" w:rsidR="00994C8B" w:rsidRDefault="00994C8B" w:rsidP="00994C8B">
      <w:pPr>
        <w:rPr>
          <w:rFonts w:ascii="Garamond" w:hAnsi="Garamond" w:cs="Arial"/>
          <w:bCs/>
        </w:rPr>
      </w:pPr>
      <w:r>
        <w:rPr>
          <w:rFonts w:ascii="Garamond" w:hAnsi="Garamond" w:cs="Arial"/>
          <w:bCs/>
        </w:rPr>
        <w:t>You will submit a response paper for each talk</w:t>
      </w:r>
      <w:r w:rsidR="00F6612C">
        <w:rPr>
          <w:rFonts w:ascii="Garamond" w:hAnsi="Garamond" w:cs="Arial"/>
          <w:bCs/>
        </w:rPr>
        <w:t xml:space="preserve"> on </w:t>
      </w:r>
      <w:r w:rsidR="007A3DB4">
        <w:rPr>
          <w:rFonts w:ascii="Garamond" w:hAnsi="Garamond" w:cs="Arial"/>
          <w:bCs/>
        </w:rPr>
        <w:t>Brightspace</w:t>
      </w:r>
      <w:r>
        <w:rPr>
          <w:rFonts w:ascii="Garamond" w:hAnsi="Garamond" w:cs="Arial"/>
          <w:bCs/>
        </w:rPr>
        <w:t xml:space="preserve">. These should be 5-7 pages, double-spaced, excluding references. The main aim of these papers is to critically reflect on some aspect of the talk. </w:t>
      </w:r>
      <w:r w:rsidR="00D62CFB">
        <w:rPr>
          <w:rFonts w:ascii="Garamond" w:hAnsi="Garamond" w:cs="Arial"/>
          <w:bCs/>
        </w:rPr>
        <w:t xml:space="preserve">This might involve presenting a counterargument to the speaker’s position, exploring an implication of their position, or offering your own considerations in support of it. </w:t>
      </w:r>
      <w:r>
        <w:rPr>
          <w:rFonts w:ascii="Garamond" w:hAnsi="Garamond" w:cs="Arial"/>
          <w:bCs/>
        </w:rPr>
        <w:t>You will also be required to make reference to at least one of the background readings</w:t>
      </w:r>
      <w:r w:rsidR="00D62CFB">
        <w:rPr>
          <w:rFonts w:ascii="Garamond" w:hAnsi="Garamond" w:cs="Arial"/>
          <w:bCs/>
        </w:rPr>
        <w:t xml:space="preserve"> assigned for that talk. </w:t>
      </w:r>
    </w:p>
    <w:p w14:paraId="3458F732" w14:textId="5410183F" w:rsidR="00F6612C" w:rsidRDefault="00F6612C" w:rsidP="00994C8B">
      <w:pPr>
        <w:rPr>
          <w:rFonts w:ascii="Garamond" w:hAnsi="Garamond" w:cs="Arial"/>
          <w:bCs/>
        </w:rPr>
      </w:pPr>
    </w:p>
    <w:p w14:paraId="0E7B2A02" w14:textId="715C1404" w:rsidR="00F6612C" w:rsidRDefault="00F6612C" w:rsidP="00F6612C">
      <w:pPr>
        <w:pStyle w:val="Title"/>
        <w:jc w:val="left"/>
        <w:rPr>
          <w:rFonts w:ascii="Garamond" w:hAnsi="Garamond"/>
          <w:b w:val="0"/>
          <w:sz w:val="23"/>
          <w:szCs w:val="23"/>
          <w:u w:val="none"/>
        </w:rPr>
      </w:pPr>
      <w:r w:rsidRPr="001E08BC">
        <w:rPr>
          <w:rFonts w:ascii="Garamond" w:hAnsi="Garamond"/>
          <w:b w:val="0"/>
          <w:sz w:val="23"/>
          <w:szCs w:val="23"/>
          <w:u w:val="none"/>
        </w:rPr>
        <w:t xml:space="preserve">Please responsibly cite </w:t>
      </w:r>
      <w:r w:rsidRPr="001E08BC">
        <w:rPr>
          <w:rFonts w:ascii="Garamond" w:hAnsi="Garamond"/>
          <w:sz w:val="23"/>
          <w:szCs w:val="23"/>
          <w:u w:val="none"/>
        </w:rPr>
        <w:t>all</w:t>
      </w:r>
      <w:r w:rsidRPr="001E08BC">
        <w:rPr>
          <w:rFonts w:ascii="Garamond" w:hAnsi="Garamond"/>
          <w:b w:val="0"/>
          <w:sz w:val="23"/>
          <w:szCs w:val="23"/>
          <w:u w:val="none"/>
        </w:rPr>
        <w:t xml:space="preserve"> your sources—including online sources—using one of the standard citation styles (e.g. Chicago, MLA, APA). This includes in-text citation as well as a list of sources at the end of your paper.</w:t>
      </w:r>
    </w:p>
    <w:p w14:paraId="087F15FC" w14:textId="76E8931E" w:rsidR="00F6612C" w:rsidRDefault="00F6612C" w:rsidP="00994C8B">
      <w:pPr>
        <w:rPr>
          <w:rFonts w:ascii="Garamond" w:hAnsi="Garamond" w:cs="Arial"/>
          <w:bCs/>
        </w:rPr>
      </w:pPr>
    </w:p>
    <w:p w14:paraId="5360CECC" w14:textId="0F08E08F" w:rsidR="00E74B06" w:rsidRDefault="00E74B06" w:rsidP="00994C8B">
      <w:pPr>
        <w:rPr>
          <w:rFonts w:ascii="Garamond" w:hAnsi="Garamond" w:cs="Arial"/>
          <w:bCs/>
        </w:rPr>
      </w:pPr>
      <w:r>
        <w:rPr>
          <w:rFonts w:ascii="Garamond" w:hAnsi="Garamond" w:cs="Arial"/>
          <w:bCs/>
        </w:rPr>
        <w:t xml:space="preserve">The due dates for each response </w:t>
      </w:r>
      <w:r w:rsidR="003B14E0">
        <w:rPr>
          <w:rFonts w:ascii="Garamond" w:hAnsi="Garamond" w:cs="Arial"/>
          <w:bCs/>
        </w:rPr>
        <w:t xml:space="preserve">paper </w:t>
      </w:r>
      <w:r>
        <w:rPr>
          <w:rFonts w:ascii="Garamond" w:hAnsi="Garamond" w:cs="Arial"/>
          <w:bCs/>
        </w:rPr>
        <w:t xml:space="preserve">are </w:t>
      </w:r>
      <w:r w:rsidR="00E14E9C">
        <w:rPr>
          <w:rFonts w:ascii="Garamond" w:hAnsi="Garamond" w:cs="Arial"/>
          <w:bCs/>
        </w:rPr>
        <w:t>indicated</w:t>
      </w:r>
      <w:r>
        <w:rPr>
          <w:rFonts w:ascii="Garamond" w:hAnsi="Garamond" w:cs="Arial"/>
          <w:bCs/>
        </w:rPr>
        <w:t xml:space="preserve"> below on the talk schedule.</w:t>
      </w:r>
    </w:p>
    <w:p w14:paraId="525D8E22" w14:textId="77777777" w:rsidR="00516DA2" w:rsidRDefault="00516DA2" w:rsidP="00994C8B">
      <w:pPr>
        <w:rPr>
          <w:rFonts w:ascii="Garamond" w:hAnsi="Garamond" w:cs="Arial"/>
          <w:bCs/>
        </w:rPr>
      </w:pPr>
    </w:p>
    <w:p w14:paraId="0D4BCDB7" w14:textId="77777777" w:rsidR="003B49A4" w:rsidRPr="003B49A4" w:rsidRDefault="00516DA2" w:rsidP="003B49A4">
      <w:pPr>
        <w:spacing w:after="3" w:line="249" w:lineRule="auto"/>
        <w:ind w:right="60"/>
        <w:rPr>
          <w:rFonts w:ascii="Garamond" w:hAnsi="Garamond"/>
        </w:rPr>
      </w:pPr>
      <w:r w:rsidRPr="003B49A4">
        <w:rPr>
          <w:rFonts w:ascii="Garamond" w:hAnsi="Garamond"/>
        </w:rPr>
        <w:t xml:space="preserve">Use of AI Tools: </w:t>
      </w:r>
      <w:r w:rsidR="003B49A4" w:rsidRPr="003B49A4">
        <w:rPr>
          <w:rFonts w:ascii="Garamond" w:hAnsi="Garamond"/>
        </w:rPr>
        <w:t xml:space="preserve">The development of analytical and critical thinking skills, through careful reading and writing, is a core objective of this course. As such, unless otherwise indicated, generative AI tools (e.g., ChatGPT) may not be used for any course assignments, </w:t>
      </w:r>
      <w:r w:rsidR="003B49A4" w:rsidRPr="003B49A4">
        <w:rPr>
          <w:rFonts w:ascii="Garamond" w:hAnsi="Garamond" w:cs="Garamond"/>
          <w:i/>
        </w:rPr>
        <w:t xml:space="preserve">except </w:t>
      </w:r>
      <w:r w:rsidR="003B49A4" w:rsidRPr="003B49A4">
        <w:rPr>
          <w:rFonts w:ascii="Garamond" w:hAnsi="Garamond" w:cs="Garamond"/>
        </w:rPr>
        <w:t xml:space="preserve">to help with the clarity of the writing and its “mechanical” </w:t>
      </w:r>
      <w:r w:rsidR="003B49A4" w:rsidRPr="003B49A4">
        <w:rPr>
          <w:rFonts w:ascii="Garamond" w:hAnsi="Garamond"/>
        </w:rPr>
        <w:t xml:space="preserve">components, i.e., grammar, punctuation, and spelling. Doing so will be considered a form of academic misconduct and penalized in accordance with University policy.  </w:t>
      </w:r>
    </w:p>
    <w:p w14:paraId="4C19F717" w14:textId="301F9C67" w:rsidR="00516DA2" w:rsidRPr="00AF0452" w:rsidRDefault="00516DA2" w:rsidP="00994C8B">
      <w:pPr>
        <w:rPr>
          <w:rFonts w:ascii="Garamond" w:hAnsi="Garamond"/>
        </w:rPr>
      </w:pPr>
    </w:p>
    <w:p w14:paraId="7C29235E" w14:textId="513ECC27" w:rsidR="00E74B06" w:rsidRDefault="00E74B06" w:rsidP="00994C8B">
      <w:pPr>
        <w:rPr>
          <w:rFonts w:ascii="Garamond" w:hAnsi="Garamond" w:cs="Arial"/>
          <w:bCs/>
        </w:rPr>
      </w:pPr>
    </w:p>
    <w:p w14:paraId="712AC982" w14:textId="505BEF53" w:rsidR="00E74B06" w:rsidRDefault="00E74B06" w:rsidP="00994C8B">
      <w:pPr>
        <w:rPr>
          <w:rFonts w:ascii="Garamond" w:hAnsi="Garamond" w:cs="Arial"/>
          <w:b/>
          <w:u w:val="single"/>
        </w:rPr>
      </w:pPr>
      <w:r>
        <w:rPr>
          <w:rFonts w:ascii="Garamond" w:hAnsi="Garamond" w:cs="Arial"/>
          <w:b/>
          <w:u w:val="single"/>
        </w:rPr>
        <w:t>Talk</w:t>
      </w:r>
      <w:r w:rsidR="00257321">
        <w:rPr>
          <w:rFonts w:ascii="Garamond" w:hAnsi="Garamond" w:cs="Arial"/>
          <w:b/>
          <w:u w:val="single"/>
        </w:rPr>
        <w:t>/Meeting</w:t>
      </w:r>
      <w:r>
        <w:rPr>
          <w:rFonts w:ascii="Garamond" w:hAnsi="Garamond" w:cs="Arial"/>
          <w:b/>
          <w:u w:val="single"/>
        </w:rPr>
        <w:t xml:space="preserve"> Schedule</w:t>
      </w:r>
    </w:p>
    <w:p w14:paraId="2A06C4DF" w14:textId="60BB56AF" w:rsidR="00E74B06" w:rsidRDefault="00E74B06" w:rsidP="00994C8B">
      <w:pPr>
        <w:rPr>
          <w:rFonts w:ascii="Garamond" w:hAnsi="Garamond" w:cs="Arial"/>
          <w:b/>
          <w:u w:val="single"/>
        </w:rPr>
      </w:pPr>
    </w:p>
    <w:p w14:paraId="0DF94FD8" w14:textId="4841E164" w:rsidR="00E74B06" w:rsidRPr="00E74B06" w:rsidRDefault="00364709" w:rsidP="00994C8B">
      <w:pPr>
        <w:rPr>
          <w:rFonts w:ascii="Garamond" w:hAnsi="Garamond" w:cs="Arial"/>
          <w:b/>
        </w:rPr>
      </w:pPr>
      <w:r>
        <w:rPr>
          <w:rFonts w:ascii="Garamond" w:hAnsi="Garamond" w:cs="Arial"/>
          <w:b/>
        </w:rPr>
        <w:t>Talks will be held in person</w:t>
      </w:r>
      <w:r w:rsidR="00692F08">
        <w:rPr>
          <w:rFonts w:ascii="Garamond" w:hAnsi="Garamond" w:cs="Arial"/>
          <w:b/>
        </w:rPr>
        <w:t xml:space="preserve"> on the specified dates between 1:30pm-3pm in RB 3</w:t>
      </w:r>
      <w:r w:rsidR="00C10207">
        <w:rPr>
          <w:rFonts w:ascii="Garamond" w:hAnsi="Garamond" w:cs="Arial"/>
          <w:b/>
        </w:rPr>
        <w:t>11</w:t>
      </w:r>
      <w:r w:rsidR="00692F08">
        <w:rPr>
          <w:rFonts w:ascii="Garamond" w:hAnsi="Garamond" w:cs="Arial"/>
          <w:b/>
        </w:rPr>
        <w:t>0</w:t>
      </w:r>
    </w:p>
    <w:p w14:paraId="2A5D1DA6" w14:textId="51472BC4" w:rsidR="00E74B06" w:rsidRDefault="00E74B06" w:rsidP="00994C8B">
      <w:pPr>
        <w:rPr>
          <w:rFonts w:ascii="Garamond" w:hAnsi="Garamond" w:cs="Arial"/>
          <w:b/>
          <w:u w:val="single"/>
        </w:rPr>
      </w:pPr>
    </w:p>
    <w:p w14:paraId="538A66B9" w14:textId="16F7FB73" w:rsidR="00F450A5" w:rsidRDefault="008F0055" w:rsidP="00994C8B">
      <w:pPr>
        <w:rPr>
          <w:rFonts w:ascii="Garamond" w:hAnsi="Garamond" w:cs="Arial"/>
          <w:bCs/>
        </w:rPr>
      </w:pPr>
      <w:r>
        <w:rPr>
          <w:rFonts w:ascii="Garamond" w:hAnsi="Garamond" w:cs="Arial"/>
          <w:bCs/>
        </w:rPr>
        <w:t>Sept. 12</w:t>
      </w:r>
      <w:r w:rsidR="00F450A5">
        <w:rPr>
          <w:rFonts w:ascii="Garamond" w:hAnsi="Garamond" w:cs="Arial"/>
          <w:bCs/>
        </w:rPr>
        <w:t>: Initial Meeting, 1:30pm</w:t>
      </w:r>
      <w:r w:rsidR="00A4722F">
        <w:rPr>
          <w:rFonts w:ascii="Garamond" w:hAnsi="Garamond" w:cs="Arial"/>
          <w:bCs/>
        </w:rPr>
        <w:t xml:space="preserve"> (</w:t>
      </w:r>
      <w:r w:rsidR="001666BA">
        <w:rPr>
          <w:rFonts w:ascii="Garamond" w:hAnsi="Garamond" w:cs="Arial"/>
          <w:bCs/>
        </w:rPr>
        <w:t>Zoom</w:t>
      </w:r>
      <w:r w:rsidR="00A4722F">
        <w:rPr>
          <w:rFonts w:ascii="Garamond" w:hAnsi="Garamond" w:cs="Arial"/>
          <w:bCs/>
        </w:rPr>
        <w:t>)</w:t>
      </w:r>
    </w:p>
    <w:p w14:paraId="38769836" w14:textId="77777777" w:rsidR="001666BA" w:rsidRDefault="001666BA" w:rsidP="00994C8B">
      <w:pPr>
        <w:rPr>
          <w:rFonts w:ascii="Garamond" w:hAnsi="Garamond" w:cs="Arial"/>
          <w:bCs/>
        </w:rPr>
      </w:pPr>
    </w:p>
    <w:p w14:paraId="3266DC77" w14:textId="44F75AEB" w:rsidR="00E74B06" w:rsidRDefault="00C10207" w:rsidP="00994C8B">
      <w:pPr>
        <w:rPr>
          <w:rFonts w:ascii="Garamond" w:hAnsi="Garamond" w:cs="Arial"/>
          <w:bCs/>
        </w:rPr>
      </w:pPr>
      <w:r>
        <w:rPr>
          <w:rFonts w:ascii="Garamond" w:hAnsi="Garamond" w:cs="Arial"/>
          <w:bCs/>
        </w:rPr>
        <w:t>Sept</w:t>
      </w:r>
      <w:r w:rsidR="00A4722F">
        <w:rPr>
          <w:rFonts w:ascii="Garamond" w:hAnsi="Garamond" w:cs="Arial"/>
          <w:bCs/>
        </w:rPr>
        <w:t xml:space="preserve">. </w:t>
      </w:r>
      <w:r>
        <w:rPr>
          <w:rFonts w:ascii="Garamond" w:hAnsi="Garamond" w:cs="Arial"/>
          <w:bCs/>
        </w:rPr>
        <w:t>26</w:t>
      </w:r>
      <w:r w:rsidR="00E74B06">
        <w:rPr>
          <w:rFonts w:ascii="Garamond" w:hAnsi="Garamond" w:cs="Arial"/>
          <w:bCs/>
        </w:rPr>
        <w:t xml:space="preserve">: </w:t>
      </w:r>
      <w:r>
        <w:rPr>
          <w:rFonts w:ascii="Garamond" w:hAnsi="Garamond" w:cs="Arial"/>
          <w:bCs/>
        </w:rPr>
        <w:t>Kyla Bruff (Carleton</w:t>
      </w:r>
      <w:r w:rsidR="0009461C">
        <w:rPr>
          <w:rFonts w:ascii="Garamond" w:hAnsi="Garamond" w:cs="Arial"/>
          <w:bCs/>
        </w:rPr>
        <w:t xml:space="preserve"> University</w:t>
      </w:r>
      <w:r>
        <w:rPr>
          <w:rFonts w:ascii="Garamond" w:hAnsi="Garamond" w:cs="Arial"/>
          <w:bCs/>
        </w:rPr>
        <w:t>)</w:t>
      </w:r>
    </w:p>
    <w:p w14:paraId="5D4A6452" w14:textId="73075C40" w:rsidR="00E74B06" w:rsidRDefault="00E74B06" w:rsidP="00994C8B">
      <w:pPr>
        <w:rPr>
          <w:rFonts w:ascii="Garamond" w:hAnsi="Garamond" w:cs="Arial"/>
          <w:bCs/>
        </w:rPr>
      </w:pPr>
      <w:r>
        <w:rPr>
          <w:rFonts w:ascii="Garamond" w:hAnsi="Garamond" w:cs="Arial"/>
          <w:bCs/>
        </w:rPr>
        <w:t xml:space="preserve">Response paper due: </w:t>
      </w:r>
      <w:r w:rsidR="00C10207">
        <w:rPr>
          <w:rFonts w:ascii="Garamond" w:hAnsi="Garamond" w:cs="Arial"/>
          <w:bCs/>
        </w:rPr>
        <w:t>Oct. 6</w:t>
      </w:r>
      <w:r>
        <w:rPr>
          <w:rFonts w:ascii="Garamond" w:hAnsi="Garamond" w:cs="Arial"/>
          <w:bCs/>
        </w:rPr>
        <w:t xml:space="preserve"> by </w:t>
      </w:r>
      <w:r w:rsidR="00364709">
        <w:rPr>
          <w:rFonts w:ascii="Garamond" w:hAnsi="Garamond" w:cs="Arial"/>
          <w:bCs/>
        </w:rPr>
        <w:t>midnight</w:t>
      </w:r>
    </w:p>
    <w:p w14:paraId="43376979" w14:textId="3FD6303B" w:rsidR="00E74B06" w:rsidRDefault="00E74B06" w:rsidP="00994C8B">
      <w:pPr>
        <w:rPr>
          <w:rFonts w:ascii="Garamond" w:hAnsi="Garamond" w:cs="Arial"/>
          <w:bCs/>
        </w:rPr>
      </w:pPr>
    </w:p>
    <w:p w14:paraId="2F18A24D" w14:textId="1CF54200" w:rsidR="001B1F08" w:rsidRDefault="0009461C" w:rsidP="00994C8B">
      <w:pPr>
        <w:rPr>
          <w:rFonts w:ascii="Garamond" w:hAnsi="Garamond"/>
          <w:color w:val="212121"/>
        </w:rPr>
      </w:pPr>
      <w:r>
        <w:rPr>
          <w:rFonts w:ascii="Garamond" w:hAnsi="Garamond"/>
          <w:color w:val="212121"/>
        </w:rPr>
        <w:t>Oct. 17</w:t>
      </w:r>
      <w:r w:rsidR="001B1F08">
        <w:rPr>
          <w:rFonts w:ascii="Garamond" w:hAnsi="Garamond"/>
          <w:color w:val="212121"/>
        </w:rPr>
        <w:t xml:space="preserve">: </w:t>
      </w:r>
      <w:proofErr w:type="spellStart"/>
      <w:r>
        <w:rPr>
          <w:rFonts w:ascii="Garamond" w:hAnsi="Garamond"/>
          <w:color w:val="212121"/>
        </w:rPr>
        <w:t>Maushumi</w:t>
      </w:r>
      <w:proofErr w:type="spellEnd"/>
      <w:r>
        <w:rPr>
          <w:rFonts w:ascii="Garamond" w:hAnsi="Garamond"/>
          <w:color w:val="212121"/>
        </w:rPr>
        <w:t xml:space="preserve"> Guha (Jadavpur University)</w:t>
      </w:r>
    </w:p>
    <w:p w14:paraId="45FDC0DF" w14:textId="36BB3C9E" w:rsidR="003B14E0" w:rsidRDefault="003B14E0" w:rsidP="00994C8B">
      <w:pPr>
        <w:rPr>
          <w:rFonts w:ascii="Garamond" w:hAnsi="Garamond" w:cs="Arial"/>
          <w:bCs/>
        </w:rPr>
      </w:pPr>
      <w:r>
        <w:rPr>
          <w:rFonts w:ascii="Garamond" w:hAnsi="Garamond" w:cs="Arial"/>
          <w:bCs/>
        </w:rPr>
        <w:t xml:space="preserve">Response paper due: </w:t>
      </w:r>
      <w:r w:rsidR="0009461C">
        <w:rPr>
          <w:rFonts w:ascii="Garamond" w:hAnsi="Garamond" w:cs="Arial"/>
          <w:bCs/>
        </w:rPr>
        <w:t>Oct. 27</w:t>
      </w:r>
      <w:r>
        <w:rPr>
          <w:rFonts w:ascii="Garamond" w:hAnsi="Garamond" w:cs="Arial"/>
          <w:bCs/>
        </w:rPr>
        <w:t xml:space="preserve"> by midnight</w:t>
      </w:r>
    </w:p>
    <w:p w14:paraId="1398D689" w14:textId="77777777" w:rsidR="00EA3DF4" w:rsidRDefault="00EA3DF4" w:rsidP="00994C8B">
      <w:pPr>
        <w:rPr>
          <w:rFonts w:ascii="Garamond" w:hAnsi="Garamond" w:cs="Arial"/>
          <w:bCs/>
        </w:rPr>
      </w:pPr>
    </w:p>
    <w:p w14:paraId="1D2C4F59" w14:textId="77777777" w:rsidR="00563368" w:rsidRDefault="0009461C" w:rsidP="00994C8B">
      <w:pPr>
        <w:rPr>
          <w:rFonts w:ascii="Garamond" w:hAnsi="Garamond"/>
          <w:color w:val="212121"/>
        </w:rPr>
      </w:pPr>
      <w:r>
        <w:rPr>
          <w:rFonts w:ascii="Garamond" w:hAnsi="Garamond"/>
          <w:color w:val="212121"/>
        </w:rPr>
        <w:t>Nov. 28: Andrew Lee (University of Toronto)</w:t>
      </w:r>
    </w:p>
    <w:p w14:paraId="297D02C6" w14:textId="34004BD3" w:rsidR="0009461C" w:rsidRDefault="0009461C" w:rsidP="00994C8B">
      <w:pPr>
        <w:rPr>
          <w:rFonts w:ascii="Garamond" w:hAnsi="Garamond" w:cs="Arial"/>
          <w:bCs/>
        </w:rPr>
      </w:pPr>
      <w:r>
        <w:rPr>
          <w:rFonts w:ascii="Garamond" w:hAnsi="Garamond"/>
          <w:color w:val="212121"/>
        </w:rPr>
        <w:t>Response paper due:   Dec. 5</w:t>
      </w:r>
      <w:r>
        <w:rPr>
          <w:rFonts w:ascii="Garamond" w:hAnsi="Garamond"/>
          <w:color w:val="212121"/>
          <w:vertAlign w:val="superscript"/>
        </w:rPr>
        <w:t xml:space="preserve"> </w:t>
      </w:r>
      <w:r>
        <w:rPr>
          <w:rFonts w:ascii="Garamond" w:hAnsi="Garamond" w:cs="Arial"/>
          <w:bCs/>
        </w:rPr>
        <w:t>by midnight (extension available until Dec. 8)</w:t>
      </w:r>
    </w:p>
    <w:p w14:paraId="49B0989F" w14:textId="77777777" w:rsidR="0009461C" w:rsidRDefault="0009461C" w:rsidP="00994C8B">
      <w:pPr>
        <w:rPr>
          <w:rFonts w:ascii="Garamond" w:hAnsi="Garamond" w:cs="Arial"/>
          <w:bCs/>
        </w:rPr>
      </w:pPr>
    </w:p>
    <w:p w14:paraId="7B577DDE" w14:textId="77777777" w:rsidR="0009461C" w:rsidRDefault="0009461C" w:rsidP="00994C8B">
      <w:pPr>
        <w:rPr>
          <w:rFonts w:ascii="Garamond" w:hAnsi="Garamond" w:cs="Arial"/>
          <w:b/>
        </w:rPr>
      </w:pPr>
      <w:r w:rsidRPr="0009461C">
        <w:rPr>
          <w:rFonts w:ascii="Garamond" w:hAnsi="Garamond" w:cs="Arial"/>
          <w:b/>
        </w:rPr>
        <w:t>Remaining dates/speakers TBA</w:t>
      </w:r>
    </w:p>
    <w:p w14:paraId="33C1E5AD" w14:textId="77777777" w:rsidR="00020F6C" w:rsidRDefault="00020F6C" w:rsidP="00994C8B">
      <w:pPr>
        <w:rPr>
          <w:rFonts w:ascii="Garamond" w:hAnsi="Garamond" w:cs="Arial"/>
          <w:b/>
        </w:rPr>
      </w:pPr>
    </w:p>
    <w:p w14:paraId="5B066E1A" w14:textId="77777777" w:rsidR="00020F6C" w:rsidRDefault="00020F6C" w:rsidP="00994C8B">
      <w:pPr>
        <w:rPr>
          <w:rFonts w:ascii="Garamond" w:hAnsi="Garamond" w:cs="Arial"/>
          <w:b/>
        </w:rPr>
      </w:pPr>
    </w:p>
    <w:p w14:paraId="6C18385F" w14:textId="77777777" w:rsidR="00020F6C" w:rsidRPr="00E8357B" w:rsidRDefault="00020F6C" w:rsidP="00020F6C">
      <w:pPr>
        <w:jc w:val="center"/>
        <w:rPr>
          <w:rFonts w:ascii="Garamond" w:hAnsi="Garamond"/>
          <w:b/>
          <w:u w:val="single"/>
        </w:rPr>
      </w:pPr>
      <w:r>
        <w:rPr>
          <w:rFonts w:ascii="Garamond" w:hAnsi="Garamond"/>
          <w:b/>
          <w:u w:val="single"/>
        </w:rPr>
        <w:t>Department of Philosophy and Carleton University Policies (2025/2026)</w:t>
      </w:r>
    </w:p>
    <w:p w14:paraId="78379203" w14:textId="77777777" w:rsidR="00020F6C" w:rsidRPr="00E8357B" w:rsidRDefault="00020F6C" w:rsidP="00020F6C">
      <w:pPr>
        <w:jc w:val="center"/>
        <w:rPr>
          <w:rFonts w:ascii="Garamond" w:hAnsi="Garamond"/>
          <w:b/>
        </w:rPr>
      </w:pPr>
    </w:p>
    <w:p w14:paraId="06E986E3" w14:textId="77777777" w:rsidR="00020F6C" w:rsidRPr="00E8357B" w:rsidRDefault="00020F6C" w:rsidP="00020F6C">
      <w:pPr>
        <w:rPr>
          <w:rFonts w:ascii="Garamond" w:hAnsi="Garamond" w:cs="Arial"/>
        </w:rPr>
      </w:pPr>
      <w:r w:rsidRPr="00E8357B">
        <w:rPr>
          <w:rFonts w:ascii="Garamond" w:hAnsi="Garamond" w:cs="Arial"/>
        </w:rPr>
        <w:t>In accordance with the Carleton University Undergraduate Calendar (p 34), the letter grades assigned in this course will have the following percentage equivalents:</w:t>
      </w:r>
    </w:p>
    <w:p w14:paraId="47E86770" w14:textId="77777777" w:rsidR="00020F6C" w:rsidRPr="00E8357B" w:rsidRDefault="00020F6C" w:rsidP="00020F6C">
      <w:pPr>
        <w:rPr>
          <w:rFonts w:ascii="Garamond" w:hAnsi="Garamond" w:cs="Arial"/>
        </w:rPr>
      </w:pPr>
      <w:r w:rsidRPr="00E8357B">
        <w:rPr>
          <w:rFonts w:ascii="Garamond" w:hAnsi="Garamond" w:cs="Arial"/>
        </w:rPr>
        <w:t>A+ = 90-100</w:t>
      </w:r>
      <w:r w:rsidRPr="00E8357B">
        <w:rPr>
          <w:rFonts w:ascii="Garamond" w:hAnsi="Garamond" w:cs="Arial"/>
        </w:rPr>
        <w:tab/>
      </w:r>
      <w:r w:rsidRPr="00E8357B">
        <w:rPr>
          <w:rFonts w:ascii="Garamond" w:hAnsi="Garamond" w:cs="Arial"/>
        </w:rPr>
        <w:tab/>
        <w:t>B+ = 77-79</w:t>
      </w:r>
      <w:r w:rsidRPr="00E8357B">
        <w:rPr>
          <w:rFonts w:ascii="Garamond" w:hAnsi="Garamond" w:cs="Arial"/>
        </w:rPr>
        <w:tab/>
      </w:r>
      <w:r w:rsidRPr="00E8357B">
        <w:rPr>
          <w:rFonts w:ascii="Garamond" w:hAnsi="Garamond" w:cs="Arial"/>
        </w:rPr>
        <w:tab/>
        <w:t>C+ = 67-69</w:t>
      </w:r>
      <w:r w:rsidRPr="00E8357B">
        <w:rPr>
          <w:rFonts w:ascii="Garamond" w:hAnsi="Garamond" w:cs="Arial"/>
        </w:rPr>
        <w:tab/>
      </w:r>
      <w:r w:rsidRPr="00E8357B">
        <w:rPr>
          <w:rFonts w:ascii="Garamond" w:hAnsi="Garamond" w:cs="Arial"/>
        </w:rPr>
        <w:tab/>
        <w:t>D+ = 57-59</w:t>
      </w:r>
    </w:p>
    <w:p w14:paraId="39D51DA3" w14:textId="77777777" w:rsidR="00020F6C" w:rsidRPr="00E8357B" w:rsidRDefault="00020F6C" w:rsidP="00020F6C">
      <w:pPr>
        <w:rPr>
          <w:rFonts w:ascii="Garamond" w:hAnsi="Garamond" w:cs="Arial"/>
        </w:rPr>
      </w:pPr>
      <w:r w:rsidRPr="00E8357B">
        <w:rPr>
          <w:rFonts w:ascii="Garamond" w:hAnsi="Garamond" w:cs="Arial"/>
        </w:rPr>
        <w:t>A   = 85-89</w:t>
      </w:r>
      <w:r w:rsidRPr="00E8357B">
        <w:rPr>
          <w:rFonts w:ascii="Garamond" w:hAnsi="Garamond" w:cs="Arial"/>
        </w:rPr>
        <w:tab/>
      </w:r>
      <w:r w:rsidRPr="00E8357B">
        <w:rPr>
          <w:rFonts w:ascii="Garamond" w:hAnsi="Garamond" w:cs="Arial"/>
        </w:rPr>
        <w:tab/>
        <w:t>B   = 73-76</w:t>
      </w:r>
      <w:r w:rsidRPr="00E8357B">
        <w:rPr>
          <w:rFonts w:ascii="Garamond" w:hAnsi="Garamond" w:cs="Arial"/>
        </w:rPr>
        <w:tab/>
      </w:r>
      <w:r w:rsidRPr="00E8357B">
        <w:rPr>
          <w:rFonts w:ascii="Garamond" w:hAnsi="Garamond" w:cs="Arial"/>
        </w:rPr>
        <w:tab/>
        <w:t>C   = 63-66</w:t>
      </w:r>
      <w:r w:rsidRPr="00E8357B">
        <w:rPr>
          <w:rFonts w:ascii="Garamond" w:hAnsi="Garamond" w:cs="Arial"/>
        </w:rPr>
        <w:tab/>
      </w:r>
      <w:r w:rsidRPr="00E8357B">
        <w:rPr>
          <w:rFonts w:ascii="Garamond" w:hAnsi="Garamond" w:cs="Arial"/>
        </w:rPr>
        <w:tab/>
        <w:t>D   = 53-56</w:t>
      </w:r>
    </w:p>
    <w:p w14:paraId="3FDEC9E9" w14:textId="77777777" w:rsidR="00020F6C" w:rsidRPr="00E8357B" w:rsidRDefault="00020F6C" w:rsidP="00020F6C">
      <w:pPr>
        <w:rPr>
          <w:rFonts w:ascii="Garamond" w:hAnsi="Garamond" w:cs="Arial"/>
        </w:rPr>
      </w:pPr>
      <w:r w:rsidRPr="00E8357B">
        <w:rPr>
          <w:rFonts w:ascii="Garamond" w:hAnsi="Garamond" w:cs="Arial"/>
        </w:rPr>
        <w:t>A - = 80-84</w:t>
      </w:r>
      <w:r w:rsidRPr="00E8357B">
        <w:rPr>
          <w:rFonts w:ascii="Garamond" w:hAnsi="Garamond" w:cs="Arial"/>
        </w:rPr>
        <w:tab/>
      </w:r>
      <w:r w:rsidRPr="00E8357B">
        <w:rPr>
          <w:rFonts w:ascii="Garamond" w:hAnsi="Garamond" w:cs="Arial"/>
        </w:rPr>
        <w:tab/>
        <w:t>B - = 70-72</w:t>
      </w:r>
      <w:r w:rsidRPr="00E8357B">
        <w:rPr>
          <w:rFonts w:ascii="Garamond" w:hAnsi="Garamond" w:cs="Arial"/>
        </w:rPr>
        <w:tab/>
      </w:r>
      <w:r w:rsidRPr="00E8357B">
        <w:rPr>
          <w:rFonts w:ascii="Garamond" w:hAnsi="Garamond" w:cs="Arial"/>
        </w:rPr>
        <w:tab/>
        <w:t>C - = 60-62</w:t>
      </w:r>
      <w:r w:rsidRPr="00E8357B">
        <w:rPr>
          <w:rFonts w:ascii="Garamond" w:hAnsi="Garamond" w:cs="Arial"/>
        </w:rPr>
        <w:tab/>
      </w:r>
      <w:r w:rsidRPr="00E8357B">
        <w:rPr>
          <w:rFonts w:ascii="Garamond" w:hAnsi="Garamond" w:cs="Arial"/>
        </w:rPr>
        <w:tab/>
        <w:t>D - = 50-52</w:t>
      </w:r>
    </w:p>
    <w:p w14:paraId="60F4C55C" w14:textId="77777777" w:rsidR="00020F6C" w:rsidRPr="00E8357B" w:rsidRDefault="00020F6C" w:rsidP="00020F6C">
      <w:pPr>
        <w:rPr>
          <w:rFonts w:ascii="Garamond" w:hAnsi="Garamond" w:cs="Arial"/>
        </w:rPr>
      </w:pPr>
      <w:r w:rsidRPr="00E8357B">
        <w:rPr>
          <w:rFonts w:ascii="Garamond" w:hAnsi="Garamond" w:cs="Arial"/>
        </w:rPr>
        <w:t xml:space="preserve">F    = Below 50       </w:t>
      </w:r>
    </w:p>
    <w:p w14:paraId="294452D5" w14:textId="77777777" w:rsidR="00020F6C" w:rsidRPr="00E8357B" w:rsidRDefault="00020F6C" w:rsidP="00020F6C">
      <w:pPr>
        <w:rPr>
          <w:rFonts w:ascii="Garamond" w:hAnsi="Garamond" w:cs="Arial"/>
        </w:rPr>
      </w:pPr>
    </w:p>
    <w:p w14:paraId="3D2A8B3F" w14:textId="77777777" w:rsidR="00020F6C" w:rsidRPr="00E8357B" w:rsidRDefault="00020F6C" w:rsidP="00020F6C">
      <w:pPr>
        <w:rPr>
          <w:rFonts w:ascii="Garamond" w:hAnsi="Garamond" w:cs="Arial"/>
        </w:rPr>
      </w:pPr>
      <w:r w:rsidRPr="00E8357B">
        <w:rPr>
          <w:rFonts w:ascii="Garamond" w:hAnsi="Garamond" w:cs="Arial"/>
        </w:rPr>
        <w:t>Grades entered by Registrar:</w:t>
      </w:r>
    </w:p>
    <w:p w14:paraId="242CCFDF" w14:textId="77777777" w:rsidR="00020F6C" w:rsidRPr="00E8357B" w:rsidRDefault="00020F6C" w:rsidP="00020F6C">
      <w:pPr>
        <w:rPr>
          <w:rFonts w:ascii="Garamond" w:hAnsi="Garamond" w:cs="Arial"/>
        </w:rPr>
      </w:pPr>
      <w:r w:rsidRPr="00E8357B">
        <w:rPr>
          <w:rFonts w:ascii="Garamond" w:hAnsi="Garamond" w:cs="Arial"/>
        </w:rPr>
        <w:t>WDN = Withdrawn from the course</w:t>
      </w:r>
    </w:p>
    <w:p w14:paraId="662F6BA3" w14:textId="77777777" w:rsidR="00020F6C" w:rsidRPr="00E8357B" w:rsidRDefault="00020F6C" w:rsidP="00020F6C">
      <w:pPr>
        <w:rPr>
          <w:rFonts w:ascii="Garamond" w:hAnsi="Garamond" w:cs="Arial"/>
        </w:rPr>
      </w:pPr>
      <w:r w:rsidRPr="00E8357B">
        <w:rPr>
          <w:rFonts w:ascii="Garamond" w:hAnsi="Garamond" w:cs="Arial"/>
        </w:rPr>
        <w:t xml:space="preserve">DEF = Deferred </w:t>
      </w:r>
    </w:p>
    <w:p w14:paraId="44412CF3" w14:textId="77777777" w:rsidR="00020F6C" w:rsidRPr="00E8357B" w:rsidRDefault="00020F6C" w:rsidP="00020F6C">
      <w:pPr>
        <w:rPr>
          <w:rFonts w:ascii="Garamond" w:hAnsi="Garamond" w:cs="Arial"/>
        </w:rPr>
      </w:pPr>
    </w:p>
    <w:p w14:paraId="13662CDD" w14:textId="77777777" w:rsidR="00020F6C" w:rsidRPr="00E8357B" w:rsidRDefault="00020F6C" w:rsidP="00020F6C">
      <w:pPr>
        <w:rPr>
          <w:rFonts w:ascii="Garamond" w:hAnsi="Garamond"/>
          <w:b/>
          <w:bCs/>
          <w:lang w:val="en-CA"/>
        </w:rPr>
      </w:pPr>
      <w:r w:rsidRPr="00E8357B">
        <w:rPr>
          <w:rFonts w:ascii="Garamond" w:hAnsi="Garamond"/>
          <w:b/>
          <w:bCs/>
          <w:lang w:val="en-CA"/>
        </w:rPr>
        <w:t>Assignments</w:t>
      </w:r>
    </w:p>
    <w:p w14:paraId="51D3D1CE" w14:textId="77777777" w:rsidR="00020F6C" w:rsidRPr="00E8357B" w:rsidRDefault="00020F6C" w:rsidP="00020F6C">
      <w:pPr>
        <w:rPr>
          <w:rFonts w:ascii="Garamond" w:hAnsi="Garamond"/>
          <w:lang w:val="en-CA"/>
        </w:rPr>
      </w:pPr>
      <w:r w:rsidRPr="00E8357B">
        <w:rPr>
          <w:rFonts w:ascii="Garamond" w:hAnsi="Garamond"/>
          <w:lang w:val="en-CA"/>
        </w:rPr>
        <w:t xml:space="preserve">Please follow your professor’s instructions on how assignments will be handled electronically. There will be NO hard copies placed in the essay box this coming year. </w:t>
      </w:r>
    </w:p>
    <w:p w14:paraId="4624BC87" w14:textId="77777777" w:rsidR="00020F6C" w:rsidRPr="00E8357B" w:rsidRDefault="00020F6C" w:rsidP="00020F6C">
      <w:pPr>
        <w:rPr>
          <w:rFonts w:ascii="Garamond" w:hAnsi="Garamond"/>
          <w:lang w:val="en-CA"/>
        </w:rPr>
      </w:pPr>
    </w:p>
    <w:p w14:paraId="0A616814" w14:textId="77777777" w:rsidR="00020F6C" w:rsidRPr="00E8357B" w:rsidRDefault="00020F6C" w:rsidP="00020F6C">
      <w:pPr>
        <w:rPr>
          <w:rFonts w:ascii="Garamond" w:eastAsia="Times New Roman" w:hAnsi="Garamond"/>
          <w:b/>
          <w:bCs/>
          <w:lang w:val="en-CA"/>
        </w:rPr>
      </w:pPr>
      <w:r w:rsidRPr="00611524">
        <w:rPr>
          <w:rFonts w:ascii="Garamond" w:eastAsia="Times New Roman" w:hAnsi="Garamond"/>
          <w:b/>
          <w:bCs/>
          <w:lang w:val="en-CA"/>
        </w:rPr>
        <w:t>Evaluation</w:t>
      </w:r>
    </w:p>
    <w:p w14:paraId="55E2835B" w14:textId="77777777" w:rsidR="00020F6C" w:rsidRPr="00E8357B" w:rsidRDefault="00020F6C" w:rsidP="00020F6C">
      <w:pPr>
        <w:rPr>
          <w:rFonts w:ascii="Garamond" w:eastAsia="Times New Roman" w:hAnsi="Garamond"/>
          <w:lang w:val="en-CA"/>
        </w:rPr>
      </w:pPr>
      <w:r w:rsidRPr="00611524">
        <w:rPr>
          <w:rFonts w:ascii="Garamond" w:eastAsia="Times New Roman" w:hAnsi="Garamond"/>
          <w:lang w:val="en-CA"/>
        </w:rPr>
        <w:t xml:space="preserve">Standing in a course is determined by the course instructor subject to the approval of the Faculty Dean. This means that grades submitted by the instructor may be subject to revision. No grades are final until they have been approved by the Dean. </w:t>
      </w:r>
    </w:p>
    <w:p w14:paraId="6DD62DD2" w14:textId="77777777" w:rsidR="00020F6C" w:rsidRPr="00E8357B" w:rsidRDefault="00020F6C" w:rsidP="00020F6C">
      <w:pPr>
        <w:rPr>
          <w:rFonts w:ascii="Garamond" w:eastAsia="Times New Roman" w:hAnsi="Garamond"/>
          <w:lang w:val="en-CA"/>
        </w:rPr>
      </w:pPr>
    </w:p>
    <w:p w14:paraId="4CA8C37B" w14:textId="77777777" w:rsidR="00020F6C" w:rsidRPr="00E8357B" w:rsidRDefault="00020F6C" w:rsidP="00020F6C">
      <w:pPr>
        <w:rPr>
          <w:rFonts w:ascii="Garamond" w:eastAsia="Times New Roman" w:hAnsi="Garamond"/>
          <w:b/>
          <w:bCs/>
          <w:lang w:val="en-CA"/>
        </w:rPr>
      </w:pPr>
      <w:r w:rsidRPr="00611524">
        <w:rPr>
          <w:rFonts w:ascii="Garamond" w:eastAsia="Times New Roman" w:hAnsi="Garamond"/>
          <w:b/>
          <w:bCs/>
          <w:lang w:val="en-CA"/>
        </w:rPr>
        <w:t>Deferrals for Term Work</w:t>
      </w:r>
    </w:p>
    <w:p w14:paraId="016018A2" w14:textId="77777777" w:rsidR="00020F6C" w:rsidRPr="00E8357B" w:rsidRDefault="00020F6C" w:rsidP="00020F6C">
      <w:pPr>
        <w:rPr>
          <w:rFonts w:ascii="Garamond" w:eastAsia="Times New Roman" w:hAnsi="Garamond"/>
          <w:lang w:val="en-CA"/>
        </w:rPr>
      </w:pPr>
      <w:r w:rsidRPr="00611524">
        <w:rPr>
          <w:rFonts w:ascii="Garamond" w:eastAsia="Times New Roman" w:hAnsi="Garamond"/>
          <w:lang w:val="en-CA"/>
        </w:rPr>
        <w:t xml:space="preserve">If students are unable to complete term work because of illness or other circumstances beyond their control, they should contact their course instructor no later than three working days of the due date. Normally, any deferred term work will be completed by the last day of the term. Term work cannot be deferred by the Registrar. </w:t>
      </w:r>
    </w:p>
    <w:p w14:paraId="5E9DB53F" w14:textId="77777777" w:rsidR="00020F6C" w:rsidRPr="00E8357B" w:rsidRDefault="00020F6C" w:rsidP="00020F6C">
      <w:pPr>
        <w:rPr>
          <w:rFonts w:ascii="Garamond" w:eastAsia="Times New Roman" w:hAnsi="Garamond"/>
          <w:lang w:val="en-CA"/>
        </w:rPr>
      </w:pPr>
    </w:p>
    <w:p w14:paraId="633F2D25" w14:textId="77777777" w:rsidR="00020F6C" w:rsidRPr="00E8357B" w:rsidRDefault="00020F6C" w:rsidP="00020F6C">
      <w:pPr>
        <w:rPr>
          <w:rFonts w:ascii="Garamond" w:eastAsia="Times New Roman" w:hAnsi="Garamond"/>
          <w:b/>
          <w:bCs/>
          <w:lang w:val="en-CA"/>
        </w:rPr>
      </w:pPr>
      <w:r w:rsidRPr="00611524">
        <w:rPr>
          <w:rFonts w:ascii="Garamond" w:eastAsia="Times New Roman" w:hAnsi="Garamond"/>
          <w:b/>
          <w:bCs/>
          <w:lang w:val="en-CA"/>
        </w:rPr>
        <w:lastRenderedPageBreak/>
        <w:t>Deferrals for Final Exams</w:t>
      </w:r>
    </w:p>
    <w:p w14:paraId="09B3C208" w14:textId="77777777" w:rsidR="00020F6C" w:rsidRPr="00E8357B" w:rsidRDefault="00020F6C" w:rsidP="00020F6C">
      <w:pPr>
        <w:rPr>
          <w:rFonts w:ascii="Garamond" w:eastAsia="Times New Roman" w:hAnsi="Garamond" w:cs="Times New Roman"/>
          <w:lang w:val="en-CA"/>
        </w:rPr>
      </w:pPr>
      <w:r w:rsidRPr="00611524">
        <w:rPr>
          <w:rFonts w:ascii="Garamond" w:eastAsia="Times New Roman" w:hAnsi="Garamond"/>
          <w:lang w:val="en-CA"/>
        </w:rPr>
        <w:t xml:space="preserve">Students are expected to be available for the duration of a course including the examination period. Occasionally, students encounter circumstances beyond their control where they may not be able to write a final examination or submit a </w:t>
      </w:r>
      <w:proofErr w:type="spellStart"/>
      <w:r w:rsidRPr="00611524">
        <w:rPr>
          <w:rFonts w:ascii="Garamond" w:eastAsia="Times New Roman" w:hAnsi="Garamond"/>
          <w:lang w:val="en-CA"/>
        </w:rPr>
        <w:t>takehome</w:t>
      </w:r>
      <w:proofErr w:type="spellEnd"/>
      <w:r w:rsidRPr="00611524">
        <w:rPr>
          <w:rFonts w:ascii="Garamond" w:eastAsia="Times New Roman" w:hAnsi="Garamond"/>
          <w:lang w:val="en-CA"/>
        </w:rPr>
        <w:t xml:space="preserve"> examination. Examples of this would be a serious illness or the death of a family member. If you miss a final examination and/or fail to submit a take-home examination by the due date, you may apply for a deferral no later than three working days after the original due date (as per the University Regulations in Section 4.3 of the Undergraduate Calendar). Visit the Registrar’s Office for further information.</w:t>
      </w:r>
    </w:p>
    <w:p w14:paraId="50275B5C" w14:textId="77777777" w:rsidR="00020F6C" w:rsidRPr="00E8357B" w:rsidRDefault="00020F6C" w:rsidP="00020F6C">
      <w:pPr>
        <w:ind w:right="-858"/>
        <w:rPr>
          <w:rFonts w:ascii="Garamond" w:hAnsi="Garamond"/>
        </w:rPr>
      </w:pPr>
      <w:r w:rsidRPr="00E8357B">
        <w:rPr>
          <w:rFonts w:ascii="Garamond" w:eastAsia="Calibri" w:hAnsi="Garamond" w:cs="Calibri"/>
        </w:rPr>
        <w:t xml:space="preserve"> </w:t>
      </w:r>
    </w:p>
    <w:p w14:paraId="10E8C9F1" w14:textId="77777777" w:rsidR="00020F6C" w:rsidRPr="00E8357B" w:rsidRDefault="00020F6C" w:rsidP="00020F6C">
      <w:pPr>
        <w:rPr>
          <w:rFonts w:ascii="Garamond" w:hAnsi="Garamond"/>
          <w:b/>
          <w:bCs/>
        </w:rPr>
      </w:pPr>
      <w:r w:rsidRPr="00E8357B">
        <w:rPr>
          <w:rFonts w:ascii="Garamond" w:hAnsi="Garamond"/>
          <w:b/>
          <w:bCs/>
        </w:rPr>
        <w:t xml:space="preserve">Plagiarism </w:t>
      </w:r>
    </w:p>
    <w:p w14:paraId="4D97DD25" w14:textId="77777777" w:rsidR="00020F6C" w:rsidRPr="00CA4AD2" w:rsidRDefault="00020F6C" w:rsidP="00020F6C">
      <w:pPr>
        <w:rPr>
          <w:rFonts w:ascii="Garamond" w:hAnsi="Garamond"/>
        </w:rPr>
      </w:pPr>
      <w:r w:rsidRPr="00CA4AD2">
        <w:rPr>
          <w:rFonts w:ascii="Garamond" w:hAnsi="Garamond"/>
        </w:rPr>
        <w:t>The University Academic Integrity Policy defines plagiarism as “</w:t>
      </w:r>
      <w:r w:rsidRPr="00CA4AD2">
        <w:rPr>
          <w:rFonts w:ascii="Garamond" w:hAnsi="Garamond"/>
          <w:i/>
        </w:rPr>
        <w:t xml:space="preserve">presenting, whether intentionally or not, the ideas, expression of ideas or work of others as one’s own.”  </w:t>
      </w:r>
      <w:r w:rsidRPr="00CA4AD2">
        <w:rPr>
          <w:rFonts w:ascii="Garamond" w:hAnsi="Garamond"/>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 Examples of plagiarism include, but are not limited to: </w:t>
      </w:r>
    </w:p>
    <w:p w14:paraId="560BAFEE" w14:textId="77777777" w:rsidR="00020F6C" w:rsidRPr="00CA4AD2" w:rsidRDefault="00020F6C" w:rsidP="00020F6C">
      <w:pPr>
        <w:pStyle w:val="ListParagraph"/>
        <w:numPr>
          <w:ilvl w:val="0"/>
          <w:numId w:val="50"/>
        </w:numPr>
        <w:rPr>
          <w:rFonts w:ascii="Garamond" w:hAnsi="Garamond"/>
        </w:rPr>
      </w:pPr>
      <w:r w:rsidRPr="00CA4AD2">
        <w:rPr>
          <w:rFonts w:ascii="Garamond" w:hAnsi="Garamond"/>
        </w:rPr>
        <w:t>any submission prepared in whole or in part, by someone else</w:t>
      </w:r>
      <w:r>
        <w:rPr>
          <w:rFonts w:ascii="Garamond" w:hAnsi="Garamond"/>
        </w:rPr>
        <w:t xml:space="preserve">, </w:t>
      </w:r>
      <w:r w:rsidRPr="00E20E6C">
        <w:rPr>
          <w:rFonts w:ascii="Garamond" w:hAnsi="Garamond"/>
          <w:i/>
          <w:iCs/>
        </w:rPr>
        <w:t xml:space="preserve">including the unauthorized use of generative AI tools </w:t>
      </w:r>
      <w:r>
        <w:rPr>
          <w:rFonts w:ascii="Garamond" w:hAnsi="Garamond"/>
        </w:rPr>
        <w:t>(e.g., ChatGPT)</w:t>
      </w:r>
      <w:r w:rsidRPr="00CA4AD2">
        <w:rPr>
          <w:rFonts w:ascii="Garamond" w:hAnsi="Garamond"/>
        </w:rPr>
        <w:t xml:space="preserve">; </w:t>
      </w:r>
    </w:p>
    <w:p w14:paraId="19690EFC" w14:textId="77777777" w:rsidR="00020F6C" w:rsidRPr="00CA4AD2" w:rsidRDefault="00020F6C" w:rsidP="00020F6C">
      <w:pPr>
        <w:pStyle w:val="ListParagraph"/>
        <w:numPr>
          <w:ilvl w:val="0"/>
          <w:numId w:val="50"/>
        </w:numPr>
        <w:rPr>
          <w:rFonts w:ascii="Garamond" w:hAnsi="Garamond"/>
        </w:rPr>
      </w:pPr>
      <w:r w:rsidRPr="00CA4AD2">
        <w:rPr>
          <w:rFonts w:ascii="Garamond" w:hAnsi="Garamond"/>
        </w:rPr>
        <w:t xml:space="preserve">using ideas or direct, verbatim quotations, paraphrased material, algorithms, formulae, scientific or mathematical concepts, or ideas without appropriate acknowledgment in any academic assignment; </w:t>
      </w:r>
    </w:p>
    <w:p w14:paraId="6E70A4FF" w14:textId="77777777" w:rsidR="00020F6C" w:rsidRPr="00CA4AD2" w:rsidRDefault="00020F6C" w:rsidP="00020F6C">
      <w:pPr>
        <w:pStyle w:val="ListParagraph"/>
        <w:numPr>
          <w:ilvl w:val="0"/>
          <w:numId w:val="50"/>
        </w:numPr>
        <w:rPr>
          <w:rFonts w:ascii="Garamond" w:hAnsi="Garamond"/>
        </w:rPr>
      </w:pPr>
      <w:r w:rsidRPr="00CA4AD2">
        <w:rPr>
          <w:rFonts w:ascii="Garamond" w:hAnsi="Garamond"/>
        </w:rPr>
        <w:t xml:space="preserve">using another’s data or research findings without appropriate acknowledgement; and </w:t>
      </w:r>
    </w:p>
    <w:p w14:paraId="7276C777" w14:textId="77777777" w:rsidR="00020F6C" w:rsidRPr="00CA4AD2" w:rsidRDefault="00020F6C" w:rsidP="00020F6C">
      <w:pPr>
        <w:pStyle w:val="ListParagraph"/>
        <w:numPr>
          <w:ilvl w:val="0"/>
          <w:numId w:val="50"/>
        </w:numPr>
        <w:rPr>
          <w:rFonts w:ascii="Garamond" w:hAnsi="Garamond"/>
        </w:rPr>
      </w:pPr>
      <w:r w:rsidRPr="00CA4AD2">
        <w:rPr>
          <w:rFonts w:ascii="Garamond" w:hAnsi="Garamond"/>
        </w:rPr>
        <w:t xml:space="preserve">failing to acknowledge sources through the use of proper citations when using another’s work and/or failing to use quotation marks. </w:t>
      </w:r>
    </w:p>
    <w:p w14:paraId="51CF1199" w14:textId="77777777" w:rsidR="00020F6C" w:rsidRPr="00CA4AD2" w:rsidRDefault="00020F6C" w:rsidP="00020F6C">
      <w:pPr>
        <w:spacing w:after="5" w:line="250" w:lineRule="auto"/>
        <w:ind w:right="-858" w:hanging="567"/>
        <w:rPr>
          <w:rFonts w:ascii="Garamond" w:hAnsi="Garamond"/>
        </w:rPr>
      </w:pPr>
    </w:p>
    <w:p w14:paraId="0FE2EDAE" w14:textId="77777777" w:rsidR="00020F6C" w:rsidRPr="00CA4AD2" w:rsidRDefault="00020F6C" w:rsidP="00020F6C">
      <w:pPr>
        <w:rPr>
          <w:rFonts w:ascii="Garamond" w:hAnsi="Garamond"/>
        </w:rPr>
      </w:pPr>
      <w:r w:rsidRPr="00CA4AD2">
        <w:rPr>
          <w:rFonts w:ascii="Garamond" w:hAnsi="Garamond"/>
        </w:rPr>
        <w:t xml:space="preserve">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w:t>
      </w:r>
    </w:p>
    <w:p w14:paraId="0FC4F08C" w14:textId="77777777" w:rsidR="00020F6C" w:rsidRPr="00E8357B" w:rsidRDefault="00020F6C" w:rsidP="00020F6C">
      <w:pPr>
        <w:spacing w:after="5" w:line="250" w:lineRule="auto"/>
        <w:ind w:right="-858" w:hanging="567"/>
        <w:rPr>
          <w:rFonts w:ascii="Garamond" w:hAnsi="Garamond"/>
        </w:rPr>
      </w:pPr>
    </w:p>
    <w:p w14:paraId="114CF784" w14:textId="77777777" w:rsidR="00020F6C" w:rsidRPr="00E8357B" w:rsidRDefault="00020F6C" w:rsidP="00020F6C">
      <w:pPr>
        <w:rPr>
          <w:rFonts w:ascii="Garamond" w:hAnsi="Garamond"/>
          <w:b/>
          <w:bCs/>
        </w:rPr>
      </w:pPr>
      <w:r w:rsidRPr="00E8357B">
        <w:rPr>
          <w:rFonts w:ascii="Garamond" w:hAnsi="Garamond"/>
          <w:b/>
          <w:bCs/>
        </w:rPr>
        <w:t>Statement on Student Mental Health</w:t>
      </w:r>
      <w:r w:rsidRPr="00E8357B">
        <w:rPr>
          <w:rFonts w:ascii="Garamond" w:eastAsia="Calibri" w:hAnsi="Garamond" w:cs="Calibri"/>
          <w:b/>
          <w:bCs/>
        </w:rPr>
        <w:t xml:space="preserve"> </w:t>
      </w:r>
    </w:p>
    <w:p w14:paraId="50C02F76" w14:textId="77777777" w:rsidR="00020F6C" w:rsidRPr="00E8357B" w:rsidRDefault="00020F6C" w:rsidP="00020F6C">
      <w:pPr>
        <w:rPr>
          <w:rFonts w:ascii="Garamond" w:hAnsi="Garamond"/>
        </w:rPr>
      </w:pPr>
      <w:r w:rsidRPr="00E8357B">
        <w:rPr>
          <w:rFonts w:ascii="Garamond" w:eastAsia="Calibri" w:hAnsi="Garamond" w:cs="Calibri"/>
        </w:rPr>
        <w:t xml:space="preserve">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 </w:t>
      </w:r>
    </w:p>
    <w:p w14:paraId="77E997A8" w14:textId="77777777" w:rsidR="00020F6C" w:rsidRPr="00E8357B" w:rsidRDefault="00020F6C" w:rsidP="00020F6C">
      <w:pPr>
        <w:ind w:right="-858" w:hanging="567"/>
        <w:rPr>
          <w:rFonts w:ascii="Garamond" w:hAnsi="Garamond"/>
        </w:rPr>
      </w:pPr>
      <w:r w:rsidRPr="00E8357B">
        <w:rPr>
          <w:rFonts w:ascii="Garamond" w:eastAsia="Calibri" w:hAnsi="Garamond" w:cs="Calibri"/>
          <w:color w:val="191919"/>
        </w:rPr>
        <w:t xml:space="preserve"> </w:t>
      </w:r>
    </w:p>
    <w:p w14:paraId="576C0769" w14:textId="77777777" w:rsidR="00020F6C" w:rsidRPr="00E8357B" w:rsidRDefault="00020F6C" w:rsidP="00020F6C">
      <w:pPr>
        <w:spacing w:after="5" w:line="250" w:lineRule="auto"/>
        <w:ind w:right="-858"/>
        <w:rPr>
          <w:rFonts w:ascii="Garamond" w:hAnsi="Garamond"/>
        </w:rPr>
      </w:pPr>
      <w:r w:rsidRPr="00E8357B">
        <w:rPr>
          <w:rFonts w:ascii="Garamond" w:eastAsia="Calibri" w:hAnsi="Garamond" w:cs="Calibri"/>
          <w:b/>
          <w:color w:val="191919"/>
        </w:rPr>
        <w:t>Emergency Resources</w:t>
      </w:r>
      <w:r w:rsidRPr="00E8357B">
        <w:rPr>
          <w:rFonts w:ascii="Garamond" w:eastAsia="Calibri" w:hAnsi="Garamond" w:cs="Calibri"/>
          <w:color w:val="191919"/>
        </w:rPr>
        <w:t xml:space="preserve"> </w:t>
      </w:r>
      <w:r w:rsidRPr="00E8357B">
        <w:rPr>
          <w:rFonts w:ascii="Garamond" w:eastAsia="Calibri" w:hAnsi="Garamond" w:cs="Calibri"/>
          <w:b/>
          <w:color w:val="191919"/>
        </w:rPr>
        <w:t>(on and off campus):</w:t>
      </w:r>
      <w:hyperlink r:id="rId11">
        <w:r w:rsidRPr="00E8357B">
          <w:rPr>
            <w:rFonts w:ascii="Garamond" w:eastAsia="Calibri" w:hAnsi="Garamond" w:cs="Calibri"/>
            <w:color w:val="191919"/>
          </w:rPr>
          <w:t xml:space="preserve"> </w:t>
        </w:r>
      </w:hyperlink>
      <w:hyperlink r:id="rId12">
        <w:r w:rsidRPr="00E8357B">
          <w:rPr>
            <w:rFonts w:ascii="Garamond" w:eastAsia="Calibri" w:hAnsi="Garamond" w:cs="Calibri"/>
            <w:color w:val="CF112D"/>
            <w:u w:val="single" w:color="CF112D"/>
          </w:rPr>
          <w:t>https://carleton.ca/health/emergencies</w:t>
        </w:r>
      </w:hyperlink>
      <w:hyperlink r:id="rId13">
        <w:r w:rsidRPr="00E8357B">
          <w:rPr>
            <w:rFonts w:ascii="Garamond" w:eastAsia="Calibri" w:hAnsi="Garamond" w:cs="Calibri"/>
            <w:color w:val="CF112D"/>
            <w:u w:val="single" w:color="CF112D"/>
          </w:rPr>
          <w:t>-</w:t>
        </w:r>
      </w:hyperlink>
      <w:hyperlink r:id="rId14">
        <w:r w:rsidRPr="00E8357B">
          <w:rPr>
            <w:rFonts w:ascii="Garamond" w:eastAsia="Calibri" w:hAnsi="Garamond" w:cs="Calibri"/>
            <w:color w:val="CF112D"/>
            <w:u w:val="single" w:color="CF112D"/>
          </w:rPr>
          <w:t>and</w:t>
        </w:r>
      </w:hyperlink>
      <w:hyperlink r:id="rId15">
        <w:r w:rsidRPr="00E8357B">
          <w:rPr>
            <w:rFonts w:ascii="Garamond" w:eastAsia="Calibri" w:hAnsi="Garamond" w:cs="Calibri"/>
            <w:color w:val="CF112D"/>
            <w:u w:val="single" w:color="CF112D"/>
          </w:rPr>
          <w:t>-</w:t>
        </w:r>
      </w:hyperlink>
      <w:hyperlink r:id="rId16">
        <w:r w:rsidRPr="00E8357B">
          <w:rPr>
            <w:rFonts w:ascii="Garamond" w:eastAsia="Calibri" w:hAnsi="Garamond" w:cs="Calibri"/>
            <w:color w:val="CF112D"/>
            <w:u w:val="single" w:color="CF112D"/>
          </w:rPr>
          <w:t>crisis/emergency</w:t>
        </w:r>
      </w:hyperlink>
      <w:hyperlink r:id="rId17"/>
      <w:hyperlink r:id="rId18">
        <w:r w:rsidRPr="00E8357B">
          <w:rPr>
            <w:rFonts w:ascii="Garamond" w:eastAsia="Calibri" w:hAnsi="Garamond" w:cs="Calibri"/>
            <w:color w:val="CF112D"/>
            <w:u w:val="single" w:color="CF112D"/>
          </w:rPr>
          <w:t>numbers/</w:t>
        </w:r>
      </w:hyperlink>
      <w:hyperlink r:id="rId19">
        <w:r w:rsidRPr="00E8357B">
          <w:rPr>
            <w:rFonts w:ascii="Garamond" w:eastAsia="Calibri" w:hAnsi="Garamond" w:cs="Calibri"/>
            <w:color w:val="191919"/>
          </w:rPr>
          <w:t xml:space="preserve"> </w:t>
        </w:r>
      </w:hyperlink>
    </w:p>
    <w:p w14:paraId="666518E4" w14:textId="77777777" w:rsidR="00020F6C" w:rsidRPr="00E8357B" w:rsidRDefault="00020F6C" w:rsidP="00020F6C">
      <w:pPr>
        <w:ind w:right="-858" w:hanging="567"/>
        <w:rPr>
          <w:rFonts w:ascii="Garamond" w:eastAsia="Calibri" w:hAnsi="Garamond" w:cs="Calibri"/>
          <w:b/>
          <w:color w:val="191919"/>
        </w:rPr>
      </w:pPr>
    </w:p>
    <w:p w14:paraId="4F78C32F" w14:textId="77777777" w:rsidR="00020F6C" w:rsidRPr="00E8357B" w:rsidRDefault="00020F6C" w:rsidP="00020F6C">
      <w:pPr>
        <w:ind w:right="-858"/>
        <w:rPr>
          <w:rFonts w:ascii="Garamond" w:hAnsi="Garamond"/>
        </w:rPr>
      </w:pPr>
      <w:r w:rsidRPr="00E8357B">
        <w:rPr>
          <w:rFonts w:ascii="Garamond" w:eastAsia="Calibri" w:hAnsi="Garamond" w:cs="Calibri"/>
          <w:b/>
          <w:color w:val="191919"/>
        </w:rPr>
        <w:t>Carleton Resources:</w:t>
      </w:r>
      <w:r w:rsidRPr="00E8357B">
        <w:rPr>
          <w:rFonts w:ascii="Garamond" w:eastAsia="Calibri" w:hAnsi="Garamond" w:cs="Calibri"/>
          <w:color w:val="191919"/>
        </w:rPr>
        <w:t xml:space="preserve"> </w:t>
      </w:r>
    </w:p>
    <w:p w14:paraId="66E4D28A" w14:textId="77777777" w:rsidR="00020F6C" w:rsidRPr="00E8357B" w:rsidRDefault="00020F6C" w:rsidP="00020F6C">
      <w:pPr>
        <w:pStyle w:val="ListParagraph"/>
        <w:numPr>
          <w:ilvl w:val="0"/>
          <w:numId w:val="51"/>
        </w:numPr>
        <w:rPr>
          <w:rFonts w:ascii="Garamond" w:hAnsi="Garamond"/>
        </w:rPr>
      </w:pPr>
      <w:r w:rsidRPr="00E8357B">
        <w:rPr>
          <w:rFonts w:ascii="Garamond" w:eastAsia="Calibri" w:hAnsi="Garamond" w:cs="Calibri"/>
          <w:color w:val="191919"/>
        </w:rPr>
        <w:t>Mental Health and Wellbeing:</w:t>
      </w:r>
      <w:hyperlink r:id="rId20">
        <w:r w:rsidRPr="00E8357B">
          <w:rPr>
            <w:rFonts w:ascii="Garamond" w:eastAsia="Calibri" w:hAnsi="Garamond" w:cs="Calibri"/>
            <w:color w:val="191919"/>
          </w:rPr>
          <w:t xml:space="preserve"> </w:t>
        </w:r>
      </w:hyperlink>
      <w:hyperlink r:id="rId21">
        <w:r w:rsidRPr="00E8357B">
          <w:rPr>
            <w:rFonts w:ascii="Garamond" w:eastAsia="Calibri" w:hAnsi="Garamond" w:cs="Calibri"/>
            <w:color w:val="CF112D"/>
            <w:u w:val="single" w:color="CF112D"/>
          </w:rPr>
          <w:t>https://carleton.ca/wellness/</w:t>
        </w:r>
      </w:hyperlink>
      <w:hyperlink r:id="rId22">
        <w:r w:rsidRPr="00E8357B">
          <w:rPr>
            <w:rFonts w:ascii="Garamond" w:eastAsia="Calibri" w:hAnsi="Garamond" w:cs="Calibri"/>
            <w:color w:val="191919"/>
          </w:rPr>
          <w:t xml:space="preserve"> </w:t>
        </w:r>
      </w:hyperlink>
    </w:p>
    <w:p w14:paraId="736DEA9F" w14:textId="77777777" w:rsidR="00020F6C" w:rsidRPr="00E8357B" w:rsidRDefault="00020F6C" w:rsidP="00020F6C">
      <w:pPr>
        <w:pStyle w:val="ListParagraph"/>
        <w:numPr>
          <w:ilvl w:val="0"/>
          <w:numId w:val="51"/>
        </w:numPr>
        <w:rPr>
          <w:rFonts w:ascii="Garamond" w:hAnsi="Garamond"/>
        </w:rPr>
      </w:pPr>
      <w:r w:rsidRPr="00E8357B">
        <w:rPr>
          <w:rFonts w:ascii="Garamond" w:eastAsia="Calibri" w:hAnsi="Garamond" w:cs="Calibri"/>
          <w:color w:val="191919"/>
        </w:rPr>
        <w:t>Health &amp; Counselling Services:</w:t>
      </w:r>
      <w:hyperlink r:id="rId23">
        <w:r w:rsidRPr="00E8357B">
          <w:rPr>
            <w:rFonts w:ascii="Garamond" w:eastAsia="Calibri" w:hAnsi="Garamond" w:cs="Calibri"/>
            <w:color w:val="191919"/>
          </w:rPr>
          <w:t xml:space="preserve"> </w:t>
        </w:r>
      </w:hyperlink>
      <w:hyperlink r:id="rId24">
        <w:r w:rsidRPr="00E8357B">
          <w:rPr>
            <w:rFonts w:ascii="Garamond" w:eastAsia="Calibri" w:hAnsi="Garamond" w:cs="Calibri"/>
            <w:color w:val="CF112D"/>
            <w:u w:val="single" w:color="CF112D"/>
          </w:rPr>
          <w:t>https://carleton.ca/health/</w:t>
        </w:r>
      </w:hyperlink>
      <w:hyperlink r:id="rId25">
        <w:r w:rsidRPr="00E8357B">
          <w:rPr>
            <w:rFonts w:ascii="Garamond" w:eastAsia="Calibri" w:hAnsi="Garamond" w:cs="Calibri"/>
            <w:color w:val="191919"/>
          </w:rPr>
          <w:t xml:space="preserve"> </w:t>
        </w:r>
      </w:hyperlink>
    </w:p>
    <w:p w14:paraId="5ACEC494" w14:textId="77777777" w:rsidR="00020F6C" w:rsidRPr="00E8357B" w:rsidRDefault="00020F6C" w:rsidP="00020F6C">
      <w:pPr>
        <w:pStyle w:val="ListParagraph"/>
        <w:numPr>
          <w:ilvl w:val="0"/>
          <w:numId w:val="51"/>
        </w:numPr>
        <w:rPr>
          <w:rFonts w:ascii="Garamond" w:hAnsi="Garamond"/>
        </w:rPr>
      </w:pPr>
      <w:r w:rsidRPr="00E8357B">
        <w:rPr>
          <w:rFonts w:ascii="Garamond" w:eastAsia="Calibri" w:hAnsi="Garamond" w:cs="Calibri"/>
          <w:color w:val="191919"/>
        </w:rPr>
        <w:lastRenderedPageBreak/>
        <w:t>Paul Menton Centre:</w:t>
      </w:r>
      <w:hyperlink r:id="rId26">
        <w:r w:rsidRPr="00E8357B">
          <w:rPr>
            <w:rFonts w:ascii="Garamond" w:eastAsia="Calibri" w:hAnsi="Garamond" w:cs="Calibri"/>
            <w:color w:val="191919"/>
          </w:rPr>
          <w:t xml:space="preserve"> </w:t>
        </w:r>
      </w:hyperlink>
      <w:hyperlink r:id="rId27">
        <w:r w:rsidRPr="00E8357B">
          <w:rPr>
            <w:rFonts w:ascii="Garamond" w:eastAsia="Calibri" w:hAnsi="Garamond" w:cs="Calibri"/>
            <w:color w:val="CF112D"/>
            <w:u w:val="single" w:color="CF112D"/>
          </w:rPr>
          <w:t>https://carleton.ca/pmc/</w:t>
        </w:r>
      </w:hyperlink>
      <w:hyperlink r:id="rId28">
        <w:r w:rsidRPr="00E8357B">
          <w:rPr>
            <w:rFonts w:ascii="Garamond" w:eastAsia="Calibri" w:hAnsi="Garamond" w:cs="Calibri"/>
            <w:color w:val="191919"/>
          </w:rPr>
          <w:t xml:space="preserve"> </w:t>
        </w:r>
      </w:hyperlink>
    </w:p>
    <w:p w14:paraId="4958547B" w14:textId="77777777" w:rsidR="00020F6C" w:rsidRPr="00E8357B" w:rsidRDefault="00020F6C" w:rsidP="00020F6C">
      <w:pPr>
        <w:pStyle w:val="ListParagraph"/>
        <w:numPr>
          <w:ilvl w:val="0"/>
          <w:numId w:val="51"/>
        </w:numPr>
        <w:rPr>
          <w:rFonts w:ascii="Garamond" w:hAnsi="Garamond"/>
        </w:rPr>
      </w:pPr>
      <w:r w:rsidRPr="00E8357B">
        <w:rPr>
          <w:rFonts w:ascii="Garamond" w:eastAsia="Calibri" w:hAnsi="Garamond" w:cs="Calibri"/>
          <w:color w:val="191919"/>
        </w:rPr>
        <w:t>Academic Advising Centre (AAC):</w:t>
      </w:r>
      <w:hyperlink r:id="rId29">
        <w:r w:rsidRPr="00E8357B">
          <w:rPr>
            <w:rFonts w:ascii="Garamond" w:eastAsia="Calibri" w:hAnsi="Garamond" w:cs="Calibri"/>
            <w:color w:val="191919"/>
          </w:rPr>
          <w:t xml:space="preserve"> </w:t>
        </w:r>
      </w:hyperlink>
      <w:hyperlink r:id="rId30">
        <w:r w:rsidRPr="00E8357B">
          <w:rPr>
            <w:rFonts w:ascii="Garamond" w:eastAsia="Calibri" w:hAnsi="Garamond" w:cs="Calibri"/>
            <w:color w:val="CF112D"/>
            <w:u w:val="single" w:color="CF112D"/>
          </w:rPr>
          <w:t>https://carleton.ca/academicadvising/</w:t>
        </w:r>
      </w:hyperlink>
      <w:hyperlink r:id="rId31">
        <w:r w:rsidRPr="00E8357B">
          <w:rPr>
            <w:rFonts w:ascii="Garamond" w:eastAsia="Calibri" w:hAnsi="Garamond" w:cs="Calibri"/>
            <w:color w:val="191919"/>
          </w:rPr>
          <w:t xml:space="preserve"> </w:t>
        </w:r>
      </w:hyperlink>
    </w:p>
    <w:p w14:paraId="5CADD00B" w14:textId="77777777" w:rsidR="00020F6C" w:rsidRPr="00E8357B" w:rsidRDefault="00020F6C" w:rsidP="00020F6C">
      <w:pPr>
        <w:pStyle w:val="ListParagraph"/>
        <w:numPr>
          <w:ilvl w:val="0"/>
          <w:numId w:val="51"/>
        </w:numPr>
        <w:rPr>
          <w:rFonts w:ascii="Garamond" w:hAnsi="Garamond"/>
        </w:rPr>
      </w:pPr>
      <w:r w:rsidRPr="00E8357B">
        <w:rPr>
          <w:rFonts w:ascii="Garamond" w:eastAsia="Calibri" w:hAnsi="Garamond" w:cs="Calibri"/>
          <w:color w:val="191919"/>
        </w:rPr>
        <w:t>Centre for Student Academic Support (CSAS):</w:t>
      </w:r>
      <w:hyperlink r:id="rId32">
        <w:r w:rsidRPr="00E8357B">
          <w:rPr>
            <w:rFonts w:ascii="Garamond" w:eastAsia="Calibri" w:hAnsi="Garamond" w:cs="Calibri"/>
            <w:color w:val="191919"/>
          </w:rPr>
          <w:t xml:space="preserve"> </w:t>
        </w:r>
      </w:hyperlink>
      <w:hyperlink r:id="rId33">
        <w:r w:rsidRPr="00E8357B">
          <w:rPr>
            <w:rFonts w:ascii="Garamond" w:eastAsia="Calibri" w:hAnsi="Garamond" w:cs="Calibri"/>
            <w:color w:val="CF112D"/>
            <w:u w:val="single" w:color="CF112D"/>
          </w:rPr>
          <w:t>https://carleton.ca/csas/</w:t>
        </w:r>
      </w:hyperlink>
      <w:hyperlink r:id="rId34">
        <w:r w:rsidRPr="00E8357B">
          <w:rPr>
            <w:rFonts w:ascii="Garamond" w:eastAsia="Calibri" w:hAnsi="Garamond" w:cs="Calibri"/>
            <w:color w:val="191919"/>
          </w:rPr>
          <w:t xml:space="preserve"> </w:t>
        </w:r>
      </w:hyperlink>
    </w:p>
    <w:p w14:paraId="13131C47" w14:textId="77777777" w:rsidR="00020F6C" w:rsidRPr="00E8357B" w:rsidRDefault="00020F6C" w:rsidP="00020F6C">
      <w:pPr>
        <w:pStyle w:val="ListParagraph"/>
        <w:numPr>
          <w:ilvl w:val="0"/>
          <w:numId w:val="51"/>
        </w:numPr>
        <w:rPr>
          <w:rFonts w:ascii="Garamond" w:hAnsi="Garamond"/>
        </w:rPr>
      </w:pPr>
      <w:r w:rsidRPr="00E8357B">
        <w:rPr>
          <w:rFonts w:ascii="Garamond" w:eastAsia="Calibri" w:hAnsi="Garamond" w:cs="Calibri"/>
          <w:color w:val="191919"/>
        </w:rPr>
        <w:t>Equity &amp; Inclusivity Communities:</w:t>
      </w:r>
      <w:hyperlink r:id="rId35">
        <w:r w:rsidRPr="00E8357B">
          <w:rPr>
            <w:rFonts w:ascii="Garamond" w:eastAsia="Calibri" w:hAnsi="Garamond" w:cs="Calibri"/>
            <w:color w:val="191919"/>
          </w:rPr>
          <w:t xml:space="preserve"> </w:t>
        </w:r>
      </w:hyperlink>
      <w:hyperlink r:id="rId36">
        <w:r w:rsidRPr="00E8357B">
          <w:rPr>
            <w:rFonts w:ascii="Garamond" w:eastAsia="Calibri" w:hAnsi="Garamond" w:cs="Calibri"/>
            <w:color w:val="CF112D"/>
            <w:u w:val="single" w:color="CF112D"/>
          </w:rPr>
          <w:t>https://carleton.ca/equity/</w:t>
        </w:r>
      </w:hyperlink>
      <w:hyperlink r:id="rId37">
        <w:r w:rsidRPr="00E8357B">
          <w:rPr>
            <w:rFonts w:ascii="Garamond" w:eastAsia="Calibri" w:hAnsi="Garamond" w:cs="Calibri"/>
            <w:color w:val="191919"/>
          </w:rPr>
          <w:t xml:space="preserve"> </w:t>
        </w:r>
      </w:hyperlink>
    </w:p>
    <w:p w14:paraId="5F3080F2" w14:textId="77777777" w:rsidR="00020F6C" w:rsidRPr="00E8357B" w:rsidRDefault="00020F6C" w:rsidP="00020F6C">
      <w:pPr>
        <w:ind w:right="-858" w:hanging="567"/>
        <w:rPr>
          <w:rFonts w:ascii="Garamond" w:hAnsi="Garamond"/>
        </w:rPr>
      </w:pPr>
      <w:r w:rsidRPr="00E8357B">
        <w:rPr>
          <w:rFonts w:ascii="Garamond" w:eastAsia="Calibri" w:hAnsi="Garamond" w:cs="Calibri"/>
          <w:color w:val="191919"/>
        </w:rPr>
        <w:t xml:space="preserve"> </w:t>
      </w:r>
    </w:p>
    <w:p w14:paraId="62CFA3BF" w14:textId="77777777" w:rsidR="00020F6C" w:rsidRPr="00E8357B" w:rsidRDefault="00020F6C" w:rsidP="00020F6C">
      <w:pPr>
        <w:rPr>
          <w:rFonts w:ascii="Garamond" w:hAnsi="Garamond"/>
          <w:b/>
          <w:bCs/>
        </w:rPr>
      </w:pPr>
      <w:r w:rsidRPr="00E8357B">
        <w:rPr>
          <w:rFonts w:ascii="Garamond" w:hAnsi="Garamond"/>
          <w:b/>
          <w:bCs/>
        </w:rPr>
        <w:t xml:space="preserve">Off Campus Resources: </w:t>
      </w:r>
    </w:p>
    <w:p w14:paraId="52C9BC70" w14:textId="77777777" w:rsidR="00020F6C" w:rsidRPr="00E8357B" w:rsidRDefault="00020F6C" w:rsidP="00020F6C">
      <w:pPr>
        <w:pStyle w:val="ListParagraph"/>
        <w:numPr>
          <w:ilvl w:val="0"/>
          <w:numId w:val="52"/>
        </w:numPr>
        <w:rPr>
          <w:rFonts w:ascii="Garamond" w:hAnsi="Garamond"/>
        </w:rPr>
      </w:pPr>
      <w:r w:rsidRPr="00E8357B">
        <w:rPr>
          <w:rFonts w:ascii="Garamond" w:eastAsia="Calibri" w:hAnsi="Garamond" w:cs="Calibri"/>
          <w:color w:val="191919"/>
        </w:rPr>
        <w:t>Distress Centre of Ottawa and Region: (613) 238-3311 or TEXT: 343-306-5550,</w:t>
      </w:r>
      <w:hyperlink r:id="rId38">
        <w:r w:rsidRPr="00E8357B">
          <w:rPr>
            <w:rFonts w:ascii="Garamond" w:eastAsia="Calibri" w:hAnsi="Garamond" w:cs="Calibri"/>
            <w:color w:val="191919"/>
          </w:rPr>
          <w:t xml:space="preserve"> </w:t>
        </w:r>
      </w:hyperlink>
      <w:hyperlink r:id="rId39">
        <w:r w:rsidRPr="00E8357B">
          <w:rPr>
            <w:rFonts w:ascii="Garamond" w:eastAsia="Calibri" w:hAnsi="Garamond" w:cs="Calibri"/>
            <w:color w:val="CF112D"/>
            <w:u w:val="single" w:color="CF112D"/>
          </w:rPr>
          <w:t>https://www.dcottawa.on.ca/</w:t>
        </w:r>
      </w:hyperlink>
      <w:hyperlink r:id="rId40">
        <w:r w:rsidRPr="00E8357B">
          <w:rPr>
            <w:rFonts w:ascii="Garamond" w:eastAsia="Calibri" w:hAnsi="Garamond" w:cs="Calibri"/>
            <w:color w:val="191919"/>
          </w:rPr>
          <w:t xml:space="preserve"> </w:t>
        </w:r>
      </w:hyperlink>
    </w:p>
    <w:p w14:paraId="204EFDAA" w14:textId="77777777" w:rsidR="00020F6C" w:rsidRPr="00E8357B" w:rsidRDefault="00020F6C" w:rsidP="00020F6C">
      <w:pPr>
        <w:pStyle w:val="ListParagraph"/>
        <w:numPr>
          <w:ilvl w:val="0"/>
          <w:numId w:val="52"/>
        </w:numPr>
        <w:rPr>
          <w:rFonts w:ascii="Garamond" w:hAnsi="Garamond"/>
        </w:rPr>
      </w:pPr>
      <w:r w:rsidRPr="00E8357B">
        <w:rPr>
          <w:rFonts w:ascii="Garamond" w:eastAsia="Calibri" w:hAnsi="Garamond" w:cs="Calibri"/>
          <w:color w:val="191919"/>
        </w:rPr>
        <w:t>Mental Health Crisis Service: (613) 722-6914, 1-866-996-0991,</w:t>
      </w:r>
      <w:hyperlink r:id="rId41">
        <w:r w:rsidRPr="00E8357B">
          <w:rPr>
            <w:rFonts w:ascii="Garamond" w:eastAsia="Calibri" w:hAnsi="Garamond" w:cs="Calibri"/>
            <w:color w:val="191919"/>
          </w:rPr>
          <w:t xml:space="preserve"> </w:t>
        </w:r>
      </w:hyperlink>
      <w:hyperlink r:id="rId42">
        <w:r w:rsidRPr="00E8357B">
          <w:rPr>
            <w:rFonts w:ascii="Garamond" w:eastAsia="Calibri" w:hAnsi="Garamond" w:cs="Calibri"/>
            <w:color w:val="CF112D"/>
            <w:u w:val="single" w:color="CF112D"/>
          </w:rPr>
          <w:t>http://www.crisisline.ca/</w:t>
        </w:r>
      </w:hyperlink>
      <w:hyperlink r:id="rId43">
        <w:r w:rsidRPr="00E8357B">
          <w:rPr>
            <w:rFonts w:ascii="Garamond" w:eastAsia="Calibri" w:hAnsi="Garamond" w:cs="Calibri"/>
            <w:color w:val="191919"/>
          </w:rPr>
          <w:t xml:space="preserve"> </w:t>
        </w:r>
      </w:hyperlink>
    </w:p>
    <w:p w14:paraId="11662898" w14:textId="77777777" w:rsidR="00020F6C" w:rsidRPr="00E8357B" w:rsidRDefault="00020F6C" w:rsidP="00020F6C">
      <w:pPr>
        <w:pStyle w:val="ListParagraph"/>
        <w:numPr>
          <w:ilvl w:val="0"/>
          <w:numId w:val="52"/>
        </w:numPr>
        <w:rPr>
          <w:rFonts w:ascii="Garamond" w:hAnsi="Garamond"/>
        </w:rPr>
      </w:pPr>
      <w:r w:rsidRPr="00E8357B">
        <w:rPr>
          <w:rFonts w:ascii="Garamond" w:eastAsia="Calibri" w:hAnsi="Garamond" w:cs="Calibri"/>
          <w:color w:val="191919"/>
        </w:rPr>
        <w:t>Empower Me: 1-844-741-6389,</w:t>
      </w:r>
      <w:hyperlink r:id="rId44">
        <w:r w:rsidRPr="00E8357B">
          <w:rPr>
            <w:rFonts w:ascii="Garamond" w:eastAsia="Calibri" w:hAnsi="Garamond" w:cs="Calibri"/>
            <w:color w:val="191919"/>
          </w:rPr>
          <w:t xml:space="preserve"> </w:t>
        </w:r>
      </w:hyperlink>
      <w:hyperlink r:id="rId45">
        <w:r w:rsidRPr="00E8357B">
          <w:rPr>
            <w:rFonts w:ascii="Garamond" w:eastAsia="Calibri" w:hAnsi="Garamond" w:cs="Calibri"/>
            <w:color w:val="CF112D"/>
            <w:u w:val="single" w:color="CF112D"/>
          </w:rPr>
          <w:t>https://students.carleton.ca/services/empower</w:t>
        </w:r>
      </w:hyperlink>
      <w:hyperlink r:id="rId46">
        <w:r w:rsidRPr="00E8357B">
          <w:rPr>
            <w:rFonts w:ascii="Garamond" w:eastAsia="Calibri" w:hAnsi="Garamond" w:cs="Calibri"/>
            <w:color w:val="CF112D"/>
            <w:u w:val="single" w:color="CF112D"/>
          </w:rPr>
          <w:t>-</w:t>
        </w:r>
      </w:hyperlink>
      <w:hyperlink r:id="rId47">
        <w:r w:rsidRPr="00E8357B">
          <w:rPr>
            <w:rFonts w:ascii="Garamond" w:eastAsia="Calibri" w:hAnsi="Garamond" w:cs="Calibri"/>
            <w:color w:val="CF112D"/>
            <w:u w:val="single" w:color="CF112D"/>
          </w:rPr>
          <w:t>me</w:t>
        </w:r>
      </w:hyperlink>
      <w:hyperlink r:id="rId48">
        <w:r w:rsidRPr="00E8357B">
          <w:rPr>
            <w:rFonts w:ascii="Garamond" w:eastAsia="Calibri" w:hAnsi="Garamond" w:cs="Calibri"/>
            <w:color w:val="CF112D"/>
            <w:u w:val="single" w:color="CF112D"/>
          </w:rPr>
          <w:t>-</w:t>
        </w:r>
      </w:hyperlink>
      <w:hyperlink r:id="rId49">
        <w:r w:rsidRPr="00E8357B">
          <w:rPr>
            <w:rFonts w:ascii="Garamond" w:eastAsia="Calibri" w:hAnsi="Garamond" w:cs="Calibri"/>
            <w:color w:val="CF112D"/>
            <w:u w:val="single" w:color="CF112D"/>
          </w:rPr>
          <w:t>counselling</w:t>
        </w:r>
      </w:hyperlink>
      <w:hyperlink r:id="rId50">
        <w:r w:rsidRPr="00E8357B">
          <w:rPr>
            <w:rFonts w:ascii="Garamond" w:eastAsia="Calibri" w:hAnsi="Garamond" w:cs="Calibri"/>
            <w:color w:val="CF112D"/>
            <w:u w:val="single" w:color="CF112D"/>
          </w:rPr>
          <w:t>-</w:t>
        </w:r>
      </w:hyperlink>
      <w:hyperlink r:id="rId51">
        <w:r w:rsidRPr="00E8357B">
          <w:rPr>
            <w:rFonts w:ascii="Garamond" w:eastAsia="Calibri" w:hAnsi="Garamond" w:cs="Calibri"/>
            <w:color w:val="CF112D"/>
            <w:u w:val="single" w:color="CF112D"/>
          </w:rPr>
          <w:t>services/</w:t>
        </w:r>
      </w:hyperlink>
      <w:hyperlink r:id="rId52">
        <w:r w:rsidRPr="00E8357B">
          <w:rPr>
            <w:rFonts w:ascii="Garamond" w:eastAsia="Calibri" w:hAnsi="Garamond" w:cs="Calibri"/>
            <w:color w:val="191919"/>
          </w:rPr>
          <w:t xml:space="preserve"> </w:t>
        </w:r>
      </w:hyperlink>
    </w:p>
    <w:p w14:paraId="17300DC9" w14:textId="77777777" w:rsidR="00020F6C" w:rsidRPr="00E8357B" w:rsidRDefault="00020F6C" w:rsidP="00020F6C">
      <w:pPr>
        <w:pStyle w:val="ListParagraph"/>
        <w:numPr>
          <w:ilvl w:val="0"/>
          <w:numId w:val="52"/>
        </w:numPr>
        <w:rPr>
          <w:rFonts w:ascii="Garamond" w:hAnsi="Garamond"/>
        </w:rPr>
      </w:pPr>
      <w:r w:rsidRPr="00E8357B">
        <w:rPr>
          <w:rFonts w:ascii="Garamond" w:eastAsia="Calibri" w:hAnsi="Garamond" w:cs="Calibri"/>
          <w:color w:val="191919"/>
        </w:rPr>
        <w:t>Good2Talk: 1-866-925-5454,</w:t>
      </w:r>
      <w:hyperlink r:id="rId53">
        <w:r w:rsidRPr="00E8357B">
          <w:rPr>
            <w:rFonts w:ascii="Garamond" w:eastAsia="Calibri" w:hAnsi="Garamond" w:cs="Calibri"/>
            <w:color w:val="191919"/>
          </w:rPr>
          <w:t xml:space="preserve"> </w:t>
        </w:r>
      </w:hyperlink>
      <w:hyperlink r:id="rId54">
        <w:r w:rsidRPr="00E8357B">
          <w:rPr>
            <w:rFonts w:ascii="Garamond" w:eastAsia="Calibri" w:hAnsi="Garamond" w:cs="Calibri"/>
            <w:color w:val="CF112D"/>
            <w:u w:val="single" w:color="CF112D"/>
          </w:rPr>
          <w:t>https://good2talk.ca/</w:t>
        </w:r>
      </w:hyperlink>
      <w:hyperlink r:id="rId55">
        <w:r w:rsidRPr="00E8357B">
          <w:rPr>
            <w:rFonts w:ascii="Garamond" w:eastAsia="Calibri" w:hAnsi="Garamond" w:cs="Calibri"/>
            <w:color w:val="191919"/>
          </w:rPr>
          <w:t xml:space="preserve"> </w:t>
        </w:r>
      </w:hyperlink>
    </w:p>
    <w:p w14:paraId="298DA533" w14:textId="77777777" w:rsidR="00020F6C" w:rsidRPr="00E8357B" w:rsidRDefault="00020F6C" w:rsidP="00020F6C">
      <w:pPr>
        <w:pStyle w:val="ListParagraph"/>
        <w:numPr>
          <w:ilvl w:val="0"/>
          <w:numId w:val="52"/>
        </w:numPr>
        <w:rPr>
          <w:rFonts w:ascii="Garamond" w:hAnsi="Garamond"/>
        </w:rPr>
      </w:pPr>
      <w:r w:rsidRPr="00E8357B">
        <w:rPr>
          <w:rFonts w:ascii="Garamond" w:eastAsia="Calibri" w:hAnsi="Garamond" w:cs="Calibri"/>
          <w:color w:val="191919"/>
        </w:rPr>
        <w:t>The Walk-In Counselling Clinic:</w:t>
      </w:r>
      <w:hyperlink r:id="rId56">
        <w:r w:rsidRPr="00E8357B">
          <w:rPr>
            <w:rFonts w:ascii="Garamond" w:eastAsia="Calibri" w:hAnsi="Garamond" w:cs="Calibri"/>
            <w:color w:val="191919"/>
          </w:rPr>
          <w:t xml:space="preserve"> </w:t>
        </w:r>
      </w:hyperlink>
      <w:hyperlink r:id="rId57">
        <w:r w:rsidRPr="00E8357B">
          <w:rPr>
            <w:rFonts w:ascii="Garamond" w:eastAsia="Calibri" w:hAnsi="Garamond" w:cs="Calibri"/>
            <w:color w:val="CF112D"/>
            <w:u w:val="single" w:color="CF112D"/>
          </w:rPr>
          <w:t>https://walkincounselling.com</w:t>
        </w:r>
      </w:hyperlink>
      <w:hyperlink r:id="rId58">
        <w:r w:rsidRPr="00E8357B">
          <w:rPr>
            <w:rFonts w:ascii="Garamond" w:eastAsia="Calibri" w:hAnsi="Garamond" w:cs="Calibri"/>
            <w:color w:val="191919"/>
          </w:rPr>
          <w:t xml:space="preserve"> </w:t>
        </w:r>
      </w:hyperlink>
    </w:p>
    <w:p w14:paraId="3A074C73" w14:textId="77777777" w:rsidR="00020F6C" w:rsidRPr="00E8357B" w:rsidRDefault="00020F6C" w:rsidP="00020F6C">
      <w:pPr>
        <w:ind w:right="-858" w:hanging="567"/>
        <w:rPr>
          <w:rFonts w:ascii="Garamond" w:hAnsi="Garamond"/>
        </w:rPr>
      </w:pPr>
    </w:p>
    <w:p w14:paraId="450CB716" w14:textId="77777777" w:rsidR="00020F6C" w:rsidRPr="00E8357B" w:rsidRDefault="00020F6C" w:rsidP="00020F6C">
      <w:pPr>
        <w:rPr>
          <w:rFonts w:ascii="Garamond" w:hAnsi="Garamond"/>
          <w:b/>
          <w:bCs/>
        </w:rPr>
      </w:pPr>
      <w:r w:rsidRPr="00E8357B">
        <w:rPr>
          <w:rFonts w:ascii="Garamond" w:hAnsi="Garamond"/>
          <w:b/>
          <w:bCs/>
        </w:rPr>
        <w:t>Requests for Academic Accommodations</w:t>
      </w:r>
      <w:r w:rsidRPr="00E8357B">
        <w:rPr>
          <w:rFonts w:ascii="Garamond" w:eastAsia="Calibri" w:hAnsi="Garamond" w:cs="Calibri"/>
          <w:b/>
          <w:bCs/>
        </w:rPr>
        <w:t xml:space="preserve"> </w:t>
      </w:r>
    </w:p>
    <w:p w14:paraId="13D8A2A2" w14:textId="77777777" w:rsidR="00020F6C" w:rsidRPr="00E8357B" w:rsidRDefault="00020F6C" w:rsidP="00020F6C">
      <w:pPr>
        <w:rPr>
          <w:rFonts w:ascii="Garamond" w:eastAsia="Calibri" w:hAnsi="Garamond" w:cs="Calibri"/>
        </w:rPr>
      </w:pPr>
      <w:r w:rsidRPr="00E8357B">
        <w:rPr>
          <w:rFonts w:ascii="Garamond" w:eastAsia="Calibri" w:hAnsi="Garamond" w:cs="Calibri"/>
        </w:rPr>
        <w:t xml:space="preserve">You may need special arrangements to meet your academic obligations during the term. For an accommodation request the processes are as follows: </w:t>
      </w:r>
    </w:p>
    <w:p w14:paraId="78E3D9F2" w14:textId="77777777" w:rsidR="00020F6C" w:rsidRPr="00E8357B" w:rsidRDefault="00020F6C" w:rsidP="00020F6C">
      <w:pPr>
        <w:spacing w:after="5" w:line="250" w:lineRule="auto"/>
        <w:ind w:right="-858" w:hanging="567"/>
        <w:rPr>
          <w:rFonts w:ascii="Garamond" w:hAnsi="Garamond"/>
        </w:rPr>
      </w:pPr>
    </w:p>
    <w:p w14:paraId="582D027D" w14:textId="77777777" w:rsidR="00020F6C" w:rsidRPr="00E8357B" w:rsidRDefault="00020F6C" w:rsidP="00020F6C">
      <w:pPr>
        <w:pStyle w:val="ListParagraph"/>
        <w:numPr>
          <w:ilvl w:val="0"/>
          <w:numId w:val="53"/>
        </w:numPr>
        <w:rPr>
          <w:rFonts w:ascii="Garamond" w:hAnsi="Garamond"/>
        </w:rPr>
      </w:pPr>
      <w:r w:rsidRPr="00E8357B">
        <w:rPr>
          <w:rFonts w:ascii="Garamond" w:hAnsi="Garamond"/>
          <w:b/>
        </w:rPr>
        <w:t>Pregnancy obligation</w:t>
      </w:r>
      <w:r w:rsidRPr="00E8357B">
        <w:rPr>
          <w:rFonts w:ascii="Garamond" w:hAnsi="Garamond"/>
        </w:rPr>
        <w:t>: Please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59">
        <w:r w:rsidRPr="00E8357B">
          <w:rPr>
            <w:rFonts w:ascii="Garamond" w:hAnsi="Garamond"/>
            <w:color w:val="CF112D"/>
            <w:u w:val="single" w:color="CF112D"/>
          </w:rPr>
          <w:t>click</w:t>
        </w:r>
      </w:hyperlink>
      <w:hyperlink r:id="rId60">
        <w:r w:rsidRPr="00E8357B">
          <w:rPr>
            <w:rFonts w:ascii="Garamond" w:hAnsi="Garamond"/>
            <w:color w:val="CF112D"/>
          </w:rPr>
          <w:t xml:space="preserve"> </w:t>
        </w:r>
      </w:hyperlink>
      <w:hyperlink r:id="rId61">
        <w:r w:rsidRPr="00E8357B">
          <w:rPr>
            <w:rFonts w:ascii="Garamond" w:hAnsi="Garamond"/>
            <w:color w:val="CF112D"/>
            <w:u w:val="single" w:color="CF112D"/>
          </w:rPr>
          <w:t>here</w:t>
        </w:r>
      </w:hyperlink>
      <w:hyperlink r:id="rId62">
        <w:r w:rsidRPr="00E8357B">
          <w:rPr>
            <w:rFonts w:ascii="Garamond" w:hAnsi="Garamond"/>
          </w:rPr>
          <w:t>)</w:t>
        </w:r>
      </w:hyperlink>
      <w:r w:rsidRPr="00E8357B">
        <w:rPr>
          <w:rFonts w:ascii="Garamond" w:hAnsi="Garamond"/>
        </w:rPr>
        <w:t xml:space="preserve">. </w:t>
      </w:r>
    </w:p>
    <w:p w14:paraId="51C54CB3" w14:textId="77777777" w:rsidR="00020F6C" w:rsidRPr="00E8357B" w:rsidRDefault="00020F6C" w:rsidP="00020F6C">
      <w:pPr>
        <w:spacing w:after="5" w:line="250" w:lineRule="auto"/>
        <w:ind w:right="-858" w:hanging="567"/>
        <w:rPr>
          <w:rFonts w:ascii="Garamond" w:eastAsia="Calibri" w:hAnsi="Garamond" w:cs="Calibri"/>
          <w:b/>
          <w:color w:val="191919"/>
        </w:rPr>
      </w:pPr>
    </w:p>
    <w:p w14:paraId="191C6052" w14:textId="77777777" w:rsidR="00020F6C" w:rsidRPr="00E8357B" w:rsidRDefault="00020F6C" w:rsidP="00020F6C">
      <w:pPr>
        <w:pStyle w:val="ListParagraph"/>
        <w:numPr>
          <w:ilvl w:val="0"/>
          <w:numId w:val="53"/>
        </w:numPr>
        <w:rPr>
          <w:rFonts w:ascii="Garamond" w:hAnsi="Garamond"/>
        </w:rPr>
      </w:pPr>
      <w:r w:rsidRPr="00E8357B">
        <w:rPr>
          <w:rFonts w:ascii="Garamond" w:hAnsi="Garamond"/>
          <w:b/>
        </w:rPr>
        <w:t>Religious obligation:</w:t>
      </w:r>
      <w:r w:rsidRPr="00E8357B">
        <w:rPr>
          <w:rFonts w:ascii="Garamond" w:hAnsi="Garamond"/>
        </w:rPr>
        <w:t xml:space="preserve"> Please write to me with any requests for academic accommodation during the first two weeks of class, or as soon as possible after the need for accommodation is known to exist. For more details</w:t>
      </w:r>
      <w:hyperlink r:id="rId63">
        <w:r w:rsidRPr="00E8357B">
          <w:rPr>
            <w:rFonts w:ascii="Garamond" w:hAnsi="Garamond"/>
          </w:rPr>
          <w:t xml:space="preserve"> </w:t>
        </w:r>
      </w:hyperlink>
      <w:hyperlink r:id="rId64">
        <w:r w:rsidRPr="00E8357B">
          <w:rPr>
            <w:rFonts w:ascii="Garamond" w:hAnsi="Garamond"/>
            <w:color w:val="CF112D"/>
            <w:u w:val="single" w:color="CF112D"/>
          </w:rPr>
          <w:t>click</w:t>
        </w:r>
      </w:hyperlink>
      <w:hyperlink r:id="rId65">
        <w:r w:rsidRPr="00E8357B">
          <w:rPr>
            <w:rFonts w:ascii="Garamond" w:hAnsi="Garamond"/>
            <w:color w:val="CF112D"/>
          </w:rPr>
          <w:t xml:space="preserve"> </w:t>
        </w:r>
      </w:hyperlink>
      <w:hyperlink r:id="rId66">
        <w:r w:rsidRPr="00E8357B">
          <w:rPr>
            <w:rFonts w:ascii="Garamond" w:hAnsi="Garamond"/>
            <w:color w:val="CF112D"/>
            <w:u w:val="single" w:color="CF112D"/>
          </w:rPr>
          <w:t>here</w:t>
        </w:r>
      </w:hyperlink>
      <w:hyperlink r:id="rId67">
        <w:r w:rsidRPr="00E8357B">
          <w:rPr>
            <w:rFonts w:ascii="Garamond" w:hAnsi="Garamond"/>
          </w:rPr>
          <w:t>.</w:t>
        </w:r>
      </w:hyperlink>
      <w:r w:rsidRPr="00E8357B">
        <w:rPr>
          <w:rFonts w:ascii="Garamond" w:hAnsi="Garamond"/>
        </w:rPr>
        <w:t xml:space="preserve"> </w:t>
      </w:r>
    </w:p>
    <w:p w14:paraId="70A7F5D7" w14:textId="77777777" w:rsidR="00020F6C" w:rsidRPr="00E8357B" w:rsidRDefault="00020F6C" w:rsidP="00020F6C">
      <w:pPr>
        <w:rPr>
          <w:rFonts w:ascii="Garamond" w:hAnsi="Garamond"/>
          <w:b/>
        </w:rPr>
      </w:pPr>
    </w:p>
    <w:p w14:paraId="768F20F4" w14:textId="77777777" w:rsidR="00020F6C" w:rsidRPr="00E8357B" w:rsidRDefault="00020F6C" w:rsidP="00020F6C">
      <w:pPr>
        <w:pStyle w:val="ListParagraph"/>
        <w:numPr>
          <w:ilvl w:val="0"/>
          <w:numId w:val="53"/>
        </w:numPr>
        <w:rPr>
          <w:rFonts w:ascii="Garamond" w:hAnsi="Garamond"/>
        </w:rPr>
      </w:pPr>
      <w:r w:rsidRPr="00E8357B">
        <w:rPr>
          <w:rFonts w:ascii="Garamond" w:hAnsi="Garamond"/>
          <w:b/>
        </w:rPr>
        <w:t>Academic Accommodations for Students with Disabilities</w:t>
      </w:r>
      <w:r w:rsidRPr="00E8357B">
        <w:rPr>
          <w:rFonts w:ascii="Garamond" w:hAnsi="Garamond"/>
        </w:rPr>
        <w:t xml:space="preserve">: 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r w:rsidRPr="00E8357B">
        <w:rPr>
          <w:rFonts w:ascii="Garamond" w:hAnsi="Garamond"/>
          <w:color w:val="CF112D"/>
          <w:u w:val="single" w:color="CF112D"/>
        </w:rPr>
        <w:t>pmc@carleton.ca</w:t>
      </w:r>
      <w:r w:rsidRPr="00E8357B">
        <w:rPr>
          <w:rFonts w:ascii="Garamond" w:hAnsi="Garamond"/>
        </w:rPr>
        <w:t xml:space="preserve">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 </w:t>
      </w:r>
    </w:p>
    <w:p w14:paraId="6BF02766" w14:textId="77777777" w:rsidR="00020F6C" w:rsidRPr="00E8357B" w:rsidRDefault="00020F6C" w:rsidP="00020F6C">
      <w:pPr>
        <w:ind w:right="-858" w:hanging="567"/>
        <w:rPr>
          <w:rFonts w:ascii="Garamond" w:hAnsi="Garamond"/>
        </w:rPr>
      </w:pPr>
      <w:r w:rsidRPr="00E8357B">
        <w:rPr>
          <w:rFonts w:ascii="Garamond" w:eastAsia="Calibri" w:hAnsi="Garamond" w:cs="Calibri"/>
          <w:color w:val="191919"/>
        </w:rPr>
        <w:t xml:space="preserve"> </w:t>
      </w:r>
    </w:p>
    <w:p w14:paraId="77247082" w14:textId="77777777" w:rsidR="00020F6C" w:rsidRPr="00E8357B" w:rsidRDefault="00020F6C" w:rsidP="00020F6C">
      <w:pPr>
        <w:pStyle w:val="ListParagraph"/>
        <w:numPr>
          <w:ilvl w:val="0"/>
          <w:numId w:val="53"/>
        </w:numPr>
        <w:rPr>
          <w:rFonts w:ascii="Garamond" w:hAnsi="Garamond"/>
          <w:b/>
          <w:bCs/>
        </w:rPr>
      </w:pPr>
      <w:r w:rsidRPr="00E8357B">
        <w:rPr>
          <w:rFonts w:ascii="Garamond" w:hAnsi="Garamond"/>
          <w:b/>
          <w:bCs/>
        </w:rPr>
        <w:t xml:space="preserve">Survivors of Sexual Violence: </w:t>
      </w:r>
      <w:r w:rsidRPr="00E8357B">
        <w:rPr>
          <w:rFonts w:ascii="Garamond" w:eastAsia="Calibri" w:hAnsi="Garamond" w:cs="Calibri"/>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w:t>
      </w:r>
      <w:hyperlink r:id="rId68">
        <w:r w:rsidRPr="00E8357B">
          <w:rPr>
            <w:rFonts w:ascii="Garamond" w:eastAsia="Calibri" w:hAnsi="Garamond" w:cs="Calibri"/>
          </w:rPr>
          <w:t xml:space="preserve"> </w:t>
        </w:r>
      </w:hyperlink>
      <w:hyperlink r:id="rId69">
        <w:r w:rsidRPr="00E8357B">
          <w:rPr>
            <w:rFonts w:ascii="Garamond" w:eastAsia="Calibri" w:hAnsi="Garamond" w:cs="Calibri"/>
            <w:color w:val="CF112D"/>
            <w:u w:val="single" w:color="CF112D"/>
          </w:rPr>
          <w:t>https://carleton.ca/equity/sexual</w:t>
        </w:r>
      </w:hyperlink>
      <w:hyperlink r:id="rId70">
        <w:r w:rsidRPr="00E8357B">
          <w:rPr>
            <w:rFonts w:ascii="Garamond" w:eastAsia="Calibri" w:hAnsi="Garamond" w:cs="Calibri"/>
            <w:color w:val="CF112D"/>
            <w:u w:val="single" w:color="CF112D"/>
          </w:rPr>
          <w:t>-</w:t>
        </w:r>
      </w:hyperlink>
      <w:hyperlink r:id="rId71">
        <w:r w:rsidRPr="00E8357B">
          <w:rPr>
            <w:rFonts w:ascii="Garamond" w:eastAsia="Calibri" w:hAnsi="Garamond" w:cs="Calibri"/>
            <w:color w:val="CF112D"/>
            <w:u w:val="single" w:color="CF112D"/>
          </w:rPr>
          <w:t>assault</w:t>
        </w:r>
      </w:hyperlink>
      <w:hyperlink r:id="rId72">
        <w:r w:rsidRPr="00E8357B">
          <w:rPr>
            <w:rFonts w:ascii="Garamond" w:eastAsia="Calibri" w:hAnsi="Garamond" w:cs="Calibri"/>
            <w:color w:val="CF112D"/>
            <w:u w:val="single" w:color="CF112D"/>
          </w:rPr>
          <w:t>-</w:t>
        </w:r>
      </w:hyperlink>
      <w:hyperlink r:id="rId73">
        <w:r w:rsidRPr="00E8357B">
          <w:rPr>
            <w:rFonts w:ascii="Garamond" w:eastAsia="Calibri" w:hAnsi="Garamond" w:cs="Calibri"/>
            <w:color w:val="CF112D"/>
            <w:u w:val="single" w:color="CF112D"/>
          </w:rPr>
          <w:t>support</w:t>
        </w:r>
      </w:hyperlink>
      <w:hyperlink r:id="rId74">
        <w:r w:rsidRPr="00E8357B">
          <w:rPr>
            <w:rFonts w:ascii="Garamond" w:eastAsia="Calibri" w:hAnsi="Garamond" w:cs="Calibri"/>
            <w:color w:val="CF112D"/>
            <w:u w:val="single" w:color="CF112D"/>
          </w:rPr>
          <w:t>-</w:t>
        </w:r>
      </w:hyperlink>
      <w:hyperlink r:id="rId75">
        <w:r w:rsidRPr="00E8357B">
          <w:rPr>
            <w:rFonts w:ascii="Garamond" w:eastAsia="Calibri" w:hAnsi="Garamond" w:cs="Calibri"/>
            <w:color w:val="CF112D"/>
            <w:u w:val="single" w:color="CF112D"/>
          </w:rPr>
          <w:t>services</w:t>
        </w:r>
      </w:hyperlink>
      <w:hyperlink r:id="rId76">
        <w:r w:rsidRPr="00E8357B">
          <w:rPr>
            <w:rFonts w:ascii="Garamond" w:eastAsia="Calibri" w:hAnsi="Garamond" w:cs="Calibri"/>
          </w:rPr>
          <w:t xml:space="preserve"> </w:t>
        </w:r>
      </w:hyperlink>
    </w:p>
    <w:p w14:paraId="4BFD2030" w14:textId="77777777" w:rsidR="00020F6C" w:rsidRPr="00E8357B" w:rsidRDefault="00020F6C" w:rsidP="00020F6C">
      <w:pPr>
        <w:pStyle w:val="ListParagraph"/>
        <w:rPr>
          <w:rFonts w:ascii="Garamond" w:hAnsi="Garamond"/>
          <w:b/>
          <w:bCs/>
        </w:rPr>
      </w:pPr>
    </w:p>
    <w:p w14:paraId="48C8C01B" w14:textId="77777777" w:rsidR="00020F6C" w:rsidRPr="00E8357B" w:rsidRDefault="00020F6C" w:rsidP="00020F6C">
      <w:pPr>
        <w:pStyle w:val="ListParagraph"/>
        <w:numPr>
          <w:ilvl w:val="0"/>
          <w:numId w:val="53"/>
        </w:numPr>
        <w:rPr>
          <w:rFonts w:ascii="Garamond" w:hAnsi="Garamond"/>
          <w:b/>
          <w:bCs/>
        </w:rPr>
      </w:pPr>
      <w:r w:rsidRPr="00E8357B">
        <w:rPr>
          <w:rFonts w:ascii="Garamond" w:hAnsi="Garamond"/>
          <w:b/>
          <w:bCs/>
        </w:rPr>
        <w:t>Accommodation for Student Activities:</w:t>
      </w:r>
      <w:r w:rsidRPr="00E8357B">
        <w:rPr>
          <w:rFonts w:ascii="Garamond" w:eastAsia="Calibri" w:hAnsi="Garamond" w:cs="Calibri"/>
        </w:rPr>
        <w:t xml:space="preserve"> 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w:t>
      </w:r>
      <w:hyperlink r:id="rId77">
        <w:r w:rsidRPr="00E8357B">
          <w:rPr>
            <w:rFonts w:ascii="Garamond" w:eastAsia="Calibri" w:hAnsi="Garamond" w:cs="Calibri"/>
          </w:rPr>
          <w:t xml:space="preserve"> </w:t>
        </w:r>
      </w:hyperlink>
      <w:hyperlink r:id="rId78">
        <w:r w:rsidRPr="00E8357B">
          <w:rPr>
            <w:rFonts w:ascii="Garamond" w:eastAsia="Calibri" w:hAnsi="Garamond" w:cs="Calibri"/>
            <w:color w:val="CF112D"/>
            <w:u w:val="single" w:color="CF112D"/>
          </w:rPr>
          <w:t>https://carleton.ca/senate/wp</w:t>
        </w:r>
      </w:hyperlink>
      <w:hyperlink r:id="rId79"/>
      <w:hyperlink r:id="rId80">
        <w:r w:rsidRPr="00E8357B">
          <w:rPr>
            <w:rFonts w:ascii="Garamond" w:eastAsia="Calibri" w:hAnsi="Garamond" w:cs="Calibri"/>
            <w:color w:val="CF112D"/>
            <w:u w:val="single" w:color="CF112D"/>
          </w:rPr>
          <w:t>content/uploads/Accommodation</w:t>
        </w:r>
      </w:hyperlink>
      <w:hyperlink r:id="rId81">
        <w:r w:rsidRPr="00E8357B">
          <w:rPr>
            <w:rFonts w:ascii="Garamond" w:eastAsia="Calibri" w:hAnsi="Garamond" w:cs="Calibri"/>
            <w:color w:val="CF112D"/>
            <w:u w:val="single" w:color="CF112D"/>
          </w:rPr>
          <w:t>-</w:t>
        </w:r>
      </w:hyperlink>
      <w:hyperlink r:id="rId82">
        <w:r w:rsidRPr="00E8357B">
          <w:rPr>
            <w:rFonts w:ascii="Garamond" w:eastAsia="Calibri" w:hAnsi="Garamond" w:cs="Calibri"/>
            <w:color w:val="CF112D"/>
            <w:u w:val="single" w:color="CF112D"/>
          </w:rPr>
          <w:t>for</w:t>
        </w:r>
      </w:hyperlink>
      <w:hyperlink r:id="rId83">
        <w:r w:rsidRPr="00E8357B">
          <w:rPr>
            <w:rFonts w:ascii="Garamond" w:eastAsia="Calibri" w:hAnsi="Garamond" w:cs="Calibri"/>
            <w:color w:val="CF112D"/>
            <w:u w:val="single" w:color="CF112D"/>
          </w:rPr>
          <w:t>-</w:t>
        </w:r>
      </w:hyperlink>
      <w:hyperlink r:id="rId84">
        <w:r w:rsidRPr="00E8357B">
          <w:rPr>
            <w:rFonts w:ascii="Garamond" w:eastAsia="Calibri" w:hAnsi="Garamond" w:cs="Calibri"/>
            <w:color w:val="CF112D"/>
            <w:u w:val="single" w:color="CF112D"/>
          </w:rPr>
          <w:t>Student</w:t>
        </w:r>
      </w:hyperlink>
      <w:hyperlink r:id="rId85">
        <w:r w:rsidRPr="00E8357B">
          <w:rPr>
            <w:rFonts w:ascii="Garamond" w:eastAsia="Calibri" w:hAnsi="Garamond" w:cs="Calibri"/>
            <w:color w:val="CF112D"/>
            <w:u w:val="single" w:color="CF112D"/>
          </w:rPr>
          <w:t>-</w:t>
        </w:r>
      </w:hyperlink>
      <w:hyperlink r:id="rId86">
        <w:r w:rsidRPr="00E8357B">
          <w:rPr>
            <w:rFonts w:ascii="Garamond" w:eastAsia="Calibri" w:hAnsi="Garamond" w:cs="Calibri"/>
            <w:color w:val="CF112D"/>
            <w:u w:val="single" w:color="CF112D"/>
          </w:rPr>
          <w:t>Activities</w:t>
        </w:r>
      </w:hyperlink>
      <w:hyperlink r:id="rId87">
        <w:r w:rsidRPr="00E8357B">
          <w:rPr>
            <w:rFonts w:ascii="Garamond" w:eastAsia="Calibri" w:hAnsi="Garamond" w:cs="Calibri"/>
            <w:color w:val="CF112D"/>
            <w:u w:val="single" w:color="CF112D"/>
          </w:rPr>
          <w:t>-</w:t>
        </w:r>
      </w:hyperlink>
      <w:hyperlink r:id="rId88">
        <w:r w:rsidRPr="00E8357B">
          <w:rPr>
            <w:rFonts w:ascii="Garamond" w:eastAsia="Calibri" w:hAnsi="Garamond" w:cs="Calibri"/>
            <w:color w:val="CF112D"/>
            <w:u w:val="single" w:color="CF112D"/>
          </w:rPr>
          <w:t>1.pdf</w:t>
        </w:r>
      </w:hyperlink>
      <w:hyperlink r:id="rId89">
        <w:r w:rsidRPr="00E8357B">
          <w:rPr>
            <w:rFonts w:ascii="Garamond" w:eastAsia="Calibri" w:hAnsi="Garamond" w:cs="Calibri"/>
          </w:rPr>
          <w:t xml:space="preserve"> </w:t>
        </w:r>
      </w:hyperlink>
    </w:p>
    <w:p w14:paraId="587EB083" w14:textId="77777777" w:rsidR="00020F6C" w:rsidRPr="006B2454" w:rsidRDefault="00020F6C" w:rsidP="00020F6C">
      <w:pPr>
        <w:rPr>
          <w:rFonts w:ascii="Garamond" w:eastAsia="Calibri" w:hAnsi="Garamond" w:cs="Calibri"/>
        </w:rPr>
      </w:pPr>
    </w:p>
    <w:p w14:paraId="0F46703A" w14:textId="77777777" w:rsidR="00020F6C" w:rsidRPr="00120F1A" w:rsidRDefault="00020F6C" w:rsidP="00020F6C">
      <w:pPr>
        <w:rPr>
          <w:rFonts w:eastAsia="Calibri" w:cstheme="minorHAnsi"/>
          <w:b/>
          <w:bCs/>
          <w:sz w:val="20"/>
          <w:u w:val="single"/>
        </w:rPr>
      </w:pPr>
      <w:r w:rsidRPr="00120F1A">
        <w:rPr>
          <w:rFonts w:eastAsia="Calibri" w:cstheme="minorHAnsi"/>
          <w:b/>
          <w:bCs/>
          <w:sz w:val="20"/>
          <w:u w:val="single"/>
        </w:rPr>
        <w:t>Important Dates:</w:t>
      </w:r>
    </w:p>
    <w:p w14:paraId="1C4C245C" w14:textId="77777777" w:rsidR="00020F6C" w:rsidRPr="00120F1A" w:rsidRDefault="00020F6C" w:rsidP="00020F6C">
      <w:pPr>
        <w:rPr>
          <w:rFonts w:eastAsia="Calibri" w:cstheme="minorHAnsi"/>
          <w:b/>
          <w:bCs/>
          <w:sz w:val="20"/>
          <w:u w:val="single"/>
        </w:rPr>
      </w:pPr>
    </w:p>
    <w:p w14:paraId="301B953F" w14:textId="77777777" w:rsidR="00020F6C" w:rsidRPr="00880141" w:rsidRDefault="00020F6C" w:rsidP="00020F6C">
      <w:pPr>
        <w:tabs>
          <w:tab w:val="left" w:pos="1134"/>
        </w:tabs>
        <w:rPr>
          <w:rFonts w:ascii="Garamond" w:eastAsia="Calibri" w:hAnsi="Garamond" w:cstheme="minorHAnsi"/>
          <w:snapToGrid w:val="0"/>
        </w:rPr>
      </w:pPr>
      <w:r w:rsidRPr="00880141">
        <w:rPr>
          <w:rFonts w:ascii="Garamond" w:eastAsia="Calibri" w:hAnsi="Garamond" w:cstheme="minorHAnsi"/>
          <w:snapToGrid w:val="0"/>
        </w:rPr>
        <w:t>Sept. 3</w:t>
      </w:r>
      <w:r w:rsidRPr="00880141">
        <w:rPr>
          <w:rFonts w:ascii="Garamond" w:eastAsia="Calibri" w:hAnsi="Garamond" w:cstheme="minorHAnsi"/>
          <w:snapToGrid w:val="0"/>
        </w:rPr>
        <w:tab/>
        <w:t>Classes start.</w:t>
      </w:r>
    </w:p>
    <w:p w14:paraId="2D3951BA" w14:textId="77777777" w:rsidR="00020F6C" w:rsidRPr="00880141" w:rsidRDefault="00020F6C" w:rsidP="00020F6C">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Sept. 16</w:t>
      </w:r>
      <w:r w:rsidRPr="00880141">
        <w:rPr>
          <w:rFonts w:ascii="Garamond" w:eastAsia="Calibri" w:hAnsi="Garamond" w:cstheme="minorHAnsi"/>
          <w:snapToGrid w:val="0"/>
        </w:rPr>
        <w:tab/>
        <w:t>Last day for registration and course changes for fall term and fall/winter (two-term) courses.</w:t>
      </w:r>
    </w:p>
    <w:p w14:paraId="0B011D1F" w14:textId="77777777" w:rsidR="00020F6C" w:rsidRPr="00880141" w:rsidRDefault="00020F6C" w:rsidP="00020F6C">
      <w:pPr>
        <w:ind w:left="1134" w:hanging="1134"/>
        <w:rPr>
          <w:rFonts w:ascii="Garamond" w:eastAsia="Calibri" w:hAnsi="Garamond" w:cstheme="minorHAnsi"/>
        </w:rPr>
      </w:pPr>
      <w:r w:rsidRPr="00880141">
        <w:rPr>
          <w:rFonts w:ascii="Garamond" w:eastAsia="Calibri" w:hAnsi="Garamond" w:cstheme="minorHAnsi"/>
          <w:bCs/>
        </w:rPr>
        <w:t>Sept. 30</w:t>
      </w:r>
      <w:r w:rsidRPr="00880141">
        <w:rPr>
          <w:rFonts w:ascii="Garamond" w:eastAsia="Calibri" w:hAnsi="Garamond" w:cstheme="minorHAnsi"/>
          <w:bCs/>
        </w:rPr>
        <w:tab/>
      </w:r>
      <w:r w:rsidRPr="00880141">
        <w:rPr>
          <w:rFonts w:ascii="Garamond" w:eastAsia="Calibri" w:hAnsi="Garamond" w:cstheme="minorHAnsi"/>
        </w:rPr>
        <w:t xml:space="preserve">Last day for entire fee adjustment when withdrawing from fall term or two-term courses. Withdrawals after this date will result in a permanent notation of WDN on the official transcript.  </w:t>
      </w:r>
    </w:p>
    <w:p w14:paraId="44C6EBDA" w14:textId="77777777" w:rsidR="00020F6C" w:rsidRPr="00880141" w:rsidRDefault="00020F6C" w:rsidP="00020F6C">
      <w:pPr>
        <w:tabs>
          <w:tab w:val="left" w:pos="1134"/>
        </w:tabs>
        <w:rPr>
          <w:rFonts w:ascii="Garamond" w:eastAsia="Calibri" w:hAnsi="Garamond" w:cstheme="minorHAnsi"/>
          <w:snapToGrid w:val="0"/>
        </w:rPr>
      </w:pPr>
      <w:r w:rsidRPr="00880141">
        <w:rPr>
          <w:rFonts w:ascii="Garamond" w:eastAsia="Calibri" w:hAnsi="Garamond" w:cstheme="minorHAnsi"/>
          <w:snapToGrid w:val="0"/>
        </w:rPr>
        <w:t>Oct. 13</w:t>
      </w:r>
      <w:r w:rsidRPr="00880141">
        <w:rPr>
          <w:rFonts w:ascii="Garamond" w:eastAsia="Calibri" w:hAnsi="Garamond" w:cstheme="minorHAnsi"/>
          <w:snapToGrid w:val="0"/>
        </w:rPr>
        <w:tab/>
        <w:t>Statutory holiday. University closed.</w:t>
      </w:r>
    </w:p>
    <w:p w14:paraId="1E52EFE0" w14:textId="77777777" w:rsidR="00020F6C" w:rsidRPr="00880141" w:rsidRDefault="00020F6C" w:rsidP="00020F6C">
      <w:pPr>
        <w:tabs>
          <w:tab w:val="left" w:pos="1134"/>
        </w:tabs>
        <w:rPr>
          <w:rFonts w:ascii="Garamond" w:eastAsia="Calibri" w:hAnsi="Garamond" w:cstheme="minorHAnsi"/>
          <w:snapToGrid w:val="0"/>
        </w:rPr>
      </w:pPr>
      <w:r w:rsidRPr="00880141">
        <w:rPr>
          <w:rFonts w:ascii="Garamond" w:eastAsia="Calibri" w:hAnsi="Garamond" w:cstheme="minorHAnsi"/>
          <w:snapToGrid w:val="0"/>
        </w:rPr>
        <w:t>Oct. 20-24</w:t>
      </w:r>
      <w:r w:rsidRPr="00880141">
        <w:rPr>
          <w:rFonts w:ascii="Garamond" w:eastAsia="Calibri" w:hAnsi="Garamond" w:cstheme="minorHAnsi"/>
          <w:snapToGrid w:val="0"/>
        </w:rPr>
        <w:tab/>
        <w:t xml:space="preserve">Fall Break – no classes. </w:t>
      </w:r>
    </w:p>
    <w:p w14:paraId="6EC92A81" w14:textId="77777777" w:rsidR="00020F6C" w:rsidRPr="00880141" w:rsidRDefault="00020F6C" w:rsidP="00020F6C">
      <w:pPr>
        <w:tabs>
          <w:tab w:val="left" w:pos="1134"/>
        </w:tabs>
        <w:ind w:left="1134" w:hanging="1134"/>
        <w:rPr>
          <w:rFonts w:ascii="Garamond" w:eastAsia="Calibri" w:hAnsi="Garamond" w:cstheme="minorHAnsi"/>
        </w:rPr>
      </w:pPr>
      <w:r w:rsidRPr="00880141">
        <w:rPr>
          <w:rFonts w:ascii="Garamond" w:eastAsia="Calibri" w:hAnsi="Garamond" w:cstheme="minorHAnsi"/>
          <w:snapToGrid w:val="0"/>
        </w:rPr>
        <w:t>Nov. 21</w:t>
      </w:r>
      <w:r w:rsidRPr="00880141">
        <w:rPr>
          <w:rFonts w:ascii="Garamond" w:eastAsia="Calibri" w:hAnsi="Garamond" w:cstheme="minorHAnsi"/>
          <w:snapToGrid w:val="0"/>
        </w:rPr>
        <w:tab/>
      </w:r>
      <w:r w:rsidRPr="00880141">
        <w:rPr>
          <w:rFonts w:ascii="Garamond" w:eastAsia="Calibri" w:hAnsi="Garamond" w:cstheme="minorHAnsi"/>
        </w:rPr>
        <w:t xml:space="preserve">Last day for summative tests or examinations, or formative tests or examinations totaling more than 15% of the final grade, before the official examination period.  </w:t>
      </w:r>
    </w:p>
    <w:p w14:paraId="367097AA" w14:textId="77777777" w:rsidR="00020F6C" w:rsidRPr="00880141" w:rsidRDefault="00020F6C" w:rsidP="00020F6C">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Dec. 5</w:t>
      </w:r>
      <w:r w:rsidRPr="00880141">
        <w:rPr>
          <w:rFonts w:ascii="Garamond" w:eastAsia="Calibri" w:hAnsi="Garamond" w:cstheme="minorHAnsi"/>
          <w:snapToGrid w:val="0"/>
        </w:rPr>
        <w:tab/>
        <w:t xml:space="preserve">Last day of fall term classes. </w:t>
      </w:r>
      <w:r w:rsidRPr="00880141">
        <w:rPr>
          <w:rFonts w:ascii="Garamond" w:eastAsia="Calibri" w:hAnsi="Garamond" w:cstheme="minorHAnsi"/>
          <w:b/>
          <w:bCs/>
          <w:i/>
          <w:iCs/>
          <w:snapToGrid w:val="0"/>
        </w:rPr>
        <w:t>Classes follow a Monday schedule</w:t>
      </w:r>
      <w:r w:rsidRPr="00880141">
        <w:rPr>
          <w:rFonts w:ascii="Garamond" w:eastAsia="Calibri" w:hAnsi="Garamond" w:cstheme="minorHAnsi"/>
          <w:snapToGrid w:val="0"/>
        </w:rPr>
        <w:t xml:space="preserve">. Last day for academic withdrawal from fall term courses. Last day for handing in term work and the last day that can be specified by a course instructor as a due date for term work for a fall term course. </w:t>
      </w:r>
    </w:p>
    <w:p w14:paraId="187737E4" w14:textId="77777777" w:rsidR="00020F6C" w:rsidRPr="00880141" w:rsidRDefault="00020F6C" w:rsidP="00020F6C">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Dec. 6-7          No classes or examinations take place.</w:t>
      </w:r>
    </w:p>
    <w:p w14:paraId="30A7E538" w14:textId="77777777" w:rsidR="00020F6C" w:rsidRPr="00880141" w:rsidRDefault="00020F6C" w:rsidP="00020F6C">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Dec. 8-20</w:t>
      </w:r>
      <w:r w:rsidRPr="00880141">
        <w:rPr>
          <w:rFonts w:ascii="Garamond" w:eastAsia="Calibri" w:hAnsi="Garamond" w:cstheme="minorHAnsi"/>
          <w:snapToGrid w:val="0"/>
        </w:rPr>
        <w:tab/>
        <w:t xml:space="preserve">Final examinations for fall term courses and mid-term examinations in two-term courses. Examinations are normally held all seven days of the week. </w:t>
      </w:r>
    </w:p>
    <w:p w14:paraId="34116272" w14:textId="77777777" w:rsidR="00020F6C" w:rsidRPr="00880141" w:rsidRDefault="00020F6C" w:rsidP="00020F6C">
      <w:pPr>
        <w:tabs>
          <w:tab w:val="left" w:pos="1134"/>
        </w:tabs>
        <w:rPr>
          <w:rFonts w:ascii="Garamond" w:eastAsia="Calibri" w:hAnsi="Garamond" w:cstheme="minorHAnsi"/>
          <w:snapToGrid w:val="0"/>
        </w:rPr>
      </w:pPr>
      <w:r w:rsidRPr="00880141">
        <w:rPr>
          <w:rFonts w:ascii="Garamond" w:eastAsia="Calibri" w:hAnsi="Garamond" w:cstheme="minorHAnsi"/>
          <w:snapToGrid w:val="0"/>
        </w:rPr>
        <w:t>Dec. 20</w:t>
      </w:r>
      <w:r w:rsidRPr="00880141">
        <w:rPr>
          <w:rFonts w:ascii="Garamond" w:eastAsia="Calibri" w:hAnsi="Garamond" w:cstheme="minorHAnsi"/>
          <w:snapToGrid w:val="0"/>
        </w:rPr>
        <w:tab/>
        <w:t xml:space="preserve">All take-home examinations are due. </w:t>
      </w:r>
    </w:p>
    <w:p w14:paraId="19FA85BC" w14:textId="77777777" w:rsidR="00020F6C" w:rsidRPr="00880141" w:rsidRDefault="00020F6C" w:rsidP="00020F6C">
      <w:pPr>
        <w:rPr>
          <w:rFonts w:ascii="Garamond" w:eastAsia="Calibri" w:hAnsi="Garamond" w:cstheme="minorHAnsi"/>
          <w:snapToGrid w:val="0"/>
        </w:rPr>
      </w:pPr>
    </w:p>
    <w:p w14:paraId="3AE93A5D" w14:textId="77777777" w:rsidR="00020F6C" w:rsidRPr="00880141" w:rsidRDefault="00020F6C" w:rsidP="00020F6C">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Jan. 5</w:t>
      </w:r>
      <w:r w:rsidRPr="00880141">
        <w:rPr>
          <w:rFonts w:ascii="Garamond" w:eastAsia="Calibri" w:hAnsi="Garamond" w:cstheme="minorHAnsi"/>
          <w:snapToGrid w:val="0"/>
        </w:rPr>
        <w:tab/>
        <w:t>Classes begin.</w:t>
      </w:r>
    </w:p>
    <w:p w14:paraId="2070DD0D" w14:textId="77777777" w:rsidR="00020F6C" w:rsidRPr="00880141" w:rsidRDefault="00020F6C" w:rsidP="00020F6C">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Jan. 16</w:t>
      </w:r>
      <w:r w:rsidRPr="00880141">
        <w:rPr>
          <w:rFonts w:ascii="Garamond" w:eastAsia="Calibri" w:hAnsi="Garamond" w:cstheme="minorHAnsi"/>
          <w:snapToGrid w:val="0"/>
        </w:rPr>
        <w:tab/>
        <w:t>Last day for registration and course changes in the winter term.</w:t>
      </w:r>
    </w:p>
    <w:p w14:paraId="24DCF857" w14:textId="77777777" w:rsidR="00020F6C" w:rsidRPr="00880141" w:rsidRDefault="00020F6C" w:rsidP="00020F6C">
      <w:pPr>
        <w:tabs>
          <w:tab w:val="left" w:pos="1134"/>
        </w:tabs>
        <w:ind w:left="1134" w:hanging="1134"/>
        <w:rPr>
          <w:rFonts w:ascii="Garamond" w:eastAsia="Calibri" w:hAnsi="Garamond" w:cstheme="minorHAnsi"/>
        </w:rPr>
      </w:pPr>
      <w:r w:rsidRPr="00880141">
        <w:rPr>
          <w:rFonts w:ascii="Garamond" w:eastAsia="Calibri" w:hAnsi="Garamond" w:cstheme="minorHAnsi"/>
          <w:snapToGrid w:val="0"/>
        </w:rPr>
        <w:t>Jan. 31</w:t>
      </w:r>
      <w:r w:rsidRPr="00880141">
        <w:rPr>
          <w:rFonts w:ascii="Garamond" w:eastAsia="Calibri" w:hAnsi="Garamond" w:cstheme="minorHAnsi"/>
          <w:snapToGrid w:val="0"/>
        </w:rPr>
        <w:tab/>
        <w:t xml:space="preserve">Last day for a full fee adjustment when withdrawing from winter term courses or from the winter portion of two-term courses. </w:t>
      </w:r>
      <w:r w:rsidRPr="00880141">
        <w:rPr>
          <w:rFonts w:ascii="Garamond" w:eastAsia="Calibri" w:hAnsi="Garamond" w:cstheme="minorHAnsi"/>
        </w:rPr>
        <w:t xml:space="preserve">Withdrawals after this date will result in a permanent notation of WDN on the official transcript.  </w:t>
      </w:r>
    </w:p>
    <w:p w14:paraId="4C2FF96C" w14:textId="77777777" w:rsidR="00020F6C" w:rsidRPr="00880141" w:rsidRDefault="00020F6C" w:rsidP="00020F6C">
      <w:pPr>
        <w:tabs>
          <w:tab w:val="left" w:pos="1134"/>
        </w:tabs>
        <w:ind w:left="1134" w:hanging="1134"/>
        <w:rPr>
          <w:rFonts w:ascii="Garamond" w:eastAsia="Calibri" w:hAnsi="Garamond" w:cstheme="minorHAnsi"/>
        </w:rPr>
      </w:pPr>
      <w:r w:rsidRPr="00880141">
        <w:rPr>
          <w:rFonts w:ascii="Garamond" w:eastAsia="Calibri" w:hAnsi="Garamond" w:cstheme="minorHAnsi"/>
          <w:snapToGrid w:val="0"/>
        </w:rPr>
        <w:t>Feb. 16</w:t>
      </w:r>
      <w:r w:rsidRPr="00880141">
        <w:rPr>
          <w:rFonts w:ascii="Garamond" w:eastAsia="Calibri" w:hAnsi="Garamond" w:cstheme="minorHAnsi"/>
          <w:snapToGrid w:val="0"/>
        </w:rPr>
        <w:tab/>
        <w:t>Statutory holiday. University closed.</w:t>
      </w:r>
    </w:p>
    <w:p w14:paraId="67807993" w14:textId="77777777" w:rsidR="00020F6C" w:rsidRPr="00880141" w:rsidRDefault="00020F6C" w:rsidP="00020F6C">
      <w:pPr>
        <w:tabs>
          <w:tab w:val="left" w:pos="1134"/>
        </w:tabs>
        <w:ind w:left="1134" w:hanging="1134"/>
        <w:rPr>
          <w:rFonts w:ascii="Garamond" w:eastAsia="Calibri" w:hAnsi="Garamond" w:cstheme="minorHAnsi"/>
          <w:snapToGrid w:val="0"/>
        </w:rPr>
      </w:pPr>
      <w:r w:rsidRPr="00880141">
        <w:rPr>
          <w:rFonts w:ascii="Garamond" w:eastAsia="Calibri" w:hAnsi="Garamond" w:cstheme="minorHAnsi"/>
        </w:rPr>
        <w:t>Feb. 16-20</w:t>
      </w:r>
      <w:r w:rsidRPr="00880141">
        <w:rPr>
          <w:rFonts w:ascii="Garamond" w:eastAsia="Calibri" w:hAnsi="Garamond" w:cstheme="minorHAnsi"/>
        </w:rPr>
        <w:tab/>
      </w:r>
      <w:r w:rsidRPr="00880141">
        <w:rPr>
          <w:rFonts w:ascii="Garamond" w:eastAsia="Calibri" w:hAnsi="Garamond" w:cstheme="minorHAnsi"/>
          <w:snapToGrid w:val="0"/>
        </w:rPr>
        <w:t>Winter Break – no classes.</w:t>
      </w:r>
    </w:p>
    <w:p w14:paraId="46C4F855" w14:textId="77777777" w:rsidR="00020F6C" w:rsidRPr="00880141" w:rsidRDefault="00020F6C" w:rsidP="00020F6C">
      <w:pPr>
        <w:tabs>
          <w:tab w:val="left" w:pos="1134"/>
        </w:tabs>
        <w:ind w:left="1134" w:hanging="1134"/>
        <w:rPr>
          <w:rFonts w:ascii="Garamond" w:eastAsia="Calibri" w:hAnsi="Garamond" w:cstheme="minorHAnsi"/>
        </w:rPr>
      </w:pPr>
      <w:r w:rsidRPr="00880141">
        <w:rPr>
          <w:rFonts w:ascii="Garamond" w:eastAsia="Calibri" w:hAnsi="Garamond" w:cstheme="minorHAnsi"/>
        </w:rPr>
        <w:t>Mar. 15</w:t>
      </w:r>
      <w:r w:rsidRPr="00880141">
        <w:rPr>
          <w:rFonts w:ascii="Garamond" w:eastAsia="Calibri" w:hAnsi="Garamond" w:cstheme="minorHAnsi"/>
        </w:rPr>
        <w:tab/>
      </w:r>
      <w:r w:rsidRPr="00880141">
        <w:rPr>
          <w:rFonts w:ascii="Garamond" w:eastAsia="Calibri" w:hAnsi="Garamond" w:cstheme="minorHAnsi"/>
          <w:snapToGrid w:val="0"/>
        </w:rPr>
        <w:t>Last day for academic withdrawal from fall/winter and winter courses.</w:t>
      </w:r>
    </w:p>
    <w:p w14:paraId="0D77BF5B" w14:textId="77777777" w:rsidR="00020F6C" w:rsidRPr="00880141" w:rsidRDefault="00020F6C" w:rsidP="00020F6C">
      <w:pPr>
        <w:tabs>
          <w:tab w:val="left" w:pos="1134"/>
        </w:tabs>
        <w:ind w:left="1134" w:hanging="1134"/>
        <w:rPr>
          <w:rFonts w:ascii="Garamond" w:eastAsia="Calibri" w:hAnsi="Garamond" w:cstheme="minorHAnsi"/>
        </w:rPr>
      </w:pPr>
      <w:r w:rsidRPr="00880141">
        <w:rPr>
          <w:rFonts w:ascii="Garamond" w:eastAsia="Calibri" w:hAnsi="Garamond" w:cstheme="minorHAnsi"/>
        </w:rPr>
        <w:t>Mar. 25</w:t>
      </w:r>
      <w:r w:rsidRPr="00880141">
        <w:rPr>
          <w:rFonts w:ascii="Garamond" w:eastAsia="Calibri" w:hAnsi="Garamond" w:cstheme="minorHAnsi"/>
        </w:rPr>
        <w:tab/>
        <w:t xml:space="preserve">Last day for summative tests or examinations, or formative tests or examinations totaling more than 15% of the final grade, in winter term or fall/winter courses before the official examination period. </w:t>
      </w:r>
    </w:p>
    <w:p w14:paraId="45F4BDCE" w14:textId="77777777" w:rsidR="00020F6C" w:rsidRPr="00880141" w:rsidRDefault="00020F6C" w:rsidP="00020F6C">
      <w:pPr>
        <w:tabs>
          <w:tab w:val="left" w:pos="1134"/>
        </w:tabs>
        <w:ind w:left="1134" w:hanging="1134"/>
        <w:rPr>
          <w:rFonts w:ascii="Garamond" w:eastAsia="Calibri" w:hAnsi="Garamond" w:cstheme="minorHAnsi"/>
        </w:rPr>
      </w:pPr>
      <w:r w:rsidRPr="00880141">
        <w:rPr>
          <w:rFonts w:ascii="Garamond" w:eastAsia="Calibri" w:hAnsi="Garamond" w:cstheme="minorHAnsi"/>
        </w:rPr>
        <w:t xml:space="preserve">Apr. 3              </w:t>
      </w:r>
      <w:r w:rsidRPr="00880141">
        <w:rPr>
          <w:rFonts w:ascii="Garamond" w:eastAsia="Calibri" w:hAnsi="Garamond" w:cstheme="minorHAnsi"/>
          <w:snapToGrid w:val="0"/>
        </w:rPr>
        <w:t>Statutory holiday. University closed.</w:t>
      </w:r>
    </w:p>
    <w:p w14:paraId="59226712" w14:textId="77777777" w:rsidR="00020F6C" w:rsidRPr="00880141" w:rsidRDefault="00020F6C" w:rsidP="00020F6C">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Apr. 8</w:t>
      </w:r>
      <w:r w:rsidRPr="00880141">
        <w:rPr>
          <w:rFonts w:ascii="Garamond" w:eastAsia="Calibri" w:hAnsi="Garamond" w:cstheme="minorHAnsi"/>
          <w:snapToGrid w:val="0"/>
        </w:rPr>
        <w:tab/>
        <w:t xml:space="preserve">Last day of two-term and winter term classes. </w:t>
      </w:r>
      <w:r w:rsidRPr="00880141">
        <w:rPr>
          <w:rFonts w:ascii="Garamond" w:eastAsia="Calibri" w:hAnsi="Garamond" w:cstheme="minorHAnsi"/>
          <w:b/>
          <w:bCs/>
          <w:i/>
          <w:iCs/>
          <w:snapToGrid w:val="0"/>
        </w:rPr>
        <w:t>Classes follow a Friday schedule</w:t>
      </w:r>
      <w:r w:rsidRPr="00880141">
        <w:rPr>
          <w:rFonts w:ascii="Garamond" w:eastAsia="Calibri" w:hAnsi="Garamond" w:cstheme="minorHAnsi"/>
          <w:snapToGrid w:val="0"/>
        </w:rPr>
        <w:t>.</w:t>
      </w:r>
      <w:r w:rsidRPr="00880141">
        <w:rPr>
          <w:rFonts w:ascii="Garamond" w:eastAsia="Calibri" w:hAnsi="Garamond" w:cstheme="minorHAnsi"/>
          <w:b/>
          <w:bCs/>
          <w:i/>
          <w:iCs/>
          <w:snapToGrid w:val="0"/>
        </w:rPr>
        <w:t xml:space="preserve"> </w:t>
      </w:r>
      <w:r w:rsidRPr="00880141">
        <w:rPr>
          <w:rFonts w:ascii="Garamond" w:eastAsia="Calibri" w:hAnsi="Garamond" w:cstheme="minorHAnsi"/>
          <w:snapToGrid w:val="0"/>
        </w:rPr>
        <w:t xml:space="preserve">Last day for handing in term work and the last day that can be specified by a course instructor as a due date for two-term and for winter term courses. </w:t>
      </w:r>
    </w:p>
    <w:p w14:paraId="17D8F236" w14:textId="77777777" w:rsidR="00020F6C" w:rsidRPr="00880141" w:rsidRDefault="00020F6C" w:rsidP="00020F6C">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Apr. 9-10</w:t>
      </w:r>
      <w:r w:rsidRPr="00880141">
        <w:rPr>
          <w:rFonts w:ascii="Garamond" w:eastAsia="Calibri" w:hAnsi="Garamond" w:cstheme="minorHAnsi"/>
          <w:snapToGrid w:val="0"/>
        </w:rPr>
        <w:tab/>
        <w:t>No classes or examinations take place.</w:t>
      </w:r>
    </w:p>
    <w:p w14:paraId="78D0BED5" w14:textId="77777777" w:rsidR="00020F6C" w:rsidRPr="00880141" w:rsidRDefault="00020F6C" w:rsidP="00020F6C">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lastRenderedPageBreak/>
        <w:t>Apr. 11-23</w:t>
      </w:r>
      <w:r w:rsidRPr="00880141">
        <w:rPr>
          <w:rFonts w:ascii="Garamond" w:eastAsia="Calibri" w:hAnsi="Garamond" w:cstheme="minorHAnsi"/>
          <w:snapToGrid w:val="0"/>
        </w:rPr>
        <w:tab/>
        <w:t>Final examinations for winter term and two-term courses. Examinations are normally held all seven days of the week.</w:t>
      </w:r>
    </w:p>
    <w:p w14:paraId="7B35DA93" w14:textId="77777777" w:rsidR="00020F6C" w:rsidRPr="00880141" w:rsidRDefault="00020F6C" w:rsidP="00020F6C">
      <w:pPr>
        <w:tabs>
          <w:tab w:val="left" w:pos="1134"/>
        </w:tabs>
        <w:rPr>
          <w:rFonts w:ascii="Garamond" w:eastAsia="Calibri" w:hAnsi="Garamond" w:cstheme="minorHAnsi"/>
          <w:snapToGrid w:val="0"/>
        </w:rPr>
      </w:pPr>
      <w:r w:rsidRPr="00880141">
        <w:rPr>
          <w:rFonts w:ascii="Garamond" w:eastAsia="Calibri" w:hAnsi="Garamond" w:cstheme="minorHAnsi"/>
          <w:snapToGrid w:val="0"/>
        </w:rPr>
        <w:t>Apr. 23</w:t>
      </w:r>
      <w:r w:rsidRPr="00880141">
        <w:rPr>
          <w:rFonts w:ascii="Garamond" w:eastAsia="Calibri" w:hAnsi="Garamond" w:cstheme="minorHAnsi"/>
          <w:snapToGrid w:val="0"/>
        </w:rPr>
        <w:tab/>
        <w:t xml:space="preserve">All take-home examinations are due.   </w:t>
      </w:r>
    </w:p>
    <w:p w14:paraId="5C0F3A81" w14:textId="77777777" w:rsidR="00020F6C" w:rsidRPr="00880141" w:rsidRDefault="00020F6C" w:rsidP="00020F6C">
      <w:pPr>
        <w:rPr>
          <w:rFonts w:ascii="Garamond" w:eastAsia="Calibri" w:hAnsi="Garamond" w:cstheme="minorHAnsi"/>
          <w:snapToGrid w:val="0"/>
        </w:rPr>
      </w:pPr>
    </w:p>
    <w:p w14:paraId="4F443F81" w14:textId="77777777" w:rsidR="00020F6C" w:rsidRPr="004658C7" w:rsidRDefault="00020F6C" w:rsidP="00020F6C">
      <w:pPr>
        <w:rPr>
          <w:rFonts w:ascii="Garamond" w:eastAsia="Calibri" w:hAnsi="Garamond" w:cstheme="minorHAnsi"/>
          <w:b/>
          <w:bCs/>
          <w:u w:val="single"/>
        </w:rPr>
      </w:pPr>
      <w:r w:rsidRPr="004658C7">
        <w:rPr>
          <w:rFonts w:ascii="Garamond" w:eastAsia="Calibri" w:hAnsi="Garamond" w:cstheme="minorHAnsi"/>
          <w:b/>
          <w:bCs/>
          <w:u w:val="single"/>
        </w:rPr>
        <w:t>Addresses:</w:t>
      </w:r>
    </w:p>
    <w:p w14:paraId="08450D23" w14:textId="77777777" w:rsidR="00020F6C" w:rsidRPr="004658C7" w:rsidRDefault="00020F6C" w:rsidP="00020F6C">
      <w:pPr>
        <w:rPr>
          <w:rFonts w:ascii="Garamond" w:eastAsia="Calibri" w:hAnsi="Garamond" w:cstheme="minorHAnsi"/>
        </w:rPr>
      </w:pPr>
    </w:p>
    <w:p w14:paraId="5C159FF3" w14:textId="77777777" w:rsidR="00020F6C" w:rsidRPr="004658C7" w:rsidRDefault="00020F6C" w:rsidP="00020F6C">
      <w:pPr>
        <w:rPr>
          <w:rFonts w:ascii="Garamond" w:eastAsia="Calibri" w:hAnsi="Garamond" w:cstheme="minorHAnsi"/>
        </w:rPr>
      </w:pPr>
      <w:r w:rsidRPr="004658C7">
        <w:rPr>
          <w:rFonts w:ascii="Garamond" w:eastAsia="Calibri" w:hAnsi="Garamond" w:cstheme="minorHAnsi"/>
        </w:rPr>
        <w:t>Department of Philosophy:</w:t>
      </w:r>
    </w:p>
    <w:p w14:paraId="44A61BDF" w14:textId="77777777" w:rsidR="00020F6C" w:rsidRPr="004658C7" w:rsidRDefault="00020F6C" w:rsidP="00020F6C">
      <w:pPr>
        <w:rPr>
          <w:rFonts w:ascii="Garamond" w:eastAsia="Calibri" w:hAnsi="Garamond" w:cstheme="minorHAnsi"/>
        </w:rPr>
      </w:pPr>
      <w:hyperlink r:id="rId90" w:history="1">
        <w:r w:rsidRPr="004658C7">
          <w:rPr>
            <w:rStyle w:val="Hyperlink"/>
            <w:rFonts w:ascii="Garamond" w:eastAsia="Calibri" w:hAnsi="Garamond" w:cstheme="minorHAnsi"/>
          </w:rPr>
          <w:t>www.carleton.ca/philosophy</w:t>
        </w:r>
      </w:hyperlink>
    </w:p>
    <w:p w14:paraId="338817C0" w14:textId="77777777" w:rsidR="00020F6C" w:rsidRPr="004658C7" w:rsidRDefault="00020F6C" w:rsidP="00020F6C">
      <w:pPr>
        <w:rPr>
          <w:rFonts w:ascii="Garamond" w:eastAsia="Calibri" w:hAnsi="Garamond" w:cstheme="minorHAnsi"/>
        </w:rPr>
      </w:pPr>
      <w:r w:rsidRPr="004658C7">
        <w:rPr>
          <w:rFonts w:ascii="Garamond" w:eastAsia="Calibri" w:hAnsi="Garamond" w:cstheme="minorHAnsi"/>
        </w:rPr>
        <w:t>520-2110</w:t>
      </w:r>
    </w:p>
    <w:p w14:paraId="0703DD25" w14:textId="77777777" w:rsidR="00020F6C" w:rsidRPr="004658C7" w:rsidRDefault="00020F6C" w:rsidP="00020F6C">
      <w:pPr>
        <w:rPr>
          <w:rFonts w:ascii="Garamond" w:eastAsia="Calibri" w:hAnsi="Garamond" w:cstheme="minorHAnsi"/>
        </w:rPr>
      </w:pPr>
    </w:p>
    <w:p w14:paraId="3A47975A" w14:textId="77777777" w:rsidR="00020F6C" w:rsidRPr="004658C7" w:rsidRDefault="00020F6C" w:rsidP="00020F6C">
      <w:pPr>
        <w:rPr>
          <w:rFonts w:ascii="Garamond" w:eastAsia="Calibri" w:hAnsi="Garamond" w:cstheme="minorHAnsi"/>
        </w:rPr>
      </w:pPr>
      <w:r w:rsidRPr="004658C7">
        <w:rPr>
          <w:rFonts w:ascii="Garamond" w:eastAsia="Calibri" w:hAnsi="Garamond" w:cstheme="minorHAnsi"/>
        </w:rPr>
        <w:t>Registrar’s Office:</w:t>
      </w:r>
      <w:r w:rsidRPr="004658C7">
        <w:rPr>
          <w:rFonts w:ascii="Garamond" w:eastAsia="Calibri" w:hAnsi="Garamond" w:cstheme="minorHAnsi"/>
        </w:rPr>
        <w:tab/>
      </w:r>
    </w:p>
    <w:p w14:paraId="67863966" w14:textId="77777777" w:rsidR="00020F6C" w:rsidRPr="004658C7" w:rsidRDefault="00020F6C" w:rsidP="00020F6C">
      <w:pPr>
        <w:rPr>
          <w:rFonts w:ascii="Garamond" w:eastAsia="Calibri" w:hAnsi="Garamond" w:cstheme="minorHAnsi"/>
        </w:rPr>
      </w:pPr>
      <w:hyperlink r:id="rId91" w:history="1">
        <w:r w:rsidRPr="004658C7">
          <w:rPr>
            <w:rStyle w:val="Hyperlink"/>
            <w:rFonts w:ascii="Garamond" w:eastAsia="Calibri" w:hAnsi="Garamond" w:cstheme="minorHAnsi"/>
          </w:rPr>
          <w:t>www.carleton.ca/registrar</w:t>
        </w:r>
      </w:hyperlink>
    </w:p>
    <w:p w14:paraId="2354F8DD" w14:textId="77777777" w:rsidR="00020F6C" w:rsidRPr="004658C7" w:rsidRDefault="00020F6C" w:rsidP="00020F6C">
      <w:pPr>
        <w:rPr>
          <w:rFonts w:ascii="Garamond" w:eastAsia="Calibri" w:hAnsi="Garamond" w:cstheme="minorHAnsi"/>
        </w:rPr>
      </w:pPr>
      <w:r w:rsidRPr="004658C7">
        <w:rPr>
          <w:rFonts w:ascii="Garamond" w:eastAsia="Calibri" w:hAnsi="Garamond" w:cstheme="minorHAnsi"/>
        </w:rPr>
        <w:t>520-3500</w:t>
      </w:r>
    </w:p>
    <w:p w14:paraId="0DDC04F7" w14:textId="77777777" w:rsidR="00020F6C" w:rsidRPr="004658C7" w:rsidRDefault="00020F6C" w:rsidP="00020F6C">
      <w:pPr>
        <w:rPr>
          <w:rFonts w:ascii="Garamond" w:eastAsia="Calibri" w:hAnsi="Garamond" w:cstheme="minorHAnsi"/>
        </w:rPr>
      </w:pPr>
    </w:p>
    <w:p w14:paraId="4CB72091" w14:textId="77777777" w:rsidR="00020F6C" w:rsidRPr="004658C7" w:rsidRDefault="00020F6C" w:rsidP="00020F6C">
      <w:pPr>
        <w:rPr>
          <w:rFonts w:ascii="Garamond" w:eastAsia="Calibri" w:hAnsi="Garamond" w:cstheme="minorHAnsi"/>
        </w:rPr>
      </w:pPr>
      <w:r w:rsidRPr="004658C7">
        <w:rPr>
          <w:rFonts w:ascii="Garamond" w:eastAsia="Calibri" w:hAnsi="Garamond" w:cstheme="minorHAnsi"/>
        </w:rPr>
        <w:t xml:space="preserve">Academic Advising Centre: </w:t>
      </w:r>
      <w:r w:rsidRPr="004658C7">
        <w:rPr>
          <w:rFonts w:ascii="Garamond" w:eastAsia="Calibri" w:hAnsi="Garamond" w:cstheme="minorHAnsi"/>
        </w:rPr>
        <w:tab/>
      </w:r>
      <w:r w:rsidRPr="004658C7">
        <w:rPr>
          <w:rFonts w:ascii="Garamond" w:eastAsia="Calibri" w:hAnsi="Garamond" w:cstheme="minorHAnsi"/>
        </w:rPr>
        <w:tab/>
      </w:r>
    </w:p>
    <w:p w14:paraId="2869344B" w14:textId="77777777" w:rsidR="00020F6C" w:rsidRPr="004658C7" w:rsidRDefault="00020F6C" w:rsidP="00020F6C">
      <w:pPr>
        <w:rPr>
          <w:rFonts w:ascii="Garamond" w:eastAsia="Calibri" w:hAnsi="Garamond" w:cstheme="minorHAnsi"/>
        </w:rPr>
      </w:pPr>
      <w:hyperlink r:id="rId92" w:history="1">
        <w:r w:rsidRPr="004658C7">
          <w:rPr>
            <w:rStyle w:val="Hyperlink"/>
            <w:rFonts w:ascii="Garamond" w:eastAsia="Calibri" w:hAnsi="Garamond" w:cstheme="minorHAnsi"/>
          </w:rPr>
          <w:t>www.carleton.ca/academicadvising</w:t>
        </w:r>
      </w:hyperlink>
    </w:p>
    <w:p w14:paraId="6707DE03" w14:textId="77777777" w:rsidR="00020F6C" w:rsidRPr="004658C7" w:rsidRDefault="00020F6C" w:rsidP="00020F6C">
      <w:pPr>
        <w:rPr>
          <w:rFonts w:ascii="Garamond" w:eastAsia="Calibri" w:hAnsi="Garamond" w:cstheme="minorHAnsi"/>
          <w:lang w:val="en-CA"/>
        </w:rPr>
      </w:pPr>
      <w:r w:rsidRPr="004658C7">
        <w:rPr>
          <w:rFonts w:ascii="Garamond" w:eastAsia="Calibri" w:hAnsi="Garamond" w:cstheme="minorHAnsi"/>
          <w:lang w:val="en-CA"/>
        </w:rPr>
        <w:t>520-7850</w:t>
      </w:r>
    </w:p>
    <w:p w14:paraId="33DCFED8" w14:textId="77777777" w:rsidR="00020F6C" w:rsidRPr="004658C7" w:rsidRDefault="00020F6C" w:rsidP="00020F6C">
      <w:pPr>
        <w:rPr>
          <w:rFonts w:ascii="Garamond" w:eastAsia="Calibri" w:hAnsi="Garamond" w:cstheme="minorHAnsi"/>
        </w:rPr>
      </w:pPr>
    </w:p>
    <w:p w14:paraId="40297192" w14:textId="77777777" w:rsidR="00020F6C" w:rsidRPr="004658C7" w:rsidRDefault="00020F6C" w:rsidP="00020F6C">
      <w:pPr>
        <w:rPr>
          <w:rFonts w:ascii="Garamond" w:eastAsia="Calibri" w:hAnsi="Garamond" w:cstheme="minorHAnsi"/>
        </w:rPr>
      </w:pPr>
      <w:r w:rsidRPr="004658C7">
        <w:rPr>
          <w:rFonts w:ascii="Garamond" w:eastAsia="Calibri" w:hAnsi="Garamond" w:cstheme="minorHAnsi"/>
        </w:rPr>
        <w:t>Writing Services:</w:t>
      </w:r>
      <w:r w:rsidRPr="004658C7">
        <w:rPr>
          <w:rFonts w:ascii="Garamond" w:eastAsia="Calibri" w:hAnsi="Garamond" w:cstheme="minorHAnsi"/>
        </w:rPr>
        <w:tab/>
      </w:r>
    </w:p>
    <w:p w14:paraId="10F6C45C" w14:textId="77777777" w:rsidR="00020F6C" w:rsidRPr="004658C7" w:rsidRDefault="00020F6C" w:rsidP="00020F6C">
      <w:pPr>
        <w:rPr>
          <w:rFonts w:ascii="Garamond" w:eastAsia="Calibri" w:hAnsi="Garamond" w:cstheme="minorHAnsi"/>
        </w:rPr>
      </w:pPr>
      <w:hyperlink r:id="rId93" w:history="1">
        <w:r w:rsidRPr="004658C7">
          <w:rPr>
            <w:rStyle w:val="Hyperlink"/>
            <w:rFonts w:ascii="Garamond" w:eastAsia="Calibri" w:hAnsi="Garamond" w:cstheme="minorHAnsi"/>
          </w:rPr>
          <w:t>http://www.carleton.ca/csas/writing-services/</w:t>
        </w:r>
      </w:hyperlink>
      <w:r w:rsidRPr="004658C7">
        <w:rPr>
          <w:rFonts w:ascii="Garamond" w:eastAsia="Calibri" w:hAnsi="Garamond" w:cstheme="minorHAnsi"/>
        </w:rPr>
        <w:t xml:space="preserve"> </w:t>
      </w:r>
    </w:p>
    <w:p w14:paraId="65D7BA7D" w14:textId="77777777" w:rsidR="00020F6C" w:rsidRPr="004658C7" w:rsidRDefault="00020F6C" w:rsidP="00020F6C">
      <w:pPr>
        <w:rPr>
          <w:rFonts w:ascii="Garamond" w:eastAsia="Calibri" w:hAnsi="Garamond" w:cstheme="minorHAnsi"/>
          <w:lang w:val="fr-CA"/>
        </w:rPr>
      </w:pPr>
      <w:r w:rsidRPr="004658C7">
        <w:rPr>
          <w:rFonts w:ascii="Garamond" w:eastAsia="Calibri" w:hAnsi="Garamond" w:cstheme="minorHAnsi"/>
          <w:lang w:val="fr-CA"/>
        </w:rPr>
        <w:t>520-3822</w:t>
      </w:r>
    </w:p>
    <w:p w14:paraId="201A28AD" w14:textId="77777777" w:rsidR="00020F6C" w:rsidRPr="004658C7" w:rsidRDefault="00020F6C" w:rsidP="00020F6C">
      <w:pPr>
        <w:rPr>
          <w:rFonts w:ascii="Garamond" w:eastAsia="Calibri" w:hAnsi="Garamond" w:cstheme="minorHAnsi"/>
          <w:lang w:val="fr-CA"/>
        </w:rPr>
      </w:pPr>
    </w:p>
    <w:p w14:paraId="26973177" w14:textId="77777777" w:rsidR="00020F6C" w:rsidRPr="004658C7" w:rsidRDefault="00020F6C" w:rsidP="00020F6C">
      <w:pPr>
        <w:rPr>
          <w:rFonts w:ascii="Garamond" w:eastAsia="Calibri" w:hAnsi="Garamond" w:cstheme="minorHAnsi"/>
          <w:lang w:val="fr-CA"/>
        </w:rPr>
      </w:pPr>
      <w:proofErr w:type="spellStart"/>
      <w:r w:rsidRPr="004658C7">
        <w:rPr>
          <w:rFonts w:ascii="Garamond" w:eastAsia="Calibri" w:hAnsi="Garamond" w:cstheme="minorHAnsi"/>
          <w:lang w:val="fr-CA"/>
        </w:rPr>
        <w:t>MacOdrum</w:t>
      </w:r>
      <w:proofErr w:type="spellEnd"/>
      <w:r w:rsidRPr="004658C7">
        <w:rPr>
          <w:rFonts w:ascii="Garamond" w:eastAsia="Calibri" w:hAnsi="Garamond" w:cstheme="minorHAnsi"/>
          <w:lang w:val="fr-CA"/>
        </w:rPr>
        <w:t xml:space="preserve"> Library</w:t>
      </w:r>
      <w:r w:rsidRPr="004658C7">
        <w:rPr>
          <w:rFonts w:ascii="Garamond" w:eastAsia="Calibri" w:hAnsi="Garamond" w:cstheme="minorHAnsi"/>
          <w:lang w:val="fr-CA"/>
        </w:rPr>
        <w:tab/>
      </w:r>
    </w:p>
    <w:p w14:paraId="11517A0D" w14:textId="77777777" w:rsidR="00020F6C" w:rsidRPr="004658C7" w:rsidRDefault="00020F6C" w:rsidP="00020F6C">
      <w:pPr>
        <w:rPr>
          <w:rFonts w:ascii="Garamond" w:eastAsia="Calibri" w:hAnsi="Garamond" w:cstheme="minorHAnsi"/>
          <w:lang w:val="fr-CA"/>
        </w:rPr>
      </w:pPr>
      <w:hyperlink r:id="rId94" w:history="1">
        <w:r w:rsidRPr="004658C7">
          <w:rPr>
            <w:rStyle w:val="Hyperlink"/>
            <w:rFonts w:ascii="Garamond" w:eastAsia="Calibri" w:hAnsi="Garamond" w:cstheme="minorHAnsi"/>
            <w:lang w:val="fr-CA"/>
          </w:rPr>
          <w:t>http://www.library.carleton.ca/</w:t>
        </w:r>
      </w:hyperlink>
    </w:p>
    <w:p w14:paraId="7DC3F3B3" w14:textId="77777777" w:rsidR="00020F6C" w:rsidRPr="004658C7" w:rsidRDefault="00020F6C" w:rsidP="00020F6C">
      <w:pPr>
        <w:rPr>
          <w:rFonts w:ascii="Garamond" w:eastAsia="Calibri" w:hAnsi="Garamond" w:cstheme="minorHAnsi"/>
          <w:lang w:val="fr-CA"/>
        </w:rPr>
      </w:pPr>
      <w:r w:rsidRPr="004658C7">
        <w:rPr>
          <w:rFonts w:ascii="Garamond" w:eastAsia="Calibri" w:hAnsi="Garamond" w:cstheme="minorHAnsi"/>
          <w:lang w:val="fr-CA"/>
        </w:rPr>
        <w:t>520-2735</w:t>
      </w:r>
    </w:p>
    <w:p w14:paraId="67C6700E" w14:textId="3BCF3A27" w:rsidR="00020F6C" w:rsidRPr="0009461C" w:rsidRDefault="00020F6C" w:rsidP="00994C8B">
      <w:pPr>
        <w:rPr>
          <w:rFonts w:ascii="Garamond" w:hAnsi="Garamond" w:cs="Arial"/>
          <w:b/>
        </w:rPr>
        <w:sectPr w:rsidR="00020F6C" w:rsidRPr="0009461C" w:rsidSect="000A742B">
          <w:footerReference w:type="even" r:id="rId95"/>
          <w:footerReference w:type="default" r:id="rId96"/>
          <w:pgSz w:w="12240" w:h="15840"/>
          <w:pgMar w:top="1440" w:right="1440" w:bottom="1440" w:left="1440" w:header="142" w:footer="0" w:gutter="0"/>
          <w:cols w:space="720"/>
          <w:docGrid w:linePitch="360"/>
        </w:sectPr>
      </w:pPr>
    </w:p>
    <w:p w14:paraId="06B4A2A2" w14:textId="77777777" w:rsidR="004B2842" w:rsidRPr="004658C7" w:rsidRDefault="004B2842" w:rsidP="00020F6C">
      <w:pPr>
        <w:rPr>
          <w:rFonts w:ascii="Garamond" w:hAnsi="Garamond" w:cs="Times New Roman"/>
        </w:rPr>
      </w:pPr>
    </w:p>
    <w:sectPr w:rsidR="004B2842" w:rsidRPr="004658C7" w:rsidSect="000A742B">
      <w:footerReference w:type="even" r:id="rId97"/>
      <w:footerReference w:type="default" r:id="rId98"/>
      <w:pgSz w:w="12240" w:h="15840"/>
      <w:pgMar w:top="1440" w:right="1440" w:bottom="1440" w:left="1440"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E2DD" w14:textId="77777777" w:rsidR="00C95713" w:rsidRDefault="00C95713">
      <w:r>
        <w:separator/>
      </w:r>
    </w:p>
  </w:endnote>
  <w:endnote w:type="continuationSeparator" w:id="0">
    <w:p w14:paraId="0599F690" w14:textId="77777777" w:rsidR="00C95713" w:rsidRDefault="00C9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666973"/>
      <w:docPartObj>
        <w:docPartGallery w:val="Page Numbers (Bottom of Page)"/>
        <w:docPartUnique/>
      </w:docPartObj>
    </w:sdtPr>
    <w:sdtContent>
      <w:p w14:paraId="17EFFF8A" w14:textId="277C196A" w:rsidR="00D25B52" w:rsidRDefault="00D25B52" w:rsidP="00BB4E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9D7075" w14:textId="77777777" w:rsidR="00D25B52" w:rsidRDefault="00D25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B99B" w14:textId="7F0F821D" w:rsidR="00D25B52" w:rsidRDefault="00D25B52" w:rsidP="00BB4E85">
    <w:pPr>
      <w:pStyle w:val="Footer"/>
      <w:framePr w:wrap="none" w:vAnchor="text" w:hAnchor="margin" w:xAlign="center" w:y="1"/>
      <w:rPr>
        <w:rStyle w:val="PageNumber"/>
      </w:rPr>
    </w:pPr>
  </w:p>
  <w:p w14:paraId="1406C217" w14:textId="77777777" w:rsidR="00D25B52" w:rsidRDefault="00D25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8FCA" w14:textId="77777777" w:rsidR="00E6020F" w:rsidRDefault="00A83312"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end"/>
    </w:r>
  </w:p>
  <w:p w14:paraId="72BA0BB3" w14:textId="77777777" w:rsidR="00E6020F" w:rsidRDefault="00E6020F">
    <w:pPr>
      <w:pStyle w:val="Footer"/>
    </w:pPr>
  </w:p>
  <w:p w14:paraId="7C01BBFE" w14:textId="77777777" w:rsidR="00325CBE" w:rsidRDefault="00325CBE"/>
  <w:p w14:paraId="1BB27458" w14:textId="77777777" w:rsidR="00325CBE" w:rsidRDefault="00325CB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0B74" w14:textId="77777777" w:rsidR="00325CBE" w:rsidRDefault="00325CBE"/>
  <w:p w14:paraId="2C8C6036" w14:textId="77777777" w:rsidR="00325CBE" w:rsidRDefault="00325C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07B3" w14:textId="77777777" w:rsidR="00C95713" w:rsidRDefault="00C95713">
      <w:r>
        <w:separator/>
      </w:r>
    </w:p>
  </w:footnote>
  <w:footnote w:type="continuationSeparator" w:id="0">
    <w:p w14:paraId="428C52AC" w14:textId="77777777" w:rsidR="00C95713" w:rsidRDefault="00C95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13450"/>
    <w:multiLevelType w:val="hybridMultilevel"/>
    <w:tmpl w:val="2C7E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60CDF"/>
    <w:multiLevelType w:val="hybridMultilevel"/>
    <w:tmpl w:val="0E68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95DE8"/>
    <w:multiLevelType w:val="hybridMultilevel"/>
    <w:tmpl w:val="9FF02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34B48"/>
    <w:multiLevelType w:val="hybridMultilevel"/>
    <w:tmpl w:val="AC5A6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7B2C7F"/>
    <w:multiLevelType w:val="hybridMultilevel"/>
    <w:tmpl w:val="93BE6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6D0507"/>
    <w:multiLevelType w:val="hybridMultilevel"/>
    <w:tmpl w:val="0FB4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52D5F"/>
    <w:multiLevelType w:val="hybridMultilevel"/>
    <w:tmpl w:val="939C4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051AB6"/>
    <w:multiLevelType w:val="hybridMultilevel"/>
    <w:tmpl w:val="B8426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883FFF"/>
    <w:multiLevelType w:val="hybridMultilevel"/>
    <w:tmpl w:val="0756B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11FE9"/>
    <w:multiLevelType w:val="hybridMultilevel"/>
    <w:tmpl w:val="EDDE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1E67"/>
    <w:multiLevelType w:val="hybridMultilevel"/>
    <w:tmpl w:val="15141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90490"/>
    <w:multiLevelType w:val="hybridMultilevel"/>
    <w:tmpl w:val="89DA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0448F"/>
    <w:multiLevelType w:val="hybridMultilevel"/>
    <w:tmpl w:val="EFAC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B5CD7"/>
    <w:multiLevelType w:val="hybridMultilevel"/>
    <w:tmpl w:val="EF3C5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45D98"/>
    <w:multiLevelType w:val="hybridMultilevel"/>
    <w:tmpl w:val="AA62E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1361CD"/>
    <w:multiLevelType w:val="hybridMultilevel"/>
    <w:tmpl w:val="9F9E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475E4"/>
    <w:multiLevelType w:val="hybridMultilevel"/>
    <w:tmpl w:val="B346F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FC5144"/>
    <w:multiLevelType w:val="hybridMultilevel"/>
    <w:tmpl w:val="EBE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2E21D3"/>
    <w:multiLevelType w:val="hybridMultilevel"/>
    <w:tmpl w:val="8E3C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C32CB"/>
    <w:multiLevelType w:val="hybridMultilevel"/>
    <w:tmpl w:val="8DFA4CE6"/>
    <w:lvl w:ilvl="0" w:tplc="27D47E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6311A2"/>
    <w:multiLevelType w:val="hybridMultilevel"/>
    <w:tmpl w:val="6F06C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592FE7"/>
    <w:multiLevelType w:val="hybridMultilevel"/>
    <w:tmpl w:val="D7B6E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637D91"/>
    <w:multiLevelType w:val="hybridMultilevel"/>
    <w:tmpl w:val="9AB4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426EC5"/>
    <w:multiLevelType w:val="hybridMultilevel"/>
    <w:tmpl w:val="A782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305221"/>
    <w:multiLevelType w:val="hybridMultilevel"/>
    <w:tmpl w:val="FA8C4F5E"/>
    <w:lvl w:ilvl="0" w:tplc="1A3E3764">
      <w:start w:val="1"/>
      <w:numFmt w:val="upperLetter"/>
      <w:lvlText w:val="%1."/>
      <w:lvlJc w:val="left"/>
      <w:pPr>
        <w:ind w:left="12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A4E6274">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444DA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4B9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8A1FF6">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147476">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669F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188D3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05E8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49D2EE6"/>
    <w:multiLevelType w:val="hybridMultilevel"/>
    <w:tmpl w:val="F22661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BE1628"/>
    <w:multiLevelType w:val="hybridMultilevel"/>
    <w:tmpl w:val="55B8E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CF1135"/>
    <w:multiLevelType w:val="hybridMultilevel"/>
    <w:tmpl w:val="97681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8345AB"/>
    <w:multiLevelType w:val="hybridMultilevel"/>
    <w:tmpl w:val="94B8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4F505D"/>
    <w:multiLevelType w:val="hybridMultilevel"/>
    <w:tmpl w:val="7040E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D620C90"/>
    <w:multiLevelType w:val="hybridMultilevel"/>
    <w:tmpl w:val="31A263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D6E55A5"/>
    <w:multiLevelType w:val="hybridMultilevel"/>
    <w:tmpl w:val="C9C6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D60D5C"/>
    <w:multiLevelType w:val="hybridMultilevel"/>
    <w:tmpl w:val="855A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21265E"/>
    <w:multiLevelType w:val="hybridMultilevel"/>
    <w:tmpl w:val="464C4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870285A"/>
    <w:multiLevelType w:val="hybridMultilevel"/>
    <w:tmpl w:val="62A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DF5B1D"/>
    <w:multiLevelType w:val="hybridMultilevel"/>
    <w:tmpl w:val="3F587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00C1F26"/>
    <w:multiLevelType w:val="hybridMultilevel"/>
    <w:tmpl w:val="56C09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061619D"/>
    <w:multiLevelType w:val="hybridMultilevel"/>
    <w:tmpl w:val="0896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0B857AA"/>
    <w:multiLevelType w:val="hybridMultilevel"/>
    <w:tmpl w:val="BEC2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803A71"/>
    <w:multiLevelType w:val="multilevel"/>
    <w:tmpl w:val="A59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CF14F4"/>
    <w:multiLevelType w:val="hybridMultilevel"/>
    <w:tmpl w:val="08F8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DA2F54"/>
    <w:multiLevelType w:val="hybridMultilevel"/>
    <w:tmpl w:val="CF48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F727F3"/>
    <w:multiLevelType w:val="hybridMultilevel"/>
    <w:tmpl w:val="98B0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097396"/>
    <w:multiLevelType w:val="hybridMultilevel"/>
    <w:tmpl w:val="5FF0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B0E6E"/>
    <w:multiLevelType w:val="hybridMultilevel"/>
    <w:tmpl w:val="6FE4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66333B"/>
    <w:multiLevelType w:val="hybridMultilevel"/>
    <w:tmpl w:val="1ED66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BE20936"/>
    <w:multiLevelType w:val="hybridMultilevel"/>
    <w:tmpl w:val="97E8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A66E53"/>
    <w:multiLevelType w:val="hybridMultilevel"/>
    <w:tmpl w:val="8B80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414137"/>
    <w:multiLevelType w:val="hybridMultilevel"/>
    <w:tmpl w:val="3BB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7D4661"/>
    <w:multiLevelType w:val="hybridMultilevel"/>
    <w:tmpl w:val="7FF6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B344BE8"/>
    <w:multiLevelType w:val="hybridMultilevel"/>
    <w:tmpl w:val="7B785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478890">
    <w:abstractNumId w:val="45"/>
  </w:num>
  <w:num w:numId="2" w16cid:durableId="796725842">
    <w:abstractNumId w:val="24"/>
  </w:num>
  <w:num w:numId="3" w16cid:durableId="1326589789">
    <w:abstractNumId w:val="1"/>
  </w:num>
  <w:num w:numId="4" w16cid:durableId="1186669710">
    <w:abstractNumId w:val="34"/>
  </w:num>
  <w:num w:numId="5" w16cid:durableId="338049358">
    <w:abstractNumId w:val="20"/>
  </w:num>
  <w:num w:numId="6" w16cid:durableId="781072781">
    <w:abstractNumId w:val="51"/>
  </w:num>
  <w:num w:numId="7" w16cid:durableId="1127814182">
    <w:abstractNumId w:val="31"/>
  </w:num>
  <w:num w:numId="8" w16cid:durableId="234321062">
    <w:abstractNumId w:val="6"/>
  </w:num>
  <w:num w:numId="9" w16cid:durableId="1198157506">
    <w:abstractNumId w:val="38"/>
  </w:num>
  <w:num w:numId="10" w16cid:durableId="433332186">
    <w:abstractNumId w:val="43"/>
  </w:num>
  <w:num w:numId="11" w16cid:durableId="1192066526">
    <w:abstractNumId w:val="16"/>
  </w:num>
  <w:num w:numId="12" w16cid:durableId="415248541">
    <w:abstractNumId w:val="47"/>
  </w:num>
  <w:num w:numId="13" w16cid:durableId="1526823750">
    <w:abstractNumId w:val="7"/>
  </w:num>
  <w:num w:numId="14" w16cid:durableId="1500728447">
    <w:abstractNumId w:val="44"/>
  </w:num>
  <w:num w:numId="15" w16cid:durableId="610548614">
    <w:abstractNumId w:val="35"/>
  </w:num>
  <w:num w:numId="16" w16cid:durableId="1331133474">
    <w:abstractNumId w:val="30"/>
  </w:num>
  <w:num w:numId="17" w16cid:durableId="1539508524">
    <w:abstractNumId w:val="42"/>
  </w:num>
  <w:num w:numId="18" w16cid:durableId="1628975900">
    <w:abstractNumId w:val="23"/>
  </w:num>
  <w:num w:numId="19" w16cid:durableId="1154108435">
    <w:abstractNumId w:val="36"/>
  </w:num>
  <w:num w:numId="20" w16cid:durableId="2068142251">
    <w:abstractNumId w:val="52"/>
  </w:num>
  <w:num w:numId="21" w16cid:durableId="136730783">
    <w:abstractNumId w:val="22"/>
  </w:num>
  <w:num w:numId="22" w16cid:durableId="511839522">
    <w:abstractNumId w:val="0"/>
  </w:num>
  <w:num w:numId="23" w16cid:durableId="251546790">
    <w:abstractNumId w:val="9"/>
  </w:num>
  <w:num w:numId="24" w16cid:durableId="1062487573">
    <w:abstractNumId w:val="4"/>
  </w:num>
  <w:num w:numId="25" w16cid:durableId="465198980">
    <w:abstractNumId w:val="32"/>
  </w:num>
  <w:num w:numId="26" w16cid:durableId="1763186625">
    <w:abstractNumId w:val="39"/>
  </w:num>
  <w:num w:numId="27" w16cid:durableId="1814366481">
    <w:abstractNumId w:val="13"/>
  </w:num>
  <w:num w:numId="28" w16cid:durableId="1575776758">
    <w:abstractNumId w:val="29"/>
  </w:num>
  <w:num w:numId="29" w16cid:durableId="2044741281">
    <w:abstractNumId w:val="5"/>
  </w:num>
  <w:num w:numId="30" w16cid:durableId="899747833">
    <w:abstractNumId w:val="33"/>
  </w:num>
  <w:num w:numId="31" w16cid:durableId="376200599">
    <w:abstractNumId w:val="11"/>
  </w:num>
  <w:num w:numId="32" w16cid:durableId="1722702766">
    <w:abstractNumId w:val="25"/>
  </w:num>
  <w:num w:numId="33" w16cid:durableId="1385451322">
    <w:abstractNumId w:val="8"/>
  </w:num>
  <w:num w:numId="34" w16cid:durableId="2028679454">
    <w:abstractNumId w:val="41"/>
  </w:num>
  <w:num w:numId="35" w16cid:durableId="1050150033">
    <w:abstractNumId w:val="3"/>
  </w:num>
  <w:num w:numId="36" w16cid:durableId="131950736">
    <w:abstractNumId w:val="15"/>
  </w:num>
  <w:num w:numId="37" w16cid:durableId="1705133458">
    <w:abstractNumId w:val="37"/>
  </w:num>
  <w:num w:numId="38" w16cid:durableId="754322515">
    <w:abstractNumId w:val="10"/>
  </w:num>
  <w:num w:numId="39" w16cid:durableId="1886722712">
    <w:abstractNumId w:val="17"/>
  </w:num>
  <w:num w:numId="40" w16cid:durableId="635717170">
    <w:abstractNumId w:val="28"/>
  </w:num>
  <w:num w:numId="41" w16cid:durableId="1842309044">
    <w:abstractNumId w:val="12"/>
  </w:num>
  <w:num w:numId="42" w16cid:durableId="31006046">
    <w:abstractNumId w:val="2"/>
  </w:num>
  <w:num w:numId="43" w16cid:durableId="732198088">
    <w:abstractNumId w:val="49"/>
  </w:num>
  <w:num w:numId="44" w16cid:durableId="1309893352">
    <w:abstractNumId w:val="14"/>
  </w:num>
  <w:num w:numId="45" w16cid:durableId="742723550">
    <w:abstractNumId w:val="40"/>
  </w:num>
  <w:num w:numId="46" w16cid:durableId="102195757">
    <w:abstractNumId w:val="21"/>
  </w:num>
  <w:num w:numId="47" w16cid:durableId="1742366282">
    <w:abstractNumId w:val="27"/>
  </w:num>
  <w:num w:numId="48" w16cid:durableId="1541164426">
    <w:abstractNumId w:val="18"/>
  </w:num>
  <w:num w:numId="49" w16cid:durableId="1047681641">
    <w:abstractNumId w:val="26"/>
  </w:num>
  <w:num w:numId="50" w16cid:durableId="1424035119">
    <w:abstractNumId w:val="46"/>
  </w:num>
  <w:num w:numId="51" w16cid:durableId="1739747521">
    <w:abstractNumId w:val="50"/>
  </w:num>
  <w:num w:numId="52" w16cid:durableId="1561210383">
    <w:abstractNumId w:val="19"/>
  </w:num>
  <w:num w:numId="53" w16cid:durableId="92518773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3"/>
    <w:rsid w:val="00000A34"/>
    <w:rsid w:val="00001A22"/>
    <w:rsid w:val="000037F3"/>
    <w:rsid w:val="00007BF5"/>
    <w:rsid w:val="0001153E"/>
    <w:rsid w:val="00011BF9"/>
    <w:rsid w:val="00013B3D"/>
    <w:rsid w:val="00020F6C"/>
    <w:rsid w:val="0002448B"/>
    <w:rsid w:val="000263E7"/>
    <w:rsid w:val="00026A85"/>
    <w:rsid w:val="00030119"/>
    <w:rsid w:val="000327F0"/>
    <w:rsid w:val="00032DE9"/>
    <w:rsid w:val="00032F57"/>
    <w:rsid w:val="00036C57"/>
    <w:rsid w:val="000408B6"/>
    <w:rsid w:val="00041701"/>
    <w:rsid w:val="00042BFD"/>
    <w:rsid w:val="00043D25"/>
    <w:rsid w:val="000449F8"/>
    <w:rsid w:val="00044F9B"/>
    <w:rsid w:val="000515C0"/>
    <w:rsid w:val="00051641"/>
    <w:rsid w:val="000567D5"/>
    <w:rsid w:val="00057034"/>
    <w:rsid w:val="00060522"/>
    <w:rsid w:val="00070471"/>
    <w:rsid w:val="0007173B"/>
    <w:rsid w:val="000717BD"/>
    <w:rsid w:val="000733A3"/>
    <w:rsid w:val="00077549"/>
    <w:rsid w:val="00082034"/>
    <w:rsid w:val="000937E1"/>
    <w:rsid w:val="0009461C"/>
    <w:rsid w:val="00095A50"/>
    <w:rsid w:val="000A16AD"/>
    <w:rsid w:val="000A61F0"/>
    <w:rsid w:val="000A6E5F"/>
    <w:rsid w:val="000A742B"/>
    <w:rsid w:val="000B1995"/>
    <w:rsid w:val="000B3A68"/>
    <w:rsid w:val="000B44D9"/>
    <w:rsid w:val="000B4606"/>
    <w:rsid w:val="000B75A0"/>
    <w:rsid w:val="000C2967"/>
    <w:rsid w:val="000C428F"/>
    <w:rsid w:val="000D16A8"/>
    <w:rsid w:val="000D3008"/>
    <w:rsid w:val="000D3734"/>
    <w:rsid w:val="000D4159"/>
    <w:rsid w:val="000D458B"/>
    <w:rsid w:val="000D69F1"/>
    <w:rsid w:val="000D709A"/>
    <w:rsid w:val="000F129B"/>
    <w:rsid w:val="000F17C2"/>
    <w:rsid w:val="000F26A8"/>
    <w:rsid w:val="000F44A1"/>
    <w:rsid w:val="000F572B"/>
    <w:rsid w:val="00101CB3"/>
    <w:rsid w:val="00106D4A"/>
    <w:rsid w:val="001103C8"/>
    <w:rsid w:val="00112628"/>
    <w:rsid w:val="001232FD"/>
    <w:rsid w:val="00123822"/>
    <w:rsid w:val="001436B0"/>
    <w:rsid w:val="0014407F"/>
    <w:rsid w:val="00145031"/>
    <w:rsid w:val="00146FB8"/>
    <w:rsid w:val="00154531"/>
    <w:rsid w:val="001614A2"/>
    <w:rsid w:val="001619D9"/>
    <w:rsid w:val="00165344"/>
    <w:rsid w:val="00165937"/>
    <w:rsid w:val="001666BA"/>
    <w:rsid w:val="0017583A"/>
    <w:rsid w:val="00176D44"/>
    <w:rsid w:val="00180D61"/>
    <w:rsid w:val="001859D2"/>
    <w:rsid w:val="00187FF3"/>
    <w:rsid w:val="001906C6"/>
    <w:rsid w:val="00192A70"/>
    <w:rsid w:val="001A0490"/>
    <w:rsid w:val="001A060A"/>
    <w:rsid w:val="001A336D"/>
    <w:rsid w:val="001A5CBC"/>
    <w:rsid w:val="001A7B0F"/>
    <w:rsid w:val="001B114E"/>
    <w:rsid w:val="001B1F08"/>
    <w:rsid w:val="001B3695"/>
    <w:rsid w:val="001B506C"/>
    <w:rsid w:val="001B52E1"/>
    <w:rsid w:val="001B586C"/>
    <w:rsid w:val="001C08BD"/>
    <w:rsid w:val="001C166E"/>
    <w:rsid w:val="001C17AE"/>
    <w:rsid w:val="001C2824"/>
    <w:rsid w:val="001C4878"/>
    <w:rsid w:val="001C5D58"/>
    <w:rsid w:val="001D05D9"/>
    <w:rsid w:val="001D1FDF"/>
    <w:rsid w:val="001D23B7"/>
    <w:rsid w:val="001D2D58"/>
    <w:rsid w:val="001D3394"/>
    <w:rsid w:val="001E075D"/>
    <w:rsid w:val="001E0996"/>
    <w:rsid w:val="001E4E54"/>
    <w:rsid w:val="001F3EEC"/>
    <w:rsid w:val="001F448B"/>
    <w:rsid w:val="001F6184"/>
    <w:rsid w:val="001F68B8"/>
    <w:rsid w:val="001F7840"/>
    <w:rsid w:val="00201A79"/>
    <w:rsid w:val="00205953"/>
    <w:rsid w:val="002111C5"/>
    <w:rsid w:val="0021146F"/>
    <w:rsid w:val="00211FBA"/>
    <w:rsid w:val="002140BD"/>
    <w:rsid w:val="00217420"/>
    <w:rsid w:val="00220C0F"/>
    <w:rsid w:val="00221B11"/>
    <w:rsid w:val="002242BC"/>
    <w:rsid w:val="0022532A"/>
    <w:rsid w:val="00225373"/>
    <w:rsid w:val="00225F80"/>
    <w:rsid w:val="00226F8F"/>
    <w:rsid w:val="0023012F"/>
    <w:rsid w:val="0023094C"/>
    <w:rsid w:val="00231301"/>
    <w:rsid w:val="00231795"/>
    <w:rsid w:val="00233849"/>
    <w:rsid w:val="002361BF"/>
    <w:rsid w:val="002372AB"/>
    <w:rsid w:val="0024048C"/>
    <w:rsid w:val="00240518"/>
    <w:rsid w:val="0024650B"/>
    <w:rsid w:val="00246B8A"/>
    <w:rsid w:val="0024711E"/>
    <w:rsid w:val="0024729D"/>
    <w:rsid w:val="00247ED7"/>
    <w:rsid w:val="0025419A"/>
    <w:rsid w:val="00256C1D"/>
    <w:rsid w:val="00257321"/>
    <w:rsid w:val="0026186D"/>
    <w:rsid w:val="002640EB"/>
    <w:rsid w:val="00264516"/>
    <w:rsid w:val="00274FC8"/>
    <w:rsid w:val="002760AE"/>
    <w:rsid w:val="00276A73"/>
    <w:rsid w:val="00283432"/>
    <w:rsid w:val="0028600D"/>
    <w:rsid w:val="0028727C"/>
    <w:rsid w:val="002A5EBA"/>
    <w:rsid w:val="002B0428"/>
    <w:rsid w:val="002B4159"/>
    <w:rsid w:val="002B70C4"/>
    <w:rsid w:val="002B740D"/>
    <w:rsid w:val="002B76A7"/>
    <w:rsid w:val="002B7F09"/>
    <w:rsid w:val="002C4AE1"/>
    <w:rsid w:val="002C4E0E"/>
    <w:rsid w:val="002D215F"/>
    <w:rsid w:val="002D2E5C"/>
    <w:rsid w:val="002D4B30"/>
    <w:rsid w:val="002D66E3"/>
    <w:rsid w:val="002D6CFD"/>
    <w:rsid w:val="002E397C"/>
    <w:rsid w:val="002E3E5D"/>
    <w:rsid w:val="002E50DD"/>
    <w:rsid w:val="002E62DF"/>
    <w:rsid w:val="002E634A"/>
    <w:rsid w:val="002F10FA"/>
    <w:rsid w:val="002F1153"/>
    <w:rsid w:val="002F15D5"/>
    <w:rsid w:val="002F44DE"/>
    <w:rsid w:val="00310700"/>
    <w:rsid w:val="00317055"/>
    <w:rsid w:val="00325CBE"/>
    <w:rsid w:val="00327810"/>
    <w:rsid w:val="00334593"/>
    <w:rsid w:val="003345A4"/>
    <w:rsid w:val="00334A82"/>
    <w:rsid w:val="00334BD7"/>
    <w:rsid w:val="00337B6D"/>
    <w:rsid w:val="00342034"/>
    <w:rsid w:val="003420BD"/>
    <w:rsid w:val="003420FB"/>
    <w:rsid w:val="003427FA"/>
    <w:rsid w:val="00342CFC"/>
    <w:rsid w:val="00344592"/>
    <w:rsid w:val="00347F52"/>
    <w:rsid w:val="00350D5E"/>
    <w:rsid w:val="00350FE8"/>
    <w:rsid w:val="00355A97"/>
    <w:rsid w:val="00360CC6"/>
    <w:rsid w:val="00362F96"/>
    <w:rsid w:val="00363AD0"/>
    <w:rsid w:val="00364709"/>
    <w:rsid w:val="0036507A"/>
    <w:rsid w:val="00367872"/>
    <w:rsid w:val="00372B23"/>
    <w:rsid w:val="00372D37"/>
    <w:rsid w:val="00373257"/>
    <w:rsid w:val="0037600A"/>
    <w:rsid w:val="003761D7"/>
    <w:rsid w:val="00384AD1"/>
    <w:rsid w:val="003868D7"/>
    <w:rsid w:val="00387CCC"/>
    <w:rsid w:val="003905BD"/>
    <w:rsid w:val="00390BD4"/>
    <w:rsid w:val="00391367"/>
    <w:rsid w:val="003936B9"/>
    <w:rsid w:val="0039436C"/>
    <w:rsid w:val="003978AC"/>
    <w:rsid w:val="003A268B"/>
    <w:rsid w:val="003A299B"/>
    <w:rsid w:val="003A3531"/>
    <w:rsid w:val="003A3D71"/>
    <w:rsid w:val="003A40CE"/>
    <w:rsid w:val="003A436A"/>
    <w:rsid w:val="003A6F60"/>
    <w:rsid w:val="003B0230"/>
    <w:rsid w:val="003B14E0"/>
    <w:rsid w:val="003B1E39"/>
    <w:rsid w:val="003B49A4"/>
    <w:rsid w:val="003B4D4B"/>
    <w:rsid w:val="003B6AD4"/>
    <w:rsid w:val="003C6537"/>
    <w:rsid w:val="003C6908"/>
    <w:rsid w:val="003C7E7B"/>
    <w:rsid w:val="003D28D1"/>
    <w:rsid w:val="003D32B8"/>
    <w:rsid w:val="003D3881"/>
    <w:rsid w:val="003E18E3"/>
    <w:rsid w:val="003E4397"/>
    <w:rsid w:val="003E504C"/>
    <w:rsid w:val="003E5AA6"/>
    <w:rsid w:val="003E5AB4"/>
    <w:rsid w:val="003F301A"/>
    <w:rsid w:val="003F4511"/>
    <w:rsid w:val="003F573B"/>
    <w:rsid w:val="00401B26"/>
    <w:rsid w:val="00404C37"/>
    <w:rsid w:val="00404C9A"/>
    <w:rsid w:val="00410989"/>
    <w:rsid w:val="00411F67"/>
    <w:rsid w:val="00414497"/>
    <w:rsid w:val="00416B4C"/>
    <w:rsid w:val="00417570"/>
    <w:rsid w:val="00417973"/>
    <w:rsid w:val="0042304C"/>
    <w:rsid w:val="00424495"/>
    <w:rsid w:val="00426E11"/>
    <w:rsid w:val="004335D6"/>
    <w:rsid w:val="0044227D"/>
    <w:rsid w:val="004434E2"/>
    <w:rsid w:val="004436DB"/>
    <w:rsid w:val="00445B31"/>
    <w:rsid w:val="00445EFC"/>
    <w:rsid w:val="00446D1C"/>
    <w:rsid w:val="00447113"/>
    <w:rsid w:val="00447643"/>
    <w:rsid w:val="00447DFD"/>
    <w:rsid w:val="004506BE"/>
    <w:rsid w:val="00451D7B"/>
    <w:rsid w:val="00455354"/>
    <w:rsid w:val="0045591A"/>
    <w:rsid w:val="004566DC"/>
    <w:rsid w:val="00457955"/>
    <w:rsid w:val="004579E4"/>
    <w:rsid w:val="00460035"/>
    <w:rsid w:val="00460289"/>
    <w:rsid w:val="00460978"/>
    <w:rsid w:val="00462184"/>
    <w:rsid w:val="00463D47"/>
    <w:rsid w:val="004658C7"/>
    <w:rsid w:val="00473BDB"/>
    <w:rsid w:val="00475445"/>
    <w:rsid w:val="00477B7C"/>
    <w:rsid w:val="004810BC"/>
    <w:rsid w:val="00482C34"/>
    <w:rsid w:val="00483621"/>
    <w:rsid w:val="0048564B"/>
    <w:rsid w:val="0049248A"/>
    <w:rsid w:val="004931E7"/>
    <w:rsid w:val="00493C3F"/>
    <w:rsid w:val="00494789"/>
    <w:rsid w:val="004947A7"/>
    <w:rsid w:val="004950D6"/>
    <w:rsid w:val="004954E2"/>
    <w:rsid w:val="004957FD"/>
    <w:rsid w:val="00495B5F"/>
    <w:rsid w:val="004A0B9B"/>
    <w:rsid w:val="004A1003"/>
    <w:rsid w:val="004A44CB"/>
    <w:rsid w:val="004A778B"/>
    <w:rsid w:val="004A7D51"/>
    <w:rsid w:val="004A7DC6"/>
    <w:rsid w:val="004B149D"/>
    <w:rsid w:val="004B1FB8"/>
    <w:rsid w:val="004B2842"/>
    <w:rsid w:val="004B5F9C"/>
    <w:rsid w:val="004B6352"/>
    <w:rsid w:val="004B7735"/>
    <w:rsid w:val="004C41AA"/>
    <w:rsid w:val="004C4E72"/>
    <w:rsid w:val="004C6143"/>
    <w:rsid w:val="004D188D"/>
    <w:rsid w:val="004D36CC"/>
    <w:rsid w:val="004D7B5C"/>
    <w:rsid w:val="004D7E83"/>
    <w:rsid w:val="004E2893"/>
    <w:rsid w:val="004E38A5"/>
    <w:rsid w:val="004E6FE6"/>
    <w:rsid w:val="004E7ED9"/>
    <w:rsid w:val="004F1248"/>
    <w:rsid w:val="004F74AE"/>
    <w:rsid w:val="004F7F7F"/>
    <w:rsid w:val="00502934"/>
    <w:rsid w:val="00503B38"/>
    <w:rsid w:val="00505EBF"/>
    <w:rsid w:val="00510A8F"/>
    <w:rsid w:val="00511D9F"/>
    <w:rsid w:val="00516DA2"/>
    <w:rsid w:val="00521CE3"/>
    <w:rsid w:val="005253D3"/>
    <w:rsid w:val="00525476"/>
    <w:rsid w:val="005255AE"/>
    <w:rsid w:val="00535CBA"/>
    <w:rsid w:val="00540E50"/>
    <w:rsid w:val="005415C5"/>
    <w:rsid w:val="00544974"/>
    <w:rsid w:val="0054714B"/>
    <w:rsid w:val="0055159C"/>
    <w:rsid w:val="005515B1"/>
    <w:rsid w:val="00552A14"/>
    <w:rsid w:val="00553176"/>
    <w:rsid w:val="005557B6"/>
    <w:rsid w:val="00556329"/>
    <w:rsid w:val="00556A2F"/>
    <w:rsid w:val="00557573"/>
    <w:rsid w:val="00561417"/>
    <w:rsid w:val="00562A89"/>
    <w:rsid w:val="00563368"/>
    <w:rsid w:val="005643E8"/>
    <w:rsid w:val="005655F0"/>
    <w:rsid w:val="0056694C"/>
    <w:rsid w:val="005670D5"/>
    <w:rsid w:val="00567583"/>
    <w:rsid w:val="0057000C"/>
    <w:rsid w:val="00574B33"/>
    <w:rsid w:val="00581E3F"/>
    <w:rsid w:val="00583996"/>
    <w:rsid w:val="00593D3C"/>
    <w:rsid w:val="00595D52"/>
    <w:rsid w:val="005A1593"/>
    <w:rsid w:val="005A26FA"/>
    <w:rsid w:val="005A33DB"/>
    <w:rsid w:val="005A41ED"/>
    <w:rsid w:val="005A5533"/>
    <w:rsid w:val="005A5701"/>
    <w:rsid w:val="005A5A84"/>
    <w:rsid w:val="005A7FFE"/>
    <w:rsid w:val="005B266F"/>
    <w:rsid w:val="005B5054"/>
    <w:rsid w:val="005B5B8B"/>
    <w:rsid w:val="005C7FEC"/>
    <w:rsid w:val="005D082A"/>
    <w:rsid w:val="005D15F3"/>
    <w:rsid w:val="005D6571"/>
    <w:rsid w:val="005E3FAE"/>
    <w:rsid w:val="005E7959"/>
    <w:rsid w:val="005F1304"/>
    <w:rsid w:val="005F2DC9"/>
    <w:rsid w:val="005F3D77"/>
    <w:rsid w:val="005F3DF2"/>
    <w:rsid w:val="005F70EB"/>
    <w:rsid w:val="005F776A"/>
    <w:rsid w:val="0060065A"/>
    <w:rsid w:val="0060197C"/>
    <w:rsid w:val="006033C1"/>
    <w:rsid w:val="00605F8F"/>
    <w:rsid w:val="006066EA"/>
    <w:rsid w:val="00611D04"/>
    <w:rsid w:val="00612022"/>
    <w:rsid w:val="0061578B"/>
    <w:rsid w:val="0061646D"/>
    <w:rsid w:val="006204A3"/>
    <w:rsid w:val="00622C36"/>
    <w:rsid w:val="00622C63"/>
    <w:rsid w:val="00627F93"/>
    <w:rsid w:val="00635B6B"/>
    <w:rsid w:val="00635F01"/>
    <w:rsid w:val="0064099A"/>
    <w:rsid w:val="006630E6"/>
    <w:rsid w:val="00664F24"/>
    <w:rsid w:val="0066659C"/>
    <w:rsid w:val="00666DD7"/>
    <w:rsid w:val="006715E7"/>
    <w:rsid w:val="00671A03"/>
    <w:rsid w:val="00683114"/>
    <w:rsid w:val="00685D78"/>
    <w:rsid w:val="00691BBC"/>
    <w:rsid w:val="00692F08"/>
    <w:rsid w:val="00693832"/>
    <w:rsid w:val="00695A07"/>
    <w:rsid w:val="00695FD7"/>
    <w:rsid w:val="006963D3"/>
    <w:rsid w:val="006A2073"/>
    <w:rsid w:val="006A36A5"/>
    <w:rsid w:val="006A4467"/>
    <w:rsid w:val="006B0475"/>
    <w:rsid w:val="006B20A7"/>
    <w:rsid w:val="006B20B3"/>
    <w:rsid w:val="006B266C"/>
    <w:rsid w:val="006B58D8"/>
    <w:rsid w:val="006B6732"/>
    <w:rsid w:val="006B7295"/>
    <w:rsid w:val="006C15DA"/>
    <w:rsid w:val="006C3AF8"/>
    <w:rsid w:val="006C56A6"/>
    <w:rsid w:val="006D1C19"/>
    <w:rsid w:val="006D1EFA"/>
    <w:rsid w:val="006D5DA4"/>
    <w:rsid w:val="006D6E92"/>
    <w:rsid w:val="006E6196"/>
    <w:rsid w:val="006E71BC"/>
    <w:rsid w:val="006F28CB"/>
    <w:rsid w:val="006F3601"/>
    <w:rsid w:val="006F54C0"/>
    <w:rsid w:val="00707B35"/>
    <w:rsid w:val="00711486"/>
    <w:rsid w:val="00712BC6"/>
    <w:rsid w:val="0072134C"/>
    <w:rsid w:val="00723BBE"/>
    <w:rsid w:val="007262A2"/>
    <w:rsid w:val="0072631F"/>
    <w:rsid w:val="007267BE"/>
    <w:rsid w:val="00731B3B"/>
    <w:rsid w:val="0073366C"/>
    <w:rsid w:val="00735174"/>
    <w:rsid w:val="00735D39"/>
    <w:rsid w:val="00742AFC"/>
    <w:rsid w:val="00746171"/>
    <w:rsid w:val="00754BE3"/>
    <w:rsid w:val="00754CC0"/>
    <w:rsid w:val="007633B2"/>
    <w:rsid w:val="00764664"/>
    <w:rsid w:val="00764CD6"/>
    <w:rsid w:val="00773180"/>
    <w:rsid w:val="00777D8D"/>
    <w:rsid w:val="00781C06"/>
    <w:rsid w:val="00781CD4"/>
    <w:rsid w:val="0078526F"/>
    <w:rsid w:val="00785734"/>
    <w:rsid w:val="0079414C"/>
    <w:rsid w:val="007975AA"/>
    <w:rsid w:val="007A1400"/>
    <w:rsid w:val="007A1846"/>
    <w:rsid w:val="007A3DB4"/>
    <w:rsid w:val="007B4817"/>
    <w:rsid w:val="007B514A"/>
    <w:rsid w:val="007B56AF"/>
    <w:rsid w:val="007C17E0"/>
    <w:rsid w:val="007C7341"/>
    <w:rsid w:val="007D0D4B"/>
    <w:rsid w:val="007D0F77"/>
    <w:rsid w:val="007D35BB"/>
    <w:rsid w:val="007D3C52"/>
    <w:rsid w:val="007D4D98"/>
    <w:rsid w:val="007D55A8"/>
    <w:rsid w:val="007D7A25"/>
    <w:rsid w:val="007E0E56"/>
    <w:rsid w:val="007E1350"/>
    <w:rsid w:val="007E25C4"/>
    <w:rsid w:val="007E3798"/>
    <w:rsid w:val="007E3C82"/>
    <w:rsid w:val="007E7022"/>
    <w:rsid w:val="007E7C39"/>
    <w:rsid w:val="007F0C69"/>
    <w:rsid w:val="007F7387"/>
    <w:rsid w:val="007F77B6"/>
    <w:rsid w:val="00800E2F"/>
    <w:rsid w:val="00801AA9"/>
    <w:rsid w:val="00802356"/>
    <w:rsid w:val="00807504"/>
    <w:rsid w:val="00807E6E"/>
    <w:rsid w:val="00832793"/>
    <w:rsid w:val="008333DD"/>
    <w:rsid w:val="00837CD9"/>
    <w:rsid w:val="00843885"/>
    <w:rsid w:val="00844E7A"/>
    <w:rsid w:val="008456CD"/>
    <w:rsid w:val="008500E2"/>
    <w:rsid w:val="00852A3C"/>
    <w:rsid w:val="00853377"/>
    <w:rsid w:val="00860A51"/>
    <w:rsid w:val="00861F0A"/>
    <w:rsid w:val="008636B3"/>
    <w:rsid w:val="00863D92"/>
    <w:rsid w:val="00867DC4"/>
    <w:rsid w:val="00871522"/>
    <w:rsid w:val="00872638"/>
    <w:rsid w:val="00873DF6"/>
    <w:rsid w:val="00874279"/>
    <w:rsid w:val="0088032D"/>
    <w:rsid w:val="00881B8C"/>
    <w:rsid w:val="00881F85"/>
    <w:rsid w:val="00883090"/>
    <w:rsid w:val="008865E9"/>
    <w:rsid w:val="00891DC7"/>
    <w:rsid w:val="00895277"/>
    <w:rsid w:val="00895A87"/>
    <w:rsid w:val="008964D7"/>
    <w:rsid w:val="008A6A32"/>
    <w:rsid w:val="008B067C"/>
    <w:rsid w:val="008B1B96"/>
    <w:rsid w:val="008C16A0"/>
    <w:rsid w:val="008C190E"/>
    <w:rsid w:val="008C2641"/>
    <w:rsid w:val="008C3D59"/>
    <w:rsid w:val="008D1D7E"/>
    <w:rsid w:val="008D3B4E"/>
    <w:rsid w:val="008E03E1"/>
    <w:rsid w:val="008E1160"/>
    <w:rsid w:val="008E1A54"/>
    <w:rsid w:val="008F0055"/>
    <w:rsid w:val="008F3B72"/>
    <w:rsid w:val="008F3D4D"/>
    <w:rsid w:val="008F58B2"/>
    <w:rsid w:val="00902422"/>
    <w:rsid w:val="00903BF6"/>
    <w:rsid w:val="0090411D"/>
    <w:rsid w:val="0091226E"/>
    <w:rsid w:val="009149A8"/>
    <w:rsid w:val="0091651F"/>
    <w:rsid w:val="00917AD1"/>
    <w:rsid w:val="00922BF3"/>
    <w:rsid w:val="0092733D"/>
    <w:rsid w:val="00931AD8"/>
    <w:rsid w:val="009334C6"/>
    <w:rsid w:val="0093545E"/>
    <w:rsid w:val="009416A2"/>
    <w:rsid w:val="00943293"/>
    <w:rsid w:val="009435B7"/>
    <w:rsid w:val="00950E70"/>
    <w:rsid w:val="00951F90"/>
    <w:rsid w:val="0095543D"/>
    <w:rsid w:val="00956009"/>
    <w:rsid w:val="00965A4E"/>
    <w:rsid w:val="00972BC6"/>
    <w:rsid w:val="00975D4E"/>
    <w:rsid w:val="009827B7"/>
    <w:rsid w:val="009828E1"/>
    <w:rsid w:val="00982DDF"/>
    <w:rsid w:val="0098591B"/>
    <w:rsid w:val="0099137B"/>
    <w:rsid w:val="00992C33"/>
    <w:rsid w:val="0099342D"/>
    <w:rsid w:val="00994C8B"/>
    <w:rsid w:val="00994F01"/>
    <w:rsid w:val="009A0295"/>
    <w:rsid w:val="009A52B1"/>
    <w:rsid w:val="009A7035"/>
    <w:rsid w:val="009A7914"/>
    <w:rsid w:val="009A7F9F"/>
    <w:rsid w:val="009B060B"/>
    <w:rsid w:val="009B0DDB"/>
    <w:rsid w:val="009B109E"/>
    <w:rsid w:val="009B3BDF"/>
    <w:rsid w:val="009B5D21"/>
    <w:rsid w:val="009C450D"/>
    <w:rsid w:val="009C7355"/>
    <w:rsid w:val="009C79A4"/>
    <w:rsid w:val="009D3B87"/>
    <w:rsid w:val="009D463F"/>
    <w:rsid w:val="009D7225"/>
    <w:rsid w:val="009E120F"/>
    <w:rsid w:val="009E13A1"/>
    <w:rsid w:val="009E1DF5"/>
    <w:rsid w:val="00A006C3"/>
    <w:rsid w:val="00A01BF9"/>
    <w:rsid w:val="00A024D7"/>
    <w:rsid w:val="00A04D00"/>
    <w:rsid w:val="00A04D65"/>
    <w:rsid w:val="00A064A3"/>
    <w:rsid w:val="00A113C9"/>
    <w:rsid w:val="00A14C8D"/>
    <w:rsid w:val="00A1512C"/>
    <w:rsid w:val="00A165DB"/>
    <w:rsid w:val="00A168E4"/>
    <w:rsid w:val="00A20171"/>
    <w:rsid w:val="00A25EE2"/>
    <w:rsid w:val="00A273D1"/>
    <w:rsid w:val="00A33741"/>
    <w:rsid w:val="00A364B8"/>
    <w:rsid w:val="00A37FB7"/>
    <w:rsid w:val="00A409CF"/>
    <w:rsid w:val="00A44D8E"/>
    <w:rsid w:val="00A4722F"/>
    <w:rsid w:val="00A64536"/>
    <w:rsid w:val="00A657AF"/>
    <w:rsid w:val="00A671FA"/>
    <w:rsid w:val="00A7060E"/>
    <w:rsid w:val="00A70F07"/>
    <w:rsid w:val="00A7348F"/>
    <w:rsid w:val="00A770DB"/>
    <w:rsid w:val="00A83312"/>
    <w:rsid w:val="00A838AD"/>
    <w:rsid w:val="00A84EFB"/>
    <w:rsid w:val="00A859AA"/>
    <w:rsid w:val="00A91B0A"/>
    <w:rsid w:val="00A930CD"/>
    <w:rsid w:val="00A93F1F"/>
    <w:rsid w:val="00A96EE6"/>
    <w:rsid w:val="00AA449D"/>
    <w:rsid w:val="00AA53D3"/>
    <w:rsid w:val="00AA67C8"/>
    <w:rsid w:val="00AB0044"/>
    <w:rsid w:val="00AB031F"/>
    <w:rsid w:val="00AB0B1D"/>
    <w:rsid w:val="00AB1C92"/>
    <w:rsid w:val="00AB2849"/>
    <w:rsid w:val="00AB4761"/>
    <w:rsid w:val="00AC05E7"/>
    <w:rsid w:val="00AC0F37"/>
    <w:rsid w:val="00AC2715"/>
    <w:rsid w:val="00AD086D"/>
    <w:rsid w:val="00AD2AF7"/>
    <w:rsid w:val="00AD6C89"/>
    <w:rsid w:val="00AE2EF3"/>
    <w:rsid w:val="00AE380E"/>
    <w:rsid w:val="00AE796B"/>
    <w:rsid w:val="00AF0452"/>
    <w:rsid w:val="00AF6782"/>
    <w:rsid w:val="00AF6E8F"/>
    <w:rsid w:val="00B00A64"/>
    <w:rsid w:val="00B01346"/>
    <w:rsid w:val="00B03F99"/>
    <w:rsid w:val="00B0621D"/>
    <w:rsid w:val="00B10F05"/>
    <w:rsid w:val="00B13D81"/>
    <w:rsid w:val="00B14661"/>
    <w:rsid w:val="00B149A6"/>
    <w:rsid w:val="00B163A1"/>
    <w:rsid w:val="00B17931"/>
    <w:rsid w:val="00B21DF4"/>
    <w:rsid w:val="00B2367A"/>
    <w:rsid w:val="00B25F84"/>
    <w:rsid w:val="00B27811"/>
    <w:rsid w:val="00B33259"/>
    <w:rsid w:val="00B36EF9"/>
    <w:rsid w:val="00B37331"/>
    <w:rsid w:val="00B42921"/>
    <w:rsid w:val="00B476F7"/>
    <w:rsid w:val="00B50391"/>
    <w:rsid w:val="00B52A0F"/>
    <w:rsid w:val="00B56D0E"/>
    <w:rsid w:val="00B57829"/>
    <w:rsid w:val="00B57F45"/>
    <w:rsid w:val="00B631A8"/>
    <w:rsid w:val="00B645C8"/>
    <w:rsid w:val="00B72228"/>
    <w:rsid w:val="00B73595"/>
    <w:rsid w:val="00B73716"/>
    <w:rsid w:val="00B74B90"/>
    <w:rsid w:val="00B8603B"/>
    <w:rsid w:val="00B90608"/>
    <w:rsid w:val="00B938A1"/>
    <w:rsid w:val="00B94D82"/>
    <w:rsid w:val="00B96C0D"/>
    <w:rsid w:val="00BA28FB"/>
    <w:rsid w:val="00BB147F"/>
    <w:rsid w:val="00BB14AA"/>
    <w:rsid w:val="00BB29CD"/>
    <w:rsid w:val="00BB323B"/>
    <w:rsid w:val="00BB51B3"/>
    <w:rsid w:val="00BB57E8"/>
    <w:rsid w:val="00BB6125"/>
    <w:rsid w:val="00BB70A3"/>
    <w:rsid w:val="00BC05CE"/>
    <w:rsid w:val="00BC0C8D"/>
    <w:rsid w:val="00BC2123"/>
    <w:rsid w:val="00BC6CDC"/>
    <w:rsid w:val="00BC6EEC"/>
    <w:rsid w:val="00BD03D5"/>
    <w:rsid w:val="00BD15C6"/>
    <w:rsid w:val="00BD5960"/>
    <w:rsid w:val="00BD5D57"/>
    <w:rsid w:val="00BD658F"/>
    <w:rsid w:val="00BE291D"/>
    <w:rsid w:val="00BE3BAF"/>
    <w:rsid w:val="00BE3DE6"/>
    <w:rsid w:val="00BE587B"/>
    <w:rsid w:val="00BE5CB8"/>
    <w:rsid w:val="00BF21CC"/>
    <w:rsid w:val="00BF66AF"/>
    <w:rsid w:val="00BF7502"/>
    <w:rsid w:val="00C00074"/>
    <w:rsid w:val="00C02637"/>
    <w:rsid w:val="00C02EA4"/>
    <w:rsid w:val="00C06ADD"/>
    <w:rsid w:val="00C0734A"/>
    <w:rsid w:val="00C10207"/>
    <w:rsid w:val="00C11FAB"/>
    <w:rsid w:val="00C12D0B"/>
    <w:rsid w:val="00C20001"/>
    <w:rsid w:val="00C21FA0"/>
    <w:rsid w:val="00C244CA"/>
    <w:rsid w:val="00C314E5"/>
    <w:rsid w:val="00C31C57"/>
    <w:rsid w:val="00C41B70"/>
    <w:rsid w:val="00C423E9"/>
    <w:rsid w:val="00C435C9"/>
    <w:rsid w:val="00C477A7"/>
    <w:rsid w:val="00C605F6"/>
    <w:rsid w:val="00C74A9B"/>
    <w:rsid w:val="00C75866"/>
    <w:rsid w:val="00C76791"/>
    <w:rsid w:val="00C77536"/>
    <w:rsid w:val="00C81A2D"/>
    <w:rsid w:val="00C825C8"/>
    <w:rsid w:val="00C8690C"/>
    <w:rsid w:val="00C93CB6"/>
    <w:rsid w:val="00C95713"/>
    <w:rsid w:val="00C964A5"/>
    <w:rsid w:val="00CA1F6A"/>
    <w:rsid w:val="00CA31D3"/>
    <w:rsid w:val="00CA4233"/>
    <w:rsid w:val="00CA7215"/>
    <w:rsid w:val="00CB15A1"/>
    <w:rsid w:val="00CB1EAA"/>
    <w:rsid w:val="00CB2466"/>
    <w:rsid w:val="00CB31C7"/>
    <w:rsid w:val="00CB5543"/>
    <w:rsid w:val="00CC2619"/>
    <w:rsid w:val="00CC4473"/>
    <w:rsid w:val="00CC5D6B"/>
    <w:rsid w:val="00CC6DEC"/>
    <w:rsid w:val="00CC71E3"/>
    <w:rsid w:val="00CD1B43"/>
    <w:rsid w:val="00CD3B40"/>
    <w:rsid w:val="00CD47D7"/>
    <w:rsid w:val="00CD48BC"/>
    <w:rsid w:val="00CD5749"/>
    <w:rsid w:val="00CE0543"/>
    <w:rsid w:val="00CE24E0"/>
    <w:rsid w:val="00CE2D13"/>
    <w:rsid w:val="00CE50B4"/>
    <w:rsid w:val="00CE5E8A"/>
    <w:rsid w:val="00CE6C04"/>
    <w:rsid w:val="00CF2CCD"/>
    <w:rsid w:val="00CF3B21"/>
    <w:rsid w:val="00CF467B"/>
    <w:rsid w:val="00CF560D"/>
    <w:rsid w:val="00CF6C0C"/>
    <w:rsid w:val="00CF7251"/>
    <w:rsid w:val="00D00771"/>
    <w:rsid w:val="00D0576A"/>
    <w:rsid w:val="00D10380"/>
    <w:rsid w:val="00D10D63"/>
    <w:rsid w:val="00D16BD6"/>
    <w:rsid w:val="00D170FE"/>
    <w:rsid w:val="00D20092"/>
    <w:rsid w:val="00D24551"/>
    <w:rsid w:val="00D25B52"/>
    <w:rsid w:val="00D27FA7"/>
    <w:rsid w:val="00D311D5"/>
    <w:rsid w:val="00D34467"/>
    <w:rsid w:val="00D36648"/>
    <w:rsid w:val="00D420AA"/>
    <w:rsid w:val="00D5376A"/>
    <w:rsid w:val="00D556DF"/>
    <w:rsid w:val="00D61D1B"/>
    <w:rsid w:val="00D61D87"/>
    <w:rsid w:val="00D62CFB"/>
    <w:rsid w:val="00D62D33"/>
    <w:rsid w:val="00D65A98"/>
    <w:rsid w:val="00D675E8"/>
    <w:rsid w:val="00D8041B"/>
    <w:rsid w:val="00D80CF2"/>
    <w:rsid w:val="00D82321"/>
    <w:rsid w:val="00D83DF3"/>
    <w:rsid w:val="00D87684"/>
    <w:rsid w:val="00D90191"/>
    <w:rsid w:val="00DA009A"/>
    <w:rsid w:val="00DA4765"/>
    <w:rsid w:val="00DA4CDC"/>
    <w:rsid w:val="00DA657E"/>
    <w:rsid w:val="00DA70CD"/>
    <w:rsid w:val="00DA7218"/>
    <w:rsid w:val="00DA797B"/>
    <w:rsid w:val="00DB019A"/>
    <w:rsid w:val="00DB11AA"/>
    <w:rsid w:val="00DB2DE1"/>
    <w:rsid w:val="00DB328D"/>
    <w:rsid w:val="00DC0863"/>
    <w:rsid w:val="00DC2D8D"/>
    <w:rsid w:val="00DD0EC4"/>
    <w:rsid w:val="00DD4B56"/>
    <w:rsid w:val="00DD7909"/>
    <w:rsid w:val="00DE027C"/>
    <w:rsid w:val="00DE1497"/>
    <w:rsid w:val="00DE21D7"/>
    <w:rsid w:val="00DE39A7"/>
    <w:rsid w:val="00DE6AB8"/>
    <w:rsid w:val="00DF205D"/>
    <w:rsid w:val="00E0299F"/>
    <w:rsid w:val="00E1237D"/>
    <w:rsid w:val="00E12E8A"/>
    <w:rsid w:val="00E13B04"/>
    <w:rsid w:val="00E14E9C"/>
    <w:rsid w:val="00E1723E"/>
    <w:rsid w:val="00E20D07"/>
    <w:rsid w:val="00E21459"/>
    <w:rsid w:val="00E24E9F"/>
    <w:rsid w:val="00E25444"/>
    <w:rsid w:val="00E35C3A"/>
    <w:rsid w:val="00E361A7"/>
    <w:rsid w:val="00E3708A"/>
    <w:rsid w:val="00E43F5A"/>
    <w:rsid w:val="00E44035"/>
    <w:rsid w:val="00E45F05"/>
    <w:rsid w:val="00E55CA0"/>
    <w:rsid w:val="00E6020F"/>
    <w:rsid w:val="00E60AC1"/>
    <w:rsid w:val="00E6141C"/>
    <w:rsid w:val="00E63D2D"/>
    <w:rsid w:val="00E6605E"/>
    <w:rsid w:val="00E66726"/>
    <w:rsid w:val="00E66A6B"/>
    <w:rsid w:val="00E71575"/>
    <w:rsid w:val="00E7268A"/>
    <w:rsid w:val="00E73689"/>
    <w:rsid w:val="00E74164"/>
    <w:rsid w:val="00E74B06"/>
    <w:rsid w:val="00E817BA"/>
    <w:rsid w:val="00E83A96"/>
    <w:rsid w:val="00E83D67"/>
    <w:rsid w:val="00E849BF"/>
    <w:rsid w:val="00E85B02"/>
    <w:rsid w:val="00E90CD6"/>
    <w:rsid w:val="00E91BA7"/>
    <w:rsid w:val="00E92889"/>
    <w:rsid w:val="00E935D9"/>
    <w:rsid w:val="00E93741"/>
    <w:rsid w:val="00E95BC6"/>
    <w:rsid w:val="00E97E09"/>
    <w:rsid w:val="00EA35A4"/>
    <w:rsid w:val="00EA3DF4"/>
    <w:rsid w:val="00EA5353"/>
    <w:rsid w:val="00EA6C2C"/>
    <w:rsid w:val="00EB6252"/>
    <w:rsid w:val="00EB73FD"/>
    <w:rsid w:val="00ED3391"/>
    <w:rsid w:val="00ED4E49"/>
    <w:rsid w:val="00ED5821"/>
    <w:rsid w:val="00EE1EB4"/>
    <w:rsid w:val="00EE2ADA"/>
    <w:rsid w:val="00EE45C7"/>
    <w:rsid w:val="00EF1764"/>
    <w:rsid w:val="00EF1A86"/>
    <w:rsid w:val="00EF1B31"/>
    <w:rsid w:val="00EF1F8A"/>
    <w:rsid w:val="00EF46F7"/>
    <w:rsid w:val="00F03712"/>
    <w:rsid w:val="00F06F64"/>
    <w:rsid w:val="00F10A3D"/>
    <w:rsid w:val="00F12015"/>
    <w:rsid w:val="00F13263"/>
    <w:rsid w:val="00F21293"/>
    <w:rsid w:val="00F21E94"/>
    <w:rsid w:val="00F243DD"/>
    <w:rsid w:val="00F24876"/>
    <w:rsid w:val="00F27336"/>
    <w:rsid w:val="00F3402F"/>
    <w:rsid w:val="00F340A9"/>
    <w:rsid w:val="00F34D51"/>
    <w:rsid w:val="00F37745"/>
    <w:rsid w:val="00F411D4"/>
    <w:rsid w:val="00F4349D"/>
    <w:rsid w:val="00F44C06"/>
    <w:rsid w:val="00F44C9E"/>
    <w:rsid w:val="00F450A5"/>
    <w:rsid w:val="00F45987"/>
    <w:rsid w:val="00F52FA7"/>
    <w:rsid w:val="00F53B20"/>
    <w:rsid w:val="00F551E2"/>
    <w:rsid w:val="00F55F16"/>
    <w:rsid w:val="00F61C10"/>
    <w:rsid w:val="00F63426"/>
    <w:rsid w:val="00F6411E"/>
    <w:rsid w:val="00F65687"/>
    <w:rsid w:val="00F6612C"/>
    <w:rsid w:val="00F67A39"/>
    <w:rsid w:val="00F778F8"/>
    <w:rsid w:val="00F8019F"/>
    <w:rsid w:val="00F83576"/>
    <w:rsid w:val="00F84044"/>
    <w:rsid w:val="00F84E39"/>
    <w:rsid w:val="00F86933"/>
    <w:rsid w:val="00F90ED5"/>
    <w:rsid w:val="00F91FFA"/>
    <w:rsid w:val="00F953AD"/>
    <w:rsid w:val="00F9603E"/>
    <w:rsid w:val="00F963CF"/>
    <w:rsid w:val="00F97812"/>
    <w:rsid w:val="00FA1E6E"/>
    <w:rsid w:val="00FB0B71"/>
    <w:rsid w:val="00FB0ECA"/>
    <w:rsid w:val="00FB2B4D"/>
    <w:rsid w:val="00FB4397"/>
    <w:rsid w:val="00FB570D"/>
    <w:rsid w:val="00FB6C4E"/>
    <w:rsid w:val="00FB6D13"/>
    <w:rsid w:val="00FC03F9"/>
    <w:rsid w:val="00FC044A"/>
    <w:rsid w:val="00FC299E"/>
    <w:rsid w:val="00FC5850"/>
    <w:rsid w:val="00FD4A6F"/>
    <w:rsid w:val="00FE5002"/>
    <w:rsid w:val="00FE5961"/>
    <w:rsid w:val="00FE6B81"/>
    <w:rsid w:val="00FF52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C1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C6143"/>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customStyle="1" w:styleId="BalloonTextChar">
    <w:name w:val="Balloon Text Char"/>
    <w:basedOn w:val="DefaultParagraphFont"/>
    <w:uiPriority w:val="99"/>
    <w:semiHidden/>
    <w:rsid w:val="005D6460"/>
    <w:rPr>
      <w:rFonts w:ascii="Lucida Grande" w:hAnsi="Lucida Grande" w:cs="Lucida Grande"/>
      <w:sz w:val="18"/>
      <w:szCs w:val="18"/>
    </w:rPr>
  </w:style>
  <w:style w:type="character" w:customStyle="1" w:styleId="BalloonTextChar0">
    <w:name w:val="Balloon Text Char"/>
    <w:basedOn w:val="DefaultParagraphFont"/>
    <w:uiPriority w:val="99"/>
    <w:semiHidden/>
    <w:rsid w:val="00C85384"/>
    <w:rPr>
      <w:rFonts w:ascii="Lucida Grande" w:hAnsi="Lucida Grande" w:cs="Lucida Grande"/>
      <w:sz w:val="18"/>
      <w:szCs w:val="18"/>
    </w:rPr>
  </w:style>
  <w:style w:type="character" w:customStyle="1" w:styleId="BalloonTextChar2">
    <w:name w:val="Balloon Text Char"/>
    <w:basedOn w:val="DefaultParagraphFont"/>
    <w:uiPriority w:val="99"/>
    <w:semiHidden/>
    <w:rsid w:val="00B1029C"/>
    <w:rPr>
      <w:rFonts w:ascii="Lucida Grande" w:hAnsi="Lucida Grande"/>
      <w:sz w:val="18"/>
      <w:szCs w:val="18"/>
    </w:rPr>
  </w:style>
  <w:style w:type="character" w:customStyle="1" w:styleId="BalloonTextChar3">
    <w:name w:val="Balloon Text Char"/>
    <w:basedOn w:val="DefaultParagraphFont"/>
    <w:uiPriority w:val="99"/>
    <w:semiHidden/>
    <w:rsid w:val="00E26F24"/>
    <w:rPr>
      <w:rFonts w:ascii="Lucida Grande" w:hAnsi="Lucida Grande"/>
      <w:sz w:val="18"/>
      <w:szCs w:val="18"/>
    </w:rPr>
  </w:style>
  <w:style w:type="character" w:customStyle="1" w:styleId="BalloonTextChar4">
    <w:name w:val="Balloon Text Char"/>
    <w:basedOn w:val="DefaultParagraphFont"/>
    <w:uiPriority w:val="99"/>
    <w:semiHidden/>
    <w:rsid w:val="00990DCE"/>
    <w:rPr>
      <w:rFonts w:ascii="Lucida Grande" w:hAnsi="Lucida Grande"/>
      <w:sz w:val="18"/>
      <w:szCs w:val="18"/>
    </w:rPr>
  </w:style>
  <w:style w:type="character" w:customStyle="1" w:styleId="BalloonTextChar5">
    <w:name w:val="Balloon Text Char"/>
    <w:basedOn w:val="DefaultParagraphFont"/>
    <w:uiPriority w:val="99"/>
    <w:semiHidden/>
    <w:rsid w:val="00CD4D5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B328D"/>
  </w:style>
  <w:style w:type="paragraph" w:customStyle="1" w:styleId="Paragraphs">
    <w:name w:val="Paragraphs"/>
    <w:basedOn w:val="Normal"/>
    <w:qFormat/>
    <w:rsid w:val="006D5DA4"/>
    <w:pPr>
      <w:widowControl w:val="0"/>
      <w:autoSpaceDE w:val="0"/>
      <w:autoSpaceDN w:val="0"/>
      <w:adjustRightInd w:val="0"/>
      <w:spacing w:after="240"/>
      <w:ind w:left="720"/>
    </w:pPr>
    <w:rPr>
      <w:rFonts w:ascii="Verdana" w:eastAsia="Cambria" w:hAnsi="Verdana" w:cs="Verdana"/>
      <w:kern w:val="1"/>
      <w:sz w:val="22"/>
      <w:szCs w:val="32"/>
    </w:rPr>
  </w:style>
  <w:style w:type="character" w:styleId="Hyperlink">
    <w:name w:val="Hyperlink"/>
    <w:basedOn w:val="DefaultParagraphFont"/>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customStyle="1" w:styleId="FooterChar">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uiPriority w:val="22"/>
    <w:qFormat/>
    <w:rsid w:val="005F2DC9"/>
    <w:rPr>
      <w:b/>
      <w:bCs/>
    </w:rPr>
  </w:style>
  <w:style w:type="character" w:customStyle="1" w:styleId="Heading1Char">
    <w:name w:val="Heading 1 Char"/>
    <w:basedOn w:val="DefaultParagraphFont"/>
    <w:link w:val="Heading1"/>
    <w:uiPriority w:val="9"/>
    <w:rsid w:val="00AB2849"/>
    <w:rPr>
      <w:rFonts w:ascii="Times" w:hAnsi="Times"/>
      <w:b/>
      <w:kern w:val="36"/>
      <w:sz w:val="48"/>
      <w:szCs w:val="20"/>
    </w:rPr>
  </w:style>
  <w:style w:type="character" w:styleId="Emphasis">
    <w:name w:val="Emphasis"/>
    <w:basedOn w:val="DefaultParagraphFont"/>
    <w:uiPriority w:val="20"/>
    <w:qFormat/>
    <w:rsid w:val="000B44D9"/>
    <w:rPr>
      <w:i/>
    </w:rPr>
  </w:style>
  <w:style w:type="character" w:styleId="FollowedHyperlink">
    <w:name w:val="FollowedHyperlink"/>
    <w:basedOn w:val="DefaultParagraphFont"/>
    <w:semiHidden/>
    <w:unhideWhenUsed/>
    <w:rsid w:val="00367872"/>
    <w:rPr>
      <w:color w:val="800080" w:themeColor="followedHyperlink"/>
      <w:u w:val="single"/>
    </w:rPr>
  </w:style>
  <w:style w:type="character" w:customStyle="1" w:styleId="author">
    <w:name w:val="author"/>
    <w:basedOn w:val="DefaultParagraphFont"/>
    <w:rsid w:val="004658C7"/>
  </w:style>
  <w:style w:type="character" w:customStyle="1" w:styleId="pubyear">
    <w:name w:val="pubyear"/>
    <w:basedOn w:val="DefaultParagraphFont"/>
    <w:rsid w:val="004658C7"/>
  </w:style>
  <w:style w:type="character" w:customStyle="1" w:styleId="articletitle">
    <w:name w:val="articletitle"/>
    <w:basedOn w:val="DefaultParagraphFont"/>
    <w:rsid w:val="004658C7"/>
  </w:style>
  <w:style w:type="paragraph" w:styleId="Title">
    <w:name w:val="Title"/>
    <w:basedOn w:val="Normal"/>
    <w:link w:val="TitleChar"/>
    <w:qFormat/>
    <w:rsid w:val="00F6612C"/>
    <w:pPr>
      <w:jc w:val="center"/>
    </w:pPr>
    <w:rPr>
      <w:rFonts w:ascii="Times" w:eastAsia="Times" w:hAnsi="Times" w:cs="Times New Roman"/>
      <w:b/>
      <w:szCs w:val="20"/>
      <w:u w:val="single"/>
    </w:rPr>
  </w:style>
  <w:style w:type="character" w:customStyle="1" w:styleId="TitleChar">
    <w:name w:val="Title Char"/>
    <w:basedOn w:val="DefaultParagraphFont"/>
    <w:link w:val="Title"/>
    <w:rsid w:val="00F6612C"/>
    <w:rPr>
      <w:rFonts w:ascii="Times" w:eastAsia="Times" w:hAnsi="Times" w:cs="Times New Roman"/>
      <w:b/>
      <w:szCs w:val="20"/>
      <w:u w:val="single"/>
    </w:rPr>
  </w:style>
  <w:style w:type="character" w:styleId="UnresolvedMention">
    <w:name w:val="Unresolved Mention"/>
    <w:basedOn w:val="DefaultParagraphFont"/>
    <w:rsid w:val="00463D47"/>
    <w:rPr>
      <w:color w:val="605E5C"/>
      <w:shd w:val="clear" w:color="auto" w:fill="E1DFDD"/>
    </w:rPr>
  </w:style>
  <w:style w:type="paragraph" w:styleId="Header">
    <w:name w:val="header"/>
    <w:basedOn w:val="Normal"/>
    <w:link w:val="HeaderChar"/>
    <w:unhideWhenUsed/>
    <w:rsid w:val="000A742B"/>
    <w:pPr>
      <w:tabs>
        <w:tab w:val="center" w:pos="4680"/>
        <w:tab w:val="right" w:pos="9360"/>
      </w:tabs>
    </w:pPr>
  </w:style>
  <w:style w:type="character" w:customStyle="1" w:styleId="HeaderChar">
    <w:name w:val="Header Char"/>
    <w:basedOn w:val="DefaultParagraphFont"/>
    <w:link w:val="Header"/>
    <w:rsid w:val="000A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5892">
      <w:bodyDiv w:val="1"/>
      <w:marLeft w:val="0"/>
      <w:marRight w:val="0"/>
      <w:marTop w:val="0"/>
      <w:marBottom w:val="0"/>
      <w:divBdr>
        <w:top w:val="none" w:sz="0" w:space="0" w:color="auto"/>
        <w:left w:val="none" w:sz="0" w:space="0" w:color="auto"/>
        <w:bottom w:val="none" w:sz="0" w:space="0" w:color="auto"/>
        <w:right w:val="none" w:sz="0" w:space="0" w:color="auto"/>
      </w:divBdr>
      <w:divsChild>
        <w:div w:id="198520298">
          <w:marLeft w:val="0"/>
          <w:marRight w:val="0"/>
          <w:marTop w:val="0"/>
          <w:marBottom w:val="0"/>
          <w:divBdr>
            <w:top w:val="none" w:sz="0" w:space="0" w:color="auto"/>
            <w:left w:val="none" w:sz="0" w:space="0" w:color="auto"/>
            <w:bottom w:val="none" w:sz="0" w:space="0" w:color="auto"/>
            <w:right w:val="none" w:sz="0" w:space="0" w:color="auto"/>
          </w:divBdr>
          <w:divsChild>
            <w:div w:id="848644572">
              <w:marLeft w:val="0"/>
              <w:marRight w:val="0"/>
              <w:marTop w:val="0"/>
              <w:marBottom w:val="0"/>
              <w:divBdr>
                <w:top w:val="none" w:sz="0" w:space="0" w:color="auto"/>
                <w:left w:val="none" w:sz="0" w:space="0" w:color="auto"/>
                <w:bottom w:val="none" w:sz="0" w:space="0" w:color="auto"/>
                <w:right w:val="none" w:sz="0" w:space="0" w:color="auto"/>
              </w:divBdr>
              <w:divsChild>
                <w:div w:id="981738396">
                  <w:marLeft w:val="0"/>
                  <w:marRight w:val="0"/>
                  <w:marTop w:val="0"/>
                  <w:marBottom w:val="0"/>
                  <w:divBdr>
                    <w:top w:val="none" w:sz="0" w:space="0" w:color="auto"/>
                    <w:left w:val="none" w:sz="0" w:space="0" w:color="auto"/>
                    <w:bottom w:val="none" w:sz="0" w:space="0" w:color="auto"/>
                    <w:right w:val="none" w:sz="0" w:space="0" w:color="auto"/>
                  </w:divBdr>
                  <w:divsChild>
                    <w:div w:id="456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53707">
      <w:bodyDiv w:val="1"/>
      <w:marLeft w:val="0"/>
      <w:marRight w:val="0"/>
      <w:marTop w:val="0"/>
      <w:marBottom w:val="0"/>
      <w:divBdr>
        <w:top w:val="none" w:sz="0" w:space="0" w:color="auto"/>
        <w:left w:val="none" w:sz="0" w:space="0" w:color="auto"/>
        <w:bottom w:val="none" w:sz="0" w:space="0" w:color="auto"/>
        <w:right w:val="none" w:sz="0" w:space="0" w:color="auto"/>
      </w:divBdr>
      <w:divsChild>
        <w:div w:id="520164817">
          <w:marLeft w:val="0"/>
          <w:marRight w:val="0"/>
          <w:marTop w:val="0"/>
          <w:marBottom w:val="0"/>
          <w:divBdr>
            <w:top w:val="none" w:sz="0" w:space="0" w:color="auto"/>
            <w:left w:val="none" w:sz="0" w:space="0" w:color="auto"/>
            <w:bottom w:val="none" w:sz="0" w:space="0" w:color="auto"/>
            <w:right w:val="none" w:sz="0" w:space="0" w:color="auto"/>
          </w:divBdr>
          <w:divsChild>
            <w:div w:id="2115974469">
              <w:marLeft w:val="0"/>
              <w:marRight w:val="0"/>
              <w:marTop w:val="0"/>
              <w:marBottom w:val="0"/>
              <w:divBdr>
                <w:top w:val="none" w:sz="0" w:space="0" w:color="auto"/>
                <w:left w:val="none" w:sz="0" w:space="0" w:color="auto"/>
                <w:bottom w:val="none" w:sz="0" w:space="0" w:color="auto"/>
                <w:right w:val="none" w:sz="0" w:space="0" w:color="auto"/>
              </w:divBdr>
              <w:divsChild>
                <w:div w:id="2112243030">
                  <w:marLeft w:val="0"/>
                  <w:marRight w:val="0"/>
                  <w:marTop w:val="0"/>
                  <w:marBottom w:val="0"/>
                  <w:divBdr>
                    <w:top w:val="none" w:sz="0" w:space="0" w:color="auto"/>
                    <w:left w:val="none" w:sz="0" w:space="0" w:color="auto"/>
                    <w:bottom w:val="none" w:sz="0" w:space="0" w:color="auto"/>
                    <w:right w:val="none" w:sz="0" w:space="0" w:color="auto"/>
                  </w:divBdr>
                  <w:divsChild>
                    <w:div w:id="14500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52083">
      <w:bodyDiv w:val="1"/>
      <w:marLeft w:val="0"/>
      <w:marRight w:val="0"/>
      <w:marTop w:val="0"/>
      <w:marBottom w:val="0"/>
      <w:divBdr>
        <w:top w:val="none" w:sz="0" w:space="0" w:color="auto"/>
        <w:left w:val="none" w:sz="0" w:space="0" w:color="auto"/>
        <w:bottom w:val="none" w:sz="0" w:space="0" w:color="auto"/>
        <w:right w:val="none" w:sz="0" w:space="0" w:color="auto"/>
      </w:divBdr>
      <w:divsChild>
        <w:div w:id="358162865">
          <w:marLeft w:val="0"/>
          <w:marRight w:val="0"/>
          <w:marTop w:val="0"/>
          <w:marBottom w:val="0"/>
          <w:divBdr>
            <w:top w:val="none" w:sz="0" w:space="0" w:color="auto"/>
            <w:left w:val="none" w:sz="0" w:space="0" w:color="auto"/>
            <w:bottom w:val="none" w:sz="0" w:space="0" w:color="auto"/>
            <w:right w:val="none" w:sz="0" w:space="0" w:color="auto"/>
          </w:divBdr>
          <w:divsChild>
            <w:div w:id="2037922263">
              <w:marLeft w:val="0"/>
              <w:marRight w:val="0"/>
              <w:marTop w:val="0"/>
              <w:marBottom w:val="0"/>
              <w:divBdr>
                <w:top w:val="none" w:sz="0" w:space="0" w:color="auto"/>
                <w:left w:val="none" w:sz="0" w:space="0" w:color="auto"/>
                <w:bottom w:val="none" w:sz="0" w:space="0" w:color="auto"/>
                <w:right w:val="none" w:sz="0" w:space="0" w:color="auto"/>
              </w:divBdr>
              <w:divsChild>
                <w:div w:id="7838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20552">
      <w:bodyDiv w:val="1"/>
      <w:marLeft w:val="0"/>
      <w:marRight w:val="0"/>
      <w:marTop w:val="0"/>
      <w:marBottom w:val="0"/>
      <w:divBdr>
        <w:top w:val="none" w:sz="0" w:space="0" w:color="auto"/>
        <w:left w:val="none" w:sz="0" w:space="0" w:color="auto"/>
        <w:bottom w:val="none" w:sz="0" w:space="0" w:color="auto"/>
        <w:right w:val="none" w:sz="0" w:space="0" w:color="auto"/>
      </w:divBdr>
      <w:divsChild>
        <w:div w:id="213202396">
          <w:marLeft w:val="0"/>
          <w:marRight w:val="0"/>
          <w:marTop w:val="0"/>
          <w:marBottom w:val="0"/>
          <w:divBdr>
            <w:top w:val="none" w:sz="0" w:space="0" w:color="auto"/>
            <w:left w:val="none" w:sz="0" w:space="0" w:color="auto"/>
            <w:bottom w:val="none" w:sz="0" w:space="0" w:color="auto"/>
            <w:right w:val="none" w:sz="0" w:space="0" w:color="auto"/>
          </w:divBdr>
          <w:divsChild>
            <w:div w:id="573979873">
              <w:marLeft w:val="0"/>
              <w:marRight w:val="0"/>
              <w:marTop w:val="0"/>
              <w:marBottom w:val="0"/>
              <w:divBdr>
                <w:top w:val="none" w:sz="0" w:space="0" w:color="auto"/>
                <w:left w:val="none" w:sz="0" w:space="0" w:color="auto"/>
                <w:bottom w:val="none" w:sz="0" w:space="0" w:color="auto"/>
                <w:right w:val="none" w:sz="0" w:space="0" w:color="auto"/>
              </w:divBdr>
              <w:divsChild>
                <w:div w:id="512110166">
                  <w:marLeft w:val="0"/>
                  <w:marRight w:val="0"/>
                  <w:marTop w:val="0"/>
                  <w:marBottom w:val="0"/>
                  <w:divBdr>
                    <w:top w:val="none" w:sz="0" w:space="0" w:color="auto"/>
                    <w:left w:val="none" w:sz="0" w:space="0" w:color="auto"/>
                    <w:bottom w:val="none" w:sz="0" w:space="0" w:color="auto"/>
                    <w:right w:val="none" w:sz="0" w:space="0" w:color="auto"/>
                  </w:divBdr>
                </w:div>
              </w:divsChild>
            </w:div>
            <w:div w:id="896284833">
              <w:marLeft w:val="0"/>
              <w:marRight w:val="0"/>
              <w:marTop w:val="0"/>
              <w:marBottom w:val="0"/>
              <w:divBdr>
                <w:top w:val="none" w:sz="0" w:space="0" w:color="auto"/>
                <w:left w:val="none" w:sz="0" w:space="0" w:color="auto"/>
                <w:bottom w:val="none" w:sz="0" w:space="0" w:color="auto"/>
                <w:right w:val="none" w:sz="0" w:space="0" w:color="auto"/>
              </w:divBdr>
              <w:divsChild>
                <w:div w:id="565532996">
                  <w:marLeft w:val="0"/>
                  <w:marRight w:val="0"/>
                  <w:marTop w:val="0"/>
                  <w:marBottom w:val="0"/>
                  <w:divBdr>
                    <w:top w:val="none" w:sz="0" w:space="0" w:color="auto"/>
                    <w:left w:val="none" w:sz="0" w:space="0" w:color="auto"/>
                    <w:bottom w:val="none" w:sz="0" w:space="0" w:color="auto"/>
                    <w:right w:val="none" w:sz="0" w:space="0" w:color="auto"/>
                  </w:divBdr>
                </w:div>
              </w:divsChild>
            </w:div>
            <w:div w:id="300424734">
              <w:marLeft w:val="0"/>
              <w:marRight w:val="0"/>
              <w:marTop w:val="0"/>
              <w:marBottom w:val="0"/>
              <w:divBdr>
                <w:top w:val="none" w:sz="0" w:space="0" w:color="auto"/>
                <w:left w:val="none" w:sz="0" w:space="0" w:color="auto"/>
                <w:bottom w:val="none" w:sz="0" w:space="0" w:color="auto"/>
                <w:right w:val="none" w:sz="0" w:space="0" w:color="auto"/>
              </w:divBdr>
              <w:divsChild>
                <w:div w:id="219442484">
                  <w:marLeft w:val="0"/>
                  <w:marRight w:val="0"/>
                  <w:marTop w:val="0"/>
                  <w:marBottom w:val="0"/>
                  <w:divBdr>
                    <w:top w:val="none" w:sz="0" w:space="0" w:color="auto"/>
                    <w:left w:val="none" w:sz="0" w:space="0" w:color="auto"/>
                    <w:bottom w:val="none" w:sz="0" w:space="0" w:color="auto"/>
                    <w:right w:val="none" w:sz="0" w:space="0" w:color="auto"/>
                  </w:divBdr>
                </w:div>
              </w:divsChild>
            </w:div>
            <w:div w:id="1836677755">
              <w:marLeft w:val="0"/>
              <w:marRight w:val="0"/>
              <w:marTop w:val="0"/>
              <w:marBottom w:val="0"/>
              <w:divBdr>
                <w:top w:val="none" w:sz="0" w:space="0" w:color="auto"/>
                <w:left w:val="none" w:sz="0" w:space="0" w:color="auto"/>
                <w:bottom w:val="none" w:sz="0" w:space="0" w:color="auto"/>
                <w:right w:val="none" w:sz="0" w:space="0" w:color="auto"/>
              </w:divBdr>
              <w:divsChild>
                <w:div w:id="67192726">
                  <w:marLeft w:val="0"/>
                  <w:marRight w:val="0"/>
                  <w:marTop w:val="0"/>
                  <w:marBottom w:val="0"/>
                  <w:divBdr>
                    <w:top w:val="none" w:sz="0" w:space="0" w:color="auto"/>
                    <w:left w:val="none" w:sz="0" w:space="0" w:color="auto"/>
                    <w:bottom w:val="none" w:sz="0" w:space="0" w:color="auto"/>
                    <w:right w:val="none" w:sz="0" w:space="0" w:color="auto"/>
                  </w:divBdr>
                </w:div>
              </w:divsChild>
            </w:div>
            <w:div w:id="859390404">
              <w:marLeft w:val="0"/>
              <w:marRight w:val="0"/>
              <w:marTop w:val="0"/>
              <w:marBottom w:val="0"/>
              <w:divBdr>
                <w:top w:val="none" w:sz="0" w:space="0" w:color="auto"/>
                <w:left w:val="none" w:sz="0" w:space="0" w:color="auto"/>
                <w:bottom w:val="none" w:sz="0" w:space="0" w:color="auto"/>
                <w:right w:val="none" w:sz="0" w:space="0" w:color="auto"/>
              </w:divBdr>
              <w:divsChild>
                <w:div w:id="20553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8804">
          <w:marLeft w:val="0"/>
          <w:marRight w:val="0"/>
          <w:marTop w:val="0"/>
          <w:marBottom w:val="0"/>
          <w:divBdr>
            <w:top w:val="none" w:sz="0" w:space="0" w:color="auto"/>
            <w:left w:val="none" w:sz="0" w:space="0" w:color="auto"/>
            <w:bottom w:val="none" w:sz="0" w:space="0" w:color="auto"/>
            <w:right w:val="none" w:sz="0" w:space="0" w:color="auto"/>
          </w:divBdr>
          <w:divsChild>
            <w:div w:id="462238564">
              <w:marLeft w:val="0"/>
              <w:marRight w:val="0"/>
              <w:marTop w:val="0"/>
              <w:marBottom w:val="0"/>
              <w:divBdr>
                <w:top w:val="none" w:sz="0" w:space="0" w:color="auto"/>
                <w:left w:val="none" w:sz="0" w:space="0" w:color="auto"/>
                <w:bottom w:val="none" w:sz="0" w:space="0" w:color="auto"/>
                <w:right w:val="none" w:sz="0" w:space="0" w:color="auto"/>
              </w:divBdr>
              <w:divsChild>
                <w:div w:id="1185485586">
                  <w:marLeft w:val="0"/>
                  <w:marRight w:val="0"/>
                  <w:marTop w:val="0"/>
                  <w:marBottom w:val="0"/>
                  <w:divBdr>
                    <w:top w:val="none" w:sz="0" w:space="0" w:color="auto"/>
                    <w:left w:val="none" w:sz="0" w:space="0" w:color="auto"/>
                    <w:bottom w:val="none" w:sz="0" w:space="0" w:color="auto"/>
                    <w:right w:val="none" w:sz="0" w:space="0" w:color="auto"/>
                  </w:divBdr>
                </w:div>
              </w:divsChild>
            </w:div>
            <w:div w:id="2059891866">
              <w:marLeft w:val="0"/>
              <w:marRight w:val="0"/>
              <w:marTop w:val="0"/>
              <w:marBottom w:val="0"/>
              <w:divBdr>
                <w:top w:val="none" w:sz="0" w:space="0" w:color="auto"/>
                <w:left w:val="none" w:sz="0" w:space="0" w:color="auto"/>
                <w:bottom w:val="none" w:sz="0" w:space="0" w:color="auto"/>
                <w:right w:val="none" w:sz="0" w:space="0" w:color="auto"/>
              </w:divBdr>
              <w:divsChild>
                <w:div w:id="630595860">
                  <w:marLeft w:val="0"/>
                  <w:marRight w:val="0"/>
                  <w:marTop w:val="0"/>
                  <w:marBottom w:val="0"/>
                  <w:divBdr>
                    <w:top w:val="none" w:sz="0" w:space="0" w:color="auto"/>
                    <w:left w:val="none" w:sz="0" w:space="0" w:color="auto"/>
                    <w:bottom w:val="none" w:sz="0" w:space="0" w:color="auto"/>
                    <w:right w:val="none" w:sz="0" w:space="0" w:color="auto"/>
                  </w:divBdr>
                </w:div>
                <w:div w:id="42146951">
                  <w:marLeft w:val="0"/>
                  <w:marRight w:val="0"/>
                  <w:marTop w:val="0"/>
                  <w:marBottom w:val="0"/>
                  <w:divBdr>
                    <w:top w:val="none" w:sz="0" w:space="0" w:color="auto"/>
                    <w:left w:val="none" w:sz="0" w:space="0" w:color="auto"/>
                    <w:bottom w:val="none" w:sz="0" w:space="0" w:color="auto"/>
                    <w:right w:val="none" w:sz="0" w:space="0" w:color="auto"/>
                  </w:divBdr>
                </w:div>
              </w:divsChild>
            </w:div>
            <w:div w:id="1209299954">
              <w:marLeft w:val="0"/>
              <w:marRight w:val="0"/>
              <w:marTop w:val="0"/>
              <w:marBottom w:val="0"/>
              <w:divBdr>
                <w:top w:val="none" w:sz="0" w:space="0" w:color="auto"/>
                <w:left w:val="none" w:sz="0" w:space="0" w:color="auto"/>
                <w:bottom w:val="none" w:sz="0" w:space="0" w:color="auto"/>
                <w:right w:val="none" w:sz="0" w:space="0" w:color="auto"/>
              </w:divBdr>
              <w:divsChild>
                <w:div w:id="14540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1318">
      <w:bodyDiv w:val="1"/>
      <w:marLeft w:val="0"/>
      <w:marRight w:val="0"/>
      <w:marTop w:val="0"/>
      <w:marBottom w:val="0"/>
      <w:divBdr>
        <w:top w:val="none" w:sz="0" w:space="0" w:color="auto"/>
        <w:left w:val="none" w:sz="0" w:space="0" w:color="auto"/>
        <w:bottom w:val="none" w:sz="0" w:space="0" w:color="auto"/>
        <w:right w:val="none" w:sz="0" w:space="0" w:color="auto"/>
      </w:divBdr>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1862934451">
                  <w:marLeft w:val="0"/>
                  <w:marRight w:val="0"/>
                  <w:marTop w:val="0"/>
                  <w:marBottom w:val="0"/>
                  <w:divBdr>
                    <w:top w:val="none" w:sz="0" w:space="0" w:color="auto"/>
                    <w:left w:val="none" w:sz="0" w:space="0" w:color="auto"/>
                    <w:bottom w:val="none" w:sz="0" w:space="0" w:color="auto"/>
                    <w:right w:val="none" w:sz="0" w:space="0" w:color="auto"/>
                  </w:divBdr>
                </w:div>
                <w:div w:id="607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24197">
      <w:bodyDiv w:val="1"/>
      <w:marLeft w:val="0"/>
      <w:marRight w:val="0"/>
      <w:marTop w:val="0"/>
      <w:marBottom w:val="0"/>
      <w:divBdr>
        <w:top w:val="none" w:sz="0" w:space="0" w:color="auto"/>
        <w:left w:val="none" w:sz="0" w:space="0" w:color="auto"/>
        <w:bottom w:val="none" w:sz="0" w:space="0" w:color="auto"/>
        <w:right w:val="none" w:sz="0" w:space="0" w:color="auto"/>
      </w:divBdr>
    </w:div>
    <w:div w:id="803617105">
      <w:bodyDiv w:val="1"/>
      <w:marLeft w:val="0"/>
      <w:marRight w:val="0"/>
      <w:marTop w:val="0"/>
      <w:marBottom w:val="0"/>
      <w:divBdr>
        <w:top w:val="none" w:sz="0" w:space="0" w:color="auto"/>
        <w:left w:val="none" w:sz="0" w:space="0" w:color="auto"/>
        <w:bottom w:val="none" w:sz="0" w:space="0" w:color="auto"/>
        <w:right w:val="none" w:sz="0" w:space="0" w:color="auto"/>
      </w:divBdr>
    </w:div>
    <w:div w:id="808134988">
      <w:bodyDiv w:val="1"/>
      <w:marLeft w:val="0"/>
      <w:marRight w:val="0"/>
      <w:marTop w:val="0"/>
      <w:marBottom w:val="0"/>
      <w:divBdr>
        <w:top w:val="none" w:sz="0" w:space="0" w:color="auto"/>
        <w:left w:val="none" w:sz="0" w:space="0" w:color="auto"/>
        <w:bottom w:val="none" w:sz="0" w:space="0" w:color="auto"/>
        <w:right w:val="none" w:sz="0" w:space="0" w:color="auto"/>
      </w:divBdr>
      <w:divsChild>
        <w:div w:id="665131291">
          <w:marLeft w:val="0"/>
          <w:marRight w:val="0"/>
          <w:marTop w:val="0"/>
          <w:marBottom w:val="0"/>
          <w:divBdr>
            <w:top w:val="none" w:sz="0" w:space="0" w:color="auto"/>
            <w:left w:val="none" w:sz="0" w:space="0" w:color="auto"/>
            <w:bottom w:val="none" w:sz="0" w:space="0" w:color="auto"/>
            <w:right w:val="none" w:sz="0" w:space="0" w:color="auto"/>
          </w:divBdr>
          <w:divsChild>
            <w:div w:id="967278031">
              <w:marLeft w:val="0"/>
              <w:marRight w:val="0"/>
              <w:marTop w:val="0"/>
              <w:marBottom w:val="0"/>
              <w:divBdr>
                <w:top w:val="none" w:sz="0" w:space="0" w:color="auto"/>
                <w:left w:val="none" w:sz="0" w:space="0" w:color="auto"/>
                <w:bottom w:val="none" w:sz="0" w:space="0" w:color="auto"/>
                <w:right w:val="none" w:sz="0" w:space="0" w:color="auto"/>
              </w:divBdr>
              <w:divsChild>
                <w:div w:id="182326361">
                  <w:marLeft w:val="0"/>
                  <w:marRight w:val="0"/>
                  <w:marTop w:val="0"/>
                  <w:marBottom w:val="0"/>
                  <w:divBdr>
                    <w:top w:val="none" w:sz="0" w:space="0" w:color="auto"/>
                    <w:left w:val="none" w:sz="0" w:space="0" w:color="auto"/>
                    <w:bottom w:val="none" w:sz="0" w:space="0" w:color="auto"/>
                    <w:right w:val="none" w:sz="0" w:space="0" w:color="auto"/>
                  </w:divBdr>
                </w:div>
              </w:divsChild>
            </w:div>
            <w:div w:id="1690911083">
              <w:marLeft w:val="0"/>
              <w:marRight w:val="0"/>
              <w:marTop w:val="0"/>
              <w:marBottom w:val="0"/>
              <w:divBdr>
                <w:top w:val="none" w:sz="0" w:space="0" w:color="auto"/>
                <w:left w:val="none" w:sz="0" w:space="0" w:color="auto"/>
                <w:bottom w:val="none" w:sz="0" w:space="0" w:color="auto"/>
                <w:right w:val="none" w:sz="0" w:space="0" w:color="auto"/>
              </w:divBdr>
              <w:divsChild>
                <w:div w:id="455223718">
                  <w:marLeft w:val="0"/>
                  <w:marRight w:val="0"/>
                  <w:marTop w:val="0"/>
                  <w:marBottom w:val="0"/>
                  <w:divBdr>
                    <w:top w:val="none" w:sz="0" w:space="0" w:color="auto"/>
                    <w:left w:val="none" w:sz="0" w:space="0" w:color="auto"/>
                    <w:bottom w:val="none" w:sz="0" w:space="0" w:color="auto"/>
                    <w:right w:val="none" w:sz="0" w:space="0" w:color="auto"/>
                  </w:divBdr>
                </w:div>
              </w:divsChild>
            </w:div>
            <w:div w:id="1501580871">
              <w:marLeft w:val="0"/>
              <w:marRight w:val="0"/>
              <w:marTop w:val="0"/>
              <w:marBottom w:val="0"/>
              <w:divBdr>
                <w:top w:val="none" w:sz="0" w:space="0" w:color="auto"/>
                <w:left w:val="none" w:sz="0" w:space="0" w:color="auto"/>
                <w:bottom w:val="none" w:sz="0" w:space="0" w:color="auto"/>
                <w:right w:val="none" w:sz="0" w:space="0" w:color="auto"/>
              </w:divBdr>
              <w:divsChild>
                <w:div w:id="863324087">
                  <w:marLeft w:val="0"/>
                  <w:marRight w:val="0"/>
                  <w:marTop w:val="0"/>
                  <w:marBottom w:val="0"/>
                  <w:divBdr>
                    <w:top w:val="none" w:sz="0" w:space="0" w:color="auto"/>
                    <w:left w:val="none" w:sz="0" w:space="0" w:color="auto"/>
                    <w:bottom w:val="none" w:sz="0" w:space="0" w:color="auto"/>
                    <w:right w:val="none" w:sz="0" w:space="0" w:color="auto"/>
                  </w:divBdr>
                </w:div>
              </w:divsChild>
            </w:div>
            <w:div w:id="1959556751">
              <w:marLeft w:val="0"/>
              <w:marRight w:val="0"/>
              <w:marTop w:val="0"/>
              <w:marBottom w:val="0"/>
              <w:divBdr>
                <w:top w:val="none" w:sz="0" w:space="0" w:color="auto"/>
                <w:left w:val="none" w:sz="0" w:space="0" w:color="auto"/>
                <w:bottom w:val="none" w:sz="0" w:space="0" w:color="auto"/>
                <w:right w:val="none" w:sz="0" w:space="0" w:color="auto"/>
              </w:divBdr>
              <w:divsChild>
                <w:div w:id="616719727">
                  <w:marLeft w:val="0"/>
                  <w:marRight w:val="0"/>
                  <w:marTop w:val="0"/>
                  <w:marBottom w:val="0"/>
                  <w:divBdr>
                    <w:top w:val="none" w:sz="0" w:space="0" w:color="auto"/>
                    <w:left w:val="none" w:sz="0" w:space="0" w:color="auto"/>
                    <w:bottom w:val="none" w:sz="0" w:space="0" w:color="auto"/>
                    <w:right w:val="none" w:sz="0" w:space="0" w:color="auto"/>
                  </w:divBdr>
                </w:div>
              </w:divsChild>
            </w:div>
            <w:div w:id="268509454">
              <w:marLeft w:val="0"/>
              <w:marRight w:val="0"/>
              <w:marTop w:val="0"/>
              <w:marBottom w:val="0"/>
              <w:divBdr>
                <w:top w:val="none" w:sz="0" w:space="0" w:color="auto"/>
                <w:left w:val="none" w:sz="0" w:space="0" w:color="auto"/>
                <w:bottom w:val="none" w:sz="0" w:space="0" w:color="auto"/>
                <w:right w:val="none" w:sz="0" w:space="0" w:color="auto"/>
              </w:divBdr>
              <w:divsChild>
                <w:div w:id="1740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61135">
          <w:marLeft w:val="0"/>
          <w:marRight w:val="0"/>
          <w:marTop w:val="0"/>
          <w:marBottom w:val="0"/>
          <w:divBdr>
            <w:top w:val="none" w:sz="0" w:space="0" w:color="auto"/>
            <w:left w:val="none" w:sz="0" w:space="0" w:color="auto"/>
            <w:bottom w:val="none" w:sz="0" w:space="0" w:color="auto"/>
            <w:right w:val="none" w:sz="0" w:space="0" w:color="auto"/>
          </w:divBdr>
          <w:divsChild>
            <w:div w:id="595133312">
              <w:marLeft w:val="0"/>
              <w:marRight w:val="0"/>
              <w:marTop w:val="0"/>
              <w:marBottom w:val="0"/>
              <w:divBdr>
                <w:top w:val="none" w:sz="0" w:space="0" w:color="auto"/>
                <w:left w:val="none" w:sz="0" w:space="0" w:color="auto"/>
                <w:bottom w:val="none" w:sz="0" w:space="0" w:color="auto"/>
                <w:right w:val="none" w:sz="0" w:space="0" w:color="auto"/>
              </w:divBdr>
              <w:divsChild>
                <w:div w:id="860510352">
                  <w:marLeft w:val="0"/>
                  <w:marRight w:val="0"/>
                  <w:marTop w:val="0"/>
                  <w:marBottom w:val="0"/>
                  <w:divBdr>
                    <w:top w:val="none" w:sz="0" w:space="0" w:color="auto"/>
                    <w:left w:val="none" w:sz="0" w:space="0" w:color="auto"/>
                    <w:bottom w:val="none" w:sz="0" w:space="0" w:color="auto"/>
                    <w:right w:val="none" w:sz="0" w:space="0" w:color="auto"/>
                  </w:divBdr>
                </w:div>
              </w:divsChild>
            </w:div>
            <w:div w:id="1072509267">
              <w:marLeft w:val="0"/>
              <w:marRight w:val="0"/>
              <w:marTop w:val="0"/>
              <w:marBottom w:val="0"/>
              <w:divBdr>
                <w:top w:val="none" w:sz="0" w:space="0" w:color="auto"/>
                <w:left w:val="none" w:sz="0" w:space="0" w:color="auto"/>
                <w:bottom w:val="none" w:sz="0" w:space="0" w:color="auto"/>
                <w:right w:val="none" w:sz="0" w:space="0" w:color="auto"/>
              </w:divBdr>
              <w:divsChild>
                <w:div w:id="1383165686">
                  <w:marLeft w:val="0"/>
                  <w:marRight w:val="0"/>
                  <w:marTop w:val="0"/>
                  <w:marBottom w:val="0"/>
                  <w:divBdr>
                    <w:top w:val="none" w:sz="0" w:space="0" w:color="auto"/>
                    <w:left w:val="none" w:sz="0" w:space="0" w:color="auto"/>
                    <w:bottom w:val="none" w:sz="0" w:space="0" w:color="auto"/>
                    <w:right w:val="none" w:sz="0" w:space="0" w:color="auto"/>
                  </w:divBdr>
                </w:div>
                <w:div w:id="1900432741">
                  <w:marLeft w:val="0"/>
                  <w:marRight w:val="0"/>
                  <w:marTop w:val="0"/>
                  <w:marBottom w:val="0"/>
                  <w:divBdr>
                    <w:top w:val="none" w:sz="0" w:space="0" w:color="auto"/>
                    <w:left w:val="none" w:sz="0" w:space="0" w:color="auto"/>
                    <w:bottom w:val="none" w:sz="0" w:space="0" w:color="auto"/>
                    <w:right w:val="none" w:sz="0" w:space="0" w:color="auto"/>
                  </w:divBdr>
                </w:div>
              </w:divsChild>
            </w:div>
            <w:div w:id="97334427">
              <w:marLeft w:val="0"/>
              <w:marRight w:val="0"/>
              <w:marTop w:val="0"/>
              <w:marBottom w:val="0"/>
              <w:divBdr>
                <w:top w:val="none" w:sz="0" w:space="0" w:color="auto"/>
                <w:left w:val="none" w:sz="0" w:space="0" w:color="auto"/>
                <w:bottom w:val="none" w:sz="0" w:space="0" w:color="auto"/>
                <w:right w:val="none" w:sz="0" w:space="0" w:color="auto"/>
              </w:divBdr>
              <w:divsChild>
                <w:div w:id="11100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9940">
      <w:bodyDiv w:val="1"/>
      <w:marLeft w:val="0"/>
      <w:marRight w:val="0"/>
      <w:marTop w:val="0"/>
      <w:marBottom w:val="0"/>
      <w:divBdr>
        <w:top w:val="none" w:sz="0" w:space="0" w:color="auto"/>
        <w:left w:val="none" w:sz="0" w:space="0" w:color="auto"/>
        <w:bottom w:val="none" w:sz="0" w:space="0" w:color="auto"/>
        <w:right w:val="none" w:sz="0" w:space="0" w:color="auto"/>
      </w:divBdr>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993412858">
      <w:bodyDiv w:val="1"/>
      <w:marLeft w:val="0"/>
      <w:marRight w:val="0"/>
      <w:marTop w:val="0"/>
      <w:marBottom w:val="0"/>
      <w:divBdr>
        <w:top w:val="none" w:sz="0" w:space="0" w:color="auto"/>
        <w:left w:val="none" w:sz="0" w:space="0" w:color="auto"/>
        <w:bottom w:val="none" w:sz="0" w:space="0" w:color="auto"/>
        <w:right w:val="none" w:sz="0" w:space="0" w:color="auto"/>
      </w:divBdr>
      <w:divsChild>
        <w:div w:id="1752892671">
          <w:marLeft w:val="0"/>
          <w:marRight w:val="0"/>
          <w:marTop w:val="0"/>
          <w:marBottom w:val="0"/>
          <w:divBdr>
            <w:top w:val="none" w:sz="0" w:space="0" w:color="auto"/>
            <w:left w:val="none" w:sz="0" w:space="0" w:color="auto"/>
            <w:bottom w:val="none" w:sz="0" w:space="0" w:color="auto"/>
            <w:right w:val="none" w:sz="0" w:space="0" w:color="auto"/>
          </w:divBdr>
          <w:divsChild>
            <w:div w:id="1673483546">
              <w:marLeft w:val="0"/>
              <w:marRight w:val="0"/>
              <w:marTop w:val="0"/>
              <w:marBottom w:val="0"/>
              <w:divBdr>
                <w:top w:val="none" w:sz="0" w:space="0" w:color="auto"/>
                <w:left w:val="none" w:sz="0" w:space="0" w:color="auto"/>
                <w:bottom w:val="none" w:sz="0" w:space="0" w:color="auto"/>
                <w:right w:val="none" w:sz="0" w:space="0" w:color="auto"/>
              </w:divBdr>
              <w:divsChild>
                <w:div w:id="15945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47552262">
      <w:bodyDiv w:val="1"/>
      <w:marLeft w:val="0"/>
      <w:marRight w:val="0"/>
      <w:marTop w:val="0"/>
      <w:marBottom w:val="0"/>
      <w:divBdr>
        <w:top w:val="none" w:sz="0" w:space="0" w:color="auto"/>
        <w:left w:val="none" w:sz="0" w:space="0" w:color="auto"/>
        <w:bottom w:val="none" w:sz="0" w:space="0" w:color="auto"/>
        <w:right w:val="none" w:sz="0" w:space="0" w:color="auto"/>
      </w:divBdr>
      <w:divsChild>
        <w:div w:id="952903064">
          <w:marLeft w:val="0"/>
          <w:marRight w:val="0"/>
          <w:marTop w:val="0"/>
          <w:marBottom w:val="0"/>
          <w:divBdr>
            <w:top w:val="none" w:sz="0" w:space="0" w:color="auto"/>
            <w:left w:val="none" w:sz="0" w:space="0" w:color="auto"/>
            <w:bottom w:val="none" w:sz="0" w:space="0" w:color="auto"/>
            <w:right w:val="none" w:sz="0" w:space="0" w:color="auto"/>
          </w:divBdr>
          <w:divsChild>
            <w:div w:id="828445428">
              <w:marLeft w:val="0"/>
              <w:marRight w:val="0"/>
              <w:marTop w:val="0"/>
              <w:marBottom w:val="0"/>
              <w:divBdr>
                <w:top w:val="none" w:sz="0" w:space="0" w:color="auto"/>
                <w:left w:val="none" w:sz="0" w:space="0" w:color="auto"/>
                <w:bottom w:val="none" w:sz="0" w:space="0" w:color="auto"/>
                <w:right w:val="none" w:sz="0" w:space="0" w:color="auto"/>
              </w:divBdr>
              <w:divsChild>
                <w:div w:id="60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4779">
      <w:bodyDiv w:val="1"/>
      <w:marLeft w:val="0"/>
      <w:marRight w:val="0"/>
      <w:marTop w:val="0"/>
      <w:marBottom w:val="0"/>
      <w:divBdr>
        <w:top w:val="none" w:sz="0" w:space="0" w:color="auto"/>
        <w:left w:val="none" w:sz="0" w:space="0" w:color="auto"/>
        <w:bottom w:val="none" w:sz="0" w:space="0" w:color="auto"/>
        <w:right w:val="none" w:sz="0" w:space="0" w:color="auto"/>
      </w:divBdr>
    </w:div>
    <w:div w:id="1318916433">
      <w:bodyDiv w:val="1"/>
      <w:marLeft w:val="0"/>
      <w:marRight w:val="0"/>
      <w:marTop w:val="0"/>
      <w:marBottom w:val="0"/>
      <w:divBdr>
        <w:top w:val="none" w:sz="0" w:space="0" w:color="auto"/>
        <w:left w:val="none" w:sz="0" w:space="0" w:color="auto"/>
        <w:bottom w:val="none" w:sz="0" w:space="0" w:color="auto"/>
        <w:right w:val="none" w:sz="0" w:space="0" w:color="auto"/>
      </w:divBdr>
    </w:div>
    <w:div w:id="1398016917">
      <w:bodyDiv w:val="1"/>
      <w:marLeft w:val="0"/>
      <w:marRight w:val="0"/>
      <w:marTop w:val="0"/>
      <w:marBottom w:val="0"/>
      <w:divBdr>
        <w:top w:val="none" w:sz="0" w:space="0" w:color="auto"/>
        <w:left w:val="none" w:sz="0" w:space="0" w:color="auto"/>
        <w:bottom w:val="none" w:sz="0" w:space="0" w:color="auto"/>
        <w:right w:val="none" w:sz="0" w:space="0" w:color="auto"/>
      </w:divBdr>
      <w:divsChild>
        <w:div w:id="993214631">
          <w:marLeft w:val="0"/>
          <w:marRight w:val="0"/>
          <w:marTop w:val="0"/>
          <w:marBottom w:val="0"/>
          <w:divBdr>
            <w:top w:val="none" w:sz="0" w:space="0" w:color="auto"/>
            <w:left w:val="none" w:sz="0" w:space="0" w:color="auto"/>
            <w:bottom w:val="none" w:sz="0" w:space="0" w:color="auto"/>
            <w:right w:val="none" w:sz="0" w:space="0" w:color="auto"/>
          </w:divBdr>
          <w:divsChild>
            <w:div w:id="242379418">
              <w:marLeft w:val="0"/>
              <w:marRight w:val="0"/>
              <w:marTop w:val="0"/>
              <w:marBottom w:val="0"/>
              <w:divBdr>
                <w:top w:val="none" w:sz="0" w:space="0" w:color="auto"/>
                <w:left w:val="none" w:sz="0" w:space="0" w:color="auto"/>
                <w:bottom w:val="none" w:sz="0" w:space="0" w:color="auto"/>
                <w:right w:val="none" w:sz="0" w:space="0" w:color="auto"/>
              </w:divBdr>
              <w:divsChild>
                <w:div w:id="1715228708">
                  <w:marLeft w:val="0"/>
                  <w:marRight w:val="0"/>
                  <w:marTop w:val="0"/>
                  <w:marBottom w:val="0"/>
                  <w:divBdr>
                    <w:top w:val="none" w:sz="0" w:space="0" w:color="auto"/>
                    <w:left w:val="none" w:sz="0" w:space="0" w:color="auto"/>
                    <w:bottom w:val="none" w:sz="0" w:space="0" w:color="auto"/>
                    <w:right w:val="none" w:sz="0" w:space="0" w:color="auto"/>
                  </w:divBdr>
                  <w:divsChild>
                    <w:div w:id="11279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662779">
      <w:bodyDiv w:val="1"/>
      <w:marLeft w:val="0"/>
      <w:marRight w:val="0"/>
      <w:marTop w:val="0"/>
      <w:marBottom w:val="0"/>
      <w:divBdr>
        <w:top w:val="none" w:sz="0" w:space="0" w:color="auto"/>
        <w:left w:val="none" w:sz="0" w:space="0" w:color="auto"/>
        <w:bottom w:val="none" w:sz="0" w:space="0" w:color="auto"/>
        <w:right w:val="none" w:sz="0" w:space="0" w:color="auto"/>
      </w:divBdr>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07089382">
      <w:bodyDiv w:val="1"/>
      <w:marLeft w:val="0"/>
      <w:marRight w:val="0"/>
      <w:marTop w:val="0"/>
      <w:marBottom w:val="0"/>
      <w:divBdr>
        <w:top w:val="none" w:sz="0" w:space="0" w:color="auto"/>
        <w:left w:val="none" w:sz="0" w:space="0" w:color="auto"/>
        <w:bottom w:val="none" w:sz="0" w:space="0" w:color="auto"/>
        <w:right w:val="none" w:sz="0" w:space="0" w:color="auto"/>
      </w:divBdr>
      <w:divsChild>
        <w:div w:id="2130708059">
          <w:marLeft w:val="0"/>
          <w:marRight w:val="0"/>
          <w:marTop w:val="0"/>
          <w:marBottom w:val="0"/>
          <w:divBdr>
            <w:top w:val="none" w:sz="0" w:space="0" w:color="auto"/>
            <w:left w:val="none" w:sz="0" w:space="0" w:color="auto"/>
            <w:bottom w:val="none" w:sz="0" w:space="0" w:color="auto"/>
            <w:right w:val="none" w:sz="0" w:space="0" w:color="auto"/>
          </w:divBdr>
          <w:divsChild>
            <w:div w:id="1555040927">
              <w:marLeft w:val="0"/>
              <w:marRight w:val="0"/>
              <w:marTop w:val="0"/>
              <w:marBottom w:val="0"/>
              <w:divBdr>
                <w:top w:val="none" w:sz="0" w:space="0" w:color="auto"/>
                <w:left w:val="none" w:sz="0" w:space="0" w:color="auto"/>
                <w:bottom w:val="none" w:sz="0" w:space="0" w:color="auto"/>
                <w:right w:val="none" w:sz="0" w:space="0" w:color="auto"/>
              </w:divBdr>
              <w:divsChild>
                <w:div w:id="1562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544756654">
      <w:bodyDiv w:val="1"/>
      <w:marLeft w:val="0"/>
      <w:marRight w:val="0"/>
      <w:marTop w:val="0"/>
      <w:marBottom w:val="0"/>
      <w:divBdr>
        <w:top w:val="none" w:sz="0" w:space="0" w:color="auto"/>
        <w:left w:val="none" w:sz="0" w:space="0" w:color="auto"/>
        <w:bottom w:val="none" w:sz="0" w:space="0" w:color="auto"/>
        <w:right w:val="none" w:sz="0" w:space="0" w:color="auto"/>
      </w:divBdr>
      <w:divsChild>
        <w:div w:id="1614747505">
          <w:marLeft w:val="0"/>
          <w:marRight w:val="0"/>
          <w:marTop w:val="0"/>
          <w:marBottom w:val="0"/>
          <w:divBdr>
            <w:top w:val="none" w:sz="0" w:space="0" w:color="auto"/>
            <w:left w:val="none" w:sz="0" w:space="0" w:color="auto"/>
            <w:bottom w:val="none" w:sz="0" w:space="0" w:color="auto"/>
            <w:right w:val="none" w:sz="0" w:space="0" w:color="auto"/>
          </w:divBdr>
          <w:divsChild>
            <w:div w:id="1712219983">
              <w:marLeft w:val="0"/>
              <w:marRight w:val="0"/>
              <w:marTop w:val="0"/>
              <w:marBottom w:val="0"/>
              <w:divBdr>
                <w:top w:val="none" w:sz="0" w:space="0" w:color="auto"/>
                <w:left w:val="none" w:sz="0" w:space="0" w:color="auto"/>
                <w:bottom w:val="none" w:sz="0" w:space="0" w:color="auto"/>
                <w:right w:val="none" w:sz="0" w:space="0" w:color="auto"/>
              </w:divBdr>
              <w:divsChild>
                <w:div w:id="10723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58739">
      <w:bodyDiv w:val="1"/>
      <w:marLeft w:val="0"/>
      <w:marRight w:val="0"/>
      <w:marTop w:val="0"/>
      <w:marBottom w:val="0"/>
      <w:divBdr>
        <w:top w:val="none" w:sz="0" w:space="0" w:color="auto"/>
        <w:left w:val="none" w:sz="0" w:space="0" w:color="auto"/>
        <w:bottom w:val="none" w:sz="0" w:space="0" w:color="auto"/>
        <w:right w:val="none" w:sz="0" w:space="0" w:color="auto"/>
      </w:divBdr>
    </w:div>
    <w:div w:id="1580870885">
      <w:bodyDiv w:val="1"/>
      <w:marLeft w:val="0"/>
      <w:marRight w:val="0"/>
      <w:marTop w:val="0"/>
      <w:marBottom w:val="0"/>
      <w:divBdr>
        <w:top w:val="none" w:sz="0" w:space="0" w:color="auto"/>
        <w:left w:val="none" w:sz="0" w:space="0" w:color="auto"/>
        <w:bottom w:val="none" w:sz="0" w:space="0" w:color="auto"/>
        <w:right w:val="none" w:sz="0" w:space="0" w:color="auto"/>
      </w:divBdr>
      <w:divsChild>
        <w:div w:id="1215384423">
          <w:marLeft w:val="0"/>
          <w:marRight w:val="0"/>
          <w:marTop w:val="0"/>
          <w:marBottom w:val="0"/>
          <w:divBdr>
            <w:top w:val="none" w:sz="0" w:space="0" w:color="auto"/>
            <w:left w:val="none" w:sz="0" w:space="0" w:color="auto"/>
            <w:bottom w:val="none" w:sz="0" w:space="0" w:color="auto"/>
            <w:right w:val="none" w:sz="0" w:space="0" w:color="auto"/>
          </w:divBdr>
          <w:divsChild>
            <w:div w:id="1323389766">
              <w:marLeft w:val="0"/>
              <w:marRight w:val="0"/>
              <w:marTop w:val="0"/>
              <w:marBottom w:val="0"/>
              <w:divBdr>
                <w:top w:val="none" w:sz="0" w:space="0" w:color="auto"/>
                <w:left w:val="none" w:sz="0" w:space="0" w:color="auto"/>
                <w:bottom w:val="none" w:sz="0" w:space="0" w:color="auto"/>
                <w:right w:val="none" w:sz="0" w:space="0" w:color="auto"/>
              </w:divBdr>
              <w:divsChild>
                <w:div w:id="417751262">
                  <w:marLeft w:val="0"/>
                  <w:marRight w:val="0"/>
                  <w:marTop w:val="0"/>
                  <w:marBottom w:val="0"/>
                  <w:divBdr>
                    <w:top w:val="none" w:sz="0" w:space="0" w:color="auto"/>
                    <w:left w:val="none" w:sz="0" w:space="0" w:color="auto"/>
                    <w:bottom w:val="none" w:sz="0" w:space="0" w:color="auto"/>
                    <w:right w:val="none" w:sz="0" w:space="0" w:color="auto"/>
                  </w:divBdr>
                  <w:divsChild>
                    <w:div w:id="10797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88853">
      <w:bodyDiv w:val="1"/>
      <w:marLeft w:val="0"/>
      <w:marRight w:val="0"/>
      <w:marTop w:val="0"/>
      <w:marBottom w:val="0"/>
      <w:divBdr>
        <w:top w:val="none" w:sz="0" w:space="0" w:color="auto"/>
        <w:left w:val="none" w:sz="0" w:space="0" w:color="auto"/>
        <w:bottom w:val="none" w:sz="0" w:space="0" w:color="auto"/>
        <w:right w:val="none" w:sz="0" w:space="0" w:color="auto"/>
      </w:divBdr>
      <w:divsChild>
        <w:div w:id="1668437170">
          <w:marLeft w:val="0"/>
          <w:marRight w:val="0"/>
          <w:marTop w:val="0"/>
          <w:marBottom w:val="0"/>
          <w:divBdr>
            <w:top w:val="none" w:sz="0" w:space="0" w:color="auto"/>
            <w:left w:val="none" w:sz="0" w:space="0" w:color="auto"/>
            <w:bottom w:val="none" w:sz="0" w:space="0" w:color="auto"/>
            <w:right w:val="none" w:sz="0" w:space="0" w:color="auto"/>
          </w:divBdr>
          <w:divsChild>
            <w:div w:id="205920340">
              <w:marLeft w:val="0"/>
              <w:marRight w:val="0"/>
              <w:marTop w:val="0"/>
              <w:marBottom w:val="0"/>
              <w:divBdr>
                <w:top w:val="none" w:sz="0" w:space="0" w:color="auto"/>
                <w:left w:val="none" w:sz="0" w:space="0" w:color="auto"/>
                <w:bottom w:val="none" w:sz="0" w:space="0" w:color="auto"/>
                <w:right w:val="none" w:sz="0" w:space="0" w:color="auto"/>
              </w:divBdr>
              <w:divsChild>
                <w:div w:id="452093529">
                  <w:marLeft w:val="0"/>
                  <w:marRight w:val="0"/>
                  <w:marTop w:val="0"/>
                  <w:marBottom w:val="0"/>
                  <w:divBdr>
                    <w:top w:val="none" w:sz="0" w:space="0" w:color="auto"/>
                    <w:left w:val="none" w:sz="0" w:space="0" w:color="auto"/>
                    <w:bottom w:val="none" w:sz="0" w:space="0" w:color="auto"/>
                    <w:right w:val="none" w:sz="0" w:space="0" w:color="auto"/>
                  </w:divBdr>
                  <w:divsChild>
                    <w:div w:id="8241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744141350">
      <w:bodyDiv w:val="1"/>
      <w:marLeft w:val="0"/>
      <w:marRight w:val="0"/>
      <w:marTop w:val="0"/>
      <w:marBottom w:val="0"/>
      <w:divBdr>
        <w:top w:val="none" w:sz="0" w:space="0" w:color="auto"/>
        <w:left w:val="none" w:sz="0" w:space="0" w:color="auto"/>
        <w:bottom w:val="none" w:sz="0" w:space="0" w:color="auto"/>
        <w:right w:val="none" w:sz="0" w:space="0" w:color="auto"/>
      </w:divBdr>
    </w:div>
    <w:div w:id="1776054714">
      <w:bodyDiv w:val="1"/>
      <w:marLeft w:val="0"/>
      <w:marRight w:val="0"/>
      <w:marTop w:val="0"/>
      <w:marBottom w:val="0"/>
      <w:divBdr>
        <w:top w:val="none" w:sz="0" w:space="0" w:color="auto"/>
        <w:left w:val="none" w:sz="0" w:space="0" w:color="auto"/>
        <w:bottom w:val="none" w:sz="0" w:space="0" w:color="auto"/>
        <w:right w:val="none" w:sz="0" w:space="0" w:color="auto"/>
      </w:divBdr>
    </w:div>
    <w:div w:id="1869944967">
      <w:bodyDiv w:val="1"/>
      <w:marLeft w:val="0"/>
      <w:marRight w:val="0"/>
      <w:marTop w:val="0"/>
      <w:marBottom w:val="0"/>
      <w:divBdr>
        <w:top w:val="none" w:sz="0" w:space="0" w:color="auto"/>
        <w:left w:val="none" w:sz="0" w:space="0" w:color="auto"/>
        <w:bottom w:val="none" w:sz="0" w:space="0" w:color="auto"/>
        <w:right w:val="none" w:sz="0" w:space="0" w:color="auto"/>
      </w:divBdr>
    </w:div>
    <w:div w:id="1929533515">
      <w:bodyDiv w:val="1"/>
      <w:marLeft w:val="0"/>
      <w:marRight w:val="0"/>
      <w:marTop w:val="0"/>
      <w:marBottom w:val="0"/>
      <w:divBdr>
        <w:top w:val="none" w:sz="0" w:space="0" w:color="auto"/>
        <w:left w:val="none" w:sz="0" w:space="0" w:color="auto"/>
        <w:bottom w:val="none" w:sz="0" w:space="0" w:color="auto"/>
        <w:right w:val="none" w:sz="0" w:space="0" w:color="auto"/>
      </w:divBdr>
    </w:div>
    <w:div w:id="1946115116">
      <w:bodyDiv w:val="1"/>
      <w:marLeft w:val="0"/>
      <w:marRight w:val="0"/>
      <w:marTop w:val="0"/>
      <w:marBottom w:val="0"/>
      <w:divBdr>
        <w:top w:val="none" w:sz="0" w:space="0" w:color="auto"/>
        <w:left w:val="none" w:sz="0" w:space="0" w:color="auto"/>
        <w:bottom w:val="none" w:sz="0" w:space="0" w:color="auto"/>
        <w:right w:val="none" w:sz="0" w:space="0" w:color="auto"/>
      </w:divBdr>
      <w:divsChild>
        <w:div w:id="1078163898">
          <w:marLeft w:val="0"/>
          <w:marRight w:val="0"/>
          <w:marTop w:val="0"/>
          <w:marBottom w:val="0"/>
          <w:divBdr>
            <w:top w:val="none" w:sz="0" w:space="0" w:color="auto"/>
            <w:left w:val="none" w:sz="0" w:space="0" w:color="auto"/>
            <w:bottom w:val="none" w:sz="0" w:space="0" w:color="auto"/>
            <w:right w:val="none" w:sz="0" w:space="0" w:color="auto"/>
          </w:divBdr>
          <w:divsChild>
            <w:div w:id="1183401293">
              <w:marLeft w:val="0"/>
              <w:marRight w:val="0"/>
              <w:marTop w:val="0"/>
              <w:marBottom w:val="0"/>
              <w:divBdr>
                <w:top w:val="none" w:sz="0" w:space="0" w:color="auto"/>
                <w:left w:val="none" w:sz="0" w:space="0" w:color="auto"/>
                <w:bottom w:val="none" w:sz="0" w:space="0" w:color="auto"/>
                <w:right w:val="none" w:sz="0" w:space="0" w:color="auto"/>
              </w:divBdr>
              <w:divsChild>
                <w:div w:id="14237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226">
      <w:bodyDiv w:val="1"/>
      <w:marLeft w:val="0"/>
      <w:marRight w:val="0"/>
      <w:marTop w:val="0"/>
      <w:marBottom w:val="0"/>
      <w:divBdr>
        <w:top w:val="none" w:sz="0" w:space="0" w:color="auto"/>
        <w:left w:val="none" w:sz="0" w:space="0" w:color="auto"/>
        <w:bottom w:val="none" w:sz="0" w:space="0" w:color="auto"/>
        <w:right w:val="none" w:sz="0" w:space="0" w:color="auto"/>
      </w:divBdr>
      <w:divsChild>
        <w:div w:id="241522724">
          <w:marLeft w:val="0"/>
          <w:marRight w:val="0"/>
          <w:marTop w:val="0"/>
          <w:marBottom w:val="0"/>
          <w:divBdr>
            <w:top w:val="none" w:sz="0" w:space="0" w:color="auto"/>
            <w:left w:val="none" w:sz="0" w:space="0" w:color="auto"/>
            <w:bottom w:val="none" w:sz="0" w:space="0" w:color="auto"/>
            <w:right w:val="none" w:sz="0" w:space="0" w:color="auto"/>
          </w:divBdr>
          <w:divsChild>
            <w:div w:id="663432836">
              <w:marLeft w:val="0"/>
              <w:marRight w:val="0"/>
              <w:marTop w:val="0"/>
              <w:marBottom w:val="0"/>
              <w:divBdr>
                <w:top w:val="none" w:sz="0" w:space="0" w:color="auto"/>
                <w:left w:val="none" w:sz="0" w:space="0" w:color="auto"/>
                <w:bottom w:val="none" w:sz="0" w:space="0" w:color="auto"/>
                <w:right w:val="none" w:sz="0" w:space="0" w:color="auto"/>
              </w:divBdr>
              <w:divsChild>
                <w:div w:id="118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rleton.ca/pmc/" TargetMode="External"/><Relationship Id="rId21" Type="http://schemas.openxmlformats.org/officeDocument/2006/relationships/hyperlink" Target="https://carleton.ca/wellness/" TargetMode="External"/><Relationship Id="rId42" Type="http://schemas.openxmlformats.org/officeDocument/2006/relationships/hyperlink" Target="http://www.crisisline.ca/" TargetMode="External"/><Relationship Id="rId47" Type="http://schemas.openxmlformats.org/officeDocument/2006/relationships/hyperlink" Target="https://students.carleton.ca/services/empower-me-counselling-services/" TargetMode="External"/><Relationship Id="rId63" Type="http://schemas.openxmlformats.org/officeDocument/2006/relationships/hyperlink" Target="https://carleton.ca/equity/accommodation/religious-observances/" TargetMode="External"/><Relationship Id="rId68" Type="http://schemas.openxmlformats.org/officeDocument/2006/relationships/hyperlink" Target="https://carleton.ca/equity/sexual-assault-support-services" TargetMode="External"/><Relationship Id="rId84" Type="http://schemas.openxmlformats.org/officeDocument/2006/relationships/hyperlink" Target="https://carleton.ca/senate/wp-content/uploads/Accommodation-for-Student-Activities-1.pdf" TargetMode="External"/><Relationship Id="rId89" Type="http://schemas.openxmlformats.org/officeDocument/2006/relationships/hyperlink" Target="https://carleton.ca/senate/wp-content/uploads/Accommodation-for-Student-Activities-1.pdf" TargetMode="External"/><Relationship Id="rId16" Type="http://schemas.openxmlformats.org/officeDocument/2006/relationships/hyperlink" Target="https://carleton.ca/health/emergencies-and-crisis/emergency-numbers/" TargetMode="External"/><Relationship Id="rId11" Type="http://schemas.openxmlformats.org/officeDocument/2006/relationships/hyperlink" Target="https://carleton.ca/health/emergencies-and-crisis/emergency-numbers/" TargetMode="External"/><Relationship Id="rId32" Type="http://schemas.openxmlformats.org/officeDocument/2006/relationships/hyperlink" Target="https://carleton.ca/csas/" TargetMode="External"/><Relationship Id="rId37" Type="http://schemas.openxmlformats.org/officeDocument/2006/relationships/hyperlink" Target="https://carleton.ca/equity/" TargetMode="External"/><Relationship Id="rId53" Type="http://schemas.openxmlformats.org/officeDocument/2006/relationships/hyperlink" Target="https://good2talk.ca/" TargetMode="External"/><Relationship Id="rId58" Type="http://schemas.openxmlformats.org/officeDocument/2006/relationships/hyperlink" Target="https://walkincounselling.com/" TargetMode="External"/><Relationship Id="rId74" Type="http://schemas.openxmlformats.org/officeDocument/2006/relationships/hyperlink" Target="https://carleton.ca/equity/sexual-assault-support-services" TargetMode="External"/><Relationship Id="rId79" Type="http://schemas.openxmlformats.org/officeDocument/2006/relationships/hyperlink" Target="https://carleton.ca/senate/wp-content/uploads/Accommodation-for-Student-Activities-1.pdf" TargetMode="External"/><Relationship Id="rId5" Type="http://schemas.openxmlformats.org/officeDocument/2006/relationships/footnotes" Target="footnotes.xml"/><Relationship Id="rId90" Type="http://schemas.openxmlformats.org/officeDocument/2006/relationships/hyperlink" Target="http://www.carleton.ca/philosophy" TargetMode="External"/><Relationship Id="rId95" Type="http://schemas.openxmlformats.org/officeDocument/2006/relationships/footer" Target="footer1.xml"/><Relationship Id="rId22" Type="http://schemas.openxmlformats.org/officeDocument/2006/relationships/hyperlink" Target="https://carleton.ca/wellness/" TargetMode="External"/><Relationship Id="rId27" Type="http://schemas.openxmlformats.org/officeDocument/2006/relationships/hyperlink" Target="https://carleton.ca/pmc/" TargetMode="External"/><Relationship Id="rId43" Type="http://schemas.openxmlformats.org/officeDocument/2006/relationships/hyperlink" Target="http://www.crisisline.ca/" TargetMode="External"/><Relationship Id="rId48" Type="http://schemas.openxmlformats.org/officeDocument/2006/relationships/hyperlink" Target="https://students.carleton.ca/services/empower-me-counselling-services/" TargetMode="External"/><Relationship Id="rId64" Type="http://schemas.openxmlformats.org/officeDocument/2006/relationships/hyperlink" Target="https://carleton.ca/equity/accommodation/religious-observances/" TargetMode="External"/><Relationship Id="rId69" Type="http://schemas.openxmlformats.org/officeDocument/2006/relationships/hyperlink" Target="https://carleton.ca/equity/sexual-assault-support-services" TargetMode="External"/><Relationship Id="rId80" Type="http://schemas.openxmlformats.org/officeDocument/2006/relationships/hyperlink" Target="https://carleton.ca/senate/wp-content/uploads/Accommodation-for-Student-Activities-1.pdf" TargetMode="External"/><Relationship Id="rId85" Type="http://schemas.openxmlformats.org/officeDocument/2006/relationships/hyperlink" Target="https://carleton.ca/senate/wp-content/uploads/Accommodation-for-Student-Activities-1.pdf" TargetMode="External"/><Relationship Id="rId3" Type="http://schemas.openxmlformats.org/officeDocument/2006/relationships/settings" Target="settings.xml"/><Relationship Id="rId12" Type="http://schemas.openxmlformats.org/officeDocument/2006/relationships/hyperlink" Target="https://carleton.ca/health/emergencies-and-crisis/emergency-numbers/" TargetMode="External"/><Relationship Id="rId17" Type="http://schemas.openxmlformats.org/officeDocument/2006/relationships/hyperlink" Target="https://carleton.ca/health/emergencies-and-crisis/emergency-numbers/" TargetMode="External"/><Relationship Id="rId25" Type="http://schemas.openxmlformats.org/officeDocument/2006/relationships/hyperlink" Target="https://carleton.ca/health/" TargetMode="External"/><Relationship Id="rId33" Type="http://schemas.openxmlformats.org/officeDocument/2006/relationships/hyperlink" Target="https://carleton.ca/csas/" TargetMode="External"/><Relationship Id="rId38" Type="http://schemas.openxmlformats.org/officeDocument/2006/relationships/hyperlink" Target="https://www.dcottawa.on.ca/" TargetMode="External"/><Relationship Id="rId46" Type="http://schemas.openxmlformats.org/officeDocument/2006/relationships/hyperlink" Target="https://students.carleton.ca/services/empower-me-counselling-services/" TargetMode="External"/><Relationship Id="rId59" Type="http://schemas.openxmlformats.org/officeDocument/2006/relationships/hyperlink" Target="https://carleton.ca/equity/accommodation/pregnancy-accommodation-form/" TargetMode="External"/><Relationship Id="rId67" Type="http://schemas.openxmlformats.org/officeDocument/2006/relationships/hyperlink" Target="https://carleton.ca/equity/accommodation/religious-observances/" TargetMode="External"/><Relationship Id="rId20" Type="http://schemas.openxmlformats.org/officeDocument/2006/relationships/hyperlink" Target="https://carleton.ca/wellness/" TargetMode="External"/><Relationship Id="rId41" Type="http://schemas.openxmlformats.org/officeDocument/2006/relationships/hyperlink" Target="http://www.crisisline.ca/" TargetMode="External"/><Relationship Id="rId54" Type="http://schemas.openxmlformats.org/officeDocument/2006/relationships/hyperlink" Target="https://good2talk.ca/" TargetMode="External"/><Relationship Id="rId62" Type="http://schemas.openxmlformats.org/officeDocument/2006/relationships/hyperlink" Target="https://carleton.ca/equity/accommodation/pregnancy-accommodation-form/" TargetMode="External"/><Relationship Id="rId70" Type="http://schemas.openxmlformats.org/officeDocument/2006/relationships/hyperlink" Target="https://carleton.ca/equity/sexual-assault-support-services" TargetMode="External"/><Relationship Id="rId75" Type="http://schemas.openxmlformats.org/officeDocument/2006/relationships/hyperlink" Target="https://carleton.ca/equity/sexual-assault-support-services" TargetMode="External"/><Relationship Id="rId83" Type="http://schemas.openxmlformats.org/officeDocument/2006/relationships/hyperlink" Target="https://carleton.ca/senate/wp-content/uploads/Accommodation-for-Student-Activities-1.pdf" TargetMode="External"/><Relationship Id="rId88" Type="http://schemas.openxmlformats.org/officeDocument/2006/relationships/hyperlink" Target="https://carleton.ca/senate/wp-content/uploads/Accommodation-for-Student-Activities-1.pdf" TargetMode="External"/><Relationship Id="rId91" Type="http://schemas.openxmlformats.org/officeDocument/2006/relationships/hyperlink" Target="http://www.carleton.ca/registrar"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rleton.ca/health/emergencies-and-crisis/emergency-numbers/" TargetMode="External"/><Relationship Id="rId23" Type="http://schemas.openxmlformats.org/officeDocument/2006/relationships/hyperlink" Target="https://carleton.ca/health/" TargetMode="External"/><Relationship Id="rId28" Type="http://schemas.openxmlformats.org/officeDocument/2006/relationships/hyperlink" Target="https://carleton.ca/pmc/" TargetMode="External"/><Relationship Id="rId36" Type="http://schemas.openxmlformats.org/officeDocument/2006/relationships/hyperlink" Target="https://carleton.ca/equity/" TargetMode="External"/><Relationship Id="rId49" Type="http://schemas.openxmlformats.org/officeDocument/2006/relationships/hyperlink" Target="https://students.carleton.ca/services/empower-me-counselling-services/" TargetMode="External"/><Relationship Id="rId57" Type="http://schemas.openxmlformats.org/officeDocument/2006/relationships/hyperlink" Target="https://walkincounselling.com/" TargetMode="External"/><Relationship Id="rId10" Type="http://schemas.openxmlformats.org/officeDocument/2006/relationships/hyperlink" Target="https://support.perusall.com/hc/en-us/categories/360002173133-Students" TargetMode="External"/><Relationship Id="rId31" Type="http://schemas.openxmlformats.org/officeDocument/2006/relationships/hyperlink" Target="https://carleton.ca/academicadvising/" TargetMode="External"/><Relationship Id="rId44" Type="http://schemas.openxmlformats.org/officeDocument/2006/relationships/hyperlink" Target="https://students.carleton.ca/services/empower-me-counselling-services/" TargetMode="External"/><Relationship Id="rId52" Type="http://schemas.openxmlformats.org/officeDocument/2006/relationships/hyperlink" Target="https://students.carleton.ca/services/empower-me-counselling-services/" TargetMode="External"/><Relationship Id="rId60" Type="http://schemas.openxmlformats.org/officeDocument/2006/relationships/hyperlink" Target="https://carleton.ca/equity/accommodation/pregnancy-accommodation-form/" TargetMode="External"/><Relationship Id="rId65" Type="http://schemas.openxmlformats.org/officeDocument/2006/relationships/hyperlink" Target="https://carleton.ca/equity/accommodation/religious-observances/" TargetMode="External"/><Relationship Id="rId73" Type="http://schemas.openxmlformats.org/officeDocument/2006/relationships/hyperlink" Target="https://carleton.ca/equity/sexual-assault-support-services" TargetMode="External"/><Relationship Id="rId78" Type="http://schemas.openxmlformats.org/officeDocument/2006/relationships/hyperlink" Target="https://carleton.ca/senate/wp-content/uploads/Accommodation-for-Student-Activities-1.pdf" TargetMode="External"/><Relationship Id="rId81" Type="http://schemas.openxmlformats.org/officeDocument/2006/relationships/hyperlink" Target="https://carleton.ca/senate/wp-content/uploads/Accommodation-for-Student-Activities-1.pdf" TargetMode="External"/><Relationship Id="rId86" Type="http://schemas.openxmlformats.org/officeDocument/2006/relationships/hyperlink" Target="https://carleton.ca/senate/wp-content/uploads/Accommodation-for-Student-Activities-1.pdf" TargetMode="External"/><Relationship Id="rId94" Type="http://schemas.openxmlformats.org/officeDocument/2006/relationships/hyperlink" Target="http://www.library.carleton.ca/"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perusall.com/" TargetMode="External"/><Relationship Id="rId13" Type="http://schemas.openxmlformats.org/officeDocument/2006/relationships/hyperlink" Target="https://carleton.ca/health/emergencies-and-crisis/emergency-numbers/" TargetMode="External"/><Relationship Id="rId18" Type="http://schemas.openxmlformats.org/officeDocument/2006/relationships/hyperlink" Target="https://carleton.ca/health/emergencies-and-crisis/emergency-numbers/" TargetMode="External"/><Relationship Id="rId39" Type="http://schemas.openxmlformats.org/officeDocument/2006/relationships/hyperlink" Target="https://www.dcottawa.on.ca/" TargetMode="External"/><Relationship Id="rId34" Type="http://schemas.openxmlformats.org/officeDocument/2006/relationships/hyperlink" Target="https://carleton.ca/csas/" TargetMode="External"/><Relationship Id="rId50" Type="http://schemas.openxmlformats.org/officeDocument/2006/relationships/hyperlink" Target="https://students.carleton.ca/services/empower-me-counselling-services/" TargetMode="External"/><Relationship Id="rId55" Type="http://schemas.openxmlformats.org/officeDocument/2006/relationships/hyperlink" Target="https://good2talk.ca/" TargetMode="External"/><Relationship Id="rId76" Type="http://schemas.openxmlformats.org/officeDocument/2006/relationships/hyperlink" Target="https://carleton.ca/equity/sexual-assault-support-services" TargetMode="External"/><Relationship Id="rId97" Type="http://schemas.openxmlformats.org/officeDocument/2006/relationships/footer" Target="footer3.xml"/><Relationship Id="rId7" Type="http://schemas.openxmlformats.org/officeDocument/2006/relationships/hyperlink" Target="mailto:Myrto.Mylopoulos@carleton.ca" TargetMode="External"/><Relationship Id="rId71" Type="http://schemas.openxmlformats.org/officeDocument/2006/relationships/hyperlink" Target="https://carleton.ca/equity/sexual-assault-support-services" TargetMode="External"/><Relationship Id="rId92" Type="http://schemas.openxmlformats.org/officeDocument/2006/relationships/hyperlink" Target="http://www.carleton.ca/academicadvising" TargetMode="External"/><Relationship Id="rId2" Type="http://schemas.openxmlformats.org/officeDocument/2006/relationships/styles" Target="styles.xml"/><Relationship Id="rId29" Type="http://schemas.openxmlformats.org/officeDocument/2006/relationships/hyperlink" Target="https://carleton.ca/academicadvising/" TargetMode="External"/><Relationship Id="rId24" Type="http://schemas.openxmlformats.org/officeDocument/2006/relationships/hyperlink" Target="https://carleton.ca/health/" TargetMode="External"/><Relationship Id="rId40" Type="http://schemas.openxmlformats.org/officeDocument/2006/relationships/hyperlink" Target="https://www.dcottawa.on.ca/" TargetMode="External"/><Relationship Id="rId45" Type="http://schemas.openxmlformats.org/officeDocument/2006/relationships/hyperlink" Target="https://students.carleton.ca/services/empower-me-counselling-services/" TargetMode="External"/><Relationship Id="rId66" Type="http://schemas.openxmlformats.org/officeDocument/2006/relationships/hyperlink" Target="https://carleton.ca/equity/accommodation/religious-observances/" TargetMode="External"/><Relationship Id="rId87" Type="http://schemas.openxmlformats.org/officeDocument/2006/relationships/hyperlink" Target="https://carleton.ca/senate/wp-content/uploads/Accommodation-for-Student-Activities-1.pdf" TargetMode="External"/><Relationship Id="rId61" Type="http://schemas.openxmlformats.org/officeDocument/2006/relationships/hyperlink" Target="https://carleton.ca/equity/accommodation/pregnancy-accommodation-form/" TargetMode="External"/><Relationship Id="rId82" Type="http://schemas.openxmlformats.org/officeDocument/2006/relationships/hyperlink" Target="https://carleton.ca/senate/wp-content/uploads/Accommodation-for-Student-Activities-1.pdf" TargetMode="External"/><Relationship Id="rId19" Type="http://schemas.openxmlformats.org/officeDocument/2006/relationships/hyperlink" Target="https://carleton.ca/health/emergencies-and-crisis/emergency-numbers/" TargetMode="External"/><Relationship Id="rId14" Type="http://schemas.openxmlformats.org/officeDocument/2006/relationships/hyperlink" Target="https://carleton.ca/health/emergencies-and-crisis/emergency-numbers/" TargetMode="External"/><Relationship Id="rId30" Type="http://schemas.openxmlformats.org/officeDocument/2006/relationships/hyperlink" Target="https://carleton.ca/academicadvising/" TargetMode="External"/><Relationship Id="rId35" Type="http://schemas.openxmlformats.org/officeDocument/2006/relationships/hyperlink" Target="https://carleton.ca/equity/" TargetMode="External"/><Relationship Id="rId56" Type="http://schemas.openxmlformats.org/officeDocument/2006/relationships/hyperlink" Target="https://walkincounselling.com/" TargetMode="External"/><Relationship Id="rId77" Type="http://schemas.openxmlformats.org/officeDocument/2006/relationships/hyperlink" Target="https://carleton.ca/senate/wp-content/uploads/Accommodation-for-Student-Activities-1.pdf" TargetMode="External"/><Relationship Id="rId100" Type="http://schemas.openxmlformats.org/officeDocument/2006/relationships/theme" Target="theme/theme1.xml"/><Relationship Id="rId8" Type="http://schemas.openxmlformats.org/officeDocument/2006/relationships/hyperlink" Target="https://brightspace.carleton.ca/d2l/home/286036" TargetMode="External"/><Relationship Id="rId51" Type="http://schemas.openxmlformats.org/officeDocument/2006/relationships/hyperlink" Target="https://students.carleton.ca/services/empower-me-counselling-services/" TargetMode="External"/><Relationship Id="rId72" Type="http://schemas.openxmlformats.org/officeDocument/2006/relationships/hyperlink" Target="https://carleton.ca/equity/sexual-assault-support-services" TargetMode="External"/><Relationship Id="rId93" Type="http://schemas.openxmlformats.org/officeDocument/2006/relationships/hyperlink" Target="http://www.carleton.ca/csas/writing-services/" TargetMode="External"/><Relationship Id="rId9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cp:lastModifiedBy>Myrto Mylopoulos</cp:lastModifiedBy>
  <cp:revision>11</cp:revision>
  <cp:lastPrinted>2018-01-08T16:48:00Z</cp:lastPrinted>
  <dcterms:created xsi:type="dcterms:W3CDTF">2025-08-15T18:20:00Z</dcterms:created>
  <dcterms:modified xsi:type="dcterms:W3CDTF">2025-08-21T14:02:00Z</dcterms:modified>
</cp:coreProperties>
</file>