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CC6A9" w14:textId="14E47E4E" w:rsidR="004A17AF" w:rsidRPr="00E64AA8" w:rsidRDefault="004A17AF" w:rsidP="004A17AF">
      <w:pPr>
        <w:spacing w:line="276" w:lineRule="auto"/>
        <w:jc w:val="center"/>
        <w:rPr>
          <w:rFonts w:ascii="Calibri" w:hAnsi="Calibri"/>
          <w:b/>
        </w:rPr>
      </w:pPr>
      <w:r>
        <w:rPr>
          <w:rFonts w:ascii="Calibri" w:hAnsi="Calibri"/>
          <w:b/>
          <w:sz w:val="36"/>
          <w:szCs w:val="36"/>
        </w:rPr>
        <w:t>P</w:t>
      </w:r>
      <w:r w:rsidRPr="00CE682A">
        <w:rPr>
          <w:rFonts w:ascii="Calibri" w:hAnsi="Calibri"/>
          <w:b/>
          <w:sz w:val="28"/>
          <w:szCs w:val="28"/>
        </w:rPr>
        <w:t>HILOSOPHY</w:t>
      </w:r>
      <w:r>
        <w:rPr>
          <w:rFonts w:ascii="Calibri" w:hAnsi="Calibri"/>
          <w:b/>
          <w:sz w:val="32"/>
          <w:szCs w:val="32"/>
        </w:rPr>
        <w:t xml:space="preserve"> 1200</w:t>
      </w:r>
      <w:r w:rsidR="00740B73">
        <w:rPr>
          <w:rFonts w:ascii="Calibri" w:hAnsi="Calibri"/>
          <w:b/>
          <w:sz w:val="32"/>
          <w:szCs w:val="32"/>
        </w:rPr>
        <w:t>B</w:t>
      </w:r>
      <w:r>
        <w:rPr>
          <w:rFonts w:ascii="Calibri" w:hAnsi="Calibri"/>
          <w:b/>
        </w:rPr>
        <w:t xml:space="preserve">: </w:t>
      </w:r>
      <w:r>
        <w:rPr>
          <w:rFonts w:ascii="Calibri" w:hAnsi="Calibri"/>
          <w:b/>
          <w:sz w:val="32"/>
          <w:szCs w:val="32"/>
        </w:rPr>
        <w:t>M</w:t>
      </w:r>
      <w:r w:rsidRPr="00CE682A">
        <w:rPr>
          <w:rFonts w:ascii="Calibri" w:hAnsi="Calibri"/>
          <w:b/>
          <w:sz w:val="28"/>
          <w:szCs w:val="28"/>
        </w:rPr>
        <w:t>EANING</w:t>
      </w:r>
      <w:r>
        <w:rPr>
          <w:rFonts w:ascii="Calibri" w:hAnsi="Calibri"/>
          <w:b/>
          <w:sz w:val="32"/>
          <w:szCs w:val="32"/>
        </w:rPr>
        <w:t xml:space="preserve"> </w:t>
      </w:r>
      <w:r w:rsidRPr="00CE682A">
        <w:rPr>
          <w:rFonts w:ascii="Calibri" w:hAnsi="Calibri"/>
          <w:b/>
          <w:sz w:val="28"/>
          <w:szCs w:val="28"/>
        </w:rPr>
        <w:t>OF</w:t>
      </w:r>
      <w:r>
        <w:rPr>
          <w:rFonts w:ascii="Calibri" w:hAnsi="Calibri"/>
          <w:b/>
          <w:sz w:val="32"/>
          <w:szCs w:val="32"/>
        </w:rPr>
        <w:t xml:space="preserve"> L</w:t>
      </w:r>
      <w:r w:rsidRPr="00CE682A">
        <w:rPr>
          <w:rFonts w:ascii="Calibri" w:hAnsi="Calibri"/>
          <w:b/>
          <w:sz w:val="28"/>
          <w:szCs w:val="28"/>
        </w:rPr>
        <w:t>IFE</w:t>
      </w:r>
    </w:p>
    <w:p w14:paraId="300E42A6" w14:textId="2ECA63D8" w:rsidR="004A17AF" w:rsidRPr="00A615B4" w:rsidRDefault="004A17AF" w:rsidP="004A17AF">
      <w:pPr>
        <w:spacing w:line="276" w:lineRule="auto"/>
        <w:jc w:val="center"/>
        <w:rPr>
          <w:rFonts w:ascii="Calibri" w:hAnsi="Calibri"/>
          <w:b/>
          <w:sz w:val="28"/>
          <w:szCs w:val="28"/>
        </w:rPr>
      </w:pPr>
      <w:r w:rsidRPr="00A615B4">
        <w:rPr>
          <w:rFonts w:ascii="Calibri" w:hAnsi="Calibri"/>
          <w:b/>
          <w:sz w:val="28"/>
          <w:szCs w:val="28"/>
        </w:rPr>
        <w:t>CARLETON UNIVERSITY: WINTER TERM 202</w:t>
      </w:r>
      <w:r w:rsidR="00740B73" w:rsidRPr="00A615B4">
        <w:rPr>
          <w:rFonts w:ascii="Calibri" w:hAnsi="Calibri"/>
          <w:b/>
          <w:sz w:val="28"/>
          <w:szCs w:val="28"/>
        </w:rPr>
        <w:t>5</w:t>
      </w:r>
    </w:p>
    <w:p w14:paraId="2E1F9A72" w14:textId="77777777" w:rsidR="004A17AF" w:rsidRPr="00A615B4" w:rsidRDefault="004A17AF" w:rsidP="004A17AF">
      <w:pPr>
        <w:spacing w:line="276" w:lineRule="auto"/>
        <w:jc w:val="center"/>
        <w:rPr>
          <w:rFonts w:ascii="Calibri" w:hAnsi="Calibri"/>
          <w:b/>
          <w:sz w:val="28"/>
          <w:szCs w:val="28"/>
        </w:rPr>
      </w:pPr>
      <w:r w:rsidRPr="00A615B4">
        <w:rPr>
          <w:rFonts w:ascii="Calibri" w:hAnsi="Calibri"/>
          <w:b/>
          <w:sz w:val="28"/>
          <w:szCs w:val="28"/>
        </w:rPr>
        <w:t>DR. KENNETH FERGUSON</w:t>
      </w:r>
    </w:p>
    <w:p w14:paraId="0D74CD7A" w14:textId="77777777" w:rsidR="004A17AF" w:rsidRDefault="004A17AF" w:rsidP="004A17AF">
      <w:pPr>
        <w:jc w:val="center"/>
        <w:rPr>
          <w:rFonts w:ascii="Calibri" w:hAnsi="Calibri"/>
          <w:b/>
          <w:sz w:val="16"/>
          <w:szCs w:val="16"/>
        </w:rPr>
      </w:pPr>
    </w:p>
    <w:p w14:paraId="54FB6E6D" w14:textId="77777777" w:rsidR="004A17AF" w:rsidRPr="00085767" w:rsidRDefault="004A17AF" w:rsidP="004A17AF">
      <w:pPr>
        <w:jc w:val="center"/>
        <w:rPr>
          <w:rFonts w:ascii="Calibri" w:hAnsi="Calibri"/>
          <w:b/>
          <w:sz w:val="16"/>
          <w:szCs w:val="16"/>
        </w:rPr>
      </w:pPr>
    </w:p>
    <w:p w14:paraId="4CC832C6" w14:textId="77777777" w:rsidR="004A17AF" w:rsidRPr="00A615B4" w:rsidRDefault="004A17AF" w:rsidP="004A17AF">
      <w:pPr>
        <w:jc w:val="center"/>
        <w:rPr>
          <w:rFonts w:ascii="Calibri" w:hAnsi="Calibri"/>
          <w:b/>
          <w:sz w:val="28"/>
          <w:szCs w:val="28"/>
        </w:rPr>
      </w:pPr>
      <w:r w:rsidRPr="00A615B4">
        <w:rPr>
          <w:rFonts w:ascii="Calibri" w:hAnsi="Calibri"/>
          <w:b/>
          <w:sz w:val="28"/>
          <w:szCs w:val="28"/>
        </w:rPr>
        <w:t>COURSE DESCRIPTION</w:t>
      </w:r>
    </w:p>
    <w:p w14:paraId="2E23425A" w14:textId="77777777" w:rsidR="004A17AF" w:rsidRPr="00A615B4" w:rsidRDefault="004A17AF" w:rsidP="004A17AF">
      <w:pPr>
        <w:rPr>
          <w:rFonts w:ascii="Calibri" w:hAnsi="Calibri"/>
          <w:b/>
          <w:sz w:val="28"/>
          <w:szCs w:val="28"/>
        </w:rPr>
      </w:pPr>
    </w:p>
    <w:p w14:paraId="19B53AE2" w14:textId="345C2C50" w:rsidR="004A17AF" w:rsidRPr="00DF7CA3" w:rsidRDefault="004A17AF" w:rsidP="004A17AF">
      <w:pPr>
        <w:rPr>
          <w:rFonts w:ascii="Calibri" w:hAnsi="Calibri"/>
          <w:sz w:val="28"/>
          <w:szCs w:val="28"/>
        </w:rPr>
      </w:pPr>
      <w:r w:rsidRPr="00DF7CA3">
        <w:rPr>
          <w:rFonts w:ascii="Calibri" w:hAnsi="Calibri"/>
          <w:b/>
          <w:sz w:val="28"/>
          <w:szCs w:val="28"/>
        </w:rPr>
        <w:t>TERM:</w:t>
      </w:r>
      <w:r w:rsidRPr="00DF7CA3">
        <w:rPr>
          <w:rFonts w:ascii="Calibri" w:hAnsi="Calibri"/>
          <w:sz w:val="28"/>
          <w:szCs w:val="28"/>
        </w:rPr>
        <w:t xml:space="preserve">                    Winter Term 202</w:t>
      </w:r>
      <w:r w:rsidR="00740B73">
        <w:rPr>
          <w:rFonts w:ascii="Calibri" w:hAnsi="Calibri"/>
          <w:sz w:val="28"/>
          <w:szCs w:val="28"/>
        </w:rPr>
        <w:t>5</w:t>
      </w:r>
    </w:p>
    <w:p w14:paraId="58A0AED1" w14:textId="5BEAC265" w:rsidR="004A17AF" w:rsidRPr="00DF7CA3" w:rsidRDefault="004A17AF" w:rsidP="004A17AF">
      <w:pPr>
        <w:rPr>
          <w:rFonts w:ascii="Calibri" w:hAnsi="Calibri"/>
          <w:sz w:val="28"/>
          <w:szCs w:val="28"/>
        </w:rPr>
      </w:pPr>
      <w:r w:rsidRPr="00DF7CA3">
        <w:rPr>
          <w:rFonts w:ascii="Calibri" w:hAnsi="Calibri"/>
          <w:b/>
          <w:sz w:val="28"/>
          <w:szCs w:val="28"/>
        </w:rPr>
        <w:t>TIME:</w:t>
      </w:r>
      <w:r w:rsidRPr="00DF7CA3">
        <w:rPr>
          <w:rFonts w:ascii="Calibri" w:hAnsi="Calibri"/>
          <w:sz w:val="28"/>
          <w:szCs w:val="28"/>
        </w:rPr>
        <w:t xml:space="preserve">                     </w:t>
      </w:r>
      <w:r w:rsidR="00C22741">
        <w:rPr>
          <w:rFonts w:ascii="Calibri" w:hAnsi="Calibri"/>
          <w:sz w:val="28"/>
          <w:szCs w:val="28"/>
        </w:rPr>
        <w:t>Monday/Wednesday  4 – 5:30</w:t>
      </w:r>
    </w:p>
    <w:p w14:paraId="275F630A" w14:textId="77777777" w:rsidR="004A17AF" w:rsidRPr="00DF7CA3" w:rsidRDefault="004A17AF" w:rsidP="004A17AF">
      <w:pPr>
        <w:rPr>
          <w:rFonts w:ascii="Calibri" w:hAnsi="Calibri"/>
          <w:b/>
          <w:sz w:val="28"/>
          <w:szCs w:val="28"/>
        </w:rPr>
      </w:pPr>
      <w:r w:rsidRPr="00DF7CA3">
        <w:rPr>
          <w:rFonts w:ascii="Calibri" w:hAnsi="Calibri"/>
          <w:b/>
          <w:sz w:val="28"/>
          <w:szCs w:val="28"/>
        </w:rPr>
        <w:t xml:space="preserve">LOCATION             </w:t>
      </w:r>
      <w:r w:rsidRPr="00DF7CA3">
        <w:rPr>
          <w:rFonts w:ascii="Calibri" w:hAnsi="Calibri"/>
          <w:sz w:val="28"/>
          <w:szCs w:val="28"/>
        </w:rPr>
        <w:t>Brightspace</w:t>
      </w:r>
    </w:p>
    <w:p w14:paraId="11674BAE" w14:textId="77777777" w:rsidR="004A17AF" w:rsidRPr="00DF7CA3" w:rsidRDefault="004A17AF" w:rsidP="004A17AF">
      <w:pPr>
        <w:rPr>
          <w:rFonts w:ascii="Calibri" w:hAnsi="Calibri"/>
          <w:sz w:val="28"/>
          <w:szCs w:val="28"/>
        </w:rPr>
      </w:pPr>
      <w:r w:rsidRPr="00DF7CA3">
        <w:rPr>
          <w:rFonts w:ascii="Calibri" w:hAnsi="Calibri"/>
          <w:b/>
          <w:sz w:val="28"/>
          <w:szCs w:val="28"/>
        </w:rPr>
        <w:t>INSTRUCTOR:</w:t>
      </w:r>
      <w:r w:rsidRPr="00DF7CA3">
        <w:rPr>
          <w:rFonts w:ascii="Calibri" w:hAnsi="Calibri"/>
          <w:sz w:val="28"/>
          <w:szCs w:val="28"/>
        </w:rPr>
        <w:t xml:space="preserve">       Dr. Kenneth Ferguson</w:t>
      </w:r>
    </w:p>
    <w:p w14:paraId="42CF0BE8" w14:textId="0A53D2E9" w:rsidR="004A17AF" w:rsidRPr="00DF7CA3" w:rsidRDefault="004A17AF" w:rsidP="004A17AF">
      <w:pPr>
        <w:rPr>
          <w:rFonts w:ascii="Calibri" w:hAnsi="Calibri"/>
          <w:sz w:val="28"/>
          <w:szCs w:val="28"/>
        </w:rPr>
      </w:pPr>
      <w:r w:rsidRPr="00DF7CA3">
        <w:rPr>
          <w:rFonts w:ascii="Calibri" w:hAnsi="Calibri"/>
          <w:b/>
          <w:sz w:val="28"/>
          <w:szCs w:val="28"/>
        </w:rPr>
        <w:t>OFFICE:</w:t>
      </w:r>
      <w:r w:rsidRPr="00DF7CA3">
        <w:rPr>
          <w:rFonts w:ascii="Calibri" w:hAnsi="Calibri"/>
          <w:sz w:val="28"/>
          <w:szCs w:val="28"/>
        </w:rPr>
        <w:t xml:space="preserve">                  </w:t>
      </w:r>
      <w:r w:rsidR="00740B73">
        <w:rPr>
          <w:rFonts w:ascii="Calibri" w:hAnsi="Calibri"/>
          <w:sz w:val="28"/>
          <w:szCs w:val="28"/>
        </w:rPr>
        <w:t>TBD</w:t>
      </w:r>
      <w:r w:rsidRPr="00DF7CA3">
        <w:rPr>
          <w:rFonts w:ascii="Calibri" w:hAnsi="Calibri"/>
          <w:sz w:val="28"/>
          <w:szCs w:val="28"/>
        </w:rPr>
        <w:t xml:space="preserve"> </w:t>
      </w:r>
    </w:p>
    <w:p w14:paraId="1C0897E1" w14:textId="77777777" w:rsidR="004A17AF" w:rsidRPr="00DF7CA3" w:rsidRDefault="004A17AF" w:rsidP="004A17AF">
      <w:pPr>
        <w:rPr>
          <w:rFonts w:ascii="Calibri" w:hAnsi="Calibri"/>
          <w:sz w:val="28"/>
          <w:szCs w:val="28"/>
        </w:rPr>
      </w:pPr>
      <w:r w:rsidRPr="00DF7CA3">
        <w:rPr>
          <w:rFonts w:ascii="Calibri" w:hAnsi="Calibri"/>
          <w:b/>
          <w:sz w:val="28"/>
          <w:szCs w:val="28"/>
        </w:rPr>
        <w:t>OFFICE HOURS:</w:t>
      </w:r>
      <w:r w:rsidRPr="00DF7CA3">
        <w:rPr>
          <w:rFonts w:ascii="Calibri" w:hAnsi="Calibri"/>
          <w:sz w:val="28"/>
          <w:szCs w:val="28"/>
        </w:rPr>
        <w:t xml:space="preserve">    TBD</w:t>
      </w:r>
    </w:p>
    <w:p w14:paraId="10B748FD" w14:textId="77777777" w:rsidR="004A17AF" w:rsidRPr="00DF7CA3" w:rsidRDefault="004A17AF" w:rsidP="004A17AF">
      <w:pPr>
        <w:rPr>
          <w:rFonts w:ascii="Calibri" w:hAnsi="Calibri"/>
          <w:sz w:val="28"/>
          <w:szCs w:val="28"/>
        </w:rPr>
      </w:pPr>
      <w:r w:rsidRPr="00DF7CA3">
        <w:rPr>
          <w:rFonts w:ascii="Calibri" w:hAnsi="Calibri"/>
          <w:b/>
          <w:sz w:val="28"/>
          <w:szCs w:val="28"/>
        </w:rPr>
        <w:t>PHONE:</w:t>
      </w:r>
      <w:r w:rsidRPr="00DF7CA3">
        <w:rPr>
          <w:rFonts w:ascii="Calibri" w:hAnsi="Calibri"/>
          <w:sz w:val="28"/>
          <w:szCs w:val="28"/>
        </w:rPr>
        <w:t xml:space="preserve">                  Phil Office: (613) 520-2600  </w:t>
      </w:r>
    </w:p>
    <w:p w14:paraId="6277D8DE" w14:textId="77777777" w:rsidR="004A17AF" w:rsidRPr="00DF7CA3" w:rsidRDefault="004A17AF" w:rsidP="004A17AF">
      <w:pPr>
        <w:rPr>
          <w:rFonts w:ascii="Calibri" w:hAnsi="Calibri"/>
          <w:sz w:val="28"/>
          <w:szCs w:val="28"/>
        </w:rPr>
      </w:pPr>
      <w:r w:rsidRPr="00DF7CA3">
        <w:rPr>
          <w:rFonts w:ascii="Calibri" w:hAnsi="Calibri"/>
          <w:b/>
          <w:sz w:val="28"/>
          <w:szCs w:val="28"/>
        </w:rPr>
        <w:t>EMAIL:</w:t>
      </w:r>
      <w:r w:rsidRPr="00DF7CA3">
        <w:rPr>
          <w:rFonts w:ascii="Calibri" w:hAnsi="Calibri"/>
          <w:sz w:val="28"/>
          <w:szCs w:val="28"/>
        </w:rPr>
        <w:t xml:space="preserve">                    </w:t>
      </w:r>
      <w:hyperlink r:id="rId7" w:history="1">
        <w:r w:rsidRPr="00DF7CA3">
          <w:rPr>
            <w:rStyle w:val="Hyperlink"/>
            <w:rFonts w:ascii="Calibri" w:hAnsi="Calibri"/>
            <w:sz w:val="28"/>
            <w:szCs w:val="28"/>
          </w:rPr>
          <w:t>kenneth.ferguson@carleton.ca</w:t>
        </w:r>
      </w:hyperlink>
    </w:p>
    <w:p w14:paraId="2AC79703" w14:textId="77777777" w:rsidR="004A17AF" w:rsidRPr="00DF7CA3" w:rsidRDefault="004A17AF" w:rsidP="004A17AF">
      <w:pPr>
        <w:rPr>
          <w:rFonts w:ascii="Calibri" w:hAnsi="Calibri"/>
          <w:b/>
          <w:sz w:val="28"/>
          <w:szCs w:val="28"/>
        </w:rPr>
      </w:pPr>
    </w:p>
    <w:p w14:paraId="45F92A2D" w14:textId="77777777" w:rsidR="004A17AF" w:rsidRPr="00DF7CA3" w:rsidRDefault="004A17AF" w:rsidP="004A17AF">
      <w:pPr>
        <w:widowControl w:val="0"/>
        <w:autoSpaceDE w:val="0"/>
        <w:autoSpaceDN w:val="0"/>
        <w:adjustRightInd w:val="0"/>
        <w:rPr>
          <w:rFonts w:ascii="Calibri" w:hAnsi="Calibri" w:cs="Times"/>
          <w:b/>
          <w:bCs/>
          <w:color w:val="4E4E4E"/>
          <w:sz w:val="28"/>
          <w:szCs w:val="28"/>
        </w:rPr>
      </w:pPr>
    </w:p>
    <w:p w14:paraId="02D3E342" w14:textId="77777777" w:rsidR="004A17AF" w:rsidRDefault="004A17AF" w:rsidP="004A17AF">
      <w:pPr>
        <w:widowControl w:val="0"/>
        <w:autoSpaceDE w:val="0"/>
        <w:autoSpaceDN w:val="0"/>
        <w:adjustRightInd w:val="0"/>
        <w:rPr>
          <w:rFonts w:ascii="Calibri" w:hAnsi="Calibri" w:cs="Times"/>
          <w:b/>
          <w:bCs/>
          <w:color w:val="4E4E4E"/>
        </w:rPr>
      </w:pPr>
      <w:r>
        <w:rPr>
          <w:rFonts w:ascii="Calibri" w:hAnsi="Calibri" w:cs="Times"/>
          <w:b/>
          <w:bCs/>
          <w:color w:val="4E4E4E"/>
        </w:rPr>
        <w:t>CATALOGUE DESCRIPTION</w:t>
      </w:r>
    </w:p>
    <w:p w14:paraId="15C20577" w14:textId="77777777" w:rsidR="004A17AF" w:rsidRDefault="004A17AF" w:rsidP="004A17AF">
      <w:pPr>
        <w:widowControl w:val="0"/>
        <w:autoSpaceDE w:val="0"/>
        <w:autoSpaceDN w:val="0"/>
        <w:adjustRightInd w:val="0"/>
        <w:rPr>
          <w:rFonts w:ascii="Calibri" w:hAnsi="Calibri" w:cs="Times"/>
          <w:b/>
          <w:bCs/>
          <w:color w:val="4E4E4E"/>
        </w:rPr>
      </w:pPr>
    </w:p>
    <w:p w14:paraId="4F585955" w14:textId="77777777" w:rsidR="004A17AF" w:rsidRPr="00DC6C15" w:rsidRDefault="004A17AF" w:rsidP="004A17AF">
      <w:pPr>
        <w:widowControl w:val="0"/>
        <w:autoSpaceDE w:val="0"/>
        <w:autoSpaceDN w:val="0"/>
        <w:adjustRightInd w:val="0"/>
        <w:rPr>
          <w:rFonts w:ascii="Calibri" w:hAnsi="Calibri" w:cs="Times"/>
          <w:b/>
          <w:bCs/>
          <w:color w:val="404040"/>
          <w:sz w:val="28"/>
          <w:szCs w:val="28"/>
        </w:rPr>
      </w:pPr>
      <w:r w:rsidRPr="00DC6C15">
        <w:rPr>
          <w:rFonts w:ascii="Calibri" w:hAnsi="Calibri" w:cs="Times"/>
          <w:b/>
          <w:bCs/>
          <w:color w:val="404040"/>
          <w:sz w:val="28"/>
          <w:szCs w:val="28"/>
        </w:rPr>
        <w:t>PHIL 1200 [0.5 credit]</w:t>
      </w:r>
    </w:p>
    <w:p w14:paraId="0B67FE14" w14:textId="77777777" w:rsidR="004A17AF" w:rsidRPr="00DC6C15" w:rsidRDefault="004A17AF" w:rsidP="004A17AF">
      <w:pPr>
        <w:widowControl w:val="0"/>
        <w:autoSpaceDE w:val="0"/>
        <w:autoSpaceDN w:val="0"/>
        <w:adjustRightInd w:val="0"/>
        <w:rPr>
          <w:rFonts w:ascii="Calibri" w:hAnsi="Calibri" w:cs="Times"/>
          <w:b/>
          <w:bCs/>
          <w:color w:val="404040"/>
          <w:sz w:val="28"/>
          <w:szCs w:val="28"/>
        </w:rPr>
      </w:pPr>
    </w:p>
    <w:p w14:paraId="500D57DF" w14:textId="613A8184" w:rsidR="004A17AF" w:rsidRPr="007D610C" w:rsidRDefault="004A17AF" w:rsidP="007D610C">
      <w:pPr>
        <w:widowControl w:val="0"/>
        <w:autoSpaceDE w:val="0"/>
        <w:autoSpaceDN w:val="0"/>
        <w:adjustRightInd w:val="0"/>
        <w:rPr>
          <w:rFonts w:ascii="Calibri" w:hAnsi="Calibri" w:cs="Calibri"/>
          <w:color w:val="404040"/>
          <w:sz w:val="28"/>
          <w:szCs w:val="28"/>
        </w:rPr>
      </w:pPr>
      <w:r w:rsidRPr="004A17AF">
        <w:rPr>
          <w:rFonts w:ascii="Calibri" w:hAnsi="Calibri" w:cs="Times"/>
          <w:b/>
          <w:bCs/>
          <w:color w:val="404040"/>
          <w:sz w:val="28"/>
          <w:szCs w:val="28"/>
        </w:rPr>
        <w:t>THE MEANING OF LIFE</w:t>
      </w:r>
      <w:r w:rsidRPr="004A17AF">
        <w:rPr>
          <w:rFonts w:ascii="Calibri" w:hAnsi="Calibri" w:cs="Times"/>
          <w:color w:val="404040"/>
          <w:sz w:val="28"/>
          <w:szCs w:val="28"/>
        </w:rPr>
        <w:t>: An introduction to concerns expressed by the perennial philosophical question, "What is the meaning of life?" Students will be familiarized with the major philosophical approaches to life's meaning through a consideration of various contemporary and late modern works in the philosophy of life.</w:t>
      </w:r>
    </w:p>
    <w:p w14:paraId="2AF0E553" w14:textId="77777777" w:rsidR="004A17AF" w:rsidRPr="004A17AF" w:rsidRDefault="004A17AF" w:rsidP="004A17AF">
      <w:pPr>
        <w:rPr>
          <w:rFonts w:ascii="Calibri" w:hAnsi="Calibri"/>
          <w:b/>
          <w:sz w:val="28"/>
          <w:szCs w:val="28"/>
        </w:rPr>
      </w:pPr>
    </w:p>
    <w:p w14:paraId="769A6D6D" w14:textId="77777777" w:rsidR="004A17AF" w:rsidRPr="004A17AF" w:rsidRDefault="004A17AF" w:rsidP="004A17AF">
      <w:pPr>
        <w:rPr>
          <w:rFonts w:ascii="Calibri" w:hAnsi="Calibri"/>
          <w:b/>
          <w:sz w:val="28"/>
          <w:szCs w:val="28"/>
        </w:rPr>
      </w:pPr>
      <w:r w:rsidRPr="004A17AF">
        <w:rPr>
          <w:rFonts w:ascii="Calibri" w:hAnsi="Calibri"/>
          <w:b/>
          <w:sz w:val="28"/>
          <w:szCs w:val="28"/>
        </w:rPr>
        <w:t>COURSE DESCRIPTION (for Winter Term 2024)</w:t>
      </w:r>
    </w:p>
    <w:p w14:paraId="1D64EB5B" w14:textId="77777777" w:rsidR="004A17AF" w:rsidRPr="004A17AF" w:rsidRDefault="004A17AF" w:rsidP="004A17AF">
      <w:pPr>
        <w:rPr>
          <w:rFonts w:ascii="Calibri" w:hAnsi="Calibri"/>
          <w:b/>
          <w:sz w:val="28"/>
          <w:szCs w:val="28"/>
        </w:rPr>
      </w:pPr>
    </w:p>
    <w:p w14:paraId="43A5C62B" w14:textId="77777777" w:rsidR="004A17AF" w:rsidRPr="004A17AF" w:rsidRDefault="004A17AF" w:rsidP="004A17AF">
      <w:pPr>
        <w:rPr>
          <w:rFonts w:ascii="Calibri" w:hAnsi="Calibri"/>
          <w:b/>
          <w:color w:val="000000"/>
          <w:sz w:val="28"/>
          <w:szCs w:val="28"/>
        </w:rPr>
      </w:pPr>
      <w:r w:rsidRPr="004A17AF">
        <w:rPr>
          <w:rFonts w:ascii="Calibri" w:hAnsi="Calibri"/>
          <w:sz w:val="28"/>
          <w:szCs w:val="28"/>
        </w:rPr>
        <w:t xml:space="preserve">The aim of this course is to explore </w:t>
      </w:r>
      <w:proofErr w:type="gramStart"/>
      <w:r w:rsidRPr="004A17AF">
        <w:rPr>
          <w:rFonts w:ascii="Calibri" w:hAnsi="Calibri"/>
          <w:sz w:val="28"/>
          <w:szCs w:val="28"/>
        </w:rPr>
        <w:t>a number of</w:t>
      </w:r>
      <w:proofErr w:type="gramEnd"/>
      <w:r w:rsidRPr="004A17AF">
        <w:rPr>
          <w:rFonts w:ascii="Calibri" w:hAnsi="Calibri"/>
          <w:sz w:val="28"/>
          <w:szCs w:val="28"/>
        </w:rPr>
        <w:t xml:space="preserve"> questions about the meaning of life and related issues: Does life have any meaning or purpose? Does it matter whether life has meaning? Is the meaning of life dependent on the existence of God and an afterlife? Would immortality be a good thing or a bad thing? Is death, as some have argued, essential to the very possibility of a meaningful life? Is there such a thing as the good life, or the best way to live one’s life, and, if so, what is it? Does the question “Does life have meaning?” itself have any clear meaning? What is it that makes life valuable or worthwhile? </w:t>
      </w:r>
    </w:p>
    <w:p w14:paraId="49B03DBB" w14:textId="77777777" w:rsidR="004A17AF" w:rsidRPr="004A17AF" w:rsidRDefault="004A17AF" w:rsidP="004A17AF">
      <w:pPr>
        <w:rPr>
          <w:rFonts w:ascii="Calibri" w:hAnsi="Calibri"/>
          <w:sz w:val="28"/>
          <w:szCs w:val="28"/>
        </w:rPr>
      </w:pPr>
    </w:p>
    <w:p w14:paraId="093D0E2C" w14:textId="77777777" w:rsidR="004A17AF" w:rsidRPr="004A17AF" w:rsidRDefault="004A17AF" w:rsidP="004A17AF">
      <w:pPr>
        <w:rPr>
          <w:rFonts w:ascii="Calibri" w:hAnsi="Calibri"/>
          <w:sz w:val="28"/>
          <w:szCs w:val="28"/>
        </w:rPr>
      </w:pPr>
      <w:r w:rsidRPr="004A17AF">
        <w:rPr>
          <w:rFonts w:ascii="Calibri" w:hAnsi="Calibri"/>
          <w:sz w:val="28"/>
          <w:szCs w:val="28"/>
        </w:rPr>
        <w:lastRenderedPageBreak/>
        <w:t>In addressing these and other questions, we will examine many different approaches that have been defended by philosophers, writers and other reflective people, both in the past and the present, including theism, nihilism, absurdism, existentialism, hedonism, stoicism, Buddhism, moralism, and many others, as well as attempts to deconstruct the entire issue of the meaning of life as confused and misguided. We will discuss the pros and cons of these different approaches and subject them to critical scrutiny. Students will also be encouraged to develop their own ideas and approaches to meaning of life issues.</w:t>
      </w:r>
    </w:p>
    <w:p w14:paraId="06555C4B" w14:textId="77777777" w:rsidR="004A17AF" w:rsidRPr="004A17AF" w:rsidRDefault="004A17AF" w:rsidP="004A17AF">
      <w:pPr>
        <w:rPr>
          <w:rFonts w:ascii="Calibri" w:hAnsi="Calibri"/>
          <w:b/>
          <w:sz w:val="28"/>
          <w:szCs w:val="28"/>
        </w:rPr>
      </w:pPr>
    </w:p>
    <w:p w14:paraId="75DE236F" w14:textId="77777777" w:rsidR="00A615B4" w:rsidRDefault="00A615B4" w:rsidP="004A17AF">
      <w:pPr>
        <w:rPr>
          <w:rFonts w:ascii="Calibri" w:hAnsi="Calibri"/>
          <w:b/>
          <w:sz w:val="28"/>
          <w:szCs w:val="28"/>
        </w:rPr>
      </w:pPr>
    </w:p>
    <w:p w14:paraId="1E9DCEB4" w14:textId="4501EC97" w:rsidR="004A17AF" w:rsidRPr="004A17AF" w:rsidRDefault="004A17AF" w:rsidP="004A17AF">
      <w:pPr>
        <w:rPr>
          <w:rFonts w:ascii="Calibri" w:hAnsi="Calibri"/>
          <w:b/>
          <w:sz w:val="28"/>
          <w:szCs w:val="28"/>
        </w:rPr>
      </w:pPr>
      <w:r w:rsidRPr="004A17AF">
        <w:rPr>
          <w:rFonts w:ascii="Calibri" w:hAnsi="Calibri"/>
          <w:b/>
          <w:sz w:val="28"/>
          <w:szCs w:val="28"/>
        </w:rPr>
        <w:t>LECTURES</w:t>
      </w:r>
    </w:p>
    <w:p w14:paraId="270FA21D" w14:textId="77777777" w:rsidR="004A17AF" w:rsidRPr="004A17AF" w:rsidRDefault="004A17AF" w:rsidP="004A17AF">
      <w:pPr>
        <w:rPr>
          <w:rFonts w:ascii="Calibri" w:hAnsi="Calibri"/>
          <w:b/>
          <w:sz w:val="28"/>
          <w:szCs w:val="28"/>
        </w:rPr>
      </w:pPr>
    </w:p>
    <w:p w14:paraId="1DCAFA65" w14:textId="77777777" w:rsidR="004A17AF" w:rsidRPr="004A17AF" w:rsidRDefault="004A17AF" w:rsidP="004A17AF">
      <w:pPr>
        <w:rPr>
          <w:rFonts w:ascii="Calibri" w:hAnsi="Calibri"/>
          <w:sz w:val="28"/>
          <w:szCs w:val="28"/>
        </w:rPr>
      </w:pPr>
      <w:r w:rsidRPr="004A17AF">
        <w:rPr>
          <w:rFonts w:ascii="Calibri" w:hAnsi="Calibri"/>
          <w:sz w:val="28"/>
          <w:szCs w:val="28"/>
        </w:rPr>
        <w:t xml:space="preserve">This course will be combined synchronous/asynchronous. A live Zoom class will be held in the scheduled class time on Tuesday/Thursday, from 10-11:300 AM EST. However, the zoom lecture will also be recorded in Brightspace so that students can access it at times convenient for them, especially those who reside in different time zones. </w:t>
      </w:r>
    </w:p>
    <w:p w14:paraId="0EF4AF97" w14:textId="77777777" w:rsidR="004A17AF" w:rsidRPr="004A17AF" w:rsidRDefault="004A17AF" w:rsidP="004A17AF">
      <w:pPr>
        <w:rPr>
          <w:rFonts w:ascii="Calibri" w:hAnsi="Calibri"/>
          <w:b/>
          <w:sz w:val="28"/>
          <w:szCs w:val="28"/>
        </w:rPr>
      </w:pPr>
    </w:p>
    <w:p w14:paraId="03CC9ACF" w14:textId="77777777" w:rsidR="00A615B4" w:rsidRDefault="00A615B4" w:rsidP="004A17AF">
      <w:pPr>
        <w:rPr>
          <w:rFonts w:ascii="Calibri" w:hAnsi="Calibri"/>
          <w:b/>
          <w:sz w:val="28"/>
          <w:szCs w:val="28"/>
        </w:rPr>
      </w:pPr>
    </w:p>
    <w:p w14:paraId="5C00DE7D" w14:textId="66025D92" w:rsidR="004A17AF" w:rsidRPr="004A17AF" w:rsidRDefault="004A17AF" w:rsidP="004A17AF">
      <w:pPr>
        <w:rPr>
          <w:rFonts w:ascii="Calibri" w:hAnsi="Calibri"/>
          <w:b/>
          <w:sz w:val="28"/>
          <w:szCs w:val="28"/>
        </w:rPr>
      </w:pPr>
      <w:r w:rsidRPr="004A17AF">
        <w:rPr>
          <w:rFonts w:ascii="Calibri" w:hAnsi="Calibri"/>
          <w:b/>
          <w:sz w:val="28"/>
          <w:szCs w:val="28"/>
        </w:rPr>
        <w:t xml:space="preserve">REQUIRED TEXT </w:t>
      </w:r>
    </w:p>
    <w:p w14:paraId="286448D0" w14:textId="77777777" w:rsidR="004A17AF" w:rsidRPr="004A17AF" w:rsidRDefault="004A17AF" w:rsidP="004A17AF">
      <w:pPr>
        <w:rPr>
          <w:rFonts w:ascii="Calibri" w:hAnsi="Calibri"/>
          <w:sz w:val="28"/>
          <w:szCs w:val="28"/>
        </w:rPr>
      </w:pPr>
    </w:p>
    <w:p w14:paraId="2A4A2084" w14:textId="0605582B" w:rsidR="004A17AF" w:rsidRPr="004A17AF" w:rsidRDefault="00CE76B8" w:rsidP="004A17AF">
      <w:pPr>
        <w:rPr>
          <w:rFonts w:ascii="Calibri" w:hAnsi="Calibri"/>
          <w:bCs/>
          <w:color w:val="000000"/>
          <w:sz w:val="28"/>
          <w:szCs w:val="28"/>
        </w:rPr>
      </w:pPr>
      <w:r w:rsidRPr="00CE76B8">
        <w:rPr>
          <w:rFonts w:ascii="Calibri" w:hAnsi="Calibri"/>
          <w:iCs/>
          <w:color w:val="000000"/>
          <w:sz w:val="28"/>
          <w:szCs w:val="28"/>
        </w:rPr>
        <w:t>There is no required text for this course</w:t>
      </w:r>
      <w:r>
        <w:rPr>
          <w:rFonts w:ascii="Calibri" w:hAnsi="Calibri"/>
          <w:iCs/>
          <w:color w:val="000000"/>
          <w:sz w:val="28"/>
          <w:szCs w:val="28"/>
        </w:rPr>
        <w:t>, that is, no text that students are required to purchase</w:t>
      </w:r>
      <w:r w:rsidRPr="00CE76B8">
        <w:rPr>
          <w:rFonts w:ascii="Calibri" w:hAnsi="Calibri"/>
          <w:iCs/>
          <w:color w:val="000000"/>
          <w:sz w:val="28"/>
          <w:szCs w:val="28"/>
        </w:rPr>
        <w:t>.</w:t>
      </w:r>
      <w:r>
        <w:rPr>
          <w:rFonts w:ascii="Calibri" w:hAnsi="Calibri"/>
          <w:i/>
          <w:color w:val="000000"/>
          <w:sz w:val="28"/>
          <w:szCs w:val="28"/>
        </w:rPr>
        <w:t xml:space="preserve"> </w:t>
      </w:r>
      <w:r>
        <w:rPr>
          <w:rFonts w:ascii="Calibri" w:hAnsi="Calibri"/>
          <w:iCs/>
          <w:color w:val="000000"/>
          <w:sz w:val="28"/>
          <w:szCs w:val="28"/>
        </w:rPr>
        <w:t>(</w:t>
      </w:r>
      <w:r w:rsidRPr="00CE76B8">
        <w:rPr>
          <w:rFonts w:ascii="Calibri" w:hAnsi="Calibri"/>
          <w:iCs/>
          <w:color w:val="000000"/>
          <w:sz w:val="28"/>
          <w:szCs w:val="28"/>
        </w:rPr>
        <w:t>Having said this, students might find the following test useful:</w:t>
      </w:r>
      <w:r>
        <w:rPr>
          <w:rFonts w:ascii="Calibri" w:hAnsi="Calibri"/>
          <w:i/>
          <w:color w:val="000000"/>
          <w:sz w:val="28"/>
          <w:szCs w:val="28"/>
        </w:rPr>
        <w:t xml:space="preserve"> </w:t>
      </w:r>
      <w:r w:rsidR="004A17AF" w:rsidRPr="004A17AF">
        <w:rPr>
          <w:rFonts w:ascii="Calibri" w:hAnsi="Calibri"/>
          <w:i/>
          <w:color w:val="000000"/>
          <w:sz w:val="28"/>
          <w:szCs w:val="28"/>
        </w:rPr>
        <w:t>The Meaning of Life: A Reader</w:t>
      </w:r>
      <w:r w:rsidR="004A17AF" w:rsidRPr="004A17AF">
        <w:rPr>
          <w:rFonts w:ascii="Calibri" w:hAnsi="Calibri"/>
          <w:color w:val="000000"/>
          <w:sz w:val="28"/>
          <w:szCs w:val="28"/>
        </w:rPr>
        <w:t>, 4</w:t>
      </w:r>
      <w:r w:rsidR="004A17AF" w:rsidRPr="004A17AF">
        <w:rPr>
          <w:rFonts w:ascii="Calibri" w:hAnsi="Calibri"/>
          <w:color w:val="000000"/>
          <w:sz w:val="28"/>
          <w:szCs w:val="28"/>
          <w:vertAlign w:val="superscript"/>
        </w:rPr>
        <w:t>th</w:t>
      </w:r>
      <w:r w:rsidR="004A17AF" w:rsidRPr="004A17AF">
        <w:rPr>
          <w:rFonts w:ascii="Calibri" w:hAnsi="Calibri"/>
          <w:color w:val="000000"/>
          <w:sz w:val="28"/>
          <w:szCs w:val="28"/>
        </w:rPr>
        <w:t xml:space="preserve"> edition, edited by E.D. </w:t>
      </w:r>
      <w:proofErr w:type="spellStart"/>
      <w:r w:rsidR="004A17AF" w:rsidRPr="004A17AF">
        <w:rPr>
          <w:rFonts w:ascii="Calibri" w:hAnsi="Calibri"/>
          <w:color w:val="000000"/>
          <w:sz w:val="28"/>
          <w:szCs w:val="28"/>
        </w:rPr>
        <w:t>Klemke</w:t>
      </w:r>
      <w:proofErr w:type="spellEnd"/>
      <w:r w:rsidR="004A17AF" w:rsidRPr="004A17AF">
        <w:rPr>
          <w:rFonts w:ascii="Calibri" w:hAnsi="Calibri"/>
          <w:color w:val="000000"/>
          <w:sz w:val="28"/>
          <w:szCs w:val="28"/>
        </w:rPr>
        <w:t xml:space="preserve"> and Steven M. Cahn (Oxford: Oxford University Press)</w:t>
      </w:r>
      <w:r>
        <w:rPr>
          <w:rFonts w:ascii="Calibri" w:hAnsi="Calibri"/>
          <w:color w:val="000000"/>
          <w:sz w:val="28"/>
          <w:szCs w:val="28"/>
        </w:rPr>
        <w:t>)</w:t>
      </w:r>
      <w:r w:rsidR="004A17AF" w:rsidRPr="004A17AF">
        <w:rPr>
          <w:rFonts w:ascii="Calibri" w:hAnsi="Calibri"/>
          <w:color w:val="000000"/>
          <w:sz w:val="28"/>
          <w:szCs w:val="28"/>
        </w:rPr>
        <w:t xml:space="preserve">. </w:t>
      </w:r>
    </w:p>
    <w:p w14:paraId="78CE3055" w14:textId="77777777" w:rsidR="004A17AF" w:rsidRPr="004A17AF" w:rsidRDefault="004A17AF" w:rsidP="004A17AF">
      <w:pPr>
        <w:rPr>
          <w:rFonts w:ascii="Calibri" w:hAnsi="Calibri"/>
          <w:b/>
          <w:color w:val="000000"/>
          <w:sz w:val="28"/>
          <w:szCs w:val="28"/>
        </w:rPr>
      </w:pPr>
    </w:p>
    <w:p w14:paraId="1921188E" w14:textId="378CA29B" w:rsidR="004A17AF" w:rsidRPr="004A17AF" w:rsidRDefault="00B90583" w:rsidP="004A17AF">
      <w:pPr>
        <w:rPr>
          <w:rFonts w:ascii="Calibri" w:hAnsi="Calibri"/>
          <w:color w:val="000000"/>
          <w:sz w:val="28"/>
          <w:szCs w:val="28"/>
        </w:rPr>
      </w:pPr>
      <w:r>
        <w:rPr>
          <w:rFonts w:ascii="Calibri" w:hAnsi="Calibri"/>
          <w:color w:val="000000"/>
          <w:sz w:val="28"/>
          <w:szCs w:val="28"/>
        </w:rPr>
        <w:t>T</w:t>
      </w:r>
      <w:r w:rsidR="004A17AF" w:rsidRPr="004A17AF">
        <w:rPr>
          <w:rFonts w:ascii="Calibri" w:hAnsi="Calibri"/>
          <w:color w:val="000000"/>
          <w:sz w:val="28"/>
          <w:szCs w:val="28"/>
        </w:rPr>
        <w:t xml:space="preserve">here will </w:t>
      </w:r>
      <w:r>
        <w:rPr>
          <w:rFonts w:ascii="Calibri" w:hAnsi="Calibri"/>
          <w:color w:val="000000"/>
          <w:sz w:val="28"/>
          <w:szCs w:val="28"/>
        </w:rPr>
        <w:t xml:space="preserve">also </w:t>
      </w:r>
      <w:r w:rsidR="004A17AF" w:rsidRPr="004A17AF">
        <w:rPr>
          <w:rFonts w:ascii="Calibri" w:hAnsi="Calibri"/>
          <w:color w:val="000000"/>
          <w:sz w:val="28"/>
          <w:szCs w:val="28"/>
        </w:rPr>
        <w:t xml:space="preserve">be some required readings posted on Brightspace, as well as many required readings on the Web. The addresses for these online readings are provided in the complete list of </w:t>
      </w:r>
      <w:r w:rsidR="004A17AF" w:rsidRPr="004A17AF">
        <w:rPr>
          <w:rFonts w:ascii="Calibri" w:hAnsi="Calibri"/>
          <w:b/>
          <w:color w:val="000000"/>
          <w:sz w:val="28"/>
          <w:szCs w:val="28"/>
        </w:rPr>
        <w:t>Topics and Readings</w:t>
      </w:r>
      <w:r w:rsidR="004A17AF" w:rsidRPr="004A17AF">
        <w:rPr>
          <w:rFonts w:ascii="Calibri" w:hAnsi="Calibri"/>
          <w:color w:val="000000"/>
          <w:sz w:val="28"/>
          <w:szCs w:val="28"/>
        </w:rPr>
        <w:t xml:space="preserve"> that will be posted on Brightspace.</w:t>
      </w:r>
    </w:p>
    <w:p w14:paraId="25B7B3D0" w14:textId="77777777" w:rsidR="004A17AF" w:rsidRPr="004A17AF" w:rsidRDefault="004A17AF" w:rsidP="004A17AF">
      <w:pPr>
        <w:rPr>
          <w:rFonts w:ascii="Calibri" w:hAnsi="Calibri"/>
          <w:b/>
          <w:color w:val="000000"/>
          <w:sz w:val="28"/>
          <w:szCs w:val="28"/>
        </w:rPr>
      </w:pPr>
    </w:p>
    <w:p w14:paraId="743CEF4D" w14:textId="77777777" w:rsidR="00A615B4" w:rsidRDefault="00A615B4" w:rsidP="004A17AF">
      <w:pPr>
        <w:rPr>
          <w:rFonts w:ascii="Calibri" w:hAnsi="Calibri"/>
          <w:b/>
          <w:color w:val="000000"/>
          <w:sz w:val="28"/>
          <w:szCs w:val="28"/>
        </w:rPr>
      </w:pPr>
    </w:p>
    <w:p w14:paraId="1379FD32" w14:textId="5FDE750A" w:rsidR="004A17AF" w:rsidRPr="004A17AF" w:rsidRDefault="004A17AF" w:rsidP="004A17AF">
      <w:pPr>
        <w:rPr>
          <w:rFonts w:ascii="Calibri" w:hAnsi="Calibri"/>
          <w:b/>
          <w:color w:val="000000"/>
          <w:sz w:val="28"/>
          <w:szCs w:val="28"/>
        </w:rPr>
      </w:pPr>
      <w:r w:rsidRPr="004A17AF">
        <w:rPr>
          <w:rFonts w:ascii="Calibri" w:hAnsi="Calibri"/>
          <w:b/>
          <w:color w:val="000000"/>
          <w:sz w:val="28"/>
          <w:szCs w:val="28"/>
        </w:rPr>
        <w:t>COURSE REQUIREMENTS</w:t>
      </w:r>
    </w:p>
    <w:p w14:paraId="49F31758" w14:textId="77777777" w:rsidR="004A17AF" w:rsidRPr="004A17AF" w:rsidRDefault="004A17AF" w:rsidP="004A17AF">
      <w:pPr>
        <w:rPr>
          <w:rFonts w:ascii="Calibri" w:hAnsi="Calibri"/>
          <w:b/>
          <w:color w:val="000000"/>
          <w:sz w:val="28"/>
          <w:szCs w:val="28"/>
        </w:rPr>
      </w:pPr>
    </w:p>
    <w:p w14:paraId="0DD35CF2" w14:textId="77777777" w:rsidR="004A17AF" w:rsidRPr="004A17AF" w:rsidRDefault="004A17AF" w:rsidP="004A17AF">
      <w:pPr>
        <w:rPr>
          <w:rFonts w:ascii="Calibri" w:hAnsi="Calibri"/>
          <w:color w:val="000000"/>
          <w:sz w:val="28"/>
          <w:szCs w:val="28"/>
        </w:rPr>
      </w:pPr>
      <w:r w:rsidRPr="004A17AF">
        <w:rPr>
          <w:rFonts w:ascii="Calibri" w:hAnsi="Calibri"/>
          <w:b/>
          <w:color w:val="000000"/>
          <w:sz w:val="28"/>
          <w:szCs w:val="28"/>
        </w:rPr>
        <w:t xml:space="preserve">Midterm Exam: </w:t>
      </w:r>
      <w:r w:rsidRPr="004A17AF">
        <w:rPr>
          <w:rFonts w:ascii="Calibri" w:hAnsi="Calibri"/>
          <w:color w:val="000000"/>
          <w:sz w:val="28"/>
          <w:szCs w:val="28"/>
        </w:rPr>
        <w:t>There will be a</w:t>
      </w:r>
      <w:r w:rsidRPr="004A17AF">
        <w:rPr>
          <w:rFonts w:ascii="Calibri" w:hAnsi="Calibri"/>
          <w:b/>
          <w:color w:val="000000"/>
          <w:sz w:val="28"/>
          <w:szCs w:val="28"/>
        </w:rPr>
        <w:t xml:space="preserve"> midterm exam</w:t>
      </w:r>
      <w:r w:rsidRPr="004A17AF">
        <w:rPr>
          <w:rFonts w:ascii="Calibri" w:hAnsi="Calibri"/>
          <w:color w:val="000000"/>
          <w:sz w:val="28"/>
          <w:szCs w:val="28"/>
        </w:rPr>
        <w:t xml:space="preserve"> worth 30% of the overall grade. The midterm will have the following format: two weeks before the date of the midterm, a list of study questions on topics central to the material that has been </w:t>
      </w:r>
      <w:r w:rsidRPr="004A17AF">
        <w:rPr>
          <w:rFonts w:ascii="Calibri" w:hAnsi="Calibri"/>
          <w:color w:val="000000"/>
          <w:sz w:val="28"/>
          <w:szCs w:val="28"/>
        </w:rPr>
        <w:lastRenderedPageBreak/>
        <w:t>covered will be posted on Brightspace; the instructor will then select a number of these questions for students to answer on the midterm, but students will not know beforehand which questions will be selected. The midterm has been tentatively scheduled for Feb. 14, 2023, and it will be conducted through Brightspace.</w:t>
      </w:r>
    </w:p>
    <w:p w14:paraId="00A15874" w14:textId="77777777" w:rsidR="004A17AF" w:rsidRPr="004A17AF" w:rsidRDefault="004A17AF" w:rsidP="004A17AF">
      <w:pPr>
        <w:rPr>
          <w:rFonts w:ascii="Calibri" w:hAnsi="Calibri"/>
          <w:color w:val="000000"/>
          <w:sz w:val="28"/>
          <w:szCs w:val="28"/>
        </w:rPr>
      </w:pPr>
    </w:p>
    <w:p w14:paraId="48CB17E2" w14:textId="77777777" w:rsidR="004A17AF" w:rsidRPr="004A17AF" w:rsidRDefault="004A17AF" w:rsidP="004A17AF">
      <w:pPr>
        <w:spacing w:line="276" w:lineRule="auto"/>
        <w:rPr>
          <w:rFonts w:ascii="Calibri" w:hAnsi="Calibri" w:cs="Calibri"/>
          <w:sz w:val="28"/>
          <w:szCs w:val="28"/>
        </w:rPr>
      </w:pPr>
      <w:r w:rsidRPr="004A17AF">
        <w:rPr>
          <w:rFonts w:ascii="Calibri" w:hAnsi="Calibri"/>
          <w:b/>
          <w:bCs/>
          <w:color w:val="000000"/>
          <w:sz w:val="28"/>
          <w:szCs w:val="28"/>
        </w:rPr>
        <w:t xml:space="preserve">Discussion Essay: </w:t>
      </w:r>
      <w:r w:rsidRPr="004A17AF">
        <w:rPr>
          <w:rFonts w:ascii="Calibri" w:hAnsi="Calibri" w:cs="Calibri"/>
          <w:sz w:val="28"/>
          <w:szCs w:val="28"/>
        </w:rPr>
        <w:t>Students will be required to write an essay of approximately 6-8 pages in length (1,500-2,000 words), which will be worth 30% of the overall grade. This will be a discussion paper, not a research paper, which will involve analyzing and evaluating some issue central to the course. A list of topics for students to choose from will be posted on Brightspace early in the semester. The Discussion Essay will be due on March 23, 2024.</w:t>
      </w:r>
    </w:p>
    <w:p w14:paraId="3260065B" w14:textId="77777777" w:rsidR="004A17AF" w:rsidRPr="004A17AF" w:rsidRDefault="004A17AF" w:rsidP="004A17AF">
      <w:pPr>
        <w:spacing w:line="276" w:lineRule="auto"/>
        <w:rPr>
          <w:rFonts w:ascii="Calibri" w:hAnsi="Calibri" w:cs="Calibri"/>
          <w:sz w:val="28"/>
          <w:szCs w:val="28"/>
        </w:rPr>
      </w:pPr>
    </w:p>
    <w:p w14:paraId="28E09A6A" w14:textId="77777777" w:rsidR="004A17AF" w:rsidRPr="004A17AF" w:rsidRDefault="004A17AF" w:rsidP="004A17AF">
      <w:pPr>
        <w:spacing w:line="276" w:lineRule="auto"/>
        <w:rPr>
          <w:rFonts w:ascii="Calibri" w:hAnsi="Calibri"/>
          <w:color w:val="000000"/>
          <w:sz w:val="28"/>
          <w:szCs w:val="28"/>
        </w:rPr>
      </w:pPr>
      <w:r w:rsidRPr="004A17AF">
        <w:rPr>
          <w:rFonts w:ascii="Calibri" w:hAnsi="Calibri" w:cs="Calibri"/>
          <w:b/>
          <w:bCs/>
          <w:sz w:val="28"/>
          <w:szCs w:val="28"/>
        </w:rPr>
        <w:t>Final Exam:</w:t>
      </w:r>
      <w:r w:rsidRPr="004A17AF">
        <w:rPr>
          <w:rFonts w:ascii="Calibri" w:hAnsi="Calibri" w:cs="Calibri"/>
          <w:sz w:val="28"/>
          <w:szCs w:val="28"/>
        </w:rPr>
        <w:t xml:space="preserve"> </w:t>
      </w:r>
      <w:r w:rsidRPr="004A17AF">
        <w:rPr>
          <w:rFonts w:ascii="Calibri" w:hAnsi="Calibri"/>
          <w:color w:val="000000"/>
          <w:sz w:val="28"/>
          <w:szCs w:val="28"/>
        </w:rPr>
        <w:t xml:space="preserve">There will be a final exam scheduled during the examination period, worth 40% of the overall grade for the course. The format for the final will be </w:t>
      </w:r>
      <w:proofErr w:type="gramStart"/>
      <w:r w:rsidRPr="004A17AF">
        <w:rPr>
          <w:rFonts w:ascii="Calibri" w:hAnsi="Calibri"/>
          <w:color w:val="000000"/>
          <w:sz w:val="28"/>
          <w:szCs w:val="28"/>
        </w:rPr>
        <w:t>similar to</w:t>
      </w:r>
      <w:proofErr w:type="gramEnd"/>
      <w:r w:rsidRPr="004A17AF">
        <w:rPr>
          <w:rFonts w:ascii="Calibri" w:hAnsi="Calibri"/>
          <w:color w:val="000000"/>
          <w:sz w:val="28"/>
          <w:szCs w:val="28"/>
        </w:rPr>
        <w:t xml:space="preserve"> that for the midterm. A detailed guide for the final exam will also be posted on Brightspace.</w:t>
      </w:r>
    </w:p>
    <w:p w14:paraId="4B90A7AE" w14:textId="77777777" w:rsidR="004A17AF" w:rsidRPr="004A17AF" w:rsidRDefault="004A17AF" w:rsidP="004A17AF">
      <w:pPr>
        <w:rPr>
          <w:rFonts w:ascii="Calibri" w:hAnsi="Calibri" w:cs="Calibri"/>
          <w:b/>
          <w:color w:val="000000"/>
          <w:sz w:val="28"/>
          <w:szCs w:val="28"/>
        </w:rPr>
      </w:pPr>
    </w:p>
    <w:p w14:paraId="24A5687C" w14:textId="77777777" w:rsidR="00A615B4" w:rsidRDefault="00A615B4" w:rsidP="004A17AF">
      <w:pPr>
        <w:rPr>
          <w:rFonts w:ascii="Calibri" w:hAnsi="Calibri" w:cs="Calibri"/>
          <w:b/>
          <w:color w:val="000000"/>
          <w:sz w:val="28"/>
          <w:szCs w:val="28"/>
        </w:rPr>
      </w:pPr>
    </w:p>
    <w:p w14:paraId="077D8985" w14:textId="60B541AD" w:rsidR="004A17AF" w:rsidRPr="004A17AF" w:rsidRDefault="004A17AF" w:rsidP="004A17AF">
      <w:pPr>
        <w:rPr>
          <w:rFonts w:ascii="Calibri" w:hAnsi="Calibri" w:cs="Calibri"/>
          <w:b/>
          <w:color w:val="000000"/>
          <w:sz w:val="28"/>
          <w:szCs w:val="28"/>
        </w:rPr>
      </w:pPr>
      <w:r w:rsidRPr="004A17AF">
        <w:rPr>
          <w:rFonts w:ascii="Calibri" w:hAnsi="Calibri" w:cs="Calibri"/>
          <w:b/>
          <w:color w:val="000000"/>
          <w:sz w:val="28"/>
          <w:szCs w:val="28"/>
        </w:rPr>
        <w:t>LEARNING OBJECTIVES</w:t>
      </w:r>
    </w:p>
    <w:p w14:paraId="7611557B" w14:textId="77777777" w:rsidR="004A17AF" w:rsidRPr="004A17AF" w:rsidRDefault="004A17AF" w:rsidP="004A17AF">
      <w:pPr>
        <w:rPr>
          <w:rFonts w:ascii="Calibri" w:hAnsi="Calibri" w:cs="Calibri"/>
          <w:b/>
          <w:color w:val="000000"/>
          <w:sz w:val="28"/>
          <w:szCs w:val="28"/>
        </w:rPr>
      </w:pPr>
    </w:p>
    <w:p w14:paraId="1209494C" w14:textId="77777777" w:rsidR="004A17AF" w:rsidRPr="004A17AF" w:rsidRDefault="004A17AF" w:rsidP="004A17AF">
      <w:pPr>
        <w:spacing w:line="276" w:lineRule="auto"/>
        <w:rPr>
          <w:rFonts w:ascii="Calibri" w:hAnsi="Calibri" w:cs="Calibri"/>
          <w:sz w:val="28"/>
          <w:szCs w:val="28"/>
        </w:rPr>
      </w:pPr>
      <w:r w:rsidRPr="004A17AF">
        <w:rPr>
          <w:rFonts w:ascii="Calibri" w:hAnsi="Calibri" w:cs="Calibri"/>
          <w:sz w:val="28"/>
          <w:szCs w:val="28"/>
        </w:rPr>
        <w:t xml:space="preserve">In addition to introducing students to the central issues and controversies associated with the meaning of life, successful completion of this course should help students to improve </w:t>
      </w:r>
      <w:proofErr w:type="gramStart"/>
      <w:r w:rsidRPr="004A17AF">
        <w:rPr>
          <w:rFonts w:ascii="Calibri" w:hAnsi="Calibri" w:cs="Calibri"/>
          <w:sz w:val="28"/>
          <w:szCs w:val="28"/>
        </w:rPr>
        <w:t>a number of</w:t>
      </w:r>
      <w:proofErr w:type="gramEnd"/>
      <w:r w:rsidRPr="004A17AF">
        <w:rPr>
          <w:rFonts w:ascii="Calibri" w:hAnsi="Calibri" w:cs="Calibri"/>
          <w:sz w:val="28"/>
          <w:szCs w:val="28"/>
        </w:rPr>
        <w:t xml:space="preserve"> basic skills essential for success both in university and beyond, including reading comprehension, writing ability, as well as analytical and critical thinking skills. </w:t>
      </w:r>
    </w:p>
    <w:p w14:paraId="094D9499" w14:textId="77777777" w:rsidR="004A17AF" w:rsidRPr="004A17AF" w:rsidRDefault="004A17AF" w:rsidP="004A17AF">
      <w:pPr>
        <w:spacing w:line="276" w:lineRule="auto"/>
        <w:rPr>
          <w:rFonts w:ascii="Calibri" w:hAnsi="Calibri" w:cs="Calibri"/>
          <w:sz w:val="28"/>
          <w:szCs w:val="28"/>
        </w:rPr>
      </w:pPr>
    </w:p>
    <w:p w14:paraId="18333B11" w14:textId="77777777" w:rsidR="00A615B4" w:rsidRDefault="00A615B4" w:rsidP="004A17AF">
      <w:pPr>
        <w:rPr>
          <w:rFonts w:ascii="Calibri" w:hAnsi="Calibri" w:cs="Calibri"/>
          <w:b/>
          <w:bCs/>
          <w:sz w:val="28"/>
          <w:szCs w:val="28"/>
        </w:rPr>
      </w:pPr>
    </w:p>
    <w:p w14:paraId="0CAF38E0" w14:textId="77777777" w:rsidR="00A615B4" w:rsidRDefault="00A615B4" w:rsidP="004A17AF">
      <w:pPr>
        <w:rPr>
          <w:rFonts w:ascii="Calibri" w:hAnsi="Calibri" w:cs="Calibri"/>
          <w:b/>
          <w:bCs/>
          <w:sz w:val="28"/>
          <w:szCs w:val="28"/>
        </w:rPr>
      </w:pPr>
    </w:p>
    <w:p w14:paraId="73E52A05" w14:textId="77777777" w:rsidR="00A615B4" w:rsidRDefault="00A615B4" w:rsidP="004A17AF">
      <w:pPr>
        <w:rPr>
          <w:rFonts w:ascii="Calibri" w:hAnsi="Calibri" w:cs="Calibri"/>
          <w:b/>
          <w:bCs/>
          <w:sz w:val="28"/>
          <w:szCs w:val="28"/>
        </w:rPr>
      </w:pPr>
    </w:p>
    <w:p w14:paraId="004A569A" w14:textId="3925A2D9" w:rsidR="004A17AF" w:rsidRPr="004A17AF" w:rsidRDefault="004A17AF" w:rsidP="004A17AF">
      <w:pPr>
        <w:rPr>
          <w:rFonts w:ascii="Calibri" w:hAnsi="Calibri" w:cs="Calibri"/>
          <w:b/>
          <w:bCs/>
          <w:sz w:val="28"/>
          <w:szCs w:val="28"/>
        </w:rPr>
      </w:pPr>
      <w:r w:rsidRPr="004A17AF">
        <w:rPr>
          <w:rFonts w:ascii="Calibri" w:hAnsi="Calibri" w:cs="Calibri"/>
          <w:b/>
          <w:bCs/>
          <w:sz w:val="28"/>
          <w:szCs w:val="28"/>
        </w:rPr>
        <w:t>STATEMENT ON PLAGIARISM</w:t>
      </w:r>
    </w:p>
    <w:p w14:paraId="3EE8FB15" w14:textId="77777777" w:rsidR="004A17AF" w:rsidRPr="004A17AF" w:rsidRDefault="004A17AF" w:rsidP="004A17AF">
      <w:pPr>
        <w:rPr>
          <w:sz w:val="28"/>
          <w:szCs w:val="28"/>
        </w:rPr>
      </w:pPr>
    </w:p>
    <w:p w14:paraId="0AF523C2" w14:textId="77777777" w:rsidR="004A17AF" w:rsidRPr="004A17AF" w:rsidRDefault="004A17AF" w:rsidP="004A17AF">
      <w:pPr>
        <w:rPr>
          <w:rFonts w:ascii="Calibri" w:hAnsi="Calibri" w:cs="Calibri"/>
          <w:sz w:val="28"/>
          <w:szCs w:val="28"/>
        </w:rPr>
      </w:pPr>
      <w:r w:rsidRPr="004A17AF">
        <w:rPr>
          <w:rFonts w:ascii="Calibri" w:hAnsi="Calibri" w:cs="Calibri"/>
          <w:sz w:val="28"/>
          <w:szCs w:val="28"/>
        </w:rPr>
        <w:t>The University Academic Integrity Policy defines plagiarism as “</w:t>
      </w:r>
      <w:r w:rsidRPr="004A17AF">
        <w:rPr>
          <w:rFonts w:ascii="Calibri" w:hAnsi="Calibri" w:cs="Calibri"/>
          <w:i/>
          <w:iCs/>
          <w:sz w:val="28"/>
          <w:szCs w:val="28"/>
        </w:rPr>
        <w:t>presenting, whether intentionally or not, the ideas, expression of ideas or work of others as one’s own.”  </w:t>
      </w:r>
      <w:r w:rsidRPr="004A17AF">
        <w:rPr>
          <w:rFonts w:ascii="Calibri" w:hAnsi="Calibri" w:cs="Calibri"/>
          <w:sz w:val="28"/>
          <w:szCs w:val="28"/>
        </w:rPr>
        <w:t xml:space="preserve">This includes reproducing or paraphrasing portions of someone </w:t>
      </w:r>
      <w:r w:rsidRPr="004A17AF">
        <w:rPr>
          <w:rFonts w:ascii="Calibri" w:hAnsi="Calibri" w:cs="Calibri"/>
          <w:sz w:val="28"/>
          <w:szCs w:val="28"/>
        </w:rPr>
        <w:lastRenderedPageBreak/>
        <w:t>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w:t>
      </w:r>
    </w:p>
    <w:p w14:paraId="79698424" w14:textId="77777777" w:rsidR="004A17AF" w:rsidRPr="004A17AF" w:rsidRDefault="004A17AF" w:rsidP="004A17AF">
      <w:pPr>
        <w:rPr>
          <w:rFonts w:ascii="Calibri" w:hAnsi="Calibri" w:cs="Calibri"/>
          <w:sz w:val="28"/>
          <w:szCs w:val="28"/>
        </w:rPr>
      </w:pPr>
    </w:p>
    <w:p w14:paraId="5FFF61E5" w14:textId="77777777" w:rsidR="004A17AF" w:rsidRPr="004A17AF" w:rsidRDefault="004A17AF" w:rsidP="004A17AF">
      <w:pPr>
        <w:rPr>
          <w:rFonts w:ascii="Calibri" w:hAnsi="Calibri" w:cs="Calibri"/>
          <w:sz w:val="28"/>
          <w:szCs w:val="28"/>
        </w:rPr>
      </w:pPr>
      <w:r w:rsidRPr="004A17AF">
        <w:rPr>
          <w:rFonts w:ascii="Calibri" w:hAnsi="Calibri" w:cs="Calibri"/>
          <w:sz w:val="28"/>
          <w:szCs w:val="28"/>
        </w:rPr>
        <w:t>Examples of plagiarism include, but are not limited to:</w:t>
      </w:r>
    </w:p>
    <w:p w14:paraId="635B821B" w14:textId="77777777" w:rsidR="004A17AF" w:rsidRPr="004A17AF" w:rsidRDefault="004A17AF" w:rsidP="004A17AF">
      <w:pPr>
        <w:rPr>
          <w:rFonts w:ascii="Calibri" w:hAnsi="Calibri" w:cs="Calibri"/>
          <w:sz w:val="28"/>
          <w:szCs w:val="28"/>
        </w:rPr>
      </w:pPr>
    </w:p>
    <w:p w14:paraId="489B1F93" w14:textId="77777777" w:rsidR="004A17AF" w:rsidRPr="004A17AF" w:rsidRDefault="004A17AF" w:rsidP="004A17AF">
      <w:pPr>
        <w:numPr>
          <w:ilvl w:val="0"/>
          <w:numId w:val="1"/>
        </w:numPr>
        <w:spacing w:after="160" w:line="259" w:lineRule="auto"/>
        <w:rPr>
          <w:rFonts w:ascii="Calibri" w:hAnsi="Calibri" w:cs="Calibri"/>
          <w:sz w:val="28"/>
          <w:szCs w:val="28"/>
        </w:rPr>
      </w:pPr>
      <w:r w:rsidRPr="004A17AF">
        <w:rPr>
          <w:rFonts w:ascii="Calibri" w:hAnsi="Calibri" w:cs="Calibri"/>
          <w:sz w:val="28"/>
          <w:szCs w:val="28"/>
        </w:rPr>
        <w:t xml:space="preserve">any submission prepared in whole or in part, by someone </w:t>
      </w:r>
      <w:proofErr w:type="gramStart"/>
      <w:r w:rsidRPr="004A17AF">
        <w:rPr>
          <w:rFonts w:ascii="Calibri" w:hAnsi="Calibri" w:cs="Calibri"/>
          <w:sz w:val="28"/>
          <w:szCs w:val="28"/>
        </w:rPr>
        <w:t>else;</w:t>
      </w:r>
      <w:proofErr w:type="gramEnd"/>
    </w:p>
    <w:p w14:paraId="0217151C" w14:textId="77777777" w:rsidR="004A17AF" w:rsidRPr="004A17AF" w:rsidRDefault="004A17AF" w:rsidP="004A17AF">
      <w:pPr>
        <w:numPr>
          <w:ilvl w:val="0"/>
          <w:numId w:val="1"/>
        </w:numPr>
        <w:spacing w:after="160" w:line="259" w:lineRule="auto"/>
        <w:rPr>
          <w:rFonts w:ascii="Calibri" w:hAnsi="Calibri" w:cs="Calibri"/>
          <w:sz w:val="28"/>
          <w:szCs w:val="28"/>
        </w:rPr>
      </w:pPr>
      <w:r w:rsidRPr="004A17AF">
        <w:rPr>
          <w:rFonts w:ascii="Calibri" w:hAnsi="Calibri" w:cs="Calibri"/>
          <w:sz w:val="28"/>
          <w:szCs w:val="28"/>
        </w:rPr>
        <w:t xml:space="preserve">using ideas or direct, verbatim quotations, paraphrased material, algorithms, formulae, scientific or mathematical concepts, or ideas without appropriate acknowledgment in any academic </w:t>
      </w:r>
      <w:proofErr w:type="gramStart"/>
      <w:r w:rsidRPr="004A17AF">
        <w:rPr>
          <w:rFonts w:ascii="Calibri" w:hAnsi="Calibri" w:cs="Calibri"/>
          <w:sz w:val="28"/>
          <w:szCs w:val="28"/>
        </w:rPr>
        <w:t>assignment;</w:t>
      </w:r>
      <w:proofErr w:type="gramEnd"/>
    </w:p>
    <w:p w14:paraId="4A918A52" w14:textId="77777777" w:rsidR="004A17AF" w:rsidRPr="004A17AF" w:rsidRDefault="004A17AF" w:rsidP="004A17AF">
      <w:pPr>
        <w:numPr>
          <w:ilvl w:val="0"/>
          <w:numId w:val="1"/>
        </w:numPr>
        <w:spacing w:after="160" w:line="259" w:lineRule="auto"/>
        <w:rPr>
          <w:rFonts w:ascii="Calibri" w:hAnsi="Calibri" w:cs="Calibri"/>
          <w:sz w:val="28"/>
          <w:szCs w:val="28"/>
        </w:rPr>
      </w:pPr>
      <w:r w:rsidRPr="004A17AF">
        <w:rPr>
          <w:rFonts w:ascii="Calibri" w:hAnsi="Calibri" w:cs="Calibri"/>
          <w:sz w:val="28"/>
          <w:szCs w:val="28"/>
        </w:rPr>
        <w:t xml:space="preserve">using another’s data or research findings without appropriate </w:t>
      </w:r>
      <w:proofErr w:type="gramStart"/>
      <w:r w:rsidRPr="004A17AF">
        <w:rPr>
          <w:rFonts w:ascii="Calibri" w:hAnsi="Calibri" w:cs="Calibri"/>
          <w:sz w:val="28"/>
          <w:szCs w:val="28"/>
        </w:rPr>
        <w:t>acknowledgement;</w:t>
      </w:r>
      <w:proofErr w:type="gramEnd"/>
    </w:p>
    <w:p w14:paraId="4C7439A4" w14:textId="77777777" w:rsidR="004A17AF" w:rsidRPr="004A17AF" w:rsidRDefault="004A17AF" w:rsidP="004A17AF">
      <w:pPr>
        <w:numPr>
          <w:ilvl w:val="0"/>
          <w:numId w:val="1"/>
        </w:numPr>
        <w:spacing w:after="160" w:line="259" w:lineRule="auto"/>
        <w:rPr>
          <w:rFonts w:ascii="Calibri" w:hAnsi="Calibri" w:cs="Calibri"/>
          <w:sz w:val="28"/>
          <w:szCs w:val="28"/>
        </w:rPr>
      </w:pPr>
      <w:r w:rsidRPr="004A17AF">
        <w:rPr>
          <w:rFonts w:ascii="Calibri" w:hAnsi="Calibri" w:cs="Calibri"/>
          <w:sz w:val="28"/>
          <w:szCs w:val="28"/>
        </w:rPr>
        <w:t>submitting a computer program developed in whole or in part by someone else, with or without modifications, as one’s own; and</w:t>
      </w:r>
    </w:p>
    <w:p w14:paraId="21D42EDB" w14:textId="77777777" w:rsidR="004A17AF" w:rsidRPr="004A17AF" w:rsidRDefault="004A17AF" w:rsidP="004A17AF">
      <w:pPr>
        <w:numPr>
          <w:ilvl w:val="0"/>
          <w:numId w:val="1"/>
        </w:numPr>
        <w:spacing w:after="160" w:line="259" w:lineRule="auto"/>
        <w:rPr>
          <w:rFonts w:ascii="Calibri" w:hAnsi="Calibri" w:cs="Calibri"/>
          <w:sz w:val="28"/>
          <w:szCs w:val="28"/>
        </w:rPr>
      </w:pPr>
      <w:r w:rsidRPr="004A17AF">
        <w:rPr>
          <w:rFonts w:ascii="Calibri" w:hAnsi="Calibri" w:cs="Calibri"/>
          <w:sz w:val="28"/>
          <w:szCs w:val="28"/>
        </w:rPr>
        <w:t xml:space="preserve">failing to acknowledge sources </w:t>
      </w:r>
      <w:proofErr w:type="gramStart"/>
      <w:r w:rsidRPr="004A17AF">
        <w:rPr>
          <w:rFonts w:ascii="Calibri" w:hAnsi="Calibri" w:cs="Calibri"/>
          <w:sz w:val="28"/>
          <w:szCs w:val="28"/>
        </w:rPr>
        <w:t>through the use of</w:t>
      </w:r>
      <w:proofErr w:type="gramEnd"/>
      <w:r w:rsidRPr="004A17AF">
        <w:rPr>
          <w:rFonts w:ascii="Calibri" w:hAnsi="Calibri" w:cs="Calibri"/>
          <w:sz w:val="28"/>
          <w:szCs w:val="28"/>
        </w:rPr>
        <w:t xml:space="preserve"> proper citations when using another’s work and/or failing to use quotations marks.</w:t>
      </w:r>
    </w:p>
    <w:p w14:paraId="64165F13" w14:textId="77777777" w:rsidR="004A17AF" w:rsidRPr="004A17AF" w:rsidRDefault="004A17AF" w:rsidP="004A17AF">
      <w:pPr>
        <w:rPr>
          <w:rFonts w:ascii="Calibri" w:hAnsi="Calibri" w:cs="Calibri"/>
          <w:sz w:val="28"/>
          <w:szCs w:val="28"/>
        </w:rPr>
      </w:pPr>
      <w:r w:rsidRPr="004A17AF">
        <w:rPr>
          <w:rFonts w:ascii="Calibri" w:hAnsi="Calibri" w:cs="Calibri"/>
          <w:sz w:val="28"/>
          <w:szCs w:val="28"/>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4FC1AD5A" w14:textId="77777777" w:rsidR="004A17AF" w:rsidRDefault="004A17AF">
      <w:pPr>
        <w:rPr>
          <w:sz w:val="28"/>
          <w:szCs w:val="28"/>
        </w:rPr>
      </w:pPr>
    </w:p>
    <w:p w14:paraId="40D8CC07" w14:textId="77777777" w:rsidR="00873720" w:rsidRPr="00F4444F" w:rsidRDefault="00873720" w:rsidP="00873720">
      <w:pPr>
        <w:jc w:val="center"/>
        <w:rPr>
          <w:rFonts w:asciiTheme="minorHAnsi" w:eastAsia="Calibri" w:hAnsiTheme="minorHAnsi" w:cstheme="minorHAnsi"/>
          <w:b/>
          <w:bCs/>
        </w:rPr>
      </w:pPr>
      <w:bookmarkStart w:id="0" w:name="_Hlk111550520"/>
      <w:bookmarkStart w:id="1" w:name="_Hlk111550455"/>
      <w:r w:rsidRPr="00F4444F">
        <w:rPr>
          <w:rFonts w:asciiTheme="minorHAnsi" w:eastAsia="Calibri" w:hAnsiTheme="minorHAnsi" w:cstheme="minorHAnsi"/>
          <w:b/>
          <w:bCs/>
        </w:rPr>
        <w:t xml:space="preserve">Department of Philosophy and Carleton University Policies (Fall/Winter </w:t>
      </w:r>
      <w:r>
        <w:rPr>
          <w:rFonts w:asciiTheme="minorHAnsi" w:eastAsia="Calibri" w:hAnsiTheme="minorHAnsi" w:cstheme="minorHAnsi"/>
          <w:b/>
          <w:bCs/>
        </w:rPr>
        <w:t>2024-25</w:t>
      </w:r>
      <w:r w:rsidRPr="00F4444F">
        <w:rPr>
          <w:rFonts w:asciiTheme="minorHAnsi" w:eastAsia="Calibri" w:hAnsiTheme="minorHAnsi" w:cstheme="minorHAnsi"/>
          <w:b/>
          <w:bCs/>
        </w:rPr>
        <w:t>)</w:t>
      </w:r>
    </w:p>
    <w:bookmarkEnd w:id="0"/>
    <w:p w14:paraId="581806CD" w14:textId="77777777" w:rsidR="00873720" w:rsidRDefault="00873720" w:rsidP="00873720">
      <w:pPr>
        <w:rPr>
          <w:rFonts w:asciiTheme="minorHAnsi" w:eastAsia="Calibri" w:hAnsiTheme="minorHAnsi" w:cstheme="minorHAnsi"/>
          <w:b/>
          <w:bCs/>
          <w:sz w:val="20"/>
          <w:u w:val="single"/>
        </w:rPr>
      </w:pPr>
    </w:p>
    <w:p w14:paraId="2CC9D3A5" w14:textId="77777777" w:rsidR="00873720" w:rsidRPr="00120F1A" w:rsidRDefault="00873720" w:rsidP="00873720">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Assignments:</w:t>
      </w:r>
    </w:p>
    <w:p w14:paraId="55C92D5E" w14:textId="77777777" w:rsidR="00873720" w:rsidRPr="00120F1A" w:rsidRDefault="00873720" w:rsidP="00873720">
      <w:pPr>
        <w:rPr>
          <w:rFonts w:asciiTheme="minorHAnsi" w:eastAsia="Calibri" w:hAnsiTheme="minorHAnsi" w:cstheme="minorHAnsi"/>
          <w:sz w:val="20"/>
        </w:rPr>
      </w:pPr>
      <w:r w:rsidRPr="00120F1A">
        <w:rPr>
          <w:rFonts w:asciiTheme="minorHAnsi" w:eastAsia="Calibri" w:hAnsiTheme="minorHAnsi" w:cstheme="minorHAnsi"/>
          <w:sz w:val="20"/>
        </w:rPr>
        <w:t xml:space="preserve">Please follow your professor’s instructions on how assignments will be handled electronically.  There will be NO hard copies placed in the essay box this coming year.  </w:t>
      </w:r>
    </w:p>
    <w:p w14:paraId="21DE537B" w14:textId="77777777" w:rsidR="00873720" w:rsidRPr="00120F1A" w:rsidRDefault="00873720" w:rsidP="00873720">
      <w:pPr>
        <w:rPr>
          <w:rFonts w:asciiTheme="minorHAnsi" w:eastAsia="Calibri" w:hAnsiTheme="minorHAnsi" w:cstheme="minorHAnsi"/>
          <w:sz w:val="20"/>
        </w:rPr>
      </w:pPr>
    </w:p>
    <w:p w14:paraId="69355179" w14:textId="77777777" w:rsidR="00873720" w:rsidRPr="00120F1A" w:rsidRDefault="00873720" w:rsidP="00873720">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Evaluation:</w:t>
      </w:r>
    </w:p>
    <w:p w14:paraId="3D838D36" w14:textId="77777777" w:rsidR="00873720" w:rsidRPr="00120F1A" w:rsidRDefault="00873720" w:rsidP="00873720">
      <w:pPr>
        <w:rPr>
          <w:rFonts w:asciiTheme="minorHAnsi" w:eastAsia="Calibri" w:hAnsiTheme="minorHAnsi" w:cstheme="minorHAnsi"/>
          <w:sz w:val="20"/>
        </w:rPr>
      </w:pPr>
      <w:r w:rsidRPr="00120F1A">
        <w:rPr>
          <w:rFonts w:asciiTheme="minorHAnsi" w:eastAsia="Calibri" w:hAnsiTheme="minorHAns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7ACD2CED" w14:textId="77777777" w:rsidR="00873720" w:rsidRPr="00120F1A" w:rsidRDefault="00873720" w:rsidP="00873720">
      <w:pPr>
        <w:rPr>
          <w:rFonts w:asciiTheme="minorHAnsi" w:eastAsia="Calibri" w:hAnsiTheme="minorHAnsi" w:cstheme="minorHAnsi"/>
          <w:sz w:val="20"/>
        </w:rPr>
      </w:pPr>
    </w:p>
    <w:p w14:paraId="2C4177E9" w14:textId="77777777" w:rsidR="00873720" w:rsidRPr="00120F1A" w:rsidRDefault="00873720" w:rsidP="00873720">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Term Work:</w:t>
      </w:r>
    </w:p>
    <w:p w14:paraId="66A1EA34" w14:textId="77777777" w:rsidR="00873720" w:rsidRPr="00120F1A" w:rsidRDefault="00873720" w:rsidP="00873720">
      <w:pPr>
        <w:rPr>
          <w:rFonts w:asciiTheme="minorHAnsi" w:eastAsia="Calibri" w:hAnsiTheme="minorHAnsi" w:cstheme="minorHAnsi"/>
          <w:sz w:val="20"/>
        </w:rPr>
      </w:pPr>
      <w:r w:rsidRPr="00120F1A">
        <w:rPr>
          <w:rFonts w:asciiTheme="minorHAnsi" w:eastAsia="Calibri" w:hAnsiTheme="minorHAnsi" w:cstheme="minorHAnsi"/>
          <w:sz w:val="20"/>
        </w:rPr>
        <w:t xml:space="preserve">If students are unable to complete term work because of illness or other circumstances beyond their control, they should contact their course instructor no later than </w:t>
      </w:r>
      <w:r w:rsidRPr="00120F1A">
        <w:rPr>
          <w:rFonts w:asciiTheme="minorHAnsi" w:eastAsia="Calibri" w:hAnsiTheme="minorHAnsi" w:cstheme="minorHAnsi"/>
          <w:i/>
          <w:sz w:val="20"/>
        </w:rPr>
        <w:t>three working days</w:t>
      </w:r>
      <w:r w:rsidRPr="00120F1A">
        <w:rPr>
          <w:rFonts w:asciiTheme="minorHAnsi" w:eastAsia="Calibri" w:hAnsiTheme="minorHAnsi" w:cstheme="minorHAnsi"/>
          <w:sz w:val="20"/>
        </w:rPr>
        <w:t xml:space="preserve"> of the due date.  Normally, any deferred term work will be completed by the last day of the term.  Term work cannot be deferred by the Registrar.  </w:t>
      </w:r>
    </w:p>
    <w:p w14:paraId="6CA2AE72" w14:textId="77777777" w:rsidR="00873720" w:rsidRPr="00120F1A" w:rsidRDefault="00873720" w:rsidP="00873720">
      <w:pPr>
        <w:rPr>
          <w:rFonts w:asciiTheme="minorHAnsi" w:eastAsia="Calibri" w:hAnsiTheme="minorHAnsi" w:cstheme="minorHAnsi"/>
          <w:sz w:val="20"/>
        </w:rPr>
      </w:pPr>
    </w:p>
    <w:p w14:paraId="380B3849" w14:textId="77777777" w:rsidR="00873720" w:rsidRPr="00120F1A" w:rsidRDefault="00873720" w:rsidP="00873720">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Final Exams:</w:t>
      </w:r>
    </w:p>
    <w:p w14:paraId="217B1F83" w14:textId="77777777" w:rsidR="00873720" w:rsidRPr="00120F1A" w:rsidRDefault="00873720" w:rsidP="00873720">
      <w:pPr>
        <w:rPr>
          <w:rFonts w:asciiTheme="minorHAnsi" w:hAnsiTheme="minorHAnsi" w:cstheme="minorHAnsi"/>
          <w:sz w:val="20"/>
        </w:rPr>
      </w:pPr>
      <w:r w:rsidRPr="00120F1A">
        <w:rPr>
          <w:rFonts w:asciiTheme="minorHAnsi" w:hAnsiTheme="minorHAnsi"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after the original due date (as per the University Regulations in </w:t>
      </w:r>
      <w:hyperlink r:id="rId8" w:anchor="deferred-final-exams" w:history="1">
        <w:r w:rsidRPr="00120F1A">
          <w:rPr>
            <w:rStyle w:val="Hyperlink"/>
            <w:rFonts w:asciiTheme="minorHAnsi" w:hAnsiTheme="minorHAnsi" w:cstheme="minorHAnsi"/>
            <w:sz w:val="20"/>
          </w:rPr>
          <w:t>Section 4.3 of the Undergraduate Calendar</w:t>
        </w:r>
      </w:hyperlink>
      <w:r w:rsidRPr="00120F1A">
        <w:rPr>
          <w:rFonts w:asciiTheme="minorHAnsi" w:hAnsiTheme="minorHAnsi" w:cstheme="minorHAnsi"/>
          <w:sz w:val="20"/>
        </w:rPr>
        <w:t xml:space="preserve">). Visit the </w:t>
      </w:r>
      <w:hyperlink r:id="rId9" w:history="1">
        <w:r w:rsidRPr="00120F1A">
          <w:rPr>
            <w:rStyle w:val="Hyperlink"/>
            <w:rFonts w:asciiTheme="minorHAnsi" w:hAnsiTheme="minorHAnsi" w:cstheme="minorHAnsi"/>
            <w:sz w:val="20"/>
          </w:rPr>
          <w:t>Registrar’s Office</w:t>
        </w:r>
      </w:hyperlink>
      <w:r w:rsidRPr="00120F1A">
        <w:rPr>
          <w:rFonts w:asciiTheme="minorHAnsi" w:hAnsiTheme="minorHAnsi" w:cstheme="minorHAnsi"/>
          <w:sz w:val="20"/>
        </w:rPr>
        <w:t xml:space="preserve"> for further information.  </w:t>
      </w:r>
    </w:p>
    <w:p w14:paraId="0B74BA03" w14:textId="77777777" w:rsidR="00873720" w:rsidRPr="00120F1A" w:rsidRDefault="00873720" w:rsidP="00873720">
      <w:pPr>
        <w:rPr>
          <w:rFonts w:asciiTheme="minorHAnsi" w:eastAsia="Calibri" w:hAnsiTheme="minorHAnsi" w:cstheme="minorHAnsi"/>
          <w:sz w:val="20"/>
        </w:rPr>
      </w:pPr>
    </w:p>
    <w:p w14:paraId="1810BB44" w14:textId="77777777" w:rsidR="00873720" w:rsidRPr="00120F1A" w:rsidRDefault="00873720" w:rsidP="00873720">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Plagiarism:</w:t>
      </w:r>
    </w:p>
    <w:p w14:paraId="54ECDFB1" w14:textId="77777777" w:rsidR="00873720" w:rsidRPr="00120F1A" w:rsidRDefault="00873720" w:rsidP="00873720">
      <w:pPr>
        <w:rPr>
          <w:rFonts w:asciiTheme="minorHAnsi" w:eastAsia="Calibri" w:hAnsiTheme="minorHAnsi" w:cstheme="minorHAnsi"/>
          <w:sz w:val="20"/>
        </w:rPr>
      </w:pPr>
      <w:r w:rsidRPr="00120F1A">
        <w:rPr>
          <w:rFonts w:asciiTheme="minorHAnsi" w:eastAsia="Calibri" w:hAnsiTheme="minorHAns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10" w:anchor="academic-integrity-policy" w:history="1">
        <w:r w:rsidRPr="00120F1A">
          <w:rPr>
            <w:rStyle w:val="Hyperlink"/>
            <w:rFonts w:asciiTheme="minorHAnsi" w:eastAsia="Calibri" w:hAnsiTheme="minorHAnsi" w:cstheme="minorHAnsi"/>
            <w:sz w:val="20"/>
          </w:rPr>
          <w:t>Section 10.1 of the Undergraduate Calendar Academic Regulations</w:t>
        </w:r>
      </w:hyperlink>
      <w:r w:rsidRPr="00120F1A">
        <w:rPr>
          <w:rFonts w:asciiTheme="minorHAnsi" w:eastAsia="Calibri" w:hAnsiTheme="minorHAnsi" w:cstheme="minorHAnsi"/>
          <w:sz w:val="20"/>
        </w:rPr>
        <w:t>)</w:t>
      </w:r>
    </w:p>
    <w:p w14:paraId="1E4E67CA" w14:textId="77777777" w:rsidR="00873720" w:rsidRPr="00120F1A" w:rsidRDefault="00873720" w:rsidP="00873720">
      <w:pPr>
        <w:rPr>
          <w:rFonts w:asciiTheme="minorHAnsi" w:eastAsia="Calibri" w:hAnsiTheme="minorHAnsi" w:cstheme="minorHAnsi"/>
          <w:sz w:val="20"/>
        </w:rPr>
      </w:pPr>
    </w:p>
    <w:p w14:paraId="40F065BB" w14:textId="77777777" w:rsidR="00873720" w:rsidRPr="00120F1A" w:rsidRDefault="00873720" w:rsidP="00873720">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Academic Accommodation:</w:t>
      </w:r>
    </w:p>
    <w:p w14:paraId="617B9D5C" w14:textId="77777777" w:rsidR="00873720" w:rsidRPr="00120F1A" w:rsidRDefault="00873720" w:rsidP="00873720">
      <w:pPr>
        <w:rPr>
          <w:rFonts w:asciiTheme="minorHAnsi" w:hAnsiTheme="minorHAnsi" w:cstheme="minorHAnsi"/>
          <w:sz w:val="20"/>
          <w:lang w:bidi="pa-IN"/>
        </w:rPr>
      </w:pPr>
      <w:r w:rsidRPr="00120F1A">
        <w:rPr>
          <w:rFonts w:asciiTheme="minorHAnsi" w:hAnsiTheme="minorHAnsi" w:cstheme="minorHAnsi"/>
          <w:sz w:val="20"/>
          <w:lang w:bidi="pa-IN"/>
        </w:rPr>
        <w:t>You may need special arrangements to meet your academic obligations during the term:</w:t>
      </w:r>
    </w:p>
    <w:p w14:paraId="5E50B7E0" w14:textId="77777777" w:rsidR="00873720" w:rsidRPr="00120F1A" w:rsidRDefault="00873720" w:rsidP="00873720">
      <w:pPr>
        <w:rPr>
          <w:rFonts w:asciiTheme="minorHAnsi" w:hAnsiTheme="minorHAnsi" w:cstheme="minorHAnsi"/>
          <w:sz w:val="20"/>
          <w:lang w:bidi="pa-IN"/>
        </w:rPr>
      </w:pPr>
    </w:p>
    <w:p w14:paraId="59AAE3F7" w14:textId="77777777" w:rsidR="00873720" w:rsidRPr="00120F1A" w:rsidRDefault="00873720" w:rsidP="00873720">
      <w:pPr>
        <w:pStyle w:val="ListParagraph"/>
        <w:numPr>
          <w:ilvl w:val="0"/>
          <w:numId w:val="5"/>
        </w:numPr>
        <w:ind w:left="284" w:hanging="284"/>
        <w:rPr>
          <w:rFonts w:asciiTheme="minorHAnsi" w:hAnsiTheme="minorHAnsi" w:cstheme="minorHAnsi"/>
          <w:sz w:val="20"/>
          <w:lang w:bidi="pa-IN"/>
        </w:rPr>
      </w:pPr>
      <w:r w:rsidRPr="00120F1A">
        <w:rPr>
          <w:rFonts w:asciiTheme="minorHAnsi" w:hAnsiTheme="minorHAnsi" w:cstheme="minorHAnsi"/>
          <w:i/>
          <w:sz w:val="20"/>
          <w:lang w:bidi="pa-IN"/>
        </w:rPr>
        <w:t>Pregnancy or religious obligation</w:t>
      </w:r>
      <w:r w:rsidRPr="00120F1A">
        <w:rPr>
          <w:rFonts w:asciiTheme="minorHAnsi" w:hAnsiTheme="minorHAnsi" w:cstheme="minorHAnsi"/>
          <w:sz w:val="20"/>
          <w:lang w:bidi="pa-IN"/>
        </w:rPr>
        <w:t xml:space="preserve">: write to your professor with any requests for academic accommodation during the first two weeks of class, or as soon as possible after the need for accommodation is known to exist. For more details visit the </w:t>
      </w:r>
      <w:hyperlink r:id="rId11" w:history="1">
        <w:r w:rsidRPr="00120F1A">
          <w:rPr>
            <w:rStyle w:val="Hyperlink"/>
            <w:rFonts w:asciiTheme="minorHAnsi" w:hAnsiTheme="minorHAnsi" w:cstheme="minorHAnsi"/>
            <w:sz w:val="20"/>
            <w:lang w:bidi="pa-IN"/>
          </w:rPr>
          <w:t>EDC</w:t>
        </w:r>
      </w:hyperlink>
      <w:r w:rsidRPr="00120F1A">
        <w:rPr>
          <w:rFonts w:asciiTheme="minorHAnsi" w:hAnsiTheme="minorHAnsi" w:cstheme="minorHAnsi"/>
          <w:sz w:val="20"/>
          <w:lang w:bidi="pa-IN"/>
        </w:rPr>
        <w:t xml:space="preserve"> website.  </w:t>
      </w:r>
    </w:p>
    <w:p w14:paraId="0BF86189" w14:textId="77777777" w:rsidR="00873720" w:rsidRPr="00120F1A" w:rsidRDefault="00873720" w:rsidP="00873720">
      <w:pPr>
        <w:pStyle w:val="ListParagraph"/>
        <w:numPr>
          <w:ilvl w:val="0"/>
          <w:numId w:val="5"/>
        </w:numPr>
        <w:ind w:left="284" w:hanging="284"/>
        <w:rPr>
          <w:rFonts w:asciiTheme="minorHAnsi" w:eastAsia="Calibri" w:hAnsiTheme="minorHAnsi" w:cstheme="minorHAnsi"/>
          <w:sz w:val="20"/>
        </w:rPr>
      </w:pPr>
      <w:r w:rsidRPr="00120F1A">
        <w:rPr>
          <w:rFonts w:asciiTheme="minorHAnsi" w:hAnsiTheme="minorHAnsi" w:cstheme="minorHAnsi"/>
          <w:bCs/>
          <w:i/>
          <w:color w:val="000000"/>
          <w:sz w:val="20"/>
          <w:lang w:val="en-CA" w:bidi="pa-IN"/>
        </w:rPr>
        <w:t>Academic accommodations for students with disabilities:</w:t>
      </w:r>
      <w:r w:rsidRPr="00120F1A">
        <w:rPr>
          <w:rFonts w:asciiTheme="minorHAnsi" w:hAnsiTheme="minorHAnsi" w:cstheme="minorHAnsi"/>
          <w:bCs/>
          <w:color w:val="000000"/>
          <w:sz w:val="20"/>
          <w:lang w:val="en-CA" w:bidi="pa-IN"/>
        </w:rPr>
        <w:t xml:space="preserve"> </w:t>
      </w:r>
      <w:r w:rsidRPr="00120F1A">
        <w:rPr>
          <w:rFonts w:asciiTheme="minorHAnsi" w:hAnsiTheme="minorHAnsi" w:cstheme="minorHAnsi"/>
          <w:color w:val="000000"/>
          <w:sz w:val="20"/>
          <w:lang w:val="en-CA" w:bidi="pa-IN"/>
        </w:rPr>
        <w:t xml:space="preserve">The </w:t>
      </w:r>
      <w:hyperlink r:id="rId12" w:history="1">
        <w:r w:rsidRPr="00120F1A">
          <w:rPr>
            <w:rStyle w:val="Hyperlink"/>
            <w:rFonts w:asciiTheme="minorHAnsi" w:hAnsiTheme="minorHAnsi" w:cstheme="minorHAnsi"/>
            <w:bCs/>
            <w:sz w:val="20"/>
            <w:lang w:val="en-CA" w:bidi="pa-IN"/>
          </w:rPr>
          <w:t>Paul Menton Centre</w:t>
        </w:r>
      </w:hyperlink>
      <w:r w:rsidRPr="00120F1A">
        <w:rPr>
          <w:rFonts w:asciiTheme="minorHAnsi" w:hAnsiTheme="minorHAnsi" w:cstheme="minorHAnsi"/>
          <w:color w:val="000000"/>
          <w:sz w:val="20"/>
          <w:lang w:val="en-CA"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3" w:history="1">
        <w:r w:rsidRPr="00120F1A">
          <w:rPr>
            <w:rFonts w:asciiTheme="minorHAnsi" w:hAnsiTheme="minorHAnsi" w:cstheme="minorHAnsi"/>
            <w:color w:val="000000"/>
            <w:sz w:val="20"/>
            <w:lang w:val="en-CA" w:bidi="pa-IN"/>
          </w:rPr>
          <w:t>pmc@carleton.ca</w:t>
        </w:r>
      </w:hyperlink>
      <w:r w:rsidRPr="00120F1A">
        <w:rPr>
          <w:rFonts w:asciiTheme="minorHAnsi" w:hAnsiTheme="minorHAnsi" w:cstheme="minorHAnsi"/>
          <w:color w:val="000000"/>
          <w:sz w:val="20"/>
          <w:lang w:val="en-CA" w:bidi="pa-IN"/>
        </w:rPr>
        <w:t xml:space="preserve"> for a formal evaluation. If you are already registered with the PMC, contact your PMC coordinator to send your </w:t>
      </w:r>
      <w:r w:rsidRPr="00120F1A">
        <w:rPr>
          <w:rFonts w:asciiTheme="minorHAnsi" w:hAnsiTheme="minorHAnsi" w:cstheme="minorHAnsi"/>
          <w:bCs/>
          <w:iCs/>
          <w:color w:val="000000"/>
          <w:sz w:val="20"/>
          <w:lang w:val="en-CA" w:bidi="pa-IN"/>
        </w:rPr>
        <w:t>Letter of Accommodation</w:t>
      </w:r>
      <w:r w:rsidRPr="00120F1A">
        <w:rPr>
          <w:rFonts w:asciiTheme="minorHAnsi" w:hAnsiTheme="minorHAnsi" w:cstheme="minorHAnsi"/>
          <w:color w:val="000000"/>
          <w:sz w:val="20"/>
          <w:lang w:val="en-CA"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52C28056" w14:textId="77777777" w:rsidR="00873720" w:rsidRPr="00120F1A" w:rsidRDefault="00873720" w:rsidP="00873720">
      <w:pPr>
        <w:pStyle w:val="ListParagraph"/>
        <w:numPr>
          <w:ilvl w:val="0"/>
          <w:numId w:val="5"/>
        </w:numPr>
        <w:ind w:left="284" w:hanging="284"/>
        <w:rPr>
          <w:rFonts w:asciiTheme="minorHAnsi" w:eastAsia="Calibri" w:hAnsiTheme="minorHAnsi" w:cstheme="minorHAnsi"/>
          <w:sz w:val="20"/>
        </w:rPr>
      </w:pPr>
      <w:r w:rsidRPr="00120F1A">
        <w:rPr>
          <w:rFonts w:asciiTheme="minorHAnsi" w:hAnsiTheme="minorHAnsi" w:cstheme="minorHAnsi"/>
          <w:i/>
          <w:color w:val="313131"/>
          <w:sz w:val="20"/>
          <w:shd w:val="clear" w:color="auto" w:fill="FFFFFF"/>
        </w:rPr>
        <w:t>Survivors of Sexual Violence</w:t>
      </w:r>
      <w:r w:rsidRPr="00120F1A">
        <w:rPr>
          <w:rFonts w:asciiTheme="minorHAnsi" w:hAnsiTheme="minorHAnsi"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4" w:history="1">
        <w:r w:rsidRPr="00120F1A">
          <w:rPr>
            <w:rStyle w:val="Hyperlink"/>
            <w:rFonts w:asciiTheme="minorHAnsi" w:hAnsiTheme="minorHAnsi" w:cstheme="minorHAnsi"/>
            <w:sz w:val="20"/>
            <w:shd w:val="clear" w:color="auto" w:fill="FFFFFF"/>
          </w:rPr>
          <w:t>Carleton’s Sexual Violence Policy</w:t>
        </w:r>
      </w:hyperlink>
      <w:r w:rsidRPr="00120F1A">
        <w:rPr>
          <w:rFonts w:asciiTheme="minorHAnsi" w:hAnsiTheme="minorHAnsi" w:cstheme="minorHAnsi"/>
          <w:color w:val="313131"/>
          <w:sz w:val="20"/>
          <w:shd w:val="clear" w:color="auto" w:fill="FFFFFF"/>
        </w:rPr>
        <w:t>.</w:t>
      </w:r>
    </w:p>
    <w:p w14:paraId="0AC24C98" w14:textId="77777777" w:rsidR="00873720" w:rsidRPr="00120F1A" w:rsidRDefault="00873720" w:rsidP="00873720">
      <w:pPr>
        <w:pStyle w:val="ListParagraph"/>
        <w:numPr>
          <w:ilvl w:val="0"/>
          <w:numId w:val="5"/>
        </w:numPr>
        <w:ind w:left="284" w:hanging="284"/>
        <w:rPr>
          <w:rStyle w:val="Hyperlink"/>
          <w:rFonts w:asciiTheme="minorHAnsi" w:hAnsiTheme="minorHAnsi" w:cstheme="minorHAnsi"/>
          <w:sz w:val="20"/>
        </w:rPr>
      </w:pPr>
      <w:r w:rsidRPr="00120F1A">
        <w:rPr>
          <w:rFonts w:asciiTheme="minorHAnsi" w:hAnsiTheme="minorHAnsi" w:cstheme="minorHAnsi"/>
          <w:i/>
          <w:sz w:val="20"/>
        </w:rPr>
        <w:t>Accommodation for</w:t>
      </w:r>
      <w:hyperlink r:id="rId15" w:history="1">
        <w:r w:rsidRPr="00120F1A">
          <w:rPr>
            <w:rStyle w:val="Hyperlink"/>
            <w:rFonts w:asciiTheme="minorHAnsi" w:hAnsiTheme="minorHAnsi" w:cstheme="minorHAnsi"/>
            <w:i/>
            <w:sz w:val="20"/>
          </w:rPr>
          <w:t xml:space="preserve"> Student Activities</w:t>
        </w:r>
      </w:hyperlink>
      <w:r w:rsidRPr="00120F1A">
        <w:rPr>
          <w:rFonts w:asciiTheme="minorHAnsi" w:hAnsiTheme="minorHAnsi" w:cstheme="minorHAnsi"/>
          <w:i/>
          <w:sz w:val="20"/>
        </w:rPr>
        <w:t>:</w:t>
      </w:r>
      <w:r w:rsidRPr="00120F1A">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bookmarkEnd w:id="1"/>
      <w:r w:rsidRPr="00120F1A">
        <w:rPr>
          <w:rFonts w:asciiTheme="minorHAnsi" w:hAnsiTheme="minorHAnsi" w:cstheme="minorHAnsi"/>
          <w:sz w:val="20"/>
        </w:rPr>
        <w:t xml:space="preserve"> </w:t>
      </w:r>
    </w:p>
    <w:p w14:paraId="5B012587" w14:textId="77777777" w:rsidR="00873720" w:rsidRPr="00120F1A" w:rsidRDefault="00873720" w:rsidP="00873720">
      <w:pPr>
        <w:rPr>
          <w:rFonts w:asciiTheme="minorHAnsi" w:hAnsiTheme="minorHAnsi" w:cstheme="minorHAnsi"/>
          <w:sz w:val="20"/>
        </w:rPr>
      </w:pPr>
    </w:p>
    <w:p w14:paraId="45E57E36" w14:textId="77777777" w:rsidR="00873720" w:rsidRDefault="00873720" w:rsidP="00873720">
      <w:pPr>
        <w:rPr>
          <w:rFonts w:asciiTheme="minorHAnsi" w:eastAsia="Calibri" w:hAnsiTheme="minorHAnsi" w:cstheme="minorHAnsi"/>
          <w:b/>
          <w:bCs/>
          <w:sz w:val="20"/>
          <w:u w:val="single"/>
        </w:rPr>
      </w:pPr>
    </w:p>
    <w:p w14:paraId="1027B6C9" w14:textId="77777777" w:rsidR="00873720" w:rsidRDefault="00873720" w:rsidP="00873720">
      <w:pPr>
        <w:rPr>
          <w:rFonts w:asciiTheme="minorHAnsi" w:eastAsia="Calibri" w:hAnsiTheme="minorHAnsi" w:cstheme="minorHAnsi"/>
          <w:b/>
          <w:bCs/>
          <w:sz w:val="20"/>
          <w:u w:val="single"/>
        </w:rPr>
      </w:pPr>
    </w:p>
    <w:p w14:paraId="5E9BF657" w14:textId="77777777" w:rsidR="00873720" w:rsidRPr="00120F1A" w:rsidRDefault="00873720" w:rsidP="00873720">
      <w:pPr>
        <w:rPr>
          <w:rFonts w:asciiTheme="minorHAnsi" w:eastAsia="Calibri" w:hAnsiTheme="minorHAnsi" w:cstheme="minorHAnsi"/>
          <w:b/>
          <w:bCs/>
          <w:sz w:val="20"/>
          <w:u w:val="single"/>
        </w:rPr>
      </w:pPr>
      <w:bookmarkStart w:id="2" w:name="_Hlk111550471"/>
      <w:r w:rsidRPr="00120F1A">
        <w:rPr>
          <w:rFonts w:asciiTheme="minorHAnsi" w:eastAsia="Calibri" w:hAnsiTheme="minorHAnsi" w:cstheme="minorHAnsi"/>
          <w:b/>
          <w:bCs/>
          <w:sz w:val="20"/>
          <w:u w:val="single"/>
        </w:rPr>
        <w:t>Important Dates:</w:t>
      </w:r>
    </w:p>
    <w:p w14:paraId="20463FB9" w14:textId="77777777" w:rsidR="00873720" w:rsidRPr="00120F1A" w:rsidRDefault="00873720" w:rsidP="00873720">
      <w:pPr>
        <w:rPr>
          <w:rFonts w:asciiTheme="minorHAnsi" w:eastAsia="Calibri" w:hAnsiTheme="minorHAnsi" w:cstheme="minorHAnsi"/>
          <w:b/>
          <w:bCs/>
          <w:sz w:val="20"/>
          <w:u w:val="single"/>
        </w:rPr>
      </w:pPr>
    </w:p>
    <w:p w14:paraId="42076710" w14:textId="77777777" w:rsidR="00873720" w:rsidRPr="00120F1A" w:rsidRDefault="00873720" w:rsidP="00873720">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Sept. </w:t>
      </w:r>
      <w:r>
        <w:rPr>
          <w:rFonts w:asciiTheme="minorHAnsi" w:eastAsia="Calibri" w:hAnsiTheme="minorHAnsi" w:cstheme="minorHAnsi"/>
          <w:snapToGrid w:val="0"/>
          <w:sz w:val="20"/>
        </w:rPr>
        <w:t>4</w:t>
      </w:r>
      <w:r w:rsidRPr="00120F1A">
        <w:rPr>
          <w:rFonts w:asciiTheme="minorHAnsi" w:eastAsia="Calibri" w:hAnsiTheme="minorHAnsi" w:cstheme="minorHAnsi"/>
          <w:snapToGrid w:val="0"/>
          <w:sz w:val="20"/>
        </w:rPr>
        <w:tab/>
        <w:t>Classes start.</w:t>
      </w:r>
    </w:p>
    <w:p w14:paraId="310995E6" w14:textId="77777777" w:rsidR="00873720" w:rsidRPr="00120F1A" w:rsidRDefault="00873720" w:rsidP="00873720">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Sept. </w:t>
      </w:r>
      <w:r>
        <w:rPr>
          <w:rFonts w:asciiTheme="minorHAnsi" w:eastAsia="Calibri" w:hAnsiTheme="minorHAnsi" w:cstheme="minorHAnsi"/>
          <w:snapToGrid w:val="0"/>
          <w:sz w:val="20"/>
        </w:rPr>
        <w:t>17</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for registration and course changes for fall term and fall/winter (two-term) courses.</w:t>
      </w:r>
    </w:p>
    <w:p w14:paraId="57C85E29" w14:textId="77777777" w:rsidR="00873720" w:rsidRPr="00120F1A" w:rsidRDefault="00873720" w:rsidP="00873720">
      <w:pPr>
        <w:ind w:left="1134" w:hanging="1134"/>
        <w:rPr>
          <w:rFonts w:asciiTheme="minorHAnsi" w:eastAsia="Calibri" w:hAnsiTheme="minorHAnsi" w:cstheme="minorHAnsi"/>
          <w:sz w:val="20"/>
        </w:rPr>
      </w:pPr>
      <w:r w:rsidRPr="00120F1A">
        <w:rPr>
          <w:rFonts w:asciiTheme="minorHAnsi" w:eastAsia="Calibri" w:hAnsiTheme="minorHAnsi" w:cstheme="minorHAnsi"/>
          <w:bCs/>
          <w:sz w:val="20"/>
        </w:rPr>
        <w:t>Sept. 30</w:t>
      </w:r>
      <w:r w:rsidRPr="00120F1A">
        <w:rPr>
          <w:rFonts w:asciiTheme="minorHAnsi" w:eastAsia="Calibri" w:hAnsiTheme="minorHAnsi" w:cstheme="minorHAnsi"/>
          <w:bCs/>
          <w:sz w:val="20"/>
        </w:rPr>
        <w:tab/>
      </w:r>
      <w:proofErr w:type="gramStart"/>
      <w:r w:rsidRPr="00120F1A">
        <w:rPr>
          <w:rFonts w:asciiTheme="minorHAnsi" w:eastAsia="Calibri" w:hAnsiTheme="minorHAnsi" w:cstheme="minorHAnsi"/>
          <w:sz w:val="20"/>
        </w:rPr>
        <w:t>Last day</w:t>
      </w:r>
      <w:proofErr w:type="gramEnd"/>
      <w:r w:rsidRPr="00120F1A">
        <w:rPr>
          <w:rFonts w:asciiTheme="minorHAnsi" w:eastAsia="Calibri" w:hAnsiTheme="minorHAnsi" w:cstheme="minorHAnsi"/>
          <w:sz w:val="20"/>
        </w:rPr>
        <w:t xml:space="preserve"> for entire fee adjustment when withdrawing from fall term or two-term courses. Withdrawals after this date will result in a permanent notation of WDN on the official transcript.  </w:t>
      </w:r>
    </w:p>
    <w:p w14:paraId="3CD14148" w14:textId="77777777" w:rsidR="00873720" w:rsidRPr="00120F1A" w:rsidRDefault="00873720" w:rsidP="00873720">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Oct. </w:t>
      </w:r>
      <w:r>
        <w:rPr>
          <w:rFonts w:asciiTheme="minorHAnsi" w:eastAsia="Calibri" w:hAnsiTheme="minorHAnsi" w:cstheme="minorHAnsi"/>
          <w:snapToGrid w:val="0"/>
          <w:sz w:val="20"/>
        </w:rPr>
        <w:t>14</w:t>
      </w:r>
      <w:r w:rsidRPr="00120F1A">
        <w:rPr>
          <w:rFonts w:asciiTheme="minorHAnsi" w:eastAsia="Calibri" w:hAnsiTheme="minorHAnsi" w:cstheme="minorHAnsi"/>
          <w:snapToGrid w:val="0"/>
          <w:sz w:val="20"/>
        </w:rPr>
        <w:tab/>
        <w:t>Statutory holiday. University closed.</w:t>
      </w:r>
    </w:p>
    <w:p w14:paraId="42C240B2" w14:textId="77777777" w:rsidR="00873720" w:rsidRPr="00120F1A" w:rsidRDefault="00873720" w:rsidP="00873720">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lastRenderedPageBreak/>
        <w:t>Oct. 2</w:t>
      </w:r>
      <w:r>
        <w:rPr>
          <w:rFonts w:asciiTheme="minorHAnsi" w:eastAsia="Calibri" w:hAnsiTheme="minorHAnsi" w:cstheme="minorHAnsi"/>
          <w:snapToGrid w:val="0"/>
          <w:sz w:val="20"/>
        </w:rPr>
        <w:t>1-25</w:t>
      </w:r>
      <w:r w:rsidRPr="00120F1A">
        <w:rPr>
          <w:rFonts w:asciiTheme="minorHAnsi" w:eastAsia="Calibri" w:hAnsiTheme="minorHAnsi" w:cstheme="minorHAnsi"/>
          <w:snapToGrid w:val="0"/>
          <w:sz w:val="20"/>
        </w:rPr>
        <w:tab/>
        <w:t xml:space="preserve">Fall Break – no classes. </w:t>
      </w:r>
    </w:p>
    <w:p w14:paraId="3138C8D4" w14:textId="77777777" w:rsidR="00873720" w:rsidRPr="00120F1A" w:rsidRDefault="00873720" w:rsidP="00873720">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 xml:space="preserve">Nov. </w:t>
      </w:r>
      <w:r>
        <w:rPr>
          <w:rFonts w:asciiTheme="minorHAnsi" w:eastAsia="Calibri" w:hAnsiTheme="minorHAnsi" w:cstheme="minorHAnsi"/>
          <w:snapToGrid w:val="0"/>
          <w:sz w:val="20"/>
        </w:rPr>
        <w:t>22</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z w:val="20"/>
        </w:rPr>
        <w:t>Last day</w:t>
      </w:r>
      <w:proofErr w:type="gramEnd"/>
      <w:r w:rsidRPr="00120F1A">
        <w:rPr>
          <w:rFonts w:asciiTheme="minorHAnsi" w:eastAsia="Calibri" w:hAnsiTheme="minorHAnsi" w:cstheme="minorHAnsi"/>
          <w:sz w:val="20"/>
        </w:rPr>
        <w:t xml:space="preserve"> for summative tests or examinations, or formative tests or examinations totaling more than 15% of the final grade, before the official examination period.  </w:t>
      </w:r>
    </w:p>
    <w:p w14:paraId="6A7D3086" w14:textId="77777777" w:rsidR="00873720" w:rsidRPr="00120F1A" w:rsidRDefault="00873720" w:rsidP="00873720">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Dec.</w:t>
      </w:r>
      <w:r>
        <w:rPr>
          <w:rFonts w:asciiTheme="minorHAnsi" w:eastAsia="Calibri" w:hAnsiTheme="minorHAnsi" w:cstheme="minorHAnsi"/>
          <w:snapToGrid w:val="0"/>
          <w:sz w:val="20"/>
        </w:rPr>
        <w:t xml:space="preserve"> 6</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of fall term classes. </w:t>
      </w:r>
      <w:r w:rsidRPr="00120F1A">
        <w:rPr>
          <w:rFonts w:asciiTheme="minorHAnsi" w:eastAsia="Calibri" w:hAnsiTheme="minorHAnsi" w:cstheme="minorHAnsi"/>
          <w:b/>
          <w:bCs/>
          <w:i/>
          <w:iCs/>
          <w:snapToGrid w:val="0"/>
          <w:sz w:val="20"/>
        </w:rPr>
        <w:t>Classes follow a Monday schedule</w:t>
      </w:r>
      <w:r w:rsidRPr="00120F1A">
        <w:rPr>
          <w:rFonts w:asciiTheme="minorHAnsi" w:eastAsia="Calibri" w:hAnsiTheme="minorHAnsi"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14:paraId="5FBB77C5" w14:textId="77777777" w:rsidR="00873720" w:rsidRPr="00120F1A" w:rsidRDefault="00873720" w:rsidP="00873720">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Dec. </w:t>
      </w:r>
      <w:r>
        <w:rPr>
          <w:rFonts w:asciiTheme="minorHAnsi" w:eastAsia="Calibri" w:hAnsiTheme="minorHAnsi" w:cstheme="minorHAnsi"/>
          <w:snapToGrid w:val="0"/>
          <w:sz w:val="20"/>
        </w:rPr>
        <w:t>9-21</w:t>
      </w:r>
      <w:r w:rsidRPr="00120F1A">
        <w:rPr>
          <w:rFonts w:asciiTheme="minorHAnsi" w:eastAsia="Calibri" w:hAnsiTheme="minorHAnsi" w:cstheme="minorHAnsi"/>
          <w:snapToGrid w:val="0"/>
          <w:sz w:val="20"/>
        </w:rPr>
        <w:tab/>
        <w:t xml:space="preserve">Final examinations for fall term courses and mid-term examinations in two-term courses. Examinations are normally held all seven days of the week. </w:t>
      </w:r>
    </w:p>
    <w:p w14:paraId="35EE9A68" w14:textId="77777777" w:rsidR="00873720" w:rsidRPr="00120F1A" w:rsidRDefault="00873720" w:rsidP="00873720">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Dec. 2</w:t>
      </w:r>
      <w:r>
        <w:rPr>
          <w:rFonts w:asciiTheme="minorHAnsi" w:eastAsia="Calibri" w:hAnsiTheme="minorHAnsi" w:cstheme="minorHAnsi"/>
          <w:snapToGrid w:val="0"/>
          <w:sz w:val="20"/>
        </w:rPr>
        <w:t>1</w:t>
      </w:r>
      <w:r w:rsidRPr="00120F1A">
        <w:rPr>
          <w:rFonts w:asciiTheme="minorHAnsi" w:eastAsia="Calibri" w:hAnsiTheme="minorHAnsi" w:cstheme="minorHAnsi"/>
          <w:snapToGrid w:val="0"/>
          <w:sz w:val="20"/>
        </w:rPr>
        <w:tab/>
        <w:t xml:space="preserve">All take-home examinations are due. </w:t>
      </w:r>
    </w:p>
    <w:p w14:paraId="1DA65975" w14:textId="77777777" w:rsidR="00873720" w:rsidRPr="00120F1A" w:rsidRDefault="00873720" w:rsidP="00873720">
      <w:pPr>
        <w:rPr>
          <w:rFonts w:asciiTheme="minorHAnsi" w:eastAsia="Calibri" w:hAnsiTheme="minorHAnsi" w:cstheme="minorHAnsi"/>
          <w:snapToGrid w:val="0"/>
          <w:sz w:val="20"/>
        </w:rPr>
      </w:pPr>
    </w:p>
    <w:p w14:paraId="11C29089" w14:textId="77777777" w:rsidR="00873720" w:rsidRPr="00120F1A" w:rsidRDefault="00873720" w:rsidP="00873720">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Jan. </w:t>
      </w:r>
      <w:r>
        <w:rPr>
          <w:rFonts w:asciiTheme="minorHAnsi" w:eastAsia="Calibri" w:hAnsiTheme="minorHAnsi" w:cstheme="minorHAnsi"/>
          <w:snapToGrid w:val="0"/>
          <w:sz w:val="20"/>
        </w:rPr>
        <w:t>6</w:t>
      </w:r>
      <w:r w:rsidRPr="00120F1A">
        <w:rPr>
          <w:rFonts w:asciiTheme="minorHAnsi" w:eastAsia="Calibri" w:hAnsiTheme="minorHAnsi" w:cstheme="minorHAnsi"/>
          <w:snapToGrid w:val="0"/>
          <w:sz w:val="20"/>
        </w:rPr>
        <w:tab/>
        <w:t>Classes begin.</w:t>
      </w:r>
    </w:p>
    <w:p w14:paraId="702F7FA1" w14:textId="77777777" w:rsidR="00873720" w:rsidRPr="00120F1A" w:rsidRDefault="00873720" w:rsidP="00873720">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Jan. </w:t>
      </w:r>
      <w:r>
        <w:rPr>
          <w:rFonts w:asciiTheme="minorHAnsi" w:eastAsia="Calibri" w:hAnsiTheme="minorHAnsi" w:cstheme="minorHAnsi"/>
          <w:snapToGrid w:val="0"/>
          <w:sz w:val="20"/>
        </w:rPr>
        <w:t>17</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for registration and course changes in the winter term.</w:t>
      </w:r>
    </w:p>
    <w:p w14:paraId="6940359A" w14:textId="77777777" w:rsidR="00873720" w:rsidRPr="00120F1A" w:rsidRDefault="00873720" w:rsidP="00873720">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Jan. 31</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for a full fee adjustment when withdrawing from winter term courses or from the winter portion of two-term courses. </w:t>
      </w:r>
      <w:r w:rsidRPr="00120F1A">
        <w:rPr>
          <w:rFonts w:asciiTheme="minorHAnsi" w:eastAsia="Calibri" w:hAnsiTheme="minorHAnsi" w:cstheme="minorHAnsi"/>
          <w:sz w:val="20"/>
        </w:rPr>
        <w:t xml:space="preserve">Withdrawals after this date will result in a permanent notation of WDN on the official transcript.  </w:t>
      </w:r>
    </w:p>
    <w:p w14:paraId="5F55475C" w14:textId="77777777" w:rsidR="00873720" w:rsidRPr="00120F1A" w:rsidRDefault="00873720" w:rsidP="00873720">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 xml:space="preserve">Feb. </w:t>
      </w:r>
      <w:r>
        <w:rPr>
          <w:rFonts w:asciiTheme="minorHAnsi" w:eastAsia="Calibri" w:hAnsiTheme="minorHAnsi" w:cstheme="minorHAnsi"/>
          <w:snapToGrid w:val="0"/>
          <w:sz w:val="20"/>
        </w:rPr>
        <w:t>17</w:t>
      </w:r>
      <w:r w:rsidRPr="00120F1A">
        <w:rPr>
          <w:rFonts w:asciiTheme="minorHAnsi" w:eastAsia="Calibri" w:hAnsiTheme="minorHAnsi" w:cstheme="minorHAnsi"/>
          <w:snapToGrid w:val="0"/>
          <w:sz w:val="20"/>
        </w:rPr>
        <w:tab/>
        <w:t>Statutory holiday. University closed.</w:t>
      </w:r>
    </w:p>
    <w:p w14:paraId="659F7C45" w14:textId="77777777" w:rsidR="00873720" w:rsidRDefault="00873720" w:rsidP="00873720">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z w:val="20"/>
        </w:rPr>
        <w:t xml:space="preserve">Feb. </w:t>
      </w:r>
      <w:r>
        <w:rPr>
          <w:rFonts w:asciiTheme="minorHAnsi" w:eastAsia="Calibri" w:hAnsiTheme="minorHAnsi" w:cstheme="minorHAnsi"/>
          <w:sz w:val="20"/>
        </w:rPr>
        <w:t>17-21</w:t>
      </w:r>
      <w:r w:rsidRPr="00120F1A">
        <w:rPr>
          <w:rFonts w:asciiTheme="minorHAnsi" w:eastAsia="Calibri" w:hAnsiTheme="minorHAnsi" w:cstheme="minorHAnsi"/>
          <w:sz w:val="20"/>
        </w:rPr>
        <w:tab/>
      </w:r>
      <w:r w:rsidRPr="00120F1A">
        <w:rPr>
          <w:rFonts w:asciiTheme="minorHAnsi" w:eastAsia="Calibri" w:hAnsiTheme="minorHAnsi" w:cstheme="minorHAnsi"/>
          <w:snapToGrid w:val="0"/>
          <w:sz w:val="20"/>
        </w:rPr>
        <w:t>Winter Break – no classes.</w:t>
      </w:r>
    </w:p>
    <w:p w14:paraId="326F59D4" w14:textId="77777777" w:rsidR="00873720" w:rsidRPr="00120F1A" w:rsidRDefault="00873720" w:rsidP="00873720">
      <w:pPr>
        <w:tabs>
          <w:tab w:val="left" w:pos="1134"/>
        </w:tabs>
        <w:ind w:left="1134" w:hanging="1134"/>
        <w:rPr>
          <w:rFonts w:asciiTheme="minorHAnsi" w:eastAsia="Calibri" w:hAnsiTheme="minorHAnsi" w:cstheme="minorHAnsi"/>
          <w:sz w:val="20"/>
        </w:rPr>
      </w:pPr>
      <w:r>
        <w:rPr>
          <w:rFonts w:asciiTheme="minorHAnsi" w:eastAsia="Calibri" w:hAnsiTheme="minorHAnsi" w:cstheme="minorHAnsi"/>
          <w:sz w:val="20"/>
        </w:rPr>
        <w:t>Mar. 15</w:t>
      </w:r>
      <w:r>
        <w:rPr>
          <w:rFonts w:asciiTheme="minorHAnsi" w:eastAsia="Calibri" w:hAnsiTheme="minorHAnsi" w:cstheme="minorHAnsi"/>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for academic withdrawal from fall/winter and winter courses.</w:t>
      </w:r>
    </w:p>
    <w:p w14:paraId="74D5F008" w14:textId="77777777" w:rsidR="00873720" w:rsidRPr="00120F1A" w:rsidRDefault="00873720" w:rsidP="00873720">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z w:val="20"/>
        </w:rPr>
        <w:t>Mar. 2</w:t>
      </w:r>
      <w:r>
        <w:rPr>
          <w:rFonts w:asciiTheme="minorHAnsi" w:eastAsia="Calibri" w:hAnsiTheme="minorHAnsi" w:cstheme="minorHAnsi"/>
          <w:sz w:val="20"/>
        </w:rPr>
        <w:t>5</w:t>
      </w:r>
      <w:r w:rsidRPr="00120F1A">
        <w:rPr>
          <w:rFonts w:asciiTheme="minorHAnsi" w:eastAsia="Calibri" w:hAnsiTheme="minorHAnsi" w:cstheme="minorHAnsi"/>
          <w:sz w:val="20"/>
        </w:rPr>
        <w:tab/>
      </w:r>
      <w:proofErr w:type="gramStart"/>
      <w:r w:rsidRPr="00120F1A">
        <w:rPr>
          <w:rFonts w:asciiTheme="minorHAnsi" w:eastAsia="Calibri" w:hAnsiTheme="minorHAnsi" w:cstheme="minorHAnsi"/>
          <w:sz w:val="20"/>
        </w:rPr>
        <w:t>Last day</w:t>
      </w:r>
      <w:proofErr w:type="gramEnd"/>
      <w:r w:rsidRPr="00120F1A">
        <w:rPr>
          <w:rFonts w:asciiTheme="minorHAnsi" w:eastAsia="Calibri" w:hAnsiTheme="minorHAnsi" w:cstheme="minorHAnsi"/>
          <w:sz w:val="20"/>
        </w:rPr>
        <w:t xml:space="preserve"> for summative tests or examinations, or formative tests or examinations totaling more than 15% of the final grade, in winter term or fall/winter courses before the official examination period.  </w:t>
      </w:r>
    </w:p>
    <w:p w14:paraId="4E6650D3" w14:textId="77777777" w:rsidR="00873720" w:rsidRPr="00120F1A" w:rsidRDefault="00873720" w:rsidP="00873720">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Apr. </w:t>
      </w:r>
      <w:r>
        <w:rPr>
          <w:rFonts w:asciiTheme="minorHAnsi" w:eastAsia="Calibri" w:hAnsiTheme="minorHAnsi" w:cstheme="minorHAnsi"/>
          <w:snapToGrid w:val="0"/>
          <w:sz w:val="20"/>
        </w:rPr>
        <w:t>8</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of two-term and winter term classes.</w:t>
      </w:r>
      <w:r w:rsidRPr="00907CB2">
        <w:rPr>
          <w:rFonts w:asciiTheme="minorHAnsi" w:eastAsia="Calibri" w:hAnsiTheme="minorHAnsi" w:cstheme="minorHAnsi"/>
          <w:b/>
          <w:bCs/>
          <w:i/>
          <w:iCs/>
          <w:snapToGrid w:val="0"/>
          <w:sz w:val="20"/>
        </w:rPr>
        <w:t xml:space="preserve"> </w:t>
      </w:r>
      <w:r w:rsidRPr="00120F1A">
        <w:rPr>
          <w:rFonts w:asciiTheme="minorHAnsi" w:eastAsia="Calibri" w:hAnsiTheme="minorHAnsi" w:cstheme="minorHAnsi"/>
          <w:snapToGrid w:val="0"/>
          <w:sz w:val="20"/>
        </w:rPr>
        <w:t xml:space="preserve">Last day for handing in term work and the last day that can be specified by a course instructor as a due date for two-term and for winter term courses. </w:t>
      </w:r>
    </w:p>
    <w:p w14:paraId="46379A79" w14:textId="77777777" w:rsidR="00873720" w:rsidRPr="00120F1A" w:rsidRDefault="00873720" w:rsidP="00873720">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Apr. </w:t>
      </w:r>
      <w:r>
        <w:rPr>
          <w:rFonts w:asciiTheme="minorHAnsi" w:eastAsia="Calibri" w:hAnsiTheme="minorHAnsi" w:cstheme="minorHAnsi"/>
          <w:snapToGrid w:val="0"/>
          <w:sz w:val="20"/>
        </w:rPr>
        <w:t>9-10</w:t>
      </w:r>
      <w:r w:rsidRPr="00120F1A">
        <w:rPr>
          <w:rFonts w:asciiTheme="minorHAnsi" w:eastAsia="Calibri" w:hAnsiTheme="minorHAnsi" w:cstheme="minorHAnsi"/>
          <w:snapToGrid w:val="0"/>
          <w:sz w:val="20"/>
        </w:rPr>
        <w:tab/>
        <w:t>No classes or examinations take place.</w:t>
      </w:r>
    </w:p>
    <w:p w14:paraId="5E2DFC68" w14:textId="77777777" w:rsidR="00873720" w:rsidRDefault="00873720" w:rsidP="00873720">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1</w:t>
      </w:r>
      <w:r>
        <w:rPr>
          <w:rFonts w:asciiTheme="minorHAnsi" w:eastAsia="Calibri" w:hAnsiTheme="minorHAnsi" w:cstheme="minorHAnsi"/>
          <w:snapToGrid w:val="0"/>
          <w:sz w:val="20"/>
        </w:rPr>
        <w:t>1-26</w:t>
      </w:r>
      <w:r w:rsidRPr="00120F1A">
        <w:rPr>
          <w:rFonts w:asciiTheme="minorHAnsi" w:eastAsia="Calibri" w:hAnsiTheme="minorHAnsi" w:cstheme="minorHAnsi"/>
          <w:snapToGrid w:val="0"/>
          <w:sz w:val="20"/>
        </w:rPr>
        <w:tab/>
        <w:t>Final examinations for winter term and two-term courses. Examinations are normally held all seven days of the week.</w:t>
      </w:r>
    </w:p>
    <w:p w14:paraId="25390391" w14:textId="77777777" w:rsidR="00873720" w:rsidRPr="00120F1A" w:rsidRDefault="00873720" w:rsidP="00873720">
      <w:pPr>
        <w:tabs>
          <w:tab w:val="left" w:pos="1134"/>
        </w:tabs>
        <w:ind w:left="1134" w:hanging="1134"/>
        <w:rPr>
          <w:rFonts w:asciiTheme="minorHAnsi" w:eastAsia="Calibri" w:hAnsiTheme="minorHAnsi" w:cstheme="minorHAnsi"/>
          <w:snapToGrid w:val="0"/>
          <w:sz w:val="20"/>
        </w:rPr>
      </w:pPr>
      <w:r>
        <w:rPr>
          <w:rFonts w:asciiTheme="minorHAnsi" w:eastAsia="Calibri" w:hAnsiTheme="minorHAnsi" w:cstheme="minorHAnsi"/>
          <w:snapToGrid w:val="0"/>
          <w:sz w:val="20"/>
        </w:rPr>
        <w:t>Apr. 18</w:t>
      </w:r>
      <w:r w:rsidRPr="00120F1A">
        <w:rPr>
          <w:rFonts w:asciiTheme="minorHAnsi" w:eastAsia="Calibri" w:hAnsiTheme="minorHAnsi" w:cstheme="minorHAnsi"/>
          <w:snapToGrid w:val="0"/>
          <w:sz w:val="20"/>
        </w:rPr>
        <w:tab/>
        <w:t xml:space="preserve">Statutory holiday.  University closed. </w:t>
      </w:r>
    </w:p>
    <w:p w14:paraId="174A86BA" w14:textId="77777777" w:rsidR="00873720" w:rsidRPr="00120F1A" w:rsidRDefault="00873720" w:rsidP="00873720">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2</w:t>
      </w:r>
      <w:r>
        <w:rPr>
          <w:rFonts w:asciiTheme="minorHAnsi" w:eastAsia="Calibri" w:hAnsiTheme="minorHAnsi" w:cstheme="minorHAnsi"/>
          <w:snapToGrid w:val="0"/>
          <w:sz w:val="20"/>
        </w:rPr>
        <w:t>6</w:t>
      </w:r>
      <w:r w:rsidRPr="00120F1A">
        <w:rPr>
          <w:rFonts w:asciiTheme="minorHAnsi" w:eastAsia="Calibri" w:hAnsiTheme="minorHAnsi" w:cstheme="minorHAnsi"/>
          <w:snapToGrid w:val="0"/>
          <w:sz w:val="20"/>
        </w:rPr>
        <w:tab/>
        <w:t>All take-home examinations are due</w:t>
      </w:r>
      <w:r>
        <w:rPr>
          <w:rFonts w:asciiTheme="minorHAnsi" w:eastAsia="Calibri" w:hAnsiTheme="minorHAnsi" w:cstheme="minorHAnsi"/>
          <w:snapToGrid w:val="0"/>
          <w:sz w:val="20"/>
        </w:rPr>
        <w:t>.</w:t>
      </w:r>
      <w:r w:rsidRPr="00120F1A">
        <w:rPr>
          <w:rFonts w:asciiTheme="minorHAnsi" w:eastAsia="Calibri" w:hAnsiTheme="minorHAnsi" w:cstheme="minorHAnsi"/>
          <w:snapToGrid w:val="0"/>
          <w:sz w:val="20"/>
        </w:rPr>
        <w:t xml:space="preserve">   </w:t>
      </w:r>
    </w:p>
    <w:p w14:paraId="211F5820" w14:textId="77777777" w:rsidR="00873720" w:rsidRPr="00120F1A" w:rsidRDefault="00873720" w:rsidP="00873720">
      <w:pPr>
        <w:tabs>
          <w:tab w:val="left" w:pos="1134"/>
        </w:tabs>
        <w:ind w:left="1134" w:hanging="1134"/>
        <w:rPr>
          <w:rFonts w:asciiTheme="minorHAnsi" w:eastAsia="Calibri" w:hAnsiTheme="minorHAnsi" w:cstheme="minorHAnsi"/>
          <w:snapToGrid w:val="0"/>
          <w:sz w:val="20"/>
        </w:rPr>
      </w:pPr>
    </w:p>
    <w:p w14:paraId="5B0FE19E" w14:textId="77777777" w:rsidR="00873720" w:rsidRPr="00120F1A" w:rsidRDefault="00873720" w:rsidP="00873720">
      <w:pPr>
        <w:rPr>
          <w:rFonts w:asciiTheme="minorHAnsi" w:eastAsia="Calibri" w:hAnsiTheme="minorHAnsi" w:cstheme="minorHAnsi"/>
          <w:snapToGrid w:val="0"/>
          <w:sz w:val="20"/>
        </w:rPr>
      </w:pPr>
    </w:p>
    <w:p w14:paraId="0B4F5F4A" w14:textId="77777777" w:rsidR="00873720" w:rsidRPr="00120F1A" w:rsidRDefault="00873720" w:rsidP="00873720">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Addresses:</w:t>
      </w:r>
    </w:p>
    <w:p w14:paraId="7F075B24" w14:textId="77777777" w:rsidR="00873720" w:rsidRPr="00120F1A" w:rsidRDefault="00873720" w:rsidP="00873720">
      <w:pPr>
        <w:rPr>
          <w:rFonts w:asciiTheme="minorHAnsi" w:eastAsia="Calibri" w:hAnsiTheme="minorHAnsi" w:cstheme="minorHAnsi"/>
          <w:sz w:val="20"/>
        </w:rPr>
      </w:pPr>
    </w:p>
    <w:p w14:paraId="58407C4C" w14:textId="77777777" w:rsidR="00873720" w:rsidRPr="00120F1A" w:rsidRDefault="00873720" w:rsidP="00873720">
      <w:pPr>
        <w:rPr>
          <w:rFonts w:asciiTheme="minorHAnsi" w:eastAsia="Calibri" w:hAnsiTheme="minorHAnsi" w:cstheme="minorHAnsi"/>
          <w:sz w:val="20"/>
        </w:rPr>
      </w:pPr>
      <w:r w:rsidRPr="00120F1A">
        <w:rPr>
          <w:rFonts w:asciiTheme="minorHAnsi" w:eastAsia="Calibri" w:hAnsiTheme="minorHAnsi" w:cstheme="minorHAnsi"/>
          <w:sz w:val="20"/>
        </w:rPr>
        <w:t>Department of Philosophy:</w:t>
      </w:r>
    </w:p>
    <w:p w14:paraId="3CED5224" w14:textId="77777777" w:rsidR="00873720" w:rsidRPr="00120F1A" w:rsidRDefault="00873720" w:rsidP="00873720">
      <w:pPr>
        <w:rPr>
          <w:rFonts w:asciiTheme="minorHAnsi" w:eastAsia="Calibri" w:hAnsiTheme="minorHAnsi" w:cstheme="minorHAnsi"/>
          <w:sz w:val="20"/>
        </w:rPr>
      </w:pPr>
      <w:hyperlink r:id="rId16" w:history="1">
        <w:r w:rsidRPr="00120F1A">
          <w:rPr>
            <w:rStyle w:val="Hyperlink"/>
            <w:rFonts w:asciiTheme="minorHAnsi" w:eastAsia="Calibri" w:hAnsiTheme="minorHAnsi" w:cstheme="minorHAnsi"/>
            <w:sz w:val="20"/>
          </w:rPr>
          <w:t>www.carleton.ca/philosophy</w:t>
        </w:r>
      </w:hyperlink>
    </w:p>
    <w:p w14:paraId="77750372" w14:textId="77777777" w:rsidR="00873720" w:rsidRPr="00120F1A" w:rsidRDefault="00873720" w:rsidP="00873720">
      <w:pPr>
        <w:rPr>
          <w:rFonts w:asciiTheme="minorHAnsi" w:eastAsia="Calibri" w:hAnsiTheme="minorHAnsi" w:cstheme="minorHAnsi"/>
          <w:sz w:val="20"/>
        </w:rPr>
      </w:pPr>
      <w:r w:rsidRPr="00120F1A">
        <w:rPr>
          <w:rFonts w:asciiTheme="minorHAnsi" w:eastAsia="Calibri" w:hAnsiTheme="minorHAnsi" w:cstheme="minorHAnsi"/>
          <w:sz w:val="20"/>
        </w:rPr>
        <w:t>520-2110</w:t>
      </w:r>
    </w:p>
    <w:p w14:paraId="5F121A7B" w14:textId="77777777" w:rsidR="00873720" w:rsidRPr="00120F1A" w:rsidRDefault="00873720" w:rsidP="00873720">
      <w:pPr>
        <w:rPr>
          <w:rFonts w:asciiTheme="minorHAnsi" w:eastAsia="Calibri" w:hAnsiTheme="minorHAnsi" w:cstheme="minorHAnsi"/>
          <w:sz w:val="20"/>
        </w:rPr>
      </w:pPr>
    </w:p>
    <w:p w14:paraId="548EDA71" w14:textId="77777777" w:rsidR="00873720" w:rsidRPr="00120F1A" w:rsidRDefault="00873720" w:rsidP="00873720">
      <w:pPr>
        <w:rPr>
          <w:rFonts w:asciiTheme="minorHAnsi" w:eastAsia="Calibri" w:hAnsiTheme="minorHAnsi" w:cstheme="minorHAnsi"/>
          <w:sz w:val="20"/>
        </w:rPr>
      </w:pPr>
      <w:r w:rsidRPr="00120F1A">
        <w:rPr>
          <w:rFonts w:asciiTheme="minorHAnsi" w:eastAsia="Calibri" w:hAnsiTheme="minorHAnsi" w:cstheme="minorHAnsi"/>
          <w:sz w:val="20"/>
        </w:rPr>
        <w:t>Registrar’s Office:</w:t>
      </w:r>
      <w:r w:rsidRPr="00120F1A">
        <w:rPr>
          <w:rFonts w:asciiTheme="minorHAnsi" w:eastAsia="Calibri" w:hAnsiTheme="minorHAnsi" w:cstheme="minorHAnsi"/>
          <w:sz w:val="20"/>
        </w:rPr>
        <w:tab/>
      </w:r>
    </w:p>
    <w:p w14:paraId="075F0143" w14:textId="77777777" w:rsidR="00873720" w:rsidRPr="00120F1A" w:rsidRDefault="00873720" w:rsidP="00873720">
      <w:pPr>
        <w:rPr>
          <w:rFonts w:asciiTheme="minorHAnsi" w:eastAsia="Calibri" w:hAnsiTheme="minorHAnsi" w:cstheme="minorHAnsi"/>
          <w:sz w:val="20"/>
        </w:rPr>
      </w:pPr>
      <w:hyperlink r:id="rId17" w:history="1">
        <w:r w:rsidRPr="00120F1A">
          <w:rPr>
            <w:rStyle w:val="Hyperlink"/>
            <w:rFonts w:asciiTheme="minorHAnsi" w:eastAsia="Calibri" w:hAnsiTheme="minorHAnsi" w:cstheme="minorHAnsi"/>
            <w:sz w:val="20"/>
          </w:rPr>
          <w:t>www.carleton.ca/registrar</w:t>
        </w:r>
      </w:hyperlink>
    </w:p>
    <w:p w14:paraId="62C02381" w14:textId="77777777" w:rsidR="00873720" w:rsidRPr="00120F1A" w:rsidRDefault="00873720" w:rsidP="00873720">
      <w:pPr>
        <w:rPr>
          <w:rFonts w:asciiTheme="minorHAnsi" w:eastAsia="Calibri" w:hAnsiTheme="minorHAnsi" w:cstheme="minorHAnsi"/>
          <w:sz w:val="20"/>
        </w:rPr>
      </w:pPr>
      <w:r w:rsidRPr="00120F1A">
        <w:rPr>
          <w:rFonts w:asciiTheme="minorHAnsi" w:eastAsia="Calibri" w:hAnsiTheme="minorHAnsi" w:cstheme="minorHAnsi"/>
          <w:sz w:val="20"/>
        </w:rPr>
        <w:t>520-3500</w:t>
      </w:r>
    </w:p>
    <w:p w14:paraId="001F069A" w14:textId="77777777" w:rsidR="00873720" w:rsidRPr="00120F1A" w:rsidRDefault="00873720" w:rsidP="00873720">
      <w:pPr>
        <w:rPr>
          <w:rFonts w:asciiTheme="minorHAnsi" w:eastAsia="Calibri" w:hAnsiTheme="minorHAnsi" w:cstheme="minorHAnsi"/>
          <w:sz w:val="20"/>
        </w:rPr>
      </w:pPr>
    </w:p>
    <w:p w14:paraId="414CE34A" w14:textId="77777777" w:rsidR="00873720" w:rsidRPr="00120F1A" w:rsidRDefault="00873720" w:rsidP="00873720">
      <w:pPr>
        <w:rPr>
          <w:rFonts w:asciiTheme="minorHAnsi" w:eastAsia="Calibri" w:hAnsiTheme="minorHAnsi" w:cstheme="minorHAnsi"/>
          <w:sz w:val="20"/>
        </w:rPr>
      </w:pPr>
      <w:r w:rsidRPr="00120F1A">
        <w:rPr>
          <w:rFonts w:asciiTheme="minorHAnsi" w:eastAsia="Calibri" w:hAnsiTheme="minorHAnsi" w:cstheme="minorHAnsi"/>
          <w:sz w:val="20"/>
        </w:rPr>
        <w:t xml:space="preserve">Academic Advising Centre: </w:t>
      </w:r>
      <w:r w:rsidRPr="00120F1A">
        <w:rPr>
          <w:rFonts w:asciiTheme="minorHAnsi" w:eastAsia="Calibri" w:hAnsiTheme="minorHAnsi" w:cstheme="minorHAnsi"/>
          <w:sz w:val="20"/>
        </w:rPr>
        <w:tab/>
      </w:r>
      <w:r w:rsidRPr="00120F1A">
        <w:rPr>
          <w:rFonts w:asciiTheme="minorHAnsi" w:eastAsia="Calibri" w:hAnsiTheme="minorHAnsi" w:cstheme="minorHAnsi"/>
          <w:sz w:val="20"/>
        </w:rPr>
        <w:tab/>
      </w:r>
    </w:p>
    <w:p w14:paraId="3DB86134" w14:textId="77777777" w:rsidR="00873720" w:rsidRPr="00120F1A" w:rsidRDefault="00873720" w:rsidP="00873720">
      <w:pPr>
        <w:rPr>
          <w:rFonts w:asciiTheme="minorHAnsi" w:eastAsia="Calibri" w:hAnsiTheme="minorHAnsi" w:cstheme="minorHAnsi"/>
          <w:sz w:val="20"/>
        </w:rPr>
      </w:pPr>
      <w:hyperlink r:id="rId18" w:history="1">
        <w:r w:rsidRPr="00120F1A">
          <w:rPr>
            <w:rStyle w:val="Hyperlink"/>
            <w:rFonts w:asciiTheme="minorHAnsi" w:eastAsia="Calibri" w:hAnsiTheme="minorHAnsi" w:cstheme="minorHAnsi"/>
            <w:sz w:val="20"/>
          </w:rPr>
          <w:t>www.carleton.ca/academicadvising</w:t>
        </w:r>
      </w:hyperlink>
    </w:p>
    <w:p w14:paraId="6575EF84" w14:textId="77777777" w:rsidR="00873720" w:rsidRPr="00120F1A" w:rsidRDefault="00873720" w:rsidP="00873720">
      <w:pPr>
        <w:rPr>
          <w:rFonts w:asciiTheme="minorHAnsi" w:eastAsia="Calibri" w:hAnsiTheme="minorHAnsi" w:cstheme="minorHAnsi"/>
          <w:sz w:val="20"/>
          <w:lang w:val="en-CA"/>
        </w:rPr>
      </w:pPr>
      <w:r w:rsidRPr="00120F1A">
        <w:rPr>
          <w:rFonts w:asciiTheme="minorHAnsi" w:eastAsia="Calibri" w:hAnsiTheme="minorHAnsi" w:cstheme="minorHAnsi"/>
          <w:sz w:val="20"/>
          <w:lang w:val="en-CA"/>
        </w:rPr>
        <w:t>520-7850</w:t>
      </w:r>
    </w:p>
    <w:p w14:paraId="78727CCE" w14:textId="77777777" w:rsidR="00873720" w:rsidRPr="00120F1A" w:rsidRDefault="00873720" w:rsidP="00873720">
      <w:pPr>
        <w:rPr>
          <w:rFonts w:asciiTheme="minorHAnsi" w:eastAsia="Calibri" w:hAnsiTheme="minorHAnsi" w:cstheme="minorHAnsi"/>
          <w:sz w:val="20"/>
        </w:rPr>
      </w:pPr>
    </w:p>
    <w:p w14:paraId="5B2AF394" w14:textId="77777777" w:rsidR="00873720" w:rsidRPr="00120F1A" w:rsidRDefault="00873720" w:rsidP="00873720">
      <w:pPr>
        <w:rPr>
          <w:rFonts w:asciiTheme="minorHAnsi" w:eastAsia="Calibri" w:hAnsiTheme="minorHAnsi" w:cstheme="minorHAnsi"/>
          <w:sz w:val="20"/>
        </w:rPr>
      </w:pPr>
      <w:r w:rsidRPr="00120F1A">
        <w:rPr>
          <w:rFonts w:asciiTheme="minorHAnsi" w:eastAsia="Calibri" w:hAnsiTheme="minorHAnsi" w:cstheme="minorHAnsi"/>
          <w:sz w:val="20"/>
        </w:rPr>
        <w:t>Writing Services:</w:t>
      </w:r>
      <w:r w:rsidRPr="00120F1A">
        <w:rPr>
          <w:rFonts w:asciiTheme="minorHAnsi" w:eastAsia="Calibri" w:hAnsiTheme="minorHAnsi" w:cstheme="minorHAnsi"/>
          <w:sz w:val="20"/>
        </w:rPr>
        <w:tab/>
      </w:r>
    </w:p>
    <w:p w14:paraId="19CF61A4" w14:textId="77777777" w:rsidR="00873720" w:rsidRPr="00120F1A" w:rsidRDefault="00873720" w:rsidP="00873720">
      <w:pPr>
        <w:rPr>
          <w:rFonts w:asciiTheme="minorHAnsi" w:eastAsia="Calibri" w:hAnsiTheme="minorHAnsi" w:cstheme="minorHAnsi"/>
          <w:sz w:val="20"/>
        </w:rPr>
      </w:pPr>
      <w:hyperlink r:id="rId19" w:history="1">
        <w:r w:rsidRPr="00120F1A">
          <w:rPr>
            <w:rStyle w:val="Hyperlink"/>
            <w:rFonts w:asciiTheme="minorHAnsi" w:eastAsia="Calibri" w:hAnsiTheme="minorHAnsi" w:cstheme="minorHAnsi"/>
            <w:sz w:val="20"/>
          </w:rPr>
          <w:t>http://www.carleton.ca/csas/writing-services/</w:t>
        </w:r>
      </w:hyperlink>
      <w:r w:rsidRPr="00120F1A">
        <w:rPr>
          <w:rFonts w:asciiTheme="minorHAnsi" w:eastAsia="Calibri" w:hAnsiTheme="minorHAnsi" w:cstheme="minorHAnsi"/>
          <w:sz w:val="20"/>
        </w:rPr>
        <w:t xml:space="preserve"> </w:t>
      </w:r>
    </w:p>
    <w:p w14:paraId="10BD3283" w14:textId="48CFE27E" w:rsidR="00740B73" w:rsidRPr="00873720" w:rsidRDefault="00873720">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520-3822</w:t>
      </w:r>
      <w:bookmarkEnd w:id="2"/>
    </w:p>
    <w:p w14:paraId="451C8072" w14:textId="77777777" w:rsidR="00740B73" w:rsidRDefault="00740B73" w:rsidP="00740B73">
      <w:pPr>
        <w:jc w:val="center"/>
        <w:rPr>
          <w:rFonts w:ascii="Calibri" w:hAnsi="Calibri"/>
          <w:b/>
          <w:sz w:val="32"/>
          <w:szCs w:val="32"/>
        </w:rPr>
      </w:pPr>
      <w:r>
        <w:rPr>
          <w:rFonts w:ascii="Calibri" w:hAnsi="Calibri"/>
          <w:b/>
          <w:sz w:val="32"/>
          <w:szCs w:val="32"/>
        </w:rPr>
        <w:t>Phil 1200B: The Meaning of Life</w:t>
      </w:r>
    </w:p>
    <w:p w14:paraId="71787D90" w14:textId="77777777" w:rsidR="00740B73" w:rsidRDefault="00740B73" w:rsidP="00740B73">
      <w:pPr>
        <w:jc w:val="center"/>
        <w:rPr>
          <w:rFonts w:ascii="Calibri" w:hAnsi="Calibri"/>
          <w:b/>
          <w:sz w:val="32"/>
          <w:szCs w:val="32"/>
        </w:rPr>
      </w:pPr>
      <w:r>
        <w:rPr>
          <w:rFonts w:ascii="Calibri" w:hAnsi="Calibri"/>
          <w:b/>
          <w:sz w:val="32"/>
          <w:szCs w:val="32"/>
        </w:rPr>
        <w:t>Winter Semester 2025</w:t>
      </w:r>
    </w:p>
    <w:p w14:paraId="3675E996" w14:textId="77777777" w:rsidR="00740B73" w:rsidRDefault="00740B73" w:rsidP="00740B73">
      <w:pPr>
        <w:jc w:val="center"/>
        <w:rPr>
          <w:rFonts w:ascii="Calibri" w:hAnsi="Calibri"/>
          <w:b/>
          <w:sz w:val="32"/>
          <w:szCs w:val="32"/>
        </w:rPr>
      </w:pPr>
    </w:p>
    <w:p w14:paraId="648EE519" w14:textId="77777777" w:rsidR="00740B73" w:rsidRPr="00F60873" w:rsidRDefault="00740B73" w:rsidP="00740B73">
      <w:pPr>
        <w:jc w:val="center"/>
        <w:rPr>
          <w:rFonts w:ascii="Calibri" w:hAnsi="Calibri"/>
          <w:b/>
          <w:sz w:val="32"/>
          <w:szCs w:val="32"/>
        </w:rPr>
      </w:pPr>
      <w:r>
        <w:rPr>
          <w:rFonts w:ascii="Calibri" w:hAnsi="Calibri"/>
          <w:b/>
          <w:sz w:val="32"/>
          <w:szCs w:val="32"/>
        </w:rPr>
        <w:t>Complete List of Topics and Readings</w:t>
      </w:r>
    </w:p>
    <w:p w14:paraId="58F7E678" w14:textId="77777777" w:rsidR="00740B73" w:rsidRDefault="00740B73" w:rsidP="00740B73">
      <w:pPr>
        <w:rPr>
          <w:rFonts w:ascii="Calibri" w:hAnsi="Calibri"/>
          <w:b/>
          <w:sz w:val="16"/>
          <w:szCs w:val="16"/>
        </w:rPr>
      </w:pPr>
    </w:p>
    <w:p w14:paraId="39516322" w14:textId="77777777" w:rsidR="00740B73" w:rsidRDefault="00740B73" w:rsidP="00740B73">
      <w:pPr>
        <w:rPr>
          <w:rFonts w:ascii="Calibri" w:hAnsi="Calibri"/>
          <w:b/>
          <w:sz w:val="16"/>
          <w:szCs w:val="16"/>
        </w:rPr>
      </w:pPr>
    </w:p>
    <w:p w14:paraId="0254EB84" w14:textId="77777777" w:rsidR="00740B73" w:rsidRPr="0090573C" w:rsidRDefault="00740B73" w:rsidP="00740B73">
      <w:pPr>
        <w:rPr>
          <w:rFonts w:ascii="Calibri" w:hAnsi="Calibri"/>
          <w:b/>
          <w:sz w:val="16"/>
          <w:szCs w:val="16"/>
        </w:rPr>
      </w:pPr>
    </w:p>
    <w:p w14:paraId="0EDBEA78" w14:textId="77777777" w:rsidR="00740B73" w:rsidRPr="00867718" w:rsidRDefault="00740B73" w:rsidP="00740B73">
      <w:pPr>
        <w:pStyle w:val="ListParagraph"/>
        <w:numPr>
          <w:ilvl w:val="0"/>
          <w:numId w:val="2"/>
        </w:numPr>
        <w:jc w:val="center"/>
        <w:rPr>
          <w:rFonts w:ascii="Calibri" w:hAnsi="Calibri"/>
          <w:b/>
          <w:sz w:val="32"/>
          <w:szCs w:val="32"/>
        </w:rPr>
      </w:pPr>
      <w:r w:rsidRPr="00867718">
        <w:rPr>
          <w:rFonts w:ascii="Calibri" w:hAnsi="Calibri"/>
          <w:b/>
          <w:sz w:val="32"/>
          <w:szCs w:val="32"/>
        </w:rPr>
        <w:t>Introduction</w:t>
      </w:r>
    </w:p>
    <w:p w14:paraId="25BEA3F6" w14:textId="77777777" w:rsidR="00740B73" w:rsidRPr="003A0760" w:rsidRDefault="00740B73" w:rsidP="00740B73">
      <w:pPr>
        <w:jc w:val="cente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40B73" w:rsidRPr="003A0760" w14:paraId="5905F370" w14:textId="77777777" w:rsidTr="00740CD9">
        <w:tc>
          <w:tcPr>
            <w:tcW w:w="9209" w:type="dxa"/>
            <w:shd w:val="clear" w:color="auto" w:fill="E7E6E6"/>
          </w:tcPr>
          <w:p w14:paraId="1DA4DED9" w14:textId="77777777" w:rsidR="00740B73" w:rsidRPr="00E566E9" w:rsidRDefault="00740B73" w:rsidP="00740CD9">
            <w:pPr>
              <w:rPr>
                <w:rFonts w:ascii="Calibri" w:hAnsi="Calibri"/>
                <w:b/>
                <w:sz w:val="28"/>
                <w:szCs w:val="28"/>
              </w:rPr>
            </w:pPr>
            <w:r w:rsidRPr="00E566E9">
              <w:rPr>
                <w:rFonts w:ascii="Calibri" w:hAnsi="Calibri"/>
                <w:b/>
                <w:sz w:val="28"/>
                <w:szCs w:val="28"/>
              </w:rPr>
              <w:t>I. Overview of Issues to be Discussed</w:t>
            </w:r>
          </w:p>
        </w:tc>
      </w:tr>
      <w:tr w:rsidR="00740B73" w:rsidRPr="003A0760" w14:paraId="511DD466" w14:textId="77777777" w:rsidTr="00740CD9">
        <w:tc>
          <w:tcPr>
            <w:tcW w:w="9209" w:type="dxa"/>
            <w:shd w:val="clear" w:color="auto" w:fill="auto"/>
          </w:tcPr>
          <w:p w14:paraId="5458E9E6" w14:textId="77777777" w:rsidR="00740B73" w:rsidRPr="003A0760" w:rsidRDefault="00740B73" w:rsidP="00740CD9">
            <w:pPr>
              <w:rPr>
                <w:rFonts w:ascii="Calibri" w:hAnsi="Calibri"/>
                <w:b/>
              </w:rPr>
            </w:pPr>
          </w:p>
          <w:p w14:paraId="72121111" w14:textId="7A2E31B6" w:rsidR="00740B73" w:rsidRPr="003A0760" w:rsidRDefault="00AC175F" w:rsidP="00740CD9">
            <w:pPr>
              <w:rPr>
                <w:rFonts w:ascii="Calibri" w:hAnsi="Calibri"/>
              </w:rPr>
            </w:pPr>
            <w:r>
              <w:rPr>
                <w:rFonts w:ascii="Calibri" w:hAnsi="Calibri"/>
              </w:rPr>
              <w:t>No Reading</w:t>
            </w:r>
          </w:p>
          <w:p w14:paraId="3A25A453" w14:textId="77777777" w:rsidR="00740B73" w:rsidRPr="003A0760" w:rsidRDefault="00740B73" w:rsidP="00740CD9">
            <w:pPr>
              <w:jc w:val="both"/>
              <w:rPr>
                <w:rFonts w:ascii="Calibri" w:hAnsi="Calibri"/>
                <w:b/>
              </w:rPr>
            </w:pPr>
          </w:p>
        </w:tc>
      </w:tr>
    </w:tbl>
    <w:p w14:paraId="006A3B81" w14:textId="77777777" w:rsidR="00740B73" w:rsidRPr="003A0760" w:rsidRDefault="00740B73" w:rsidP="00740B73">
      <w:pPr>
        <w:jc w:val="both"/>
        <w:rPr>
          <w:rFonts w:ascii="Calibri" w:hAnsi="Calibri"/>
          <w:b/>
        </w:rPr>
      </w:pPr>
    </w:p>
    <w:p w14:paraId="06796D4D" w14:textId="77777777" w:rsidR="00740B73" w:rsidRPr="003A0760" w:rsidRDefault="00740B73" w:rsidP="00740B73">
      <w:pPr>
        <w:rPr>
          <w:rFonts w:ascii="Calibri" w:hAnsi="Calibri"/>
          <w:b/>
        </w:rPr>
      </w:pPr>
    </w:p>
    <w:p w14:paraId="7B62E79B" w14:textId="77777777" w:rsidR="00740B73" w:rsidRPr="00867718" w:rsidRDefault="00740B73" w:rsidP="00740B73">
      <w:pPr>
        <w:pStyle w:val="ListParagraph"/>
        <w:numPr>
          <w:ilvl w:val="0"/>
          <w:numId w:val="2"/>
        </w:numPr>
        <w:jc w:val="center"/>
        <w:rPr>
          <w:rFonts w:ascii="Calibri" w:hAnsi="Calibri"/>
          <w:b/>
          <w:sz w:val="32"/>
          <w:szCs w:val="32"/>
        </w:rPr>
      </w:pPr>
      <w:r w:rsidRPr="00867718">
        <w:rPr>
          <w:rFonts w:ascii="Calibri" w:hAnsi="Calibri"/>
          <w:b/>
          <w:sz w:val="32"/>
          <w:szCs w:val="32"/>
        </w:rPr>
        <w:t>Nihilism and the Religious Response</w:t>
      </w:r>
    </w:p>
    <w:p w14:paraId="1C5C1955" w14:textId="77777777" w:rsidR="00740B73" w:rsidRPr="003A0760" w:rsidRDefault="00740B73" w:rsidP="00740B73">
      <w:pPr>
        <w:jc w:val="cente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40B73" w:rsidRPr="003A0760" w14:paraId="2709DFB6" w14:textId="77777777" w:rsidTr="00740CD9">
        <w:tc>
          <w:tcPr>
            <w:tcW w:w="9209" w:type="dxa"/>
            <w:shd w:val="clear" w:color="auto" w:fill="E7E6E6"/>
          </w:tcPr>
          <w:p w14:paraId="14449B63" w14:textId="77777777" w:rsidR="00740B73" w:rsidRPr="00E566E9" w:rsidRDefault="00740B73" w:rsidP="00740CD9">
            <w:pPr>
              <w:rPr>
                <w:rFonts w:ascii="Calibri" w:hAnsi="Calibri"/>
                <w:b/>
                <w:sz w:val="28"/>
                <w:szCs w:val="28"/>
              </w:rPr>
            </w:pPr>
            <w:r w:rsidRPr="00E566E9">
              <w:rPr>
                <w:rFonts w:ascii="Calibri" w:hAnsi="Calibri"/>
                <w:b/>
                <w:sz w:val="28"/>
                <w:szCs w:val="28"/>
              </w:rPr>
              <w:t>II. Nihilism: Life Has No Meaning</w:t>
            </w:r>
            <w:r>
              <w:rPr>
                <w:rFonts w:ascii="Calibri" w:hAnsi="Calibri"/>
                <w:b/>
                <w:sz w:val="28"/>
                <w:szCs w:val="28"/>
              </w:rPr>
              <w:t xml:space="preserve">, </w:t>
            </w:r>
            <w:r w:rsidRPr="00E566E9">
              <w:rPr>
                <w:rFonts w:ascii="Calibri" w:hAnsi="Calibri"/>
                <w:b/>
                <w:sz w:val="28"/>
                <w:szCs w:val="28"/>
              </w:rPr>
              <w:t>Purpose</w:t>
            </w:r>
            <w:r>
              <w:rPr>
                <w:rFonts w:ascii="Calibri" w:hAnsi="Calibri"/>
                <w:b/>
                <w:sz w:val="28"/>
                <w:szCs w:val="28"/>
              </w:rPr>
              <w:t xml:space="preserve"> or Value</w:t>
            </w:r>
          </w:p>
        </w:tc>
      </w:tr>
      <w:tr w:rsidR="00740B73" w:rsidRPr="003A0760" w14:paraId="53E069BF" w14:textId="77777777" w:rsidTr="00740CD9">
        <w:tc>
          <w:tcPr>
            <w:tcW w:w="9209" w:type="dxa"/>
            <w:shd w:val="clear" w:color="auto" w:fill="auto"/>
          </w:tcPr>
          <w:p w14:paraId="40D80C2E" w14:textId="77777777" w:rsidR="00740B73" w:rsidRPr="003A0760" w:rsidRDefault="00740B73" w:rsidP="00740CD9">
            <w:pPr>
              <w:rPr>
                <w:rFonts w:ascii="Calibri" w:hAnsi="Calibri"/>
                <w:b/>
              </w:rPr>
            </w:pPr>
          </w:p>
          <w:p w14:paraId="3B5809FE" w14:textId="0745C882" w:rsidR="00740B73" w:rsidRPr="003A0760" w:rsidRDefault="00740B73" w:rsidP="00740CD9">
            <w:pPr>
              <w:rPr>
                <w:rFonts w:ascii="Calibri" w:hAnsi="Calibri"/>
              </w:rPr>
            </w:pPr>
            <w:r w:rsidRPr="003A0760">
              <w:rPr>
                <w:rFonts w:ascii="Calibri" w:hAnsi="Calibri"/>
                <w:b/>
              </w:rPr>
              <w:t xml:space="preserve">Reading </w:t>
            </w:r>
            <w:r w:rsidR="00AC175F">
              <w:rPr>
                <w:rFonts w:ascii="Calibri" w:hAnsi="Calibri"/>
                <w:b/>
              </w:rPr>
              <w:t>1</w:t>
            </w:r>
            <w:r w:rsidRPr="003A0760">
              <w:rPr>
                <w:rFonts w:ascii="Calibri" w:hAnsi="Calibri"/>
                <w:b/>
              </w:rPr>
              <w:t>:</w:t>
            </w:r>
            <w:r w:rsidRPr="003A0760">
              <w:rPr>
                <w:rFonts w:ascii="Calibri" w:hAnsi="Calibri"/>
              </w:rPr>
              <w:t xml:space="preserve"> Arthur Schopenhauer, “On </w:t>
            </w:r>
            <w:r>
              <w:rPr>
                <w:rFonts w:ascii="Calibri" w:hAnsi="Calibri"/>
              </w:rPr>
              <w:t>t</w:t>
            </w:r>
            <w:r w:rsidRPr="003A0760">
              <w:rPr>
                <w:rFonts w:ascii="Calibri" w:hAnsi="Calibri"/>
              </w:rPr>
              <w:t>he Sufferin</w:t>
            </w:r>
            <w:r>
              <w:rPr>
                <w:rFonts w:ascii="Calibri" w:hAnsi="Calibri"/>
              </w:rPr>
              <w:t>gs of the World”, (</w:t>
            </w:r>
            <w:proofErr w:type="spellStart"/>
            <w:r>
              <w:rPr>
                <w:rFonts w:ascii="Calibri" w:hAnsi="Calibri"/>
              </w:rPr>
              <w:t>Klemke</w:t>
            </w:r>
            <w:proofErr w:type="spellEnd"/>
            <w:r>
              <w:rPr>
                <w:rFonts w:ascii="Calibri" w:hAnsi="Calibri"/>
              </w:rPr>
              <w:t>) p. 43</w:t>
            </w:r>
            <w:r w:rsidRPr="003A0760">
              <w:rPr>
                <w:rFonts w:ascii="Calibri" w:hAnsi="Calibri"/>
              </w:rPr>
              <w:t xml:space="preserve"> </w:t>
            </w:r>
          </w:p>
          <w:p w14:paraId="3B84217A" w14:textId="2E1EB493" w:rsidR="00740B73" w:rsidRPr="003A0760" w:rsidRDefault="00740B73" w:rsidP="00740CD9">
            <w:pPr>
              <w:rPr>
                <w:rFonts w:ascii="Calibri" w:hAnsi="Calibri"/>
              </w:rPr>
            </w:pPr>
            <w:r>
              <w:rPr>
                <w:rFonts w:ascii="Calibri" w:hAnsi="Calibri"/>
                <w:b/>
              </w:rPr>
              <w:t xml:space="preserve">Reading </w:t>
            </w:r>
            <w:r w:rsidR="00AC175F">
              <w:rPr>
                <w:rFonts w:ascii="Calibri" w:hAnsi="Calibri"/>
                <w:b/>
              </w:rPr>
              <w:t>2</w:t>
            </w:r>
            <w:r>
              <w:rPr>
                <w:rFonts w:ascii="Calibri" w:hAnsi="Calibri"/>
                <w:b/>
              </w:rPr>
              <w:t xml:space="preserve"> (on Brightspace</w:t>
            </w:r>
            <w:r w:rsidRPr="003A0760">
              <w:rPr>
                <w:rFonts w:ascii="Calibri" w:hAnsi="Calibri"/>
                <w:b/>
              </w:rPr>
              <w:t xml:space="preserve">): </w:t>
            </w:r>
            <w:r w:rsidRPr="003A0760">
              <w:rPr>
                <w:rFonts w:ascii="Calibri" w:hAnsi="Calibri"/>
              </w:rPr>
              <w:t xml:space="preserve">Jean </w:t>
            </w:r>
            <w:proofErr w:type="spellStart"/>
            <w:r w:rsidRPr="003A0760">
              <w:rPr>
                <w:rFonts w:ascii="Calibri" w:hAnsi="Calibri"/>
              </w:rPr>
              <w:t>Kazez</w:t>
            </w:r>
            <w:proofErr w:type="spellEnd"/>
            <w:r w:rsidRPr="003A0760">
              <w:rPr>
                <w:rFonts w:ascii="Calibri" w:hAnsi="Calibri"/>
              </w:rPr>
              <w:t>, Review of</w:t>
            </w:r>
            <w:r w:rsidRPr="003A0760">
              <w:rPr>
                <w:rFonts w:ascii="Calibri" w:hAnsi="Calibri"/>
                <w:b/>
              </w:rPr>
              <w:t xml:space="preserve"> </w:t>
            </w:r>
            <w:r w:rsidRPr="003A0760">
              <w:rPr>
                <w:rFonts w:ascii="Calibri" w:hAnsi="Calibri"/>
              </w:rPr>
              <w:t xml:space="preserve">David Benatar’s, “Better Never </w:t>
            </w:r>
            <w:r>
              <w:rPr>
                <w:rFonts w:ascii="Calibri" w:hAnsi="Calibri"/>
              </w:rPr>
              <w:t>t</w:t>
            </w:r>
            <w:r w:rsidRPr="003A0760">
              <w:rPr>
                <w:rFonts w:ascii="Calibri" w:hAnsi="Calibri"/>
              </w:rPr>
              <w:t xml:space="preserve">o Have Lived”, available on </w:t>
            </w:r>
            <w:r>
              <w:rPr>
                <w:rFonts w:ascii="Calibri" w:hAnsi="Calibri"/>
              </w:rPr>
              <w:t>Brightspace</w:t>
            </w:r>
          </w:p>
          <w:p w14:paraId="570514BE" w14:textId="4E8F2B12" w:rsidR="00740B73" w:rsidRPr="00F0533E" w:rsidRDefault="00740B73" w:rsidP="00740CD9">
            <w:pPr>
              <w:rPr>
                <w:rFonts w:ascii="Calibri" w:hAnsi="Calibri"/>
              </w:rPr>
            </w:pPr>
            <w:r>
              <w:rPr>
                <w:rFonts w:ascii="Calibri" w:hAnsi="Calibri"/>
                <w:b/>
              </w:rPr>
              <w:t xml:space="preserve">Reading </w:t>
            </w:r>
            <w:r w:rsidR="00AC175F">
              <w:rPr>
                <w:rFonts w:ascii="Calibri" w:hAnsi="Calibri"/>
                <w:b/>
              </w:rPr>
              <w:t>3</w:t>
            </w:r>
            <w:r>
              <w:rPr>
                <w:rFonts w:ascii="Calibri" w:hAnsi="Calibri"/>
                <w:b/>
              </w:rPr>
              <w:t xml:space="preserve">: </w:t>
            </w:r>
            <w:r w:rsidRPr="00F0533E">
              <w:rPr>
                <w:rFonts w:ascii="Calibri" w:hAnsi="Calibri"/>
              </w:rPr>
              <w:t>Peter Singer, Response to Benatar, NY Times, June 6, 2010, online at:</w:t>
            </w:r>
            <w:r>
              <w:rPr>
                <w:rFonts w:ascii="Calibri" w:hAnsi="Calibri"/>
              </w:rPr>
              <w:t xml:space="preserve"> Google author and title, or go to this address: </w:t>
            </w:r>
            <w:r w:rsidRPr="005A5F34">
              <w:rPr>
                <w:rFonts w:ascii="Calibri" w:hAnsi="Calibri"/>
              </w:rPr>
              <w:t>https://opinionator.blogs.nytimes.com/2010/06/06/should-this-be-the-last-generation/</w:t>
            </w:r>
          </w:p>
          <w:p w14:paraId="78F9AB8A" w14:textId="339186D8" w:rsidR="00740B73" w:rsidRPr="003A0760" w:rsidRDefault="00740B73" w:rsidP="00740CD9">
            <w:pPr>
              <w:rPr>
                <w:rFonts w:ascii="Calibri" w:hAnsi="Calibri"/>
              </w:rPr>
            </w:pPr>
            <w:r>
              <w:rPr>
                <w:rFonts w:ascii="Calibri" w:hAnsi="Calibri"/>
                <w:b/>
              </w:rPr>
              <w:t xml:space="preserve">Reading </w:t>
            </w:r>
            <w:r w:rsidR="00AC175F">
              <w:rPr>
                <w:rFonts w:ascii="Calibri" w:hAnsi="Calibri"/>
                <w:b/>
              </w:rPr>
              <w:t>4</w:t>
            </w:r>
            <w:r w:rsidRPr="003A0760">
              <w:rPr>
                <w:rFonts w:ascii="Calibri" w:hAnsi="Calibri"/>
                <w:b/>
              </w:rPr>
              <w:t>:</w:t>
            </w:r>
            <w:r w:rsidRPr="003A0760">
              <w:rPr>
                <w:rFonts w:ascii="Calibri" w:hAnsi="Calibri"/>
              </w:rPr>
              <w:t xml:space="preserve"> Albert Camus, “The M</w:t>
            </w:r>
            <w:r>
              <w:rPr>
                <w:rFonts w:ascii="Calibri" w:hAnsi="Calibri"/>
              </w:rPr>
              <w:t>yth of Sisyphus”, (</w:t>
            </w:r>
            <w:proofErr w:type="spellStart"/>
            <w:r>
              <w:rPr>
                <w:rFonts w:ascii="Calibri" w:hAnsi="Calibri"/>
              </w:rPr>
              <w:t>Klemke</w:t>
            </w:r>
            <w:proofErr w:type="spellEnd"/>
            <w:r>
              <w:rPr>
                <w:rFonts w:ascii="Calibri" w:hAnsi="Calibri"/>
              </w:rPr>
              <w:t>) p. 66</w:t>
            </w:r>
          </w:p>
          <w:p w14:paraId="1D36CA44" w14:textId="4F6B9EFD" w:rsidR="00740B73" w:rsidRPr="003A0760" w:rsidRDefault="00740B73" w:rsidP="00740CD9">
            <w:pPr>
              <w:rPr>
                <w:rFonts w:ascii="Calibri" w:hAnsi="Calibri"/>
              </w:rPr>
            </w:pPr>
            <w:r>
              <w:rPr>
                <w:rFonts w:ascii="Calibri" w:hAnsi="Calibri"/>
                <w:b/>
              </w:rPr>
              <w:t xml:space="preserve">Reading </w:t>
            </w:r>
            <w:r w:rsidR="00AC175F">
              <w:rPr>
                <w:rFonts w:ascii="Calibri" w:hAnsi="Calibri"/>
                <w:b/>
              </w:rPr>
              <w:t>5:</w:t>
            </w:r>
            <w:r>
              <w:rPr>
                <w:rFonts w:ascii="Calibri" w:hAnsi="Calibri"/>
                <w:b/>
              </w:rPr>
              <w:t xml:space="preserve"> (optional)</w:t>
            </w:r>
            <w:r w:rsidRPr="003A0760">
              <w:rPr>
                <w:rFonts w:ascii="Calibri" w:hAnsi="Calibri"/>
                <w:b/>
              </w:rPr>
              <w:t>:</w:t>
            </w:r>
            <w:r w:rsidRPr="003A0760">
              <w:rPr>
                <w:rFonts w:ascii="Calibri" w:hAnsi="Calibri"/>
              </w:rPr>
              <w:t xml:space="preserve"> Richard Taylor, “The Meanin</w:t>
            </w:r>
            <w:r>
              <w:rPr>
                <w:rFonts w:ascii="Calibri" w:hAnsi="Calibri"/>
              </w:rPr>
              <w:t>g of Life”, (</w:t>
            </w:r>
            <w:proofErr w:type="spellStart"/>
            <w:r>
              <w:rPr>
                <w:rFonts w:ascii="Calibri" w:hAnsi="Calibri"/>
              </w:rPr>
              <w:t>Klemke</w:t>
            </w:r>
            <w:proofErr w:type="spellEnd"/>
            <w:r>
              <w:rPr>
                <w:rFonts w:ascii="Calibri" w:hAnsi="Calibri"/>
              </w:rPr>
              <w:t>) pp. 128-133</w:t>
            </w:r>
          </w:p>
          <w:p w14:paraId="59FA535D" w14:textId="38B40546" w:rsidR="00740B73" w:rsidRPr="003A0760" w:rsidRDefault="00740B73" w:rsidP="00740CD9">
            <w:pPr>
              <w:rPr>
                <w:rFonts w:ascii="Calibri" w:hAnsi="Calibri"/>
              </w:rPr>
            </w:pPr>
            <w:r>
              <w:rPr>
                <w:rFonts w:ascii="Calibri" w:hAnsi="Calibri"/>
                <w:b/>
              </w:rPr>
              <w:t xml:space="preserve">Reading </w:t>
            </w:r>
            <w:r w:rsidR="00AC175F">
              <w:rPr>
                <w:rFonts w:ascii="Calibri" w:hAnsi="Calibri"/>
                <w:b/>
              </w:rPr>
              <w:t>6</w:t>
            </w:r>
            <w:r>
              <w:rPr>
                <w:rFonts w:ascii="Calibri" w:hAnsi="Calibri"/>
                <w:b/>
              </w:rPr>
              <w:t xml:space="preserve">: </w:t>
            </w:r>
            <w:r w:rsidRPr="003A0760">
              <w:rPr>
                <w:rFonts w:ascii="Calibri" w:hAnsi="Calibri"/>
              </w:rPr>
              <w:t>Thomas Nage</w:t>
            </w:r>
            <w:r>
              <w:rPr>
                <w:rFonts w:ascii="Calibri" w:hAnsi="Calibri"/>
              </w:rPr>
              <w:t>l, “The Absurd”, (</w:t>
            </w:r>
            <w:proofErr w:type="spellStart"/>
            <w:r>
              <w:rPr>
                <w:rFonts w:ascii="Calibri" w:hAnsi="Calibri"/>
              </w:rPr>
              <w:t>Klemke</w:t>
            </w:r>
            <w:proofErr w:type="spellEnd"/>
            <w:r>
              <w:rPr>
                <w:rFonts w:ascii="Calibri" w:hAnsi="Calibri"/>
              </w:rPr>
              <w:t>) p. 137</w:t>
            </w:r>
          </w:p>
          <w:p w14:paraId="735D0D9E" w14:textId="77777777" w:rsidR="00740B73" w:rsidRPr="003A0760" w:rsidRDefault="00740B73" w:rsidP="00740CD9">
            <w:pPr>
              <w:rPr>
                <w:rFonts w:ascii="Calibri" w:hAnsi="Calibri"/>
                <w:b/>
              </w:rPr>
            </w:pPr>
          </w:p>
        </w:tc>
      </w:tr>
      <w:tr w:rsidR="00740B73" w:rsidRPr="003A0760" w14:paraId="033B0D12" w14:textId="77777777" w:rsidTr="00740CD9">
        <w:tc>
          <w:tcPr>
            <w:tcW w:w="9209" w:type="dxa"/>
            <w:shd w:val="clear" w:color="auto" w:fill="E7E6E6"/>
          </w:tcPr>
          <w:p w14:paraId="6345AE42" w14:textId="77777777" w:rsidR="00740B73" w:rsidRPr="00E566E9" w:rsidRDefault="00740B73" w:rsidP="00740CD9">
            <w:pPr>
              <w:rPr>
                <w:rFonts w:ascii="Calibri" w:hAnsi="Calibri"/>
                <w:b/>
                <w:sz w:val="28"/>
                <w:szCs w:val="28"/>
              </w:rPr>
            </w:pPr>
            <w:r w:rsidRPr="00E566E9">
              <w:rPr>
                <w:rFonts w:ascii="Calibri" w:hAnsi="Calibri"/>
                <w:b/>
                <w:sz w:val="28"/>
                <w:szCs w:val="28"/>
              </w:rPr>
              <w:t xml:space="preserve">III. </w:t>
            </w:r>
            <w:r>
              <w:rPr>
                <w:rFonts w:ascii="Calibri" w:hAnsi="Calibri"/>
                <w:b/>
                <w:sz w:val="28"/>
                <w:szCs w:val="28"/>
              </w:rPr>
              <w:t>Religious Approaches</w:t>
            </w:r>
            <w:r w:rsidRPr="00E566E9">
              <w:rPr>
                <w:rFonts w:ascii="Calibri" w:hAnsi="Calibri"/>
                <w:b/>
                <w:sz w:val="28"/>
                <w:szCs w:val="28"/>
              </w:rPr>
              <w:t xml:space="preserve"> </w:t>
            </w:r>
            <w:r>
              <w:rPr>
                <w:rFonts w:ascii="Calibri" w:hAnsi="Calibri"/>
                <w:b/>
                <w:sz w:val="28"/>
                <w:szCs w:val="28"/>
              </w:rPr>
              <w:t xml:space="preserve">to </w:t>
            </w:r>
            <w:r w:rsidRPr="00E566E9">
              <w:rPr>
                <w:rFonts w:ascii="Calibri" w:hAnsi="Calibri"/>
                <w:b/>
                <w:sz w:val="28"/>
                <w:szCs w:val="28"/>
              </w:rPr>
              <w:t>the Meaning of Life</w:t>
            </w:r>
          </w:p>
        </w:tc>
      </w:tr>
      <w:tr w:rsidR="00740B73" w:rsidRPr="003A0760" w14:paraId="0ADA53EB" w14:textId="77777777" w:rsidTr="00740CD9">
        <w:trPr>
          <w:trHeight w:val="1264"/>
        </w:trPr>
        <w:tc>
          <w:tcPr>
            <w:tcW w:w="9209" w:type="dxa"/>
            <w:shd w:val="clear" w:color="auto" w:fill="auto"/>
          </w:tcPr>
          <w:p w14:paraId="0B711F05" w14:textId="77777777" w:rsidR="00740B73" w:rsidRPr="003A0760" w:rsidRDefault="00740B73" w:rsidP="00740CD9">
            <w:pPr>
              <w:rPr>
                <w:rFonts w:ascii="Calibri" w:hAnsi="Calibri"/>
                <w:b/>
              </w:rPr>
            </w:pPr>
          </w:p>
          <w:p w14:paraId="0DBFAE21" w14:textId="77777777" w:rsidR="00740B73" w:rsidRPr="00902B6D" w:rsidRDefault="00740B73" w:rsidP="00740CD9">
            <w:pPr>
              <w:rPr>
                <w:rFonts w:ascii="Calibri" w:hAnsi="Calibri"/>
                <w:b/>
                <w:sz w:val="28"/>
                <w:szCs w:val="28"/>
              </w:rPr>
            </w:pPr>
            <w:r w:rsidRPr="00902B6D">
              <w:rPr>
                <w:rFonts w:ascii="Calibri" w:hAnsi="Calibri"/>
                <w:b/>
                <w:sz w:val="28"/>
                <w:szCs w:val="28"/>
              </w:rPr>
              <w:t>Defense of</w:t>
            </w:r>
            <w:r>
              <w:rPr>
                <w:rFonts w:ascii="Calibri" w:hAnsi="Calibri"/>
                <w:b/>
                <w:sz w:val="28"/>
                <w:szCs w:val="28"/>
              </w:rPr>
              <w:t xml:space="preserve"> the</w:t>
            </w:r>
            <w:r w:rsidRPr="00902B6D">
              <w:rPr>
                <w:rFonts w:ascii="Calibri" w:hAnsi="Calibri"/>
                <w:b/>
                <w:sz w:val="28"/>
                <w:szCs w:val="28"/>
              </w:rPr>
              <w:t xml:space="preserve"> Religious Approach:</w:t>
            </w:r>
          </w:p>
          <w:p w14:paraId="0D87F203" w14:textId="77777777" w:rsidR="00740B73" w:rsidRDefault="00740B73" w:rsidP="00740CD9">
            <w:pPr>
              <w:rPr>
                <w:rFonts w:ascii="Calibri" w:hAnsi="Calibri"/>
                <w:b/>
              </w:rPr>
            </w:pPr>
          </w:p>
          <w:p w14:paraId="335C1300" w14:textId="10260085" w:rsidR="00740B73" w:rsidRPr="003A0760" w:rsidRDefault="00740B73" w:rsidP="00740CD9">
            <w:pPr>
              <w:rPr>
                <w:rFonts w:ascii="Calibri" w:hAnsi="Calibri"/>
              </w:rPr>
            </w:pPr>
            <w:r>
              <w:rPr>
                <w:rFonts w:ascii="Calibri" w:hAnsi="Calibri"/>
                <w:b/>
              </w:rPr>
              <w:t xml:space="preserve">Reading </w:t>
            </w:r>
            <w:r w:rsidR="00AC175F">
              <w:rPr>
                <w:rFonts w:ascii="Calibri" w:hAnsi="Calibri"/>
                <w:b/>
              </w:rPr>
              <w:t>7</w:t>
            </w:r>
            <w:r>
              <w:rPr>
                <w:rFonts w:ascii="Calibri" w:hAnsi="Calibri"/>
                <w:b/>
              </w:rPr>
              <w:t xml:space="preserve"> (Optional)</w:t>
            </w:r>
            <w:r w:rsidRPr="003A0760">
              <w:rPr>
                <w:rFonts w:ascii="Calibri" w:hAnsi="Calibri"/>
                <w:b/>
              </w:rPr>
              <w:t xml:space="preserve">: </w:t>
            </w:r>
            <w:r w:rsidRPr="003A0760">
              <w:rPr>
                <w:rFonts w:ascii="Calibri" w:hAnsi="Calibri"/>
              </w:rPr>
              <w:t>Leo Tolstoy, “My Confession”, (</w:t>
            </w:r>
            <w:proofErr w:type="spellStart"/>
            <w:r w:rsidRPr="003A0760">
              <w:rPr>
                <w:rFonts w:ascii="Calibri" w:hAnsi="Calibri"/>
              </w:rPr>
              <w:t>Klemke</w:t>
            </w:r>
            <w:proofErr w:type="spellEnd"/>
            <w:r w:rsidRPr="003A0760">
              <w:rPr>
                <w:rFonts w:ascii="Calibri" w:hAnsi="Calibri"/>
              </w:rPr>
              <w:t>) p. 7</w:t>
            </w:r>
          </w:p>
          <w:p w14:paraId="6E51C824" w14:textId="0A4BB437" w:rsidR="00740B73" w:rsidRPr="003A0760" w:rsidRDefault="00740B73" w:rsidP="00740CD9">
            <w:pPr>
              <w:rPr>
                <w:rFonts w:ascii="Calibri" w:hAnsi="Calibri"/>
              </w:rPr>
            </w:pPr>
            <w:r>
              <w:rPr>
                <w:rFonts w:ascii="Calibri" w:hAnsi="Calibri"/>
                <w:b/>
              </w:rPr>
              <w:t xml:space="preserve">Reading </w:t>
            </w:r>
            <w:r w:rsidR="00AC175F">
              <w:rPr>
                <w:rFonts w:ascii="Calibri" w:hAnsi="Calibri"/>
                <w:b/>
              </w:rPr>
              <w:t>8</w:t>
            </w:r>
            <w:r>
              <w:rPr>
                <w:rFonts w:ascii="Calibri" w:hAnsi="Calibri"/>
                <w:b/>
              </w:rPr>
              <w:t xml:space="preserve"> (Brightspace)</w:t>
            </w:r>
            <w:r w:rsidRPr="003A0760">
              <w:rPr>
                <w:rFonts w:ascii="Calibri" w:hAnsi="Calibri"/>
                <w:b/>
              </w:rPr>
              <w:t xml:space="preserve">: </w:t>
            </w:r>
            <w:r w:rsidRPr="003A0760">
              <w:rPr>
                <w:rFonts w:ascii="Calibri" w:hAnsi="Calibri"/>
              </w:rPr>
              <w:t>Louis Pojman, “Religion Gives</w:t>
            </w:r>
            <w:r>
              <w:rPr>
                <w:rFonts w:ascii="Calibri" w:hAnsi="Calibri"/>
              </w:rPr>
              <w:t xml:space="preserve"> Meaning to Life”, see this reading posted on Brightspace</w:t>
            </w:r>
          </w:p>
          <w:p w14:paraId="6334F381" w14:textId="27477424" w:rsidR="00740B73" w:rsidRPr="00A615B4" w:rsidRDefault="00740B73" w:rsidP="00740CD9">
            <w:pPr>
              <w:rPr>
                <w:rFonts w:ascii="Calibri" w:hAnsi="Calibri"/>
              </w:rPr>
            </w:pPr>
            <w:r>
              <w:rPr>
                <w:rFonts w:ascii="Calibri" w:hAnsi="Calibri"/>
                <w:b/>
              </w:rPr>
              <w:t xml:space="preserve">Reading </w:t>
            </w:r>
            <w:r w:rsidR="00AC175F">
              <w:rPr>
                <w:rFonts w:ascii="Calibri" w:hAnsi="Calibri"/>
                <w:b/>
              </w:rPr>
              <w:t>9</w:t>
            </w:r>
            <w:r>
              <w:rPr>
                <w:rFonts w:ascii="Calibri" w:hAnsi="Calibri"/>
                <w:b/>
              </w:rPr>
              <w:t xml:space="preserve"> (o</w:t>
            </w:r>
            <w:r w:rsidRPr="003A0760">
              <w:rPr>
                <w:rFonts w:ascii="Calibri" w:hAnsi="Calibri"/>
                <w:b/>
              </w:rPr>
              <w:t>nline):</w:t>
            </w:r>
            <w:r w:rsidRPr="003A0760">
              <w:rPr>
                <w:rFonts w:ascii="Calibri" w:hAnsi="Calibri"/>
              </w:rPr>
              <w:t xml:space="preserve"> William Lane Craig, “The Absurdity of Life Without God”, at: </w:t>
            </w:r>
            <w:hyperlink r:id="rId20" w:history="1">
              <w:r w:rsidRPr="003A0760">
                <w:rPr>
                  <w:rStyle w:val="Hyperlink"/>
                  <w:rFonts w:ascii="Calibri" w:hAnsi="Calibri"/>
                </w:rPr>
                <w:t>http://www.reasonablefaith.org/the-absurdity-of-life-without-god</w:t>
              </w:r>
            </w:hyperlink>
            <w:r w:rsidRPr="003A0760">
              <w:rPr>
                <w:rFonts w:ascii="Calibri" w:hAnsi="Calibri"/>
              </w:rPr>
              <w:t xml:space="preserve"> </w:t>
            </w:r>
          </w:p>
          <w:p w14:paraId="06640388" w14:textId="48F0CC7C" w:rsidR="00740B73" w:rsidRDefault="00740B73" w:rsidP="00740CD9">
            <w:pPr>
              <w:rPr>
                <w:rFonts w:ascii="Calibri" w:hAnsi="Calibri"/>
                <w:b/>
              </w:rPr>
            </w:pPr>
            <w:r>
              <w:rPr>
                <w:rFonts w:ascii="Calibri" w:hAnsi="Calibri"/>
                <w:b/>
              </w:rPr>
              <w:t>Reading 1</w:t>
            </w:r>
            <w:r w:rsidR="00AC175F">
              <w:rPr>
                <w:rFonts w:ascii="Calibri" w:hAnsi="Calibri"/>
                <w:b/>
              </w:rPr>
              <w:t>0</w:t>
            </w:r>
            <w:r>
              <w:rPr>
                <w:rFonts w:ascii="Calibri" w:hAnsi="Calibri"/>
                <w:b/>
              </w:rPr>
              <w:t xml:space="preserve"> (optional o</w:t>
            </w:r>
            <w:r w:rsidRPr="003A0760">
              <w:rPr>
                <w:rFonts w:ascii="Calibri" w:hAnsi="Calibri"/>
                <w:b/>
              </w:rPr>
              <w:t>nline):</w:t>
            </w:r>
            <w:r w:rsidRPr="003A0760">
              <w:rPr>
                <w:rFonts w:ascii="Calibri" w:hAnsi="Calibri"/>
              </w:rPr>
              <w:t xml:space="preserve"> Daniel Hill, “The Meaning of Life”, from the publication </w:t>
            </w:r>
            <w:r w:rsidRPr="003A0760">
              <w:rPr>
                <w:rFonts w:ascii="Calibri" w:hAnsi="Calibri"/>
                <w:i/>
              </w:rPr>
              <w:t>Philosophy Now</w:t>
            </w:r>
            <w:r w:rsidRPr="003A0760">
              <w:rPr>
                <w:rFonts w:ascii="Calibri" w:hAnsi="Calibri"/>
              </w:rPr>
              <w:t xml:space="preserve">, Issue 35, Sept/Oct, 2014, at: </w:t>
            </w:r>
            <w:hyperlink r:id="rId21" w:history="1">
              <w:r w:rsidRPr="003A0760">
                <w:rPr>
                  <w:rStyle w:val="Hyperlink"/>
                  <w:rFonts w:ascii="Calibri" w:hAnsi="Calibri"/>
                </w:rPr>
                <w:t>https://philosophynow.org/issues/35/The_Meaning_of_Life</w:t>
              </w:r>
            </w:hyperlink>
          </w:p>
          <w:p w14:paraId="45E827FD" w14:textId="77777777" w:rsidR="00740B73" w:rsidRDefault="00740B73" w:rsidP="00740CD9">
            <w:pPr>
              <w:rPr>
                <w:rFonts w:ascii="Calibri" w:hAnsi="Calibri"/>
                <w:b/>
                <w:sz w:val="28"/>
                <w:szCs w:val="28"/>
              </w:rPr>
            </w:pPr>
          </w:p>
          <w:p w14:paraId="7652E0FE" w14:textId="77777777" w:rsidR="00740B73" w:rsidRPr="00AA1D8A" w:rsidRDefault="00740B73" w:rsidP="00740CD9">
            <w:pPr>
              <w:rPr>
                <w:rFonts w:ascii="Calibri" w:hAnsi="Calibri"/>
                <w:b/>
                <w:sz w:val="28"/>
                <w:szCs w:val="28"/>
              </w:rPr>
            </w:pPr>
            <w:r w:rsidRPr="00AA1D8A">
              <w:rPr>
                <w:rFonts w:ascii="Calibri" w:hAnsi="Calibri"/>
                <w:b/>
                <w:sz w:val="28"/>
                <w:szCs w:val="28"/>
              </w:rPr>
              <w:t xml:space="preserve">Critique of </w:t>
            </w:r>
            <w:r>
              <w:rPr>
                <w:rFonts w:ascii="Calibri" w:hAnsi="Calibri"/>
                <w:b/>
                <w:sz w:val="28"/>
                <w:szCs w:val="28"/>
              </w:rPr>
              <w:t xml:space="preserve">the </w:t>
            </w:r>
            <w:r w:rsidRPr="00AA1D8A">
              <w:rPr>
                <w:rFonts w:ascii="Calibri" w:hAnsi="Calibri"/>
                <w:b/>
                <w:sz w:val="28"/>
                <w:szCs w:val="28"/>
              </w:rPr>
              <w:t>Religious Approach:</w:t>
            </w:r>
          </w:p>
          <w:p w14:paraId="648E672F" w14:textId="77777777" w:rsidR="00740B73" w:rsidRDefault="00740B73" w:rsidP="00740CD9">
            <w:pPr>
              <w:rPr>
                <w:rFonts w:ascii="Calibri" w:hAnsi="Calibri"/>
                <w:b/>
              </w:rPr>
            </w:pPr>
          </w:p>
          <w:p w14:paraId="46195A1A" w14:textId="5EA2C342" w:rsidR="00740B73" w:rsidRPr="00867718" w:rsidRDefault="00740B73" w:rsidP="00740CD9">
            <w:pPr>
              <w:rPr>
                <w:rFonts w:ascii="Calibri" w:hAnsi="Calibri"/>
              </w:rPr>
            </w:pPr>
            <w:r>
              <w:rPr>
                <w:rFonts w:ascii="Calibri" w:hAnsi="Calibri"/>
                <w:b/>
              </w:rPr>
              <w:t>Reading 1</w:t>
            </w:r>
            <w:r w:rsidR="00AC175F">
              <w:rPr>
                <w:rFonts w:ascii="Calibri" w:hAnsi="Calibri"/>
                <w:b/>
              </w:rPr>
              <w:t>1</w:t>
            </w:r>
            <w:r>
              <w:rPr>
                <w:rFonts w:ascii="Calibri" w:hAnsi="Calibri"/>
                <w:b/>
              </w:rPr>
              <w:t xml:space="preserve"> (online</w:t>
            </w:r>
            <w:r w:rsidRPr="003A0760">
              <w:rPr>
                <w:rFonts w:ascii="Calibri" w:hAnsi="Calibri"/>
                <w:b/>
              </w:rPr>
              <w:t>):</w:t>
            </w:r>
            <w:r w:rsidRPr="003A0760">
              <w:rPr>
                <w:rFonts w:ascii="Calibri" w:hAnsi="Calibri"/>
              </w:rPr>
              <w:t xml:space="preserve"> Theodore Schick, “Morality Requires God </w:t>
            </w:r>
            <w:r>
              <w:rPr>
                <w:rFonts w:ascii="Calibri" w:hAnsi="Calibri"/>
              </w:rPr>
              <w:t xml:space="preserve">– Or Does It?”, Google author and title, or go this address: </w:t>
            </w:r>
            <w:hyperlink r:id="rId22" w:history="1">
              <w:r w:rsidRPr="005C5C68">
                <w:rPr>
                  <w:rStyle w:val="Hyperlink"/>
                  <w:rFonts w:ascii="Calibri" w:hAnsi="Calibri"/>
                </w:rPr>
                <w:t>https://secularhumanism.org/1997/06/morality-requires-god-or-does-it/</w:t>
              </w:r>
            </w:hyperlink>
            <w:r>
              <w:rPr>
                <w:rFonts w:ascii="Calibri" w:hAnsi="Calibri"/>
              </w:rPr>
              <w:t xml:space="preserve"> </w:t>
            </w:r>
          </w:p>
          <w:p w14:paraId="55A28417" w14:textId="488C5898" w:rsidR="00740B73" w:rsidRDefault="00740B73" w:rsidP="00740CD9">
            <w:pPr>
              <w:rPr>
                <w:rFonts w:ascii="Calibri" w:hAnsi="Calibri"/>
              </w:rPr>
            </w:pPr>
            <w:r>
              <w:rPr>
                <w:rFonts w:ascii="Calibri" w:hAnsi="Calibri"/>
                <w:b/>
              </w:rPr>
              <w:lastRenderedPageBreak/>
              <w:t>Reading 1</w:t>
            </w:r>
            <w:r w:rsidR="00AC175F">
              <w:rPr>
                <w:rFonts w:ascii="Calibri" w:hAnsi="Calibri"/>
                <w:b/>
              </w:rPr>
              <w:t>2</w:t>
            </w:r>
            <w:r w:rsidRPr="003A0760">
              <w:rPr>
                <w:rFonts w:ascii="Calibri" w:hAnsi="Calibri"/>
                <w:b/>
              </w:rPr>
              <w:t>:</w:t>
            </w:r>
            <w:r w:rsidRPr="003A0760">
              <w:rPr>
                <w:rFonts w:ascii="Calibri" w:hAnsi="Calibri"/>
              </w:rPr>
              <w:t xml:space="preserve"> Robert Nozick, “Philosophy and the M</w:t>
            </w:r>
            <w:r>
              <w:rPr>
                <w:rFonts w:ascii="Calibri" w:hAnsi="Calibri"/>
              </w:rPr>
              <w:t xml:space="preserve">eaning of Life”, from website Reason and Meaning, online at: </w:t>
            </w:r>
            <w:hyperlink r:id="rId23" w:history="1">
              <w:r w:rsidRPr="002F7B79">
                <w:rPr>
                  <w:rStyle w:val="Hyperlink"/>
                  <w:rFonts w:ascii="Calibri" w:hAnsi="Calibri"/>
                </w:rPr>
                <w:t>https://reasonandmeaning.com/2015/11/10/robert-nozick-on-the-meaning-of-life/</w:t>
              </w:r>
            </w:hyperlink>
          </w:p>
          <w:p w14:paraId="56B24EBB" w14:textId="7F17C333" w:rsidR="00740B73" w:rsidRPr="003A0760" w:rsidRDefault="00740B73" w:rsidP="00740CD9">
            <w:pPr>
              <w:rPr>
                <w:rFonts w:ascii="Calibri" w:hAnsi="Calibri"/>
              </w:rPr>
            </w:pPr>
            <w:r>
              <w:rPr>
                <w:rFonts w:ascii="Calibri" w:hAnsi="Calibri"/>
                <w:b/>
              </w:rPr>
              <w:t>Reading 1</w:t>
            </w:r>
            <w:r w:rsidR="00AC175F">
              <w:rPr>
                <w:rFonts w:ascii="Calibri" w:hAnsi="Calibri"/>
                <w:b/>
              </w:rPr>
              <w:t>3</w:t>
            </w:r>
            <w:r>
              <w:rPr>
                <w:rFonts w:ascii="Calibri" w:hAnsi="Calibri"/>
                <w:b/>
              </w:rPr>
              <w:t xml:space="preserve"> (o</w:t>
            </w:r>
            <w:r w:rsidRPr="003A0760">
              <w:rPr>
                <w:rFonts w:ascii="Calibri" w:hAnsi="Calibri"/>
                <w:b/>
              </w:rPr>
              <w:t xml:space="preserve">ptional </w:t>
            </w:r>
            <w:r>
              <w:rPr>
                <w:rFonts w:ascii="Calibri" w:hAnsi="Calibri"/>
                <w:b/>
              </w:rPr>
              <w:t>Brightspace</w:t>
            </w:r>
            <w:r w:rsidRPr="003A0760">
              <w:rPr>
                <w:rFonts w:ascii="Calibri" w:hAnsi="Calibri"/>
                <w:b/>
              </w:rPr>
              <w:t>):</w:t>
            </w:r>
            <w:r>
              <w:rPr>
                <w:rFonts w:ascii="Calibri" w:hAnsi="Calibri"/>
              </w:rPr>
              <w:t xml:space="preserve"> “About Humanism</w:t>
            </w:r>
            <w:r w:rsidRPr="003A0760">
              <w:rPr>
                <w:rFonts w:ascii="Calibri" w:hAnsi="Calibri"/>
              </w:rPr>
              <w:t>”,</w:t>
            </w:r>
            <w:r>
              <w:rPr>
                <w:rFonts w:ascii="Calibri" w:hAnsi="Calibri"/>
              </w:rPr>
              <w:t xml:space="preserve"> from the website of the</w:t>
            </w:r>
            <w:r w:rsidRPr="003A0760">
              <w:rPr>
                <w:rFonts w:ascii="Calibri" w:hAnsi="Calibri"/>
              </w:rPr>
              <w:t xml:space="preserve"> Humanist Association</w:t>
            </w:r>
            <w:r>
              <w:rPr>
                <w:rFonts w:ascii="Calibri" w:hAnsi="Calibri"/>
              </w:rPr>
              <w:t xml:space="preserve"> of Toronto, at: </w:t>
            </w:r>
            <w:hyperlink r:id="rId24" w:history="1">
              <w:r w:rsidRPr="00EF2A71">
                <w:rPr>
                  <w:rStyle w:val="Hyperlink"/>
                  <w:rFonts w:ascii="Calibri" w:hAnsi="Calibri"/>
                </w:rPr>
                <w:t>http://www.humanisttoronto.ca/about-humanism</w:t>
              </w:r>
            </w:hyperlink>
            <w:r>
              <w:rPr>
                <w:rFonts w:ascii="Calibri" w:hAnsi="Calibri"/>
              </w:rPr>
              <w:t xml:space="preserve"> </w:t>
            </w:r>
          </w:p>
          <w:p w14:paraId="118336C0" w14:textId="4EA34685" w:rsidR="00740B73" w:rsidRDefault="00740B73" w:rsidP="00740CD9">
            <w:pPr>
              <w:rPr>
                <w:rFonts w:ascii="Calibri" w:hAnsi="Calibri"/>
              </w:rPr>
            </w:pPr>
            <w:r>
              <w:rPr>
                <w:rFonts w:ascii="Calibri" w:hAnsi="Calibri"/>
                <w:b/>
              </w:rPr>
              <w:t>Reading 1</w:t>
            </w:r>
            <w:r w:rsidR="00AC175F">
              <w:rPr>
                <w:rFonts w:ascii="Calibri" w:hAnsi="Calibri"/>
                <w:b/>
              </w:rPr>
              <w:t>4</w:t>
            </w:r>
            <w:r w:rsidRPr="003A0760">
              <w:rPr>
                <w:rFonts w:ascii="Calibri" w:hAnsi="Calibri"/>
                <w:b/>
              </w:rPr>
              <w:t>:</w:t>
            </w:r>
            <w:r w:rsidRPr="003A0760">
              <w:rPr>
                <w:rFonts w:ascii="Calibri" w:hAnsi="Calibri"/>
              </w:rPr>
              <w:t xml:space="preserve"> Kurt Baier, “The M</w:t>
            </w:r>
            <w:r>
              <w:rPr>
                <w:rFonts w:ascii="Calibri" w:hAnsi="Calibri"/>
              </w:rPr>
              <w:t xml:space="preserve">eaning of Life”, Section 2: “The Purpose of Man’s Existence”, </w:t>
            </w:r>
            <w:r w:rsidR="00B6259C">
              <w:rPr>
                <w:rFonts w:ascii="Calibri" w:hAnsi="Calibri"/>
              </w:rPr>
              <w:t>B</w:t>
            </w:r>
            <w:r w:rsidR="00AC175F">
              <w:rPr>
                <w:rFonts w:ascii="Calibri" w:hAnsi="Calibri"/>
              </w:rPr>
              <w:t>rightspace</w:t>
            </w:r>
          </w:p>
          <w:p w14:paraId="71D81CEB" w14:textId="77777777" w:rsidR="00740B73" w:rsidRPr="005C50F1" w:rsidRDefault="00740B73" w:rsidP="00740CD9">
            <w:pPr>
              <w:rPr>
                <w:rFonts w:ascii="Calibri" w:hAnsi="Calibri"/>
              </w:rPr>
            </w:pPr>
          </w:p>
        </w:tc>
      </w:tr>
    </w:tbl>
    <w:p w14:paraId="74D20B40" w14:textId="77777777" w:rsidR="00740B73" w:rsidRDefault="00740B73" w:rsidP="00740B73">
      <w:pPr>
        <w:rPr>
          <w:rFonts w:ascii="Calibri" w:hAnsi="Calibri"/>
          <w:b/>
        </w:rPr>
      </w:pPr>
    </w:p>
    <w:p w14:paraId="0AD11ACA" w14:textId="77777777" w:rsidR="00AC175F" w:rsidRDefault="00AC175F" w:rsidP="00740B73">
      <w:pPr>
        <w:rPr>
          <w:rFonts w:ascii="Calibri" w:hAnsi="Calibri"/>
          <w:b/>
        </w:rPr>
      </w:pPr>
    </w:p>
    <w:p w14:paraId="1588021D" w14:textId="77777777" w:rsidR="00BF5E74" w:rsidRPr="003A0760" w:rsidRDefault="00BF5E74" w:rsidP="00740B73">
      <w:pPr>
        <w:rPr>
          <w:rFonts w:ascii="Calibri" w:hAnsi="Calibri"/>
          <w:b/>
        </w:rPr>
      </w:pPr>
    </w:p>
    <w:p w14:paraId="4BA45F06" w14:textId="77777777" w:rsidR="00740B73" w:rsidRPr="00867718" w:rsidRDefault="00740B73" w:rsidP="00740B73">
      <w:pPr>
        <w:pStyle w:val="ListParagraph"/>
        <w:numPr>
          <w:ilvl w:val="0"/>
          <w:numId w:val="2"/>
        </w:numPr>
        <w:jc w:val="center"/>
        <w:rPr>
          <w:rFonts w:ascii="Calibri" w:hAnsi="Calibri"/>
          <w:b/>
          <w:sz w:val="32"/>
          <w:szCs w:val="32"/>
        </w:rPr>
      </w:pPr>
      <w:r w:rsidRPr="00867718">
        <w:rPr>
          <w:rFonts w:ascii="Calibri" w:hAnsi="Calibri"/>
          <w:b/>
          <w:sz w:val="32"/>
          <w:szCs w:val="32"/>
        </w:rPr>
        <w:t>Existentialism and the Significance of Death</w:t>
      </w:r>
    </w:p>
    <w:p w14:paraId="7BDE4ABC" w14:textId="77777777" w:rsidR="00740B73" w:rsidRPr="003A0760" w:rsidRDefault="00740B73" w:rsidP="00740B73">
      <w:pPr>
        <w:ind w:left="1080"/>
        <w:rPr>
          <w:rFonts w:ascii="Calibri" w:hAnsi="Calibri"/>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40B73" w:rsidRPr="003A0760" w14:paraId="26E1779D" w14:textId="77777777" w:rsidTr="00740CD9">
        <w:tc>
          <w:tcPr>
            <w:tcW w:w="9209" w:type="dxa"/>
            <w:shd w:val="clear" w:color="auto" w:fill="E7E6E6"/>
          </w:tcPr>
          <w:p w14:paraId="19E5FB2C" w14:textId="77777777" w:rsidR="00740B73" w:rsidRPr="003A0760" w:rsidRDefault="00740B73" w:rsidP="00740CD9">
            <w:pPr>
              <w:rPr>
                <w:rFonts w:ascii="Calibri" w:hAnsi="Calibri"/>
                <w:b/>
                <w:sz w:val="32"/>
                <w:szCs w:val="32"/>
              </w:rPr>
            </w:pPr>
            <w:r w:rsidRPr="00384DA4">
              <w:rPr>
                <w:rFonts w:ascii="Calibri" w:eastAsia="Calibri" w:hAnsi="Calibri"/>
                <w:b/>
                <w:sz w:val="28"/>
                <w:szCs w:val="28"/>
              </w:rPr>
              <w:t>I</w:t>
            </w:r>
            <w:r w:rsidRPr="00E566E9">
              <w:rPr>
                <w:rFonts w:ascii="Calibri" w:eastAsia="Calibri" w:hAnsi="Calibri"/>
                <w:b/>
                <w:sz w:val="28"/>
                <w:szCs w:val="28"/>
              </w:rPr>
              <w:t>V. Existentialism: We Must Create Our Own Meaning</w:t>
            </w:r>
          </w:p>
        </w:tc>
      </w:tr>
      <w:tr w:rsidR="00740B73" w:rsidRPr="003A0760" w14:paraId="60683C51" w14:textId="77777777" w:rsidTr="00740CD9">
        <w:tc>
          <w:tcPr>
            <w:tcW w:w="9209" w:type="dxa"/>
            <w:shd w:val="clear" w:color="auto" w:fill="auto"/>
          </w:tcPr>
          <w:p w14:paraId="32B69774" w14:textId="77777777" w:rsidR="00740B73" w:rsidRPr="003A0760" w:rsidRDefault="00740B73" w:rsidP="00740CD9">
            <w:pPr>
              <w:rPr>
                <w:rFonts w:ascii="Calibri" w:hAnsi="Calibri"/>
                <w:b/>
              </w:rPr>
            </w:pPr>
          </w:p>
          <w:p w14:paraId="21DD19AE" w14:textId="384280C5" w:rsidR="00740B73" w:rsidRPr="003A0760" w:rsidRDefault="00740B73" w:rsidP="00740CD9">
            <w:pPr>
              <w:rPr>
                <w:rFonts w:ascii="Calibri" w:hAnsi="Calibri"/>
              </w:rPr>
            </w:pPr>
            <w:r>
              <w:rPr>
                <w:rFonts w:ascii="Calibri" w:hAnsi="Calibri"/>
                <w:b/>
              </w:rPr>
              <w:t>Reading 1</w:t>
            </w:r>
            <w:r w:rsidR="00AC175F">
              <w:rPr>
                <w:rFonts w:ascii="Calibri" w:hAnsi="Calibri"/>
                <w:b/>
              </w:rPr>
              <w:t>5</w:t>
            </w:r>
            <w:r>
              <w:rPr>
                <w:rFonts w:ascii="Calibri" w:hAnsi="Calibri"/>
                <w:b/>
              </w:rPr>
              <w:t xml:space="preserve"> (o</w:t>
            </w:r>
            <w:r w:rsidRPr="003A0760">
              <w:rPr>
                <w:rFonts w:ascii="Calibri" w:hAnsi="Calibri"/>
                <w:b/>
              </w:rPr>
              <w:t xml:space="preserve">nline): </w:t>
            </w:r>
            <w:r w:rsidRPr="003A0760">
              <w:rPr>
                <w:rFonts w:ascii="Calibri" w:hAnsi="Calibri"/>
              </w:rPr>
              <w:t>Jean-Paul Sartre, “The Humanism of Existentialism”, at:</w:t>
            </w:r>
          </w:p>
          <w:p w14:paraId="3A2EE833" w14:textId="77777777" w:rsidR="00740B73" w:rsidRPr="003A0760" w:rsidRDefault="00740B73" w:rsidP="00740CD9">
            <w:pPr>
              <w:rPr>
                <w:rFonts w:ascii="Calibri" w:hAnsi="Calibri"/>
              </w:rPr>
            </w:pPr>
            <w:hyperlink r:id="rId25" w:history="1">
              <w:r w:rsidRPr="003A0760">
                <w:rPr>
                  <w:rStyle w:val="Hyperlink"/>
                  <w:rFonts w:ascii="Calibri" w:hAnsi="Calibri"/>
                </w:rPr>
                <w:t>http://teacherweb.com/MI/PCCS/Humanities/sartre.pdf</w:t>
              </w:r>
            </w:hyperlink>
          </w:p>
          <w:p w14:paraId="348ECB03" w14:textId="070C9912" w:rsidR="00740B73" w:rsidRPr="003A0760" w:rsidRDefault="00740B73" w:rsidP="00740CD9">
            <w:pPr>
              <w:rPr>
                <w:rFonts w:ascii="Calibri" w:hAnsi="Calibri"/>
              </w:rPr>
            </w:pPr>
            <w:r>
              <w:rPr>
                <w:rFonts w:ascii="Calibri" w:hAnsi="Calibri"/>
                <w:b/>
              </w:rPr>
              <w:t>Reading 1</w:t>
            </w:r>
            <w:r w:rsidR="00AC175F">
              <w:rPr>
                <w:rFonts w:ascii="Calibri" w:hAnsi="Calibri"/>
                <w:b/>
              </w:rPr>
              <w:t>6</w:t>
            </w:r>
            <w:r>
              <w:rPr>
                <w:rFonts w:ascii="Calibri" w:hAnsi="Calibri"/>
                <w:b/>
              </w:rPr>
              <w:t xml:space="preserve"> (o</w:t>
            </w:r>
            <w:r w:rsidRPr="003A0760">
              <w:rPr>
                <w:rFonts w:ascii="Calibri" w:hAnsi="Calibri"/>
                <w:b/>
              </w:rPr>
              <w:t>nline):</w:t>
            </w:r>
            <w:r w:rsidRPr="003A0760">
              <w:rPr>
                <w:rFonts w:ascii="Calibri" w:hAnsi="Calibri"/>
              </w:rPr>
              <w:t xml:space="preserve"> Tom Butler-Bowdon, Review of Viktor Frankl’s </w:t>
            </w:r>
            <w:r w:rsidRPr="003A0760">
              <w:rPr>
                <w:rFonts w:ascii="Calibri" w:hAnsi="Calibri"/>
                <w:i/>
              </w:rPr>
              <w:t>Man’s Search for Meaning</w:t>
            </w:r>
            <w:r w:rsidRPr="003A0760">
              <w:rPr>
                <w:rFonts w:ascii="Calibri" w:hAnsi="Calibri"/>
              </w:rPr>
              <w:t xml:space="preserve">, taken from Butler-Bowdon’s </w:t>
            </w:r>
            <w:r w:rsidRPr="003A0760">
              <w:rPr>
                <w:rFonts w:ascii="Calibri" w:hAnsi="Calibri"/>
                <w:i/>
              </w:rPr>
              <w:t>50 Self-Help Classics</w:t>
            </w:r>
            <w:r w:rsidRPr="003A0760">
              <w:rPr>
                <w:rFonts w:ascii="Calibri" w:hAnsi="Calibri"/>
              </w:rPr>
              <w:t xml:space="preserve">, at: </w:t>
            </w:r>
          </w:p>
          <w:p w14:paraId="650F0DCD" w14:textId="77777777" w:rsidR="00740B73" w:rsidRPr="003A0760" w:rsidRDefault="00740B73" w:rsidP="00740CD9">
            <w:pPr>
              <w:rPr>
                <w:rFonts w:ascii="Calibri" w:hAnsi="Calibri"/>
              </w:rPr>
            </w:pPr>
            <w:hyperlink r:id="rId26" w:history="1">
              <w:r w:rsidRPr="003A0760">
                <w:rPr>
                  <w:rStyle w:val="Hyperlink"/>
                  <w:rFonts w:ascii="Calibri" w:hAnsi="Calibri"/>
                </w:rPr>
                <w:t>http://www.butler-bowdon.com/manssearch</w:t>
              </w:r>
            </w:hyperlink>
            <w:r w:rsidRPr="003A0760">
              <w:rPr>
                <w:rFonts w:ascii="Calibri" w:hAnsi="Calibri"/>
              </w:rPr>
              <w:t xml:space="preserve"> </w:t>
            </w:r>
          </w:p>
          <w:p w14:paraId="0D9157E7" w14:textId="365D71B8" w:rsidR="00740B73" w:rsidRPr="003A0760" w:rsidRDefault="00740B73" w:rsidP="00740CD9">
            <w:pPr>
              <w:rPr>
                <w:rFonts w:ascii="Calibri" w:eastAsia="Calibri" w:hAnsi="Calibri"/>
              </w:rPr>
            </w:pPr>
            <w:r>
              <w:rPr>
                <w:rFonts w:ascii="Calibri" w:eastAsia="Calibri" w:hAnsi="Calibri"/>
                <w:b/>
              </w:rPr>
              <w:t>Reading 1</w:t>
            </w:r>
            <w:r w:rsidR="00AC175F">
              <w:rPr>
                <w:rFonts w:ascii="Calibri" w:eastAsia="Calibri" w:hAnsi="Calibri"/>
                <w:b/>
              </w:rPr>
              <w:t>7</w:t>
            </w:r>
            <w:r>
              <w:rPr>
                <w:rFonts w:ascii="Calibri" w:eastAsia="Calibri" w:hAnsi="Calibri"/>
                <w:b/>
              </w:rPr>
              <w:t xml:space="preserve"> (optional o</w:t>
            </w:r>
            <w:r w:rsidRPr="003A0760">
              <w:rPr>
                <w:rFonts w:ascii="Calibri" w:eastAsia="Calibri" w:hAnsi="Calibri"/>
                <w:b/>
              </w:rPr>
              <w:t>nline):</w:t>
            </w:r>
            <w:r w:rsidRPr="003A0760">
              <w:rPr>
                <w:rFonts w:ascii="Calibri" w:eastAsia="Calibri" w:hAnsi="Calibri"/>
              </w:rPr>
              <w:t xml:space="preserve"> Viktor Frankl, “The Will to Meaning”, 1962, (Selections from </w:t>
            </w:r>
            <w:r w:rsidRPr="003A0760">
              <w:rPr>
                <w:rFonts w:ascii="Calibri" w:eastAsia="Calibri" w:hAnsi="Calibri"/>
                <w:i/>
              </w:rPr>
              <w:t>Man’s Search for Meaning</w:t>
            </w:r>
            <w:r w:rsidRPr="003A0760">
              <w:rPr>
                <w:rFonts w:ascii="Calibri" w:eastAsia="Calibri" w:hAnsi="Calibri"/>
              </w:rPr>
              <w:t xml:space="preserve">, Chapter 2) at: </w:t>
            </w:r>
            <w:hyperlink r:id="rId27" w:history="1">
              <w:r w:rsidRPr="003A0760">
                <w:rPr>
                  <w:rStyle w:val="Hyperlink"/>
                  <w:rFonts w:ascii="Calibri" w:eastAsia="Calibri" w:hAnsi="Calibri"/>
                </w:rPr>
                <w:t>http://www.panarchy.org/frankl/meaning.html</w:t>
              </w:r>
            </w:hyperlink>
            <w:r w:rsidRPr="003A0760">
              <w:rPr>
                <w:rFonts w:ascii="Calibri" w:eastAsia="Calibri" w:hAnsi="Calibri"/>
              </w:rPr>
              <w:t xml:space="preserve"> </w:t>
            </w:r>
          </w:p>
          <w:p w14:paraId="1BE5F803" w14:textId="77777777" w:rsidR="00740B73" w:rsidRPr="003A0760" w:rsidRDefault="00740B73" w:rsidP="00740CD9">
            <w:pPr>
              <w:rPr>
                <w:rFonts w:ascii="Calibri" w:hAnsi="Calibri"/>
                <w:b/>
                <w:sz w:val="32"/>
                <w:szCs w:val="32"/>
              </w:rPr>
            </w:pPr>
          </w:p>
        </w:tc>
      </w:tr>
      <w:tr w:rsidR="00740B73" w:rsidRPr="003A0760" w14:paraId="14CD5101" w14:textId="77777777" w:rsidTr="00740CD9">
        <w:tc>
          <w:tcPr>
            <w:tcW w:w="9209" w:type="dxa"/>
            <w:shd w:val="clear" w:color="auto" w:fill="E7E6E6"/>
          </w:tcPr>
          <w:p w14:paraId="19DED63B" w14:textId="77777777" w:rsidR="00740B73" w:rsidRPr="00E566E9" w:rsidRDefault="00740B73" w:rsidP="00740CD9">
            <w:pPr>
              <w:rPr>
                <w:rFonts w:ascii="Calibri" w:hAnsi="Calibri"/>
                <w:b/>
                <w:sz w:val="28"/>
                <w:szCs w:val="28"/>
              </w:rPr>
            </w:pPr>
            <w:r w:rsidRPr="00E566E9">
              <w:rPr>
                <w:rFonts w:ascii="Calibri" w:hAnsi="Calibri"/>
                <w:b/>
                <w:sz w:val="28"/>
                <w:szCs w:val="28"/>
              </w:rPr>
              <w:t>V. Death</w:t>
            </w:r>
            <w:r>
              <w:rPr>
                <w:rFonts w:ascii="Calibri" w:hAnsi="Calibri"/>
                <w:b/>
                <w:sz w:val="28"/>
                <w:szCs w:val="28"/>
              </w:rPr>
              <w:t xml:space="preserve"> and the Meaning of Life</w:t>
            </w:r>
          </w:p>
        </w:tc>
      </w:tr>
      <w:tr w:rsidR="00740B73" w:rsidRPr="003A0760" w14:paraId="1E7C664B" w14:textId="77777777" w:rsidTr="00740CD9">
        <w:tc>
          <w:tcPr>
            <w:tcW w:w="9209" w:type="dxa"/>
            <w:shd w:val="clear" w:color="auto" w:fill="auto"/>
          </w:tcPr>
          <w:p w14:paraId="23A9565A" w14:textId="77777777" w:rsidR="00740B73" w:rsidRPr="003A0760" w:rsidRDefault="00740B73" w:rsidP="00740CD9">
            <w:pPr>
              <w:rPr>
                <w:rFonts w:ascii="Calibri" w:hAnsi="Calibri"/>
                <w:b/>
              </w:rPr>
            </w:pPr>
          </w:p>
          <w:p w14:paraId="32627D02" w14:textId="73B19FDB" w:rsidR="00740B73" w:rsidRPr="003A0760" w:rsidRDefault="00740B73" w:rsidP="00740CD9">
            <w:pPr>
              <w:rPr>
                <w:rFonts w:ascii="Calibri" w:hAnsi="Calibri"/>
              </w:rPr>
            </w:pPr>
            <w:r>
              <w:rPr>
                <w:rFonts w:ascii="Calibri" w:hAnsi="Calibri"/>
                <w:b/>
              </w:rPr>
              <w:t>Reading 1</w:t>
            </w:r>
            <w:r w:rsidR="00AC175F">
              <w:rPr>
                <w:rFonts w:ascii="Calibri" w:hAnsi="Calibri"/>
                <w:b/>
              </w:rPr>
              <w:t>8</w:t>
            </w:r>
            <w:r>
              <w:rPr>
                <w:rFonts w:ascii="Calibri" w:hAnsi="Calibri"/>
                <w:b/>
              </w:rPr>
              <w:t xml:space="preserve"> (o</w:t>
            </w:r>
            <w:r w:rsidRPr="003A0760">
              <w:rPr>
                <w:rFonts w:ascii="Calibri" w:hAnsi="Calibri"/>
                <w:b/>
              </w:rPr>
              <w:t xml:space="preserve">ptional online): </w:t>
            </w:r>
            <w:r w:rsidRPr="003A0760">
              <w:rPr>
                <w:rFonts w:ascii="Calibri" w:hAnsi="Calibri"/>
              </w:rPr>
              <w:t xml:space="preserve">“Curing Aging and The Consequences”, interview with Dr. Aubrey de Grey, Cambridge University, conducted by the European Molecular Biology Organization, at: </w:t>
            </w:r>
            <w:hyperlink r:id="rId28" w:history="1">
              <w:r w:rsidRPr="003A0760">
                <w:rPr>
                  <w:rStyle w:val="Hyperlink"/>
                  <w:rFonts w:ascii="Calibri" w:hAnsi="Calibri"/>
                </w:rPr>
                <w:t>http://www.nature.com/embor/journal/v6/n3/full/7400354.html</w:t>
              </w:r>
            </w:hyperlink>
          </w:p>
          <w:p w14:paraId="0762860E" w14:textId="48ADF71F" w:rsidR="00740B73" w:rsidRPr="003A0760" w:rsidRDefault="00740B73" w:rsidP="00740CD9">
            <w:pPr>
              <w:rPr>
                <w:rFonts w:ascii="Calibri" w:hAnsi="Calibri"/>
              </w:rPr>
            </w:pPr>
            <w:r>
              <w:rPr>
                <w:rFonts w:ascii="Calibri" w:hAnsi="Calibri"/>
                <w:b/>
              </w:rPr>
              <w:t xml:space="preserve">Reading </w:t>
            </w:r>
            <w:r w:rsidR="00AC175F">
              <w:rPr>
                <w:rFonts w:ascii="Calibri" w:hAnsi="Calibri"/>
                <w:b/>
              </w:rPr>
              <w:t>19</w:t>
            </w:r>
            <w:r>
              <w:rPr>
                <w:rFonts w:ascii="Calibri" w:hAnsi="Calibri"/>
                <w:b/>
              </w:rPr>
              <w:t xml:space="preserve"> (o</w:t>
            </w:r>
            <w:r w:rsidRPr="003A0760">
              <w:rPr>
                <w:rFonts w:ascii="Calibri" w:hAnsi="Calibri"/>
                <w:b/>
              </w:rPr>
              <w:t xml:space="preserve">nline): </w:t>
            </w:r>
            <w:r w:rsidRPr="003A0760">
              <w:rPr>
                <w:rFonts w:ascii="Calibri" w:hAnsi="Calibri"/>
              </w:rPr>
              <w:t>Shelley Kagan, “Is Death Bad For You?” from the Chronicle of Higher Education, at</w:t>
            </w:r>
            <w:r w:rsidRPr="003A0760">
              <w:rPr>
                <w:rFonts w:ascii="Calibri" w:hAnsi="Calibri"/>
                <w:b/>
              </w:rPr>
              <w:t xml:space="preserve">: </w:t>
            </w:r>
            <w:hyperlink r:id="rId29" w:history="1">
              <w:r w:rsidRPr="003A0760">
                <w:rPr>
                  <w:rStyle w:val="Hyperlink"/>
                  <w:rFonts w:ascii="Calibri" w:hAnsi="Calibri"/>
                </w:rPr>
                <w:t>http://chronicle.com/article/Is-Death-Bad-for-You-/131818/</w:t>
              </w:r>
            </w:hyperlink>
          </w:p>
          <w:p w14:paraId="58640337" w14:textId="12FA0EBE" w:rsidR="00740B73" w:rsidRDefault="00740B73" w:rsidP="00740CD9">
            <w:pPr>
              <w:rPr>
                <w:rFonts w:ascii="Calibri" w:hAnsi="Calibri"/>
                <w:color w:val="000000"/>
                <w:lang w:eastAsia="en-CA"/>
              </w:rPr>
            </w:pPr>
            <w:r>
              <w:rPr>
                <w:rFonts w:ascii="Calibri" w:hAnsi="Calibri"/>
                <w:b/>
                <w:color w:val="000000"/>
                <w:lang w:eastAsia="en-CA"/>
              </w:rPr>
              <w:t>Reading 2</w:t>
            </w:r>
            <w:r w:rsidR="00AC175F">
              <w:rPr>
                <w:rFonts w:ascii="Calibri" w:hAnsi="Calibri"/>
                <w:b/>
                <w:color w:val="000000"/>
                <w:lang w:eastAsia="en-CA"/>
              </w:rPr>
              <w:t>0</w:t>
            </w:r>
            <w:r>
              <w:rPr>
                <w:rFonts w:ascii="Calibri" w:hAnsi="Calibri"/>
                <w:b/>
                <w:color w:val="000000"/>
                <w:lang w:eastAsia="en-CA"/>
              </w:rPr>
              <w:t xml:space="preserve">: </w:t>
            </w:r>
            <w:r w:rsidR="00AC175F">
              <w:rPr>
                <w:rFonts w:ascii="Calibri" w:hAnsi="Calibri"/>
                <w:b/>
                <w:color w:val="000000"/>
                <w:lang w:eastAsia="en-CA"/>
              </w:rPr>
              <w:t xml:space="preserve">(Brightspace) </w:t>
            </w:r>
            <w:r w:rsidRPr="00714D89">
              <w:rPr>
                <w:rFonts w:ascii="Calibri" w:hAnsi="Calibri"/>
                <w:color w:val="000000"/>
                <w:lang w:eastAsia="en-CA"/>
              </w:rPr>
              <w:t xml:space="preserve">Bernard Williams, </w:t>
            </w:r>
            <w:r>
              <w:rPr>
                <w:rFonts w:ascii="Calibri" w:hAnsi="Calibri"/>
                <w:color w:val="000000"/>
                <w:lang w:eastAsia="en-CA"/>
              </w:rPr>
              <w:t>“</w:t>
            </w:r>
            <w:r w:rsidRPr="00714D89">
              <w:rPr>
                <w:rFonts w:ascii="Calibri" w:hAnsi="Calibri"/>
                <w:color w:val="000000"/>
                <w:lang w:eastAsia="en-CA"/>
              </w:rPr>
              <w:t xml:space="preserve">The </w:t>
            </w:r>
            <w:proofErr w:type="spellStart"/>
            <w:r w:rsidRPr="00714D89">
              <w:rPr>
                <w:rFonts w:ascii="Calibri" w:hAnsi="Calibri"/>
                <w:color w:val="000000"/>
                <w:lang w:eastAsia="en-CA"/>
              </w:rPr>
              <w:t>Makropulos</w:t>
            </w:r>
            <w:proofErr w:type="spellEnd"/>
            <w:r w:rsidRPr="00714D89">
              <w:rPr>
                <w:rFonts w:ascii="Calibri" w:hAnsi="Calibri"/>
                <w:color w:val="000000"/>
                <w:lang w:eastAsia="en-CA"/>
              </w:rPr>
              <w:t xml:space="preserve"> Case: Reflections on the Tedium of Immortality”</w:t>
            </w:r>
          </w:p>
          <w:p w14:paraId="0FDC2921" w14:textId="1759912E" w:rsidR="00740B73" w:rsidRPr="0003585A" w:rsidRDefault="00740B73" w:rsidP="00740CD9">
            <w:pPr>
              <w:rPr>
                <w:rFonts w:ascii="Calibri" w:hAnsi="Calibri"/>
              </w:rPr>
            </w:pPr>
            <w:r>
              <w:rPr>
                <w:rFonts w:ascii="Calibri" w:hAnsi="Calibri"/>
                <w:b/>
              </w:rPr>
              <w:t>Reading 2</w:t>
            </w:r>
            <w:r w:rsidR="00AC175F">
              <w:rPr>
                <w:rFonts w:ascii="Calibri" w:hAnsi="Calibri"/>
                <w:b/>
              </w:rPr>
              <w:t>1</w:t>
            </w:r>
            <w:r w:rsidRPr="003A0760">
              <w:rPr>
                <w:rFonts w:ascii="Calibri" w:hAnsi="Calibri"/>
                <w:b/>
                <w:lang w:eastAsia="en-CA"/>
              </w:rPr>
              <w:t>:</w:t>
            </w:r>
            <w:r w:rsidRPr="003A0760">
              <w:rPr>
                <w:rFonts w:ascii="Calibri" w:hAnsi="Calibri"/>
                <w:lang w:eastAsia="en-CA"/>
              </w:rPr>
              <w:t xml:space="preserve"> Thomas Nagel, “Death”</w:t>
            </w:r>
            <w:r w:rsidR="00AC175F">
              <w:rPr>
                <w:rFonts w:ascii="Calibri" w:hAnsi="Calibri"/>
                <w:lang w:eastAsia="en-CA"/>
              </w:rPr>
              <w:t xml:space="preserve">, online at: </w:t>
            </w:r>
            <w:hyperlink r:id="rId30" w:history="1">
              <w:r w:rsidR="00AC175F" w:rsidRPr="009558F7">
                <w:rPr>
                  <w:rStyle w:val="Hyperlink"/>
                  <w:rFonts w:ascii="Calibri" w:hAnsi="Calibri"/>
                  <w:lang w:eastAsia="en-CA"/>
                </w:rPr>
                <w:t>https://rintintin.colorado.edu/~vancecd/phil150/Nagel.pdf</w:t>
              </w:r>
            </w:hyperlink>
            <w:r w:rsidR="00AC175F">
              <w:rPr>
                <w:rFonts w:ascii="Calibri" w:hAnsi="Calibri"/>
                <w:lang w:eastAsia="en-CA"/>
              </w:rPr>
              <w:t xml:space="preserve"> </w:t>
            </w:r>
          </w:p>
          <w:p w14:paraId="05BF1BFA" w14:textId="77777777" w:rsidR="00740B73" w:rsidRDefault="00740B73" w:rsidP="00740CD9">
            <w:r>
              <w:rPr>
                <w:rFonts w:ascii="Calibri" w:hAnsi="Calibri"/>
                <w:b/>
              </w:rPr>
              <w:t>Reading 2</w:t>
            </w:r>
            <w:r w:rsidR="00AC175F">
              <w:rPr>
                <w:rFonts w:ascii="Calibri" w:hAnsi="Calibri"/>
                <w:b/>
              </w:rPr>
              <w:t>2</w:t>
            </w:r>
            <w:r>
              <w:rPr>
                <w:rFonts w:ascii="Calibri" w:hAnsi="Calibri"/>
                <w:b/>
              </w:rPr>
              <w:t xml:space="preserve"> (o</w:t>
            </w:r>
            <w:r w:rsidRPr="003A0760">
              <w:rPr>
                <w:rFonts w:ascii="Calibri" w:hAnsi="Calibri"/>
                <w:b/>
              </w:rPr>
              <w:t>ptional online):</w:t>
            </w:r>
            <w:r w:rsidRPr="003A0760">
              <w:rPr>
                <w:rFonts w:ascii="Calibri" w:hAnsi="Calibri"/>
              </w:rPr>
              <w:t xml:space="preserve"> Stephen Luper, “Death”, 2014, </w:t>
            </w:r>
            <w:r w:rsidRPr="003A0760">
              <w:rPr>
                <w:rFonts w:ascii="Calibri" w:hAnsi="Calibri"/>
                <w:i/>
              </w:rPr>
              <w:t xml:space="preserve">Stanford Encyclopedia of Philosophy, </w:t>
            </w:r>
            <w:r w:rsidRPr="003A0760">
              <w:rPr>
                <w:rFonts w:ascii="Calibri" w:hAnsi="Calibri"/>
              </w:rPr>
              <w:t xml:space="preserve">at: </w:t>
            </w:r>
            <w:hyperlink r:id="rId31" w:history="1">
              <w:r>
                <w:rPr>
                  <w:rStyle w:val="Hyperlink"/>
                  <w:rFonts w:ascii="Calibri" w:hAnsi="Calibri"/>
                </w:rPr>
                <w:t>http://plato.st</w:t>
              </w:r>
              <w:r w:rsidRPr="003A0760">
                <w:rPr>
                  <w:rStyle w:val="Hyperlink"/>
                  <w:rFonts w:ascii="Calibri" w:hAnsi="Calibri"/>
                </w:rPr>
                <w:t>nford.edu/entries/death/</w:t>
              </w:r>
            </w:hyperlink>
          </w:p>
          <w:p w14:paraId="240CEA11" w14:textId="25AE5DDA" w:rsidR="00B6259C" w:rsidRPr="00CD4406" w:rsidRDefault="00B6259C" w:rsidP="00740CD9">
            <w:pPr>
              <w:rPr>
                <w:rFonts w:ascii="Calibri" w:hAnsi="Calibri"/>
              </w:rPr>
            </w:pPr>
            <w:r w:rsidRPr="00B6259C">
              <w:rPr>
                <w:b/>
                <w:bCs/>
              </w:rPr>
              <w:t>Reading 23:</w:t>
            </w:r>
            <w:r>
              <w:t xml:space="preserve"> “Richard Taylor On the Meaning of Life”, online at: </w:t>
            </w:r>
            <w:hyperlink r:id="rId32" w:history="1">
              <w:r w:rsidRPr="009558F7">
                <w:rPr>
                  <w:rStyle w:val="Hyperlink"/>
                </w:rPr>
                <w:t>https://reasonandmeaning.com/2015/12/13/richard-taylor-on-the-meaning-of-life/</w:t>
              </w:r>
            </w:hyperlink>
            <w:r>
              <w:t xml:space="preserve"> </w:t>
            </w:r>
          </w:p>
        </w:tc>
      </w:tr>
    </w:tbl>
    <w:p w14:paraId="64F5A887" w14:textId="77777777" w:rsidR="00740B73" w:rsidRDefault="00740B73" w:rsidP="00740B73">
      <w:pPr>
        <w:rPr>
          <w:rFonts w:ascii="Calibri" w:hAnsi="Calibri"/>
          <w:b/>
          <w:sz w:val="32"/>
          <w:szCs w:val="32"/>
        </w:rPr>
      </w:pPr>
    </w:p>
    <w:p w14:paraId="0788040F" w14:textId="77777777" w:rsidR="007B6194" w:rsidRPr="007B6194" w:rsidRDefault="007B6194" w:rsidP="007B6194">
      <w:pPr>
        <w:rPr>
          <w:rFonts w:ascii="Calibri" w:hAnsi="Calibri"/>
          <w:b/>
          <w:sz w:val="32"/>
          <w:szCs w:val="32"/>
        </w:rPr>
      </w:pPr>
    </w:p>
    <w:p w14:paraId="3F4F2F04" w14:textId="47183A79" w:rsidR="00740B73" w:rsidRPr="00873720" w:rsidRDefault="00740B73" w:rsidP="00873720">
      <w:pPr>
        <w:pStyle w:val="ListParagraph"/>
        <w:numPr>
          <w:ilvl w:val="0"/>
          <w:numId w:val="2"/>
        </w:numPr>
        <w:jc w:val="center"/>
        <w:rPr>
          <w:rFonts w:ascii="Calibri" w:hAnsi="Calibri"/>
          <w:b/>
          <w:sz w:val="32"/>
          <w:szCs w:val="32"/>
        </w:rPr>
      </w:pPr>
      <w:r w:rsidRPr="00873720">
        <w:rPr>
          <w:rFonts w:ascii="Calibri" w:hAnsi="Calibri"/>
          <w:b/>
          <w:sz w:val="32"/>
          <w:szCs w:val="32"/>
        </w:rPr>
        <w:t>Ayer’s Deconstructionist Approach to the Issue</w:t>
      </w:r>
    </w:p>
    <w:p w14:paraId="5BCB7C7A" w14:textId="77777777" w:rsidR="00740B73" w:rsidRPr="003A0760" w:rsidRDefault="00740B73" w:rsidP="00740B73">
      <w:pPr>
        <w:ind w:left="1080"/>
        <w:rPr>
          <w:rFonts w:ascii="Calibri" w:hAnsi="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40B73" w:rsidRPr="00B55608" w14:paraId="65B32D15" w14:textId="77777777" w:rsidTr="00740CD9">
        <w:tc>
          <w:tcPr>
            <w:tcW w:w="9180" w:type="dxa"/>
            <w:shd w:val="clear" w:color="auto" w:fill="D9D9D9"/>
          </w:tcPr>
          <w:p w14:paraId="28732DDD" w14:textId="77777777" w:rsidR="00740B73" w:rsidRPr="00E566E9" w:rsidRDefault="00740B73" w:rsidP="00740CD9">
            <w:pPr>
              <w:rPr>
                <w:rFonts w:ascii="Calibri" w:hAnsi="Calibri"/>
                <w:b/>
                <w:sz w:val="28"/>
                <w:szCs w:val="28"/>
              </w:rPr>
            </w:pPr>
            <w:r>
              <w:rPr>
                <w:rFonts w:ascii="Calibri" w:hAnsi="Calibri"/>
                <w:b/>
                <w:sz w:val="28"/>
                <w:szCs w:val="28"/>
              </w:rPr>
              <w:t xml:space="preserve">VI. </w:t>
            </w:r>
            <w:r w:rsidRPr="00E566E9">
              <w:rPr>
                <w:rFonts w:ascii="Calibri" w:hAnsi="Calibri"/>
                <w:b/>
                <w:sz w:val="28"/>
                <w:szCs w:val="28"/>
              </w:rPr>
              <w:t>Ayer on the Meaning of Life</w:t>
            </w:r>
          </w:p>
        </w:tc>
      </w:tr>
      <w:tr w:rsidR="00740B73" w:rsidRPr="00B55608" w14:paraId="6F8DD9A1" w14:textId="77777777" w:rsidTr="00740CD9">
        <w:tc>
          <w:tcPr>
            <w:tcW w:w="9180" w:type="dxa"/>
            <w:shd w:val="clear" w:color="auto" w:fill="auto"/>
          </w:tcPr>
          <w:p w14:paraId="25D56881" w14:textId="77777777" w:rsidR="00740B73" w:rsidRPr="00B55608" w:rsidRDefault="00740B73" w:rsidP="00740CD9">
            <w:pPr>
              <w:rPr>
                <w:rFonts w:ascii="Calibri" w:hAnsi="Calibri"/>
                <w:b/>
              </w:rPr>
            </w:pPr>
          </w:p>
          <w:p w14:paraId="0716E998" w14:textId="47F1E093" w:rsidR="00740B73" w:rsidRPr="00CB3157" w:rsidRDefault="00740B73" w:rsidP="00740CD9">
            <w:pPr>
              <w:rPr>
                <w:rFonts w:ascii="Calibri" w:hAnsi="Calibri"/>
              </w:rPr>
            </w:pPr>
            <w:r w:rsidRPr="00B55608">
              <w:rPr>
                <w:rFonts w:ascii="Calibri" w:hAnsi="Calibri"/>
                <w:b/>
              </w:rPr>
              <w:t>Reading 2</w:t>
            </w:r>
            <w:r w:rsidR="003E6FC2">
              <w:rPr>
                <w:rFonts w:ascii="Calibri" w:hAnsi="Calibri"/>
                <w:b/>
              </w:rPr>
              <w:t>4</w:t>
            </w:r>
            <w:r w:rsidRPr="00B55608">
              <w:rPr>
                <w:rFonts w:ascii="Calibri" w:hAnsi="Calibri"/>
                <w:b/>
              </w:rPr>
              <w:t>:</w:t>
            </w:r>
            <w:r>
              <w:rPr>
                <w:rFonts w:ascii="Calibri" w:hAnsi="Calibri"/>
              </w:rPr>
              <w:t xml:space="preserve"> Summary of A.J. Ayer’s </w:t>
            </w:r>
            <w:r w:rsidRPr="007A7A1D">
              <w:rPr>
                <w:rFonts w:ascii="Calibri" w:hAnsi="Calibri"/>
                <w:i/>
                <w:iCs/>
              </w:rPr>
              <w:t>The Claims of Philosophy</w:t>
            </w:r>
            <w:r>
              <w:rPr>
                <w:rFonts w:ascii="Calibri" w:hAnsi="Calibri"/>
              </w:rPr>
              <w:t xml:space="preserve">, </w:t>
            </w:r>
            <w:r>
              <w:rPr>
                <w:rFonts w:ascii="Calibri" w:hAnsi="Calibri" w:cs="Times"/>
                <w:color w:val="10100F"/>
              </w:rPr>
              <w:t>f</w:t>
            </w:r>
            <w:r w:rsidRPr="00CB3157">
              <w:rPr>
                <w:rFonts w:ascii="Calibri" w:hAnsi="Calibri" w:cs="Times"/>
                <w:color w:val="10100F"/>
              </w:rPr>
              <w:t xml:space="preserve">rom the website Reason and Meaning: </w:t>
            </w:r>
            <w:r>
              <w:rPr>
                <w:rFonts w:ascii="Calibri" w:hAnsi="Calibri" w:cs="Times"/>
                <w:color w:val="10100F"/>
              </w:rPr>
              <w:t>“</w:t>
            </w:r>
            <w:r w:rsidRPr="00CB3157">
              <w:rPr>
                <w:rFonts w:ascii="Calibri" w:hAnsi="Calibri" w:cs="Times"/>
                <w:color w:val="10100F"/>
              </w:rPr>
              <w:t>Phil</w:t>
            </w:r>
            <w:r>
              <w:rPr>
                <w:rFonts w:ascii="Calibri" w:hAnsi="Calibri" w:cs="Times"/>
                <w:color w:val="10100F"/>
              </w:rPr>
              <w:t>osophical</w:t>
            </w:r>
            <w:r w:rsidRPr="00CB3157">
              <w:rPr>
                <w:rFonts w:ascii="Calibri" w:hAnsi="Calibri" w:cs="Times"/>
                <w:color w:val="10100F"/>
              </w:rPr>
              <w:t xml:space="preserve"> Reflections on life, death and the meaning of life</w:t>
            </w:r>
            <w:r>
              <w:rPr>
                <w:rFonts w:ascii="Calibri" w:hAnsi="Calibri" w:cs="Times"/>
                <w:color w:val="10100F"/>
              </w:rPr>
              <w:t xml:space="preserve">”, online at: </w:t>
            </w:r>
            <w:hyperlink r:id="rId33" w:history="1">
              <w:r w:rsidRPr="002F7B79">
                <w:rPr>
                  <w:rStyle w:val="Hyperlink"/>
                  <w:rFonts w:ascii="Calibri" w:hAnsi="Calibri"/>
                </w:rPr>
                <w:t>https://reasonandmeaning.com/2015/11/06/a-j-ayer-on-the-meaning-of-life/</w:t>
              </w:r>
            </w:hyperlink>
          </w:p>
          <w:p w14:paraId="150C1FB3" w14:textId="5100F542" w:rsidR="00740B73" w:rsidRDefault="00740B73" w:rsidP="00740CD9">
            <w:pPr>
              <w:rPr>
                <w:rFonts w:ascii="Calibri" w:hAnsi="Calibri"/>
              </w:rPr>
            </w:pPr>
            <w:r w:rsidRPr="00B55608">
              <w:rPr>
                <w:rFonts w:ascii="Calibri" w:hAnsi="Calibri"/>
                <w:b/>
              </w:rPr>
              <w:t>Reading 2</w:t>
            </w:r>
            <w:r w:rsidR="003E6FC2">
              <w:rPr>
                <w:rFonts w:ascii="Calibri" w:hAnsi="Calibri"/>
                <w:b/>
              </w:rPr>
              <w:t>5</w:t>
            </w:r>
            <w:r w:rsidRPr="00B55608">
              <w:rPr>
                <w:rFonts w:ascii="Calibri" w:hAnsi="Calibri"/>
                <w:b/>
              </w:rPr>
              <w:t>:</w:t>
            </w:r>
            <w:r w:rsidRPr="00B55608">
              <w:rPr>
                <w:rFonts w:ascii="Calibri" w:hAnsi="Calibri"/>
              </w:rPr>
              <w:t xml:space="preserve"> </w:t>
            </w:r>
            <w:r>
              <w:rPr>
                <w:rFonts w:ascii="Calibri" w:hAnsi="Calibri"/>
              </w:rPr>
              <w:t>Summary of Kai Nielsen’s</w:t>
            </w:r>
            <w:r w:rsidRPr="00B55608">
              <w:rPr>
                <w:rFonts w:ascii="Calibri" w:hAnsi="Calibri"/>
              </w:rPr>
              <w:t xml:space="preserve"> “Linguistic Philosophy and the Meaning </w:t>
            </w:r>
            <w:r>
              <w:rPr>
                <w:rFonts w:ascii="Calibri" w:hAnsi="Calibri"/>
              </w:rPr>
              <w:t xml:space="preserve">of Life”, from </w:t>
            </w:r>
            <w:r w:rsidRPr="00CB3157">
              <w:rPr>
                <w:rFonts w:ascii="Calibri" w:hAnsi="Calibri" w:cs="Times"/>
                <w:color w:val="10100F"/>
              </w:rPr>
              <w:t>the website Reason and Meaning: Phil Reflections on life, death and the meaning of life</w:t>
            </w:r>
            <w:r>
              <w:rPr>
                <w:rFonts w:ascii="Calibri" w:hAnsi="Calibri" w:cs="Times"/>
                <w:color w:val="10100F"/>
              </w:rPr>
              <w:t xml:space="preserve">, online at: </w:t>
            </w:r>
            <w:hyperlink r:id="rId34" w:history="1">
              <w:r w:rsidRPr="002F7B79">
                <w:rPr>
                  <w:rStyle w:val="Hyperlink"/>
                  <w:rFonts w:ascii="Calibri" w:hAnsi="Calibri"/>
                </w:rPr>
                <w:t>https://reasonandmeaning.com/2015/11/07/kai-nielsen-on-the-meaning-of-life/</w:t>
              </w:r>
            </w:hyperlink>
          </w:p>
          <w:p w14:paraId="0D28C157" w14:textId="77777777" w:rsidR="00740B73" w:rsidRPr="00B55608" w:rsidRDefault="00740B73" w:rsidP="00740CD9">
            <w:pPr>
              <w:rPr>
                <w:rFonts w:ascii="Calibri" w:hAnsi="Calibri"/>
              </w:rPr>
            </w:pPr>
          </w:p>
        </w:tc>
      </w:tr>
    </w:tbl>
    <w:p w14:paraId="7DD804CA" w14:textId="77777777" w:rsidR="00740B73" w:rsidRDefault="00740B73" w:rsidP="00740B73">
      <w:pPr>
        <w:rPr>
          <w:rFonts w:ascii="Calibri" w:hAnsi="Calibri"/>
          <w:b/>
          <w:sz w:val="32"/>
          <w:szCs w:val="32"/>
        </w:rPr>
      </w:pPr>
    </w:p>
    <w:p w14:paraId="633CC0A0" w14:textId="77777777" w:rsidR="00740B73" w:rsidRPr="00867718" w:rsidRDefault="00740B73" w:rsidP="00740B73">
      <w:pPr>
        <w:pStyle w:val="ListParagraph"/>
        <w:numPr>
          <w:ilvl w:val="0"/>
          <w:numId w:val="2"/>
        </w:numPr>
        <w:jc w:val="center"/>
        <w:rPr>
          <w:rFonts w:ascii="Calibri" w:hAnsi="Calibri"/>
          <w:b/>
          <w:sz w:val="32"/>
          <w:szCs w:val="32"/>
        </w:rPr>
      </w:pPr>
      <w:r w:rsidRPr="00867718">
        <w:rPr>
          <w:rFonts w:ascii="Calibri" w:hAnsi="Calibri"/>
          <w:b/>
          <w:sz w:val="32"/>
          <w:szCs w:val="32"/>
        </w:rPr>
        <w:t>Approaches from Antiquity</w:t>
      </w:r>
    </w:p>
    <w:p w14:paraId="2CB6B515" w14:textId="77777777" w:rsidR="00740B73" w:rsidRPr="003A0760" w:rsidRDefault="00740B73" w:rsidP="00740B73">
      <w:pPr>
        <w:rPr>
          <w:rFonts w:ascii="Calibri" w:hAnsi="Calibri"/>
          <w:b/>
          <w:sz w:val="32"/>
          <w:szCs w:val="3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40B73" w:rsidRPr="003A0760" w14:paraId="5A47E87B" w14:textId="77777777" w:rsidTr="00740CD9">
        <w:tc>
          <w:tcPr>
            <w:tcW w:w="9209" w:type="dxa"/>
            <w:shd w:val="clear" w:color="auto" w:fill="E7E6E6"/>
          </w:tcPr>
          <w:p w14:paraId="784DC33D" w14:textId="77777777" w:rsidR="00740B73" w:rsidRPr="00E566E9" w:rsidRDefault="00740B73" w:rsidP="00740CD9">
            <w:pPr>
              <w:rPr>
                <w:rFonts w:ascii="Calibri" w:hAnsi="Calibri"/>
                <w:b/>
                <w:sz w:val="28"/>
                <w:szCs w:val="28"/>
              </w:rPr>
            </w:pPr>
            <w:r w:rsidRPr="00E566E9">
              <w:rPr>
                <w:rFonts w:ascii="Calibri" w:hAnsi="Calibri"/>
                <w:b/>
                <w:sz w:val="28"/>
                <w:szCs w:val="28"/>
              </w:rPr>
              <w:t>VII. Hedonism: Pleasure Is What Gives Life Value</w:t>
            </w:r>
          </w:p>
        </w:tc>
      </w:tr>
      <w:tr w:rsidR="00740B73" w:rsidRPr="003A0760" w14:paraId="5441E714" w14:textId="77777777" w:rsidTr="00740CD9">
        <w:tc>
          <w:tcPr>
            <w:tcW w:w="9209" w:type="dxa"/>
            <w:shd w:val="clear" w:color="auto" w:fill="auto"/>
          </w:tcPr>
          <w:p w14:paraId="13AE9120" w14:textId="77777777" w:rsidR="00740B73" w:rsidRPr="003A0760" w:rsidRDefault="00740B73" w:rsidP="00740CD9">
            <w:pPr>
              <w:rPr>
                <w:rFonts w:ascii="Calibri" w:hAnsi="Calibri"/>
                <w:b/>
                <w:sz w:val="32"/>
                <w:szCs w:val="32"/>
              </w:rPr>
            </w:pPr>
          </w:p>
          <w:p w14:paraId="2B023552" w14:textId="6DD5F5CF" w:rsidR="00740B73" w:rsidRPr="003A0760" w:rsidRDefault="00740B73" w:rsidP="00740CD9">
            <w:pPr>
              <w:shd w:val="clear" w:color="auto" w:fill="FFFFFF"/>
              <w:outlineLvl w:val="0"/>
              <w:rPr>
                <w:rFonts w:ascii="Calibri" w:hAnsi="Calibri"/>
                <w:color w:val="000000"/>
              </w:rPr>
            </w:pPr>
            <w:r w:rsidRPr="003A0760">
              <w:rPr>
                <w:rFonts w:ascii="Calibri" w:hAnsi="Calibri"/>
                <w:b/>
              </w:rPr>
              <w:t>Reading</w:t>
            </w:r>
            <w:r w:rsidRPr="003A0760">
              <w:rPr>
                <w:rFonts w:ascii="Calibri" w:hAnsi="Calibri"/>
              </w:rPr>
              <w:t xml:space="preserve"> </w:t>
            </w:r>
            <w:r>
              <w:rPr>
                <w:rFonts w:ascii="Calibri" w:hAnsi="Calibri"/>
                <w:b/>
              </w:rPr>
              <w:t>2</w:t>
            </w:r>
            <w:r w:rsidR="003E6FC2">
              <w:rPr>
                <w:rFonts w:ascii="Calibri" w:hAnsi="Calibri"/>
                <w:b/>
              </w:rPr>
              <w:t>6</w:t>
            </w:r>
            <w:r>
              <w:rPr>
                <w:rFonts w:ascii="Calibri" w:hAnsi="Calibri"/>
                <w:b/>
              </w:rPr>
              <w:t xml:space="preserve"> (o</w:t>
            </w:r>
            <w:r w:rsidRPr="003A0760">
              <w:rPr>
                <w:rFonts w:ascii="Calibri" w:hAnsi="Calibri"/>
                <w:b/>
              </w:rPr>
              <w:t xml:space="preserve">ptional online): </w:t>
            </w:r>
            <w:r w:rsidRPr="003A0760">
              <w:rPr>
                <w:rFonts w:ascii="Calibri" w:hAnsi="Calibri"/>
              </w:rPr>
              <w:t>Tim O’Keefe, “Epicurus (341-271 B.C.E.)</w:t>
            </w:r>
            <w:r w:rsidRPr="003A0760">
              <w:rPr>
                <w:rFonts w:ascii="Calibri" w:hAnsi="Calibri"/>
                <w:bCs/>
                <w:color w:val="16181A"/>
                <w:kern w:val="36"/>
                <w:lang w:eastAsia="en-CA"/>
              </w:rPr>
              <w:t xml:space="preserve">”, “Introduction”, Section 1, and Section 5, </w:t>
            </w:r>
            <w:r w:rsidRPr="003A0760">
              <w:rPr>
                <w:rFonts w:ascii="Calibri" w:hAnsi="Calibri"/>
                <w:bCs/>
                <w:i/>
                <w:color w:val="16181A"/>
                <w:kern w:val="36"/>
                <w:lang w:eastAsia="en-CA"/>
              </w:rPr>
              <w:t>Internet Encyclopedia of Philosophy</w:t>
            </w:r>
            <w:r w:rsidRPr="003A0760">
              <w:rPr>
                <w:rFonts w:ascii="Calibri" w:hAnsi="Calibri"/>
                <w:bCs/>
                <w:color w:val="16181A"/>
                <w:kern w:val="36"/>
                <w:lang w:eastAsia="en-CA"/>
              </w:rPr>
              <w:t xml:space="preserve">, at: </w:t>
            </w:r>
            <w:hyperlink r:id="rId35" w:history="1">
              <w:r w:rsidRPr="003A0760">
                <w:rPr>
                  <w:rStyle w:val="Hyperlink"/>
                  <w:rFonts w:ascii="Calibri" w:hAnsi="Calibri"/>
                  <w:bCs/>
                  <w:kern w:val="36"/>
                  <w:lang w:eastAsia="en-CA"/>
                </w:rPr>
                <w:t>http://www.iep.utm.edu/epicur/</w:t>
              </w:r>
            </w:hyperlink>
            <w:r w:rsidRPr="003A0760">
              <w:rPr>
                <w:rFonts w:ascii="Calibri" w:hAnsi="Calibri"/>
              </w:rPr>
              <w:t xml:space="preserve">    </w:t>
            </w:r>
          </w:p>
          <w:p w14:paraId="0EC44337" w14:textId="7E242CDA" w:rsidR="00740B73" w:rsidRPr="003A0760" w:rsidRDefault="00740B73" w:rsidP="00740CD9">
            <w:pPr>
              <w:rPr>
                <w:rFonts w:ascii="Calibri" w:hAnsi="Calibri"/>
                <w:lang w:eastAsia="en-CA"/>
              </w:rPr>
            </w:pPr>
            <w:r>
              <w:rPr>
                <w:rFonts w:ascii="Calibri" w:hAnsi="Calibri"/>
                <w:b/>
              </w:rPr>
              <w:t>Reading 2</w:t>
            </w:r>
            <w:r w:rsidR="003E6FC2">
              <w:rPr>
                <w:rFonts w:ascii="Calibri" w:hAnsi="Calibri"/>
                <w:b/>
              </w:rPr>
              <w:t>7</w:t>
            </w:r>
            <w:r>
              <w:rPr>
                <w:rFonts w:ascii="Calibri" w:hAnsi="Calibri"/>
                <w:b/>
              </w:rPr>
              <w:t xml:space="preserve"> (o</w:t>
            </w:r>
            <w:r w:rsidRPr="003A0760">
              <w:rPr>
                <w:rFonts w:ascii="Calibri" w:hAnsi="Calibri"/>
                <w:b/>
              </w:rPr>
              <w:t>nline):</w:t>
            </w:r>
            <w:r w:rsidRPr="003A0760">
              <w:rPr>
                <w:rFonts w:ascii="Calibri" w:hAnsi="Calibri"/>
              </w:rPr>
              <w:t xml:space="preserve"> </w:t>
            </w:r>
            <w:r w:rsidRPr="003A0760">
              <w:rPr>
                <w:rFonts w:ascii="Calibri" w:hAnsi="Calibri"/>
                <w:lang w:eastAsia="en-CA"/>
              </w:rPr>
              <w:t xml:space="preserve">Epicurus, </w:t>
            </w:r>
            <w:r w:rsidRPr="003A0760">
              <w:rPr>
                <w:rFonts w:ascii="Calibri" w:hAnsi="Calibri"/>
                <w:i/>
                <w:iCs/>
                <w:lang w:eastAsia="en-CA"/>
              </w:rPr>
              <w:t xml:space="preserve">Letter to </w:t>
            </w:r>
            <w:proofErr w:type="spellStart"/>
            <w:r w:rsidRPr="003A0760">
              <w:rPr>
                <w:rFonts w:ascii="Calibri" w:hAnsi="Calibri"/>
                <w:i/>
                <w:iCs/>
                <w:lang w:eastAsia="en-CA"/>
              </w:rPr>
              <w:t>Menoeceus</w:t>
            </w:r>
            <w:proofErr w:type="spellEnd"/>
            <w:r w:rsidRPr="003A0760">
              <w:rPr>
                <w:rFonts w:ascii="Calibri" w:hAnsi="Calibri"/>
                <w:i/>
                <w:iCs/>
                <w:lang w:eastAsia="en-CA"/>
              </w:rPr>
              <w:t xml:space="preserve">, </w:t>
            </w:r>
            <w:r w:rsidRPr="003A0760">
              <w:rPr>
                <w:rFonts w:ascii="Calibri" w:hAnsi="Calibri"/>
                <w:iCs/>
                <w:lang w:eastAsia="en-CA"/>
              </w:rPr>
              <w:t xml:space="preserve">taken </w:t>
            </w:r>
            <w:r w:rsidRPr="003A0760">
              <w:rPr>
                <w:rFonts w:ascii="Calibri" w:hAnsi="Calibri"/>
                <w:lang w:eastAsia="en-CA"/>
              </w:rPr>
              <w:t xml:space="preserve">from </w:t>
            </w:r>
            <w:r w:rsidRPr="003A0760">
              <w:rPr>
                <w:rFonts w:ascii="Calibri" w:hAnsi="Calibri"/>
                <w:i/>
                <w:lang w:eastAsia="en-CA"/>
              </w:rPr>
              <w:t>Epicurus,</w:t>
            </w:r>
            <w:r w:rsidRPr="003A0760">
              <w:rPr>
                <w:rFonts w:ascii="Calibri" w:hAnsi="Calibri"/>
                <w:lang w:eastAsia="en-CA"/>
              </w:rPr>
              <w:t xml:space="preserve"> </w:t>
            </w:r>
            <w:r w:rsidRPr="003A0760">
              <w:rPr>
                <w:rFonts w:ascii="Calibri" w:hAnsi="Calibri"/>
                <w:i/>
                <w:iCs/>
                <w:lang w:eastAsia="en-CA"/>
              </w:rPr>
              <w:t xml:space="preserve">The Extant Remains, </w:t>
            </w:r>
            <w:r w:rsidRPr="003A0760">
              <w:rPr>
                <w:rFonts w:ascii="Calibri" w:hAnsi="Calibri"/>
                <w:lang w:eastAsia="en-CA"/>
              </w:rPr>
              <w:t xml:space="preserve">translated by Cyril Bailey (Oxford: The Clarendon Press, 1926), at: </w:t>
            </w:r>
            <w:hyperlink r:id="rId36" w:history="1">
              <w:r w:rsidRPr="003A0760">
                <w:rPr>
                  <w:rStyle w:val="Hyperlink"/>
                  <w:rFonts w:ascii="Calibri" w:hAnsi="Calibri"/>
                  <w:lang w:eastAsia="en-CA"/>
                </w:rPr>
                <w:t>http://alien.dowling.edu/~cperring/epicurustomenoeceus.html</w:t>
              </w:r>
            </w:hyperlink>
          </w:p>
          <w:p w14:paraId="1A533FD8" w14:textId="54AFE91C" w:rsidR="00740B73" w:rsidRPr="003A0760" w:rsidRDefault="00740B73" w:rsidP="00740CD9">
            <w:pPr>
              <w:rPr>
                <w:rFonts w:ascii="Calibri" w:hAnsi="Calibri"/>
                <w:bCs/>
                <w:color w:val="000000"/>
                <w:lang w:val="en-CA" w:eastAsia="en-CA"/>
              </w:rPr>
            </w:pPr>
            <w:r>
              <w:rPr>
                <w:rFonts w:ascii="Calibri" w:hAnsi="Calibri"/>
                <w:b/>
                <w:lang w:eastAsia="en-CA"/>
              </w:rPr>
              <w:t>Reading 2</w:t>
            </w:r>
            <w:r w:rsidR="003E6FC2">
              <w:rPr>
                <w:rFonts w:ascii="Calibri" w:hAnsi="Calibri"/>
                <w:b/>
                <w:lang w:eastAsia="en-CA"/>
              </w:rPr>
              <w:t>8</w:t>
            </w:r>
            <w:r>
              <w:rPr>
                <w:rFonts w:ascii="Calibri" w:hAnsi="Calibri"/>
                <w:b/>
                <w:lang w:eastAsia="en-CA"/>
              </w:rPr>
              <w:t xml:space="preserve"> (o</w:t>
            </w:r>
            <w:r w:rsidRPr="003A0760">
              <w:rPr>
                <w:rFonts w:ascii="Calibri" w:hAnsi="Calibri"/>
                <w:b/>
                <w:lang w:eastAsia="en-CA"/>
              </w:rPr>
              <w:t xml:space="preserve">ptional Online): </w:t>
            </w:r>
            <w:r w:rsidRPr="003A0760">
              <w:rPr>
                <w:rFonts w:ascii="Calibri" w:hAnsi="Calibri"/>
                <w:lang w:eastAsia="en-CA"/>
              </w:rPr>
              <w:t xml:space="preserve">Sigmund Freud, Selections from </w:t>
            </w:r>
            <w:r w:rsidRPr="003A0760">
              <w:rPr>
                <w:rFonts w:ascii="Calibri" w:hAnsi="Calibri"/>
                <w:i/>
                <w:lang w:eastAsia="en-CA"/>
              </w:rPr>
              <w:t>Civilization and Its Discontents</w:t>
            </w:r>
            <w:r w:rsidRPr="003A0760">
              <w:rPr>
                <w:rFonts w:ascii="Calibri" w:hAnsi="Calibri"/>
                <w:lang w:eastAsia="en-CA"/>
              </w:rPr>
              <w:t>, at:</w:t>
            </w:r>
            <w:r w:rsidRPr="003A0760">
              <w:rPr>
                <w:rFonts w:ascii="Calibri" w:hAnsi="Calibri"/>
                <w:b/>
                <w:lang w:eastAsia="en-CA"/>
              </w:rPr>
              <w:t xml:space="preserve"> </w:t>
            </w:r>
            <w:hyperlink r:id="rId37" w:history="1">
              <w:r w:rsidRPr="003A0760">
                <w:rPr>
                  <w:rStyle w:val="Hyperlink"/>
                  <w:rFonts w:ascii="Calibri" w:hAnsi="Calibri"/>
                  <w:bCs/>
                  <w:lang w:eastAsia="en-CA"/>
                </w:rPr>
                <w:t>http://www.writing.upenn.edu/~afilreis/50s/freud-civ.html</w:t>
              </w:r>
            </w:hyperlink>
          </w:p>
          <w:p w14:paraId="06C4F10D" w14:textId="0266DC63" w:rsidR="00740B73" w:rsidRPr="003A0760" w:rsidRDefault="00740B73" w:rsidP="00740CD9">
            <w:pPr>
              <w:rPr>
                <w:rFonts w:ascii="Calibri" w:hAnsi="Calibri"/>
              </w:rPr>
            </w:pPr>
            <w:r>
              <w:rPr>
                <w:rFonts w:ascii="Calibri" w:hAnsi="Calibri"/>
                <w:b/>
              </w:rPr>
              <w:t xml:space="preserve">Reading </w:t>
            </w:r>
            <w:r w:rsidR="003E6FC2">
              <w:rPr>
                <w:rFonts w:ascii="Calibri" w:hAnsi="Calibri"/>
                <w:b/>
              </w:rPr>
              <w:t>29</w:t>
            </w:r>
            <w:r>
              <w:rPr>
                <w:rFonts w:ascii="Calibri" w:hAnsi="Calibri"/>
                <w:b/>
              </w:rPr>
              <w:t xml:space="preserve"> (o</w:t>
            </w:r>
            <w:r w:rsidRPr="003A0760">
              <w:rPr>
                <w:rFonts w:ascii="Calibri" w:hAnsi="Calibri"/>
                <w:b/>
              </w:rPr>
              <w:t>nline):</w:t>
            </w:r>
            <w:r w:rsidRPr="003A0760">
              <w:rPr>
                <w:rFonts w:ascii="Calibri" w:hAnsi="Calibri"/>
              </w:rPr>
              <w:t xml:space="preserve"> Robert Nozick, “The Experience Machine”, at: </w:t>
            </w:r>
            <w:hyperlink r:id="rId38" w:history="1">
              <w:r w:rsidRPr="003A0760">
                <w:rPr>
                  <w:rStyle w:val="Hyperlink"/>
                  <w:rFonts w:ascii="Calibri" w:hAnsi="Calibri"/>
                </w:rPr>
                <w:t>http://www.cas.umt.edu/phil/documents/exper_machine_nozick.pdf</w:t>
              </w:r>
            </w:hyperlink>
          </w:p>
          <w:p w14:paraId="4C60404F" w14:textId="00615BB6" w:rsidR="00740B73" w:rsidRPr="003A0760" w:rsidRDefault="00740B73" w:rsidP="00740CD9">
            <w:pPr>
              <w:rPr>
                <w:rFonts w:ascii="Calibri" w:eastAsia="Calibri" w:hAnsi="Calibri"/>
              </w:rPr>
            </w:pPr>
            <w:r>
              <w:rPr>
                <w:rFonts w:ascii="Calibri" w:hAnsi="Calibri"/>
                <w:b/>
              </w:rPr>
              <w:t>Reading 3</w:t>
            </w:r>
            <w:r w:rsidR="003E6FC2">
              <w:rPr>
                <w:rFonts w:ascii="Calibri" w:hAnsi="Calibri"/>
                <w:b/>
              </w:rPr>
              <w:t>0</w:t>
            </w:r>
            <w:r>
              <w:rPr>
                <w:rFonts w:ascii="Calibri" w:hAnsi="Calibri"/>
                <w:b/>
              </w:rPr>
              <w:t xml:space="preserve"> (o</w:t>
            </w:r>
            <w:r w:rsidRPr="003A0760">
              <w:rPr>
                <w:rFonts w:ascii="Calibri" w:hAnsi="Calibri"/>
                <w:b/>
              </w:rPr>
              <w:t>nline):</w:t>
            </w:r>
            <w:r w:rsidRPr="003A0760">
              <w:rPr>
                <w:rFonts w:ascii="Calibri" w:hAnsi="Calibri"/>
              </w:rPr>
              <w:t xml:space="preserve"> Dan </w:t>
            </w:r>
            <w:proofErr w:type="spellStart"/>
            <w:r w:rsidRPr="003A0760">
              <w:rPr>
                <w:rFonts w:ascii="Calibri" w:hAnsi="Calibri"/>
              </w:rPr>
              <w:t>Weijers</w:t>
            </w:r>
            <w:proofErr w:type="spellEnd"/>
            <w:r w:rsidRPr="003A0760">
              <w:rPr>
                <w:rFonts w:ascii="Calibri" w:hAnsi="Calibri"/>
              </w:rPr>
              <w:t xml:space="preserve">, “Hedonism”, Section 5: Contemporary Objections, 2011, </w:t>
            </w:r>
            <w:r w:rsidRPr="003A0760">
              <w:rPr>
                <w:rFonts w:ascii="Calibri" w:hAnsi="Calibri"/>
                <w:i/>
              </w:rPr>
              <w:t>Internet Encyclopedia of Philosophy</w:t>
            </w:r>
            <w:r w:rsidRPr="003A0760">
              <w:rPr>
                <w:rFonts w:ascii="Calibri" w:hAnsi="Calibri"/>
              </w:rPr>
              <w:t xml:space="preserve">, at: </w:t>
            </w:r>
            <w:hyperlink r:id="rId39" w:history="1">
              <w:r w:rsidRPr="003A0760">
                <w:rPr>
                  <w:rStyle w:val="Hyperlink"/>
                  <w:rFonts w:ascii="Calibri" w:hAnsi="Calibri"/>
                </w:rPr>
                <w:t>http://www.iep.utm.edu/hedonism/</w:t>
              </w:r>
            </w:hyperlink>
            <w:r w:rsidRPr="003A0760">
              <w:rPr>
                <w:rFonts w:ascii="Calibri" w:hAnsi="Calibri"/>
              </w:rPr>
              <w:t xml:space="preserve"> </w:t>
            </w:r>
          </w:p>
          <w:p w14:paraId="23900692" w14:textId="32ED776F" w:rsidR="00740B73" w:rsidRPr="003A0760" w:rsidRDefault="00740B73" w:rsidP="00740CD9">
            <w:pPr>
              <w:rPr>
                <w:rFonts w:ascii="Calibri" w:hAnsi="Calibri"/>
              </w:rPr>
            </w:pPr>
            <w:r w:rsidRPr="003A0760">
              <w:rPr>
                <w:rFonts w:ascii="Calibri" w:hAnsi="Calibri"/>
                <w:b/>
              </w:rPr>
              <w:t>Reading 3</w:t>
            </w:r>
            <w:r w:rsidR="003E6FC2">
              <w:rPr>
                <w:rFonts w:ascii="Calibri" w:hAnsi="Calibri"/>
                <w:b/>
              </w:rPr>
              <w:t>1</w:t>
            </w:r>
            <w:r w:rsidRPr="003A0760">
              <w:rPr>
                <w:rFonts w:ascii="Calibri" w:hAnsi="Calibri"/>
                <w:b/>
              </w:rPr>
              <w:t>:</w:t>
            </w:r>
            <w:r w:rsidRPr="003A0760">
              <w:rPr>
                <w:rFonts w:ascii="Calibri" w:hAnsi="Calibri"/>
              </w:rPr>
              <w:t xml:space="preserve"> Richard Taylor, “The</w:t>
            </w:r>
            <w:r>
              <w:rPr>
                <w:rFonts w:ascii="Calibri" w:hAnsi="Calibri"/>
              </w:rPr>
              <w:t xml:space="preserve"> Meaning of Life”</w:t>
            </w:r>
            <w:r w:rsidR="003E6FC2">
              <w:rPr>
                <w:rFonts w:ascii="Calibri" w:hAnsi="Calibri"/>
              </w:rPr>
              <w:t>, Brightspace</w:t>
            </w:r>
          </w:p>
          <w:p w14:paraId="6758C9C8" w14:textId="77777777" w:rsidR="00A615B4" w:rsidRPr="007B6194" w:rsidRDefault="00A615B4" w:rsidP="00740CD9">
            <w:pPr>
              <w:rPr>
                <w:rFonts w:ascii="Calibri" w:hAnsi="Calibri"/>
                <w:b/>
              </w:rPr>
            </w:pPr>
          </w:p>
        </w:tc>
      </w:tr>
      <w:tr w:rsidR="00740B73" w:rsidRPr="003A0760" w14:paraId="75968BD8" w14:textId="77777777" w:rsidTr="00740CD9">
        <w:tc>
          <w:tcPr>
            <w:tcW w:w="9209" w:type="dxa"/>
            <w:shd w:val="clear" w:color="auto" w:fill="E7E6E6"/>
          </w:tcPr>
          <w:p w14:paraId="7F4AD9E8" w14:textId="77777777" w:rsidR="00740B73" w:rsidRPr="00E566E9" w:rsidRDefault="00740B73" w:rsidP="00740CD9">
            <w:pPr>
              <w:rPr>
                <w:rFonts w:ascii="Calibri" w:hAnsi="Calibri"/>
                <w:b/>
                <w:sz w:val="28"/>
                <w:szCs w:val="28"/>
              </w:rPr>
            </w:pPr>
            <w:r w:rsidRPr="00E566E9">
              <w:rPr>
                <w:rFonts w:ascii="Calibri" w:hAnsi="Calibri"/>
                <w:b/>
                <w:sz w:val="28"/>
                <w:szCs w:val="28"/>
              </w:rPr>
              <w:t>VIII. Stoicism and Buddhism: Renouncing Desire as the Key to Happiness</w:t>
            </w:r>
          </w:p>
        </w:tc>
      </w:tr>
      <w:tr w:rsidR="00740B73" w:rsidRPr="003A0760" w14:paraId="78FE2722" w14:textId="77777777" w:rsidTr="00740CD9">
        <w:tc>
          <w:tcPr>
            <w:tcW w:w="9209" w:type="dxa"/>
            <w:shd w:val="clear" w:color="auto" w:fill="auto"/>
          </w:tcPr>
          <w:p w14:paraId="2B7FD355" w14:textId="77777777" w:rsidR="00740B73" w:rsidRPr="007B6194" w:rsidRDefault="00740B73" w:rsidP="00740CD9">
            <w:pPr>
              <w:rPr>
                <w:rFonts w:ascii="Calibri" w:hAnsi="Calibri"/>
                <w:b/>
                <w:sz w:val="20"/>
                <w:szCs w:val="20"/>
              </w:rPr>
            </w:pPr>
          </w:p>
          <w:p w14:paraId="61DB3314" w14:textId="69E38A6C" w:rsidR="00740B73" w:rsidRDefault="00740B73" w:rsidP="00740CD9">
            <w:pPr>
              <w:rPr>
                <w:rFonts w:ascii="Calibri" w:hAnsi="Calibri"/>
              </w:rPr>
            </w:pPr>
            <w:r>
              <w:rPr>
                <w:rFonts w:ascii="Calibri" w:hAnsi="Calibri"/>
                <w:b/>
              </w:rPr>
              <w:t>Reading 3</w:t>
            </w:r>
            <w:r w:rsidR="003E6FC2">
              <w:rPr>
                <w:rFonts w:ascii="Calibri" w:hAnsi="Calibri"/>
                <w:b/>
              </w:rPr>
              <w:t>2</w:t>
            </w:r>
            <w:r>
              <w:rPr>
                <w:rFonts w:ascii="Calibri" w:hAnsi="Calibri"/>
                <w:b/>
              </w:rPr>
              <w:t xml:space="preserve"> (o</w:t>
            </w:r>
            <w:r w:rsidRPr="003A0760">
              <w:rPr>
                <w:rFonts w:ascii="Calibri" w:hAnsi="Calibri"/>
                <w:b/>
              </w:rPr>
              <w:t xml:space="preserve">nline): </w:t>
            </w:r>
            <w:r w:rsidRPr="003A0760">
              <w:rPr>
                <w:rFonts w:ascii="Calibri" w:hAnsi="Calibri"/>
              </w:rPr>
              <w:t>Selections from</w:t>
            </w:r>
            <w:r w:rsidRPr="003A0760">
              <w:rPr>
                <w:rFonts w:ascii="Calibri" w:hAnsi="Calibri"/>
                <w:b/>
              </w:rPr>
              <w:t xml:space="preserve"> </w:t>
            </w:r>
            <w:r w:rsidRPr="003A0760">
              <w:rPr>
                <w:rFonts w:ascii="Calibri" w:hAnsi="Calibri"/>
              </w:rPr>
              <w:t xml:space="preserve">David Sedley’s Entry on Stoicism in the </w:t>
            </w:r>
            <w:r w:rsidRPr="003A0760">
              <w:rPr>
                <w:rFonts w:ascii="Calibri" w:hAnsi="Calibri"/>
                <w:i/>
              </w:rPr>
              <w:t>Routledge Encyclopedia of Philosophy</w:t>
            </w:r>
            <w:r w:rsidRPr="003A0760">
              <w:rPr>
                <w:rFonts w:ascii="Calibri" w:hAnsi="Calibri"/>
              </w:rPr>
              <w:t xml:space="preserve"> (especially the sections entitled “The Goal”, “The Cosmic City”, “Passions”, and “Fate”), at: </w:t>
            </w:r>
            <w:hyperlink r:id="rId40" w:history="1">
              <w:r w:rsidRPr="003A0760">
                <w:rPr>
                  <w:rStyle w:val="Hyperlink"/>
                  <w:rFonts w:ascii="Calibri" w:hAnsi="Calibri"/>
                </w:rPr>
                <w:t>http://www.phil.cmu.edu/Cavalier/80130/part1/sect2/texts/R_Stoicism.html</w:t>
              </w:r>
            </w:hyperlink>
          </w:p>
          <w:p w14:paraId="31435FE2" w14:textId="5C7DD26C" w:rsidR="00740B73" w:rsidRPr="003A0760" w:rsidRDefault="00740B73" w:rsidP="00740CD9">
            <w:pPr>
              <w:rPr>
                <w:rFonts w:ascii="Calibri" w:hAnsi="Calibri"/>
              </w:rPr>
            </w:pPr>
            <w:r w:rsidRPr="00DA27CF">
              <w:rPr>
                <w:rFonts w:ascii="Calibri" w:hAnsi="Calibri"/>
                <w:b/>
              </w:rPr>
              <w:t xml:space="preserve">Reading </w:t>
            </w:r>
            <w:r>
              <w:rPr>
                <w:rFonts w:ascii="Calibri" w:hAnsi="Calibri"/>
                <w:b/>
              </w:rPr>
              <w:t>3</w:t>
            </w:r>
            <w:r w:rsidR="003E6FC2">
              <w:rPr>
                <w:rFonts w:ascii="Calibri" w:hAnsi="Calibri"/>
                <w:b/>
              </w:rPr>
              <w:t>3</w:t>
            </w:r>
            <w:r>
              <w:rPr>
                <w:rFonts w:ascii="Calibri" w:hAnsi="Calibri"/>
                <w:b/>
              </w:rPr>
              <w:t xml:space="preserve"> (o</w:t>
            </w:r>
            <w:r w:rsidRPr="00DA27CF">
              <w:rPr>
                <w:rFonts w:ascii="Calibri" w:hAnsi="Calibri"/>
                <w:b/>
              </w:rPr>
              <w:t>ptional</w:t>
            </w:r>
            <w:r>
              <w:rPr>
                <w:rFonts w:ascii="Calibri" w:hAnsi="Calibri"/>
                <w:b/>
              </w:rPr>
              <w:t xml:space="preserve"> online</w:t>
            </w:r>
            <w:r w:rsidRPr="00DA27CF">
              <w:rPr>
                <w:rFonts w:ascii="Calibri" w:hAnsi="Calibri"/>
                <w:b/>
              </w:rPr>
              <w:t>):</w:t>
            </w:r>
            <w:r>
              <w:rPr>
                <w:rFonts w:ascii="Calibri" w:hAnsi="Calibri"/>
              </w:rPr>
              <w:t xml:space="preserve"> Epictetus, selections from </w:t>
            </w:r>
            <w:r w:rsidRPr="00DA27CF">
              <w:rPr>
                <w:rFonts w:ascii="Calibri" w:hAnsi="Calibri"/>
                <w:i/>
              </w:rPr>
              <w:t>The Enchiridion</w:t>
            </w:r>
            <w:r>
              <w:rPr>
                <w:rFonts w:ascii="Calibri" w:hAnsi="Calibri"/>
              </w:rPr>
              <w:t xml:space="preserve">, or </w:t>
            </w:r>
            <w:r w:rsidRPr="00DA27CF">
              <w:rPr>
                <w:rFonts w:ascii="Calibri" w:hAnsi="Calibri"/>
                <w:i/>
              </w:rPr>
              <w:t>Handbook</w:t>
            </w:r>
            <w:r>
              <w:rPr>
                <w:rFonts w:ascii="Calibri" w:hAnsi="Calibri"/>
              </w:rPr>
              <w:t xml:space="preserve">, from the Website “Humanistic Texts”, at: </w:t>
            </w:r>
            <w:hyperlink r:id="rId41" w:history="1">
              <w:r w:rsidRPr="00DF749A">
                <w:rPr>
                  <w:rStyle w:val="Hyperlink"/>
                  <w:rFonts w:ascii="Calibri" w:hAnsi="Calibri"/>
                </w:rPr>
                <w:t>http://www.humanistictexts.org/epictetus.htm</w:t>
              </w:r>
            </w:hyperlink>
            <w:r>
              <w:rPr>
                <w:rFonts w:ascii="Calibri" w:hAnsi="Calibri"/>
              </w:rPr>
              <w:t xml:space="preserve"> </w:t>
            </w:r>
          </w:p>
          <w:p w14:paraId="36A1412F" w14:textId="7923FF43" w:rsidR="00443A42" w:rsidRPr="007B6194" w:rsidRDefault="00443A42" w:rsidP="00443A42">
            <w:pPr>
              <w:rPr>
                <w:rFonts w:ascii="Calibri" w:hAnsi="Calibri"/>
                <w:color w:val="183DC4"/>
              </w:rPr>
            </w:pPr>
            <w:r>
              <w:rPr>
                <w:rFonts w:ascii="Calibri" w:hAnsi="Calibri"/>
                <w:b/>
              </w:rPr>
              <w:t>Reading 3</w:t>
            </w:r>
            <w:r w:rsidR="003E6FC2">
              <w:rPr>
                <w:rFonts w:ascii="Calibri" w:hAnsi="Calibri"/>
                <w:b/>
              </w:rPr>
              <w:t>4</w:t>
            </w:r>
            <w:r>
              <w:rPr>
                <w:rFonts w:ascii="Calibri" w:hAnsi="Calibri"/>
                <w:b/>
              </w:rPr>
              <w:t xml:space="preserve">: </w:t>
            </w:r>
            <w:r w:rsidRPr="00443A42">
              <w:rPr>
                <w:rFonts w:ascii="Calibri" w:hAnsi="Calibri"/>
              </w:rPr>
              <w:t xml:space="preserve">Benjamin Studebaker, “A Critique of Buddhism”, at: </w:t>
            </w:r>
            <w:r w:rsidRPr="007B6194">
              <w:rPr>
                <w:rFonts w:ascii="Calibri" w:hAnsi="Calibri"/>
                <w:color w:val="183DC4"/>
                <w:lang w:val="fr-FR"/>
              </w:rPr>
              <w:t>https://benjaminstudebaker.com/2013/08/23/a-critique-of-buddhism/</w:t>
            </w:r>
          </w:p>
          <w:p w14:paraId="24408EBE" w14:textId="50AA91FF" w:rsidR="006B2D25" w:rsidRDefault="00740B73" w:rsidP="00740CD9">
            <w:pPr>
              <w:rPr>
                <w:color w:val="183DC4"/>
              </w:rPr>
            </w:pPr>
            <w:r>
              <w:rPr>
                <w:rFonts w:ascii="Calibri" w:hAnsi="Calibri"/>
                <w:b/>
              </w:rPr>
              <w:t>Reading 3</w:t>
            </w:r>
            <w:r w:rsidR="003E6FC2">
              <w:rPr>
                <w:rFonts w:ascii="Calibri" w:hAnsi="Calibri"/>
                <w:b/>
              </w:rPr>
              <w:t>5</w:t>
            </w:r>
            <w:r>
              <w:rPr>
                <w:rFonts w:ascii="Calibri" w:hAnsi="Calibri"/>
                <w:b/>
              </w:rPr>
              <w:t xml:space="preserve">: </w:t>
            </w:r>
            <w:r w:rsidR="00443A42" w:rsidRPr="00443A42">
              <w:rPr>
                <w:rFonts w:ascii="Calibri" w:hAnsi="Calibri"/>
                <w:bCs/>
              </w:rPr>
              <w:t>“How Is Buddhism Not Nihilism?”, taken from think.net Quora at:</w:t>
            </w:r>
            <w:r w:rsidR="00443A42">
              <w:rPr>
                <w:rFonts w:ascii="Calibri" w:hAnsi="Calibri"/>
                <w:b/>
              </w:rPr>
              <w:t xml:space="preserve"> </w:t>
            </w:r>
            <w:hyperlink r:id="rId42" w:history="1">
              <w:r w:rsidR="007B6194" w:rsidRPr="007F27C7">
                <w:rPr>
                  <w:rStyle w:val="Hyperlink"/>
                </w:rPr>
                <w:t>http://think.net/quora-answer-how-is-buddhism-not-nihilism/</w:t>
              </w:r>
            </w:hyperlink>
          </w:p>
          <w:p w14:paraId="5FEF4385" w14:textId="20510C23" w:rsidR="007B6194" w:rsidRPr="007B6194" w:rsidRDefault="007B6194" w:rsidP="00740CD9">
            <w:pPr>
              <w:rPr>
                <w:color w:val="1451C4"/>
              </w:rPr>
            </w:pPr>
          </w:p>
        </w:tc>
      </w:tr>
      <w:tr w:rsidR="00740B73" w:rsidRPr="003A0760" w14:paraId="597D28D9" w14:textId="77777777" w:rsidTr="00740CD9">
        <w:tc>
          <w:tcPr>
            <w:tcW w:w="9209" w:type="dxa"/>
            <w:shd w:val="clear" w:color="auto" w:fill="E7E6E6"/>
          </w:tcPr>
          <w:p w14:paraId="49303564" w14:textId="77777777" w:rsidR="00740B73" w:rsidRPr="00E566E9" w:rsidRDefault="00740B73" w:rsidP="00740CD9">
            <w:pPr>
              <w:rPr>
                <w:rFonts w:ascii="Calibri" w:hAnsi="Calibri"/>
                <w:b/>
                <w:sz w:val="28"/>
                <w:szCs w:val="28"/>
              </w:rPr>
            </w:pPr>
            <w:r w:rsidRPr="00E566E9">
              <w:rPr>
                <w:rFonts w:ascii="Calibri" w:hAnsi="Calibri"/>
                <w:b/>
                <w:sz w:val="28"/>
                <w:szCs w:val="28"/>
              </w:rPr>
              <w:lastRenderedPageBreak/>
              <w:t>IX. Aristotle: Self-Development</w:t>
            </w:r>
            <w:r>
              <w:rPr>
                <w:rFonts w:ascii="Calibri" w:hAnsi="Calibri"/>
                <w:b/>
                <w:sz w:val="28"/>
                <w:szCs w:val="28"/>
              </w:rPr>
              <w:t xml:space="preserve"> as the Value of Life</w:t>
            </w:r>
          </w:p>
        </w:tc>
      </w:tr>
      <w:tr w:rsidR="00740B73" w:rsidRPr="003A0760" w14:paraId="50583FC4" w14:textId="77777777" w:rsidTr="00740CD9">
        <w:tc>
          <w:tcPr>
            <w:tcW w:w="9209" w:type="dxa"/>
            <w:shd w:val="clear" w:color="auto" w:fill="auto"/>
          </w:tcPr>
          <w:p w14:paraId="3194FFC6" w14:textId="77777777" w:rsidR="00740B73" w:rsidRPr="003A0760" w:rsidRDefault="00740B73" w:rsidP="00740CD9">
            <w:pPr>
              <w:rPr>
                <w:rFonts w:ascii="Calibri" w:hAnsi="Calibri"/>
                <w:b/>
                <w:sz w:val="32"/>
                <w:szCs w:val="32"/>
              </w:rPr>
            </w:pPr>
          </w:p>
          <w:p w14:paraId="3C251AD5" w14:textId="04AE2FDB" w:rsidR="00740B73" w:rsidRPr="00743FA2" w:rsidRDefault="00740B73" w:rsidP="00740CD9">
            <w:pPr>
              <w:rPr>
                <w:rFonts w:ascii="Calibri" w:hAnsi="Calibri"/>
              </w:rPr>
            </w:pPr>
            <w:r>
              <w:rPr>
                <w:rFonts w:ascii="Calibri" w:hAnsi="Calibri"/>
                <w:b/>
              </w:rPr>
              <w:t>Reading 3</w:t>
            </w:r>
            <w:r w:rsidR="003E6FC2">
              <w:rPr>
                <w:rFonts w:ascii="Calibri" w:hAnsi="Calibri"/>
                <w:b/>
              </w:rPr>
              <w:t>6</w:t>
            </w:r>
            <w:r>
              <w:rPr>
                <w:rFonts w:ascii="Calibri" w:hAnsi="Calibri"/>
                <w:b/>
              </w:rPr>
              <w:t xml:space="preserve"> (o</w:t>
            </w:r>
            <w:r w:rsidRPr="003A0760">
              <w:rPr>
                <w:rFonts w:ascii="Calibri" w:hAnsi="Calibri"/>
                <w:b/>
              </w:rPr>
              <w:t>nline):</w:t>
            </w:r>
            <w:r w:rsidRPr="003A0760">
              <w:rPr>
                <w:rFonts w:ascii="Calibri" w:hAnsi="Calibri"/>
              </w:rPr>
              <w:t xml:space="preserve"> “Aristotle on Happiness”, at: </w:t>
            </w:r>
            <w:hyperlink r:id="rId43" w:history="1">
              <w:r w:rsidRPr="003A0760">
                <w:rPr>
                  <w:rStyle w:val="Hyperlink"/>
                  <w:rFonts w:ascii="Calibri" w:hAnsi="Calibri"/>
                </w:rPr>
                <w:t>http://www.pursuit-of-happiness.org/history-of-happiness/aristotle/aristotle-on-happiness/</w:t>
              </w:r>
            </w:hyperlink>
          </w:p>
          <w:p w14:paraId="7683374A" w14:textId="134F9CFF" w:rsidR="00740B73" w:rsidRPr="00867718" w:rsidRDefault="00740B73" w:rsidP="00740CD9">
            <w:pPr>
              <w:rPr>
                <w:rFonts w:ascii="Calibri" w:hAnsi="Calibri"/>
              </w:rPr>
            </w:pPr>
            <w:r>
              <w:rPr>
                <w:rFonts w:ascii="Calibri" w:hAnsi="Calibri"/>
                <w:b/>
              </w:rPr>
              <w:t>Reading 3</w:t>
            </w:r>
            <w:r w:rsidR="003E6FC2">
              <w:rPr>
                <w:rFonts w:ascii="Calibri" w:hAnsi="Calibri"/>
                <w:b/>
              </w:rPr>
              <w:t>7</w:t>
            </w:r>
            <w:r>
              <w:rPr>
                <w:rFonts w:ascii="Calibri" w:hAnsi="Calibri"/>
                <w:b/>
              </w:rPr>
              <w:t xml:space="preserve"> (o</w:t>
            </w:r>
            <w:r w:rsidRPr="003A0760">
              <w:rPr>
                <w:rFonts w:ascii="Calibri" w:hAnsi="Calibri"/>
                <w:b/>
              </w:rPr>
              <w:t>nline):</w:t>
            </w:r>
            <w:r w:rsidRPr="003A0760">
              <w:rPr>
                <w:rFonts w:ascii="Calibri" w:hAnsi="Calibri"/>
              </w:rPr>
              <w:t xml:space="preserve"> Aristotle, selections from </w:t>
            </w:r>
            <w:r w:rsidRPr="003A0760">
              <w:rPr>
                <w:rFonts w:ascii="Calibri" w:hAnsi="Calibri"/>
                <w:i/>
              </w:rPr>
              <w:t xml:space="preserve">The </w:t>
            </w:r>
            <w:proofErr w:type="spellStart"/>
            <w:r w:rsidRPr="003A0760">
              <w:rPr>
                <w:rFonts w:ascii="Calibri" w:hAnsi="Calibri"/>
                <w:i/>
              </w:rPr>
              <w:t>Nichomachean</w:t>
            </w:r>
            <w:proofErr w:type="spellEnd"/>
            <w:r w:rsidRPr="003A0760">
              <w:rPr>
                <w:rFonts w:ascii="Calibri" w:hAnsi="Calibri"/>
                <w:i/>
              </w:rPr>
              <w:t xml:space="preserve"> Ethics</w:t>
            </w:r>
            <w:r w:rsidRPr="003A0760">
              <w:rPr>
                <w:rFonts w:ascii="Calibri" w:hAnsi="Calibri"/>
              </w:rPr>
              <w:t xml:space="preserve">, at: </w:t>
            </w:r>
            <w:hyperlink r:id="rId44" w:history="1">
              <w:r w:rsidRPr="003A0760">
                <w:rPr>
                  <w:rStyle w:val="Hyperlink"/>
                  <w:rFonts w:ascii="Calibri" w:hAnsi="Calibri"/>
                </w:rPr>
                <w:t>http://www.mnstate.edu/gracyk/courses/web%20publishing/AristotleHappiness.htm</w:t>
              </w:r>
            </w:hyperlink>
          </w:p>
          <w:p w14:paraId="22ED10E3" w14:textId="5F3EA51A" w:rsidR="00740B73" w:rsidRDefault="00740B73" w:rsidP="00740CD9">
            <w:pPr>
              <w:rPr>
                <w:rFonts w:ascii="Calibri" w:eastAsia="Calibri" w:hAnsi="Calibri"/>
              </w:rPr>
            </w:pPr>
            <w:r>
              <w:rPr>
                <w:rFonts w:ascii="Calibri" w:eastAsia="Calibri" w:hAnsi="Calibri"/>
                <w:b/>
              </w:rPr>
              <w:t>Reading 3</w:t>
            </w:r>
            <w:r w:rsidR="003E6FC2">
              <w:rPr>
                <w:rFonts w:ascii="Calibri" w:eastAsia="Calibri" w:hAnsi="Calibri"/>
                <w:b/>
              </w:rPr>
              <w:t>8</w:t>
            </w:r>
            <w:r>
              <w:rPr>
                <w:rFonts w:ascii="Calibri" w:eastAsia="Calibri" w:hAnsi="Calibri"/>
                <w:b/>
              </w:rPr>
              <w:t xml:space="preserve"> (o</w:t>
            </w:r>
            <w:r w:rsidRPr="003A0760">
              <w:rPr>
                <w:rFonts w:ascii="Calibri" w:eastAsia="Calibri" w:hAnsi="Calibri"/>
                <w:b/>
              </w:rPr>
              <w:t>ptional online):</w:t>
            </w:r>
            <w:r w:rsidRPr="003A0760">
              <w:rPr>
                <w:rFonts w:ascii="Calibri" w:eastAsia="Calibri" w:hAnsi="Calibri"/>
              </w:rPr>
              <w:t xml:space="preserve"> Richard Kraut, “Aristotle’s Ethics”, 2010, </w:t>
            </w:r>
            <w:r w:rsidRPr="003A0760">
              <w:rPr>
                <w:rFonts w:ascii="Calibri" w:eastAsia="Calibri" w:hAnsi="Calibri"/>
                <w:i/>
              </w:rPr>
              <w:t>Stanford Encyclopedia of Phil</w:t>
            </w:r>
            <w:r w:rsidRPr="003A0760">
              <w:rPr>
                <w:rFonts w:ascii="Calibri" w:eastAsia="Calibri" w:hAnsi="Calibri"/>
              </w:rPr>
              <w:t xml:space="preserve">, at: </w:t>
            </w:r>
            <w:hyperlink r:id="rId45" w:anchor="ThrLivCom" w:history="1">
              <w:r w:rsidRPr="003A0760">
                <w:rPr>
                  <w:rStyle w:val="Hyperlink"/>
                  <w:rFonts w:ascii="Calibri" w:eastAsia="Calibri" w:hAnsi="Calibri"/>
                </w:rPr>
                <w:t>http://plato.stanford.edu/entries/aristotle-ethics/#ThrLivCom</w:t>
              </w:r>
            </w:hyperlink>
            <w:r w:rsidRPr="003A0760">
              <w:rPr>
                <w:rFonts w:ascii="Calibri" w:eastAsia="Calibri" w:hAnsi="Calibri"/>
              </w:rPr>
              <w:t xml:space="preserve"> </w:t>
            </w:r>
          </w:p>
          <w:p w14:paraId="7BADA9CE" w14:textId="77777777" w:rsidR="00740B73" w:rsidRPr="0078766B" w:rsidRDefault="00740B73" w:rsidP="00740CD9">
            <w:pPr>
              <w:rPr>
                <w:rFonts w:ascii="Calibri" w:eastAsia="Calibri" w:hAnsi="Calibri"/>
              </w:rPr>
            </w:pPr>
          </w:p>
        </w:tc>
      </w:tr>
    </w:tbl>
    <w:p w14:paraId="7D2B86B2" w14:textId="77777777" w:rsidR="00740B73" w:rsidRDefault="00740B73" w:rsidP="00873720">
      <w:pPr>
        <w:rPr>
          <w:rFonts w:ascii="Calibri" w:hAnsi="Calibri"/>
          <w:b/>
          <w:sz w:val="32"/>
          <w:szCs w:val="32"/>
        </w:rPr>
      </w:pPr>
    </w:p>
    <w:p w14:paraId="09DB5806" w14:textId="77777777" w:rsidR="00740B73" w:rsidRPr="00E566E9" w:rsidRDefault="00740B73" w:rsidP="00740B73">
      <w:pPr>
        <w:jc w:val="center"/>
        <w:rPr>
          <w:rFonts w:ascii="Calibri" w:hAnsi="Calibri"/>
          <w:b/>
          <w:sz w:val="32"/>
          <w:szCs w:val="32"/>
        </w:rPr>
      </w:pPr>
      <w:r w:rsidRPr="00E566E9">
        <w:rPr>
          <w:rFonts w:ascii="Calibri" w:hAnsi="Calibri"/>
          <w:b/>
          <w:sz w:val="32"/>
          <w:szCs w:val="32"/>
        </w:rPr>
        <w:t xml:space="preserve">F. Society, Alienation and Meaningful Lives </w:t>
      </w:r>
    </w:p>
    <w:p w14:paraId="3ECC8D4F" w14:textId="77777777" w:rsidR="00740B73" w:rsidRPr="003A0760" w:rsidRDefault="00740B73" w:rsidP="00740B73">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40B73" w:rsidRPr="003A0760" w14:paraId="245FF420" w14:textId="77777777" w:rsidTr="008307BE">
        <w:tc>
          <w:tcPr>
            <w:tcW w:w="9209" w:type="dxa"/>
            <w:shd w:val="clear" w:color="auto" w:fill="E7E6E6"/>
          </w:tcPr>
          <w:p w14:paraId="4855F334" w14:textId="5B0B6A8C" w:rsidR="00740B73" w:rsidRPr="00842EF5" w:rsidRDefault="00740B73" w:rsidP="00740CD9">
            <w:pPr>
              <w:rPr>
                <w:rFonts w:ascii="Calibri" w:hAnsi="Calibri"/>
                <w:b/>
                <w:sz w:val="28"/>
                <w:szCs w:val="28"/>
              </w:rPr>
            </w:pPr>
            <w:r w:rsidRPr="00842EF5">
              <w:rPr>
                <w:rFonts w:ascii="Calibri" w:hAnsi="Calibri"/>
                <w:b/>
                <w:sz w:val="28"/>
                <w:szCs w:val="28"/>
              </w:rPr>
              <w:t>X. Marx on Work</w:t>
            </w:r>
            <w:r w:rsidR="008307BE">
              <w:rPr>
                <w:rFonts w:ascii="Calibri" w:hAnsi="Calibri"/>
                <w:b/>
                <w:sz w:val="28"/>
                <w:szCs w:val="28"/>
              </w:rPr>
              <w:t>, Meaning</w:t>
            </w:r>
            <w:r w:rsidRPr="00842EF5">
              <w:rPr>
                <w:rFonts w:ascii="Calibri" w:hAnsi="Calibri"/>
                <w:b/>
                <w:sz w:val="28"/>
                <w:szCs w:val="28"/>
              </w:rPr>
              <w:t xml:space="preserve"> and Alienation</w:t>
            </w:r>
          </w:p>
        </w:tc>
      </w:tr>
      <w:tr w:rsidR="00740B73" w:rsidRPr="003A0760" w14:paraId="2DBA38B2" w14:textId="77777777" w:rsidTr="008307BE">
        <w:tc>
          <w:tcPr>
            <w:tcW w:w="9209" w:type="dxa"/>
            <w:shd w:val="clear" w:color="auto" w:fill="FFFFFF"/>
          </w:tcPr>
          <w:p w14:paraId="10252820" w14:textId="77777777" w:rsidR="00740B73" w:rsidRDefault="00740B73" w:rsidP="00740CD9">
            <w:pPr>
              <w:rPr>
                <w:rFonts w:ascii="Calibri" w:hAnsi="Calibri"/>
                <w:b/>
              </w:rPr>
            </w:pPr>
          </w:p>
          <w:p w14:paraId="7C810573" w14:textId="59D72B83" w:rsidR="00740B73" w:rsidRDefault="00740B73" w:rsidP="00740CD9">
            <w:pPr>
              <w:rPr>
                <w:rFonts w:ascii="Calibri" w:hAnsi="Calibri"/>
              </w:rPr>
            </w:pPr>
            <w:r>
              <w:rPr>
                <w:rFonts w:ascii="Calibri" w:hAnsi="Calibri"/>
                <w:b/>
              </w:rPr>
              <w:t xml:space="preserve">Reading </w:t>
            </w:r>
            <w:r w:rsidR="003E6FC2">
              <w:rPr>
                <w:rFonts w:ascii="Calibri" w:hAnsi="Calibri"/>
                <w:b/>
              </w:rPr>
              <w:t>39</w:t>
            </w:r>
            <w:r>
              <w:rPr>
                <w:rFonts w:ascii="Calibri" w:hAnsi="Calibri"/>
                <w:b/>
              </w:rPr>
              <w:t xml:space="preserve"> (</w:t>
            </w:r>
            <w:r w:rsidR="008307BE">
              <w:rPr>
                <w:rFonts w:ascii="Calibri" w:hAnsi="Calibri"/>
                <w:b/>
              </w:rPr>
              <w:t>Optional O</w:t>
            </w:r>
            <w:r w:rsidRPr="003A0760">
              <w:rPr>
                <w:rFonts w:ascii="Calibri" w:hAnsi="Calibri"/>
                <w:b/>
              </w:rPr>
              <w:t xml:space="preserve">nline): </w:t>
            </w:r>
            <w:r w:rsidRPr="003A0760">
              <w:rPr>
                <w:rFonts w:ascii="Calibri" w:hAnsi="Calibri"/>
              </w:rPr>
              <w:t xml:space="preserve">Jorn </w:t>
            </w:r>
            <w:proofErr w:type="spellStart"/>
            <w:r w:rsidRPr="003A0760">
              <w:rPr>
                <w:rFonts w:ascii="Calibri" w:hAnsi="Calibri"/>
              </w:rPr>
              <w:t>Bramann</w:t>
            </w:r>
            <w:proofErr w:type="spellEnd"/>
            <w:r w:rsidRPr="003A0760">
              <w:rPr>
                <w:rFonts w:ascii="Calibri" w:hAnsi="Calibri"/>
              </w:rPr>
              <w:t xml:space="preserve">, “Marx: Capitalism and Alienation”, available at: </w:t>
            </w:r>
            <w:hyperlink r:id="rId46" w:history="1">
              <w:r w:rsidRPr="003A0760">
                <w:rPr>
                  <w:rStyle w:val="Hyperlink"/>
                  <w:rFonts w:ascii="Calibri" w:hAnsi="Calibri"/>
                </w:rPr>
                <w:t>http://faculty.frostburg.edu/phil/forum/Marx.htm</w:t>
              </w:r>
            </w:hyperlink>
            <w:r w:rsidRPr="003A0760">
              <w:rPr>
                <w:rFonts w:ascii="Calibri" w:hAnsi="Calibri"/>
              </w:rPr>
              <w:t xml:space="preserve"> </w:t>
            </w:r>
          </w:p>
          <w:p w14:paraId="002EBBFB" w14:textId="45093B09" w:rsidR="008307BE" w:rsidRPr="003A0760" w:rsidRDefault="008307BE" w:rsidP="00740CD9">
            <w:pPr>
              <w:rPr>
                <w:rFonts w:ascii="Calibri" w:hAnsi="Calibri"/>
              </w:rPr>
            </w:pPr>
            <w:r w:rsidRPr="008307BE">
              <w:rPr>
                <w:rFonts w:ascii="Calibri" w:hAnsi="Calibri"/>
                <w:b/>
                <w:bCs/>
              </w:rPr>
              <w:t>Reading 4</w:t>
            </w:r>
            <w:r w:rsidR="003E6FC2">
              <w:rPr>
                <w:rFonts w:ascii="Calibri" w:hAnsi="Calibri"/>
                <w:b/>
                <w:bCs/>
              </w:rPr>
              <w:t>0</w:t>
            </w:r>
            <w:r w:rsidRPr="008307BE">
              <w:rPr>
                <w:rFonts w:ascii="Calibri" w:hAnsi="Calibri"/>
                <w:b/>
                <w:bCs/>
              </w:rPr>
              <w:t xml:space="preserve"> </w:t>
            </w:r>
            <w:r>
              <w:rPr>
                <w:rFonts w:ascii="Calibri" w:hAnsi="Calibri"/>
                <w:b/>
                <w:bCs/>
              </w:rPr>
              <w:t>(</w:t>
            </w:r>
            <w:r w:rsidRPr="008307BE">
              <w:rPr>
                <w:rFonts w:ascii="Calibri" w:hAnsi="Calibri"/>
                <w:b/>
                <w:bCs/>
              </w:rPr>
              <w:t>Optional Online</w:t>
            </w:r>
            <w:r>
              <w:rPr>
                <w:rFonts w:ascii="Calibri" w:hAnsi="Calibri"/>
                <w:b/>
                <w:bCs/>
              </w:rPr>
              <w:t>)</w:t>
            </w:r>
            <w:r w:rsidRPr="008307BE">
              <w:rPr>
                <w:rFonts w:ascii="Calibri" w:hAnsi="Calibri"/>
                <w:b/>
                <w:bCs/>
              </w:rPr>
              <w:t>:</w:t>
            </w:r>
            <w:r>
              <w:rPr>
                <w:rFonts w:ascii="Calibri" w:hAnsi="Calibri"/>
              </w:rPr>
              <w:t xml:space="preserve"> Karl Marx, “Philosophic and Economic Manuscripts of 1844” </w:t>
            </w:r>
          </w:p>
          <w:p w14:paraId="7CBB04F5" w14:textId="77777777" w:rsidR="00740B73" w:rsidRPr="003A0760" w:rsidRDefault="00740B73" w:rsidP="00740CD9">
            <w:pPr>
              <w:rPr>
                <w:rFonts w:ascii="Calibri" w:hAnsi="Calibri"/>
                <w:b/>
              </w:rPr>
            </w:pPr>
          </w:p>
        </w:tc>
      </w:tr>
      <w:tr w:rsidR="00740B73" w:rsidRPr="003A0760" w14:paraId="7DF6EEAC" w14:textId="77777777" w:rsidTr="008307BE">
        <w:tc>
          <w:tcPr>
            <w:tcW w:w="9209" w:type="dxa"/>
            <w:shd w:val="clear" w:color="auto" w:fill="E7E6E6"/>
          </w:tcPr>
          <w:p w14:paraId="5C1DCAB8" w14:textId="77777777" w:rsidR="00740B73" w:rsidRPr="00842EF5" w:rsidRDefault="00740B73" w:rsidP="00740CD9">
            <w:pPr>
              <w:rPr>
                <w:rFonts w:ascii="Calibri" w:hAnsi="Calibri"/>
                <w:b/>
                <w:sz w:val="28"/>
                <w:szCs w:val="28"/>
              </w:rPr>
            </w:pPr>
            <w:r w:rsidRPr="00842EF5">
              <w:rPr>
                <w:rFonts w:ascii="Calibri" w:hAnsi="Calibri"/>
                <w:b/>
                <w:sz w:val="28"/>
                <w:szCs w:val="28"/>
              </w:rPr>
              <w:t>XI. Henry David Thoreau: Transcendental Naturalism</w:t>
            </w:r>
          </w:p>
        </w:tc>
      </w:tr>
      <w:tr w:rsidR="00740B73" w:rsidRPr="003A0760" w14:paraId="6A71D145" w14:textId="77777777" w:rsidTr="008307BE">
        <w:tc>
          <w:tcPr>
            <w:tcW w:w="9209" w:type="dxa"/>
            <w:shd w:val="clear" w:color="auto" w:fill="auto"/>
          </w:tcPr>
          <w:p w14:paraId="052F4A07" w14:textId="77777777" w:rsidR="00740B73" w:rsidRPr="003A0760" w:rsidRDefault="00740B73" w:rsidP="00740CD9">
            <w:pPr>
              <w:rPr>
                <w:rFonts w:ascii="Calibri" w:hAnsi="Calibri"/>
                <w:b/>
              </w:rPr>
            </w:pPr>
          </w:p>
          <w:p w14:paraId="0237A6AB" w14:textId="123B5922" w:rsidR="00740B73" w:rsidRPr="003A0760" w:rsidRDefault="00740B73" w:rsidP="00740CD9">
            <w:pPr>
              <w:rPr>
                <w:rFonts w:ascii="Calibri" w:hAnsi="Calibri"/>
                <w:sz w:val="20"/>
                <w:szCs w:val="20"/>
              </w:rPr>
            </w:pPr>
            <w:r>
              <w:rPr>
                <w:rFonts w:ascii="Calibri" w:hAnsi="Calibri"/>
                <w:b/>
              </w:rPr>
              <w:t>Reading 4</w:t>
            </w:r>
            <w:r w:rsidR="003E6FC2">
              <w:rPr>
                <w:rFonts w:ascii="Calibri" w:hAnsi="Calibri"/>
                <w:b/>
              </w:rPr>
              <w:t>1</w:t>
            </w:r>
            <w:r>
              <w:rPr>
                <w:rFonts w:ascii="Calibri" w:hAnsi="Calibri"/>
                <w:b/>
              </w:rPr>
              <w:t xml:space="preserve"> (o</w:t>
            </w:r>
            <w:r w:rsidRPr="003A0760">
              <w:rPr>
                <w:rFonts w:ascii="Calibri" w:hAnsi="Calibri"/>
                <w:b/>
              </w:rPr>
              <w:t>nline):</w:t>
            </w:r>
            <w:r w:rsidRPr="003A0760">
              <w:rPr>
                <w:rFonts w:ascii="Calibri" w:hAnsi="Calibri"/>
              </w:rPr>
              <w:t xml:space="preserve"> Henry David Thoreau, </w:t>
            </w:r>
            <w:r w:rsidRPr="003A0760">
              <w:rPr>
                <w:rFonts w:ascii="Calibri" w:hAnsi="Calibri"/>
                <w:i/>
              </w:rPr>
              <w:t>Walden Pond</w:t>
            </w:r>
            <w:r w:rsidRPr="003A0760">
              <w:rPr>
                <w:rFonts w:ascii="Calibri" w:hAnsi="Calibri"/>
              </w:rPr>
              <w:t xml:space="preserve">, Chapter 2, “Where I Lived, and What I lived For”, (Start reading from paragraph 8.) at: </w:t>
            </w:r>
            <w:hyperlink r:id="rId47" w:history="1">
              <w:r w:rsidRPr="00A4611B">
                <w:rPr>
                  <w:rStyle w:val="Hyperlink"/>
                  <w:rFonts w:ascii="Calibri" w:hAnsi="Calibri"/>
                </w:rPr>
                <w:t>http://xroads.virginia.edu/~Hyper/WALDEN/hdt02.html</w:t>
              </w:r>
            </w:hyperlink>
            <w:r>
              <w:rPr>
                <w:rFonts w:ascii="Calibri" w:hAnsi="Calibri"/>
              </w:rPr>
              <w:t xml:space="preserve"> </w:t>
            </w:r>
          </w:p>
          <w:p w14:paraId="2C01A379" w14:textId="20D62B5E" w:rsidR="00740B73" w:rsidRPr="003A0760" w:rsidRDefault="00740B73" w:rsidP="00740CD9">
            <w:pPr>
              <w:rPr>
                <w:rFonts w:ascii="Calibri" w:hAnsi="Calibri"/>
              </w:rPr>
            </w:pPr>
            <w:r>
              <w:rPr>
                <w:rFonts w:ascii="Calibri" w:hAnsi="Calibri"/>
                <w:b/>
              </w:rPr>
              <w:t>Reading 4</w:t>
            </w:r>
            <w:r w:rsidR="003E6FC2">
              <w:rPr>
                <w:rFonts w:ascii="Calibri" w:hAnsi="Calibri"/>
                <w:b/>
              </w:rPr>
              <w:t>2</w:t>
            </w:r>
            <w:r w:rsidRPr="003A0760">
              <w:rPr>
                <w:rFonts w:ascii="Calibri" w:hAnsi="Calibri"/>
                <w:b/>
              </w:rPr>
              <w:t xml:space="preserve"> (</w:t>
            </w:r>
            <w:r w:rsidR="008307BE">
              <w:rPr>
                <w:rFonts w:ascii="Calibri" w:hAnsi="Calibri"/>
                <w:b/>
              </w:rPr>
              <w:t>O</w:t>
            </w:r>
            <w:r>
              <w:rPr>
                <w:rFonts w:ascii="Calibri" w:hAnsi="Calibri"/>
                <w:b/>
              </w:rPr>
              <w:t xml:space="preserve">ptional </w:t>
            </w:r>
            <w:r w:rsidRPr="003A0760">
              <w:rPr>
                <w:rFonts w:ascii="Calibri" w:hAnsi="Calibri"/>
                <w:b/>
              </w:rPr>
              <w:t>Online):</w:t>
            </w:r>
            <w:r w:rsidRPr="003A0760">
              <w:rPr>
                <w:rFonts w:ascii="Calibri" w:hAnsi="Calibri"/>
              </w:rPr>
              <w:t xml:space="preserve"> Rick Anthony </w:t>
            </w:r>
            <w:proofErr w:type="spellStart"/>
            <w:r w:rsidRPr="003A0760">
              <w:rPr>
                <w:rFonts w:ascii="Calibri" w:hAnsi="Calibri"/>
              </w:rPr>
              <w:t>Furtak</w:t>
            </w:r>
            <w:proofErr w:type="spellEnd"/>
            <w:r w:rsidRPr="003A0760">
              <w:rPr>
                <w:rFonts w:ascii="Calibri" w:hAnsi="Calibri"/>
              </w:rPr>
              <w:t xml:space="preserve">, “Henry David Thoreau”, 2009, in the </w:t>
            </w:r>
            <w:r w:rsidRPr="003A0760">
              <w:rPr>
                <w:rFonts w:ascii="Calibri" w:hAnsi="Calibri"/>
                <w:i/>
              </w:rPr>
              <w:t>Stanford Encyclopedia of Philosophy,</w:t>
            </w:r>
            <w:r w:rsidRPr="003A0760">
              <w:rPr>
                <w:rFonts w:ascii="Calibri" w:hAnsi="Calibri"/>
              </w:rPr>
              <w:t xml:space="preserve"> at: </w:t>
            </w:r>
            <w:hyperlink r:id="rId48" w:anchor="2" w:history="1">
              <w:r w:rsidRPr="003A0760">
                <w:rPr>
                  <w:rStyle w:val="Hyperlink"/>
                  <w:rFonts w:ascii="Calibri" w:hAnsi="Calibri"/>
                </w:rPr>
                <w:t>http://plato.stanford.edu/entries/thoreau/#2</w:t>
              </w:r>
            </w:hyperlink>
          </w:p>
          <w:p w14:paraId="55E91906" w14:textId="77777777" w:rsidR="00740B73" w:rsidRPr="003A0760" w:rsidRDefault="00740B73" w:rsidP="00740CD9">
            <w:pPr>
              <w:rPr>
                <w:rFonts w:ascii="Calibri" w:hAnsi="Calibri"/>
                <w:b/>
              </w:rPr>
            </w:pPr>
          </w:p>
        </w:tc>
      </w:tr>
    </w:tbl>
    <w:p w14:paraId="4C9BFACA" w14:textId="77777777" w:rsidR="00740B73" w:rsidRPr="00740B73" w:rsidRDefault="00740B73" w:rsidP="00740B73">
      <w:pPr>
        <w:rPr>
          <w:rFonts w:ascii="Calibri" w:hAnsi="Calibri"/>
          <w:b/>
          <w:sz w:val="32"/>
          <w:szCs w:val="32"/>
        </w:rPr>
      </w:pPr>
    </w:p>
    <w:p w14:paraId="0309A290" w14:textId="26783756" w:rsidR="00740B73" w:rsidRPr="00740B73" w:rsidRDefault="00740B73" w:rsidP="00740B73">
      <w:pPr>
        <w:pStyle w:val="ListParagraph"/>
        <w:numPr>
          <w:ilvl w:val="0"/>
          <w:numId w:val="4"/>
        </w:numPr>
        <w:jc w:val="center"/>
        <w:rPr>
          <w:rFonts w:ascii="Calibri" w:hAnsi="Calibri"/>
          <w:b/>
          <w:sz w:val="32"/>
          <w:szCs w:val="32"/>
        </w:rPr>
      </w:pPr>
      <w:r w:rsidRPr="00740B73">
        <w:rPr>
          <w:rFonts w:ascii="Calibri" w:hAnsi="Calibri"/>
          <w:b/>
          <w:sz w:val="32"/>
          <w:szCs w:val="32"/>
        </w:rPr>
        <w:t>Doing Good and Projects of Worth</w:t>
      </w:r>
    </w:p>
    <w:p w14:paraId="23AE2A7B" w14:textId="77777777" w:rsidR="00740B73" w:rsidRPr="003A0760" w:rsidRDefault="00740B73" w:rsidP="00740B73">
      <w:pPr>
        <w:rPr>
          <w:rFonts w:ascii="Calibri" w:hAnsi="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40B73" w:rsidRPr="003A0760" w14:paraId="081D48CD" w14:textId="77777777" w:rsidTr="00740CD9">
        <w:tc>
          <w:tcPr>
            <w:tcW w:w="9464" w:type="dxa"/>
            <w:shd w:val="clear" w:color="auto" w:fill="E7E6E6"/>
          </w:tcPr>
          <w:p w14:paraId="6BA0850E" w14:textId="77777777" w:rsidR="00740B73" w:rsidRPr="00E566E9" w:rsidRDefault="00740B73" w:rsidP="00740CD9">
            <w:pPr>
              <w:rPr>
                <w:rFonts w:ascii="Calibri" w:hAnsi="Calibri"/>
                <w:b/>
                <w:sz w:val="28"/>
                <w:szCs w:val="28"/>
              </w:rPr>
            </w:pPr>
            <w:r>
              <w:rPr>
                <w:rFonts w:ascii="Calibri" w:hAnsi="Calibri"/>
                <w:b/>
                <w:sz w:val="28"/>
                <w:szCs w:val="28"/>
              </w:rPr>
              <w:t>XII</w:t>
            </w:r>
            <w:r w:rsidRPr="00E566E9">
              <w:rPr>
                <w:rFonts w:ascii="Calibri" w:hAnsi="Calibri"/>
                <w:b/>
                <w:sz w:val="28"/>
                <w:szCs w:val="28"/>
              </w:rPr>
              <w:t xml:space="preserve">. Doing Good: Morality and the Meaning of Life    </w:t>
            </w:r>
          </w:p>
        </w:tc>
      </w:tr>
      <w:tr w:rsidR="00740B73" w:rsidRPr="003A0760" w14:paraId="1862E056" w14:textId="77777777" w:rsidTr="00740CD9">
        <w:tc>
          <w:tcPr>
            <w:tcW w:w="9464" w:type="dxa"/>
            <w:shd w:val="clear" w:color="auto" w:fill="auto"/>
          </w:tcPr>
          <w:p w14:paraId="667E845C" w14:textId="77777777" w:rsidR="00740B73" w:rsidRPr="003A0760" w:rsidRDefault="00740B73" w:rsidP="00740CD9">
            <w:pPr>
              <w:rPr>
                <w:rFonts w:ascii="Calibri" w:hAnsi="Calibri"/>
                <w:b/>
              </w:rPr>
            </w:pPr>
          </w:p>
          <w:p w14:paraId="1EA8BDDA" w14:textId="689F73AA" w:rsidR="00740B73" w:rsidRPr="009A51F7" w:rsidRDefault="00740B73" w:rsidP="00740CD9">
            <w:pPr>
              <w:rPr>
                <w:rFonts w:ascii="Calibri" w:hAnsi="Calibri"/>
                <w:sz w:val="22"/>
                <w:szCs w:val="22"/>
              </w:rPr>
            </w:pPr>
            <w:r>
              <w:rPr>
                <w:rFonts w:ascii="Calibri" w:hAnsi="Calibri"/>
                <w:b/>
              </w:rPr>
              <w:t>Reading 4</w:t>
            </w:r>
            <w:r w:rsidR="003E6FC2">
              <w:rPr>
                <w:rFonts w:ascii="Calibri" w:hAnsi="Calibri"/>
                <w:b/>
              </w:rPr>
              <w:t>3</w:t>
            </w:r>
            <w:r>
              <w:rPr>
                <w:rFonts w:ascii="Calibri" w:hAnsi="Calibri"/>
                <w:b/>
              </w:rPr>
              <w:t xml:space="preserve"> (o</w:t>
            </w:r>
            <w:r w:rsidRPr="003A0760">
              <w:rPr>
                <w:rFonts w:ascii="Calibri" w:hAnsi="Calibri"/>
                <w:b/>
              </w:rPr>
              <w:t>nline):</w:t>
            </w:r>
            <w:r w:rsidRPr="003A0760">
              <w:rPr>
                <w:rFonts w:ascii="Calibri" w:hAnsi="Calibri"/>
              </w:rPr>
              <w:t xml:space="preserve"> Aaron Smuts, “It’s a Wonderful Life: </w:t>
            </w:r>
            <w:proofErr w:type="spellStart"/>
            <w:r w:rsidRPr="003A0760">
              <w:rPr>
                <w:rFonts w:ascii="Calibri" w:hAnsi="Calibri"/>
              </w:rPr>
              <w:t>Pottersville</w:t>
            </w:r>
            <w:proofErr w:type="spellEnd"/>
            <w:r w:rsidRPr="003A0760">
              <w:rPr>
                <w:rFonts w:ascii="Calibri" w:hAnsi="Calibri"/>
              </w:rPr>
              <w:t xml:space="preserve"> and the Meaning of Life”, at: </w:t>
            </w:r>
            <w:hyperlink r:id="rId49" w:history="1">
              <w:r w:rsidRPr="009A51F7">
                <w:rPr>
                  <w:rStyle w:val="Hyperlink"/>
                  <w:rFonts w:ascii="Calibri" w:hAnsi="Calibri"/>
                  <w:sz w:val="22"/>
                  <w:szCs w:val="22"/>
                </w:rPr>
                <w:t>http://community.lhup.edu/dshaw/II%20ProblemsWithThePottersvilleTest version4_20111016 DSrev_toDS.pdf</w:t>
              </w:r>
            </w:hyperlink>
            <w:r w:rsidRPr="009A51F7">
              <w:rPr>
                <w:rFonts w:ascii="Calibri" w:hAnsi="Calibri"/>
                <w:sz w:val="22"/>
                <w:szCs w:val="22"/>
              </w:rPr>
              <w:t xml:space="preserve"> </w:t>
            </w:r>
          </w:p>
          <w:p w14:paraId="1AA90EB9" w14:textId="578A96ED" w:rsidR="00740B73" w:rsidRDefault="00740B73" w:rsidP="00740CD9">
            <w:r>
              <w:rPr>
                <w:rFonts w:ascii="Calibri" w:hAnsi="Calibri"/>
                <w:b/>
              </w:rPr>
              <w:t>Reading 4</w:t>
            </w:r>
            <w:r w:rsidR="003E6FC2">
              <w:rPr>
                <w:rFonts w:ascii="Calibri" w:hAnsi="Calibri"/>
                <w:b/>
              </w:rPr>
              <w:t>4</w:t>
            </w:r>
            <w:r>
              <w:rPr>
                <w:rFonts w:ascii="Calibri" w:hAnsi="Calibri"/>
                <w:b/>
              </w:rPr>
              <w:t xml:space="preserve"> (o</w:t>
            </w:r>
            <w:r w:rsidRPr="003A0760">
              <w:rPr>
                <w:rFonts w:ascii="Calibri" w:hAnsi="Calibri"/>
                <w:b/>
              </w:rPr>
              <w:t xml:space="preserve">nline): </w:t>
            </w:r>
            <w:r w:rsidRPr="003A0760">
              <w:rPr>
                <w:rFonts w:ascii="Calibri" w:hAnsi="Calibri"/>
              </w:rPr>
              <w:t xml:space="preserve">Peter Singer, selections from </w:t>
            </w:r>
            <w:r w:rsidRPr="003A0760">
              <w:rPr>
                <w:rFonts w:ascii="Calibri" w:hAnsi="Calibri"/>
                <w:i/>
              </w:rPr>
              <w:t>How Are We to Live?</w:t>
            </w:r>
            <w:r w:rsidRPr="003A0760">
              <w:rPr>
                <w:rFonts w:ascii="Calibri" w:hAnsi="Calibri"/>
              </w:rPr>
              <w:t>, at:</w:t>
            </w:r>
            <w:r w:rsidRPr="003A0760">
              <w:rPr>
                <w:rFonts w:ascii="Calibri" w:hAnsi="Calibri"/>
                <w:b/>
              </w:rPr>
              <w:t xml:space="preserve"> </w:t>
            </w:r>
            <w:hyperlink r:id="rId50" w:history="1">
              <w:r w:rsidRPr="003A0760">
                <w:rPr>
                  <w:rStyle w:val="Hyperlink"/>
                  <w:rFonts w:ascii="Calibri" w:hAnsi="Calibri"/>
                </w:rPr>
                <w:t>http://www.veganoutreach.org/articles/howarewetolive.html</w:t>
              </w:r>
            </w:hyperlink>
          </w:p>
          <w:p w14:paraId="29775F2B" w14:textId="77777777" w:rsidR="008307BE" w:rsidRDefault="008307BE" w:rsidP="00740CD9"/>
          <w:p w14:paraId="6183CD2B" w14:textId="7E9161AD" w:rsidR="008307BE" w:rsidRPr="003A52E2" w:rsidRDefault="008307BE" w:rsidP="00740CD9">
            <w:pPr>
              <w:rPr>
                <w:rFonts w:ascii="Calibri" w:hAnsi="Calibri"/>
              </w:rPr>
            </w:pPr>
          </w:p>
        </w:tc>
      </w:tr>
      <w:tr w:rsidR="00740B73" w:rsidRPr="003A0760" w14:paraId="06C7CADA" w14:textId="77777777" w:rsidTr="00740CD9">
        <w:tc>
          <w:tcPr>
            <w:tcW w:w="9464" w:type="dxa"/>
            <w:shd w:val="clear" w:color="auto" w:fill="E7E6E6"/>
          </w:tcPr>
          <w:p w14:paraId="2445046F" w14:textId="77777777" w:rsidR="00740B73" w:rsidRPr="00E566E9" w:rsidRDefault="00740B73" w:rsidP="00740CD9">
            <w:pPr>
              <w:rPr>
                <w:rFonts w:ascii="Calibri" w:hAnsi="Calibri"/>
                <w:b/>
                <w:sz w:val="28"/>
                <w:szCs w:val="28"/>
              </w:rPr>
            </w:pPr>
            <w:r w:rsidRPr="00E566E9">
              <w:rPr>
                <w:rFonts w:ascii="Calibri" w:hAnsi="Calibri"/>
                <w:b/>
                <w:sz w:val="28"/>
                <w:szCs w:val="28"/>
              </w:rPr>
              <w:t>X</w:t>
            </w:r>
            <w:r>
              <w:rPr>
                <w:rFonts w:ascii="Calibri" w:hAnsi="Calibri"/>
                <w:b/>
                <w:sz w:val="28"/>
                <w:szCs w:val="28"/>
              </w:rPr>
              <w:t>III</w:t>
            </w:r>
            <w:r w:rsidRPr="00E566E9">
              <w:rPr>
                <w:rFonts w:ascii="Calibri" w:hAnsi="Calibri"/>
                <w:b/>
                <w:sz w:val="28"/>
                <w:szCs w:val="28"/>
              </w:rPr>
              <w:t>. Meaningful Lives as the Pursuit of Projects of Value</w:t>
            </w:r>
          </w:p>
        </w:tc>
      </w:tr>
      <w:tr w:rsidR="00740B73" w:rsidRPr="003A0760" w14:paraId="17EFCF6E" w14:textId="77777777" w:rsidTr="00740CD9">
        <w:tc>
          <w:tcPr>
            <w:tcW w:w="9464" w:type="dxa"/>
            <w:shd w:val="clear" w:color="auto" w:fill="auto"/>
          </w:tcPr>
          <w:p w14:paraId="39BDCD56" w14:textId="77777777" w:rsidR="00740B73" w:rsidRPr="003A0760" w:rsidRDefault="00740B73" w:rsidP="00740CD9">
            <w:pPr>
              <w:rPr>
                <w:rFonts w:ascii="Calibri" w:hAnsi="Calibri"/>
                <w:b/>
              </w:rPr>
            </w:pPr>
          </w:p>
          <w:p w14:paraId="417B224D" w14:textId="233A940A" w:rsidR="00740B73" w:rsidRPr="003A0760" w:rsidRDefault="00740B73" w:rsidP="00740CD9">
            <w:pPr>
              <w:rPr>
                <w:rFonts w:ascii="Calibri" w:hAnsi="Calibri"/>
              </w:rPr>
            </w:pPr>
            <w:r>
              <w:rPr>
                <w:rFonts w:ascii="Calibri" w:hAnsi="Calibri"/>
                <w:b/>
              </w:rPr>
              <w:t>Reading 4</w:t>
            </w:r>
            <w:r w:rsidR="003E6FC2">
              <w:rPr>
                <w:rFonts w:ascii="Calibri" w:hAnsi="Calibri"/>
                <w:b/>
              </w:rPr>
              <w:t>5</w:t>
            </w:r>
            <w:r w:rsidRPr="003A0760">
              <w:rPr>
                <w:rFonts w:ascii="Calibri" w:hAnsi="Calibri"/>
                <w:b/>
              </w:rPr>
              <w:t>:</w:t>
            </w:r>
            <w:r w:rsidRPr="003A0760">
              <w:rPr>
                <w:rFonts w:ascii="Calibri" w:hAnsi="Calibri"/>
              </w:rPr>
              <w:t xml:space="preserve"> Susan Wolf, “M</w:t>
            </w:r>
            <w:r>
              <w:rPr>
                <w:rFonts w:ascii="Calibri" w:hAnsi="Calibri"/>
              </w:rPr>
              <w:t>eaning in Life”, (</w:t>
            </w:r>
            <w:proofErr w:type="spellStart"/>
            <w:r>
              <w:rPr>
                <w:rFonts w:ascii="Calibri" w:hAnsi="Calibri"/>
              </w:rPr>
              <w:t>Klemke</w:t>
            </w:r>
            <w:proofErr w:type="spellEnd"/>
            <w:r>
              <w:rPr>
                <w:rFonts w:ascii="Calibri" w:hAnsi="Calibri"/>
              </w:rPr>
              <w:t>) p. 205</w:t>
            </w:r>
          </w:p>
          <w:p w14:paraId="0871FC7C" w14:textId="6066AF53" w:rsidR="00740B73" w:rsidRPr="003402C4" w:rsidRDefault="00740B73" w:rsidP="00740CD9">
            <w:pPr>
              <w:rPr>
                <w:rFonts w:ascii="Calibri" w:hAnsi="Calibri"/>
                <w:sz w:val="22"/>
                <w:szCs w:val="22"/>
              </w:rPr>
            </w:pPr>
            <w:r>
              <w:rPr>
                <w:rFonts w:ascii="Calibri" w:hAnsi="Calibri"/>
                <w:b/>
              </w:rPr>
              <w:lastRenderedPageBreak/>
              <w:t>Reading 4</w:t>
            </w:r>
            <w:r w:rsidR="003E6FC2">
              <w:rPr>
                <w:rFonts w:ascii="Calibri" w:hAnsi="Calibri"/>
                <w:b/>
              </w:rPr>
              <w:t>6</w:t>
            </w:r>
            <w:r>
              <w:rPr>
                <w:rFonts w:ascii="Calibri" w:hAnsi="Calibri"/>
                <w:b/>
              </w:rPr>
              <w:t xml:space="preserve"> (o</w:t>
            </w:r>
            <w:r w:rsidRPr="003A0760">
              <w:rPr>
                <w:rFonts w:ascii="Calibri" w:hAnsi="Calibri"/>
                <w:b/>
              </w:rPr>
              <w:t>nline):</w:t>
            </w:r>
            <w:r w:rsidRPr="003A0760">
              <w:rPr>
                <w:rFonts w:ascii="Calibri" w:hAnsi="Calibri"/>
              </w:rPr>
              <w:t xml:space="preserve"> Jussi </w:t>
            </w:r>
            <w:proofErr w:type="spellStart"/>
            <w:r w:rsidRPr="003A0760">
              <w:rPr>
                <w:rFonts w:ascii="Calibri" w:hAnsi="Calibri"/>
              </w:rPr>
              <w:t>Suikannen</w:t>
            </w:r>
            <w:proofErr w:type="spellEnd"/>
            <w:r w:rsidRPr="003A0760">
              <w:rPr>
                <w:rFonts w:ascii="Calibri" w:hAnsi="Calibri"/>
              </w:rPr>
              <w:t xml:space="preserve">, “Susan Wolf and Meaningfulness”, from the website PEA Soup (a blog dedicated to philosophy, ethics and academia) June 21, 2011, at: </w:t>
            </w:r>
            <w:hyperlink r:id="rId51" w:history="1">
              <w:r w:rsidRPr="009A51F7">
                <w:rPr>
                  <w:rStyle w:val="Hyperlink"/>
                  <w:rFonts w:ascii="Calibri" w:hAnsi="Calibri"/>
                  <w:sz w:val="22"/>
                  <w:szCs w:val="22"/>
                </w:rPr>
                <w:t>http://peasoup.typepad.com/peasoup/2011/06/susan-wolf-and-meaningfulness.html</w:t>
              </w:r>
            </w:hyperlink>
          </w:p>
        </w:tc>
      </w:tr>
    </w:tbl>
    <w:p w14:paraId="4AA98501" w14:textId="77777777" w:rsidR="00740B73" w:rsidRDefault="00740B73" w:rsidP="00740B73">
      <w:pPr>
        <w:rPr>
          <w:rFonts w:ascii="Calibri" w:hAnsi="Calibri"/>
          <w:b/>
          <w:sz w:val="20"/>
          <w:szCs w:val="20"/>
        </w:rPr>
      </w:pPr>
    </w:p>
    <w:p w14:paraId="6460576B" w14:textId="77777777" w:rsidR="00740B73" w:rsidRPr="00867718" w:rsidRDefault="00740B73" w:rsidP="00740B73">
      <w:pPr>
        <w:pStyle w:val="ListParagraph"/>
        <w:numPr>
          <w:ilvl w:val="0"/>
          <w:numId w:val="3"/>
        </w:numPr>
        <w:jc w:val="center"/>
        <w:rPr>
          <w:rFonts w:ascii="Calibri" w:hAnsi="Calibri"/>
          <w:b/>
          <w:sz w:val="32"/>
          <w:szCs w:val="32"/>
        </w:rPr>
      </w:pPr>
      <w:r w:rsidRPr="00867718">
        <w:rPr>
          <w:rFonts w:ascii="Calibri" w:hAnsi="Calibri"/>
          <w:b/>
          <w:sz w:val="32"/>
          <w:szCs w:val="32"/>
        </w:rPr>
        <w:t>Society and Culture as the Locus of Meaning</w:t>
      </w:r>
    </w:p>
    <w:p w14:paraId="5F069ED4" w14:textId="77777777" w:rsidR="00740B73" w:rsidRDefault="00740B73" w:rsidP="00740B73">
      <w:pPr>
        <w:rPr>
          <w:rFonts w:ascii="Calibri" w:hAnsi="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40B73" w:rsidRPr="008831CD" w14:paraId="7B197271" w14:textId="77777777" w:rsidTr="00740CD9">
        <w:tc>
          <w:tcPr>
            <w:tcW w:w="9464" w:type="dxa"/>
            <w:shd w:val="clear" w:color="auto" w:fill="D9D9D9"/>
          </w:tcPr>
          <w:p w14:paraId="1C0807A1" w14:textId="3E00130C" w:rsidR="00740B73" w:rsidRPr="008831CD" w:rsidRDefault="00740B73" w:rsidP="00740CD9">
            <w:pPr>
              <w:rPr>
                <w:rFonts w:ascii="Calibri" w:hAnsi="Calibri"/>
                <w:b/>
                <w:sz w:val="28"/>
                <w:szCs w:val="28"/>
              </w:rPr>
            </w:pPr>
            <w:r>
              <w:rPr>
                <w:rFonts w:ascii="Calibri" w:hAnsi="Calibri"/>
                <w:b/>
                <w:sz w:val="28"/>
                <w:szCs w:val="28"/>
              </w:rPr>
              <w:t>XIV</w:t>
            </w:r>
            <w:r w:rsidRPr="008831CD">
              <w:rPr>
                <w:rFonts w:ascii="Calibri" w:hAnsi="Calibri"/>
                <w:b/>
                <w:sz w:val="28"/>
                <w:szCs w:val="28"/>
              </w:rPr>
              <w:t xml:space="preserve">. </w:t>
            </w:r>
            <w:r w:rsidR="00B85798">
              <w:rPr>
                <w:rFonts w:ascii="Calibri" w:hAnsi="Calibri"/>
                <w:b/>
                <w:sz w:val="28"/>
                <w:szCs w:val="28"/>
              </w:rPr>
              <w:t>On t</w:t>
            </w:r>
            <w:r w:rsidRPr="008831CD">
              <w:rPr>
                <w:rFonts w:ascii="Calibri" w:hAnsi="Calibri"/>
                <w:b/>
                <w:sz w:val="28"/>
                <w:szCs w:val="28"/>
              </w:rPr>
              <w:t xml:space="preserve">he Meaningfulness of Human </w:t>
            </w:r>
            <w:r>
              <w:rPr>
                <w:rFonts w:ascii="Calibri" w:hAnsi="Calibri"/>
                <w:b/>
                <w:sz w:val="28"/>
                <w:szCs w:val="28"/>
              </w:rPr>
              <w:t>Existence</w:t>
            </w:r>
          </w:p>
        </w:tc>
      </w:tr>
      <w:tr w:rsidR="00740B73" w:rsidRPr="008831CD" w14:paraId="071DD544" w14:textId="77777777" w:rsidTr="00740CD9">
        <w:tc>
          <w:tcPr>
            <w:tcW w:w="9464" w:type="dxa"/>
            <w:shd w:val="clear" w:color="auto" w:fill="auto"/>
          </w:tcPr>
          <w:p w14:paraId="1A4859C8" w14:textId="77777777" w:rsidR="00740B73" w:rsidRDefault="00740B73" w:rsidP="00740CD9">
            <w:pPr>
              <w:rPr>
                <w:rFonts w:ascii="Calibri" w:eastAsia="Calibri" w:hAnsi="Calibri"/>
                <w:b/>
              </w:rPr>
            </w:pPr>
          </w:p>
          <w:p w14:paraId="64A90387" w14:textId="77777777" w:rsidR="00740B73" w:rsidRPr="00E130BE" w:rsidRDefault="00740B73" w:rsidP="00740CD9">
            <w:pPr>
              <w:rPr>
                <w:rFonts w:ascii="Calibri" w:eastAsia="Calibri" w:hAnsi="Calibri"/>
              </w:rPr>
            </w:pPr>
            <w:r>
              <w:rPr>
                <w:rFonts w:ascii="Calibri" w:eastAsia="Calibri" w:hAnsi="Calibri"/>
                <w:b/>
              </w:rPr>
              <w:t>Reading 47 (o</w:t>
            </w:r>
            <w:r w:rsidRPr="008831CD">
              <w:rPr>
                <w:rFonts w:ascii="Calibri" w:eastAsia="Calibri" w:hAnsi="Calibri"/>
                <w:b/>
              </w:rPr>
              <w:t>nline):</w:t>
            </w:r>
            <w:r w:rsidRPr="008831CD">
              <w:rPr>
                <w:rFonts w:ascii="Calibri" w:eastAsia="Calibri" w:hAnsi="Calibri"/>
              </w:rPr>
              <w:t xml:space="preserve"> Terry Eagleton, </w:t>
            </w:r>
            <w:r w:rsidRPr="008831CD">
              <w:rPr>
                <w:rFonts w:ascii="Calibri" w:eastAsia="Calibri" w:hAnsi="Calibri"/>
                <w:i/>
              </w:rPr>
              <w:t>The Meaning of Life: A Very Short Introduction</w:t>
            </w:r>
            <w:r w:rsidRPr="008831CD">
              <w:rPr>
                <w:rFonts w:ascii="Calibri" w:eastAsia="Calibri" w:hAnsi="Calibri"/>
              </w:rPr>
              <w:t xml:space="preserve"> (selections), at: </w:t>
            </w:r>
            <w:hyperlink r:id="rId52" w:history="1">
              <w:r w:rsidRPr="008831CD">
                <w:rPr>
                  <w:rStyle w:val="Hyperlink"/>
                  <w:rFonts w:ascii="Calibri" w:eastAsia="Calibri" w:hAnsi="Calibri"/>
                </w:rPr>
                <w:t>http://delphinius56.wordpress.com/2014/04/12/terry-eagleton-a-very-short-introduction-the-meaning-of-life-conclusion/</w:t>
              </w:r>
            </w:hyperlink>
            <w:r w:rsidRPr="008831CD">
              <w:rPr>
                <w:rFonts w:ascii="Calibri" w:eastAsia="Calibri" w:hAnsi="Calibri"/>
              </w:rPr>
              <w:t xml:space="preserve"> </w:t>
            </w:r>
          </w:p>
          <w:p w14:paraId="42F942E3" w14:textId="77777777" w:rsidR="00740B73" w:rsidRDefault="00740B73" w:rsidP="00740CD9">
            <w:pPr>
              <w:rPr>
                <w:rFonts w:ascii="Calibri" w:eastAsia="Calibri" w:hAnsi="Calibri"/>
              </w:rPr>
            </w:pPr>
            <w:r w:rsidRPr="008831CD">
              <w:rPr>
                <w:rFonts w:ascii="Calibri" w:eastAsia="Calibri" w:hAnsi="Calibri"/>
                <w:b/>
              </w:rPr>
              <w:t>Rea</w:t>
            </w:r>
            <w:r>
              <w:rPr>
                <w:rFonts w:ascii="Calibri" w:eastAsia="Calibri" w:hAnsi="Calibri"/>
                <w:b/>
              </w:rPr>
              <w:t>ding 48</w:t>
            </w:r>
            <w:r w:rsidRPr="008831CD">
              <w:rPr>
                <w:rFonts w:ascii="Calibri" w:eastAsia="Calibri" w:hAnsi="Calibri"/>
                <w:b/>
              </w:rPr>
              <w:t xml:space="preserve"> (</w:t>
            </w:r>
            <w:r>
              <w:rPr>
                <w:rFonts w:ascii="Calibri" w:eastAsia="Calibri" w:hAnsi="Calibri"/>
                <w:b/>
              </w:rPr>
              <w:t xml:space="preserve">optional online, </w:t>
            </w:r>
            <w:r w:rsidRPr="008831CD">
              <w:rPr>
                <w:rFonts w:ascii="Calibri" w:eastAsia="Calibri" w:hAnsi="Calibri"/>
                <w:b/>
              </w:rPr>
              <w:t xml:space="preserve">longer version of </w:t>
            </w:r>
            <w:r>
              <w:rPr>
                <w:rFonts w:ascii="Calibri" w:eastAsia="Calibri" w:hAnsi="Calibri"/>
                <w:b/>
              </w:rPr>
              <w:t xml:space="preserve">Reading </w:t>
            </w:r>
            <w:r w:rsidRPr="008831CD">
              <w:rPr>
                <w:rFonts w:ascii="Calibri" w:eastAsia="Calibri" w:hAnsi="Calibri"/>
                <w:b/>
              </w:rPr>
              <w:t>47):</w:t>
            </w:r>
            <w:r w:rsidRPr="008831CD">
              <w:rPr>
                <w:rFonts w:ascii="Calibri" w:eastAsia="Calibri" w:hAnsi="Calibri"/>
              </w:rPr>
              <w:t xml:space="preserve"> Terry Eagleton, </w:t>
            </w:r>
            <w:r w:rsidRPr="008831CD">
              <w:rPr>
                <w:rFonts w:ascii="Calibri" w:eastAsia="Calibri" w:hAnsi="Calibri"/>
                <w:i/>
              </w:rPr>
              <w:t>The Meaning of Life: A Very Short Introduction</w:t>
            </w:r>
            <w:r w:rsidRPr="008831CD">
              <w:rPr>
                <w:rFonts w:ascii="Calibri" w:eastAsia="Calibri" w:hAnsi="Calibri"/>
              </w:rPr>
              <w:t xml:space="preserve">, (Oxford: OUP, 2007) Chapter 4, “Is Life What You Make Of It?”, pp. 135-175, at: </w:t>
            </w:r>
            <w:hyperlink r:id="rId53" w:history="1">
              <w:r w:rsidRPr="008831CD">
                <w:rPr>
                  <w:rStyle w:val="Hyperlink"/>
                  <w:rFonts w:ascii="Calibri" w:eastAsia="Calibri" w:hAnsi="Calibri"/>
                </w:rPr>
                <w:t>http://environment.yale.edu/visions/wp-content/uploads/2007/09/meaning-of-life-eagleton.pdf?/newconsciousness/wp-content/uploads/2007/09/meaning-of-life-eagleton.pdf/wp-content/uploads/2007/09/meaning-of-life-eagleton.pdf</w:t>
              </w:r>
            </w:hyperlink>
          </w:p>
          <w:p w14:paraId="6F87C711" w14:textId="77777777" w:rsidR="00740B73" w:rsidRPr="00576CCF" w:rsidRDefault="00740B73" w:rsidP="00740CD9">
            <w:r>
              <w:rPr>
                <w:rFonts w:ascii="Calibri" w:hAnsi="Calibri"/>
                <w:b/>
              </w:rPr>
              <w:t>Reading 49 (optional online)</w:t>
            </w:r>
            <w:r w:rsidRPr="00576CCF">
              <w:rPr>
                <w:rFonts w:ascii="Calibri" w:hAnsi="Calibri"/>
                <w:b/>
              </w:rPr>
              <w:t xml:space="preserve">: </w:t>
            </w:r>
            <w:r w:rsidRPr="00576CCF">
              <w:t xml:space="preserve">Joshua </w:t>
            </w:r>
            <w:proofErr w:type="spellStart"/>
            <w:r w:rsidRPr="00576CCF">
              <w:t>Seachris</w:t>
            </w:r>
            <w:proofErr w:type="spellEnd"/>
            <w:r w:rsidRPr="00576CCF">
              <w:t xml:space="preserve">, “The Meaning of Life </w:t>
            </w:r>
            <w:proofErr w:type="gramStart"/>
            <w:r w:rsidRPr="00576CCF">
              <w:t>As</w:t>
            </w:r>
            <w:proofErr w:type="gramEnd"/>
            <w:r w:rsidRPr="00576CCF">
              <w:t xml:space="preserve"> Narrative: A New Pr</w:t>
            </w:r>
            <w:r>
              <w:t>o</w:t>
            </w:r>
            <w:r w:rsidRPr="00576CCF">
              <w:t>posal For Interpreting Philosophy’s “Primary” Question”, in Philo 12:1. (Spring/Summer 2009): 5-23, available online at: http://www.academia.edu/450436/The_Meaning_of_Life_as_Narrative_A_New_Proposal_for_Interpreting_Philosophys_Primary_Question</w:t>
            </w:r>
          </w:p>
          <w:p w14:paraId="46ECD7C1" w14:textId="77777777" w:rsidR="00740B73" w:rsidRPr="008831CD" w:rsidRDefault="00740B73" w:rsidP="00740CD9">
            <w:pPr>
              <w:rPr>
                <w:rFonts w:ascii="Calibri" w:hAnsi="Calibri"/>
                <w:b/>
                <w:sz w:val="28"/>
                <w:szCs w:val="28"/>
              </w:rPr>
            </w:pPr>
          </w:p>
        </w:tc>
      </w:tr>
      <w:tr w:rsidR="00740B73" w:rsidRPr="008831CD" w14:paraId="6281C982" w14:textId="77777777" w:rsidTr="00740CD9">
        <w:tc>
          <w:tcPr>
            <w:tcW w:w="9464" w:type="dxa"/>
            <w:shd w:val="clear" w:color="auto" w:fill="D9D9D9"/>
          </w:tcPr>
          <w:p w14:paraId="1E8B567D" w14:textId="77777777" w:rsidR="00740B73" w:rsidRPr="008831CD" w:rsidRDefault="00740B73" w:rsidP="00740CD9">
            <w:pPr>
              <w:rPr>
                <w:rFonts w:ascii="Calibri" w:hAnsi="Calibri"/>
                <w:b/>
                <w:sz w:val="28"/>
                <w:szCs w:val="28"/>
              </w:rPr>
            </w:pPr>
            <w:r>
              <w:rPr>
                <w:rFonts w:ascii="Calibri" w:hAnsi="Calibri"/>
                <w:b/>
                <w:sz w:val="28"/>
                <w:szCs w:val="28"/>
              </w:rPr>
              <w:t>XV. The Significance of the “Afterlife” in Scheffler’s Sense</w:t>
            </w:r>
          </w:p>
        </w:tc>
      </w:tr>
      <w:tr w:rsidR="00740B73" w:rsidRPr="008831CD" w14:paraId="05DB156C" w14:textId="77777777" w:rsidTr="00740CD9">
        <w:tc>
          <w:tcPr>
            <w:tcW w:w="9464" w:type="dxa"/>
            <w:shd w:val="clear" w:color="auto" w:fill="auto"/>
          </w:tcPr>
          <w:p w14:paraId="281C60BC" w14:textId="77777777" w:rsidR="00740B73" w:rsidRPr="008831CD" w:rsidRDefault="00740B73" w:rsidP="00740CD9">
            <w:pPr>
              <w:rPr>
                <w:rFonts w:ascii="Calibri" w:hAnsi="Calibri"/>
                <w:b/>
                <w:sz w:val="28"/>
                <w:szCs w:val="28"/>
              </w:rPr>
            </w:pPr>
          </w:p>
          <w:p w14:paraId="63B7E456" w14:textId="77777777" w:rsidR="00740B73" w:rsidRPr="002C06D5" w:rsidRDefault="00740B73" w:rsidP="00740CD9">
            <w:pPr>
              <w:rPr>
                <w:rFonts w:ascii="Calibri" w:eastAsia="Calibri" w:hAnsi="Calibri"/>
              </w:rPr>
            </w:pPr>
            <w:r>
              <w:rPr>
                <w:rFonts w:ascii="Calibri" w:hAnsi="Calibri"/>
                <w:b/>
              </w:rPr>
              <w:t>Reading 50</w:t>
            </w:r>
            <w:r w:rsidRPr="008831CD">
              <w:rPr>
                <w:rFonts w:ascii="Calibri" w:hAnsi="Calibri"/>
                <w:b/>
              </w:rPr>
              <w:t>:</w:t>
            </w:r>
            <w:r w:rsidRPr="008831CD">
              <w:rPr>
                <w:rFonts w:ascii="Calibri" w:hAnsi="Calibri"/>
              </w:rPr>
              <w:t xml:space="preserve"> </w:t>
            </w:r>
            <w:r>
              <w:rPr>
                <w:rFonts w:ascii="Calibri" w:hAnsi="Calibri"/>
              </w:rPr>
              <w:t xml:space="preserve">Samuel Scheffler, “The Afterlife”, </w:t>
            </w:r>
            <w:proofErr w:type="spellStart"/>
            <w:r>
              <w:rPr>
                <w:rFonts w:ascii="Calibri" w:hAnsi="Calibri"/>
              </w:rPr>
              <w:t>Klemke</w:t>
            </w:r>
            <w:proofErr w:type="spellEnd"/>
            <w:r>
              <w:rPr>
                <w:rFonts w:ascii="Calibri" w:hAnsi="Calibri"/>
              </w:rPr>
              <w:t>, p. 251</w:t>
            </w:r>
          </w:p>
          <w:p w14:paraId="72A327FA" w14:textId="4AC113FA" w:rsidR="00740B73" w:rsidRDefault="00740B73" w:rsidP="00740CD9">
            <w:pPr>
              <w:rPr>
                <w:rFonts w:ascii="Calibri" w:hAnsi="Calibri"/>
              </w:rPr>
            </w:pPr>
            <w:r>
              <w:rPr>
                <w:rFonts w:ascii="Calibri" w:hAnsi="Calibri"/>
                <w:b/>
              </w:rPr>
              <w:t>Reading 51</w:t>
            </w:r>
            <w:r w:rsidRPr="002C06D5">
              <w:rPr>
                <w:rFonts w:ascii="Calibri" w:hAnsi="Calibri"/>
                <w:b/>
              </w:rPr>
              <w:t>:</w:t>
            </w:r>
            <w:r>
              <w:rPr>
                <w:rFonts w:ascii="Calibri" w:hAnsi="Calibri"/>
              </w:rPr>
              <w:t xml:space="preserve"> </w:t>
            </w:r>
            <w:r w:rsidR="00A77F45">
              <w:rPr>
                <w:rFonts w:ascii="Calibri" w:hAnsi="Calibri"/>
              </w:rPr>
              <w:t>J</w:t>
            </w:r>
            <w:r w:rsidR="00F6039F">
              <w:rPr>
                <w:rFonts w:ascii="Calibri" w:hAnsi="Calibri"/>
              </w:rPr>
              <w:t xml:space="preserve">ohn Cottingham, Review of Scheffler’s </w:t>
            </w:r>
            <w:r w:rsidR="00F6039F" w:rsidRPr="00F6039F">
              <w:rPr>
                <w:rFonts w:ascii="Calibri" w:hAnsi="Calibri"/>
                <w:i/>
                <w:iCs/>
              </w:rPr>
              <w:t>Death and the Afterlife</w:t>
            </w:r>
            <w:r w:rsidR="00F6039F">
              <w:rPr>
                <w:rFonts w:ascii="Calibri" w:hAnsi="Calibri"/>
                <w:i/>
                <w:iCs/>
              </w:rPr>
              <w:t>,</w:t>
            </w:r>
          </w:p>
          <w:p w14:paraId="78418D6A" w14:textId="77777777" w:rsidR="00740B73" w:rsidRPr="008831CD" w:rsidRDefault="00740B73" w:rsidP="00740CD9">
            <w:pPr>
              <w:rPr>
                <w:rFonts w:ascii="Calibri" w:hAnsi="Calibri"/>
                <w:b/>
                <w:sz w:val="28"/>
                <w:szCs w:val="28"/>
              </w:rPr>
            </w:pPr>
          </w:p>
        </w:tc>
      </w:tr>
    </w:tbl>
    <w:p w14:paraId="6127D4C3" w14:textId="77777777" w:rsidR="00740B73" w:rsidRPr="004A17AF" w:rsidRDefault="00740B73">
      <w:pPr>
        <w:rPr>
          <w:sz w:val="28"/>
          <w:szCs w:val="28"/>
        </w:rPr>
      </w:pPr>
    </w:p>
    <w:sectPr w:rsidR="00740B73" w:rsidRPr="004A17AF" w:rsidSect="00727016">
      <w:headerReference w:type="even" r:id="rId54"/>
      <w:headerReference w:type="default" r:id="rId5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A98C4" w14:textId="77777777" w:rsidR="002C0D9E" w:rsidRDefault="002C0D9E" w:rsidP="004A17AF">
      <w:r>
        <w:separator/>
      </w:r>
    </w:p>
  </w:endnote>
  <w:endnote w:type="continuationSeparator" w:id="0">
    <w:p w14:paraId="597F7738" w14:textId="77777777" w:rsidR="002C0D9E" w:rsidRDefault="002C0D9E" w:rsidP="004A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5601F" w14:textId="77777777" w:rsidR="002C0D9E" w:rsidRDefault="002C0D9E" w:rsidP="004A17AF">
      <w:r>
        <w:separator/>
      </w:r>
    </w:p>
  </w:footnote>
  <w:footnote w:type="continuationSeparator" w:id="0">
    <w:p w14:paraId="2951ED63" w14:textId="77777777" w:rsidR="002C0D9E" w:rsidRDefault="002C0D9E" w:rsidP="004A1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9292170"/>
      <w:docPartObj>
        <w:docPartGallery w:val="Page Numbers (Top of Page)"/>
        <w:docPartUnique/>
      </w:docPartObj>
    </w:sdtPr>
    <w:sdtContent>
      <w:p w14:paraId="5DE7D0FE" w14:textId="1BB61283" w:rsidR="004A17AF" w:rsidRDefault="004A17AF" w:rsidP="00B02B5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575F18" w14:textId="77777777" w:rsidR="004A17AF" w:rsidRDefault="004A17AF" w:rsidP="004A17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5186576"/>
      <w:docPartObj>
        <w:docPartGallery w:val="Page Numbers (Top of Page)"/>
        <w:docPartUnique/>
      </w:docPartObj>
    </w:sdtPr>
    <w:sdtContent>
      <w:p w14:paraId="3B5CD0AA" w14:textId="171DCB0B" w:rsidR="004A17AF" w:rsidRDefault="004A17AF" w:rsidP="00B02B5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6BAE7D6" w14:textId="77777777" w:rsidR="004A17AF" w:rsidRDefault="004A17AF" w:rsidP="004A17A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696DD1"/>
    <w:multiLevelType w:val="hybridMultilevel"/>
    <w:tmpl w:val="D6A40B42"/>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D3AC0"/>
    <w:multiLevelType w:val="multilevel"/>
    <w:tmpl w:val="3A34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8C1EA6"/>
    <w:multiLevelType w:val="hybridMultilevel"/>
    <w:tmpl w:val="F91C60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7B61BE"/>
    <w:multiLevelType w:val="hybridMultilevel"/>
    <w:tmpl w:val="F7BA323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0379073">
    <w:abstractNumId w:val="2"/>
  </w:num>
  <w:num w:numId="2" w16cid:durableId="56248324">
    <w:abstractNumId w:val="3"/>
  </w:num>
  <w:num w:numId="3" w16cid:durableId="2102530975">
    <w:abstractNumId w:val="1"/>
  </w:num>
  <w:num w:numId="4" w16cid:durableId="757562435">
    <w:abstractNumId w:val="4"/>
  </w:num>
  <w:num w:numId="5" w16cid:durableId="8789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AF"/>
    <w:rsid w:val="002C0D9E"/>
    <w:rsid w:val="003E6FC2"/>
    <w:rsid w:val="00432396"/>
    <w:rsid w:val="00443A42"/>
    <w:rsid w:val="004A17AF"/>
    <w:rsid w:val="00575614"/>
    <w:rsid w:val="005817F1"/>
    <w:rsid w:val="005D52BF"/>
    <w:rsid w:val="006619DE"/>
    <w:rsid w:val="006B2D25"/>
    <w:rsid w:val="00727016"/>
    <w:rsid w:val="00740B73"/>
    <w:rsid w:val="007B6194"/>
    <w:rsid w:val="007D610C"/>
    <w:rsid w:val="008307BE"/>
    <w:rsid w:val="00873720"/>
    <w:rsid w:val="009B7877"/>
    <w:rsid w:val="00A615B4"/>
    <w:rsid w:val="00A77F45"/>
    <w:rsid w:val="00AC175F"/>
    <w:rsid w:val="00B6259C"/>
    <w:rsid w:val="00B85798"/>
    <w:rsid w:val="00B90583"/>
    <w:rsid w:val="00BF5E74"/>
    <w:rsid w:val="00C22741"/>
    <w:rsid w:val="00CE76B8"/>
    <w:rsid w:val="00D50D5A"/>
    <w:rsid w:val="00DB48B8"/>
    <w:rsid w:val="00DE54CB"/>
    <w:rsid w:val="00EC205B"/>
    <w:rsid w:val="00F603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16DE755"/>
  <w15:chartTrackingRefBased/>
  <w15:docId w15:val="{64F42242-2F09-BE48-8102-711EE04F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7AF"/>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17AF"/>
    <w:rPr>
      <w:color w:val="0000FF"/>
      <w:u w:val="single"/>
    </w:rPr>
  </w:style>
  <w:style w:type="paragraph" w:styleId="Header">
    <w:name w:val="header"/>
    <w:basedOn w:val="Normal"/>
    <w:link w:val="HeaderChar"/>
    <w:uiPriority w:val="99"/>
    <w:unhideWhenUsed/>
    <w:rsid w:val="004A17AF"/>
    <w:pPr>
      <w:tabs>
        <w:tab w:val="center" w:pos="4680"/>
        <w:tab w:val="right" w:pos="9360"/>
      </w:tabs>
    </w:pPr>
  </w:style>
  <w:style w:type="character" w:customStyle="1" w:styleId="HeaderChar">
    <w:name w:val="Header Char"/>
    <w:basedOn w:val="DefaultParagraphFont"/>
    <w:link w:val="Header"/>
    <w:uiPriority w:val="99"/>
    <w:rsid w:val="004A17AF"/>
    <w:rPr>
      <w:rFonts w:ascii="Times New Roman" w:eastAsia="Times New Roman" w:hAnsi="Times New Roman" w:cs="Times New Roman"/>
      <w:kern w:val="0"/>
      <w:lang w:val="en-US"/>
      <w14:ligatures w14:val="none"/>
    </w:rPr>
  </w:style>
  <w:style w:type="character" w:styleId="PageNumber">
    <w:name w:val="page number"/>
    <w:basedOn w:val="DefaultParagraphFont"/>
    <w:uiPriority w:val="99"/>
    <w:semiHidden/>
    <w:unhideWhenUsed/>
    <w:rsid w:val="004A17AF"/>
  </w:style>
  <w:style w:type="paragraph" w:styleId="ListParagraph">
    <w:name w:val="List Paragraph"/>
    <w:basedOn w:val="Normal"/>
    <w:uiPriority w:val="34"/>
    <w:qFormat/>
    <w:rsid w:val="00740B73"/>
    <w:pPr>
      <w:ind w:left="720"/>
      <w:contextualSpacing/>
    </w:pPr>
  </w:style>
  <w:style w:type="character" w:styleId="UnresolvedMention">
    <w:name w:val="Unresolved Mention"/>
    <w:basedOn w:val="DefaultParagraphFont"/>
    <w:uiPriority w:val="99"/>
    <w:semiHidden/>
    <w:unhideWhenUsed/>
    <w:rsid w:val="007B6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mc@carleton.ca" TargetMode="External"/><Relationship Id="rId18" Type="http://schemas.openxmlformats.org/officeDocument/2006/relationships/hyperlink" Target="http://www.carleton.ca/academicadvising" TargetMode="External"/><Relationship Id="rId26" Type="http://schemas.openxmlformats.org/officeDocument/2006/relationships/hyperlink" Target="http://www.butler-bowdon.com/manssearch" TargetMode="External"/><Relationship Id="rId39" Type="http://schemas.openxmlformats.org/officeDocument/2006/relationships/hyperlink" Target="http://www.iep.utm.edu/hedonism/" TargetMode="External"/><Relationship Id="rId21" Type="http://schemas.openxmlformats.org/officeDocument/2006/relationships/hyperlink" Target="https://philosophynow.org/issues/35/The_Meaning_of_Life" TargetMode="External"/><Relationship Id="rId34" Type="http://schemas.openxmlformats.org/officeDocument/2006/relationships/hyperlink" Target="https://reasonandmeaning.com/2015/11/07/kai-nielsen-on-the-meaning-of-life/" TargetMode="External"/><Relationship Id="rId42" Type="http://schemas.openxmlformats.org/officeDocument/2006/relationships/hyperlink" Target="http://think.net/quora-answer-how-is-buddhism-not-nihilism/" TargetMode="External"/><Relationship Id="rId47" Type="http://schemas.openxmlformats.org/officeDocument/2006/relationships/hyperlink" Target="http://xroads.virginia.edu/~Hyper/WALDEN/hdt02.html" TargetMode="External"/><Relationship Id="rId50" Type="http://schemas.openxmlformats.org/officeDocument/2006/relationships/hyperlink" Target="http://www.veganoutreach.org/articles/howarewetolive.html" TargetMode="External"/><Relationship Id="rId55" Type="http://schemas.openxmlformats.org/officeDocument/2006/relationships/header" Target="header2.xml"/><Relationship Id="rId7" Type="http://schemas.openxmlformats.org/officeDocument/2006/relationships/hyperlink" Target="mailto:ken_ferguson@carleton.ca" TargetMode="External"/><Relationship Id="rId2" Type="http://schemas.openxmlformats.org/officeDocument/2006/relationships/styles" Target="styles.xml"/><Relationship Id="rId16" Type="http://schemas.openxmlformats.org/officeDocument/2006/relationships/hyperlink" Target="http://www.carleton.ca/philosophy" TargetMode="External"/><Relationship Id="rId29" Type="http://schemas.openxmlformats.org/officeDocument/2006/relationships/hyperlink" Target="http://chronicle.com/article/Is-Death-Bad-for-You-/131818/" TargetMode="External"/><Relationship Id="rId11" Type="http://schemas.openxmlformats.org/officeDocument/2006/relationships/hyperlink" Target="https://carleton.ca/edc/teachingresources/administrative-pedagogy/academic-accommodations/" TargetMode="External"/><Relationship Id="rId24" Type="http://schemas.openxmlformats.org/officeDocument/2006/relationships/hyperlink" Target="http://www.humanisttoronto.ca/about-humanism" TargetMode="External"/><Relationship Id="rId32" Type="http://schemas.openxmlformats.org/officeDocument/2006/relationships/hyperlink" Target="https://reasonandmeaning.com/2015/12/13/richard-taylor-on-the-meaning-of-life/" TargetMode="External"/><Relationship Id="rId37" Type="http://schemas.openxmlformats.org/officeDocument/2006/relationships/hyperlink" Target="http://www.writing.upenn.edu/~afilreis/50s/freud-civ.html" TargetMode="External"/><Relationship Id="rId40" Type="http://schemas.openxmlformats.org/officeDocument/2006/relationships/hyperlink" Target="http://www.phil.cmu.edu/Cavalier/80130/part1/sect2/texts/R_Stoicism.html" TargetMode="External"/><Relationship Id="rId45" Type="http://schemas.openxmlformats.org/officeDocument/2006/relationships/hyperlink" Target="http://plato.stanford.edu/entries/aristotle-ethics/" TargetMode="External"/><Relationship Id="rId53" Type="http://schemas.openxmlformats.org/officeDocument/2006/relationships/hyperlink" Target="http://environment.yale.edu/visions/wp-content/uploads/2007/09/meaning-of-life-eagleton.pdf?/newconsciousness/wp-content/uploads/2007/09/meaning-of-life-eagleton.pdf/wp-content/uploads/2007/09/meaning-of-life-eagleton.pdf" TargetMode="External"/><Relationship Id="rId5" Type="http://schemas.openxmlformats.org/officeDocument/2006/relationships/footnotes" Target="footnotes.xml"/><Relationship Id="rId19" Type="http://schemas.openxmlformats.org/officeDocument/2006/relationships/hyperlink" Target="http://www.carleton.ca/csas/writing-services/" TargetMode="External"/><Relationship Id="rId4" Type="http://schemas.openxmlformats.org/officeDocument/2006/relationships/webSettings" Target="webSettings.xml"/><Relationship Id="rId9" Type="http://schemas.openxmlformats.org/officeDocument/2006/relationships/hyperlink" Target="https://carleton.ca/registrar/special-requests/" TargetMode="External"/><Relationship Id="rId14" Type="http://schemas.openxmlformats.org/officeDocument/2006/relationships/hyperlink" Target="https://carleton.ca/sexual-violence-support/" TargetMode="External"/><Relationship Id="rId22" Type="http://schemas.openxmlformats.org/officeDocument/2006/relationships/hyperlink" Target="https://secularhumanism.org/1997/06/morality-requires-god-or-does-it/" TargetMode="External"/><Relationship Id="rId27" Type="http://schemas.openxmlformats.org/officeDocument/2006/relationships/hyperlink" Target="http://www.panarchy.org/frankl/meaning.html" TargetMode="External"/><Relationship Id="rId30" Type="http://schemas.openxmlformats.org/officeDocument/2006/relationships/hyperlink" Target="https://rintintin.colorado.edu/~vancecd/phil150/Nagel.pdf" TargetMode="External"/><Relationship Id="rId35" Type="http://schemas.openxmlformats.org/officeDocument/2006/relationships/hyperlink" Target="http://www.iep.utm.edu/epicur/" TargetMode="External"/><Relationship Id="rId43" Type="http://schemas.openxmlformats.org/officeDocument/2006/relationships/hyperlink" Target="http://www.pursuit-of-happiness.org/history-of-happiness/aristotle/aristotle-on-happiness/" TargetMode="External"/><Relationship Id="rId48" Type="http://schemas.openxmlformats.org/officeDocument/2006/relationships/hyperlink" Target="http://plato.stanford.edu/entries/thoreau/" TargetMode="External"/><Relationship Id="rId56" Type="http://schemas.openxmlformats.org/officeDocument/2006/relationships/fontTable" Target="fontTable.xml"/><Relationship Id="rId8" Type="http://schemas.openxmlformats.org/officeDocument/2006/relationships/hyperlink" Target="https://calendar.carleton.ca/undergrad/regulations/academicregulationsoftheuniversity/examinations/" TargetMode="External"/><Relationship Id="rId51" Type="http://schemas.openxmlformats.org/officeDocument/2006/relationships/hyperlink" Target="http://peasoup.typepad.com/peasoup/2011/06/susan-wolf-and-meaningfulness.html" TargetMode="External"/><Relationship Id="rId3" Type="http://schemas.openxmlformats.org/officeDocument/2006/relationships/settings" Target="settings.xml"/><Relationship Id="rId12" Type="http://schemas.openxmlformats.org/officeDocument/2006/relationships/hyperlink" Target="https://carleton.ca/pmc/" TargetMode="External"/><Relationship Id="rId17" Type="http://schemas.openxmlformats.org/officeDocument/2006/relationships/hyperlink" Target="http://www.carleton.ca/registrar" TargetMode="External"/><Relationship Id="rId25" Type="http://schemas.openxmlformats.org/officeDocument/2006/relationships/hyperlink" Target="http://teacherweb.com/MI/PCCS/Humanities/sartre.pdf" TargetMode="External"/><Relationship Id="rId33" Type="http://schemas.openxmlformats.org/officeDocument/2006/relationships/hyperlink" Target="https://reasonandmeaning.com/2015/11/06/a-j-ayer-on-the-meaning-of-life/" TargetMode="External"/><Relationship Id="rId38" Type="http://schemas.openxmlformats.org/officeDocument/2006/relationships/hyperlink" Target="http://www.cas.umt.edu/phil/documents/exper_machine_nozick.pdf" TargetMode="External"/><Relationship Id="rId46" Type="http://schemas.openxmlformats.org/officeDocument/2006/relationships/hyperlink" Target="http://faculty.frostburg.edu/phil/forum/Marx.htm" TargetMode="External"/><Relationship Id="rId20" Type="http://schemas.openxmlformats.org/officeDocument/2006/relationships/hyperlink" Target="http://www.reasonablefaith.org/the-absurdity-of-life-without-god" TargetMode="External"/><Relationship Id="rId41" Type="http://schemas.openxmlformats.org/officeDocument/2006/relationships/hyperlink" Target="http://www.humanistictexts.org/epictetus.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rleton.ca/senate/wp-content/uploads/Accommodation-for-Student-Activities-1.pdf" TargetMode="External"/><Relationship Id="rId23" Type="http://schemas.openxmlformats.org/officeDocument/2006/relationships/hyperlink" Target="https://reasonandmeaning.com/2015/11/10/robert-nozick-on-the-meaning-of-life/" TargetMode="External"/><Relationship Id="rId28" Type="http://schemas.openxmlformats.org/officeDocument/2006/relationships/hyperlink" Target="http://www.nature.com/embor/journal/v6/n3/full/7400354.html" TargetMode="External"/><Relationship Id="rId36" Type="http://schemas.openxmlformats.org/officeDocument/2006/relationships/hyperlink" Target="http://alien.dowling.edu/~cperring/epicurustomenoeceus.html" TargetMode="External"/><Relationship Id="rId49" Type="http://schemas.openxmlformats.org/officeDocument/2006/relationships/hyperlink" Target="http://community.lhup.edu/dshaw/II%20ProblemsWithThePottersvilleTest%20version4_20111016%20DSrev_toDS.pdf" TargetMode="External"/><Relationship Id="rId57" Type="http://schemas.openxmlformats.org/officeDocument/2006/relationships/theme" Target="theme/theme1.xml"/><Relationship Id="rId10" Type="http://schemas.openxmlformats.org/officeDocument/2006/relationships/hyperlink" Target="https://calendar.carleton.ca/undergrad/regulations/academicregulationsoftheuniversity/academic-integrity-and-offenses-of-conduct/" TargetMode="External"/><Relationship Id="rId31" Type="http://schemas.openxmlformats.org/officeDocument/2006/relationships/hyperlink" Target="http://plato.stanford.edu/entries/death/" TargetMode="External"/><Relationship Id="rId44" Type="http://schemas.openxmlformats.org/officeDocument/2006/relationships/hyperlink" Target="http://www.mnstate.edu/gracyk/courses/web%20publishing/AristotleHappiness.htm" TargetMode="External"/><Relationship Id="rId52" Type="http://schemas.openxmlformats.org/officeDocument/2006/relationships/hyperlink" Target="http://delphinius56.wordpress.com/2014/04/12/terry-eagleton-a-very-short-introduction-the-meaning-of-life-con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11</Pages>
  <Words>3927</Words>
  <Characters>22389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Ferguson</dc:creator>
  <cp:keywords/>
  <dc:description/>
  <cp:lastModifiedBy>Ken Ferguson</cp:lastModifiedBy>
  <cp:revision>15</cp:revision>
  <dcterms:created xsi:type="dcterms:W3CDTF">2024-12-05T15:22:00Z</dcterms:created>
  <dcterms:modified xsi:type="dcterms:W3CDTF">2024-12-23T17:16:00Z</dcterms:modified>
</cp:coreProperties>
</file>