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9A893" w14:textId="4C72EC43" w:rsidR="00BA1BFF" w:rsidRDefault="005B3600" w:rsidP="00BA1BFF">
      <w:pPr>
        <w:tabs>
          <w:tab w:val="left" w:pos="-720"/>
        </w:tabs>
        <w:suppressAutoHyphens/>
        <w:rPr>
          <w:b/>
          <w:spacing w:val="-3"/>
          <w:sz w:val="24"/>
          <w:u w:val="single"/>
          <w:lang w:val="en-GB"/>
        </w:rPr>
      </w:pPr>
      <w:r>
        <w:rPr>
          <w:b/>
          <w:spacing w:val="-3"/>
          <w:sz w:val="24"/>
          <w:u w:val="single"/>
          <w:lang w:val="en-GB"/>
        </w:rPr>
        <w:t>PHIL 10</w:t>
      </w:r>
      <w:r w:rsidR="00BA1BFF">
        <w:rPr>
          <w:b/>
          <w:spacing w:val="-3"/>
          <w:sz w:val="24"/>
          <w:u w:val="single"/>
          <w:lang w:val="en-GB"/>
        </w:rPr>
        <w:t>00</w:t>
      </w:r>
      <w:r w:rsidR="00F402A3">
        <w:rPr>
          <w:b/>
          <w:spacing w:val="-3"/>
          <w:sz w:val="24"/>
          <w:u w:val="single"/>
          <w:lang w:val="en-GB"/>
        </w:rPr>
        <w:t xml:space="preserve"> A</w:t>
      </w:r>
      <w:r w:rsidR="004C364E">
        <w:rPr>
          <w:b/>
          <w:spacing w:val="-3"/>
          <w:sz w:val="24"/>
          <w:u w:val="single"/>
          <w:lang w:val="en-GB"/>
        </w:rPr>
        <w:t>,</w:t>
      </w:r>
      <w:r w:rsidR="00BA1BFF">
        <w:rPr>
          <w:b/>
          <w:spacing w:val="-3"/>
          <w:sz w:val="24"/>
          <w:u w:val="single"/>
          <w:lang w:val="en-GB"/>
        </w:rPr>
        <w:t xml:space="preserve"> </w:t>
      </w:r>
      <w:r>
        <w:rPr>
          <w:b/>
          <w:spacing w:val="-3"/>
          <w:sz w:val="24"/>
          <w:u w:val="single"/>
          <w:lang w:val="en-GB"/>
        </w:rPr>
        <w:t>Introduct</w:t>
      </w:r>
      <w:r w:rsidR="00196126">
        <w:rPr>
          <w:b/>
          <w:spacing w:val="-3"/>
          <w:sz w:val="24"/>
          <w:u w:val="single"/>
          <w:lang w:val="en-GB"/>
        </w:rPr>
        <w:t xml:space="preserve">ory </w:t>
      </w:r>
      <w:r>
        <w:rPr>
          <w:b/>
          <w:spacing w:val="-3"/>
          <w:sz w:val="24"/>
          <w:u w:val="single"/>
          <w:lang w:val="en-GB"/>
        </w:rPr>
        <w:t>Philosophy</w:t>
      </w:r>
    </w:p>
    <w:p w14:paraId="4817D31B" w14:textId="3DCC7FA7" w:rsidR="00BA1BFF" w:rsidRPr="005B3600" w:rsidRDefault="00F402A3" w:rsidP="00BA1BFF">
      <w:pPr>
        <w:rPr>
          <w:b/>
          <w:sz w:val="24"/>
          <w:lang w:val="en-US"/>
        </w:rPr>
      </w:pPr>
      <w:r>
        <w:rPr>
          <w:b/>
          <w:sz w:val="24"/>
          <w:lang w:val="en-US"/>
        </w:rPr>
        <w:t>Fall</w:t>
      </w:r>
      <w:r w:rsidR="00B411CE">
        <w:rPr>
          <w:b/>
          <w:sz w:val="24"/>
          <w:lang w:val="en-US"/>
        </w:rPr>
        <w:t xml:space="preserve"> 202</w:t>
      </w:r>
      <w:r w:rsidR="00367E94">
        <w:rPr>
          <w:b/>
          <w:sz w:val="24"/>
          <w:lang w:val="en-US"/>
        </w:rPr>
        <w:t>5</w:t>
      </w:r>
    </w:p>
    <w:p w14:paraId="4C6A0136" w14:textId="56456750" w:rsidR="00BA1BFF" w:rsidRDefault="000E4342" w:rsidP="00BA1BFF">
      <w:pPr>
        <w:rPr>
          <w:b/>
          <w:sz w:val="24"/>
          <w:lang w:val="en-US"/>
        </w:rPr>
      </w:pPr>
      <w:r>
        <w:rPr>
          <w:b/>
          <w:sz w:val="24"/>
          <w:lang w:val="en-US"/>
        </w:rPr>
        <w:t>Method of delivery</w:t>
      </w:r>
      <w:r w:rsidR="00BA1BFF">
        <w:rPr>
          <w:b/>
          <w:sz w:val="24"/>
        </w:rPr>
        <w:t xml:space="preserve">: </w:t>
      </w:r>
      <w:r w:rsidR="00AA36AC">
        <w:rPr>
          <w:b/>
          <w:sz w:val="24"/>
          <w:lang w:val="en-US"/>
        </w:rPr>
        <w:t xml:space="preserve">online </w:t>
      </w:r>
      <w:r w:rsidR="00681FA1">
        <w:rPr>
          <w:b/>
          <w:sz w:val="24"/>
          <w:lang w:val="en-CA"/>
        </w:rPr>
        <w:t>combined</w:t>
      </w:r>
      <w:r w:rsidR="00F402A3">
        <w:rPr>
          <w:b/>
          <w:sz w:val="24"/>
          <w:lang w:val="en-CA"/>
        </w:rPr>
        <w:t xml:space="preserve"> (synchronous and </w:t>
      </w:r>
      <w:r w:rsidR="005E5DE4">
        <w:rPr>
          <w:b/>
          <w:sz w:val="24"/>
          <w:lang w:val="en-US"/>
        </w:rPr>
        <w:t>asynchronous</w:t>
      </w:r>
      <w:r w:rsidR="00F402A3">
        <w:rPr>
          <w:b/>
          <w:sz w:val="24"/>
          <w:lang w:val="en-US"/>
        </w:rPr>
        <w:t>)</w:t>
      </w:r>
    </w:p>
    <w:p w14:paraId="6C735E9C" w14:textId="678DB2C2" w:rsidR="000E4342" w:rsidRDefault="000E4342" w:rsidP="00BA1BFF">
      <w:pPr>
        <w:rPr>
          <w:b/>
          <w:sz w:val="24"/>
          <w:lang w:val="en-US"/>
        </w:rPr>
      </w:pPr>
      <w:r w:rsidRPr="000E4342">
        <w:rPr>
          <w:b/>
          <w:sz w:val="24"/>
          <w:u w:val="single"/>
          <w:lang w:val="en-US"/>
        </w:rPr>
        <w:t>Note</w:t>
      </w:r>
      <w:r w:rsidR="00F402A3">
        <w:rPr>
          <w:b/>
          <w:sz w:val="24"/>
          <w:u w:val="single"/>
          <w:lang w:val="en-US"/>
        </w:rPr>
        <w:t xml:space="preserve"> about the </w:t>
      </w:r>
      <w:r w:rsidR="00681FA1">
        <w:rPr>
          <w:b/>
          <w:sz w:val="24"/>
          <w:u w:val="single"/>
          <w:lang w:val="en-US"/>
        </w:rPr>
        <w:t>combined</w:t>
      </w:r>
      <w:r w:rsidR="00F402A3">
        <w:rPr>
          <w:b/>
          <w:sz w:val="24"/>
          <w:u w:val="single"/>
          <w:lang w:val="en-US"/>
        </w:rPr>
        <w:t xml:space="preserve"> modality</w:t>
      </w:r>
      <w:r>
        <w:rPr>
          <w:b/>
          <w:sz w:val="24"/>
          <w:lang w:val="en-US"/>
        </w:rPr>
        <w:t xml:space="preserve">: </w:t>
      </w:r>
      <w:r w:rsidR="005E5DE4">
        <w:rPr>
          <w:b/>
          <w:sz w:val="24"/>
          <w:lang w:val="en-US"/>
        </w:rPr>
        <w:t>T</w:t>
      </w:r>
      <w:r w:rsidR="00B411CE">
        <w:rPr>
          <w:b/>
          <w:sz w:val="24"/>
          <w:lang w:val="en-US"/>
        </w:rPr>
        <w:t xml:space="preserve">here </w:t>
      </w:r>
      <w:r w:rsidR="00F402A3" w:rsidRPr="00DD041D">
        <w:rPr>
          <w:b/>
          <w:sz w:val="24"/>
          <w:u w:val="single"/>
          <w:lang w:val="en-US"/>
        </w:rPr>
        <w:t>will not</w:t>
      </w:r>
      <w:r w:rsidR="00B411CE">
        <w:rPr>
          <w:b/>
          <w:sz w:val="24"/>
          <w:lang w:val="en-US"/>
        </w:rPr>
        <w:t xml:space="preserve"> be </w:t>
      </w:r>
      <w:r w:rsidR="005E5DE4">
        <w:rPr>
          <w:b/>
          <w:sz w:val="24"/>
          <w:lang w:val="en-US"/>
        </w:rPr>
        <w:t xml:space="preserve">any </w:t>
      </w:r>
      <w:r w:rsidR="00B411CE">
        <w:rPr>
          <w:b/>
          <w:sz w:val="24"/>
          <w:lang w:val="en-US"/>
        </w:rPr>
        <w:t xml:space="preserve">synchronous instructional time meaning that all the lectures will be </w:t>
      </w:r>
      <w:r w:rsidR="005E5DE4">
        <w:rPr>
          <w:b/>
          <w:sz w:val="24"/>
          <w:lang w:val="en-US"/>
        </w:rPr>
        <w:t>pre-recorded and</w:t>
      </w:r>
      <w:r w:rsidR="00953272">
        <w:rPr>
          <w:b/>
          <w:sz w:val="24"/>
          <w:lang w:val="en-US"/>
        </w:rPr>
        <w:t xml:space="preserve"> posted in due course</w:t>
      </w:r>
      <w:r w:rsidR="00F402A3">
        <w:rPr>
          <w:b/>
          <w:sz w:val="24"/>
          <w:lang w:val="en-US"/>
        </w:rPr>
        <w:t xml:space="preserve"> (once a week)</w:t>
      </w:r>
      <w:r w:rsidR="00B411CE">
        <w:rPr>
          <w:b/>
          <w:sz w:val="24"/>
          <w:lang w:val="en-US"/>
        </w:rPr>
        <w:t xml:space="preserve">. </w:t>
      </w:r>
      <w:r w:rsidR="00367E94">
        <w:rPr>
          <w:b/>
          <w:sz w:val="24"/>
          <w:lang w:val="en-US"/>
        </w:rPr>
        <w:t xml:space="preserve">My office hours will be virtual as well (via zoom) on demand. </w:t>
      </w:r>
    </w:p>
    <w:p w14:paraId="12B912D8" w14:textId="05754659" w:rsidR="00F402A3" w:rsidRPr="00170420" w:rsidRDefault="00F402A3" w:rsidP="00BA1BFF">
      <w:pPr>
        <w:rPr>
          <w:b/>
          <w:sz w:val="24"/>
          <w:lang w:val="en-CA"/>
        </w:rPr>
      </w:pPr>
      <w:r>
        <w:rPr>
          <w:b/>
          <w:sz w:val="24"/>
          <w:lang w:val="en-US"/>
        </w:rPr>
        <w:t xml:space="preserve">The synchronous component will serve to schedule </w:t>
      </w:r>
      <w:r w:rsidR="00DD041D">
        <w:rPr>
          <w:b/>
          <w:sz w:val="24"/>
          <w:lang w:val="en-US"/>
        </w:rPr>
        <w:t xml:space="preserve">the course </w:t>
      </w:r>
      <w:r>
        <w:rPr>
          <w:b/>
          <w:sz w:val="24"/>
          <w:lang w:val="en-US"/>
        </w:rPr>
        <w:t>evaluation</w:t>
      </w:r>
      <w:r w:rsidR="00DD041D">
        <w:rPr>
          <w:b/>
          <w:sz w:val="24"/>
          <w:lang w:val="en-US"/>
        </w:rPr>
        <w:t>s</w:t>
      </w:r>
      <w:r>
        <w:rPr>
          <w:b/>
          <w:sz w:val="24"/>
          <w:lang w:val="en-US"/>
        </w:rPr>
        <w:t xml:space="preserve">. In other words, the assignments, tests, midterms, etc. will be scheduled during the allotted time for this course. All evaluations will take place on-line. There will be nothing in-person </w:t>
      </w:r>
      <w:r w:rsidR="00DD041D">
        <w:rPr>
          <w:b/>
          <w:sz w:val="24"/>
          <w:lang w:val="en-US"/>
        </w:rPr>
        <w:t>happening in</w:t>
      </w:r>
      <w:r>
        <w:rPr>
          <w:b/>
          <w:sz w:val="24"/>
          <w:lang w:val="en-US"/>
        </w:rPr>
        <w:t xml:space="preserve"> this course. </w:t>
      </w:r>
    </w:p>
    <w:p w14:paraId="672A6659" w14:textId="77777777" w:rsidR="00BA1BFF" w:rsidRDefault="00BA1BFF" w:rsidP="00BA1BFF">
      <w:pPr>
        <w:rPr>
          <w:b/>
          <w:sz w:val="24"/>
        </w:rPr>
      </w:pPr>
    </w:p>
    <w:p w14:paraId="7F1CE65F" w14:textId="77777777" w:rsidR="00BA1BFF" w:rsidRDefault="00BA1BFF" w:rsidP="00BA1BFF">
      <w:pPr>
        <w:rPr>
          <w:sz w:val="24"/>
        </w:rPr>
      </w:pPr>
      <w:r>
        <w:rPr>
          <w:sz w:val="24"/>
        </w:rPr>
        <w:t>Professor: Iva Apostolova</w:t>
      </w:r>
    </w:p>
    <w:p w14:paraId="4BFAA120" w14:textId="0D85FDD7" w:rsidR="00BA1BFF" w:rsidRDefault="00BA1BFF" w:rsidP="00BA1BFF">
      <w:pPr>
        <w:rPr>
          <w:sz w:val="24"/>
          <w:lang w:val="en-US"/>
        </w:rPr>
      </w:pPr>
      <w:r>
        <w:rPr>
          <w:sz w:val="24"/>
        </w:rPr>
        <w:t>Contact in</w:t>
      </w:r>
      <w:r w:rsidR="005E5DE4">
        <w:rPr>
          <w:sz w:val="24"/>
          <w:lang w:val="en-US"/>
        </w:rPr>
        <w:t xml:space="preserve">fo: </w:t>
      </w:r>
      <w:hyperlink r:id="rId8" w:history="1">
        <w:r w:rsidR="005E5DE4" w:rsidRPr="00B94818">
          <w:rPr>
            <w:rStyle w:val="Hyperlink"/>
            <w:sz w:val="24"/>
            <w:lang w:val="en-US"/>
          </w:rPr>
          <w:t>ivaapostolova@cunet.carleton.ca</w:t>
        </w:r>
      </w:hyperlink>
    </w:p>
    <w:p w14:paraId="1F8A21B6" w14:textId="77777777" w:rsidR="005E5DE4" w:rsidRPr="005E5DE4" w:rsidRDefault="005E5DE4" w:rsidP="00BA1BFF">
      <w:pPr>
        <w:rPr>
          <w:sz w:val="24"/>
          <w:lang w:val="en-US"/>
        </w:rPr>
      </w:pPr>
    </w:p>
    <w:p w14:paraId="6B16997E" w14:textId="16C44157" w:rsidR="00B6368B" w:rsidRPr="00B6368B" w:rsidRDefault="00B6368B" w:rsidP="00BA1BFF">
      <w:pPr>
        <w:rPr>
          <w:sz w:val="24"/>
          <w:lang w:val="en-US"/>
        </w:rPr>
      </w:pPr>
      <w:r>
        <w:rPr>
          <w:sz w:val="24"/>
          <w:lang w:val="en-US"/>
        </w:rPr>
        <w:t>TAs info: TBA</w:t>
      </w:r>
    </w:p>
    <w:p w14:paraId="0A37501D" w14:textId="77777777" w:rsidR="00BA1BFF" w:rsidRDefault="00BA1BFF" w:rsidP="00BA1BFF">
      <w:pPr>
        <w:rPr>
          <w:sz w:val="24"/>
        </w:rPr>
      </w:pPr>
    </w:p>
    <w:p w14:paraId="115A3C0E" w14:textId="2A41BBCA" w:rsidR="00BA1BFF" w:rsidRDefault="00BA1BFF" w:rsidP="00BA1BFF">
      <w:pPr>
        <w:tabs>
          <w:tab w:val="left" w:pos="-720"/>
        </w:tabs>
        <w:suppressAutoHyphens/>
        <w:rPr>
          <w:spacing w:val="-3"/>
          <w:sz w:val="24"/>
          <w:lang w:val="en-GB"/>
        </w:rPr>
      </w:pPr>
      <w:r>
        <w:rPr>
          <w:b/>
          <w:bCs/>
          <w:sz w:val="24"/>
          <w:u w:val="single"/>
        </w:rPr>
        <w:t>Required Course Materials</w:t>
      </w:r>
      <w:r>
        <w:rPr>
          <w:sz w:val="24"/>
        </w:rPr>
        <w:t>: You do not have to purchase a textbook or course pack for this course. All the readings required for this course are available from free online sources (the list of all required texts follows below)</w:t>
      </w:r>
      <w:r>
        <w:rPr>
          <w:spacing w:val="-3"/>
          <w:sz w:val="24"/>
          <w:lang w:val="en-GB"/>
        </w:rPr>
        <w:t xml:space="preserve">. </w:t>
      </w:r>
      <w:r w:rsidR="000E4342">
        <w:rPr>
          <w:spacing w:val="-3"/>
          <w:sz w:val="24"/>
          <w:lang w:val="en-GB"/>
        </w:rPr>
        <w:t xml:space="preserve">The lectures will follow the selected original text by a given philosopher, and provide guidance as well as analysis of the respective texts. </w:t>
      </w:r>
    </w:p>
    <w:p w14:paraId="31F954F0" w14:textId="77777777" w:rsidR="00BA1BFF" w:rsidRDefault="00BA1BFF" w:rsidP="00BA1BFF">
      <w:pPr>
        <w:tabs>
          <w:tab w:val="left" w:pos="-720"/>
        </w:tabs>
        <w:suppressAutoHyphens/>
        <w:rPr>
          <w:spacing w:val="-3"/>
          <w:sz w:val="24"/>
          <w:lang w:val="en-GB"/>
        </w:rPr>
      </w:pPr>
      <w:r>
        <w:rPr>
          <w:spacing w:val="-3"/>
          <w:sz w:val="24"/>
          <w:lang w:val="en-GB"/>
        </w:rPr>
        <w:t xml:space="preserve">This book might be helpful (no need to purchase it!): Norman Melchert, </w:t>
      </w:r>
      <w:r>
        <w:rPr>
          <w:i/>
          <w:spacing w:val="-3"/>
          <w:sz w:val="24"/>
          <w:lang w:val="en-GB"/>
        </w:rPr>
        <w:t xml:space="preserve">The Great Conversation: A </w:t>
      </w:r>
      <w:r w:rsidRPr="00B905E3">
        <w:rPr>
          <w:i/>
          <w:spacing w:val="-3"/>
          <w:sz w:val="24"/>
          <w:lang w:val="en-GB"/>
        </w:rPr>
        <w:t>Historical Introduction to Philosophy</w:t>
      </w:r>
      <w:r>
        <w:rPr>
          <w:spacing w:val="-3"/>
          <w:sz w:val="24"/>
          <w:lang w:val="en-GB"/>
        </w:rPr>
        <w:t>, Oxford University Press, 2007.</w:t>
      </w:r>
    </w:p>
    <w:p w14:paraId="5DAB6C7B" w14:textId="77777777" w:rsidR="00BA1BFF" w:rsidRDefault="00BA1BFF" w:rsidP="00BA1BFF">
      <w:pPr>
        <w:tabs>
          <w:tab w:val="left" w:pos="-720"/>
        </w:tabs>
        <w:suppressAutoHyphens/>
        <w:rPr>
          <w:spacing w:val="-3"/>
          <w:sz w:val="24"/>
          <w:lang w:val="en-GB"/>
        </w:rPr>
      </w:pPr>
    </w:p>
    <w:p w14:paraId="08BE9C4E" w14:textId="77777777" w:rsidR="00BA1BFF" w:rsidRPr="001C7646" w:rsidRDefault="00BA1BFF" w:rsidP="001867FF">
      <w:pPr>
        <w:rPr>
          <w:sz w:val="24"/>
          <w:szCs w:val="24"/>
          <w:lang w:val="en-US"/>
        </w:rPr>
      </w:pPr>
      <w:r w:rsidRPr="00715E95">
        <w:rPr>
          <w:b/>
          <w:spacing w:val="-3"/>
          <w:sz w:val="24"/>
          <w:u w:val="single"/>
          <w:lang w:val="en-GB"/>
        </w:rPr>
        <w:t>Objectives:</w:t>
      </w:r>
      <w:r>
        <w:rPr>
          <w:b/>
          <w:spacing w:val="-3"/>
          <w:sz w:val="24"/>
          <w:u w:val="single"/>
          <w:lang w:val="en-GB"/>
        </w:rPr>
        <w:t xml:space="preserve"> </w:t>
      </w:r>
      <w:r w:rsidR="001867FF" w:rsidRPr="001C7646">
        <w:rPr>
          <w:sz w:val="24"/>
          <w:szCs w:val="24"/>
          <w:lang w:val="en-US"/>
        </w:rPr>
        <w:t xml:space="preserve">The primary objective of this course is to introduce students to different </w:t>
      </w:r>
      <w:r w:rsidR="005B3600">
        <w:rPr>
          <w:sz w:val="24"/>
          <w:szCs w:val="24"/>
          <w:lang w:val="en-US"/>
        </w:rPr>
        <w:t xml:space="preserve">philosophers and </w:t>
      </w:r>
      <w:r w:rsidR="001867FF" w:rsidRPr="001C7646">
        <w:rPr>
          <w:sz w:val="24"/>
          <w:szCs w:val="24"/>
          <w:lang w:val="en-US"/>
        </w:rPr>
        <w:t xml:space="preserve">philosophical </w:t>
      </w:r>
      <w:r w:rsidR="005B3600">
        <w:rPr>
          <w:sz w:val="24"/>
          <w:szCs w:val="24"/>
          <w:lang w:val="en-US"/>
        </w:rPr>
        <w:t>theories</w:t>
      </w:r>
      <w:r w:rsidR="001867FF" w:rsidRPr="001C7646">
        <w:rPr>
          <w:sz w:val="24"/>
          <w:szCs w:val="24"/>
          <w:lang w:val="en-US"/>
        </w:rPr>
        <w:t>. The course will take a historical rather than thematic approach. Thus, we will start from antiquity and finish with 20</w:t>
      </w:r>
      <w:r w:rsidR="001867FF" w:rsidRPr="001C7646">
        <w:rPr>
          <w:sz w:val="24"/>
          <w:szCs w:val="24"/>
          <w:vertAlign w:val="superscript"/>
          <w:lang w:val="en-US"/>
        </w:rPr>
        <w:t>th</w:t>
      </w:r>
      <w:r w:rsidR="001867FF" w:rsidRPr="001C7646">
        <w:rPr>
          <w:sz w:val="24"/>
          <w:szCs w:val="24"/>
          <w:lang w:val="en-US"/>
        </w:rPr>
        <w:t xml:space="preserve"> century philosophy. You will get introduced to different perspectives on the </w:t>
      </w:r>
      <w:r w:rsidR="005B3600">
        <w:rPr>
          <w:sz w:val="24"/>
          <w:szCs w:val="24"/>
          <w:lang w:val="en-US"/>
        </w:rPr>
        <w:t xml:space="preserve">main questions in philosophy such as what is knowledge? what is being? what is good? </w:t>
      </w:r>
      <w:r w:rsidR="001867FF" w:rsidRPr="001C7646">
        <w:rPr>
          <w:sz w:val="24"/>
          <w:szCs w:val="24"/>
          <w:lang w:val="en-US"/>
        </w:rPr>
        <w:t>etc. A secondary objective of the course is to introduce you to some basic aspects of expressing your views on such matters in a written form via philosophical essay which will be the final assignment for this course.</w:t>
      </w:r>
    </w:p>
    <w:p w14:paraId="02EB378F" w14:textId="77777777" w:rsidR="00BA1BFF" w:rsidRPr="00715E95" w:rsidRDefault="00BA1BFF" w:rsidP="00BA1BFF">
      <w:pPr>
        <w:tabs>
          <w:tab w:val="left" w:pos="-720"/>
        </w:tabs>
        <w:suppressAutoHyphens/>
        <w:rPr>
          <w:spacing w:val="-3"/>
          <w:sz w:val="24"/>
          <w:lang w:val="en-GB"/>
        </w:rPr>
      </w:pPr>
    </w:p>
    <w:p w14:paraId="6A05A809" w14:textId="77777777" w:rsidR="00DB7611" w:rsidRDefault="00DB7611" w:rsidP="00BA1BFF">
      <w:pPr>
        <w:rPr>
          <w:b/>
          <w:sz w:val="24"/>
          <w:u w:val="single"/>
          <w:lang w:val="en-US"/>
        </w:rPr>
      </w:pPr>
    </w:p>
    <w:p w14:paraId="3E51A9A3" w14:textId="77777777" w:rsidR="00BA1BFF" w:rsidRDefault="00BA1BFF" w:rsidP="00BA1BFF">
      <w:pPr>
        <w:rPr>
          <w:b/>
          <w:sz w:val="24"/>
          <w:u w:val="single"/>
        </w:rPr>
      </w:pPr>
      <w:r>
        <w:rPr>
          <w:b/>
          <w:sz w:val="24"/>
          <w:u w:val="single"/>
        </w:rPr>
        <w:t>Course Evaluation:</w:t>
      </w:r>
    </w:p>
    <w:p w14:paraId="65D53BF1" w14:textId="6DAD24DD" w:rsidR="00537286" w:rsidRDefault="00537286" w:rsidP="00537286">
      <w:pPr>
        <w:tabs>
          <w:tab w:val="left" w:pos="-720"/>
        </w:tabs>
        <w:suppressAutoHyphens/>
        <w:rPr>
          <w:spacing w:val="-3"/>
          <w:sz w:val="24"/>
          <w:lang w:val="en-GB"/>
        </w:rPr>
      </w:pPr>
      <w:r>
        <w:rPr>
          <w:spacing w:val="-3"/>
          <w:sz w:val="24"/>
          <w:lang w:val="en-GB"/>
        </w:rPr>
        <w:t xml:space="preserve">There </w:t>
      </w:r>
      <w:r w:rsidR="00CD79F1">
        <w:rPr>
          <w:spacing w:val="-3"/>
          <w:sz w:val="24"/>
          <w:lang w:val="en-GB"/>
        </w:rPr>
        <w:t>are two</w:t>
      </w:r>
      <w:r>
        <w:rPr>
          <w:spacing w:val="-3"/>
          <w:sz w:val="24"/>
          <w:lang w:val="en-GB"/>
        </w:rPr>
        <w:t xml:space="preserv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 each</w:t>
      </w:r>
      <w:r>
        <w:rPr>
          <w:spacing w:val="-3"/>
          <w:sz w:val="24"/>
          <w:lang w:val="en-GB"/>
        </w:rPr>
        <w:t xml:space="preserve"> worth 30% of the final mark</w:t>
      </w:r>
      <w:r w:rsidR="000E4342">
        <w:rPr>
          <w:spacing w:val="-3"/>
          <w:sz w:val="24"/>
          <w:lang w:val="en-GB"/>
        </w:rPr>
        <w:t>, which will be held synchronously during the allotted class time</w:t>
      </w:r>
      <w:r w:rsidR="00AA36AC">
        <w:rPr>
          <w:spacing w:val="-3"/>
          <w:sz w:val="24"/>
          <w:lang w:val="en-GB"/>
        </w:rPr>
        <w:t xml:space="preserve"> (on </w:t>
      </w:r>
      <w:proofErr w:type="gramStart"/>
      <w:r w:rsidR="00AA36AC">
        <w:rPr>
          <w:spacing w:val="-3"/>
          <w:sz w:val="24"/>
          <w:lang w:val="en-GB"/>
        </w:rPr>
        <w:t>Wednesdays  from</w:t>
      </w:r>
      <w:proofErr w:type="gramEnd"/>
      <w:r w:rsidR="00AA36AC">
        <w:rPr>
          <w:spacing w:val="-3"/>
          <w:sz w:val="24"/>
          <w:lang w:val="en-GB"/>
        </w:rPr>
        <w:t xml:space="preserve"> 1.00 to 2.30 pm)</w:t>
      </w:r>
      <w:r>
        <w:rPr>
          <w:spacing w:val="-3"/>
          <w:sz w:val="24"/>
          <w:lang w:val="en-GB"/>
        </w:rPr>
        <w:t xml:space="preserve">. In addition, </w:t>
      </w:r>
      <w:r>
        <w:rPr>
          <w:spacing w:val="-3"/>
          <w:sz w:val="24"/>
          <w:lang w:val="en-GB"/>
        </w:rPr>
        <w:lastRenderedPageBreak/>
        <w:t xml:space="preserve">there is one take-home final assignment in the form of a philosophical essay, worth 40% of the final mark. The </w:t>
      </w:r>
      <w:r w:rsidR="000E4342">
        <w:rPr>
          <w:spacing w:val="-3"/>
          <w:sz w:val="24"/>
          <w:lang w:val="en-GB"/>
        </w:rPr>
        <w:t>“</w:t>
      </w:r>
      <w:r>
        <w:rPr>
          <w:spacing w:val="-3"/>
          <w:sz w:val="24"/>
          <w:lang w:val="en-GB"/>
        </w:rPr>
        <w:t>in-class</w:t>
      </w:r>
      <w:r w:rsidR="000E4342">
        <w:rPr>
          <w:spacing w:val="-3"/>
          <w:sz w:val="24"/>
          <w:lang w:val="en-GB"/>
        </w:rPr>
        <w:t>”</w:t>
      </w:r>
      <w:r>
        <w:rPr>
          <w:spacing w:val="-3"/>
          <w:sz w:val="24"/>
          <w:lang w:val="en-GB"/>
        </w:rPr>
        <w:t xml:space="preserve"> midterm</w:t>
      </w:r>
      <w:r w:rsidR="00CD79F1">
        <w:rPr>
          <w:spacing w:val="-3"/>
          <w:sz w:val="24"/>
          <w:lang w:val="en-GB"/>
        </w:rPr>
        <w:t>s</w:t>
      </w:r>
      <w:r>
        <w:rPr>
          <w:spacing w:val="-3"/>
          <w:sz w:val="24"/>
          <w:lang w:val="en-GB"/>
        </w:rPr>
        <w:t xml:space="preserve"> and the final take-home assignment/essay consist of a certain number of questions (you will be able to choose from a number of questions for the in-class tests but not for the take-home assignments) to be answered. All assignment questions and/or instructions will be posted on </w:t>
      </w:r>
      <w:r w:rsidR="000E4342">
        <w:rPr>
          <w:spacing w:val="-3"/>
          <w:sz w:val="24"/>
          <w:lang w:val="en-GB"/>
        </w:rPr>
        <w:t>Brightspace</w:t>
      </w:r>
      <w:r>
        <w:rPr>
          <w:spacing w:val="-3"/>
          <w:sz w:val="24"/>
          <w:lang w:val="en-GB"/>
        </w:rPr>
        <w:t xml:space="preserve"> in due course. Midterm topics will be posted in advance on </w:t>
      </w:r>
      <w:r w:rsidR="000E4342">
        <w:rPr>
          <w:spacing w:val="-3"/>
          <w:sz w:val="24"/>
          <w:lang w:val="en-GB"/>
        </w:rPr>
        <w:t>Brightspace</w:t>
      </w:r>
      <w:r>
        <w:rPr>
          <w:spacing w:val="-3"/>
          <w:sz w:val="24"/>
          <w:lang w:val="en-GB"/>
        </w:rPr>
        <w:t xml:space="preserve">. </w:t>
      </w:r>
    </w:p>
    <w:p w14:paraId="41C8F396" w14:textId="77777777" w:rsidR="00F47743" w:rsidRDefault="00F47743" w:rsidP="00F47743">
      <w:pPr>
        <w:tabs>
          <w:tab w:val="left" w:pos="-720"/>
        </w:tabs>
        <w:suppressAutoHyphens/>
        <w:rPr>
          <w:b/>
          <w:spacing w:val="-3"/>
          <w:sz w:val="24"/>
          <w:lang w:val="en-GB"/>
        </w:rPr>
      </w:pPr>
    </w:p>
    <w:p w14:paraId="7B091774" w14:textId="488188C3" w:rsidR="00F47743" w:rsidRDefault="00D53E17" w:rsidP="00F47743">
      <w:pPr>
        <w:tabs>
          <w:tab w:val="left" w:pos="-720"/>
        </w:tabs>
        <w:suppressAutoHyphens/>
        <w:rPr>
          <w:b/>
          <w:spacing w:val="-3"/>
          <w:sz w:val="24"/>
          <w:lang w:val="en-GB"/>
        </w:rPr>
      </w:pPr>
      <w:r>
        <w:rPr>
          <w:b/>
          <w:spacing w:val="-3"/>
          <w:sz w:val="24"/>
          <w:lang w:val="en-GB"/>
        </w:rPr>
        <w:t>Midterm 1 (</w:t>
      </w:r>
      <w:r w:rsidR="00752341">
        <w:rPr>
          <w:b/>
          <w:spacing w:val="-3"/>
          <w:sz w:val="24"/>
          <w:lang w:val="en-GB"/>
        </w:rPr>
        <w:t>live/synchronous</w:t>
      </w:r>
      <w:r>
        <w:rPr>
          <w:b/>
          <w:spacing w:val="-3"/>
          <w:sz w:val="24"/>
          <w:lang w:val="en-GB"/>
        </w:rPr>
        <w:t>)</w:t>
      </w:r>
      <w:r w:rsidR="00F47743">
        <w:rPr>
          <w:b/>
          <w:spacing w:val="-3"/>
          <w:sz w:val="24"/>
          <w:lang w:val="en-GB"/>
        </w:rPr>
        <w:t>, worth 30%</w:t>
      </w:r>
      <w:r>
        <w:rPr>
          <w:b/>
          <w:spacing w:val="-3"/>
          <w:sz w:val="24"/>
          <w:lang w:val="en-GB"/>
        </w:rPr>
        <w:t>:</w:t>
      </w:r>
      <w:r w:rsidR="00F47743">
        <w:rPr>
          <w:b/>
          <w:spacing w:val="-3"/>
          <w:sz w:val="24"/>
          <w:lang w:val="en-GB"/>
        </w:rPr>
        <w:t xml:space="preserve"> </w:t>
      </w:r>
      <w:r w:rsidR="004C364E">
        <w:rPr>
          <w:b/>
          <w:spacing w:val="-3"/>
          <w:sz w:val="24"/>
          <w:lang w:val="en-GB"/>
        </w:rPr>
        <w:t xml:space="preserve">Wednesday, October </w:t>
      </w:r>
      <w:r w:rsidR="00367E94">
        <w:rPr>
          <w:b/>
          <w:spacing w:val="-3"/>
          <w:sz w:val="24"/>
          <w:lang w:val="en-GB"/>
        </w:rPr>
        <w:t>8</w:t>
      </w:r>
      <w:r w:rsidR="004C364E" w:rsidRPr="004C364E">
        <w:rPr>
          <w:b/>
          <w:spacing w:val="-3"/>
          <w:sz w:val="24"/>
          <w:vertAlign w:val="superscript"/>
          <w:lang w:val="en-GB"/>
        </w:rPr>
        <w:t>th</w:t>
      </w:r>
      <w:r w:rsidR="004C364E">
        <w:rPr>
          <w:b/>
          <w:spacing w:val="-3"/>
          <w:sz w:val="24"/>
          <w:lang w:val="en-GB"/>
        </w:rPr>
        <w:t>, 202</w:t>
      </w:r>
      <w:r w:rsidR="00367E94">
        <w:rPr>
          <w:b/>
          <w:spacing w:val="-3"/>
          <w:sz w:val="24"/>
          <w:lang w:val="en-GB"/>
        </w:rPr>
        <w:t>5</w:t>
      </w:r>
      <w:r w:rsidR="00DC1347">
        <w:rPr>
          <w:b/>
          <w:spacing w:val="-3"/>
          <w:sz w:val="24"/>
          <w:lang w:val="en-GB"/>
        </w:rPr>
        <w:t xml:space="preserve">, </w:t>
      </w:r>
      <w:r w:rsidR="004C364E">
        <w:rPr>
          <w:b/>
          <w:spacing w:val="-3"/>
          <w:sz w:val="24"/>
          <w:lang w:val="en-GB"/>
        </w:rPr>
        <w:t>1.00 – 2.30 pm, on Brightspace</w:t>
      </w:r>
      <w:r w:rsidR="00F47743">
        <w:rPr>
          <w:b/>
          <w:spacing w:val="-3"/>
          <w:sz w:val="24"/>
          <w:lang w:val="en-GB"/>
        </w:rPr>
        <w:t xml:space="preserve"> </w:t>
      </w:r>
    </w:p>
    <w:p w14:paraId="37D16A46" w14:textId="50249FAE" w:rsidR="00537286" w:rsidRDefault="00537286" w:rsidP="371A1431">
      <w:pPr>
        <w:tabs>
          <w:tab w:val="left" w:pos="-720"/>
        </w:tabs>
        <w:suppressAutoHyphens/>
        <w:rPr>
          <w:b/>
          <w:bCs/>
          <w:sz w:val="24"/>
          <w:szCs w:val="24"/>
          <w:lang w:val="en-GB"/>
        </w:rPr>
      </w:pPr>
      <w:r w:rsidRPr="371A1431">
        <w:rPr>
          <w:b/>
          <w:bCs/>
          <w:spacing w:val="-3"/>
          <w:sz w:val="24"/>
          <w:szCs w:val="24"/>
          <w:lang w:val="en-GB"/>
        </w:rPr>
        <w:t xml:space="preserve">Midterm </w:t>
      </w:r>
      <w:r w:rsidR="00D53E17">
        <w:rPr>
          <w:b/>
          <w:bCs/>
          <w:spacing w:val="-3"/>
          <w:sz w:val="24"/>
          <w:szCs w:val="24"/>
          <w:lang w:val="en-GB"/>
        </w:rPr>
        <w:t xml:space="preserve">2 </w:t>
      </w:r>
      <w:r w:rsidRPr="371A1431">
        <w:rPr>
          <w:b/>
          <w:bCs/>
          <w:spacing w:val="-3"/>
          <w:sz w:val="24"/>
          <w:szCs w:val="24"/>
          <w:lang w:val="en-GB"/>
        </w:rPr>
        <w:t>(</w:t>
      </w:r>
      <w:r w:rsidR="00752341">
        <w:rPr>
          <w:b/>
          <w:bCs/>
          <w:spacing w:val="-3"/>
          <w:sz w:val="24"/>
          <w:szCs w:val="24"/>
          <w:lang w:val="en-GB"/>
        </w:rPr>
        <w:t>live/synchronous</w:t>
      </w:r>
      <w:r w:rsidRPr="371A1431">
        <w:rPr>
          <w:b/>
          <w:bCs/>
          <w:spacing w:val="-3"/>
          <w:sz w:val="24"/>
          <w:szCs w:val="24"/>
          <w:lang w:val="en-GB"/>
        </w:rPr>
        <w:t xml:space="preserve">), worth 30%: </w:t>
      </w:r>
      <w:r w:rsidR="004C364E">
        <w:rPr>
          <w:b/>
          <w:bCs/>
          <w:spacing w:val="-3"/>
          <w:sz w:val="24"/>
          <w:szCs w:val="24"/>
          <w:lang w:val="en-GB"/>
        </w:rPr>
        <w:t>Wednesday</w:t>
      </w:r>
      <w:r w:rsidR="00752341">
        <w:rPr>
          <w:b/>
          <w:bCs/>
          <w:spacing w:val="-3"/>
          <w:sz w:val="24"/>
          <w:szCs w:val="24"/>
          <w:lang w:val="en-GB"/>
        </w:rPr>
        <w:t xml:space="preserve">, </w:t>
      </w:r>
      <w:r w:rsidR="004C364E">
        <w:rPr>
          <w:b/>
          <w:bCs/>
          <w:spacing w:val="-3"/>
          <w:sz w:val="24"/>
          <w:szCs w:val="24"/>
          <w:lang w:val="en-GB"/>
        </w:rPr>
        <w:t>November 1</w:t>
      </w:r>
      <w:r w:rsidR="00367E94">
        <w:rPr>
          <w:b/>
          <w:bCs/>
          <w:spacing w:val="-3"/>
          <w:sz w:val="24"/>
          <w:szCs w:val="24"/>
          <w:lang w:val="en-GB"/>
        </w:rPr>
        <w:t>2</w:t>
      </w:r>
      <w:r w:rsidR="004C364E" w:rsidRPr="004C364E">
        <w:rPr>
          <w:b/>
          <w:bCs/>
          <w:spacing w:val="-3"/>
          <w:sz w:val="24"/>
          <w:szCs w:val="24"/>
          <w:vertAlign w:val="superscript"/>
          <w:lang w:val="en-GB"/>
        </w:rPr>
        <w:t>th</w:t>
      </w:r>
      <w:r w:rsidR="00B411CE">
        <w:rPr>
          <w:b/>
          <w:bCs/>
          <w:spacing w:val="-3"/>
          <w:sz w:val="24"/>
          <w:szCs w:val="24"/>
          <w:lang w:val="en-GB"/>
        </w:rPr>
        <w:t>, 202</w:t>
      </w:r>
      <w:r w:rsidR="00367E94">
        <w:rPr>
          <w:b/>
          <w:bCs/>
          <w:spacing w:val="-3"/>
          <w:sz w:val="24"/>
          <w:szCs w:val="24"/>
          <w:lang w:val="en-GB"/>
        </w:rPr>
        <w:t>5,</w:t>
      </w:r>
      <w:r w:rsidR="00DC1347">
        <w:rPr>
          <w:b/>
          <w:bCs/>
          <w:spacing w:val="-3"/>
          <w:sz w:val="24"/>
          <w:szCs w:val="24"/>
          <w:lang w:val="en-GB"/>
        </w:rPr>
        <w:t xml:space="preserve"> </w:t>
      </w:r>
      <w:r w:rsidR="004C364E">
        <w:rPr>
          <w:b/>
          <w:bCs/>
          <w:spacing w:val="-3"/>
          <w:sz w:val="24"/>
          <w:szCs w:val="24"/>
          <w:lang w:val="en-GB"/>
        </w:rPr>
        <w:t>1.00 – 2.30 pm, on Brightspace</w:t>
      </w:r>
      <w:r w:rsidRPr="371A1431">
        <w:rPr>
          <w:b/>
          <w:bCs/>
          <w:spacing w:val="-3"/>
          <w:sz w:val="24"/>
          <w:szCs w:val="24"/>
          <w:lang w:val="en-GB"/>
        </w:rPr>
        <w:t xml:space="preserve"> </w:t>
      </w:r>
    </w:p>
    <w:p w14:paraId="2276D5D6" w14:textId="7FAA7692" w:rsidR="00537286" w:rsidRPr="003C0BA9" w:rsidRDefault="00537286" w:rsidP="008F1459">
      <w:pPr>
        <w:tabs>
          <w:tab w:val="left" w:pos="-720"/>
        </w:tabs>
        <w:suppressAutoHyphens/>
        <w:rPr>
          <w:b/>
          <w:spacing w:val="-3"/>
          <w:sz w:val="24"/>
          <w:lang w:val="en-GB"/>
        </w:rPr>
      </w:pPr>
      <w:r>
        <w:rPr>
          <w:b/>
          <w:spacing w:val="-3"/>
          <w:sz w:val="24"/>
          <w:lang w:val="en-GB"/>
        </w:rPr>
        <w:t xml:space="preserve">Final take-home </w:t>
      </w:r>
      <w:r w:rsidR="008F1459">
        <w:rPr>
          <w:b/>
          <w:spacing w:val="-3"/>
          <w:sz w:val="24"/>
          <w:lang w:val="en-GB"/>
        </w:rPr>
        <w:t>essay</w:t>
      </w:r>
      <w:r>
        <w:rPr>
          <w:b/>
          <w:spacing w:val="-3"/>
          <w:sz w:val="24"/>
          <w:lang w:val="en-GB"/>
        </w:rPr>
        <w:t xml:space="preserve">, worth 40%: due </w:t>
      </w:r>
      <w:r w:rsidR="00F91B3D">
        <w:rPr>
          <w:b/>
          <w:spacing w:val="-3"/>
          <w:sz w:val="24"/>
          <w:lang w:val="en-GB"/>
        </w:rPr>
        <w:t>on the last day of examinations</w:t>
      </w:r>
      <w:r w:rsidR="007956A3">
        <w:rPr>
          <w:b/>
          <w:spacing w:val="-3"/>
          <w:sz w:val="24"/>
          <w:lang w:val="en-GB"/>
        </w:rPr>
        <w:t xml:space="preserve">, </w:t>
      </w:r>
      <w:r w:rsidR="004C364E">
        <w:rPr>
          <w:b/>
          <w:spacing w:val="-3"/>
          <w:sz w:val="24"/>
          <w:lang w:val="en-GB"/>
        </w:rPr>
        <w:t>December 2</w:t>
      </w:r>
      <w:r w:rsidR="00367E94">
        <w:rPr>
          <w:b/>
          <w:spacing w:val="-3"/>
          <w:sz w:val="24"/>
          <w:lang w:val="en-GB"/>
        </w:rPr>
        <w:t>0</w:t>
      </w:r>
      <w:r w:rsidR="00367E94" w:rsidRPr="00367E94">
        <w:rPr>
          <w:b/>
          <w:spacing w:val="-3"/>
          <w:sz w:val="24"/>
          <w:vertAlign w:val="superscript"/>
          <w:lang w:val="en-GB"/>
        </w:rPr>
        <w:t>th</w:t>
      </w:r>
      <w:r w:rsidR="004C364E">
        <w:rPr>
          <w:b/>
          <w:spacing w:val="-3"/>
          <w:sz w:val="24"/>
          <w:lang w:val="en-GB"/>
        </w:rPr>
        <w:t>, 202</w:t>
      </w:r>
      <w:r w:rsidR="00367E94">
        <w:rPr>
          <w:b/>
          <w:spacing w:val="-3"/>
          <w:sz w:val="24"/>
          <w:lang w:val="en-GB"/>
        </w:rPr>
        <w:t>5</w:t>
      </w:r>
      <w:r w:rsidR="004C364E">
        <w:rPr>
          <w:b/>
          <w:spacing w:val="-3"/>
          <w:sz w:val="24"/>
          <w:lang w:val="en-GB"/>
        </w:rPr>
        <w:t>.</w:t>
      </w:r>
    </w:p>
    <w:p w14:paraId="0D0B940D" w14:textId="77777777" w:rsidR="00537286" w:rsidRDefault="00537286" w:rsidP="00537286">
      <w:pPr>
        <w:tabs>
          <w:tab w:val="left" w:pos="-720"/>
        </w:tabs>
        <w:suppressAutoHyphens/>
        <w:rPr>
          <w:spacing w:val="-3"/>
          <w:sz w:val="24"/>
          <w:lang w:val="en-GB"/>
        </w:rPr>
      </w:pPr>
    </w:p>
    <w:p w14:paraId="1D8F550F" w14:textId="77777777" w:rsidR="00537286" w:rsidRDefault="00537286" w:rsidP="00537286">
      <w:pPr>
        <w:pStyle w:val="BodyText"/>
        <w:jc w:val="left"/>
      </w:pPr>
      <w:r>
        <w:t xml:space="preserve">All the assignments are based upon the material and discussions </w:t>
      </w:r>
      <w:r w:rsidRPr="005D1662">
        <w:rPr>
          <w:b/>
        </w:rPr>
        <w:t>covered in class</w:t>
      </w:r>
      <w:r>
        <w:t xml:space="preserve">.      </w:t>
      </w:r>
    </w:p>
    <w:p w14:paraId="0E27B00A" w14:textId="77777777" w:rsidR="00537286" w:rsidRDefault="00537286" w:rsidP="00537286">
      <w:pPr>
        <w:tabs>
          <w:tab w:val="left" w:pos="-720"/>
        </w:tabs>
        <w:suppressAutoHyphens/>
        <w:rPr>
          <w:b/>
          <w:bCs/>
          <w:spacing w:val="-3"/>
          <w:sz w:val="24"/>
          <w:lang w:val="en-GB"/>
        </w:rPr>
      </w:pPr>
    </w:p>
    <w:p w14:paraId="557FF3A5" w14:textId="122311CE" w:rsidR="00537286" w:rsidRDefault="00537286" w:rsidP="00537286">
      <w:pPr>
        <w:tabs>
          <w:tab w:val="left" w:pos="-720"/>
        </w:tabs>
        <w:suppressAutoHyphens/>
        <w:rPr>
          <w:spacing w:val="-3"/>
          <w:sz w:val="24"/>
          <w:lang w:val="en-GB"/>
        </w:rPr>
      </w:pPr>
      <w:r>
        <w:rPr>
          <w:b/>
          <w:bCs/>
          <w:spacing w:val="-3"/>
          <w:sz w:val="24"/>
          <w:lang w:val="en-GB"/>
        </w:rPr>
        <w:t>Note:</w:t>
      </w:r>
      <w:r>
        <w:rPr>
          <w:spacing w:val="-3"/>
          <w:sz w:val="24"/>
          <w:lang w:val="en-GB"/>
        </w:rPr>
        <w:t xml:space="preserve"> There are no mock or make-up tests scheduled for this course. A make-up test or due date extension will be provided </w:t>
      </w:r>
      <w:r w:rsidR="006053B4">
        <w:rPr>
          <w:spacing w:val="-3"/>
          <w:sz w:val="24"/>
          <w:lang w:val="en-GB"/>
        </w:rPr>
        <w:t xml:space="preserve">on a case-by-case basis. </w:t>
      </w:r>
      <w:r>
        <w:rPr>
          <w:spacing w:val="-3"/>
          <w:sz w:val="24"/>
          <w:lang w:val="en-GB"/>
        </w:rPr>
        <w:t xml:space="preserve">It is the responsibility of the student to contact the professor as soon as possible </w:t>
      </w:r>
      <w:r w:rsidR="006053B4">
        <w:rPr>
          <w:spacing w:val="-3"/>
          <w:sz w:val="24"/>
          <w:lang w:val="en-GB"/>
        </w:rPr>
        <w:t>and make the necessary arrangements</w:t>
      </w:r>
      <w:r>
        <w:rPr>
          <w:spacing w:val="-3"/>
          <w:sz w:val="24"/>
          <w:lang w:val="en-GB"/>
        </w:rPr>
        <w:t xml:space="preserve">. All such arrangements must be made directly with the professor. </w:t>
      </w:r>
    </w:p>
    <w:p w14:paraId="12A6D04B" w14:textId="77777777" w:rsidR="00537286" w:rsidRDefault="00537286" w:rsidP="00537286">
      <w:pPr>
        <w:tabs>
          <w:tab w:val="left" w:pos="-720"/>
        </w:tabs>
        <w:suppressAutoHyphens/>
        <w:rPr>
          <w:spacing w:val="-3"/>
          <w:sz w:val="24"/>
          <w:lang w:val="en-GB"/>
        </w:rPr>
      </w:pPr>
      <w:r>
        <w:rPr>
          <w:spacing w:val="-3"/>
          <w:sz w:val="24"/>
          <w:lang w:val="en-GB"/>
        </w:rPr>
        <w:t xml:space="preserve">If you require a note taker, please contact PMC as soon as possible to be accommodated. </w:t>
      </w:r>
    </w:p>
    <w:p w14:paraId="456089CB" w14:textId="77777777" w:rsidR="00537286" w:rsidRDefault="00537286" w:rsidP="00537286">
      <w:pPr>
        <w:tabs>
          <w:tab w:val="left" w:pos="-720"/>
        </w:tabs>
        <w:suppressAutoHyphens/>
        <w:rPr>
          <w:spacing w:val="-3"/>
          <w:sz w:val="24"/>
          <w:lang w:val="en-GB"/>
        </w:rPr>
      </w:pPr>
      <w:r w:rsidRPr="00213C93">
        <w:rPr>
          <w:b/>
          <w:spacing w:val="-3"/>
          <w:sz w:val="24"/>
          <w:lang w:val="en-GB"/>
        </w:rPr>
        <w:t>Note:</w:t>
      </w:r>
      <w:r>
        <w:rPr>
          <w:spacing w:val="-3"/>
          <w:sz w:val="24"/>
          <w:lang w:val="en-GB"/>
        </w:rPr>
        <w:t xml:space="preserve"> Please note that the syllabus is subject to changes and modifications due to time constraints and in-class progress!</w:t>
      </w:r>
    </w:p>
    <w:p w14:paraId="784F3010" w14:textId="77777777" w:rsidR="00537286" w:rsidRDefault="00537286" w:rsidP="00537286">
      <w:pPr>
        <w:rPr>
          <w:sz w:val="24"/>
          <w:szCs w:val="24"/>
          <w:lang w:val="en-GB"/>
        </w:rPr>
      </w:pPr>
      <w:r>
        <w:rPr>
          <w:sz w:val="24"/>
          <w:szCs w:val="24"/>
          <w:lang w:val="en-GB"/>
        </w:rPr>
        <w:t xml:space="preserve">The standard time for returning marked tests/exams is two weeks from the date of the test/exam. However, in some cases, it may require more time. Announcements of any changes will be made in class or posted on the web-site of the course. </w:t>
      </w:r>
    </w:p>
    <w:p w14:paraId="188F207C" w14:textId="25FBA881" w:rsidR="00537286" w:rsidRDefault="00B411CE" w:rsidP="00537286">
      <w:pPr>
        <w:rPr>
          <w:sz w:val="24"/>
          <w:szCs w:val="24"/>
          <w:lang w:val="en-GB"/>
        </w:rPr>
      </w:pPr>
      <w:r>
        <w:rPr>
          <w:sz w:val="24"/>
          <w:szCs w:val="24"/>
          <w:lang w:val="en-GB"/>
        </w:rPr>
        <w:t>Neither the t</w:t>
      </w:r>
      <w:r w:rsidR="00537286">
        <w:rPr>
          <w:sz w:val="24"/>
          <w:szCs w:val="24"/>
          <w:lang w:val="en-GB"/>
        </w:rPr>
        <w:t xml:space="preserve">eaching </w:t>
      </w:r>
      <w:r>
        <w:rPr>
          <w:sz w:val="24"/>
          <w:szCs w:val="24"/>
          <w:lang w:val="en-GB"/>
        </w:rPr>
        <w:t>a</w:t>
      </w:r>
      <w:r w:rsidR="00537286">
        <w:rPr>
          <w:sz w:val="24"/>
          <w:szCs w:val="24"/>
          <w:lang w:val="en-GB"/>
        </w:rPr>
        <w:t>ssistant</w:t>
      </w:r>
      <w:r>
        <w:rPr>
          <w:sz w:val="24"/>
          <w:szCs w:val="24"/>
          <w:lang w:val="en-GB"/>
        </w:rPr>
        <w:t>s</w:t>
      </w:r>
      <w:r w:rsidR="00537286">
        <w:rPr>
          <w:sz w:val="24"/>
          <w:szCs w:val="24"/>
          <w:lang w:val="en-GB"/>
        </w:rPr>
        <w:t xml:space="preserve">, nor the professor will weigh any of the tests/exams any differently than the value that has been originally assigned to them. </w:t>
      </w:r>
    </w:p>
    <w:p w14:paraId="542B0E6C" w14:textId="77777777" w:rsidR="00537286" w:rsidRDefault="00537286" w:rsidP="00537286">
      <w:pPr>
        <w:tabs>
          <w:tab w:val="left" w:pos="-720"/>
        </w:tabs>
        <w:suppressAutoHyphens/>
        <w:rPr>
          <w:spacing w:val="-3"/>
          <w:sz w:val="24"/>
          <w:lang w:val="en-GB"/>
        </w:rPr>
      </w:pPr>
      <w:r>
        <w:rPr>
          <w:spacing w:val="-3"/>
          <w:sz w:val="24"/>
          <w:lang w:val="en-GB"/>
        </w:rPr>
        <w:t xml:space="preserve">Border marks will not be ‘bumped up’. In other words, a 79 is a B+ and will not be ‘bumped up’ to an A-, unless the student has a good reason to contest his or her mark. ‘I studied really hard for this course’ or ‘I need an A- average’, or ‘I’m on academic probation and I really need to pass’ are not good reasons! </w:t>
      </w:r>
    </w:p>
    <w:p w14:paraId="68F619C7" w14:textId="77777777" w:rsidR="00362545" w:rsidRDefault="00362545" w:rsidP="00DC1347">
      <w:pPr>
        <w:tabs>
          <w:tab w:val="left" w:pos="-720"/>
        </w:tabs>
        <w:suppressAutoHyphens/>
        <w:rPr>
          <w:b/>
          <w:bCs/>
          <w:spacing w:val="-3"/>
          <w:sz w:val="24"/>
          <w:lang w:val="en-GB"/>
        </w:rPr>
      </w:pPr>
    </w:p>
    <w:p w14:paraId="11641488" w14:textId="77777777" w:rsidR="00362545" w:rsidRDefault="00362545" w:rsidP="00DC1347">
      <w:pPr>
        <w:tabs>
          <w:tab w:val="left" w:pos="-720"/>
        </w:tabs>
        <w:suppressAutoHyphens/>
        <w:rPr>
          <w:b/>
          <w:bCs/>
          <w:spacing w:val="-3"/>
          <w:sz w:val="24"/>
          <w:lang w:val="en-GB"/>
        </w:rPr>
      </w:pPr>
    </w:p>
    <w:p w14:paraId="265B0DE9" w14:textId="4447CBD9" w:rsidR="00DC1347" w:rsidRPr="00DC1347" w:rsidRDefault="00DC1347" w:rsidP="00DC1347">
      <w:pPr>
        <w:tabs>
          <w:tab w:val="left" w:pos="-720"/>
        </w:tabs>
        <w:suppressAutoHyphens/>
        <w:rPr>
          <w:b/>
          <w:bCs/>
          <w:spacing w:val="-3"/>
          <w:sz w:val="24"/>
          <w:lang w:val="en-GB"/>
        </w:rPr>
      </w:pPr>
      <w:r w:rsidRPr="00DC1347">
        <w:rPr>
          <w:b/>
          <w:bCs/>
          <w:spacing w:val="-3"/>
          <w:sz w:val="24"/>
          <w:lang w:val="en-GB"/>
        </w:rPr>
        <w:t>Statement on Plagiarism</w:t>
      </w:r>
    </w:p>
    <w:p w14:paraId="0E315806" w14:textId="45CAA4A4" w:rsidR="00DC1347" w:rsidRPr="00DC1347" w:rsidRDefault="00DC1347" w:rsidP="00DC1347">
      <w:pPr>
        <w:tabs>
          <w:tab w:val="left" w:pos="-720"/>
        </w:tabs>
        <w:suppressAutoHyphens/>
        <w:rPr>
          <w:spacing w:val="-3"/>
          <w:sz w:val="24"/>
          <w:lang w:val="en-GB"/>
        </w:rPr>
      </w:pPr>
      <w:r w:rsidRPr="00DC1347">
        <w:rPr>
          <w:spacing w:val="-3"/>
          <w:sz w:val="24"/>
          <w:lang w:val="en-GB"/>
        </w:rPr>
        <w:t xml:space="preserve">It should be noted at the outset that it is the student’s responsibility to abide by all academic rules, regulations, and policies. Carleton University’s policy on plagiarism can be found </w:t>
      </w:r>
      <w:hyperlink r:id="rId9" w:history="1">
        <w:r w:rsidRPr="00DC1347">
          <w:rPr>
            <w:rStyle w:val="Hyperlink"/>
            <w:spacing w:val="-3"/>
            <w:sz w:val="24"/>
            <w:lang w:val="en-GB"/>
          </w:rPr>
          <w:t>here</w:t>
        </w:r>
      </w:hyperlink>
      <w:r w:rsidRPr="00DC1347">
        <w:rPr>
          <w:spacing w:val="-3"/>
          <w:sz w:val="24"/>
          <w:lang w:val="en-GB"/>
        </w:rPr>
        <w:t>.</w:t>
      </w:r>
    </w:p>
    <w:p w14:paraId="160A9062" w14:textId="77777777" w:rsidR="00DC1347" w:rsidRPr="00DC1347" w:rsidRDefault="00DC1347" w:rsidP="00DC1347">
      <w:pPr>
        <w:tabs>
          <w:tab w:val="left" w:pos="-720"/>
        </w:tabs>
        <w:suppressAutoHyphens/>
        <w:rPr>
          <w:spacing w:val="-3"/>
          <w:sz w:val="24"/>
          <w:lang w:val="en-GB"/>
        </w:rPr>
      </w:pPr>
      <w:r w:rsidRPr="00DC1347">
        <w:rPr>
          <w:spacing w:val="-3"/>
          <w:sz w:val="24"/>
          <w:lang w:val="en-GB"/>
        </w:rPr>
        <w:lastRenderedPageBreak/>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content generated by artificial intelligence (AI) tools, and/or conversations.</w:t>
      </w:r>
    </w:p>
    <w:p w14:paraId="2E51CDE7" w14:textId="77777777" w:rsidR="00DC1347" w:rsidRPr="00DC1347" w:rsidRDefault="00DC1347" w:rsidP="00DC1347">
      <w:pPr>
        <w:tabs>
          <w:tab w:val="left" w:pos="-720"/>
        </w:tabs>
        <w:suppressAutoHyphens/>
        <w:rPr>
          <w:spacing w:val="-3"/>
          <w:sz w:val="24"/>
          <w:lang w:val="en-GB"/>
        </w:rPr>
      </w:pPr>
      <w:r w:rsidRPr="00DC1347">
        <w:rPr>
          <w:spacing w:val="-3"/>
          <w:sz w:val="24"/>
          <w:lang w:val="en-GB"/>
        </w:rPr>
        <w:t>Examples of plagiarism include, but are not limited to:</w:t>
      </w:r>
    </w:p>
    <w:p w14:paraId="1354E9A4"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any submission prepared in whole or in part, by someone else;</w:t>
      </w:r>
    </w:p>
    <w:p w14:paraId="3B94006F"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using ideas or direct, verbatim quotations, paraphrased material, algorithms, formulae, scientific or mathematical concepts, or ideas without appropriate acknowledgment in any academic assignment;</w:t>
      </w:r>
    </w:p>
    <w:p w14:paraId="37E18395"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using another’s data or research findings without appropriate acknowledgement;</w:t>
      </w:r>
    </w:p>
    <w:p w14:paraId="6181BC20"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submitting a computer program developed in whole or in part by someone else, with or without modifications, as one’s own; and</w:t>
      </w:r>
    </w:p>
    <w:p w14:paraId="491AFF07" w14:textId="77777777" w:rsidR="00DC1347" w:rsidRPr="00DC1347" w:rsidRDefault="00DC1347" w:rsidP="00DC1347">
      <w:pPr>
        <w:tabs>
          <w:tab w:val="left" w:pos="-720"/>
        </w:tabs>
        <w:suppressAutoHyphens/>
        <w:rPr>
          <w:spacing w:val="-3"/>
          <w:sz w:val="24"/>
          <w:lang w:val="en-GB"/>
        </w:rPr>
      </w:pPr>
      <w:r w:rsidRPr="00DC1347">
        <w:rPr>
          <w:spacing w:val="-3"/>
          <w:sz w:val="24"/>
          <w:lang w:val="en-GB"/>
        </w:rPr>
        <w:t>•</w:t>
      </w:r>
      <w:r w:rsidRPr="00DC1347">
        <w:rPr>
          <w:spacing w:val="-3"/>
          <w:sz w:val="24"/>
          <w:lang w:val="en-GB"/>
        </w:rPr>
        <w:tab/>
        <w:t>failing to acknowledge sources through the use of proper citations when using another’s work and/or failing to use quotations marks.</w:t>
      </w:r>
    </w:p>
    <w:p w14:paraId="2BB67C7F" w14:textId="77777777" w:rsidR="00DC1347" w:rsidRPr="00DC1347" w:rsidRDefault="00DC1347" w:rsidP="00DC1347">
      <w:pPr>
        <w:tabs>
          <w:tab w:val="left" w:pos="-720"/>
        </w:tabs>
        <w:suppressAutoHyphens/>
        <w:rPr>
          <w:spacing w:val="-3"/>
          <w:sz w:val="24"/>
          <w:lang w:val="en-GB"/>
        </w:rPr>
      </w:pPr>
      <w:r w:rsidRPr="00DC1347">
        <w:rPr>
          <w:spacing w:val="-3"/>
          <w:sz w:val="24"/>
          <w:lang w:val="en-GB"/>
        </w:rP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413F3E83" w14:textId="12D2DC85" w:rsidR="00DC1347" w:rsidRDefault="00DC1347" w:rsidP="00DC1347">
      <w:pPr>
        <w:tabs>
          <w:tab w:val="left" w:pos="-720"/>
        </w:tabs>
        <w:suppressAutoHyphens/>
        <w:rPr>
          <w:spacing w:val="-3"/>
          <w:sz w:val="24"/>
          <w:lang w:val="en-GB"/>
        </w:rPr>
      </w:pPr>
      <w:r w:rsidRPr="00DC1347">
        <w:rPr>
          <w:spacing w:val="-3"/>
          <w:sz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591D5E42" w14:textId="77777777" w:rsidR="00362545" w:rsidRDefault="00362545" w:rsidP="00362545">
      <w:pPr>
        <w:tabs>
          <w:tab w:val="left" w:pos="-720"/>
        </w:tabs>
        <w:suppressAutoHyphens/>
        <w:rPr>
          <w:b/>
          <w:bCs/>
          <w:spacing w:val="-3"/>
          <w:sz w:val="24"/>
          <w:lang w:val="en-GB"/>
        </w:rPr>
      </w:pPr>
    </w:p>
    <w:p w14:paraId="39D839BE" w14:textId="477470EF" w:rsidR="00362545" w:rsidRPr="00362545" w:rsidRDefault="00362545" w:rsidP="00362545">
      <w:pPr>
        <w:tabs>
          <w:tab w:val="left" w:pos="-720"/>
        </w:tabs>
        <w:suppressAutoHyphens/>
        <w:rPr>
          <w:b/>
          <w:bCs/>
          <w:spacing w:val="-3"/>
          <w:sz w:val="24"/>
          <w:lang w:val="en-GB"/>
        </w:rPr>
      </w:pPr>
      <w:r w:rsidRPr="00362545">
        <w:rPr>
          <w:b/>
          <w:bCs/>
          <w:spacing w:val="-3"/>
          <w:sz w:val="24"/>
          <w:lang w:val="en-GB"/>
        </w:rPr>
        <w:t>Statement on Mental Health</w:t>
      </w:r>
    </w:p>
    <w:p w14:paraId="372C0A69" w14:textId="77777777" w:rsidR="00362545" w:rsidRPr="00362545" w:rsidRDefault="00362545" w:rsidP="00362545">
      <w:pPr>
        <w:spacing w:before="100" w:beforeAutospacing="1" w:after="100" w:afterAutospacing="1" w:line="240" w:lineRule="auto"/>
        <w:ind w:left="851" w:right="851"/>
        <w:rPr>
          <w:rFonts w:eastAsia="Times New Roman"/>
          <w:color w:val="000000" w:themeColor="text1"/>
          <w:sz w:val="24"/>
          <w:szCs w:val="24"/>
        </w:rPr>
      </w:pPr>
      <w:r w:rsidRPr="00362545">
        <w:rPr>
          <w:rFonts w:eastAsia="Times New Roman"/>
          <w:color w:val="000000" w:themeColor="text1"/>
          <w:sz w:val="24"/>
          <w:szCs w:val="24"/>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10" w:history="1">
        <w:r w:rsidRPr="00362545">
          <w:rPr>
            <w:rStyle w:val="Hyperlink"/>
            <w:rFonts w:eastAsia="Times New Roman"/>
            <w:sz w:val="24"/>
            <w:szCs w:val="24"/>
          </w:rPr>
          <w:t>https://wellness.carleton.ca/</w:t>
        </w:r>
      </w:hyperlink>
      <w:r w:rsidRPr="00362545">
        <w:rPr>
          <w:rFonts w:eastAsia="Times New Roman"/>
          <w:color w:val="000000" w:themeColor="text1"/>
          <w:sz w:val="24"/>
          <w:szCs w:val="24"/>
        </w:rPr>
        <w:t xml:space="preserve">” </w:t>
      </w:r>
    </w:p>
    <w:p w14:paraId="7D71F2AC" w14:textId="77777777" w:rsidR="00362545" w:rsidRPr="00362545" w:rsidRDefault="00362545" w:rsidP="00362545">
      <w:pPr>
        <w:spacing w:before="100" w:beforeAutospacing="1" w:after="0" w:line="240" w:lineRule="auto"/>
        <w:ind w:left="720"/>
        <w:rPr>
          <w:rFonts w:eastAsia="Times New Roman"/>
          <w:color w:val="000000" w:themeColor="text1"/>
          <w:sz w:val="24"/>
          <w:szCs w:val="24"/>
        </w:rPr>
      </w:pPr>
      <w:r w:rsidRPr="00362545">
        <w:rPr>
          <w:rFonts w:eastAsia="Times New Roman"/>
          <w:b/>
          <w:bCs/>
          <w:color w:val="000000" w:themeColor="text1"/>
          <w:sz w:val="24"/>
          <w:szCs w:val="24"/>
        </w:rPr>
        <w:t>Emergency Resources</w:t>
      </w:r>
      <w:r w:rsidRPr="00362545">
        <w:rPr>
          <w:rFonts w:eastAsia="Times New Roman"/>
          <w:color w:val="000000" w:themeColor="text1"/>
          <w:sz w:val="24"/>
          <w:szCs w:val="24"/>
        </w:rPr>
        <w:t xml:space="preserve"> (</w:t>
      </w:r>
      <w:hyperlink r:id="rId11" w:history="1">
        <w:r w:rsidRPr="00362545">
          <w:rPr>
            <w:rStyle w:val="Hyperlink"/>
            <w:rFonts w:eastAsia="Times New Roman"/>
            <w:sz w:val="24"/>
            <w:szCs w:val="24"/>
          </w:rPr>
          <w:t>on and off campus</w:t>
        </w:r>
      </w:hyperlink>
      <w:r w:rsidRPr="00362545">
        <w:rPr>
          <w:rFonts w:eastAsia="Times New Roman"/>
          <w:color w:val="000000" w:themeColor="text1"/>
          <w:sz w:val="24"/>
          <w:szCs w:val="24"/>
        </w:rPr>
        <w:t>)</w:t>
      </w:r>
    </w:p>
    <w:p w14:paraId="1777B1D0" w14:textId="77777777" w:rsidR="00362545" w:rsidRPr="00362545" w:rsidRDefault="00362545" w:rsidP="00362545">
      <w:pPr>
        <w:pStyle w:val="ListParagraph"/>
        <w:numPr>
          <w:ilvl w:val="0"/>
          <w:numId w:val="8"/>
        </w:numPr>
        <w:spacing w:before="100" w:beforeAutospacing="1" w:after="100" w:afterAutospacing="1"/>
        <w:rPr>
          <w:color w:val="000000" w:themeColor="text1"/>
          <w:szCs w:val="24"/>
        </w:rPr>
      </w:pPr>
      <w:r w:rsidRPr="00362545">
        <w:rPr>
          <w:color w:val="000000" w:themeColor="text1"/>
          <w:szCs w:val="24"/>
        </w:rPr>
        <w:t>Suicide Crisis Helpline: call or text 9-8-8, 24 hours a day, 7 days a week.</w:t>
      </w:r>
    </w:p>
    <w:p w14:paraId="65ED3FD1" w14:textId="77777777" w:rsidR="00362545" w:rsidRPr="00362545" w:rsidRDefault="00362545" w:rsidP="00362545">
      <w:pPr>
        <w:pStyle w:val="ListParagraph"/>
        <w:numPr>
          <w:ilvl w:val="0"/>
          <w:numId w:val="8"/>
        </w:numPr>
        <w:spacing w:before="100" w:beforeAutospacing="1" w:after="100" w:afterAutospacing="1"/>
        <w:rPr>
          <w:color w:val="000000" w:themeColor="text1"/>
          <w:szCs w:val="24"/>
        </w:rPr>
      </w:pPr>
      <w:r w:rsidRPr="00362545">
        <w:rPr>
          <w:color w:val="000000" w:themeColor="text1"/>
          <w:szCs w:val="24"/>
        </w:rPr>
        <w:lastRenderedPageBreak/>
        <w:t>For immediate danger or urgent medical support: call 9-1-1</w:t>
      </w:r>
    </w:p>
    <w:p w14:paraId="59B62B29" w14:textId="77777777" w:rsidR="00362545" w:rsidRPr="00362545" w:rsidRDefault="00362545" w:rsidP="00362545">
      <w:pPr>
        <w:spacing w:before="100" w:beforeAutospacing="1" w:after="0" w:line="240" w:lineRule="auto"/>
        <w:ind w:left="720"/>
        <w:rPr>
          <w:rFonts w:eastAsia="Times New Roman"/>
          <w:color w:val="000000" w:themeColor="text1"/>
          <w:sz w:val="24"/>
          <w:szCs w:val="24"/>
        </w:rPr>
      </w:pPr>
      <w:r w:rsidRPr="00362545">
        <w:rPr>
          <w:rFonts w:eastAsia="Times New Roman"/>
          <w:b/>
          <w:bCs/>
          <w:color w:val="000000" w:themeColor="text1"/>
          <w:sz w:val="24"/>
          <w:szCs w:val="24"/>
        </w:rPr>
        <w:t>Carleton Resources</w:t>
      </w:r>
    </w:p>
    <w:p w14:paraId="3CA2B5DC"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Mental Health and Wellbeing: </w:t>
      </w:r>
      <w:hyperlink r:id="rId12" w:history="1">
        <w:r w:rsidRPr="00362545">
          <w:rPr>
            <w:rStyle w:val="Hyperlink"/>
            <w:szCs w:val="24"/>
          </w:rPr>
          <w:t>https://carleton.ca/wellness/</w:t>
        </w:r>
      </w:hyperlink>
    </w:p>
    <w:p w14:paraId="49279D53"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Health &amp; Counselling Services: </w:t>
      </w:r>
      <w:hyperlink r:id="rId13" w:history="1">
        <w:r w:rsidRPr="00362545">
          <w:rPr>
            <w:rStyle w:val="Hyperlink"/>
            <w:szCs w:val="24"/>
          </w:rPr>
          <w:t>https://carleton.ca/health/</w:t>
        </w:r>
      </w:hyperlink>
    </w:p>
    <w:p w14:paraId="0FCB6248"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lang w:val="fr-CA"/>
        </w:rPr>
      </w:pPr>
      <w:r w:rsidRPr="00362545">
        <w:rPr>
          <w:color w:val="000000" w:themeColor="text1"/>
          <w:szCs w:val="24"/>
          <w:lang w:val="fr-CA"/>
        </w:rPr>
        <w:t xml:space="preserve">Paul Menton Centre: </w:t>
      </w:r>
      <w:hyperlink r:id="rId14" w:history="1">
        <w:r w:rsidRPr="00362545">
          <w:rPr>
            <w:rStyle w:val="Hyperlink"/>
            <w:szCs w:val="24"/>
            <w:lang w:val="fr-CA"/>
          </w:rPr>
          <w:t>https://carleton.ca/pmc/</w:t>
        </w:r>
      </w:hyperlink>
    </w:p>
    <w:p w14:paraId="08861191"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Academic Advising Centre (AAC): </w:t>
      </w:r>
      <w:hyperlink r:id="rId15" w:history="1">
        <w:r w:rsidRPr="00362545">
          <w:rPr>
            <w:rStyle w:val="Hyperlink"/>
            <w:szCs w:val="24"/>
          </w:rPr>
          <w:t>https://carleton.ca/academicadvising/</w:t>
        </w:r>
      </w:hyperlink>
    </w:p>
    <w:p w14:paraId="1A5C9E00"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Centre for Student Academic Support (CSAS): </w:t>
      </w:r>
      <w:hyperlink r:id="rId16" w:history="1">
        <w:r w:rsidRPr="00362545">
          <w:rPr>
            <w:rStyle w:val="Hyperlink"/>
            <w:szCs w:val="24"/>
          </w:rPr>
          <w:t>https://carleton.ca/csas/</w:t>
        </w:r>
      </w:hyperlink>
    </w:p>
    <w:p w14:paraId="6E2633EC" w14:textId="77777777" w:rsidR="00362545" w:rsidRPr="00362545" w:rsidRDefault="00362545" w:rsidP="00362545">
      <w:pPr>
        <w:pStyle w:val="ListParagraph"/>
        <w:numPr>
          <w:ilvl w:val="0"/>
          <w:numId w:val="6"/>
        </w:numPr>
        <w:spacing w:before="100" w:beforeAutospacing="1" w:after="100" w:afterAutospacing="1"/>
        <w:rPr>
          <w:color w:val="000000" w:themeColor="text1"/>
          <w:szCs w:val="24"/>
        </w:rPr>
      </w:pPr>
      <w:r w:rsidRPr="00362545">
        <w:rPr>
          <w:color w:val="000000" w:themeColor="text1"/>
          <w:szCs w:val="24"/>
        </w:rPr>
        <w:t xml:space="preserve">Equity &amp; Inclusivity Communities: </w:t>
      </w:r>
      <w:hyperlink r:id="rId17" w:history="1">
        <w:r w:rsidRPr="00362545">
          <w:rPr>
            <w:rStyle w:val="Hyperlink"/>
            <w:szCs w:val="24"/>
          </w:rPr>
          <w:t>https://carleton.ca/equity/</w:t>
        </w:r>
      </w:hyperlink>
    </w:p>
    <w:p w14:paraId="4AA2E157" w14:textId="77777777" w:rsidR="00362545" w:rsidRPr="00362545" w:rsidRDefault="00362545" w:rsidP="00362545">
      <w:pPr>
        <w:spacing w:before="100" w:beforeAutospacing="1" w:after="0"/>
        <w:ind w:left="720"/>
        <w:rPr>
          <w:rFonts w:eastAsia="Times New Roman"/>
          <w:color w:val="000000" w:themeColor="text1"/>
          <w:sz w:val="24"/>
          <w:szCs w:val="24"/>
        </w:rPr>
      </w:pPr>
      <w:r w:rsidRPr="00362545">
        <w:rPr>
          <w:rFonts w:eastAsia="Times New Roman"/>
          <w:b/>
          <w:bCs/>
          <w:color w:val="000000" w:themeColor="text1"/>
          <w:sz w:val="24"/>
          <w:szCs w:val="24"/>
        </w:rPr>
        <w:t>Off Campus Resources</w:t>
      </w:r>
    </w:p>
    <w:p w14:paraId="65ABA324"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Distress Centre of Ottawa and Region: call 613-238-3311, text 343-306-5550, or connect online at </w:t>
      </w:r>
      <w:hyperlink r:id="rId18" w:history="1">
        <w:r w:rsidRPr="00362545">
          <w:rPr>
            <w:rStyle w:val="Hyperlink"/>
            <w:szCs w:val="24"/>
          </w:rPr>
          <w:t>https://www.dcottawa.on.ca/</w:t>
        </w:r>
      </w:hyperlink>
      <w:r w:rsidRPr="00362545">
        <w:rPr>
          <w:color w:val="000000" w:themeColor="text1"/>
          <w:szCs w:val="24"/>
          <w:u w:val="single"/>
        </w:rPr>
        <w:t xml:space="preserve"> </w:t>
      </w:r>
    </w:p>
    <w:p w14:paraId="049E826F"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Mental Health Crisis Service: call 613-722-6914 or toll-free 1-866-996-0991, or connect online at </w:t>
      </w:r>
      <w:hyperlink r:id="rId19" w:history="1">
        <w:r w:rsidRPr="00362545">
          <w:rPr>
            <w:rStyle w:val="Hyperlink"/>
            <w:szCs w:val="24"/>
          </w:rPr>
          <w:t>http://www.crisisline.ca/</w:t>
        </w:r>
      </w:hyperlink>
      <w:r w:rsidRPr="00362545">
        <w:rPr>
          <w:color w:val="000000" w:themeColor="text1"/>
          <w:szCs w:val="24"/>
          <w:u w:val="single"/>
        </w:rPr>
        <w:t xml:space="preserve"> </w:t>
      </w:r>
    </w:p>
    <w:p w14:paraId="4FFE9472"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Empower Me Counselling Service: call 1-844-741-6389 or connect online at </w:t>
      </w:r>
      <w:hyperlink r:id="rId20" w:history="1">
        <w:r w:rsidRPr="00362545">
          <w:rPr>
            <w:rStyle w:val="Hyperlink"/>
            <w:szCs w:val="24"/>
          </w:rPr>
          <w:t>https://students.carleton.ca/services/empower-me-counselling-services/</w:t>
        </w:r>
      </w:hyperlink>
      <w:r w:rsidRPr="00362545">
        <w:rPr>
          <w:color w:val="000000" w:themeColor="text1"/>
          <w:szCs w:val="24"/>
          <w:u w:val="single"/>
        </w:rPr>
        <w:t xml:space="preserve"> </w:t>
      </w:r>
    </w:p>
    <w:p w14:paraId="7491B520" w14:textId="77777777" w:rsidR="00362545" w:rsidRPr="00362545" w:rsidRDefault="00362545" w:rsidP="00362545">
      <w:pPr>
        <w:pStyle w:val="ListParagraph"/>
        <w:numPr>
          <w:ilvl w:val="0"/>
          <w:numId w:val="7"/>
        </w:numPr>
        <w:spacing w:before="100" w:beforeAutospacing="1" w:after="100" w:afterAutospacing="1"/>
        <w:rPr>
          <w:color w:val="000000" w:themeColor="text1"/>
          <w:szCs w:val="24"/>
        </w:rPr>
      </w:pPr>
      <w:r w:rsidRPr="00362545">
        <w:rPr>
          <w:color w:val="000000" w:themeColor="text1"/>
          <w:szCs w:val="24"/>
        </w:rPr>
        <w:t xml:space="preserve">Good2Talk: call 1-866-925-5454 or connect online at </w:t>
      </w:r>
      <w:hyperlink r:id="rId21" w:history="1">
        <w:r w:rsidRPr="00362545">
          <w:rPr>
            <w:rStyle w:val="Hyperlink"/>
            <w:szCs w:val="24"/>
          </w:rPr>
          <w:t>https://good2talk.ca/</w:t>
        </w:r>
      </w:hyperlink>
    </w:p>
    <w:p w14:paraId="14DE730E" w14:textId="77777777" w:rsidR="00362545" w:rsidRPr="00362545" w:rsidRDefault="00362545" w:rsidP="00362545">
      <w:pPr>
        <w:pStyle w:val="ListParagraph"/>
        <w:numPr>
          <w:ilvl w:val="0"/>
          <w:numId w:val="7"/>
        </w:numPr>
        <w:spacing w:before="100" w:beforeAutospacing="1" w:after="100" w:afterAutospacing="1"/>
        <w:rPr>
          <w:rFonts w:cstheme="majorBidi"/>
          <w:b/>
          <w:bCs/>
          <w:szCs w:val="24"/>
        </w:rPr>
      </w:pPr>
      <w:r w:rsidRPr="00362545">
        <w:rPr>
          <w:color w:val="000000" w:themeColor="text1"/>
          <w:szCs w:val="24"/>
        </w:rPr>
        <w:t xml:space="preserve">The Walk-In Counselling Clinic: for online or on-site service </w:t>
      </w:r>
      <w:hyperlink r:id="rId22" w:history="1">
        <w:r w:rsidRPr="00362545">
          <w:rPr>
            <w:rStyle w:val="Hyperlink"/>
            <w:szCs w:val="24"/>
          </w:rPr>
          <w:t>https://walkincounselling.com</w:t>
        </w:r>
      </w:hyperlink>
    </w:p>
    <w:p w14:paraId="4B24CD38" w14:textId="77777777" w:rsidR="00362545" w:rsidRPr="00362545" w:rsidRDefault="00362545" w:rsidP="00DC1347">
      <w:pPr>
        <w:tabs>
          <w:tab w:val="left" w:pos="-720"/>
        </w:tabs>
        <w:suppressAutoHyphens/>
        <w:rPr>
          <w:spacing w:val="-3"/>
          <w:sz w:val="24"/>
          <w:szCs w:val="24"/>
          <w:lang w:val="en-US"/>
        </w:rPr>
      </w:pPr>
    </w:p>
    <w:p w14:paraId="049F31CB" w14:textId="77777777" w:rsidR="00537286" w:rsidRPr="00362545" w:rsidRDefault="00537286" w:rsidP="00537286">
      <w:pPr>
        <w:rPr>
          <w:sz w:val="24"/>
          <w:szCs w:val="24"/>
          <w:lang w:val="en-GB"/>
        </w:rPr>
      </w:pPr>
    </w:p>
    <w:p w14:paraId="1DDA191B" w14:textId="77777777" w:rsidR="00362545" w:rsidRDefault="00362545" w:rsidP="00537286">
      <w:pPr>
        <w:tabs>
          <w:tab w:val="left" w:pos="-720"/>
        </w:tabs>
        <w:suppressAutoHyphens/>
        <w:rPr>
          <w:b/>
          <w:spacing w:val="-3"/>
          <w:sz w:val="24"/>
          <w:u w:val="single"/>
          <w:lang w:val="en-GB"/>
        </w:rPr>
      </w:pPr>
    </w:p>
    <w:p w14:paraId="020A9592" w14:textId="56B5F739" w:rsidR="00537286" w:rsidRPr="003265F2" w:rsidRDefault="000E4342" w:rsidP="00537286">
      <w:pPr>
        <w:tabs>
          <w:tab w:val="left" w:pos="-720"/>
        </w:tabs>
        <w:suppressAutoHyphens/>
        <w:rPr>
          <w:b/>
          <w:spacing w:val="-3"/>
          <w:sz w:val="24"/>
          <w:u w:val="single"/>
          <w:lang w:val="en-GB"/>
        </w:rPr>
      </w:pPr>
      <w:r>
        <w:rPr>
          <w:b/>
          <w:spacing w:val="-3"/>
          <w:sz w:val="24"/>
          <w:u w:val="single"/>
          <w:lang w:val="en-GB"/>
        </w:rPr>
        <w:t>Online original t</w:t>
      </w:r>
      <w:r w:rsidR="00537286" w:rsidRPr="003265F2">
        <w:rPr>
          <w:b/>
          <w:spacing w:val="-3"/>
          <w:sz w:val="24"/>
          <w:u w:val="single"/>
          <w:lang w:val="en-GB"/>
        </w:rPr>
        <w:t>exts</w:t>
      </w:r>
      <w:r>
        <w:rPr>
          <w:b/>
          <w:spacing w:val="-3"/>
          <w:sz w:val="24"/>
          <w:u w:val="single"/>
          <w:lang w:val="en-GB"/>
        </w:rPr>
        <w:t xml:space="preserve"> that will be covered in this course</w:t>
      </w:r>
      <w:r w:rsidR="00537286" w:rsidRPr="003265F2">
        <w:rPr>
          <w:b/>
          <w:spacing w:val="-3"/>
          <w:sz w:val="24"/>
          <w:u w:val="single"/>
          <w:lang w:val="en-GB"/>
        </w:rPr>
        <w:t>:</w:t>
      </w:r>
    </w:p>
    <w:p w14:paraId="53128261" w14:textId="77777777" w:rsidR="00537286" w:rsidRDefault="00537286" w:rsidP="00537286">
      <w:pPr>
        <w:tabs>
          <w:tab w:val="left" w:pos="-720"/>
        </w:tabs>
        <w:suppressAutoHyphens/>
        <w:rPr>
          <w:spacing w:val="-3"/>
          <w:sz w:val="24"/>
          <w:lang w:val="en-GB"/>
        </w:rPr>
      </w:pPr>
    </w:p>
    <w:p w14:paraId="38471FDA" w14:textId="059B8553" w:rsidR="00882E4B" w:rsidRDefault="00537286" w:rsidP="00537286">
      <w:pPr>
        <w:tabs>
          <w:tab w:val="left" w:pos="-720"/>
        </w:tabs>
        <w:suppressAutoHyphens/>
        <w:rPr>
          <w:spacing w:val="-3"/>
          <w:sz w:val="24"/>
          <w:lang w:val="en-GB"/>
        </w:rPr>
      </w:pPr>
      <w:r w:rsidRPr="00882E4B">
        <w:rPr>
          <w:b/>
          <w:spacing w:val="-3"/>
          <w:sz w:val="24"/>
          <w:lang w:val="en-GB"/>
        </w:rPr>
        <w:t>Plato</w:t>
      </w:r>
      <w:r>
        <w:rPr>
          <w:spacing w:val="-3"/>
          <w:sz w:val="24"/>
          <w:lang w:val="en-GB"/>
        </w:rPr>
        <w:t xml:space="preserve">, </w:t>
      </w:r>
      <w:r w:rsidRPr="00882E4B">
        <w:rPr>
          <w:b/>
          <w:i/>
          <w:spacing w:val="-3"/>
          <w:sz w:val="24"/>
          <w:lang w:val="en-GB"/>
        </w:rPr>
        <w:t>The Republic</w:t>
      </w:r>
      <w:r w:rsidR="00F47743">
        <w:rPr>
          <w:spacing w:val="-3"/>
          <w:sz w:val="24"/>
          <w:lang w:val="en-GB"/>
        </w:rPr>
        <w:t xml:space="preserve">, </w:t>
      </w:r>
      <w:r w:rsidR="00882E4B">
        <w:rPr>
          <w:spacing w:val="-3"/>
          <w:sz w:val="24"/>
          <w:lang w:val="en-GB"/>
        </w:rPr>
        <w:t>Book 6-7, paragraphs 507-521b</w:t>
      </w:r>
      <w:r>
        <w:rPr>
          <w:spacing w:val="-3"/>
          <w:sz w:val="24"/>
          <w:lang w:val="en-GB"/>
        </w:rPr>
        <w:t xml:space="preserve">:  </w:t>
      </w:r>
    </w:p>
    <w:p w14:paraId="3A566A97" w14:textId="01D2B2E9" w:rsidR="006053B4" w:rsidRDefault="006053B4" w:rsidP="00537286">
      <w:pPr>
        <w:tabs>
          <w:tab w:val="left" w:pos="-720"/>
        </w:tabs>
        <w:suppressAutoHyphens/>
        <w:rPr>
          <w:spacing w:val="-3"/>
          <w:sz w:val="24"/>
          <w:lang w:val="en-GB"/>
        </w:rPr>
      </w:pPr>
      <w:hyperlink r:id="rId23" w:anchor="BookVI" w:history="1">
        <w:r w:rsidRPr="005139E6">
          <w:rPr>
            <w:rStyle w:val="Hyperlink"/>
            <w:spacing w:val="-3"/>
            <w:sz w:val="24"/>
            <w:lang w:val="en-GB"/>
          </w:rPr>
          <w:t>https://www.gutenberg.org/files/55201/55201-h/55201-h.htm#BookVI</w:t>
        </w:r>
      </w:hyperlink>
    </w:p>
    <w:p w14:paraId="3C349F22"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Aristotle, </w:t>
      </w:r>
      <w:r w:rsidRPr="004420B5">
        <w:rPr>
          <w:b/>
          <w:i/>
          <w:spacing w:val="-3"/>
          <w:sz w:val="24"/>
          <w:lang w:val="en-GB"/>
        </w:rPr>
        <w:t>Nichomachean Ethics</w:t>
      </w:r>
      <w:r>
        <w:rPr>
          <w:spacing w:val="-3"/>
          <w:sz w:val="24"/>
          <w:lang w:val="en-GB"/>
        </w:rPr>
        <w:t xml:space="preserve">, Book 1, sections 7-13 at: </w:t>
      </w:r>
      <w:hyperlink r:id="rId24" w:history="1">
        <w:r w:rsidRPr="00DF542B">
          <w:rPr>
            <w:rStyle w:val="Hyperlink"/>
            <w:spacing w:val="-3"/>
            <w:sz w:val="24"/>
            <w:lang w:val="en-GB"/>
          </w:rPr>
          <w:t>http://classics.mit.edu/Aristotle/nicomachaen.1.i.html</w:t>
        </w:r>
      </w:hyperlink>
      <w:r>
        <w:rPr>
          <w:spacing w:val="-3"/>
          <w:sz w:val="24"/>
          <w:lang w:val="en-GB"/>
        </w:rPr>
        <w:t xml:space="preserve"> </w:t>
      </w:r>
    </w:p>
    <w:p w14:paraId="49445BC6"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Augustine, </w:t>
      </w:r>
      <w:r w:rsidRPr="004420B5">
        <w:rPr>
          <w:b/>
          <w:i/>
          <w:spacing w:val="-3"/>
          <w:sz w:val="24"/>
          <w:lang w:val="en-GB"/>
        </w:rPr>
        <w:t>Confessions</w:t>
      </w:r>
      <w:r w:rsidRPr="006D2491">
        <w:rPr>
          <w:i/>
          <w:spacing w:val="-3"/>
          <w:sz w:val="24"/>
          <w:lang w:val="en-GB"/>
        </w:rPr>
        <w:t xml:space="preserve">, </w:t>
      </w:r>
      <w:r>
        <w:rPr>
          <w:spacing w:val="-3"/>
          <w:sz w:val="24"/>
          <w:lang w:val="en-GB"/>
        </w:rPr>
        <w:t xml:space="preserve">Book 11, Chapters 13-18 at: </w:t>
      </w:r>
      <w:hyperlink r:id="rId25" w:history="1">
        <w:r w:rsidRPr="00B223CD">
          <w:rPr>
            <w:rStyle w:val="Hyperlink"/>
            <w:spacing w:val="-3"/>
            <w:sz w:val="24"/>
            <w:lang w:val="en-GB"/>
          </w:rPr>
          <w:t>http://www.newadvent.org/fathers/110111.htm</w:t>
        </w:r>
      </w:hyperlink>
      <w:r>
        <w:rPr>
          <w:spacing w:val="-3"/>
          <w:sz w:val="24"/>
          <w:lang w:val="en-GB"/>
        </w:rPr>
        <w:t xml:space="preserve"> </w:t>
      </w:r>
    </w:p>
    <w:p w14:paraId="4A654185" w14:textId="77777777" w:rsidR="00537286" w:rsidRDefault="00537286" w:rsidP="00537286">
      <w:pPr>
        <w:tabs>
          <w:tab w:val="left" w:pos="-720"/>
        </w:tabs>
        <w:suppressAutoHyphens/>
        <w:rPr>
          <w:spacing w:val="-3"/>
          <w:sz w:val="24"/>
          <w:lang w:val="en-GB"/>
        </w:rPr>
      </w:pPr>
      <w:r>
        <w:rPr>
          <w:spacing w:val="-3"/>
          <w:sz w:val="24"/>
          <w:lang w:val="en-GB"/>
        </w:rPr>
        <w:t xml:space="preserve">and </w:t>
      </w:r>
      <w:r w:rsidR="004420B5">
        <w:rPr>
          <w:spacing w:val="-3"/>
          <w:sz w:val="24"/>
          <w:lang w:val="en-GB"/>
        </w:rPr>
        <w:t xml:space="preserve">---, </w:t>
      </w:r>
      <w:r w:rsidRPr="004420B5">
        <w:rPr>
          <w:b/>
          <w:i/>
          <w:spacing w:val="-3"/>
          <w:sz w:val="24"/>
          <w:lang w:val="en-GB"/>
        </w:rPr>
        <w:t>On Two Souls: Against the Manicheans</w:t>
      </w:r>
      <w:r>
        <w:rPr>
          <w:spacing w:val="-3"/>
          <w:sz w:val="24"/>
          <w:lang w:val="en-GB"/>
        </w:rPr>
        <w:t xml:space="preserve">, Chapters 2, 3, 7, 10, 11 at: </w:t>
      </w:r>
      <w:hyperlink r:id="rId26" w:history="1">
        <w:r w:rsidRPr="00B223CD">
          <w:rPr>
            <w:rStyle w:val="Hyperlink"/>
            <w:spacing w:val="-3"/>
            <w:sz w:val="24"/>
            <w:lang w:val="en-GB"/>
          </w:rPr>
          <w:t>http://www.newadvent.org/fathers/1403.htm</w:t>
        </w:r>
      </w:hyperlink>
      <w:r>
        <w:rPr>
          <w:spacing w:val="-3"/>
          <w:sz w:val="24"/>
          <w:lang w:val="en-GB"/>
        </w:rPr>
        <w:t xml:space="preserve"> </w:t>
      </w:r>
    </w:p>
    <w:p w14:paraId="477791A9"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Niccolo Machiavelli, </w:t>
      </w:r>
      <w:r w:rsidRPr="004420B5">
        <w:rPr>
          <w:b/>
          <w:i/>
          <w:spacing w:val="-3"/>
          <w:sz w:val="24"/>
          <w:lang w:val="en-GB"/>
        </w:rPr>
        <w:t>The Prince</w:t>
      </w:r>
      <w:r>
        <w:rPr>
          <w:spacing w:val="-3"/>
          <w:sz w:val="24"/>
          <w:lang w:val="en-GB"/>
        </w:rPr>
        <w:t xml:space="preserve">, Chapters 15-19 at: </w:t>
      </w:r>
      <w:hyperlink r:id="rId27" w:history="1">
        <w:r w:rsidRPr="002F0F4C">
          <w:rPr>
            <w:rStyle w:val="Hyperlink"/>
            <w:spacing w:val="-3"/>
            <w:sz w:val="24"/>
            <w:lang w:val="en-GB"/>
          </w:rPr>
          <w:t>http://www.gutenberg.org/files/1232/1232-h/1232-h.htm</w:t>
        </w:r>
      </w:hyperlink>
      <w:r>
        <w:rPr>
          <w:spacing w:val="-3"/>
          <w:sz w:val="24"/>
          <w:lang w:val="en-GB"/>
        </w:rPr>
        <w:t xml:space="preserve"> </w:t>
      </w:r>
    </w:p>
    <w:p w14:paraId="281E87B7" w14:textId="5D4848D2" w:rsidR="00162C3A" w:rsidRDefault="00537286" w:rsidP="00537286">
      <w:pPr>
        <w:tabs>
          <w:tab w:val="left" w:pos="-720"/>
        </w:tabs>
        <w:suppressAutoHyphens/>
        <w:rPr>
          <w:spacing w:val="-3"/>
          <w:sz w:val="24"/>
          <w:lang w:val="en-GB"/>
        </w:rPr>
      </w:pPr>
      <w:r w:rsidRPr="004420B5">
        <w:rPr>
          <w:b/>
          <w:spacing w:val="-3"/>
          <w:sz w:val="24"/>
          <w:lang w:val="en-GB"/>
        </w:rPr>
        <w:t xml:space="preserve">Rene Descartes, </w:t>
      </w:r>
      <w:r w:rsidRPr="004420B5">
        <w:rPr>
          <w:b/>
          <w:i/>
          <w:spacing w:val="-3"/>
          <w:sz w:val="24"/>
          <w:lang w:val="en-GB"/>
        </w:rPr>
        <w:t>Meditations</w:t>
      </w:r>
      <w:r>
        <w:rPr>
          <w:spacing w:val="-3"/>
          <w:sz w:val="24"/>
          <w:lang w:val="en-GB"/>
        </w:rPr>
        <w:t xml:space="preserve">, Meditation 1, 2, at: </w:t>
      </w:r>
      <w:hyperlink r:id="rId28" w:history="1">
        <w:r w:rsidR="00F94732" w:rsidRPr="00A02F89">
          <w:rPr>
            <w:rStyle w:val="Hyperlink"/>
            <w:spacing w:val="-3"/>
            <w:sz w:val="24"/>
            <w:lang w:val="en-GB"/>
          </w:rPr>
          <w:t>https://www.marxists.org/reference/archive/descartes/1639/meditations.htm</w:t>
        </w:r>
      </w:hyperlink>
    </w:p>
    <w:p w14:paraId="0D0632C0" w14:textId="2BF8E619" w:rsidR="00537286" w:rsidRDefault="00537286" w:rsidP="00537286">
      <w:pPr>
        <w:tabs>
          <w:tab w:val="left" w:pos="-720"/>
        </w:tabs>
        <w:suppressAutoHyphens/>
        <w:rPr>
          <w:spacing w:val="-3"/>
          <w:sz w:val="24"/>
          <w:lang w:val="en-GB"/>
        </w:rPr>
      </w:pPr>
      <w:r w:rsidRPr="004420B5">
        <w:rPr>
          <w:b/>
          <w:spacing w:val="-3"/>
          <w:sz w:val="24"/>
          <w:lang w:val="en-GB"/>
        </w:rPr>
        <w:lastRenderedPageBreak/>
        <w:t xml:space="preserve">David Hume, </w:t>
      </w:r>
      <w:r w:rsidRPr="004420B5">
        <w:rPr>
          <w:b/>
          <w:i/>
          <w:spacing w:val="-3"/>
          <w:sz w:val="24"/>
          <w:lang w:val="en-GB"/>
        </w:rPr>
        <w:t>Enquiry Concerning Human Understanding</w:t>
      </w:r>
      <w:r>
        <w:rPr>
          <w:spacing w:val="-3"/>
          <w:sz w:val="24"/>
          <w:lang w:val="en-GB"/>
        </w:rPr>
        <w:t>, Sections 2, 3, 4</w:t>
      </w:r>
      <w:r w:rsidR="00A84DB0">
        <w:rPr>
          <w:spacing w:val="-3"/>
          <w:sz w:val="24"/>
          <w:lang w:val="en-GB"/>
        </w:rPr>
        <w:t>, and 5</w:t>
      </w:r>
      <w:r>
        <w:rPr>
          <w:spacing w:val="-3"/>
          <w:sz w:val="24"/>
          <w:lang w:val="en-GB"/>
        </w:rPr>
        <w:t xml:space="preserve"> at: </w:t>
      </w:r>
      <w:hyperlink r:id="rId29" w:history="1">
        <w:r w:rsidR="0074668E" w:rsidRPr="001E2F97">
          <w:rPr>
            <w:rStyle w:val="Hyperlink"/>
            <w:spacing w:val="-3"/>
            <w:sz w:val="24"/>
            <w:lang w:val="en-GB"/>
          </w:rPr>
          <w:t>https://fitelson.org/confirmation/hume_enquiry.pdf</w:t>
        </w:r>
      </w:hyperlink>
      <w:r w:rsidR="0074668E">
        <w:rPr>
          <w:spacing w:val="-3"/>
          <w:sz w:val="24"/>
          <w:lang w:val="en-GB"/>
        </w:rPr>
        <w:t xml:space="preserve"> </w:t>
      </w:r>
    </w:p>
    <w:p w14:paraId="23975E7D" w14:textId="2FDBAE06" w:rsidR="00537286" w:rsidRPr="008C4C60" w:rsidRDefault="00537286" w:rsidP="00537286">
      <w:pPr>
        <w:tabs>
          <w:tab w:val="left" w:pos="-720"/>
        </w:tabs>
        <w:suppressAutoHyphens/>
        <w:rPr>
          <w:spacing w:val="-3"/>
          <w:sz w:val="24"/>
          <w:lang w:val="en-GB"/>
        </w:rPr>
      </w:pPr>
      <w:r w:rsidRPr="004420B5">
        <w:rPr>
          <w:b/>
          <w:spacing w:val="-3"/>
          <w:sz w:val="24"/>
          <w:lang w:val="en-GB"/>
        </w:rPr>
        <w:t xml:space="preserve">Immanuel Kant, </w:t>
      </w:r>
      <w:r w:rsidRPr="004420B5">
        <w:rPr>
          <w:b/>
          <w:i/>
          <w:spacing w:val="-3"/>
          <w:sz w:val="24"/>
          <w:lang w:val="en-GB"/>
        </w:rPr>
        <w:t>Prolegomena to Any Future Metaphysics</w:t>
      </w:r>
      <w:r w:rsidRPr="006650AA">
        <w:rPr>
          <w:i/>
          <w:spacing w:val="-3"/>
          <w:sz w:val="24"/>
          <w:lang w:val="en-GB"/>
        </w:rPr>
        <w:t>,</w:t>
      </w:r>
      <w:r>
        <w:rPr>
          <w:spacing w:val="-3"/>
          <w:sz w:val="24"/>
          <w:lang w:val="en-GB"/>
        </w:rPr>
        <w:t xml:space="preserve"> Preamble, </w:t>
      </w:r>
      <w:r w:rsidR="00A84DB0">
        <w:rPr>
          <w:spacing w:val="-3"/>
          <w:sz w:val="24"/>
          <w:lang w:val="en-GB"/>
        </w:rPr>
        <w:t xml:space="preserve">paragraphs </w:t>
      </w:r>
      <w:r w:rsidR="0083386B">
        <w:rPr>
          <w:spacing w:val="-3"/>
          <w:sz w:val="24"/>
          <w:lang w:val="en-GB"/>
        </w:rPr>
        <w:t>4:</w:t>
      </w:r>
      <w:r w:rsidR="00A84DB0">
        <w:rPr>
          <w:spacing w:val="-3"/>
          <w:sz w:val="24"/>
          <w:lang w:val="en-GB"/>
        </w:rPr>
        <w:t>265-280</w:t>
      </w:r>
      <w:r w:rsidR="0083386B">
        <w:rPr>
          <w:spacing w:val="-3"/>
          <w:sz w:val="24"/>
          <w:lang w:val="en-GB"/>
        </w:rPr>
        <w:t xml:space="preserve"> (or §1 through §5, incl.) </w:t>
      </w:r>
      <w:r>
        <w:rPr>
          <w:spacing w:val="-3"/>
          <w:sz w:val="24"/>
          <w:lang w:val="en-GB"/>
        </w:rPr>
        <w:t xml:space="preserve">at:  </w:t>
      </w:r>
      <w:hyperlink r:id="rId30" w:history="1">
        <w:r w:rsidR="0074668E" w:rsidRPr="001E2F97">
          <w:rPr>
            <w:rStyle w:val="Hyperlink"/>
            <w:spacing w:val="-3"/>
            <w:sz w:val="24"/>
            <w:lang w:val="en-GB"/>
          </w:rPr>
          <w:t>https://faculty.washington.edu/conormw/Teaching/Files/PhilMath/Winter_2017/Readings/Kant-Prolegomena.pdf</w:t>
        </w:r>
      </w:hyperlink>
      <w:r w:rsidR="0083386B">
        <w:rPr>
          <w:spacing w:val="-3"/>
          <w:sz w:val="24"/>
          <w:lang w:val="en-GB"/>
        </w:rPr>
        <w:t xml:space="preserve"> </w:t>
      </w:r>
    </w:p>
    <w:p w14:paraId="11E757E3" w14:textId="7C78A1FE" w:rsidR="00A84DB0" w:rsidRDefault="004420B5" w:rsidP="00537286">
      <w:pPr>
        <w:tabs>
          <w:tab w:val="left" w:pos="-720"/>
        </w:tabs>
        <w:suppressAutoHyphens/>
        <w:rPr>
          <w:spacing w:val="-3"/>
          <w:sz w:val="24"/>
          <w:szCs w:val="24"/>
          <w:lang w:val="en-GB"/>
        </w:rPr>
      </w:pPr>
      <w:r w:rsidRPr="004420B5">
        <w:rPr>
          <w:spacing w:val="-3"/>
          <w:sz w:val="24"/>
          <w:lang w:val="en-GB"/>
        </w:rPr>
        <w:t>and</w:t>
      </w:r>
      <w:r>
        <w:rPr>
          <w:b/>
          <w:spacing w:val="-3"/>
          <w:sz w:val="24"/>
          <w:lang w:val="en-GB"/>
        </w:rPr>
        <w:t xml:space="preserve"> ---</w:t>
      </w:r>
      <w:r w:rsidR="00537286" w:rsidRPr="004420B5">
        <w:rPr>
          <w:b/>
          <w:spacing w:val="-3"/>
          <w:sz w:val="24"/>
          <w:lang w:val="en-GB"/>
        </w:rPr>
        <w:t xml:space="preserve">, </w:t>
      </w:r>
      <w:r w:rsidR="00537286" w:rsidRPr="004420B5">
        <w:rPr>
          <w:b/>
          <w:i/>
          <w:spacing w:val="-3"/>
          <w:sz w:val="24"/>
          <w:lang w:val="en-GB"/>
        </w:rPr>
        <w:t>Groundwork</w:t>
      </w:r>
      <w:r w:rsidR="00537286">
        <w:rPr>
          <w:spacing w:val="-3"/>
          <w:sz w:val="24"/>
          <w:lang w:val="en-GB"/>
        </w:rPr>
        <w:t>, Chapter 2</w:t>
      </w:r>
      <w:r w:rsidR="00A84DB0">
        <w:rPr>
          <w:spacing w:val="-3"/>
          <w:sz w:val="24"/>
          <w:lang w:val="en-GB"/>
        </w:rPr>
        <w:t xml:space="preserve"> (parts), p. 14 - 24</w:t>
      </w:r>
      <w:r w:rsidR="00537286">
        <w:rPr>
          <w:spacing w:val="-3"/>
          <w:sz w:val="24"/>
          <w:lang w:val="en-GB"/>
        </w:rPr>
        <w:t xml:space="preserve"> at:</w:t>
      </w:r>
      <w:r w:rsidR="00537286" w:rsidRPr="00637626">
        <w:rPr>
          <w:spacing w:val="-3"/>
          <w:sz w:val="24"/>
          <w:szCs w:val="24"/>
          <w:lang w:val="en-GB"/>
        </w:rPr>
        <w:t xml:space="preserve">  </w:t>
      </w:r>
      <w:hyperlink r:id="rId31" w:history="1">
        <w:r w:rsidR="0083386B" w:rsidRPr="001D2517">
          <w:rPr>
            <w:rStyle w:val="Hyperlink"/>
            <w:spacing w:val="-3"/>
            <w:sz w:val="24"/>
            <w:szCs w:val="24"/>
            <w:lang w:val="en-GB"/>
          </w:rPr>
          <w:t>http://www.earlymoderntexts.com/assets/pdfs/kant1785.pdf</w:t>
        </w:r>
      </w:hyperlink>
      <w:r w:rsidR="00A84DB0">
        <w:rPr>
          <w:spacing w:val="-3"/>
          <w:sz w:val="24"/>
          <w:szCs w:val="24"/>
          <w:lang w:val="en-GB"/>
        </w:rPr>
        <w:t xml:space="preserve"> </w:t>
      </w:r>
    </w:p>
    <w:p w14:paraId="364F8A6E" w14:textId="77777777" w:rsidR="00537286" w:rsidRDefault="00537286" w:rsidP="00537286">
      <w:pPr>
        <w:tabs>
          <w:tab w:val="left" w:pos="-720"/>
        </w:tabs>
        <w:suppressAutoHyphens/>
        <w:rPr>
          <w:lang w:val="en-US"/>
        </w:rPr>
      </w:pPr>
      <w:r w:rsidRPr="004420B5">
        <w:rPr>
          <w:b/>
          <w:spacing w:val="-3"/>
          <w:sz w:val="24"/>
          <w:lang w:val="en-GB"/>
        </w:rPr>
        <w:t>Friedrich Nietzsche</w:t>
      </w:r>
      <w:r w:rsidRPr="004420B5">
        <w:rPr>
          <w:b/>
          <w:i/>
          <w:spacing w:val="-3"/>
          <w:sz w:val="24"/>
          <w:lang w:val="en-GB"/>
        </w:rPr>
        <w:t>, Beyond Good and Evil</w:t>
      </w:r>
      <w:r w:rsidRPr="004420B5">
        <w:rPr>
          <w:b/>
          <w:spacing w:val="-3"/>
          <w:sz w:val="24"/>
          <w:lang w:val="en-GB"/>
        </w:rPr>
        <w:t>,</w:t>
      </w:r>
      <w:r>
        <w:rPr>
          <w:spacing w:val="-3"/>
          <w:sz w:val="24"/>
          <w:lang w:val="en-GB"/>
        </w:rPr>
        <w:t xml:space="preserve"> Chapter 9, remark 260 at: </w:t>
      </w:r>
      <w:hyperlink r:id="rId32" w:history="1">
        <w:r w:rsidRPr="00DF542B">
          <w:rPr>
            <w:rStyle w:val="Hyperlink"/>
            <w:spacing w:val="-3"/>
            <w:sz w:val="24"/>
            <w:lang w:val="en-GB"/>
          </w:rPr>
          <w:t>http://www.marxists.org/reference/archive/nietzsche/1886/beyond-good-evil/ch09.htm</w:t>
        </w:r>
      </w:hyperlink>
      <w:r>
        <w:rPr>
          <w:lang w:val="en-US"/>
        </w:rPr>
        <w:t xml:space="preserve"> </w:t>
      </w:r>
    </w:p>
    <w:p w14:paraId="25B2354E" w14:textId="77777777" w:rsidR="00537286" w:rsidRPr="00874F3A" w:rsidRDefault="00537286" w:rsidP="00537286">
      <w:pPr>
        <w:tabs>
          <w:tab w:val="left" w:pos="-720"/>
        </w:tabs>
        <w:suppressAutoHyphens/>
        <w:rPr>
          <w:sz w:val="24"/>
          <w:szCs w:val="24"/>
          <w:lang w:val="en-US"/>
        </w:rPr>
      </w:pPr>
      <w:r w:rsidRPr="00874F3A">
        <w:rPr>
          <w:sz w:val="24"/>
          <w:szCs w:val="24"/>
          <w:lang w:val="en-US"/>
        </w:rPr>
        <w:t xml:space="preserve">and </w:t>
      </w:r>
      <w:r w:rsidR="004420B5" w:rsidRPr="004420B5">
        <w:rPr>
          <w:b/>
          <w:sz w:val="24"/>
          <w:szCs w:val="24"/>
          <w:lang w:val="en-US"/>
        </w:rPr>
        <w:t xml:space="preserve">---, </w:t>
      </w:r>
      <w:r w:rsidRPr="004420B5">
        <w:rPr>
          <w:b/>
          <w:i/>
          <w:sz w:val="24"/>
          <w:szCs w:val="24"/>
          <w:lang w:val="en-US"/>
        </w:rPr>
        <w:t>Thus Spoke Zarathustra</w:t>
      </w:r>
      <w:r>
        <w:rPr>
          <w:sz w:val="24"/>
          <w:szCs w:val="24"/>
          <w:lang w:val="en-US"/>
        </w:rPr>
        <w:t>, Zarathustra’s Prologue, at:</w:t>
      </w:r>
      <w:r w:rsidRPr="009E651D">
        <w:t xml:space="preserve"> </w:t>
      </w:r>
      <w:hyperlink r:id="rId33" w:history="1">
        <w:r w:rsidRPr="00F27F79">
          <w:rPr>
            <w:rStyle w:val="Hyperlink"/>
            <w:sz w:val="24"/>
            <w:szCs w:val="24"/>
            <w:lang w:val="en-US"/>
          </w:rPr>
          <w:t>http://www.gutenberg.org/files/1998/1998-h/1998-h.htm</w:t>
        </w:r>
      </w:hyperlink>
      <w:r>
        <w:rPr>
          <w:sz w:val="24"/>
          <w:szCs w:val="24"/>
          <w:lang w:val="en-US"/>
        </w:rPr>
        <w:t xml:space="preserve">  </w:t>
      </w:r>
      <w:r w:rsidRPr="00874F3A">
        <w:rPr>
          <w:spacing w:val="-3"/>
          <w:sz w:val="24"/>
          <w:szCs w:val="24"/>
          <w:lang w:val="en-GB"/>
        </w:rPr>
        <w:t xml:space="preserve"> </w:t>
      </w:r>
    </w:p>
    <w:p w14:paraId="6368DFC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Jean-Paul Sartre, </w:t>
      </w:r>
      <w:r w:rsidRPr="004420B5">
        <w:rPr>
          <w:b/>
          <w:i/>
          <w:spacing w:val="-3"/>
          <w:sz w:val="24"/>
          <w:lang w:val="en-GB"/>
        </w:rPr>
        <w:t>Existentialism Is a Humanism</w:t>
      </w:r>
      <w:r>
        <w:rPr>
          <w:spacing w:val="-3"/>
          <w:sz w:val="24"/>
          <w:lang w:val="en-GB"/>
        </w:rPr>
        <w:t xml:space="preserve"> at: </w:t>
      </w:r>
      <w:hyperlink r:id="rId34" w:history="1">
        <w:r w:rsidRPr="00DF542B">
          <w:rPr>
            <w:rStyle w:val="Hyperlink"/>
            <w:spacing w:val="-3"/>
            <w:sz w:val="24"/>
            <w:lang w:val="en-GB"/>
          </w:rPr>
          <w:t>http://www.marxists.org/reference/archive/sartre/works/exist/sartre.htm</w:t>
        </w:r>
      </w:hyperlink>
      <w:r>
        <w:rPr>
          <w:spacing w:val="-3"/>
          <w:sz w:val="24"/>
          <w:lang w:val="en-GB"/>
        </w:rPr>
        <w:t xml:space="preserve"> </w:t>
      </w:r>
    </w:p>
    <w:p w14:paraId="2C1A269D" w14:textId="77777777" w:rsidR="00537286" w:rsidRDefault="00537286" w:rsidP="00537286">
      <w:pPr>
        <w:tabs>
          <w:tab w:val="left" w:pos="-720"/>
        </w:tabs>
        <w:suppressAutoHyphens/>
        <w:rPr>
          <w:spacing w:val="-3"/>
          <w:sz w:val="24"/>
          <w:lang w:val="en-GB"/>
        </w:rPr>
      </w:pPr>
      <w:r w:rsidRPr="004420B5">
        <w:rPr>
          <w:b/>
          <w:spacing w:val="-3"/>
          <w:sz w:val="24"/>
          <w:lang w:val="en-GB"/>
        </w:rPr>
        <w:t xml:space="preserve">Simone de Beauvoir, </w:t>
      </w:r>
      <w:r w:rsidRPr="004420B5">
        <w:rPr>
          <w:b/>
          <w:i/>
          <w:spacing w:val="-3"/>
          <w:sz w:val="24"/>
          <w:lang w:val="en-GB"/>
        </w:rPr>
        <w:t>The Second Sex</w:t>
      </w:r>
      <w:r>
        <w:rPr>
          <w:spacing w:val="-3"/>
          <w:sz w:val="24"/>
          <w:lang w:val="en-GB"/>
        </w:rPr>
        <w:t xml:space="preserve">, Introduction, at: </w:t>
      </w:r>
      <w:hyperlink r:id="rId35" w:history="1">
        <w:r w:rsidRPr="00357D42">
          <w:rPr>
            <w:rStyle w:val="Hyperlink"/>
            <w:spacing w:val="-3"/>
            <w:sz w:val="24"/>
            <w:lang w:val="en-GB"/>
          </w:rPr>
          <w:t>http://www.marxists.org/reference/subject/ethics/de-beauvoir/2nd-sex/introduction.htm</w:t>
        </w:r>
      </w:hyperlink>
      <w:r>
        <w:rPr>
          <w:spacing w:val="-3"/>
          <w:sz w:val="24"/>
          <w:lang w:val="en-GB"/>
        </w:rPr>
        <w:t xml:space="preserve"> </w:t>
      </w:r>
    </w:p>
    <w:p w14:paraId="4EB4CD16" w14:textId="77777777" w:rsidR="00020050" w:rsidRDefault="00020050" w:rsidP="00537286">
      <w:pPr>
        <w:tabs>
          <w:tab w:val="left" w:pos="-720"/>
        </w:tabs>
        <w:suppressAutoHyphens/>
        <w:rPr>
          <w:spacing w:val="-3"/>
          <w:sz w:val="24"/>
          <w:lang w:val="en-GB"/>
        </w:rPr>
      </w:pPr>
    </w:p>
    <w:p w14:paraId="092CA37B" w14:textId="77777777" w:rsidR="00020050" w:rsidRDefault="00020050" w:rsidP="00537286">
      <w:pPr>
        <w:tabs>
          <w:tab w:val="left" w:pos="-720"/>
        </w:tabs>
        <w:suppressAutoHyphens/>
        <w:rPr>
          <w:spacing w:val="-3"/>
          <w:sz w:val="24"/>
          <w:lang w:val="en-GB"/>
        </w:rPr>
      </w:pPr>
    </w:p>
    <w:p w14:paraId="10885B09" w14:textId="77777777" w:rsidR="00020050" w:rsidRDefault="00020050" w:rsidP="00537286">
      <w:pPr>
        <w:tabs>
          <w:tab w:val="left" w:pos="-720"/>
        </w:tabs>
        <w:suppressAutoHyphens/>
        <w:rPr>
          <w:spacing w:val="-3"/>
          <w:sz w:val="24"/>
          <w:lang w:val="en-GB"/>
        </w:rPr>
      </w:pPr>
    </w:p>
    <w:p w14:paraId="5A192855" w14:textId="77777777" w:rsidR="00020050" w:rsidRDefault="00020050" w:rsidP="00537286">
      <w:pPr>
        <w:tabs>
          <w:tab w:val="left" w:pos="-720"/>
        </w:tabs>
        <w:suppressAutoHyphens/>
        <w:rPr>
          <w:spacing w:val="-3"/>
          <w:sz w:val="24"/>
          <w:lang w:val="en-GB"/>
        </w:rPr>
      </w:pPr>
    </w:p>
    <w:p w14:paraId="122D2A56" w14:textId="77777777" w:rsidR="00020050" w:rsidRDefault="00020050" w:rsidP="00537286">
      <w:pPr>
        <w:tabs>
          <w:tab w:val="left" w:pos="-720"/>
        </w:tabs>
        <w:suppressAutoHyphens/>
        <w:rPr>
          <w:spacing w:val="-3"/>
          <w:sz w:val="24"/>
          <w:lang w:val="en-GB"/>
        </w:rPr>
      </w:pPr>
    </w:p>
    <w:p w14:paraId="2C223B1B" w14:textId="77777777" w:rsidR="00362545" w:rsidRDefault="00362545" w:rsidP="00537286">
      <w:pPr>
        <w:tabs>
          <w:tab w:val="left" w:pos="-720"/>
        </w:tabs>
        <w:suppressAutoHyphens/>
        <w:rPr>
          <w:spacing w:val="-3"/>
          <w:sz w:val="24"/>
          <w:lang w:val="en-GB"/>
        </w:rPr>
      </w:pPr>
    </w:p>
    <w:p w14:paraId="616050E0" w14:textId="77777777" w:rsidR="00362545" w:rsidRDefault="00362545" w:rsidP="00537286">
      <w:pPr>
        <w:tabs>
          <w:tab w:val="left" w:pos="-720"/>
        </w:tabs>
        <w:suppressAutoHyphens/>
        <w:rPr>
          <w:spacing w:val="-3"/>
          <w:sz w:val="24"/>
          <w:lang w:val="en-GB"/>
        </w:rPr>
      </w:pPr>
    </w:p>
    <w:p w14:paraId="206B68AB" w14:textId="77777777" w:rsidR="00362545" w:rsidRDefault="00362545" w:rsidP="00537286">
      <w:pPr>
        <w:tabs>
          <w:tab w:val="left" w:pos="-720"/>
        </w:tabs>
        <w:suppressAutoHyphens/>
        <w:rPr>
          <w:spacing w:val="-3"/>
          <w:sz w:val="24"/>
          <w:lang w:val="en-GB"/>
        </w:rPr>
      </w:pPr>
    </w:p>
    <w:p w14:paraId="04ABDE26" w14:textId="77777777" w:rsidR="00362545" w:rsidRDefault="00362545" w:rsidP="00537286">
      <w:pPr>
        <w:tabs>
          <w:tab w:val="left" w:pos="-720"/>
        </w:tabs>
        <w:suppressAutoHyphens/>
        <w:rPr>
          <w:spacing w:val="-3"/>
          <w:sz w:val="24"/>
          <w:lang w:val="en-GB"/>
        </w:rPr>
      </w:pPr>
    </w:p>
    <w:p w14:paraId="5BC3D904" w14:textId="77777777" w:rsidR="00362545" w:rsidRDefault="00362545" w:rsidP="00537286">
      <w:pPr>
        <w:tabs>
          <w:tab w:val="left" w:pos="-720"/>
        </w:tabs>
        <w:suppressAutoHyphens/>
        <w:rPr>
          <w:spacing w:val="-3"/>
          <w:sz w:val="24"/>
          <w:lang w:val="en-GB"/>
        </w:rPr>
      </w:pPr>
    </w:p>
    <w:p w14:paraId="7BD016D7" w14:textId="77777777" w:rsidR="00362545" w:rsidRDefault="00362545" w:rsidP="00537286">
      <w:pPr>
        <w:tabs>
          <w:tab w:val="left" w:pos="-720"/>
        </w:tabs>
        <w:suppressAutoHyphens/>
        <w:rPr>
          <w:spacing w:val="-3"/>
          <w:sz w:val="24"/>
          <w:lang w:val="en-GB"/>
        </w:rPr>
      </w:pPr>
    </w:p>
    <w:p w14:paraId="7374EF6C" w14:textId="77777777" w:rsidR="00362545" w:rsidRDefault="00362545" w:rsidP="00537286">
      <w:pPr>
        <w:tabs>
          <w:tab w:val="left" w:pos="-720"/>
        </w:tabs>
        <w:suppressAutoHyphens/>
        <w:rPr>
          <w:spacing w:val="-3"/>
          <w:sz w:val="24"/>
          <w:lang w:val="en-GB"/>
        </w:rPr>
      </w:pPr>
    </w:p>
    <w:p w14:paraId="163F1113" w14:textId="77777777" w:rsidR="00362545" w:rsidRDefault="00362545" w:rsidP="00537286">
      <w:pPr>
        <w:tabs>
          <w:tab w:val="left" w:pos="-720"/>
        </w:tabs>
        <w:suppressAutoHyphens/>
        <w:rPr>
          <w:spacing w:val="-3"/>
          <w:sz w:val="24"/>
          <w:lang w:val="en-GB"/>
        </w:rPr>
      </w:pPr>
    </w:p>
    <w:p w14:paraId="76C556F2" w14:textId="77777777" w:rsidR="00362545" w:rsidRDefault="00362545" w:rsidP="00537286">
      <w:pPr>
        <w:tabs>
          <w:tab w:val="left" w:pos="-720"/>
        </w:tabs>
        <w:suppressAutoHyphens/>
        <w:rPr>
          <w:spacing w:val="-3"/>
          <w:sz w:val="24"/>
          <w:lang w:val="en-GB"/>
        </w:rPr>
      </w:pPr>
    </w:p>
    <w:p w14:paraId="69BDD678" w14:textId="77777777" w:rsidR="00020050" w:rsidRDefault="00020050" w:rsidP="00537286">
      <w:pPr>
        <w:tabs>
          <w:tab w:val="left" w:pos="-720"/>
        </w:tabs>
        <w:suppressAutoHyphens/>
        <w:rPr>
          <w:spacing w:val="-3"/>
          <w:sz w:val="24"/>
          <w:lang w:val="en-GB"/>
        </w:rPr>
      </w:pPr>
    </w:p>
    <w:p w14:paraId="32D9A066" w14:textId="77777777" w:rsidR="00020050" w:rsidRDefault="00020050" w:rsidP="00537286">
      <w:pPr>
        <w:tabs>
          <w:tab w:val="left" w:pos="-720"/>
        </w:tabs>
        <w:suppressAutoHyphens/>
        <w:rPr>
          <w:spacing w:val="-3"/>
          <w:sz w:val="24"/>
          <w:lang w:val="en-GB"/>
        </w:rPr>
      </w:pPr>
    </w:p>
    <w:p w14:paraId="70A91E2F" w14:textId="77777777" w:rsidR="005E5DE4" w:rsidRPr="00120F1A" w:rsidRDefault="005E5DE4" w:rsidP="005E5DE4">
      <w:pPr>
        <w:jc w:val="center"/>
        <w:rPr>
          <w:rFonts w:asciiTheme="minorHAnsi" w:hAnsiTheme="minorHAnsi" w:cstheme="minorHAnsi"/>
          <w:b/>
          <w:bCs/>
          <w:sz w:val="20"/>
        </w:rPr>
      </w:pPr>
      <w:bookmarkStart w:id="0" w:name="_Hlk111550436"/>
    </w:p>
    <w:p w14:paraId="22F7D867" w14:textId="77777777" w:rsidR="005E5DE4" w:rsidRPr="00120F1A" w:rsidRDefault="005E5DE4" w:rsidP="005E5DE4">
      <w:pPr>
        <w:jc w:val="center"/>
        <w:rPr>
          <w:rFonts w:asciiTheme="minorHAnsi" w:hAnsiTheme="minorHAnsi" w:cstheme="minorHAnsi"/>
          <w:b/>
          <w:bCs/>
          <w:sz w:val="20"/>
        </w:rPr>
        <w:sectPr w:rsidR="005E5DE4" w:rsidRPr="00120F1A" w:rsidSect="005E5DE4">
          <w:type w:val="continuous"/>
          <w:pgSz w:w="12240" w:h="15840"/>
          <w:pgMar w:top="446" w:right="1440" w:bottom="720" w:left="1440" w:header="144" w:footer="0" w:gutter="0"/>
          <w:cols w:space="720"/>
          <w:docGrid w:linePitch="360"/>
        </w:sectPr>
      </w:pPr>
    </w:p>
    <w:p w14:paraId="7A048EEB" w14:textId="77777777" w:rsidR="00367E94" w:rsidRPr="00F4444F" w:rsidRDefault="00367E94" w:rsidP="00367E94">
      <w:pPr>
        <w:jc w:val="center"/>
        <w:rPr>
          <w:rFonts w:asciiTheme="minorHAnsi" w:hAnsiTheme="minorHAnsi" w:cstheme="minorHAnsi"/>
          <w:b/>
          <w:bCs/>
        </w:rPr>
      </w:pPr>
      <w:bookmarkStart w:id="1" w:name="_Hlk111550520"/>
      <w:bookmarkStart w:id="2" w:name="_Hlk111550455"/>
      <w:r w:rsidRPr="00F4444F">
        <w:rPr>
          <w:rFonts w:asciiTheme="minorHAnsi" w:hAnsiTheme="minorHAnsi" w:cstheme="minorHAnsi"/>
          <w:b/>
          <w:bCs/>
        </w:rPr>
        <w:t xml:space="preserve">Department of Philosophy and Carleton University Policies (Fall/Winter </w:t>
      </w:r>
      <w:r>
        <w:rPr>
          <w:rFonts w:asciiTheme="minorHAnsi" w:hAnsiTheme="minorHAnsi" w:cstheme="minorHAnsi"/>
          <w:b/>
          <w:bCs/>
        </w:rPr>
        <w:t>2025-26</w:t>
      </w:r>
      <w:r w:rsidRPr="00F4444F">
        <w:rPr>
          <w:rFonts w:asciiTheme="minorHAnsi" w:hAnsiTheme="minorHAnsi" w:cstheme="minorHAnsi"/>
          <w:b/>
          <w:bCs/>
        </w:rPr>
        <w:t>)</w:t>
      </w:r>
    </w:p>
    <w:p w14:paraId="1BEBD19F" w14:textId="77777777" w:rsidR="00367E94" w:rsidRDefault="00367E94" w:rsidP="00367E94">
      <w:pPr>
        <w:rPr>
          <w:rFonts w:asciiTheme="minorHAnsi" w:hAnsiTheme="minorHAnsi" w:cstheme="minorHAnsi"/>
          <w:b/>
          <w:bCs/>
          <w:sz w:val="20"/>
          <w:u w:val="single"/>
        </w:rPr>
      </w:pPr>
    </w:p>
    <w:p w14:paraId="40D58B2A"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Assignments:</w:t>
      </w:r>
    </w:p>
    <w:p w14:paraId="5B48B242"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 xml:space="preserve">Please follow your professor’s instructions on how assignments will be handled electronically. </w:t>
      </w:r>
      <w:r>
        <w:rPr>
          <w:rFonts w:asciiTheme="minorHAnsi" w:hAnsiTheme="minorHAnsi" w:cstheme="minorHAnsi"/>
          <w:sz w:val="20"/>
        </w:rPr>
        <w:t xml:space="preserve"> We no longer allow </w:t>
      </w:r>
      <w:r w:rsidRPr="00120F1A">
        <w:rPr>
          <w:rFonts w:asciiTheme="minorHAnsi" w:hAnsiTheme="minorHAnsi" w:cstheme="minorHAnsi"/>
          <w:sz w:val="20"/>
        </w:rPr>
        <w:t xml:space="preserve">hard copies </w:t>
      </w:r>
      <w:r>
        <w:rPr>
          <w:rFonts w:asciiTheme="minorHAnsi" w:hAnsiTheme="minorHAnsi" w:cstheme="minorHAnsi"/>
          <w:sz w:val="20"/>
        </w:rPr>
        <w:t xml:space="preserve">to be </w:t>
      </w:r>
      <w:r w:rsidRPr="00120F1A">
        <w:rPr>
          <w:rFonts w:asciiTheme="minorHAnsi" w:hAnsiTheme="minorHAnsi" w:cstheme="minorHAnsi"/>
          <w:sz w:val="20"/>
        </w:rPr>
        <w:t xml:space="preserve">placed in the </w:t>
      </w:r>
      <w:r>
        <w:rPr>
          <w:rFonts w:asciiTheme="minorHAnsi" w:hAnsiTheme="minorHAnsi" w:cstheme="minorHAnsi"/>
          <w:sz w:val="20"/>
        </w:rPr>
        <w:t xml:space="preserve">department’s </w:t>
      </w:r>
      <w:r w:rsidRPr="00120F1A">
        <w:rPr>
          <w:rFonts w:asciiTheme="minorHAnsi" w:hAnsiTheme="minorHAnsi" w:cstheme="minorHAnsi"/>
          <w:sz w:val="20"/>
        </w:rPr>
        <w:t>essay box</w:t>
      </w:r>
      <w:r>
        <w:rPr>
          <w:rFonts w:asciiTheme="minorHAnsi" w:hAnsiTheme="minorHAnsi" w:cstheme="minorHAnsi"/>
          <w:sz w:val="20"/>
        </w:rPr>
        <w:t>.</w:t>
      </w:r>
    </w:p>
    <w:p w14:paraId="0EEB6C51" w14:textId="77777777" w:rsidR="00367E94" w:rsidRPr="00120F1A" w:rsidRDefault="00367E94" w:rsidP="00367E94">
      <w:pPr>
        <w:rPr>
          <w:rFonts w:asciiTheme="minorHAnsi" w:hAnsiTheme="minorHAnsi" w:cstheme="minorHAnsi"/>
          <w:sz w:val="20"/>
        </w:rPr>
      </w:pPr>
    </w:p>
    <w:p w14:paraId="78A706D6"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Evaluation:</w:t>
      </w:r>
    </w:p>
    <w:p w14:paraId="3ABE2E69"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Standing in a course is determined by the course instructor subject to the approval of the Faculty Dean.</w:t>
      </w:r>
      <w:r>
        <w:rPr>
          <w:rFonts w:asciiTheme="minorHAnsi" w:hAnsiTheme="minorHAnsi" w:cstheme="minorHAnsi"/>
          <w:sz w:val="20"/>
        </w:rPr>
        <w:t xml:space="preserve"> </w:t>
      </w:r>
      <w:r w:rsidRPr="00120F1A">
        <w:rPr>
          <w:rFonts w:asciiTheme="minorHAnsi" w:hAnsiTheme="minorHAnsi" w:cstheme="minorHAnsi"/>
          <w:sz w:val="20"/>
        </w:rPr>
        <w:t xml:space="preserve"> This means that grades submitted by the instructor may be subject to revision. </w:t>
      </w:r>
      <w:r>
        <w:rPr>
          <w:rFonts w:asciiTheme="minorHAnsi" w:hAnsiTheme="minorHAnsi" w:cstheme="minorHAnsi"/>
          <w:sz w:val="20"/>
        </w:rPr>
        <w:t xml:space="preserve"> </w:t>
      </w:r>
      <w:r w:rsidRPr="00120F1A">
        <w:rPr>
          <w:rFonts w:asciiTheme="minorHAnsi" w:hAnsiTheme="minorHAnsi" w:cstheme="minorHAnsi"/>
          <w:sz w:val="20"/>
        </w:rPr>
        <w:t>No grades are final until they have been approved by the Dean.</w:t>
      </w:r>
    </w:p>
    <w:p w14:paraId="2D0756ED" w14:textId="77777777" w:rsidR="00367E94" w:rsidRPr="00120F1A" w:rsidRDefault="00367E94" w:rsidP="00367E94">
      <w:pPr>
        <w:rPr>
          <w:rFonts w:asciiTheme="minorHAnsi" w:hAnsiTheme="minorHAnsi" w:cstheme="minorHAnsi"/>
          <w:sz w:val="20"/>
        </w:rPr>
      </w:pPr>
    </w:p>
    <w:p w14:paraId="0D9E8157"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Deferrals for Term Work:</w:t>
      </w:r>
    </w:p>
    <w:p w14:paraId="14D4A5C6"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of the due date.  Normally, any deferred term work will be completed by the last day of the term.  Term work cannot be deferred by the Registrar.  </w:t>
      </w:r>
    </w:p>
    <w:p w14:paraId="3CE85520" w14:textId="77777777" w:rsidR="00367E94" w:rsidRPr="00120F1A" w:rsidRDefault="00367E94" w:rsidP="00367E94">
      <w:pPr>
        <w:rPr>
          <w:rFonts w:asciiTheme="minorHAnsi" w:hAnsiTheme="minorHAnsi" w:cstheme="minorHAnsi"/>
          <w:sz w:val="20"/>
        </w:rPr>
      </w:pPr>
    </w:p>
    <w:p w14:paraId="38168F4E"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Deferrals for Final Exams:</w:t>
      </w:r>
    </w:p>
    <w:p w14:paraId="548485A4"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36"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37" w:history="1">
        <w:r w:rsidRPr="006B34E4">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7B07CA67" w14:textId="77777777" w:rsidR="00367E94" w:rsidRPr="00120F1A" w:rsidRDefault="00367E94" w:rsidP="00367E94">
      <w:pPr>
        <w:rPr>
          <w:rFonts w:asciiTheme="minorHAnsi" w:hAnsiTheme="minorHAnsi" w:cstheme="minorHAnsi"/>
          <w:sz w:val="20"/>
        </w:rPr>
      </w:pPr>
    </w:p>
    <w:p w14:paraId="74ECCBD9"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Plagiarism:</w:t>
      </w:r>
    </w:p>
    <w:p w14:paraId="3B553C8B"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38" w:anchor="academic-integrity-policy" w:history="1">
        <w:r w:rsidRPr="00120F1A">
          <w:rPr>
            <w:rStyle w:val="Hyperlink"/>
            <w:rFonts w:asciiTheme="minorHAnsi" w:hAnsiTheme="minorHAnsi" w:cstheme="minorHAnsi"/>
            <w:sz w:val="20"/>
          </w:rPr>
          <w:t>Section 10.1 of the Undergraduate Calendar Academic Regulations</w:t>
        </w:r>
      </w:hyperlink>
      <w:r w:rsidRPr="00120F1A">
        <w:rPr>
          <w:rFonts w:asciiTheme="minorHAnsi" w:hAnsiTheme="minorHAnsi" w:cstheme="minorHAnsi"/>
          <w:sz w:val="20"/>
        </w:rPr>
        <w:t>)</w:t>
      </w:r>
    </w:p>
    <w:p w14:paraId="50006BF3" w14:textId="77777777" w:rsidR="00367E94" w:rsidRPr="00120F1A" w:rsidRDefault="00367E94" w:rsidP="00367E94">
      <w:pPr>
        <w:rPr>
          <w:rFonts w:asciiTheme="minorHAnsi" w:hAnsiTheme="minorHAnsi" w:cstheme="minorHAnsi"/>
          <w:sz w:val="20"/>
        </w:rPr>
      </w:pPr>
    </w:p>
    <w:p w14:paraId="3B3A1FBF"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Academic Accommodation:</w:t>
      </w:r>
    </w:p>
    <w:p w14:paraId="3FE0AD64" w14:textId="77777777" w:rsidR="00367E94" w:rsidRPr="00120F1A" w:rsidRDefault="00367E94" w:rsidP="00367E94">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2968A85A" w14:textId="77777777" w:rsidR="00367E94" w:rsidRPr="00120F1A" w:rsidRDefault="00367E94" w:rsidP="00367E94">
      <w:pPr>
        <w:rPr>
          <w:rFonts w:asciiTheme="minorHAnsi" w:hAnsiTheme="minorHAnsi" w:cstheme="minorHAnsi"/>
          <w:sz w:val="20"/>
          <w:lang w:bidi="pa-IN"/>
        </w:rPr>
      </w:pPr>
    </w:p>
    <w:p w14:paraId="2F0F4210" w14:textId="77777777" w:rsidR="00367E94" w:rsidRPr="00120F1A" w:rsidRDefault="00367E94" w:rsidP="00367E94">
      <w:pPr>
        <w:pStyle w:val="ListParagraph"/>
        <w:numPr>
          <w:ilvl w:val="0"/>
          <w:numId w:val="4"/>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39" w:history="1">
        <w:r w:rsidRPr="00120F1A">
          <w:rPr>
            <w:rStyle w:val="Hyperlink"/>
            <w:rFonts w:asciiTheme="minorHAnsi" w:hAnsiTheme="minorHAnsi" w:cstheme="minorHAnsi"/>
            <w:sz w:val="20"/>
            <w:lang w:eastAsia="en-US" w:bidi="pa-IN"/>
          </w:rPr>
          <w:t>E</w:t>
        </w:r>
        <w:r>
          <w:rPr>
            <w:rStyle w:val="Hyperlink"/>
            <w:rFonts w:asciiTheme="minorHAnsi" w:hAnsiTheme="minorHAnsi" w:cstheme="minorHAnsi"/>
            <w:sz w:val="20"/>
            <w:lang w:eastAsia="en-US" w:bidi="pa-IN"/>
          </w:rPr>
          <w:t>I</w:t>
        </w:r>
        <w:r w:rsidRPr="00120F1A">
          <w:rPr>
            <w:rStyle w:val="Hyperlink"/>
            <w:rFonts w:asciiTheme="minorHAnsi" w:hAnsiTheme="minorHAnsi" w:cstheme="minorHAnsi"/>
            <w:sz w:val="20"/>
            <w:lang w:eastAsia="en-US" w:bidi="pa-IN"/>
          </w:rPr>
          <w:t>C</w:t>
        </w:r>
      </w:hyperlink>
      <w:r w:rsidRPr="00120F1A">
        <w:rPr>
          <w:rFonts w:asciiTheme="minorHAnsi" w:hAnsiTheme="minorHAnsi" w:cstheme="minorHAnsi"/>
          <w:sz w:val="20"/>
          <w:lang w:eastAsia="en-US" w:bidi="pa-IN"/>
        </w:rPr>
        <w:t xml:space="preserve"> website.  </w:t>
      </w:r>
    </w:p>
    <w:p w14:paraId="77663095" w14:textId="77777777" w:rsidR="00367E94" w:rsidRPr="00120F1A" w:rsidRDefault="00367E94" w:rsidP="00367E94">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lastRenderedPageBreak/>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40"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41"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2662BCFD" w14:textId="77777777" w:rsidR="00367E94" w:rsidRPr="00120F1A" w:rsidRDefault="00367E94" w:rsidP="00367E94">
      <w:pPr>
        <w:pStyle w:val="ListParagraph"/>
        <w:numPr>
          <w:ilvl w:val="0"/>
          <w:numId w:val="4"/>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42" w:history="1">
        <w:r w:rsidRPr="00F416D9">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34F90F4D" w14:textId="77777777" w:rsidR="00367E94" w:rsidRPr="00120F1A" w:rsidRDefault="00367E94" w:rsidP="00367E94">
      <w:pPr>
        <w:pStyle w:val="ListParagraph"/>
        <w:numPr>
          <w:ilvl w:val="0"/>
          <w:numId w:val="4"/>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43"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51CCCB32" w14:textId="77777777" w:rsidR="00367E94" w:rsidRPr="00120F1A" w:rsidRDefault="00367E94" w:rsidP="00367E94">
      <w:pPr>
        <w:rPr>
          <w:rFonts w:asciiTheme="minorHAnsi" w:hAnsiTheme="minorHAnsi" w:cstheme="minorHAnsi"/>
          <w:sz w:val="20"/>
        </w:rPr>
      </w:pPr>
    </w:p>
    <w:p w14:paraId="532E4630" w14:textId="77777777" w:rsidR="00367E94" w:rsidRPr="00120F1A" w:rsidRDefault="00367E94" w:rsidP="00367E94">
      <w:pPr>
        <w:rPr>
          <w:rFonts w:asciiTheme="minorHAnsi" w:hAnsiTheme="minorHAnsi" w:cstheme="minorHAnsi"/>
          <w:b/>
          <w:bCs/>
          <w:sz w:val="20"/>
          <w:u w:val="single"/>
        </w:rPr>
      </w:pPr>
      <w:bookmarkStart w:id="3" w:name="_Hlk111550471"/>
      <w:r w:rsidRPr="00120F1A">
        <w:rPr>
          <w:rFonts w:asciiTheme="minorHAnsi" w:hAnsiTheme="minorHAnsi" w:cstheme="minorHAnsi"/>
          <w:b/>
          <w:bCs/>
          <w:sz w:val="20"/>
          <w:u w:val="single"/>
        </w:rPr>
        <w:t>Important Dates:</w:t>
      </w:r>
    </w:p>
    <w:p w14:paraId="31477681" w14:textId="77777777" w:rsidR="00367E94" w:rsidRPr="00120F1A" w:rsidRDefault="00367E94" w:rsidP="00367E94">
      <w:pPr>
        <w:rPr>
          <w:rFonts w:asciiTheme="minorHAnsi" w:hAnsiTheme="minorHAnsi" w:cstheme="minorHAnsi"/>
          <w:b/>
          <w:bCs/>
          <w:sz w:val="20"/>
          <w:u w:val="single"/>
        </w:rPr>
      </w:pPr>
    </w:p>
    <w:p w14:paraId="1D9A0F41" w14:textId="77777777" w:rsidR="00367E94" w:rsidRPr="00120F1A" w:rsidRDefault="00367E94" w:rsidP="00367E9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 xml:space="preserve">Sept. </w:t>
      </w:r>
      <w:r>
        <w:rPr>
          <w:rFonts w:asciiTheme="minorHAnsi" w:hAnsiTheme="minorHAnsi" w:cstheme="minorHAnsi"/>
          <w:snapToGrid w:val="0"/>
          <w:sz w:val="20"/>
        </w:rPr>
        <w:t>3</w:t>
      </w:r>
      <w:r w:rsidRPr="00120F1A">
        <w:rPr>
          <w:rFonts w:asciiTheme="minorHAnsi" w:hAnsiTheme="minorHAnsi" w:cstheme="minorHAnsi"/>
          <w:snapToGrid w:val="0"/>
          <w:sz w:val="20"/>
        </w:rPr>
        <w:tab/>
        <w:t>Classes start.</w:t>
      </w:r>
    </w:p>
    <w:p w14:paraId="3A47E2AB"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Sept. </w:t>
      </w:r>
      <w:r>
        <w:rPr>
          <w:rFonts w:asciiTheme="minorHAnsi" w:hAnsiTheme="minorHAnsi" w:cstheme="minorHAnsi"/>
          <w:snapToGrid w:val="0"/>
          <w:sz w:val="20"/>
        </w:rPr>
        <w:t>16</w:t>
      </w:r>
      <w:r w:rsidRPr="00120F1A">
        <w:rPr>
          <w:rFonts w:asciiTheme="minorHAnsi" w:hAnsiTheme="minorHAnsi" w:cstheme="minorHAnsi"/>
          <w:snapToGrid w:val="0"/>
          <w:sz w:val="20"/>
        </w:rPr>
        <w:tab/>
        <w:t>Last day for registration and course changes for fall term and fall/winter (two-term) courses.</w:t>
      </w:r>
    </w:p>
    <w:p w14:paraId="72CF7A7B" w14:textId="77777777" w:rsidR="00367E94" w:rsidRPr="00120F1A" w:rsidRDefault="00367E94" w:rsidP="00367E94">
      <w:pPr>
        <w:ind w:left="1134" w:hanging="1134"/>
        <w:rPr>
          <w:rFonts w:asciiTheme="minorHAnsi" w:hAnsiTheme="minorHAnsi" w:cstheme="minorHAnsi"/>
          <w:sz w:val="20"/>
        </w:rPr>
      </w:pPr>
      <w:r w:rsidRPr="00120F1A">
        <w:rPr>
          <w:rFonts w:asciiTheme="minorHAnsi" w:hAnsiTheme="minorHAnsi" w:cstheme="minorHAnsi"/>
          <w:bCs/>
          <w:sz w:val="20"/>
        </w:rPr>
        <w:t>Sept. 30</w:t>
      </w:r>
      <w:r w:rsidRPr="00120F1A">
        <w:rPr>
          <w:rFonts w:asciiTheme="minorHAnsi" w:hAnsiTheme="minorHAnsi" w:cstheme="minorHAnsi"/>
          <w:bCs/>
          <w:sz w:val="20"/>
        </w:rPr>
        <w:tab/>
      </w:r>
      <w:r w:rsidRPr="00120F1A">
        <w:rPr>
          <w:rFonts w:asciiTheme="minorHAnsi" w:hAnsiTheme="minorHAnsi" w:cstheme="minorHAnsi"/>
          <w:sz w:val="20"/>
        </w:rPr>
        <w:t xml:space="preserve">Last day for entire fee adjustment when withdrawing from fall term or two-term courses. Withdrawals after this date will result in a permanent notation of WDN on the official transcript.  </w:t>
      </w:r>
    </w:p>
    <w:p w14:paraId="1C9AC203" w14:textId="77777777" w:rsidR="00367E94" w:rsidRPr="00120F1A" w:rsidRDefault="00367E94" w:rsidP="00367E9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 xml:space="preserve">Oct. </w:t>
      </w:r>
      <w:r>
        <w:rPr>
          <w:rFonts w:asciiTheme="minorHAnsi" w:hAnsiTheme="minorHAnsi" w:cstheme="minorHAnsi"/>
          <w:snapToGrid w:val="0"/>
          <w:sz w:val="20"/>
        </w:rPr>
        <w:t>13</w:t>
      </w:r>
      <w:r w:rsidRPr="00120F1A">
        <w:rPr>
          <w:rFonts w:asciiTheme="minorHAnsi" w:hAnsiTheme="minorHAnsi" w:cstheme="minorHAnsi"/>
          <w:snapToGrid w:val="0"/>
          <w:sz w:val="20"/>
        </w:rPr>
        <w:tab/>
        <w:t>Statutory holiday. University closed.</w:t>
      </w:r>
    </w:p>
    <w:p w14:paraId="7811B458" w14:textId="77777777" w:rsidR="00367E94" w:rsidRPr="00120F1A" w:rsidRDefault="00367E94" w:rsidP="00367E9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Oct. 2</w:t>
      </w:r>
      <w:r>
        <w:rPr>
          <w:rFonts w:asciiTheme="minorHAnsi" w:hAnsiTheme="minorHAnsi" w:cstheme="minorHAnsi"/>
          <w:snapToGrid w:val="0"/>
          <w:sz w:val="20"/>
        </w:rPr>
        <w:t>0-24</w:t>
      </w:r>
      <w:r w:rsidRPr="00120F1A">
        <w:rPr>
          <w:rFonts w:asciiTheme="minorHAnsi" w:hAnsiTheme="minorHAnsi" w:cstheme="minorHAnsi"/>
          <w:snapToGrid w:val="0"/>
          <w:sz w:val="20"/>
        </w:rPr>
        <w:tab/>
        <w:t xml:space="preserve">Fall Break – no classes. </w:t>
      </w:r>
    </w:p>
    <w:p w14:paraId="5A408A34" w14:textId="77777777" w:rsidR="00367E94" w:rsidRPr="00120F1A" w:rsidRDefault="00367E94" w:rsidP="00367E9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 xml:space="preserve">Nov. </w:t>
      </w:r>
      <w:r>
        <w:rPr>
          <w:rFonts w:asciiTheme="minorHAnsi" w:hAnsiTheme="minorHAnsi" w:cstheme="minorHAnsi"/>
          <w:snapToGrid w:val="0"/>
          <w:sz w:val="20"/>
        </w:rPr>
        <w:t>21</w:t>
      </w:r>
      <w:r w:rsidRPr="00120F1A">
        <w:rPr>
          <w:rFonts w:asciiTheme="minorHAnsi" w:hAnsiTheme="minorHAnsi" w:cstheme="minorHAnsi"/>
          <w:snapToGrid w:val="0"/>
          <w:sz w:val="20"/>
        </w:rPr>
        <w:tab/>
      </w:r>
      <w:r w:rsidRPr="00120F1A">
        <w:rPr>
          <w:rFonts w:asciiTheme="minorHAnsi" w:hAnsiTheme="minorHAnsi" w:cstheme="minorHAnsi"/>
          <w:sz w:val="20"/>
        </w:rPr>
        <w:t xml:space="preserve">Last day for summative tests or examinations, or formative tests or examinations totaling more than 15% of the final grade, before the official examination period.  </w:t>
      </w:r>
    </w:p>
    <w:p w14:paraId="7902DF01" w14:textId="77777777" w:rsidR="00367E94"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Dec.</w:t>
      </w:r>
      <w:r>
        <w:rPr>
          <w:rFonts w:asciiTheme="minorHAnsi" w:hAnsiTheme="minorHAnsi" w:cstheme="minorHAnsi"/>
          <w:snapToGrid w:val="0"/>
          <w:sz w:val="20"/>
        </w:rPr>
        <w:t xml:space="preserve"> 5</w:t>
      </w:r>
      <w:r w:rsidRPr="00120F1A">
        <w:rPr>
          <w:rFonts w:asciiTheme="minorHAnsi" w:hAnsiTheme="minorHAnsi" w:cstheme="minorHAnsi"/>
          <w:snapToGrid w:val="0"/>
          <w:sz w:val="20"/>
        </w:rPr>
        <w:tab/>
        <w:t xml:space="preserve">Last day of fall term classes. </w:t>
      </w:r>
      <w:r w:rsidRPr="00120F1A">
        <w:rPr>
          <w:rFonts w:asciiTheme="minorHAnsi" w:hAnsiTheme="minorHAnsi" w:cstheme="minorHAnsi"/>
          <w:b/>
          <w:bCs/>
          <w:i/>
          <w:iCs/>
          <w:snapToGrid w:val="0"/>
          <w:sz w:val="20"/>
        </w:rPr>
        <w:t>Classes follow a Monday schedule</w:t>
      </w:r>
      <w:r w:rsidRPr="00120F1A">
        <w:rPr>
          <w:rFonts w:asciiTheme="minorHAns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7E321BB3" w14:textId="77777777" w:rsidR="00367E94" w:rsidRPr="00120F1A" w:rsidRDefault="00367E94" w:rsidP="00367E94">
      <w:pPr>
        <w:tabs>
          <w:tab w:val="left" w:pos="1134"/>
        </w:tabs>
        <w:ind w:left="1134" w:hanging="1134"/>
        <w:rPr>
          <w:rFonts w:asciiTheme="minorHAnsi" w:hAnsiTheme="minorHAnsi" w:cstheme="minorHAnsi"/>
          <w:snapToGrid w:val="0"/>
          <w:sz w:val="20"/>
        </w:rPr>
      </w:pPr>
      <w:r>
        <w:rPr>
          <w:rFonts w:asciiTheme="minorHAnsi" w:hAnsiTheme="minorHAnsi" w:cstheme="minorHAnsi"/>
          <w:snapToGrid w:val="0"/>
          <w:sz w:val="20"/>
        </w:rPr>
        <w:t>Dec. 6-7          No classes or examinations take place.</w:t>
      </w:r>
    </w:p>
    <w:p w14:paraId="635DA96C"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Dec. </w:t>
      </w:r>
      <w:r>
        <w:rPr>
          <w:rFonts w:asciiTheme="minorHAnsi" w:hAnsiTheme="minorHAnsi" w:cstheme="minorHAnsi"/>
          <w:snapToGrid w:val="0"/>
          <w:sz w:val="20"/>
        </w:rPr>
        <w:t>8-20</w:t>
      </w:r>
      <w:r w:rsidRPr="00120F1A">
        <w:rPr>
          <w:rFonts w:asciiTheme="minorHAnsi" w:hAnsiTheme="minorHAnsi" w:cstheme="minorHAnsi"/>
          <w:snapToGrid w:val="0"/>
          <w:sz w:val="20"/>
        </w:rPr>
        <w:tab/>
        <w:t xml:space="preserve">Final examinations for fall term courses and mid-term examinations in two-term courses. Examinations are normally held all seven days of the week. </w:t>
      </w:r>
    </w:p>
    <w:p w14:paraId="1B3976C5" w14:textId="77777777" w:rsidR="00367E94" w:rsidRPr="00120F1A" w:rsidRDefault="00367E94" w:rsidP="00367E9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Dec. 2</w:t>
      </w:r>
      <w:r>
        <w:rPr>
          <w:rFonts w:asciiTheme="minorHAnsi" w:hAnsiTheme="minorHAnsi" w:cstheme="minorHAnsi"/>
          <w:snapToGrid w:val="0"/>
          <w:sz w:val="20"/>
        </w:rPr>
        <w:t>0</w:t>
      </w:r>
      <w:r w:rsidRPr="00120F1A">
        <w:rPr>
          <w:rFonts w:asciiTheme="minorHAnsi" w:hAnsiTheme="minorHAnsi" w:cstheme="minorHAnsi"/>
          <w:snapToGrid w:val="0"/>
          <w:sz w:val="20"/>
        </w:rPr>
        <w:tab/>
        <w:t xml:space="preserve">All take-home examinations are due. </w:t>
      </w:r>
    </w:p>
    <w:p w14:paraId="068E1194" w14:textId="77777777" w:rsidR="00367E94" w:rsidRPr="00120F1A" w:rsidRDefault="00367E94" w:rsidP="00367E94">
      <w:pPr>
        <w:rPr>
          <w:rFonts w:asciiTheme="minorHAnsi" w:hAnsiTheme="minorHAnsi" w:cstheme="minorHAnsi"/>
          <w:snapToGrid w:val="0"/>
          <w:sz w:val="20"/>
        </w:rPr>
      </w:pPr>
    </w:p>
    <w:p w14:paraId="1344FC1D"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Jan. </w:t>
      </w:r>
      <w:r>
        <w:rPr>
          <w:rFonts w:asciiTheme="minorHAnsi" w:hAnsiTheme="minorHAnsi" w:cstheme="minorHAnsi"/>
          <w:snapToGrid w:val="0"/>
          <w:sz w:val="20"/>
        </w:rPr>
        <w:t>5</w:t>
      </w:r>
      <w:r w:rsidRPr="00120F1A">
        <w:rPr>
          <w:rFonts w:asciiTheme="minorHAnsi" w:hAnsiTheme="minorHAnsi" w:cstheme="minorHAnsi"/>
          <w:snapToGrid w:val="0"/>
          <w:sz w:val="20"/>
        </w:rPr>
        <w:tab/>
        <w:t>Classes begin.</w:t>
      </w:r>
    </w:p>
    <w:p w14:paraId="5888917E"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Jan. </w:t>
      </w:r>
      <w:r>
        <w:rPr>
          <w:rFonts w:asciiTheme="minorHAnsi" w:hAnsiTheme="minorHAnsi" w:cstheme="minorHAnsi"/>
          <w:snapToGrid w:val="0"/>
          <w:sz w:val="20"/>
        </w:rPr>
        <w:t>16</w:t>
      </w:r>
      <w:r w:rsidRPr="00120F1A">
        <w:rPr>
          <w:rFonts w:asciiTheme="minorHAnsi" w:hAnsiTheme="minorHAnsi" w:cstheme="minorHAnsi"/>
          <w:snapToGrid w:val="0"/>
          <w:sz w:val="20"/>
        </w:rPr>
        <w:tab/>
        <w:t>Last day for registration and course changes in the winter term.</w:t>
      </w:r>
    </w:p>
    <w:p w14:paraId="0A426804" w14:textId="77777777" w:rsidR="00367E94" w:rsidRPr="00120F1A" w:rsidRDefault="00367E94" w:rsidP="00367E9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Jan. 31</w:t>
      </w:r>
      <w:r w:rsidRPr="00120F1A">
        <w:rPr>
          <w:rFonts w:asciiTheme="minorHAnsi" w:hAnsiTheme="minorHAnsi" w:cstheme="minorHAnsi"/>
          <w:snapToGrid w:val="0"/>
          <w:sz w:val="20"/>
        </w:rPr>
        <w:tab/>
        <w:t xml:space="preserve">Last day for a full fee adjustment when withdrawing from winter term courses or from the winter portion of two-term courses. </w:t>
      </w:r>
      <w:r w:rsidRPr="00120F1A">
        <w:rPr>
          <w:rFonts w:asciiTheme="minorHAnsi" w:hAnsiTheme="minorHAnsi" w:cstheme="minorHAnsi"/>
          <w:sz w:val="20"/>
        </w:rPr>
        <w:t xml:space="preserve">Withdrawals after this date will result in a permanent notation of WDN on the official transcript.  </w:t>
      </w:r>
    </w:p>
    <w:p w14:paraId="309D21BE" w14:textId="77777777" w:rsidR="00367E94" w:rsidRPr="00120F1A" w:rsidRDefault="00367E94" w:rsidP="00367E94">
      <w:pPr>
        <w:tabs>
          <w:tab w:val="left" w:pos="1134"/>
        </w:tabs>
        <w:ind w:left="1134" w:hanging="1134"/>
        <w:rPr>
          <w:rFonts w:asciiTheme="minorHAnsi" w:hAnsiTheme="minorHAnsi" w:cstheme="minorHAnsi"/>
          <w:sz w:val="20"/>
        </w:rPr>
      </w:pPr>
      <w:r w:rsidRPr="00120F1A">
        <w:rPr>
          <w:rFonts w:asciiTheme="minorHAnsi" w:hAnsiTheme="minorHAnsi" w:cstheme="minorHAnsi"/>
          <w:snapToGrid w:val="0"/>
          <w:sz w:val="20"/>
        </w:rPr>
        <w:t xml:space="preserve">Feb. </w:t>
      </w:r>
      <w:r>
        <w:rPr>
          <w:rFonts w:asciiTheme="minorHAnsi" w:hAnsiTheme="minorHAnsi" w:cstheme="minorHAnsi"/>
          <w:snapToGrid w:val="0"/>
          <w:sz w:val="20"/>
        </w:rPr>
        <w:t>16</w:t>
      </w:r>
      <w:r w:rsidRPr="00120F1A">
        <w:rPr>
          <w:rFonts w:asciiTheme="minorHAnsi" w:hAnsiTheme="minorHAnsi" w:cstheme="minorHAnsi"/>
          <w:snapToGrid w:val="0"/>
          <w:sz w:val="20"/>
        </w:rPr>
        <w:tab/>
        <w:t>Statutory holiday. University closed.</w:t>
      </w:r>
    </w:p>
    <w:p w14:paraId="17244A05" w14:textId="77777777" w:rsidR="00367E94"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z w:val="20"/>
        </w:rPr>
        <w:lastRenderedPageBreak/>
        <w:t xml:space="preserve">Feb. </w:t>
      </w:r>
      <w:r>
        <w:rPr>
          <w:rFonts w:asciiTheme="minorHAnsi" w:hAnsiTheme="minorHAnsi" w:cstheme="minorHAnsi"/>
          <w:sz w:val="20"/>
        </w:rPr>
        <w:t>16-20</w:t>
      </w:r>
      <w:r w:rsidRPr="00120F1A">
        <w:rPr>
          <w:rFonts w:asciiTheme="minorHAnsi" w:hAnsiTheme="minorHAnsi" w:cstheme="minorHAnsi"/>
          <w:sz w:val="20"/>
        </w:rPr>
        <w:tab/>
      </w:r>
      <w:r w:rsidRPr="00120F1A">
        <w:rPr>
          <w:rFonts w:asciiTheme="minorHAnsi" w:hAnsiTheme="minorHAnsi" w:cstheme="minorHAnsi"/>
          <w:snapToGrid w:val="0"/>
          <w:sz w:val="20"/>
        </w:rPr>
        <w:t>Winter Break – no classes.</w:t>
      </w:r>
    </w:p>
    <w:p w14:paraId="66386D0B" w14:textId="77777777" w:rsidR="00367E94" w:rsidRPr="00120F1A" w:rsidRDefault="00367E94" w:rsidP="00367E94">
      <w:pPr>
        <w:tabs>
          <w:tab w:val="left" w:pos="1134"/>
        </w:tabs>
        <w:ind w:left="1134" w:hanging="1134"/>
        <w:rPr>
          <w:rFonts w:asciiTheme="minorHAnsi" w:hAnsiTheme="minorHAnsi" w:cstheme="minorHAnsi"/>
          <w:sz w:val="20"/>
        </w:rPr>
      </w:pPr>
      <w:r>
        <w:rPr>
          <w:rFonts w:asciiTheme="minorHAnsi" w:hAnsiTheme="minorHAnsi" w:cstheme="minorHAnsi"/>
          <w:sz w:val="20"/>
        </w:rPr>
        <w:t>Mar. 15</w:t>
      </w:r>
      <w:r>
        <w:rPr>
          <w:rFonts w:asciiTheme="minorHAnsi" w:hAnsiTheme="minorHAnsi" w:cstheme="minorHAnsi"/>
          <w:sz w:val="20"/>
        </w:rPr>
        <w:tab/>
      </w:r>
      <w:r w:rsidRPr="00120F1A">
        <w:rPr>
          <w:rFonts w:asciiTheme="minorHAnsi" w:hAnsiTheme="minorHAnsi" w:cstheme="minorHAnsi"/>
          <w:snapToGrid w:val="0"/>
          <w:sz w:val="20"/>
        </w:rPr>
        <w:t>Last day for academic withdrawal from fall/winter and winter courses.</w:t>
      </w:r>
    </w:p>
    <w:p w14:paraId="1DBC26ED" w14:textId="77777777" w:rsidR="00367E94" w:rsidRDefault="00367E94" w:rsidP="00367E94">
      <w:pPr>
        <w:tabs>
          <w:tab w:val="left" w:pos="1134"/>
        </w:tabs>
        <w:ind w:left="1134" w:hanging="1134"/>
        <w:rPr>
          <w:rFonts w:asciiTheme="minorHAnsi" w:hAnsiTheme="minorHAnsi" w:cstheme="minorHAnsi"/>
          <w:sz w:val="20"/>
        </w:rPr>
      </w:pPr>
      <w:r w:rsidRPr="00120F1A">
        <w:rPr>
          <w:rFonts w:asciiTheme="minorHAnsi" w:hAnsiTheme="minorHAnsi" w:cstheme="minorHAnsi"/>
          <w:sz w:val="20"/>
        </w:rPr>
        <w:t>Mar. 2</w:t>
      </w:r>
      <w:r>
        <w:rPr>
          <w:rFonts w:asciiTheme="minorHAnsi" w:hAnsiTheme="minorHAnsi" w:cstheme="minorHAnsi"/>
          <w:sz w:val="20"/>
        </w:rPr>
        <w:t>5</w:t>
      </w:r>
      <w:r w:rsidRPr="00120F1A">
        <w:rPr>
          <w:rFonts w:asciiTheme="minorHAnsi" w:hAnsiTheme="minorHAnsi" w:cstheme="minorHAnsi"/>
          <w:sz w:val="20"/>
        </w:rPr>
        <w:tab/>
        <w:t xml:space="preserve">Last day for summative tests or examinations, or formative tests or examinations totaling more than 15% of the final grade, in winter term or fall/winter courses before the official examination period. </w:t>
      </w:r>
    </w:p>
    <w:p w14:paraId="562E031A" w14:textId="77777777" w:rsidR="00367E94" w:rsidRPr="00120F1A" w:rsidRDefault="00367E94" w:rsidP="00367E94">
      <w:pPr>
        <w:tabs>
          <w:tab w:val="left" w:pos="1134"/>
        </w:tabs>
        <w:ind w:left="1134" w:hanging="1134"/>
        <w:rPr>
          <w:rFonts w:asciiTheme="minorHAnsi" w:hAnsiTheme="minorHAnsi" w:cstheme="minorHAnsi"/>
          <w:sz w:val="20"/>
        </w:rPr>
      </w:pPr>
      <w:r>
        <w:rPr>
          <w:rFonts w:asciiTheme="minorHAnsi" w:hAnsiTheme="minorHAnsi" w:cstheme="minorHAnsi"/>
          <w:sz w:val="20"/>
        </w:rPr>
        <w:t xml:space="preserve">Apr. 3              </w:t>
      </w:r>
      <w:r w:rsidRPr="00120F1A">
        <w:rPr>
          <w:rFonts w:asciiTheme="minorHAnsi" w:hAnsiTheme="minorHAnsi" w:cstheme="minorHAnsi"/>
          <w:snapToGrid w:val="0"/>
          <w:sz w:val="20"/>
        </w:rPr>
        <w:t>Statutory holiday. University closed.</w:t>
      </w:r>
    </w:p>
    <w:p w14:paraId="3E39CE58"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Apr. </w:t>
      </w:r>
      <w:r>
        <w:rPr>
          <w:rFonts w:asciiTheme="minorHAnsi" w:hAnsiTheme="minorHAnsi" w:cstheme="minorHAnsi"/>
          <w:snapToGrid w:val="0"/>
          <w:sz w:val="20"/>
        </w:rPr>
        <w:t>8</w:t>
      </w:r>
      <w:r w:rsidRPr="00120F1A">
        <w:rPr>
          <w:rFonts w:asciiTheme="minorHAnsi" w:hAnsiTheme="minorHAnsi" w:cstheme="minorHAnsi"/>
          <w:snapToGrid w:val="0"/>
          <w:sz w:val="20"/>
        </w:rPr>
        <w:tab/>
        <w:t>Last day of two-term and winter term classes.</w:t>
      </w:r>
      <w:r>
        <w:rPr>
          <w:rFonts w:asciiTheme="minorHAnsi" w:hAnsiTheme="minorHAnsi" w:cstheme="minorHAnsi"/>
          <w:snapToGrid w:val="0"/>
          <w:sz w:val="20"/>
        </w:rPr>
        <w:t xml:space="preserve"> </w:t>
      </w:r>
      <w:r w:rsidRPr="00A43D5D">
        <w:rPr>
          <w:rFonts w:asciiTheme="minorHAnsi" w:hAnsiTheme="minorHAnsi" w:cstheme="minorHAnsi"/>
          <w:b/>
          <w:bCs/>
          <w:i/>
          <w:iCs/>
          <w:snapToGrid w:val="0"/>
          <w:sz w:val="20"/>
        </w:rPr>
        <w:t>Classes follow a Friday schedule</w:t>
      </w:r>
      <w:r>
        <w:rPr>
          <w:rFonts w:asciiTheme="minorHAnsi" w:hAnsiTheme="minorHAnsi" w:cstheme="minorHAnsi"/>
          <w:snapToGrid w:val="0"/>
          <w:sz w:val="20"/>
        </w:rPr>
        <w:t>.</w:t>
      </w:r>
      <w:r w:rsidRPr="00907CB2">
        <w:rPr>
          <w:rFonts w:asciiTheme="minorHAnsi" w:hAnsiTheme="minorHAnsi" w:cstheme="minorHAnsi"/>
          <w:b/>
          <w:bCs/>
          <w:i/>
          <w:iCs/>
          <w:snapToGrid w:val="0"/>
          <w:sz w:val="20"/>
        </w:rPr>
        <w:t xml:space="preserve"> </w:t>
      </w:r>
      <w:r w:rsidRPr="00120F1A">
        <w:rPr>
          <w:rFonts w:asciiTheme="minorHAnsi" w:hAnsiTheme="minorHAnsi" w:cstheme="minorHAnsi"/>
          <w:snapToGrid w:val="0"/>
          <w:sz w:val="20"/>
        </w:rPr>
        <w:t xml:space="preserve">Last day for handing in term work and the last day that can be specified by a course instructor as a due date for two-term and for winter term courses. </w:t>
      </w:r>
    </w:p>
    <w:p w14:paraId="4AADCDE6" w14:textId="77777777" w:rsidR="00367E94" w:rsidRPr="00120F1A"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 xml:space="preserve">Apr. </w:t>
      </w:r>
      <w:r>
        <w:rPr>
          <w:rFonts w:asciiTheme="minorHAnsi" w:hAnsiTheme="minorHAnsi" w:cstheme="minorHAnsi"/>
          <w:snapToGrid w:val="0"/>
          <w:sz w:val="20"/>
        </w:rPr>
        <w:t>9-10</w:t>
      </w:r>
      <w:r w:rsidRPr="00120F1A">
        <w:rPr>
          <w:rFonts w:asciiTheme="minorHAnsi" w:hAnsiTheme="minorHAnsi" w:cstheme="minorHAnsi"/>
          <w:snapToGrid w:val="0"/>
          <w:sz w:val="20"/>
        </w:rPr>
        <w:tab/>
        <w:t>No classes or examinations take place.</w:t>
      </w:r>
    </w:p>
    <w:p w14:paraId="08C0D8C9" w14:textId="77777777" w:rsidR="00367E94" w:rsidRDefault="00367E94" w:rsidP="00367E94">
      <w:pPr>
        <w:tabs>
          <w:tab w:val="left" w:pos="1134"/>
        </w:tabs>
        <w:ind w:left="1134" w:hanging="1134"/>
        <w:rPr>
          <w:rFonts w:asciiTheme="minorHAnsi" w:hAnsiTheme="minorHAnsi" w:cstheme="minorHAnsi"/>
          <w:snapToGrid w:val="0"/>
          <w:sz w:val="20"/>
        </w:rPr>
      </w:pPr>
      <w:r w:rsidRPr="00120F1A">
        <w:rPr>
          <w:rFonts w:asciiTheme="minorHAnsi" w:hAnsiTheme="minorHAnsi" w:cstheme="minorHAnsi"/>
          <w:snapToGrid w:val="0"/>
          <w:sz w:val="20"/>
        </w:rPr>
        <w:t>Apr. 1</w:t>
      </w:r>
      <w:r>
        <w:rPr>
          <w:rFonts w:asciiTheme="minorHAnsi" w:hAnsiTheme="minorHAnsi" w:cstheme="minorHAnsi"/>
          <w:snapToGrid w:val="0"/>
          <w:sz w:val="20"/>
        </w:rPr>
        <w:t>1-23</w:t>
      </w:r>
      <w:r w:rsidRPr="00120F1A">
        <w:rPr>
          <w:rFonts w:asciiTheme="minorHAnsi" w:hAnsiTheme="minorHAnsi" w:cstheme="minorHAnsi"/>
          <w:snapToGrid w:val="0"/>
          <w:sz w:val="20"/>
        </w:rPr>
        <w:tab/>
        <w:t>Final examinations for winter term and two-term courses. Examinations are normally held all seven days of the week.</w:t>
      </w:r>
    </w:p>
    <w:p w14:paraId="69493D88" w14:textId="77777777" w:rsidR="00367E94" w:rsidRPr="00120F1A" w:rsidRDefault="00367E94" w:rsidP="00367E94">
      <w:pPr>
        <w:tabs>
          <w:tab w:val="left" w:pos="1134"/>
        </w:tabs>
        <w:rPr>
          <w:rFonts w:asciiTheme="minorHAnsi" w:hAnsiTheme="minorHAnsi" w:cstheme="minorHAnsi"/>
          <w:snapToGrid w:val="0"/>
          <w:sz w:val="20"/>
        </w:rPr>
      </w:pPr>
      <w:r w:rsidRPr="00120F1A">
        <w:rPr>
          <w:rFonts w:asciiTheme="minorHAnsi" w:hAnsiTheme="minorHAnsi" w:cstheme="minorHAnsi"/>
          <w:snapToGrid w:val="0"/>
          <w:sz w:val="20"/>
        </w:rPr>
        <w:t>Apr. 2</w:t>
      </w:r>
      <w:r>
        <w:rPr>
          <w:rFonts w:asciiTheme="minorHAnsi" w:hAnsiTheme="minorHAnsi" w:cstheme="minorHAnsi"/>
          <w:snapToGrid w:val="0"/>
          <w:sz w:val="20"/>
        </w:rPr>
        <w:t>3</w:t>
      </w:r>
      <w:r w:rsidRPr="00120F1A">
        <w:rPr>
          <w:rFonts w:asciiTheme="minorHAnsi" w:hAnsiTheme="minorHAnsi" w:cstheme="minorHAnsi"/>
          <w:snapToGrid w:val="0"/>
          <w:sz w:val="20"/>
        </w:rPr>
        <w:tab/>
        <w:t>All take-home examinations are due</w:t>
      </w:r>
      <w:r>
        <w:rPr>
          <w:rFonts w:asciiTheme="minorHAnsi" w:hAnsiTheme="minorHAnsi" w:cstheme="minorHAnsi"/>
          <w:snapToGrid w:val="0"/>
          <w:sz w:val="20"/>
        </w:rPr>
        <w:t>.</w:t>
      </w:r>
      <w:r w:rsidRPr="00120F1A">
        <w:rPr>
          <w:rFonts w:asciiTheme="minorHAnsi" w:hAnsiTheme="minorHAnsi" w:cstheme="minorHAnsi"/>
          <w:snapToGrid w:val="0"/>
          <w:sz w:val="20"/>
        </w:rPr>
        <w:t xml:space="preserve">   </w:t>
      </w:r>
    </w:p>
    <w:p w14:paraId="39CA722F" w14:textId="77777777" w:rsidR="00367E94" w:rsidRPr="00120F1A" w:rsidRDefault="00367E94" w:rsidP="00367E94">
      <w:pPr>
        <w:rPr>
          <w:rFonts w:asciiTheme="minorHAnsi" w:hAnsiTheme="minorHAnsi" w:cstheme="minorHAnsi"/>
          <w:snapToGrid w:val="0"/>
          <w:sz w:val="20"/>
        </w:rPr>
      </w:pPr>
    </w:p>
    <w:p w14:paraId="268B3E81" w14:textId="77777777" w:rsidR="00367E94" w:rsidRPr="00120F1A" w:rsidRDefault="00367E94" w:rsidP="00367E94">
      <w:pPr>
        <w:rPr>
          <w:rFonts w:asciiTheme="minorHAnsi" w:hAnsiTheme="minorHAnsi" w:cstheme="minorHAnsi"/>
          <w:snapToGrid w:val="0"/>
          <w:sz w:val="20"/>
        </w:rPr>
      </w:pPr>
    </w:p>
    <w:p w14:paraId="46E9B500" w14:textId="77777777" w:rsidR="00367E94" w:rsidRPr="00120F1A" w:rsidRDefault="00367E94" w:rsidP="00367E94">
      <w:pPr>
        <w:rPr>
          <w:rFonts w:asciiTheme="minorHAnsi" w:hAnsiTheme="minorHAnsi" w:cstheme="minorHAnsi"/>
          <w:b/>
          <w:bCs/>
          <w:sz w:val="20"/>
          <w:u w:val="single"/>
        </w:rPr>
      </w:pPr>
      <w:r w:rsidRPr="00120F1A">
        <w:rPr>
          <w:rFonts w:asciiTheme="minorHAnsi" w:hAnsiTheme="minorHAnsi" w:cstheme="minorHAnsi"/>
          <w:b/>
          <w:bCs/>
          <w:sz w:val="20"/>
          <w:u w:val="single"/>
        </w:rPr>
        <w:t>Addresses:</w:t>
      </w:r>
    </w:p>
    <w:p w14:paraId="1D21F9C4"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Department of Philosophy:</w:t>
      </w:r>
    </w:p>
    <w:p w14:paraId="3B77A3ED" w14:textId="77777777" w:rsidR="00367E94" w:rsidRPr="00120F1A" w:rsidRDefault="00367E94" w:rsidP="00367E94">
      <w:pPr>
        <w:rPr>
          <w:rFonts w:asciiTheme="minorHAnsi" w:hAnsiTheme="minorHAnsi" w:cstheme="minorHAnsi"/>
          <w:sz w:val="20"/>
        </w:rPr>
      </w:pPr>
      <w:hyperlink r:id="rId44" w:history="1">
        <w:r w:rsidRPr="00120F1A">
          <w:rPr>
            <w:rStyle w:val="Hyperlink"/>
            <w:rFonts w:asciiTheme="minorHAnsi" w:hAnsiTheme="minorHAnsi" w:cstheme="minorHAnsi"/>
            <w:sz w:val="20"/>
          </w:rPr>
          <w:t>www.carleton.ca/philosophy</w:t>
        </w:r>
      </w:hyperlink>
    </w:p>
    <w:p w14:paraId="77D89F20"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520-2110</w:t>
      </w:r>
    </w:p>
    <w:p w14:paraId="4C5D7B45" w14:textId="77777777" w:rsidR="00367E94" w:rsidRPr="00120F1A" w:rsidRDefault="00367E94" w:rsidP="00367E94">
      <w:pPr>
        <w:rPr>
          <w:rFonts w:asciiTheme="minorHAnsi" w:hAnsiTheme="minorHAnsi" w:cstheme="minorHAnsi"/>
          <w:sz w:val="20"/>
        </w:rPr>
      </w:pPr>
    </w:p>
    <w:p w14:paraId="394EEE98"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Registrar’s Office:</w:t>
      </w:r>
      <w:r w:rsidRPr="00120F1A">
        <w:rPr>
          <w:rFonts w:asciiTheme="minorHAnsi" w:hAnsiTheme="minorHAnsi" w:cstheme="minorHAnsi"/>
          <w:sz w:val="20"/>
        </w:rPr>
        <w:tab/>
      </w:r>
    </w:p>
    <w:p w14:paraId="2423FF9B" w14:textId="77777777" w:rsidR="00367E94" w:rsidRPr="00120F1A" w:rsidRDefault="00367E94" w:rsidP="00367E94">
      <w:pPr>
        <w:rPr>
          <w:rFonts w:asciiTheme="minorHAnsi" w:hAnsiTheme="minorHAnsi" w:cstheme="minorHAnsi"/>
          <w:sz w:val="20"/>
        </w:rPr>
      </w:pPr>
      <w:hyperlink r:id="rId45" w:history="1">
        <w:r w:rsidRPr="00120F1A">
          <w:rPr>
            <w:rStyle w:val="Hyperlink"/>
            <w:rFonts w:asciiTheme="minorHAnsi" w:hAnsiTheme="minorHAnsi" w:cstheme="minorHAnsi"/>
            <w:sz w:val="20"/>
          </w:rPr>
          <w:t>www.carleton.ca/registrar</w:t>
        </w:r>
      </w:hyperlink>
    </w:p>
    <w:p w14:paraId="1411B49A"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520-3500</w:t>
      </w:r>
    </w:p>
    <w:p w14:paraId="064A42E1" w14:textId="77777777" w:rsidR="00367E94" w:rsidRPr="00120F1A" w:rsidRDefault="00367E94" w:rsidP="00367E94">
      <w:pPr>
        <w:rPr>
          <w:rFonts w:asciiTheme="minorHAnsi" w:hAnsiTheme="minorHAnsi" w:cstheme="minorHAnsi"/>
          <w:sz w:val="20"/>
        </w:rPr>
      </w:pPr>
    </w:p>
    <w:p w14:paraId="69F4576D"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 xml:space="preserve">Academic Advising Centre: </w:t>
      </w:r>
      <w:r w:rsidRPr="00120F1A">
        <w:rPr>
          <w:rFonts w:asciiTheme="minorHAnsi" w:hAnsiTheme="minorHAnsi" w:cstheme="minorHAnsi"/>
          <w:sz w:val="20"/>
        </w:rPr>
        <w:tab/>
      </w:r>
      <w:r w:rsidRPr="00120F1A">
        <w:rPr>
          <w:rFonts w:asciiTheme="minorHAnsi" w:hAnsiTheme="minorHAnsi" w:cstheme="minorHAnsi"/>
          <w:sz w:val="20"/>
        </w:rPr>
        <w:tab/>
      </w:r>
    </w:p>
    <w:p w14:paraId="5DCAD872" w14:textId="77777777" w:rsidR="00367E94" w:rsidRPr="00120F1A" w:rsidRDefault="00367E94" w:rsidP="00367E94">
      <w:pPr>
        <w:rPr>
          <w:rFonts w:asciiTheme="minorHAnsi" w:hAnsiTheme="minorHAnsi" w:cstheme="minorHAnsi"/>
          <w:sz w:val="20"/>
        </w:rPr>
      </w:pPr>
      <w:hyperlink r:id="rId46" w:history="1">
        <w:r w:rsidRPr="00120F1A">
          <w:rPr>
            <w:rStyle w:val="Hyperlink"/>
            <w:rFonts w:asciiTheme="minorHAnsi" w:hAnsiTheme="minorHAnsi" w:cstheme="minorHAnsi"/>
            <w:sz w:val="20"/>
          </w:rPr>
          <w:t>www.carleton.ca/academicadvising</w:t>
        </w:r>
      </w:hyperlink>
    </w:p>
    <w:p w14:paraId="49DE842D" w14:textId="77777777" w:rsidR="00367E94" w:rsidRPr="00120F1A" w:rsidRDefault="00367E94" w:rsidP="00367E94">
      <w:pPr>
        <w:rPr>
          <w:rFonts w:asciiTheme="minorHAnsi" w:hAnsiTheme="minorHAnsi" w:cstheme="minorHAnsi"/>
          <w:sz w:val="20"/>
          <w:lang w:val="en-CA"/>
        </w:rPr>
      </w:pPr>
      <w:r w:rsidRPr="00120F1A">
        <w:rPr>
          <w:rFonts w:asciiTheme="minorHAnsi" w:hAnsiTheme="minorHAnsi" w:cstheme="minorHAnsi"/>
          <w:sz w:val="20"/>
          <w:lang w:val="en-CA"/>
        </w:rPr>
        <w:t>520-7850</w:t>
      </w:r>
    </w:p>
    <w:p w14:paraId="7881885D" w14:textId="77777777" w:rsidR="00367E94" w:rsidRPr="00120F1A" w:rsidRDefault="00367E94" w:rsidP="00367E94">
      <w:pPr>
        <w:rPr>
          <w:rFonts w:asciiTheme="minorHAnsi" w:hAnsiTheme="minorHAnsi" w:cstheme="minorHAnsi"/>
          <w:sz w:val="20"/>
        </w:rPr>
      </w:pPr>
    </w:p>
    <w:p w14:paraId="1C5945B5" w14:textId="77777777" w:rsidR="00367E94" w:rsidRPr="00120F1A" w:rsidRDefault="00367E94" w:rsidP="00367E94">
      <w:pPr>
        <w:rPr>
          <w:rFonts w:asciiTheme="minorHAnsi" w:hAnsiTheme="minorHAnsi" w:cstheme="minorHAnsi"/>
          <w:sz w:val="20"/>
        </w:rPr>
      </w:pPr>
      <w:r w:rsidRPr="00120F1A">
        <w:rPr>
          <w:rFonts w:asciiTheme="minorHAnsi" w:hAnsiTheme="minorHAnsi" w:cstheme="minorHAnsi"/>
          <w:sz w:val="20"/>
        </w:rPr>
        <w:t>Writing Services:</w:t>
      </w:r>
      <w:r w:rsidRPr="00120F1A">
        <w:rPr>
          <w:rFonts w:asciiTheme="minorHAnsi" w:hAnsiTheme="minorHAnsi" w:cstheme="minorHAnsi"/>
          <w:sz w:val="20"/>
        </w:rPr>
        <w:tab/>
      </w:r>
    </w:p>
    <w:p w14:paraId="27D3F637" w14:textId="77777777" w:rsidR="00367E94" w:rsidRPr="00A43D5D" w:rsidRDefault="00367E94" w:rsidP="00367E94">
      <w:pPr>
        <w:rPr>
          <w:rFonts w:asciiTheme="minorHAnsi" w:hAnsiTheme="minorHAnsi" w:cstheme="minorHAnsi"/>
          <w:sz w:val="20"/>
          <w:szCs w:val="16"/>
        </w:rPr>
      </w:pPr>
      <w:hyperlink r:id="rId47" w:history="1">
        <w:r w:rsidRPr="00A43D5D">
          <w:rPr>
            <w:rStyle w:val="Hyperlink"/>
            <w:rFonts w:asciiTheme="minorHAnsi" w:hAnsiTheme="minorHAnsi" w:cstheme="minorHAnsi"/>
            <w:sz w:val="20"/>
            <w:szCs w:val="16"/>
          </w:rPr>
          <w:t>https://carleton.ca/csas/support/</w:t>
        </w:r>
      </w:hyperlink>
    </w:p>
    <w:p w14:paraId="09995E12" w14:textId="77777777" w:rsidR="00367E94" w:rsidRPr="00120F1A" w:rsidRDefault="00367E94" w:rsidP="00367E94">
      <w:pPr>
        <w:rPr>
          <w:rFonts w:asciiTheme="minorHAnsi" w:hAnsiTheme="minorHAnsi" w:cstheme="minorHAnsi"/>
          <w:sz w:val="20"/>
          <w:lang w:val="fr-CA"/>
        </w:rPr>
      </w:pPr>
      <w:r w:rsidRPr="00120F1A">
        <w:rPr>
          <w:rFonts w:asciiTheme="minorHAnsi" w:hAnsiTheme="minorHAnsi" w:cstheme="minorHAnsi"/>
          <w:sz w:val="20"/>
          <w:lang w:val="fr-CA"/>
        </w:rPr>
        <w:t>520-3822</w:t>
      </w:r>
    </w:p>
    <w:p w14:paraId="02B8FD24" w14:textId="77777777" w:rsidR="00367E94" w:rsidRDefault="00367E94" w:rsidP="00367E94">
      <w:pPr>
        <w:rPr>
          <w:rFonts w:asciiTheme="minorHAnsi" w:hAnsiTheme="minorHAnsi" w:cstheme="minorHAnsi"/>
          <w:sz w:val="20"/>
          <w:lang w:val="fr-CA"/>
        </w:rPr>
      </w:pPr>
    </w:p>
    <w:p w14:paraId="1FCAF96B" w14:textId="33F6160F" w:rsidR="00367E94" w:rsidRPr="00120F1A" w:rsidRDefault="00367E94" w:rsidP="00367E94">
      <w:pPr>
        <w:rPr>
          <w:rFonts w:asciiTheme="minorHAnsi" w:hAnsiTheme="minorHAnsi" w:cstheme="minorHAnsi"/>
          <w:sz w:val="20"/>
          <w:lang w:val="fr-CA"/>
        </w:rPr>
      </w:pPr>
      <w:r w:rsidRPr="00120F1A">
        <w:rPr>
          <w:rFonts w:asciiTheme="minorHAnsi" w:hAnsiTheme="minorHAnsi" w:cstheme="minorHAnsi"/>
          <w:sz w:val="20"/>
          <w:lang w:val="fr-CA"/>
        </w:rPr>
        <w:t>MacOdrum Library</w:t>
      </w:r>
      <w:r w:rsidRPr="00120F1A">
        <w:rPr>
          <w:rFonts w:asciiTheme="minorHAnsi" w:hAnsiTheme="minorHAnsi" w:cstheme="minorHAnsi"/>
          <w:sz w:val="20"/>
          <w:lang w:val="fr-CA"/>
        </w:rPr>
        <w:tab/>
      </w:r>
    </w:p>
    <w:p w14:paraId="48CF486D" w14:textId="77777777" w:rsidR="00367E94" w:rsidRPr="00120F1A" w:rsidRDefault="00367E94" w:rsidP="00367E94">
      <w:pPr>
        <w:rPr>
          <w:rFonts w:asciiTheme="minorHAnsi" w:hAnsiTheme="minorHAnsi" w:cstheme="minorHAnsi"/>
          <w:sz w:val="20"/>
          <w:lang w:val="fr-CA"/>
        </w:rPr>
      </w:pPr>
      <w:hyperlink r:id="rId48" w:history="1">
        <w:r w:rsidRPr="00120F1A">
          <w:rPr>
            <w:rStyle w:val="Hyperlink"/>
            <w:rFonts w:asciiTheme="minorHAnsi" w:hAnsiTheme="minorHAnsi" w:cstheme="minorHAnsi"/>
            <w:sz w:val="20"/>
            <w:lang w:val="fr-CA"/>
          </w:rPr>
          <w:t>http://www.library.carleton.ca/</w:t>
        </w:r>
      </w:hyperlink>
    </w:p>
    <w:p w14:paraId="531A4D2C" w14:textId="77777777" w:rsidR="00367E94" w:rsidRPr="00120F1A" w:rsidRDefault="00367E94" w:rsidP="00367E94">
      <w:pPr>
        <w:rPr>
          <w:rFonts w:asciiTheme="minorHAnsi" w:hAnsiTheme="minorHAnsi" w:cstheme="minorHAnsi"/>
          <w:sz w:val="20"/>
          <w:lang w:val="fr-CA"/>
        </w:rPr>
      </w:pPr>
      <w:r w:rsidRPr="00120F1A">
        <w:rPr>
          <w:rFonts w:asciiTheme="minorHAnsi" w:hAnsiTheme="minorHAnsi" w:cstheme="minorHAnsi"/>
          <w:sz w:val="20"/>
          <w:lang w:val="fr-CA"/>
        </w:rPr>
        <w:t>520-2735</w:t>
      </w:r>
      <w:bookmarkEnd w:id="3"/>
    </w:p>
    <w:bookmarkEnd w:id="0"/>
    <w:bookmarkEnd w:id="1"/>
    <w:bookmarkEnd w:id="2"/>
    <w:p w14:paraId="0C8765DF" w14:textId="77777777" w:rsidR="00DC1347" w:rsidRDefault="00DC1347" w:rsidP="004C364E">
      <w:pPr>
        <w:jc w:val="center"/>
        <w:rPr>
          <w:rFonts w:asciiTheme="minorHAnsi" w:hAnsiTheme="minorHAnsi" w:cstheme="minorHAnsi"/>
          <w:b/>
          <w:bCs/>
        </w:rPr>
      </w:pPr>
    </w:p>
    <w:sectPr w:rsidR="00DC1347" w:rsidSect="00362545">
      <w:type w:val="continuous"/>
      <w:pgSz w:w="12240" w:h="15840"/>
      <w:pgMar w:top="446" w:right="72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B5D4" w14:textId="77777777" w:rsidR="001445FD" w:rsidRDefault="001445FD" w:rsidP="00C509CF">
      <w:pPr>
        <w:spacing w:after="0" w:line="240" w:lineRule="auto"/>
      </w:pPr>
      <w:r>
        <w:separator/>
      </w:r>
    </w:p>
  </w:endnote>
  <w:endnote w:type="continuationSeparator" w:id="0">
    <w:p w14:paraId="6BAA89DA" w14:textId="77777777" w:rsidR="001445FD" w:rsidRDefault="001445FD" w:rsidP="00C5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C094" w14:textId="77777777" w:rsidR="001445FD" w:rsidRDefault="001445FD" w:rsidP="00C509CF">
      <w:pPr>
        <w:spacing w:after="0" w:line="240" w:lineRule="auto"/>
      </w:pPr>
      <w:r>
        <w:separator/>
      </w:r>
    </w:p>
  </w:footnote>
  <w:footnote w:type="continuationSeparator" w:id="0">
    <w:p w14:paraId="05A88387" w14:textId="77777777" w:rsidR="001445FD" w:rsidRDefault="001445FD" w:rsidP="00C50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41F"/>
    <w:multiLevelType w:val="hybridMultilevel"/>
    <w:tmpl w:val="51FC991A"/>
    <w:lvl w:ilvl="0" w:tplc="07C2F40A">
      <w:start w:val="1"/>
      <w:numFmt w:val="decimal"/>
      <w:lvlText w:val="%1."/>
      <w:lvlJc w:val="left"/>
      <w:pPr>
        <w:ind w:left="360" w:hanging="360"/>
      </w:pPr>
      <w:rPr>
        <w:rFonts w:hint="default"/>
        <w:b/>
        <w:bCs/>
        <w:i w:val="0"/>
        <w:i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06C98"/>
    <w:multiLevelType w:val="hybridMultilevel"/>
    <w:tmpl w:val="C674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58511">
    <w:abstractNumId w:val="6"/>
  </w:num>
  <w:num w:numId="2" w16cid:durableId="1015156961">
    <w:abstractNumId w:val="5"/>
  </w:num>
  <w:num w:numId="3" w16cid:durableId="429812560">
    <w:abstractNumId w:val="7"/>
  </w:num>
  <w:num w:numId="4" w16cid:durableId="2041665029">
    <w:abstractNumId w:val="2"/>
  </w:num>
  <w:num w:numId="5" w16cid:durableId="289633307">
    <w:abstractNumId w:val="0"/>
  </w:num>
  <w:num w:numId="6" w16cid:durableId="11957552">
    <w:abstractNumId w:val="3"/>
  </w:num>
  <w:num w:numId="7" w16cid:durableId="933366584">
    <w:abstractNumId w:val="1"/>
  </w:num>
  <w:num w:numId="8" w16cid:durableId="49815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fr-CA"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FF"/>
    <w:rsid w:val="00020050"/>
    <w:rsid w:val="00052B5E"/>
    <w:rsid w:val="000654C2"/>
    <w:rsid w:val="000E4342"/>
    <w:rsid w:val="001445FD"/>
    <w:rsid w:val="00144880"/>
    <w:rsid w:val="00162C3A"/>
    <w:rsid w:val="00170420"/>
    <w:rsid w:val="00185BD0"/>
    <w:rsid w:val="001867FF"/>
    <w:rsid w:val="00196126"/>
    <w:rsid w:val="001C7646"/>
    <w:rsid w:val="00290B3A"/>
    <w:rsid w:val="0030170F"/>
    <w:rsid w:val="00361DAD"/>
    <w:rsid w:val="00362545"/>
    <w:rsid w:val="00367E94"/>
    <w:rsid w:val="00383B3D"/>
    <w:rsid w:val="003B687A"/>
    <w:rsid w:val="003D7E20"/>
    <w:rsid w:val="003F1CDD"/>
    <w:rsid w:val="00406986"/>
    <w:rsid w:val="004420B5"/>
    <w:rsid w:val="004A0131"/>
    <w:rsid w:val="004B77F1"/>
    <w:rsid w:val="004C364E"/>
    <w:rsid w:val="00537286"/>
    <w:rsid w:val="00552432"/>
    <w:rsid w:val="005B3600"/>
    <w:rsid w:val="005E5DE4"/>
    <w:rsid w:val="006053B4"/>
    <w:rsid w:val="00615CB7"/>
    <w:rsid w:val="00642389"/>
    <w:rsid w:val="0066032C"/>
    <w:rsid w:val="00681FA1"/>
    <w:rsid w:val="006C284B"/>
    <w:rsid w:val="0074668E"/>
    <w:rsid w:val="00752341"/>
    <w:rsid w:val="007956A3"/>
    <w:rsid w:val="007A0EB8"/>
    <w:rsid w:val="007A0FD1"/>
    <w:rsid w:val="007A6B4E"/>
    <w:rsid w:val="007D4AD1"/>
    <w:rsid w:val="00805019"/>
    <w:rsid w:val="0083386B"/>
    <w:rsid w:val="00874F3A"/>
    <w:rsid w:val="00882E4B"/>
    <w:rsid w:val="008932CD"/>
    <w:rsid w:val="008B51CA"/>
    <w:rsid w:val="008C4C60"/>
    <w:rsid w:val="008F1459"/>
    <w:rsid w:val="00953272"/>
    <w:rsid w:val="00973997"/>
    <w:rsid w:val="009D487C"/>
    <w:rsid w:val="009E651D"/>
    <w:rsid w:val="00A40A2F"/>
    <w:rsid w:val="00A82544"/>
    <w:rsid w:val="00A84DB0"/>
    <w:rsid w:val="00A87F2F"/>
    <w:rsid w:val="00A961A0"/>
    <w:rsid w:val="00AA36AC"/>
    <w:rsid w:val="00AB4DD8"/>
    <w:rsid w:val="00B411CE"/>
    <w:rsid w:val="00B6368B"/>
    <w:rsid w:val="00BA1BFF"/>
    <w:rsid w:val="00BA75FF"/>
    <w:rsid w:val="00BB6ABD"/>
    <w:rsid w:val="00BE7B8E"/>
    <w:rsid w:val="00C37DE3"/>
    <w:rsid w:val="00C47BB6"/>
    <w:rsid w:val="00C509CF"/>
    <w:rsid w:val="00CD79F1"/>
    <w:rsid w:val="00CF5FDA"/>
    <w:rsid w:val="00D53E17"/>
    <w:rsid w:val="00DB7611"/>
    <w:rsid w:val="00DC1347"/>
    <w:rsid w:val="00DD041D"/>
    <w:rsid w:val="00DD2992"/>
    <w:rsid w:val="00E315E4"/>
    <w:rsid w:val="00E8674D"/>
    <w:rsid w:val="00F021E1"/>
    <w:rsid w:val="00F10F64"/>
    <w:rsid w:val="00F155B3"/>
    <w:rsid w:val="00F402A3"/>
    <w:rsid w:val="00F47743"/>
    <w:rsid w:val="00F657A3"/>
    <w:rsid w:val="00F91B3D"/>
    <w:rsid w:val="00F94732"/>
    <w:rsid w:val="00FC652A"/>
    <w:rsid w:val="00FF09C6"/>
    <w:rsid w:val="371A14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308D"/>
  <w15:chartTrackingRefBased/>
  <w15:docId w15:val="{4949ACEF-BE80-4B0D-A89B-23A2E0B7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7A"/>
    <w:pPr>
      <w:spacing w:after="200" w:line="276" w:lineRule="auto"/>
    </w:pPr>
    <w:rPr>
      <w:sz w:val="28"/>
      <w:szCs w:val="22"/>
      <w:lang w:val="bg-BG" w:eastAsia="en-US"/>
    </w:rPr>
  </w:style>
  <w:style w:type="paragraph" w:styleId="Heading1">
    <w:name w:val="heading 1"/>
    <w:basedOn w:val="Normal"/>
    <w:next w:val="Normal"/>
    <w:link w:val="Heading1Char"/>
    <w:qFormat/>
    <w:rsid w:val="00BA1BFF"/>
    <w:pPr>
      <w:keepNext/>
      <w:tabs>
        <w:tab w:val="left" w:pos="-720"/>
      </w:tabs>
      <w:suppressAutoHyphens/>
      <w:spacing w:after="0" w:line="240" w:lineRule="auto"/>
      <w:jc w:val="both"/>
      <w:outlineLvl w:val="0"/>
    </w:pPr>
    <w:rPr>
      <w:rFonts w:eastAsia="Times New Roman"/>
      <w:b/>
      <w:bCs/>
      <w:iCs/>
      <w:spacing w:val="-3"/>
      <w:sz w:val="24"/>
      <w:szCs w:val="20"/>
      <w:lang w:val="en-GB"/>
    </w:rPr>
  </w:style>
  <w:style w:type="paragraph" w:styleId="Heading3">
    <w:name w:val="heading 3"/>
    <w:basedOn w:val="Normal"/>
    <w:next w:val="Normal"/>
    <w:link w:val="Heading3Char"/>
    <w:uiPriority w:val="9"/>
    <w:semiHidden/>
    <w:unhideWhenUsed/>
    <w:qFormat/>
    <w:rsid w:val="003625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A1BFF"/>
    <w:rPr>
      <w:color w:val="0000FF"/>
      <w:u w:val="single"/>
    </w:rPr>
  </w:style>
  <w:style w:type="character" w:customStyle="1" w:styleId="Heading1Char">
    <w:name w:val="Heading 1 Char"/>
    <w:link w:val="Heading1"/>
    <w:rsid w:val="00BA1BFF"/>
    <w:rPr>
      <w:rFonts w:eastAsia="Times New Roman" w:cs="Times New Roman"/>
      <w:b/>
      <w:bCs/>
      <w:iCs/>
      <w:spacing w:val="-3"/>
      <w:sz w:val="24"/>
      <w:szCs w:val="20"/>
      <w:lang w:val="en-GB"/>
    </w:rPr>
  </w:style>
  <w:style w:type="paragraph" w:styleId="BodyText">
    <w:name w:val="Body Text"/>
    <w:basedOn w:val="Normal"/>
    <w:link w:val="BodyTextChar"/>
    <w:semiHidden/>
    <w:rsid w:val="00BA1BFF"/>
    <w:pPr>
      <w:tabs>
        <w:tab w:val="left" w:pos="-720"/>
      </w:tabs>
      <w:suppressAutoHyphens/>
      <w:spacing w:after="0" w:line="240" w:lineRule="auto"/>
      <w:jc w:val="both"/>
    </w:pPr>
    <w:rPr>
      <w:rFonts w:eastAsia="Times New Roman"/>
      <w:spacing w:val="-3"/>
      <w:sz w:val="24"/>
      <w:szCs w:val="20"/>
      <w:lang w:val="en-GB"/>
    </w:rPr>
  </w:style>
  <w:style w:type="character" w:customStyle="1" w:styleId="BodyTextChar">
    <w:name w:val="Body Text Char"/>
    <w:link w:val="BodyText"/>
    <w:semiHidden/>
    <w:rsid w:val="00BA1BFF"/>
    <w:rPr>
      <w:rFonts w:eastAsia="Times New Roman" w:cs="Times New Roman"/>
      <w:spacing w:val="-3"/>
      <w:sz w:val="24"/>
      <w:szCs w:val="20"/>
      <w:lang w:val="en-GB"/>
    </w:rPr>
  </w:style>
  <w:style w:type="character" w:styleId="FollowedHyperlink">
    <w:name w:val="FollowedHyperlink"/>
    <w:uiPriority w:val="99"/>
    <w:semiHidden/>
    <w:unhideWhenUsed/>
    <w:rsid w:val="00FF09C6"/>
    <w:rPr>
      <w:color w:val="800080"/>
      <w:u w:val="single"/>
    </w:rPr>
  </w:style>
  <w:style w:type="paragraph" w:styleId="ListParagraph">
    <w:name w:val="List Paragraph"/>
    <w:basedOn w:val="Normal"/>
    <w:uiPriority w:val="34"/>
    <w:qFormat/>
    <w:rsid w:val="00F91B3D"/>
    <w:pPr>
      <w:spacing w:after="0" w:line="240" w:lineRule="auto"/>
      <w:ind w:left="720"/>
      <w:contextualSpacing/>
    </w:pPr>
    <w:rPr>
      <w:rFonts w:eastAsia="Times New Roman"/>
      <w:sz w:val="24"/>
      <w:szCs w:val="20"/>
      <w:lang w:val="en-US" w:eastAsia="en-CA"/>
    </w:rPr>
  </w:style>
  <w:style w:type="paragraph" w:styleId="NormalWeb">
    <w:name w:val="Normal (Web)"/>
    <w:basedOn w:val="Normal"/>
    <w:uiPriority w:val="99"/>
    <w:semiHidden/>
    <w:unhideWhenUsed/>
    <w:rsid w:val="00F91B3D"/>
    <w:pPr>
      <w:spacing w:after="0" w:line="240" w:lineRule="auto"/>
    </w:pPr>
    <w:rPr>
      <w:rFonts w:eastAsia="Times New Roman"/>
      <w:color w:val="191919"/>
      <w:sz w:val="21"/>
      <w:szCs w:val="21"/>
      <w:lang w:val="en-US"/>
    </w:rPr>
  </w:style>
  <w:style w:type="table" w:styleId="TableGrid">
    <w:name w:val="Table Grid"/>
    <w:basedOn w:val="TableNormal"/>
    <w:uiPriority w:val="59"/>
    <w:rsid w:val="00F91B3D"/>
    <w:rPr>
      <w:rFonts w:asciiTheme="minorHAnsi" w:eastAsiaTheme="minorHAnsi" w:hAnsiTheme="minorHAnsi" w:cstheme="minorBidi"/>
      <w:sz w:val="22"/>
      <w:szCs w:val="22"/>
      <w:lang w:val="en-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0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9CF"/>
    <w:rPr>
      <w:sz w:val="28"/>
      <w:szCs w:val="22"/>
      <w:lang w:val="bg-BG" w:eastAsia="en-US"/>
    </w:rPr>
  </w:style>
  <w:style w:type="paragraph" w:styleId="Footer">
    <w:name w:val="footer"/>
    <w:basedOn w:val="Normal"/>
    <w:link w:val="FooterChar"/>
    <w:uiPriority w:val="99"/>
    <w:unhideWhenUsed/>
    <w:rsid w:val="00C50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9CF"/>
    <w:rPr>
      <w:sz w:val="28"/>
      <w:szCs w:val="22"/>
      <w:lang w:val="bg-BG" w:eastAsia="en-US"/>
    </w:rPr>
  </w:style>
  <w:style w:type="character" w:styleId="UnresolvedMention">
    <w:name w:val="Unresolved Mention"/>
    <w:basedOn w:val="DefaultParagraphFont"/>
    <w:uiPriority w:val="99"/>
    <w:semiHidden/>
    <w:unhideWhenUsed/>
    <w:rsid w:val="005E5DE4"/>
    <w:rPr>
      <w:color w:val="605E5C"/>
      <w:shd w:val="clear" w:color="auto" w:fill="E1DFDD"/>
    </w:rPr>
  </w:style>
  <w:style w:type="character" w:customStyle="1" w:styleId="Heading3Char">
    <w:name w:val="Heading 3 Char"/>
    <w:basedOn w:val="DefaultParagraphFont"/>
    <w:link w:val="Heading3"/>
    <w:uiPriority w:val="9"/>
    <w:semiHidden/>
    <w:rsid w:val="00362545"/>
    <w:rPr>
      <w:rFonts w:asciiTheme="majorHAnsi" w:eastAsiaTheme="majorEastAsia" w:hAnsiTheme="majorHAnsi" w:cstheme="majorBidi"/>
      <w:color w:val="1F3763" w:themeColor="accent1" w:themeShade="7F"/>
      <w:sz w:val="24"/>
      <w:szCs w:val="24"/>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rleton.ca/health/" TargetMode="External"/><Relationship Id="rId18" Type="http://schemas.openxmlformats.org/officeDocument/2006/relationships/hyperlink" Target="https://www.dcottawa.on.ca/" TargetMode="External"/><Relationship Id="rId26" Type="http://schemas.openxmlformats.org/officeDocument/2006/relationships/hyperlink" Target="http://www.newadvent.org/fathers/1403.htm" TargetMode="External"/><Relationship Id="rId39" Type="http://schemas.openxmlformats.org/officeDocument/2006/relationships/hyperlink" Target="https://carleton.ca/equity/" TargetMode="External"/><Relationship Id="rId21" Type="http://schemas.openxmlformats.org/officeDocument/2006/relationships/hyperlink" Target="https://good2talk.ca/" TargetMode="External"/><Relationship Id="rId34" Type="http://schemas.openxmlformats.org/officeDocument/2006/relationships/hyperlink" Target="http://www.marxists.org/reference/archive/sartre/works/exist/sartre.htm" TargetMode="External"/><Relationship Id="rId42" Type="http://schemas.openxmlformats.org/officeDocument/2006/relationships/hyperlink" Target="https://carleton.ca/sexual-violence-policy/" TargetMode="External"/><Relationship Id="rId47" Type="http://schemas.openxmlformats.org/officeDocument/2006/relationships/hyperlink" Target="https://carleton.ca/csas/suppor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arleton.ca/csas/" TargetMode="External"/><Relationship Id="rId29" Type="http://schemas.openxmlformats.org/officeDocument/2006/relationships/hyperlink" Target="https://fitelson.org/confirmation/hume_enquiry.pdf" TargetMode="External"/><Relationship Id="rId11" Type="http://schemas.openxmlformats.org/officeDocument/2006/relationships/hyperlink" Target="https://carleton.ca/health/emergency-numbers/" TargetMode="External"/><Relationship Id="rId24" Type="http://schemas.openxmlformats.org/officeDocument/2006/relationships/hyperlink" Target="http://classics.mit.edu/Aristotle/nicomachaen.1.i.html" TargetMode="External"/><Relationship Id="rId32" Type="http://schemas.openxmlformats.org/officeDocument/2006/relationships/hyperlink" Target="http://www.marxists.org/reference/archive/nietzsche/1886/beyond-good-evil/ch09.htm" TargetMode="External"/><Relationship Id="rId37" Type="http://schemas.openxmlformats.org/officeDocument/2006/relationships/hyperlink" Target="https://carleton.ca/registrar/" TargetMode="External"/><Relationship Id="rId40" Type="http://schemas.openxmlformats.org/officeDocument/2006/relationships/hyperlink" Target="https://carleton.ca/pmc/" TargetMode="External"/><Relationship Id="rId45" Type="http://schemas.openxmlformats.org/officeDocument/2006/relationships/hyperlink" Target="http://www.carleton.ca/registrar" TargetMode="External"/><Relationship Id="rId5" Type="http://schemas.openxmlformats.org/officeDocument/2006/relationships/webSettings" Target="webSettings.xml"/><Relationship Id="rId15" Type="http://schemas.openxmlformats.org/officeDocument/2006/relationships/hyperlink" Target="https://carleton.ca/academicadvising/" TargetMode="External"/><Relationship Id="rId23" Type="http://schemas.openxmlformats.org/officeDocument/2006/relationships/hyperlink" Target="https://www.gutenberg.org/files/55201/55201-h/55201-h.htm" TargetMode="External"/><Relationship Id="rId28" Type="http://schemas.openxmlformats.org/officeDocument/2006/relationships/hyperlink" Target="https://www.marxists.org/reference/archive/descartes/1639/meditations.htm" TargetMode="External"/><Relationship Id="rId36" Type="http://schemas.openxmlformats.org/officeDocument/2006/relationships/hyperlink" Target="https://calendar.carleton.ca/undergrad/regulations/academicregulationsoftheuniversity/examinations/" TargetMode="External"/><Relationship Id="rId49" Type="http://schemas.openxmlformats.org/officeDocument/2006/relationships/fontTable" Target="fontTable.xml"/><Relationship Id="rId10" Type="http://schemas.openxmlformats.org/officeDocument/2006/relationships/hyperlink" Target="https://wellness.carleton.ca/" TargetMode="External"/><Relationship Id="rId19" Type="http://schemas.openxmlformats.org/officeDocument/2006/relationships/hyperlink" Target="http://www.crisisline.ca/" TargetMode="External"/><Relationship Id="rId31" Type="http://schemas.openxmlformats.org/officeDocument/2006/relationships/hyperlink" Target="http://www.earlymoderntexts.com/assets/pdfs/kant1785.pdf" TargetMode="External"/><Relationship Id="rId44" Type="http://schemas.openxmlformats.org/officeDocument/2006/relationships/hyperlink" Target="http://www.carleton.ca/philosophy" TargetMode="External"/><Relationship Id="rId4" Type="http://schemas.openxmlformats.org/officeDocument/2006/relationships/settings" Target="settings.xml"/><Relationship Id="rId9" Type="http://schemas.openxmlformats.org/officeDocument/2006/relationships/hyperlink" Target="https://carleton.ca/registrar/academic-integrity/" TargetMode="External"/><Relationship Id="rId14" Type="http://schemas.openxmlformats.org/officeDocument/2006/relationships/hyperlink" Target="https://carleton.ca/pmc/" TargetMode="External"/><Relationship Id="rId22" Type="http://schemas.openxmlformats.org/officeDocument/2006/relationships/hyperlink" Target="https://walkincounselling.com/" TargetMode="External"/><Relationship Id="rId27" Type="http://schemas.openxmlformats.org/officeDocument/2006/relationships/hyperlink" Target="http://www.gutenberg.org/files/1232/1232-h/1232-h.htm" TargetMode="External"/><Relationship Id="rId30" Type="http://schemas.openxmlformats.org/officeDocument/2006/relationships/hyperlink" Target="https://faculty.washington.edu/conormw/Teaching/Files/PhilMath/Winter_2017/Readings/Kant-Prolegomena.pdf" TargetMode="External"/><Relationship Id="rId35" Type="http://schemas.openxmlformats.org/officeDocument/2006/relationships/hyperlink" Target="http://www.marxists.org/reference/subject/ethics/de-beauvoir/2nd-sex/introduction.htm" TargetMode="External"/><Relationship Id="rId43" Type="http://schemas.openxmlformats.org/officeDocument/2006/relationships/hyperlink" Target="https://carleton.ca/senate/wp-content/uploads/Accommodation-for-Student-Activities-1.pdf" TargetMode="External"/><Relationship Id="rId48" Type="http://schemas.openxmlformats.org/officeDocument/2006/relationships/hyperlink" Target="http://www.library.carleton.ca/" TargetMode="External"/><Relationship Id="rId8" Type="http://schemas.openxmlformats.org/officeDocument/2006/relationships/hyperlink" Target="mailto:ivaapostolova@cunet.carleton.ca" TargetMode="External"/><Relationship Id="rId3" Type="http://schemas.openxmlformats.org/officeDocument/2006/relationships/styles" Target="styles.xml"/><Relationship Id="rId12" Type="http://schemas.openxmlformats.org/officeDocument/2006/relationships/hyperlink" Target="https://wellness.carleton.ca/" TargetMode="External"/><Relationship Id="rId17" Type="http://schemas.openxmlformats.org/officeDocument/2006/relationships/hyperlink" Target="https://carleton.ca/equity/" TargetMode="External"/><Relationship Id="rId25" Type="http://schemas.openxmlformats.org/officeDocument/2006/relationships/hyperlink" Target="http://www.newadvent.org/fathers/110111.htm" TargetMode="External"/><Relationship Id="rId33" Type="http://schemas.openxmlformats.org/officeDocument/2006/relationships/hyperlink" Target="http://www.gutenberg.org/files/1998/1998-h/1998-h.htm" TargetMode="External"/><Relationship Id="rId38" Type="http://schemas.openxmlformats.org/officeDocument/2006/relationships/hyperlink" Target="https://calendar.carleton.ca/undergrad/regulations/academicregulationsoftheuniversity/academic-integrity-and-offenses-of-conduct/" TargetMode="External"/><Relationship Id="rId46" Type="http://schemas.openxmlformats.org/officeDocument/2006/relationships/hyperlink" Target="http://www.carleton.ca/academicadvising" TargetMode="External"/><Relationship Id="rId20" Type="http://schemas.openxmlformats.org/officeDocument/2006/relationships/hyperlink" Target="https://students.carleton.ca/services/empower-me-counselling-services/" TargetMode="External"/><Relationship Id="rId41" Type="http://schemas.openxmlformats.org/officeDocument/2006/relationships/hyperlink" Target="mailto:pmc@carleton.c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A5E8-84DF-431B-BD69-EEB153B68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2906</Words>
  <Characters>16568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Iva Apostolova</cp:lastModifiedBy>
  <cp:revision>4</cp:revision>
  <dcterms:created xsi:type="dcterms:W3CDTF">2025-08-18T17:48:00Z</dcterms:created>
  <dcterms:modified xsi:type="dcterms:W3CDTF">2025-08-27T20:06:00Z</dcterms:modified>
</cp:coreProperties>
</file>