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66E6" w14:textId="77777777" w:rsidR="00A67A76" w:rsidRPr="00A67A76" w:rsidRDefault="00A67A76" w:rsidP="00A67A76">
      <w:pPr>
        <w:pStyle w:val="Title"/>
      </w:pPr>
      <w:r w:rsidRPr="00A67A76">
        <w:t>PMC 101 2021</w:t>
      </w:r>
    </w:p>
    <w:p w14:paraId="34497546" w14:textId="77777777" w:rsidR="00A67A76" w:rsidRPr="00A67A76" w:rsidRDefault="00A67A76" w:rsidP="00A67A76">
      <w:pPr>
        <w:pStyle w:val="Title"/>
      </w:pPr>
      <w:r w:rsidRPr="00A67A76">
        <w:t>SCREEN USER FRIENDLY VERSION</w:t>
      </w:r>
    </w:p>
    <w:p w14:paraId="0124D19B" w14:textId="77777777" w:rsidR="00A67A76" w:rsidRPr="00D93152" w:rsidRDefault="00A67A76" w:rsidP="00A67A76">
      <w:pPr>
        <w:jc w:val="center"/>
        <w:rPr>
          <w:rFonts w:ascii="Arial Nova" w:hAnsi="Arial Nova" w:cstheme="minorHAnsi"/>
          <w:b/>
          <w:sz w:val="24"/>
          <w:szCs w:val="24"/>
        </w:rPr>
      </w:pPr>
    </w:p>
    <w:p w14:paraId="7C89CC3F" w14:textId="77777777" w:rsidR="00A67A76" w:rsidRPr="00A67A76" w:rsidRDefault="00A67A76" w:rsidP="00A67A76">
      <w:pPr>
        <w:pStyle w:val="Heading1"/>
      </w:pPr>
      <w:r w:rsidRPr="00A67A76">
        <w:t>SLIDE 1</w:t>
      </w:r>
    </w:p>
    <w:p w14:paraId="4D6D7BC8" w14:textId="77777777" w:rsidR="00A67A76" w:rsidRPr="00D93152" w:rsidRDefault="00A67A76" w:rsidP="00A67A76">
      <w:pPr>
        <w:pStyle w:val="Heading2"/>
        <w:rPr>
          <w:lang w:val="en-US"/>
        </w:rPr>
      </w:pPr>
      <w:r w:rsidRPr="00D93152">
        <w:rPr>
          <w:lang w:val="en-US"/>
        </w:rPr>
        <w:t>PMC 101: An Introduction to PMC Services for New Students</w:t>
      </w:r>
    </w:p>
    <w:p w14:paraId="7C328670" w14:textId="77777777" w:rsidR="00A67A76" w:rsidRPr="00D93152" w:rsidRDefault="00A67A76" w:rsidP="00A67A76">
      <w:pPr>
        <w:pStyle w:val="Heading2"/>
      </w:pPr>
      <w:r w:rsidRPr="00D93152">
        <w:t>FALL 2021 ORIENTATION</w:t>
      </w:r>
    </w:p>
    <w:p w14:paraId="395C6E46" w14:textId="77777777" w:rsidR="00A67A76" w:rsidRPr="00A67A76" w:rsidRDefault="00A67A76" w:rsidP="00A67A76">
      <w:pPr>
        <w:pStyle w:val="Heading3"/>
      </w:pPr>
      <w:r w:rsidRPr="00A67A76">
        <w:t>Somei Tam &amp; Candice Kavanagh</w:t>
      </w:r>
    </w:p>
    <w:p w14:paraId="29FF4960" w14:textId="77777777" w:rsidR="00A67A76" w:rsidRPr="00D93152" w:rsidRDefault="00A67A76" w:rsidP="00A67A76">
      <w:pPr>
        <w:pStyle w:val="Heading1"/>
      </w:pPr>
      <w:r w:rsidRPr="00D93152">
        <w:t>SLIDE 2</w:t>
      </w:r>
    </w:p>
    <w:p w14:paraId="41AEA877" w14:textId="77777777" w:rsidR="00A67A76" w:rsidRPr="00A67A76" w:rsidRDefault="00A67A76" w:rsidP="00A67A76">
      <w:pPr>
        <w:pStyle w:val="Heading2"/>
      </w:pPr>
      <w:r w:rsidRPr="00A67A76">
        <w:t>Overview</w:t>
      </w:r>
    </w:p>
    <w:p w14:paraId="6481A6BC" w14:textId="77777777" w:rsidR="00A67A76" w:rsidRPr="00821952" w:rsidRDefault="00A67A76" w:rsidP="009C0665">
      <w:pPr>
        <w:pStyle w:val="ListParagraph"/>
        <w:numPr>
          <w:ilvl w:val="0"/>
          <w:numId w:val="13"/>
        </w:numPr>
        <w:tabs>
          <w:tab w:val="num" w:pos="360"/>
        </w:tabs>
        <w:spacing w:line="216" w:lineRule="auto"/>
        <w:rPr>
          <w:rFonts w:ascii="Arial Nova" w:hAnsi="Arial Nova" w:cstheme="minorHAnsi"/>
          <w:color w:val="E91C00"/>
        </w:rPr>
      </w:pPr>
      <w:r w:rsidRPr="00821952">
        <w:rPr>
          <w:rFonts w:ascii="Arial Nova" w:eastAsiaTheme="minorEastAsia" w:hAnsi="Arial Nova" w:cstheme="minorHAnsi"/>
          <w:color w:val="000000" w:themeColor="text1"/>
          <w:kern w:val="24"/>
          <w:lang w:val="en-US"/>
        </w:rPr>
        <w:t>PMC staff</w:t>
      </w:r>
    </w:p>
    <w:p w14:paraId="5CE65B67" w14:textId="77777777" w:rsidR="00A67A76" w:rsidRPr="00821952" w:rsidRDefault="00A67A76" w:rsidP="009C0665">
      <w:pPr>
        <w:pStyle w:val="ListParagraph"/>
        <w:numPr>
          <w:ilvl w:val="0"/>
          <w:numId w:val="13"/>
        </w:numPr>
        <w:tabs>
          <w:tab w:val="num" w:pos="360"/>
        </w:tabs>
        <w:spacing w:line="216" w:lineRule="auto"/>
        <w:rPr>
          <w:rFonts w:ascii="Arial Nova" w:hAnsi="Arial Nova" w:cstheme="minorHAnsi"/>
          <w:color w:val="E91C00"/>
        </w:rPr>
      </w:pPr>
      <w:r w:rsidRPr="00821952">
        <w:rPr>
          <w:rFonts w:ascii="Arial Nova" w:eastAsiaTheme="minorEastAsia" w:hAnsi="Arial Nova" w:cstheme="minorHAnsi"/>
          <w:color w:val="000000" w:themeColor="text1"/>
          <w:kern w:val="24"/>
          <w:lang w:val="en-US"/>
        </w:rPr>
        <w:t xml:space="preserve">Our mandate </w:t>
      </w:r>
    </w:p>
    <w:p w14:paraId="0C4D67D8" w14:textId="77777777" w:rsidR="00A67A76" w:rsidRPr="00821952" w:rsidRDefault="00A67A76" w:rsidP="009C0665">
      <w:pPr>
        <w:pStyle w:val="ListParagraph"/>
        <w:numPr>
          <w:ilvl w:val="0"/>
          <w:numId w:val="13"/>
        </w:numPr>
        <w:tabs>
          <w:tab w:val="num" w:pos="360"/>
        </w:tabs>
        <w:spacing w:line="216" w:lineRule="auto"/>
        <w:rPr>
          <w:rFonts w:ascii="Arial Nova" w:hAnsi="Arial Nova" w:cstheme="minorHAnsi"/>
          <w:color w:val="E91C00"/>
        </w:rPr>
      </w:pPr>
      <w:r w:rsidRPr="00821952">
        <w:rPr>
          <w:rFonts w:ascii="Arial Nova" w:eastAsiaTheme="minorEastAsia" w:hAnsi="Arial Nova" w:cstheme="minorHAnsi"/>
          <w:color w:val="000000" w:themeColor="text1"/>
          <w:kern w:val="24"/>
          <w:lang w:val="en-US"/>
        </w:rPr>
        <w:t xml:space="preserve">Integrated model – Shared responsibility </w:t>
      </w:r>
    </w:p>
    <w:p w14:paraId="109592C0" w14:textId="77777777" w:rsidR="00A67A76" w:rsidRPr="00821952" w:rsidRDefault="00A67A76" w:rsidP="009C0665">
      <w:pPr>
        <w:pStyle w:val="ListParagraph"/>
        <w:numPr>
          <w:ilvl w:val="0"/>
          <w:numId w:val="13"/>
        </w:numPr>
        <w:tabs>
          <w:tab w:val="num" w:pos="360"/>
        </w:tabs>
        <w:spacing w:line="216" w:lineRule="auto"/>
        <w:rPr>
          <w:rFonts w:ascii="Arial Nova" w:hAnsi="Arial Nova" w:cstheme="minorHAnsi"/>
          <w:color w:val="E91C00"/>
        </w:rPr>
      </w:pPr>
      <w:r w:rsidRPr="00821952">
        <w:rPr>
          <w:rFonts w:ascii="Arial Nova" w:eastAsiaTheme="minorEastAsia" w:hAnsi="Arial Nova" w:cstheme="minorHAnsi"/>
          <w:color w:val="000000" w:themeColor="text1"/>
          <w:kern w:val="24"/>
          <w:lang w:val="en-US"/>
        </w:rPr>
        <w:t xml:space="preserve">Academic accommodations </w:t>
      </w:r>
    </w:p>
    <w:p w14:paraId="552B9BF3" w14:textId="77777777" w:rsidR="00A67A76" w:rsidRPr="00821952" w:rsidRDefault="00A67A76" w:rsidP="009C0665">
      <w:pPr>
        <w:pStyle w:val="ListParagraph"/>
        <w:numPr>
          <w:ilvl w:val="0"/>
          <w:numId w:val="13"/>
        </w:numPr>
        <w:tabs>
          <w:tab w:val="num" w:pos="360"/>
        </w:tabs>
        <w:spacing w:line="216" w:lineRule="auto"/>
        <w:rPr>
          <w:rFonts w:ascii="Arial Nova" w:hAnsi="Arial Nova" w:cstheme="minorHAnsi"/>
          <w:color w:val="E91C00"/>
        </w:rPr>
      </w:pPr>
      <w:r w:rsidRPr="00821952">
        <w:rPr>
          <w:rFonts w:ascii="Arial Nova" w:eastAsiaTheme="minorEastAsia" w:hAnsi="Arial Nova" w:cstheme="minorHAnsi"/>
          <w:color w:val="000000" w:themeColor="text1"/>
          <w:kern w:val="24"/>
          <w:lang w:val="en-US"/>
        </w:rPr>
        <w:t>Accessing accommodations – 4 easy steps</w:t>
      </w:r>
    </w:p>
    <w:p w14:paraId="050AAF12" w14:textId="77777777" w:rsidR="00A67A76" w:rsidRPr="00821952" w:rsidRDefault="00A67A76" w:rsidP="009C0665">
      <w:pPr>
        <w:pStyle w:val="ListParagraph"/>
        <w:numPr>
          <w:ilvl w:val="0"/>
          <w:numId w:val="13"/>
        </w:numPr>
        <w:tabs>
          <w:tab w:val="num" w:pos="360"/>
        </w:tabs>
        <w:spacing w:line="216" w:lineRule="auto"/>
        <w:rPr>
          <w:rFonts w:ascii="Arial Nova" w:hAnsi="Arial Nova" w:cstheme="minorHAnsi"/>
          <w:color w:val="E91C00"/>
        </w:rPr>
      </w:pPr>
      <w:r w:rsidRPr="00821952">
        <w:rPr>
          <w:rFonts w:ascii="Arial Nova" w:eastAsiaTheme="minorEastAsia" w:hAnsi="Arial Nova" w:cstheme="minorHAnsi"/>
          <w:color w:val="000000" w:themeColor="text1"/>
          <w:kern w:val="24"/>
          <w:lang w:val="en-US"/>
        </w:rPr>
        <w:t>PMC support services</w:t>
      </w:r>
    </w:p>
    <w:p w14:paraId="05EAE756" w14:textId="77777777" w:rsidR="00A67A76" w:rsidRPr="00821952" w:rsidRDefault="00A67A76" w:rsidP="009C0665">
      <w:pPr>
        <w:pStyle w:val="ListParagraph"/>
        <w:numPr>
          <w:ilvl w:val="0"/>
          <w:numId w:val="13"/>
        </w:numPr>
        <w:tabs>
          <w:tab w:val="num" w:pos="360"/>
        </w:tabs>
        <w:spacing w:line="216" w:lineRule="auto"/>
        <w:rPr>
          <w:rFonts w:ascii="Arial Nova" w:hAnsi="Arial Nova" w:cstheme="minorHAnsi"/>
          <w:color w:val="E91C00"/>
        </w:rPr>
      </w:pPr>
      <w:r w:rsidRPr="00821952">
        <w:rPr>
          <w:rFonts w:ascii="Arial Nova" w:eastAsiaTheme="minorEastAsia" w:hAnsi="Arial Nova" w:cstheme="minorHAnsi"/>
          <w:color w:val="000000" w:themeColor="text1"/>
          <w:kern w:val="24"/>
          <w:lang w:val="en-US"/>
        </w:rPr>
        <w:t>Campus services for students with disabilities</w:t>
      </w:r>
    </w:p>
    <w:p w14:paraId="1FB97EA6" w14:textId="77777777" w:rsidR="00A67A76" w:rsidRPr="00821952" w:rsidRDefault="00A67A76" w:rsidP="009C0665">
      <w:pPr>
        <w:pStyle w:val="ListParagraph"/>
        <w:numPr>
          <w:ilvl w:val="0"/>
          <w:numId w:val="13"/>
        </w:numPr>
        <w:tabs>
          <w:tab w:val="num" w:pos="360"/>
        </w:tabs>
        <w:spacing w:line="216" w:lineRule="auto"/>
        <w:rPr>
          <w:rFonts w:ascii="Arial Nova" w:hAnsi="Arial Nova" w:cstheme="minorHAnsi"/>
          <w:color w:val="E91C00"/>
        </w:rPr>
      </w:pPr>
      <w:r w:rsidRPr="00821952">
        <w:rPr>
          <w:rFonts w:ascii="Arial Nova" w:eastAsiaTheme="minorEastAsia" w:hAnsi="Arial Nova" w:cstheme="minorHAnsi"/>
          <w:color w:val="000000" w:themeColor="text1"/>
          <w:kern w:val="24"/>
          <w:lang w:val="en-US"/>
        </w:rPr>
        <w:t>Financial resources</w:t>
      </w:r>
    </w:p>
    <w:p w14:paraId="2A3C66D2" w14:textId="77777777" w:rsidR="00A67A76" w:rsidRPr="00821952" w:rsidRDefault="00A67A76" w:rsidP="009C0665">
      <w:pPr>
        <w:pStyle w:val="ListParagraph"/>
        <w:numPr>
          <w:ilvl w:val="0"/>
          <w:numId w:val="13"/>
        </w:numPr>
        <w:tabs>
          <w:tab w:val="num" w:pos="360"/>
        </w:tabs>
        <w:spacing w:line="216" w:lineRule="auto"/>
        <w:rPr>
          <w:rFonts w:ascii="Arial Nova" w:hAnsi="Arial Nova" w:cstheme="minorHAnsi"/>
          <w:color w:val="E91C00"/>
        </w:rPr>
      </w:pPr>
      <w:r w:rsidRPr="00821952">
        <w:rPr>
          <w:rFonts w:ascii="Arial Nova" w:eastAsiaTheme="minorEastAsia" w:hAnsi="Arial Nova" w:cstheme="minorHAnsi"/>
          <w:color w:val="000000" w:themeColor="text1"/>
          <w:kern w:val="24"/>
          <w:lang w:val="en-US"/>
        </w:rPr>
        <w:t xml:space="preserve">Tips for a successful transition </w:t>
      </w:r>
    </w:p>
    <w:p w14:paraId="6A4148D3" w14:textId="77777777" w:rsidR="00A67A76" w:rsidRPr="00D93152" w:rsidRDefault="00A67A76" w:rsidP="00A67A76">
      <w:pPr>
        <w:pStyle w:val="Heading1"/>
      </w:pPr>
      <w:r w:rsidRPr="00D93152">
        <w:br/>
        <w:t>SLIDE 3</w:t>
      </w:r>
    </w:p>
    <w:p w14:paraId="6593ABE1" w14:textId="374B399E" w:rsidR="00A67A76" w:rsidRDefault="00A67A76" w:rsidP="00A67A76">
      <w:pPr>
        <w:rPr>
          <w:rFonts w:ascii="Arial Nova" w:hAnsi="Arial Nova" w:cstheme="minorHAnsi"/>
          <w:sz w:val="24"/>
          <w:szCs w:val="24"/>
        </w:rPr>
      </w:pPr>
      <w:r w:rsidRPr="00D93152">
        <w:rPr>
          <w:rFonts w:ascii="Arial Nova" w:hAnsi="Arial Nova" w:cstheme="minorHAnsi"/>
          <w:sz w:val="24"/>
          <w:szCs w:val="24"/>
        </w:rPr>
        <w:t xml:space="preserve">Visual description: A picture of the PMC staff taken in the </w:t>
      </w:r>
      <w:r w:rsidR="001A4CA6">
        <w:rPr>
          <w:rFonts w:ascii="Arial Nova" w:hAnsi="Arial Nova" w:cstheme="minorHAnsi"/>
          <w:sz w:val="24"/>
          <w:szCs w:val="24"/>
        </w:rPr>
        <w:t xml:space="preserve">PMC </w:t>
      </w:r>
      <w:r w:rsidRPr="00D93152">
        <w:rPr>
          <w:rFonts w:ascii="Arial Nova" w:hAnsi="Arial Nova" w:cstheme="minorHAnsi"/>
          <w:sz w:val="24"/>
          <w:szCs w:val="24"/>
        </w:rPr>
        <w:t>boardroom on the 75</w:t>
      </w:r>
      <w:r w:rsidRPr="00D93152">
        <w:rPr>
          <w:rFonts w:ascii="Arial Nova" w:hAnsi="Arial Nova" w:cstheme="minorHAnsi"/>
          <w:sz w:val="24"/>
          <w:szCs w:val="24"/>
          <w:vertAlign w:val="superscript"/>
        </w:rPr>
        <w:t>th</w:t>
      </w:r>
      <w:r w:rsidRPr="00D93152">
        <w:rPr>
          <w:rFonts w:ascii="Arial Nova" w:hAnsi="Arial Nova" w:cstheme="minorHAnsi"/>
          <w:sz w:val="24"/>
          <w:szCs w:val="24"/>
        </w:rPr>
        <w:t xml:space="preserve"> Anniversary of Carleton University. There are 17 people in the picture, most of them are standing, and two are sitting holding the 75</w:t>
      </w:r>
      <w:r w:rsidRPr="00D93152">
        <w:rPr>
          <w:rFonts w:ascii="Arial Nova" w:hAnsi="Arial Nova" w:cstheme="minorHAnsi"/>
          <w:sz w:val="24"/>
          <w:szCs w:val="24"/>
          <w:vertAlign w:val="superscript"/>
        </w:rPr>
        <w:t>th</w:t>
      </w:r>
      <w:r w:rsidRPr="00D93152">
        <w:rPr>
          <w:rFonts w:ascii="Arial Nova" w:hAnsi="Arial Nova" w:cstheme="minorHAnsi"/>
          <w:sz w:val="24"/>
          <w:szCs w:val="24"/>
        </w:rPr>
        <w:t xml:space="preserve"> anniversary sign. </w:t>
      </w:r>
    </w:p>
    <w:p w14:paraId="5BEE3318" w14:textId="77777777" w:rsidR="001A4CA6" w:rsidRPr="00D93152" w:rsidRDefault="001A4CA6" w:rsidP="00A67A76">
      <w:pPr>
        <w:rPr>
          <w:rFonts w:ascii="Arial Nova" w:hAnsi="Arial Nova" w:cstheme="minorHAnsi"/>
          <w:sz w:val="24"/>
          <w:szCs w:val="24"/>
        </w:rPr>
      </w:pPr>
    </w:p>
    <w:p w14:paraId="6D35BFC9" w14:textId="77777777" w:rsidR="00A67A76" w:rsidRPr="00D93152" w:rsidRDefault="00A67A76" w:rsidP="00A67A76">
      <w:pPr>
        <w:pStyle w:val="Heading1"/>
      </w:pPr>
      <w:r w:rsidRPr="00D93152">
        <w:t>SLIDE 4</w:t>
      </w:r>
    </w:p>
    <w:p w14:paraId="420B752F" w14:textId="77777777" w:rsidR="00A67A76" w:rsidRPr="00D93152" w:rsidRDefault="00A67A76" w:rsidP="00821952">
      <w:pPr>
        <w:pStyle w:val="Heading2"/>
      </w:pPr>
      <w:r w:rsidRPr="00D93152">
        <w:t>PMC Mandate – 3 Pillars</w:t>
      </w:r>
    </w:p>
    <w:p w14:paraId="4C9B6CF5" w14:textId="77777777" w:rsidR="00A67A76" w:rsidRPr="00D93152" w:rsidRDefault="00A67A76" w:rsidP="009C066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ova" w:eastAsiaTheme="minorEastAsia" w:hAnsi="Arial Nova" w:cstheme="minorHAnsi"/>
          <w:color w:val="000000"/>
          <w:kern w:val="24"/>
          <w:lang w:val="en-US"/>
        </w:rPr>
      </w:pPr>
      <w:r w:rsidRPr="00D93152">
        <w:rPr>
          <w:rFonts w:ascii="Arial Nova" w:eastAsiaTheme="minorEastAsia" w:hAnsi="Arial Nova" w:cstheme="minorHAnsi"/>
          <w:color w:val="000000"/>
          <w:kern w:val="24"/>
          <w:lang w:val="en-US"/>
        </w:rPr>
        <w:t xml:space="preserve">Individualization: To provide </w:t>
      </w:r>
      <w:r w:rsidRPr="00D93152">
        <w:rPr>
          <w:rFonts w:ascii="Arial Nova" w:eastAsiaTheme="minorEastAsia" w:hAnsi="Arial Nova" w:cstheme="minorHAnsi"/>
          <w:color w:val="7030A0"/>
          <w:kern w:val="24"/>
          <w:lang w:val="en-US"/>
        </w:rPr>
        <w:t xml:space="preserve">individualized academic accommodations </w:t>
      </w:r>
      <w:r w:rsidRPr="00D93152">
        <w:rPr>
          <w:rFonts w:ascii="Arial Nova" w:eastAsiaTheme="minorEastAsia" w:hAnsi="Arial Nova" w:cstheme="minorHAnsi"/>
          <w:color w:val="000000"/>
          <w:kern w:val="24"/>
          <w:lang w:val="en-US"/>
        </w:rPr>
        <w:t>and support services while maintaining standards.</w:t>
      </w:r>
    </w:p>
    <w:p w14:paraId="01AFC787" w14:textId="5884586E" w:rsidR="00A67A76" w:rsidRPr="00D93152" w:rsidRDefault="00A67A76" w:rsidP="009C066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Independence: To provide student development opportunities to foster independence</w:t>
      </w:r>
      <w:r w:rsidR="00CC3D88">
        <w:rPr>
          <w:rFonts w:ascii="Arial Nova" w:hAnsi="Arial Nova" w:cstheme="minorHAnsi"/>
        </w:rPr>
        <w:t>,</w:t>
      </w:r>
      <w:r w:rsidRPr="00D93152">
        <w:rPr>
          <w:rFonts w:ascii="Arial Nova" w:hAnsi="Arial Nova" w:cstheme="minorHAnsi"/>
        </w:rPr>
        <w:t xml:space="preserve"> resiliency</w:t>
      </w:r>
      <w:r w:rsidR="00CC3D88">
        <w:rPr>
          <w:rFonts w:ascii="Arial Nova" w:hAnsi="Arial Nova" w:cstheme="minorHAnsi"/>
        </w:rPr>
        <w:t xml:space="preserve">, and </w:t>
      </w:r>
      <w:r w:rsidR="00B258B6">
        <w:rPr>
          <w:rFonts w:ascii="Arial Nova" w:hAnsi="Arial Nova" w:cstheme="minorHAnsi"/>
        </w:rPr>
        <w:t>autonomy</w:t>
      </w:r>
      <w:r w:rsidRPr="00D93152">
        <w:rPr>
          <w:rFonts w:ascii="Arial Nova" w:hAnsi="Arial Nova" w:cstheme="minorHAnsi"/>
        </w:rPr>
        <w:t xml:space="preserve"> in university and beyond.</w:t>
      </w:r>
    </w:p>
    <w:p w14:paraId="4F863552" w14:textId="77777777" w:rsidR="00A67A76" w:rsidRPr="00D93152" w:rsidRDefault="00A67A76" w:rsidP="009C066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Integration: To foster the integration of students with disabilities into all aspects of the Carleton community.</w:t>
      </w:r>
    </w:p>
    <w:p w14:paraId="6AB87C3B" w14:textId="77777777" w:rsidR="00A67A76" w:rsidRDefault="00A67A76" w:rsidP="00A67A76">
      <w:pPr>
        <w:rPr>
          <w:rFonts w:ascii="Arial Nova" w:hAnsi="Arial Nova" w:cstheme="minorHAnsi"/>
          <w:b/>
          <w:sz w:val="24"/>
          <w:szCs w:val="24"/>
        </w:rPr>
      </w:pPr>
    </w:p>
    <w:p w14:paraId="4282D46D" w14:textId="77777777" w:rsidR="00A67A76" w:rsidRPr="00D93152" w:rsidRDefault="00A67A76" w:rsidP="00A67A76">
      <w:pPr>
        <w:pStyle w:val="Heading1"/>
      </w:pPr>
      <w:r w:rsidRPr="00D93152">
        <w:t>SLIDE 5</w:t>
      </w:r>
    </w:p>
    <w:p w14:paraId="301C3024" w14:textId="77777777" w:rsidR="00A67A76" w:rsidRPr="00D93152" w:rsidRDefault="00A67A76" w:rsidP="00821952">
      <w:pPr>
        <w:pStyle w:val="Heading2"/>
      </w:pPr>
      <w:r w:rsidRPr="00D93152">
        <w:t>Paul Menton Centre Mandate – How</w:t>
      </w:r>
    </w:p>
    <w:p w14:paraId="446FA70D" w14:textId="77777777" w:rsidR="00A67A76" w:rsidRPr="00D93152" w:rsidRDefault="00A67A76" w:rsidP="00E2196B">
      <w:pPr>
        <w:pStyle w:val="Heading3"/>
        <w:numPr>
          <w:ilvl w:val="0"/>
          <w:numId w:val="26"/>
        </w:numPr>
      </w:pPr>
      <w:r w:rsidRPr="00D93152">
        <w:t>Accommodations</w:t>
      </w:r>
    </w:p>
    <w:p w14:paraId="0A686CA0" w14:textId="77777777" w:rsidR="00A67A76" w:rsidRPr="00D93152" w:rsidRDefault="00A67A76" w:rsidP="00E2196B">
      <w:pPr>
        <w:pStyle w:val="ListParagraph"/>
        <w:numPr>
          <w:ilvl w:val="0"/>
          <w:numId w:val="27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Test/exam accommodations</w:t>
      </w:r>
    </w:p>
    <w:p w14:paraId="631BF3DD" w14:textId="77777777" w:rsidR="00A67A76" w:rsidRPr="00D93152" w:rsidRDefault="00A67A76" w:rsidP="00E2196B">
      <w:pPr>
        <w:pStyle w:val="ListParagraph"/>
        <w:numPr>
          <w:ilvl w:val="0"/>
          <w:numId w:val="27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Classroom accommodations</w:t>
      </w:r>
    </w:p>
    <w:p w14:paraId="426758E6" w14:textId="77777777" w:rsidR="00A67A76" w:rsidRPr="00D93152" w:rsidRDefault="00A67A76" w:rsidP="00E2196B">
      <w:pPr>
        <w:pStyle w:val="ListParagraph"/>
        <w:numPr>
          <w:ilvl w:val="0"/>
          <w:numId w:val="27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Transcription Services</w:t>
      </w:r>
    </w:p>
    <w:p w14:paraId="11CA53D0" w14:textId="77777777" w:rsidR="00A67A76" w:rsidRPr="00D93152" w:rsidRDefault="00A67A76" w:rsidP="00E2196B">
      <w:pPr>
        <w:pStyle w:val="ListParagraph"/>
        <w:numPr>
          <w:ilvl w:val="0"/>
          <w:numId w:val="27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lastRenderedPageBreak/>
        <w:t>Attendant Services</w:t>
      </w:r>
    </w:p>
    <w:p w14:paraId="19FE0764" w14:textId="77777777" w:rsidR="00A67A76" w:rsidRDefault="00A67A76" w:rsidP="00A67A76">
      <w:pPr>
        <w:rPr>
          <w:rFonts w:ascii="Arial Nova" w:hAnsi="Arial Nova" w:cstheme="minorHAnsi"/>
          <w:sz w:val="24"/>
          <w:szCs w:val="24"/>
        </w:rPr>
      </w:pPr>
      <w:r w:rsidRPr="00D93152">
        <w:rPr>
          <w:rFonts w:ascii="Arial Nova" w:hAnsi="Arial Nova" w:cstheme="minorHAnsi"/>
          <w:sz w:val="24"/>
          <w:szCs w:val="24"/>
        </w:rPr>
        <w:br/>
      </w:r>
    </w:p>
    <w:p w14:paraId="416E3CFA" w14:textId="77777777" w:rsidR="00A67A76" w:rsidRPr="00D93152" w:rsidRDefault="00A67A76" w:rsidP="00DB7B93">
      <w:pPr>
        <w:pStyle w:val="Heading3"/>
        <w:numPr>
          <w:ilvl w:val="0"/>
          <w:numId w:val="26"/>
        </w:numPr>
      </w:pPr>
      <w:r w:rsidRPr="00D93152">
        <w:t>Student Development</w:t>
      </w:r>
    </w:p>
    <w:p w14:paraId="3D261EC2" w14:textId="77777777" w:rsidR="00A67A76" w:rsidRPr="00DB7B93" w:rsidRDefault="00A67A76" w:rsidP="00DB7B93">
      <w:pPr>
        <w:pStyle w:val="ListParagraph"/>
        <w:numPr>
          <w:ilvl w:val="0"/>
          <w:numId w:val="30"/>
        </w:numPr>
        <w:rPr>
          <w:rFonts w:ascii="Arial Nova" w:hAnsi="Arial Nova" w:cstheme="minorHAnsi"/>
        </w:rPr>
      </w:pPr>
      <w:r w:rsidRPr="00DB7B93">
        <w:rPr>
          <w:rFonts w:ascii="Arial Nova" w:hAnsi="Arial Nova" w:cstheme="minorHAnsi"/>
          <w:lang w:val="en-US"/>
        </w:rPr>
        <w:t>Learning strategies</w:t>
      </w:r>
    </w:p>
    <w:p w14:paraId="7A76CD71" w14:textId="77777777" w:rsidR="00A67A76" w:rsidRPr="00DB7B93" w:rsidRDefault="00A67A76" w:rsidP="00DB7B93">
      <w:pPr>
        <w:pStyle w:val="ListParagraph"/>
        <w:numPr>
          <w:ilvl w:val="0"/>
          <w:numId w:val="30"/>
        </w:numPr>
        <w:rPr>
          <w:rFonts w:ascii="Arial Nova" w:hAnsi="Arial Nova" w:cstheme="minorHAnsi"/>
        </w:rPr>
      </w:pPr>
      <w:r w:rsidRPr="00DB7B93">
        <w:rPr>
          <w:rFonts w:ascii="Arial Nova" w:hAnsi="Arial Nova" w:cstheme="minorHAnsi"/>
          <w:lang w:val="en-US"/>
        </w:rPr>
        <w:t>Assistive technology</w:t>
      </w:r>
    </w:p>
    <w:p w14:paraId="3AB46781" w14:textId="77777777" w:rsidR="00A67A76" w:rsidRPr="00DB7B93" w:rsidRDefault="00A67A76" w:rsidP="00DB7B93">
      <w:pPr>
        <w:pStyle w:val="ListParagraph"/>
        <w:numPr>
          <w:ilvl w:val="0"/>
          <w:numId w:val="30"/>
        </w:numPr>
        <w:rPr>
          <w:rFonts w:ascii="Arial Nova" w:hAnsi="Arial Nova" w:cstheme="minorHAnsi"/>
        </w:rPr>
      </w:pPr>
      <w:r w:rsidRPr="00DB7B93">
        <w:rPr>
          <w:rFonts w:ascii="Arial Nova" w:hAnsi="Arial Nova" w:cstheme="minorHAnsi"/>
          <w:lang w:val="en-US"/>
        </w:rPr>
        <w:t>Disability Counselling</w:t>
      </w:r>
    </w:p>
    <w:p w14:paraId="35F398A7" w14:textId="77777777" w:rsidR="00A67A76" w:rsidRPr="00DB7B93" w:rsidRDefault="00A67A76" w:rsidP="00DB7B93">
      <w:pPr>
        <w:pStyle w:val="ListParagraph"/>
        <w:numPr>
          <w:ilvl w:val="0"/>
          <w:numId w:val="30"/>
        </w:numPr>
        <w:rPr>
          <w:rFonts w:ascii="Arial Nova" w:hAnsi="Arial Nova" w:cstheme="minorHAnsi"/>
        </w:rPr>
      </w:pPr>
      <w:r w:rsidRPr="00DB7B93">
        <w:rPr>
          <w:rFonts w:ascii="Arial Nova" w:hAnsi="Arial Nova" w:cstheme="minorHAnsi"/>
          <w:lang w:val="en-US"/>
        </w:rPr>
        <w:t>Employability</w:t>
      </w:r>
    </w:p>
    <w:p w14:paraId="5D3421DF" w14:textId="77777777" w:rsidR="00A67A76" w:rsidRPr="00D93152" w:rsidRDefault="00A67A76" w:rsidP="00A67A76">
      <w:pPr>
        <w:rPr>
          <w:rFonts w:ascii="Arial Nova" w:hAnsi="Arial Nova" w:cstheme="minorHAnsi"/>
          <w:sz w:val="24"/>
          <w:szCs w:val="24"/>
        </w:rPr>
      </w:pPr>
    </w:p>
    <w:p w14:paraId="340454BC" w14:textId="759DE239" w:rsidR="00A67A76" w:rsidRPr="00D93152" w:rsidRDefault="005D7692" w:rsidP="00DB7B93">
      <w:pPr>
        <w:pStyle w:val="Heading3"/>
        <w:numPr>
          <w:ilvl w:val="0"/>
          <w:numId w:val="26"/>
        </w:numPr>
      </w:pPr>
      <w:r>
        <w:t xml:space="preserve">Carleton </w:t>
      </w:r>
      <w:r w:rsidR="00A67A76" w:rsidRPr="00D93152">
        <w:t>Supports and Policies</w:t>
      </w:r>
    </w:p>
    <w:p w14:paraId="25337947" w14:textId="77777777" w:rsidR="00A67A76" w:rsidRPr="00D93152" w:rsidRDefault="00A67A76" w:rsidP="00DB7B93">
      <w:pPr>
        <w:pStyle w:val="ListParagraph"/>
        <w:numPr>
          <w:ilvl w:val="0"/>
          <w:numId w:val="31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Regulations, policies, procedures</w:t>
      </w:r>
    </w:p>
    <w:p w14:paraId="42C06F7C" w14:textId="77777777" w:rsidR="00A67A76" w:rsidRPr="00D93152" w:rsidRDefault="00A67A76" w:rsidP="00DB7B93">
      <w:pPr>
        <w:pStyle w:val="ListParagraph"/>
        <w:numPr>
          <w:ilvl w:val="0"/>
          <w:numId w:val="31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Centre for Student Academic Support</w:t>
      </w:r>
    </w:p>
    <w:p w14:paraId="6B81C7F4" w14:textId="77777777" w:rsidR="00A67A76" w:rsidRPr="00D93152" w:rsidRDefault="00A67A76" w:rsidP="00DB7B93">
      <w:pPr>
        <w:pStyle w:val="ListParagraph"/>
        <w:numPr>
          <w:ilvl w:val="0"/>
          <w:numId w:val="31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Health &amp; Counselling Services</w:t>
      </w:r>
    </w:p>
    <w:p w14:paraId="6CE0C8A9" w14:textId="77777777" w:rsidR="00A67A76" w:rsidRPr="00D93152" w:rsidRDefault="00A67A76" w:rsidP="00DB7B93">
      <w:pPr>
        <w:pStyle w:val="ListParagraph"/>
        <w:numPr>
          <w:ilvl w:val="0"/>
          <w:numId w:val="31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FITA</w:t>
      </w:r>
    </w:p>
    <w:p w14:paraId="067EE054" w14:textId="77777777" w:rsidR="00A67A76" w:rsidRPr="00D93152" w:rsidRDefault="00A67A76" w:rsidP="00DB7B93">
      <w:pPr>
        <w:pStyle w:val="ListParagraph"/>
        <w:numPr>
          <w:ilvl w:val="0"/>
          <w:numId w:val="31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Student Affairs</w:t>
      </w:r>
    </w:p>
    <w:p w14:paraId="4C709D67" w14:textId="77777777" w:rsidR="00A67A76" w:rsidRPr="00D93152" w:rsidRDefault="00A67A76" w:rsidP="00A67A76">
      <w:pPr>
        <w:rPr>
          <w:rFonts w:ascii="Arial Nova" w:hAnsi="Arial Nova" w:cstheme="minorHAnsi"/>
          <w:sz w:val="24"/>
          <w:szCs w:val="24"/>
        </w:rPr>
      </w:pPr>
    </w:p>
    <w:p w14:paraId="17535CAD" w14:textId="77777777" w:rsidR="00A67A76" w:rsidRPr="00D93152" w:rsidRDefault="00A67A76" w:rsidP="00A67A76">
      <w:pPr>
        <w:pStyle w:val="Heading1"/>
      </w:pPr>
      <w:r w:rsidRPr="00D93152">
        <w:t>SLIDE 6</w:t>
      </w:r>
    </w:p>
    <w:p w14:paraId="613A4F06" w14:textId="77777777" w:rsidR="009C0D79" w:rsidRDefault="009C0D79" w:rsidP="009C0D79">
      <w:pPr>
        <w:pStyle w:val="Heading2"/>
      </w:pPr>
      <w:r w:rsidRPr="009C0D79">
        <w:t>Integrated Model – Shared Responsibility</w:t>
      </w:r>
    </w:p>
    <w:p w14:paraId="5FD661E4" w14:textId="53E05C1B" w:rsidR="00124AC0" w:rsidRDefault="002E39C7" w:rsidP="00A67A76">
      <w:pPr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sz w:val="24"/>
          <w:szCs w:val="24"/>
        </w:rPr>
        <w:t xml:space="preserve">Visual Description: </w:t>
      </w:r>
      <w:r w:rsidR="00A67A76" w:rsidRPr="00D93152">
        <w:rPr>
          <w:rFonts w:ascii="Arial Nova" w:hAnsi="Arial Nova" w:cstheme="minorHAnsi"/>
          <w:sz w:val="24"/>
          <w:szCs w:val="24"/>
        </w:rPr>
        <w:t xml:space="preserve">A diagram showing PMC </w:t>
      </w:r>
      <w:r w:rsidR="00425B2D">
        <w:rPr>
          <w:rFonts w:ascii="Arial Nova" w:hAnsi="Arial Nova" w:cstheme="minorHAnsi"/>
          <w:sz w:val="24"/>
          <w:szCs w:val="24"/>
        </w:rPr>
        <w:t xml:space="preserve">as a circle </w:t>
      </w:r>
      <w:r w:rsidR="00A67A76" w:rsidRPr="00D93152">
        <w:rPr>
          <w:rFonts w:ascii="Arial Nova" w:hAnsi="Arial Nova" w:cstheme="minorHAnsi"/>
          <w:sz w:val="24"/>
          <w:szCs w:val="24"/>
        </w:rPr>
        <w:t>in the middle</w:t>
      </w:r>
      <w:r w:rsidR="00425B2D">
        <w:rPr>
          <w:rFonts w:ascii="Arial Nova" w:hAnsi="Arial Nova" w:cstheme="minorHAnsi"/>
          <w:sz w:val="24"/>
          <w:szCs w:val="24"/>
        </w:rPr>
        <w:t xml:space="preserve">, surrounded by </w:t>
      </w:r>
      <w:r w:rsidR="00B1327F">
        <w:rPr>
          <w:rFonts w:ascii="Arial Nova" w:hAnsi="Arial Nova" w:cstheme="minorHAnsi"/>
          <w:sz w:val="24"/>
          <w:szCs w:val="24"/>
        </w:rPr>
        <w:t xml:space="preserve">a ring of overlapping circle, each with a </w:t>
      </w:r>
      <w:r w:rsidR="00A67A76" w:rsidRPr="00D93152">
        <w:rPr>
          <w:rFonts w:ascii="Arial Nova" w:hAnsi="Arial Nova" w:cstheme="minorHAnsi"/>
          <w:sz w:val="24"/>
          <w:szCs w:val="24"/>
        </w:rPr>
        <w:t>campus partner and</w:t>
      </w:r>
      <w:r w:rsidR="00B1327F">
        <w:rPr>
          <w:rFonts w:ascii="Arial Nova" w:hAnsi="Arial Nova" w:cstheme="minorHAnsi"/>
          <w:sz w:val="24"/>
          <w:szCs w:val="24"/>
        </w:rPr>
        <w:t>/or</w:t>
      </w:r>
      <w:r w:rsidR="00A67A76" w:rsidRPr="00D93152">
        <w:rPr>
          <w:rFonts w:ascii="Arial Nova" w:hAnsi="Arial Nova" w:cstheme="minorHAnsi"/>
          <w:sz w:val="24"/>
          <w:szCs w:val="24"/>
        </w:rPr>
        <w:t xml:space="preserve"> service</w:t>
      </w:r>
      <w:r w:rsidR="00B1327F">
        <w:rPr>
          <w:rFonts w:ascii="Arial Nova" w:hAnsi="Arial Nova" w:cstheme="minorHAnsi"/>
          <w:sz w:val="24"/>
          <w:szCs w:val="24"/>
        </w:rPr>
        <w:t xml:space="preserve"> </w:t>
      </w:r>
      <w:r w:rsidR="0079162E">
        <w:rPr>
          <w:rFonts w:ascii="Arial Nova" w:hAnsi="Arial Nova" w:cstheme="minorHAnsi"/>
          <w:sz w:val="24"/>
          <w:szCs w:val="24"/>
        </w:rPr>
        <w:t>with whom the</w:t>
      </w:r>
      <w:r w:rsidR="00B1327F">
        <w:rPr>
          <w:rFonts w:ascii="Arial Nova" w:hAnsi="Arial Nova" w:cstheme="minorHAnsi"/>
          <w:sz w:val="24"/>
          <w:szCs w:val="24"/>
        </w:rPr>
        <w:t xml:space="preserve"> PMC</w:t>
      </w:r>
      <w:r w:rsidR="0079162E">
        <w:rPr>
          <w:rFonts w:ascii="Arial Nova" w:hAnsi="Arial Nova" w:cstheme="minorHAnsi"/>
          <w:sz w:val="24"/>
          <w:szCs w:val="24"/>
        </w:rPr>
        <w:t xml:space="preserve"> work</w:t>
      </w:r>
      <w:r w:rsidR="00B1327F">
        <w:rPr>
          <w:rFonts w:ascii="Arial Nova" w:hAnsi="Arial Nova" w:cstheme="minorHAnsi"/>
          <w:sz w:val="24"/>
          <w:szCs w:val="24"/>
        </w:rPr>
        <w:t>s</w:t>
      </w:r>
      <w:r w:rsidR="0079162E">
        <w:rPr>
          <w:rFonts w:ascii="Arial Nova" w:hAnsi="Arial Nova" w:cstheme="minorHAnsi"/>
          <w:sz w:val="24"/>
          <w:szCs w:val="24"/>
        </w:rPr>
        <w:t xml:space="preserve"> </w:t>
      </w:r>
      <w:r w:rsidR="00A67A76" w:rsidRPr="00D93152">
        <w:rPr>
          <w:rFonts w:ascii="Arial Nova" w:hAnsi="Arial Nova" w:cstheme="minorHAnsi"/>
          <w:sz w:val="24"/>
          <w:szCs w:val="24"/>
        </w:rPr>
        <w:t>to support students with disabilities. These partners and services include</w:t>
      </w:r>
      <w:r w:rsidR="00B1327F">
        <w:rPr>
          <w:rFonts w:ascii="Arial Nova" w:hAnsi="Arial Nova" w:cstheme="minorHAnsi"/>
          <w:sz w:val="24"/>
          <w:szCs w:val="24"/>
        </w:rPr>
        <w:t>:</w:t>
      </w:r>
      <w:r w:rsidR="00A67A76" w:rsidRPr="00D93152">
        <w:rPr>
          <w:rFonts w:ascii="Arial Nova" w:hAnsi="Arial Nova" w:cstheme="minorHAnsi"/>
          <w:sz w:val="24"/>
          <w:szCs w:val="24"/>
        </w:rPr>
        <w:t xml:space="preserve"> </w:t>
      </w:r>
    </w:p>
    <w:p w14:paraId="45234293" w14:textId="48A3FAFD" w:rsidR="0088791B" w:rsidRPr="005959E5" w:rsidRDefault="00124AC0" w:rsidP="005959E5">
      <w:pPr>
        <w:pStyle w:val="ListParagraph"/>
        <w:numPr>
          <w:ilvl w:val="0"/>
          <w:numId w:val="32"/>
        </w:numPr>
        <w:rPr>
          <w:rFonts w:ascii="Arial Nova" w:hAnsi="Arial Nova" w:cstheme="minorHAnsi"/>
        </w:rPr>
      </w:pPr>
      <w:r w:rsidRPr="0088791B">
        <w:rPr>
          <w:rFonts w:ascii="Arial Nova" w:hAnsi="Arial Nova" w:cstheme="minorHAnsi"/>
        </w:rPr>
        <w:t>FITA</w:t>
      </w:r>
      <w:r w:rsidR="005959E5">
        <w:rPr>
          <w:rFonts w:ascii="Arial Nova" w:hAnsi="Arial Nova" w:cstheme="minorHAnsi"/>
        </w:rPr>
        <w:t xml:space="preserve"> - </w:t>
      </w:r>
      <w:r w:rsidR="005959E5" w:rsidRPr="005959E5">
        <w:rPr>
          <w:rFonts w:ascii="Arial Nova" w:hAnsi="Arial Nova" w:cstheme="minorHAnsi"/>
          <w:lang w:val="en-US"/>
        </w:rPr>
        <w:t>Regular one-on-one mental health support</w:t>
      </w:r>
      <w:r w:rsidR="00A9580A">
        <w:rPr>
          <w:rFonts w:ascii="Arial Nova" w:hAnsi="Arial Nova" w:cstheme="minorHAnsi"/>
          <w:lang w:val="en-US"/>
        </w:rPr>
        <w:t>.</w:t>
      </w:r>
    </w:p>
    <w:p w14:paraId="32B049C6" w14:textId="55E09932" w:rsidR="0088791B" w:rsidRPr="009E542C" w:rsidRDefault="00124AC0" w:rsidP="009E542C">
      <w:pPr>
        <w:pStyle w:val="ListParagraph"/>
        <w:numPr>
          <w:ilvl w:val="0"/>
          <w:numId w:val="32"/>
        </w:numPr>
        <w:rPr>
          <w:rFonts w:ascii="Arial Nova" w:hAnsi="Arial Nova" w:cstheme="minorHAnsi"/>
        </w:rPr>
      </w:pPr>
      <w:r w:rsidRPr="0088791B">
        <w:rPr>
          <w:rFonts w:ascii="Arial Nova" w:hAnsi="Arial Nova" w:cstheme="minorHAnsi"/>
        </w:rPr>
        <w:t>READ Initiative</w:t>
      </w:r>
      <w:r w:rsidR="005959E5">
        <w:rPr>
          <w:rFonts w:ascii="Arial Nova" w:hAnsi="Arial Nova" w:cstheme="minorHAnsi"/>
        </w:rPr>
        <w:t xml:space="preserve"> - </w:t>
      </w:r>
      <w:r w:rsidR="009E542C" w:rsidRPr="009E542C">
        <w:rPr>
          <w:rFonts w:ascii="Arial Nova" w:hAnsi="Arial Nova" w:cstheme="minorHAnsi"/>
          <w:lang w:val="en-US"/>
        </w:rPr>
        <w:t>Collaborate on accessibility and employment initiatives</w:t>
      </w:r>
      <w:r w:rsidR="00A9580A">
        <w:rPr>
          <w:rFonts w:ascii="Arial Nova" w:hAnsi="Arial Nova" w:cstheme="minorHAnsi"/>
          <w:lang w:val="en-US"/>
        </w:rPr>
        <w:t>.</w:t>
      </w:r>
    </w:p>
    <w:p w14:paraId="318F45EA" w14:textId="2461F27A" w:rsidR="0088791B" w:rsidRPr="009E542C" w:rsidRDefault="00EB25D1" w:rsidP="009E542C">
      <w:pPr>
        <w:pStyle w:val="ListParagraph"/>
        <w:numPr>
          <w:ilvl w:val="0"/>
          <w:numId w:val="32"/>
        </w:numPr>
        <w:rPr>
          <w:rFonts w:ascii="Arial Nova" w:hAnsi="Arial Nova" w:cstheme="minorHAnsi"/>
        </w:rPr>
      </w:pPr>
      <w:r w:rsidRPr="0088791B">
        <w:rPr>
          <w:rFonts w:ascii="Arial Nova" w:hAnsi="Arial Nova" w:cstheme="minorHAnsi"/>
        </w:rPr>
        <w:t>Faculty</w:t>
      </w:r>
      <w:r w:rsidR="009E542C">
        <w:rPr>
          <w:rFonts w:ascii="Arial Nova" w:hAnsi="Arial Nova" w:cstheme="minorHAnsi"/>
        </w:rPr>
        <w:t xml:space="preserve"> - </w:t>
      </w:r>
      <w:r w:rsidR="009E542C" w:rsidRPr="009E542C">
        <w:rPr>
          <w:rFonts w:ascii="Arial Nova" w:hAnsi="Arial Nova" w:cstheme="minorHAnsi"/>
          <w:lang w:val="en-US"/>
        </w:rPr>
        <w:t>Shared responsibility in provision of Academic accommodations</w:t>
      </w:r>
      <w:r w:rsidR="00A9580A">
        <w:rPr>
          <w:rFonts w:ascii="Arial Nova" w:hAnsi="Arial Nova" w:cstheme="minorHAnsi"/>
          <w:lang w:val="en-US"/>
        </w:rPr>
        <w:t>.</w:t>
      </w:r>
    </w:p>
    <w:p w14:paraId="3FF6A594" w14:textId="53914907" w:rsidR="0088791B" w:rsidRPr="00A9580A" w:rsidRDefault="00EB25D1" w:rsidP="00A9580A">
      <w:pPr>
        <w:pStyle w:val="ListParagraph"/>
        <w:numPr>
          <w:ilvl w:val="0"/>
          <w:numId w:val="32"/>
        </w:numPr>
        <w:rPr>
          <w:rFonts w:ascii="Arial Nova" w:hAnsi="Arial Nova" w:cstheme="minorHAnsi"/>
        </w:rPr>
      </w:pPr>
      <w:r w:rsidRPr="0088791B">
        <w:rPr>
          <w:rFonts w:ascii="Arial Nova" w:hAnsi="Arial Nova" w:cstheme="minorHAnsi"/>
        </w:rPr>
        <w:t>Library</w:t>
      </w:r>
      <w:r w:rsidR="00A9580A">
        <w:rPr>
          <w:rFonts w:ascii="Arial Nova" w:hAnsi="Arial Nova" w:cstheme="minorHAnsi"/>
        </w:rPr>
        <w:t xml:space="preserve"> - </w:t>
      </w:r>
      <w:r w:rsidR="00A9580A" w:rsidRPr="00A9580A">
        <w:rPr>
          <w:rFonts w:ascii="Arial Nova" w:hAnsi="Arial Nova" w:cstheme="minorHAnsi"/>
        </w:rPr>
        <w:t>Coordination of transcription &amp; library services</w:t>
      </w:r>
      <w:r w:rsidR="00A9580A">
        <w:rPr>
          <w:rFonts w:ascii="Arial Nova" w:hAnsi="Arial Nova" w:cstheme="minorHAnsi"/>
        </w:rPr>
        <w:t>.</w:t>
      </w:r>
    </w:p>
    <w:p w14:paraId="133DFC8E" w14:textId="3442CE4B" w:rsidR="0088791B" w:rsidRPr="008D2775" w:rsidRDefault="00EB25D1" w:rsidP="008D2775">
      <w:pPr>
        <w:pStyle w:val="ListParagraph"/>
        <w:numPr>
          <w:ilvl w:val="0"/>
          <w:numId w:val="32"/>
        </w:numPr>
        <w:rPr>
          <w:rFonts w:ascii="Arial Nova" w:hAnsi="Arial Nova" w:cstheme="minorHAnsi"/>
        </w:rPr>
      </w:pPr>
      <w:r w:rsidRPr="0088791B">
        <w:rPr>
          <w:rFonts w:ascii="Arial Nova" w:hAnsi="Arial Nova" w:cstheme="minorHAnsi"/>
        </w:rPr>
        <w:t>Student Affairs</w:t>
      </w:r>
      <w:r w:rsidR="00A9580A">
        <w:rPr>
          <w:rFonts w:ascii="Arial Nova" w:hAnsi="Arial Nova" w:cstheme="minorHAnsi"/>
        </w:rPr>
        <w:t xml:space="preserve"> - </w:t>
      </w:r>
      <w:r w:rsidR="008D2775" w:rsidRPr="008D2775">
        <w:rPr>
          <w:rFonts w:ascii="Arial Nova" w:hAnsi="Arial Nova" w:cstheme="minorHAnsi"/>
        </w:rPr>
        <w:t>Co-manage mental health and conduct cases</w:t>
      </w:r>
      <w:r w:rsidR="008D2775">
        <w:rPr>
          <w:rFonts w:ascii="Arial Nova" w:hAnsi="Arial Nova" w:cstheme="minorHAnsi"/>
        </w:rPr>
        <w:t>.</w:t>
      </w:r>
    </w:p>
    <w:p w14:paraId="66AAA81A" w14:textId="2E57D25D" w:rsidR="0088791B" w:rsidRPr="00FA2C23" w:rsidRDefault="002C0B3D" w:rsidP="00FA2C23">
      <w:pPr>
        <w:pStyle w:val="ListParagraph"/>
        <w:numPr>
          <w:ilvl w:val="0"/>
          <w:numId w:val="32"/>
        </w:numPr>
        <w:rPr>
          <w:rFonts w:ascii="Arial Nova" w:hAnsi="Arial Nova" w:cstheme="minorHAnsi"/>
        </w:rPr>
      </w:pPr>
      <w:r w:rsidRPr="0088791B">
        <w:rPr>
          <w:rFonts w:ascii="Arial Nova" w:hAnsi="Arial Nova" w:cstheme="minorHAnsi"/>
        </w:rPr>
        <w:t>Career Services</w:t>
      </w:r>
      <w:r w:rsidR="008D2775">
        <w:rPr>
          <w:rFonts w:ascii="Arial Nova" w:hAnsi="Arial Nova" w:cstheme="minorHAnsi"/>
        </w:rPr>
        <w:t xml:space="preserve"> - </w:t>
      </w:r>
      <w:r w:rsidR="00FA2C23" w:rsidRPr="00FA2C23">
        <w:rPr>
          <w:rFonts w:ascii="Arial Nova" w:hAnsi="Arial Nova" w:cstheme="minorHAnsi"/>
        </w:rPr>
        <w:t>Employment initiatives for students with disabilities</w:t>
      </w:r>
      <w:r w:rsidR="00FA2C23">
        <w:rPr>
          <w:rFonts w:ascii="Arial Nova" w:hAnsi="Arial Nova" w:cstheme="minorHAnsi"/>
        </w:rPr>
        <w:t>.</w:t>
      </w:r>
    </w:p>
    <w:p w14:paraId="5EFA4847" w14:textId="243DD362" w:rsidR="0088791B" w:rsidRPr="00640BF8" w:rsidRDefault="002C0B3D" w:rsidP="00640BF8">
      <w:pPr>
        <w:pStyle w:val="ListParagraph"/>
        <w:numPr>
          <w:ilvl w:val="0"/>
          <w:numId w:val="32"/>
        </w:numPr>
        <w:rPr>
          <w:rFonts w:ascii="Arial Nova" w:hAnsi="Arial Nova" w:cstheme="minorHAnsi"/>
        </w:rPr>
      </w:pPr>
      <w:r w:rsidRPr="0088791B">
        <w:rPr>
          <w:rFonts w:ascii="Arial Nova" w:hAnsi="Arial Nova" w:cstheme="minorHAnsi"/>
        </w:rPr>
        <w:t>Awards</w:t>
      </w:r>
      <w:r w:rsidRPr="0088791B">
        <w:rPr>
          <w:rFonts w:ascii="Arial Nova" w:hAnsi="Arial Nova" w:cstheme="minorHAnsi"/>
        </w:rPr>
        <w:t xml:space="preserve"> </w:t>
      </w:r>
      <w:r w:rsidR="00C24A06" w:rsidRPr="0088791B">
        <w:rPr>
          <w:rFonts w:ascii="Arial Nova" w:hAnsi="Arial Nova" w:cstheme="minorHAnsi"/>
        </w:rPr>
        <w:t xml:space="preserve">/ </w:t>
      </w:r>
      <w:r w:rsidR="00C24A06" w:rsidRPr="0088791B">
        <w:rPr>
          <w:rFonts w:ascii="Arial Nova" w:hAnsi="Arial Nova" w:cstheme="minorHAnsi"/>
        </w:rPr>
        <w:t xml:space="preserve">Financial Aid </w:t>
      </w:r>
      <w:r w:rsidRPr="0088791B">
        <w:rPr>
          <w:rFonts w:ascii="Arial Nova" w:hAnsi="Arial Nova" w:cstheme="minorHAnsi"/>
        </w:rPr>
        <w:t>Office</w:t>
      </w:r>
      <w:r w:rsidR="00FA2C23">
        <w:rPr>
          <w:rFonts w:ascii="Arial Nova" w:hAnsi="Arial Nova" w:cstheme="minorHAnsi"/>
        </w:rPr>
        <w:t xml:space="preserve"> - </w:t>
      </w:r>
      <w:r w:rsidR="00640BF8" w:rsidRPr="00640BF8">
        <w:rPr>
          <w:rFonts w:ascii="Arial Nova" w:hAnsi="Arial Nova" w:cstheme="minorHAnsi"/>
        </w:rPr>
        <w:t>Administration of government grants &amp; bursaries for</w:t>
      </w:r>
      <w:r w:rsidR="00640BF8">
        <w:rPr>
          <w:rFonts w:ascii="Arial Nova" w:hAnsi="Arial Nova" w:cstheme="minorHAnsi"/>
        </w:rPr>
        <w:t xml:space="preserve"> </w:t>
      </w:r>
      <w:r w:rsidR="00640BF8" w:rsidRPr="00640BF8">
        <w:rPr>
          <w:rFonts w:ascii="Arial Nova" w:hAnsi="Arial Nova" w:cstheme="minorHAnsi"/>
        </w:rPr>
        <w:t>students with disabilities</w:t>
      </w:r>
      <w:r w:rsidR="00640BF8">
        <w:rPr>
          <w:rFonts w:ascii="Arial Nova" w:hAnsi="Arial Nova" w:cstheme="minorHAnsi"/>
        </w:rPr>
        <w:t>.</w:t>
      </w:r>
    </w:p>
    <w:p w14:paraId="005C0FBC" w14:textId="313988A9" w:rsidR="0088791B" w:rsidRPr="003202E8" w:rsidRDefault="00221729" w:rsidP="003202E8">
      <w:pPr>
        <w:pStyle w:val="ListParagraph"/>
        <w:numPr>
          <w:ilvl w:val="0"/>
          <w:numId w:val="32"/>
        </w:numPr>
        <w:rPr>
          <w:rFonts w:ascii="Arial Nova" w:hAnsi="Arial Nova" w:cstheme="minorHAnsi"/>
        </w:rPr>
      </w:pPr>
      <w:r w:rsidRPr="0088791B">
        <w:rPr>
          <w:rFonts w:ascii="Arial Nova" w:hAnsi="Arial Nova" w:cstheme="minorHAnsi"/>
        </w:rPr>
        <w:t>CUOL</w:t>
      </w:r>
      <w:r w:rsidR="00640BF8">
        <w:rPr>
          <w:rFonts w:ascii="Arial Nova" w:hAnsi="Arial Nova" w:cstheme="minorHAnsi"/>
        </w:rPr>
        <w:t xml:space="preserve"> - </w:t>
      </w:r>
      <w:r w:rsidR="003202E8" w:rsidRPr="003202E8">
        <w:rPr>
          <w:rFonts w:ascii="Arial Nova" w:hAnsi="Arial Nova" w:cstheme="minorHAnsi"/>
        </w:rPr>
        <w:t>Coordination of exam accommodations for distance PMC students</w:t>
      </w:r>
      <w:r w:rsidR="003202E8">
        <w:rPr>
          <w:rFonts w:ascii="Arial Nova" w:hAnsi="Arial Nova" w:cstheme="minorHAnsi"/>
        </w:rPr>
        <w:t>.</w:t>
      </w:r>
    </w:p>
    <w:p w14:paraId="7B4CFE08" w14:textId="034959AA" w:rsidR="0088791B" w:rsidRPr="00073C97" w:rsidRDefault="00A67A76" w:rsidP="00073C97">
      <w:pPr>
        <w:pStyle w:val="ListParagraph"/>
        <w:numPr>
          <w:ilvl w:val="0"/>
          <w:numId w:val="32"/>
        </w:numPr>
        <w:rPr>
          <w:rFonts w:ascii="Arial Nova" w:hAnsi="Arial Nova" w:cstheme="minorHAnsi"/>
        </w:rPr>
      </w:pPr>
      <w:r w:rsidRPr="0088791B">
        <w:rPr>
          <w:rFonts w:ascii="Arial Nova" w:hAnsi="Arial Nova" w:cstheme="minorHAnsi"/>
        </w:rPr>
        <w:t>Attendant Services</w:t>
      </w:r>
      <w:r w:rsidR="003202E8">
        <w:rPr>
          <w:rFonts w:ascii="Arial Nova" w:hAnsi="Arial Nova" w:cstheme="minorHAnsi"/>
        </w:rPr>
        <w:t xml:space="preserve"> - </w:t>
      </w:r>
      <w:r w:rsidR="00073C97" w:rsidRPr="00073C97">
        <w:rPr>
          <w:rFonts w:ascii="Arial Nova" w:hAnsi="Arial Nova" w:cstheme="minorHAnsi"/>
        </w:rPr>
        <w:t>24 hr. attendant care for students with physical disabilities living in residence</w:t>
      </w:r>
      <w:r w:rsidR="00073C97">
        <w:rPr>
          <w:rFonts w:ascii="Arial Nova" w:hAnsi="Arial Nova" w:cstheme="minorHAnsi"/>
        </w:rPr>
        <w:t>.</w:t>
      </w:r>
    </w:p>
    <w:p w14:paraId="74170DAB" w14:textId="7170E6CD" w:rsidR="00A67A76" w:rsidRDefault="006C1282" w:rsidP="0088791B">
      <w:pPr>
        <w:pStyle w:val="ListParagraph"/>
        <w:numPr>
          <w:ilvl w:val="0"/>
          <w:numId w:val="32"/>
        </w:numPr>
        <w:rPr>
          <w:rFonts w:ascii="Arial Nova" w:hAnsi="Arial Nova" w:cstheme="minorHAnsi"/>
        </w:rPr>
      </w:pPr>
      <w:r w:rsidRPr="0088791B">
        <w:rPr>
          <w:rFonts w:ascii="Arial Nova" w:hAnsi="Arial Nova" w:cstheme="minorHAnsi"/>
        </w:rPr>
        <w:t>SES/MEC</w:t>
      </w:r>
      <w:r w:rsidR="00073C97">
        <w:rPr>
          <w:rFonts w:ascii="Arial Nova" w:hAnsi="Arial Nova" w:cstheme="minorHAnsi"/>
        </w:rPr>
        <w:t xml:space="preserve"> - </w:t>
      </w:r>
      <w:r w:rsidR="00073C97" w:rsidRPr="00073C97">
        <w:rPr>
          <w:rFonts w:ascii="Arial Nova" w:hAnsi="Arial Nova" w:cstheme="minorHAnsi"/>
        </w:rPr>
        <w:t xml:space="preserve">Coordination of accommodations for online and in-person </w:t>
      </w:r>
      <w:r w:rsidR="00073C97" w:rsidRPr="00073C97">
        <w:rPr>
          <w:rFonts w:ascii="Arial Nova" w:hAnsi="Arial Nova" w:cstheme="minorHAnsi"/>
        </w:rPr>
        <w:br/>
        <w:t>tests and exams</w:t>
      </w:r>
      <w:r w:rsidR="00073C97">
        <w:rPr>
          <w:rFonts w:ascii="Arial Nova" w:hAnsi="Arial Nova" w:cstheme="minorHAnsi"/>
        </w:rPr>
        <w:t>.</w:t>
      </w:r>
    </w:p>
    <w:p w14:paraId="64500C63" w14:textId="77777777" w:rsidR="0088791B" w:rsidRPr="0088791B" w:rsidRDefault="0088791B" w:rsidP="0088791B">
      <w:pPr>
        <w:rPr>
          <w:rFonts w:ascii="Arial Nova" w:hAnsi="Arial Nova" w:cstheme="minorHAnsi"/>
        </w:rPr>
      </w:pPr>
    </w:p>
    <w:p w14:paraId="33745B7F" w14:textId="011E98D5" w:rsidR="00A67A76" w:rsidRPr="00D93152" w:rsidRDefault="00A67A76" w:rsidP="00821952">
      <w:pPr>
        <w:pStyle w:val="Heading1"/>
      </w:pPr>
      <w:r w:rsidRPr="00D93152">
        <w:t>SLIDE 7</w:t>
      </w:r>
    </w:p>
    <w:p w14:paraId="11E6F314" w14:textId="77777777" w:rsidR="00A67A76" w:rsidRPr="00D93152" w:rsidRDefault="00A67A76" w:rsidP="00821952">
      <w:pPr>
        <w:pStyle w:val="Heading2"/>
      </w:pPr>
      <w:r w:rsidRPr="00D93152">
        <w:t>Academic Accommodation Policy</w:t>
      </w:r>
    </w:p>
    <w:p w14:paraId="6407F4DF" w14:textId="77777777" w:rsidR="00A67A76" w:rsidRPr="00D93152" w:rsidRDefault="00A67A76" w:rsidP="009C0665">
      <w:pPr>
        <w:pStyle w:val="ListParagraph"/>
        <w:numPr>
          <w:ilvl w:val="0"/>
          <w:numId w:val="5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 xml:space="preserve">PMC is the designated department to coordinate academic accommodations </w:t>
      </w:r>
    </w:p>
    <w:p w14:paraId="2049E81B" w14:textId="77777777" w:rsidR="00A67A76" w:rsidRPr="00D93152" w:rsidRDefault="00A67A76" w:rsidP="009C0665">
      <w:pPr>
        <w:pStyle w:val="ListParagraph"/>
        <w:numPr>
          <w:ilvl w:val="0"/>
          <w:numId w:val="5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Implementation of accommodations is a shared responsibility</w:t>
      </w:r>
    </w:p>
    <w:p w14:paraId="4E5A0629" w14:textId="77777777" w:rsidR="00A67A76" w:rsidRPr="00D93152" w:rsidRDefault="00A67A76" w:rsidP="009C0665">
      <w:pPr>
        <w:pStyle w:val="ListParagraph"/>
        <w:numPr>
          <w:ilvl w:val="0"/>
          <w:numId w:val="5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Students self-identify to PMC for accommodation services</w:t>
      </w:r>
    </w:p>
    <w:p w14:paraId="6EAB2F21" w14:textId="77777777" w:rsidR="00A67A76" w:rsidRPr="00D93152" w:rsidRDefault="00A67A76" w:rsidP="009C0665">
      <w:pPr>
        <w:pStyle w:val="ListParagraph"/>
        <w:numPr>
          <w:ilvl w:val="0"/>
          <w:numId w:val="5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PMC coordinates accommodations with faculty and other student service departments</w:t>
      </w:r>
    </w:p>
    <w:p w14:paraId="383BF5D5" w14:textId="77777777" w:rsidR="00A67A76" w:rsidRPr="00D93152" w:rsidRDefault="00A67A76" w:rsidP="009C0665">
      <w:pPr>
        <w:pStyle w:val="ListParagraph"/>
        <w:numPr>
          <w:ilvl w:val="0"/>
          <w:numId w:val="5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Letter of Accommodation (LoA) – Formally communicates academic accommodations to professors</w:t>
      </w:r>
    </w:p>
    <w:p w14:paraId="6F52B522" w14:textId="77777777" w:rsidR="00A67A76" w:rsidRPr="00D93152" w:rsidRDefault="00A67A76" w:rsidP="009C0665">
      <w:pPr>
        <w:pStyle w:val="ListParagraph"/>
        <w:numPr>
          <w:ilvl w:val="0"/>
          <w:numId w:val="5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lastRenderedPageBreak/>
        <w:t xml:space="preserve">For more information about the Policy: </w:t>
      </w:r>
      <w:hyperlink r:id="rId6" w:history="1">
        <w:r w:rsidRPr="00D93152">
          <w:rPr>
            <w:rStyle w:val="Hyperlink"/>
            <w:rFonts w:ascii="Arial Nova" w:hAnsi="Arial Nova" w:cstheme="minorHAnsi"/>
          </w:rPr>
          <w:t>https://carleton.ca/pmc/legal-policies-and-responsibilities/accommodation-policy/</w:t>
        </w:r>
      </w:hyperlink>
    </w:p>
    <w:p w14:paraId="52FBC180" w14:textId="77777777" w:rsidR="00A67A76" w:rsidRDefault="00A67A76" w:rsidP="00821952">
      <w:pPr>
        <w:pStyle w:val="Heading1"/>
      </w:pPr>
      <w:r w:rsidRPr="00D93152">
        <w:br/>
      </w:r>
      <w:r>
        <w:t>SLIDE 8</w:t>
      </w:r>
    </w:p>
    <w:p w14:paraId="1F3B37EC" w14:textId="77777777" w:rsidR="00A67A76" w:rsidRPr="0021131A" w:rsidRDefault="00A67A76" w:rsidP="00821952">
      <w:pPr>
        <w:pStyle w:val="Heading2"/>
      </w:pPr>
      <w:r w:rsidRPr="0021131A">
        <w:t>Appropriate academic accommodations:</w:t>
      </w:r>
    </w:p>
    <w:p w14:paraId="3DDD2C34" w14:textId="78FBD88F" w:rsidR="00A67A76" w:rsidRPr="009D5CF1" w:rsidRDefault="00A67A76" w:rsidP="009C0665">
      <w:pPr>
        <w:pStyle w:val="ListParagraph"/>
        <w:numPr>
          <w:ilvl w:val="0"/>
          <w:numId w:val="11"/>
        </w:numPr>
        <w:rPr>
          <w:rFonts w:ascii="Arial Nova" w:hAnsi="Arial Nova" w:cstheme="minorHAnsi"/>
        </w:rPr>
      </w:pPr>
      <w:r w:rsidRPr="009D5CF1">
        <w:rPr>
          <w:rFonts w:ascii="Arial Nova" w:hAnsi="Arial Nova" w:cstheme="minorHAnsi"/>
        </w:rPr>
        <w:t>Help students access the curriculum and validly demonstrate learning</w:t>
      </w:r>
      <w:r w:rsidR="00505762">
        <w:rPr>
          <w:rFonts w:ascii="Arial Nova" w:hAnsi="Arial Nova" w:cstheme="minorHAnsi"/>
        </w:rPr>
        <w:t>.</w:t>
      </w:r>
    </w:p>
    <w:p w14:paraId="68F5AE11" w14:textId="70AFDC1C" w:rsidR="00A67A76" w:rsidRPr="009D5CF1" w:rsidRDefault="00A67A76" w:rsidP="009C0665">
      <w:pPr>
        <w:pStyle w:val="ListParagraph"/>
        <w:numPr>
          <w:ilvl w:val="0"/>
          <w:numId w:val="11"/>
        </w:numPr>
        <w:rPr>
          <w:rFonts w:ascii="Arial Nova" w:hAnsi="Arial Nova" w:cstheme="minorHAnsi"/>
        </w:rPr>
      </w:pPr>
      <w:r w:rsidRPr="009D5CF1">
        <w:rPr>
          <w:rFonts w:ascii="Arial Nova" w:hAnsi="Arial Nova" w:cstheme="minorHAnsi"/>
        </w:rPr>
        <w:t>Level the playing field without compromising academic standards or essential requirements</w:t>
      </w:r>
      <w:r w:rsidR="00505762">
        <w:rPr>
          <w:rFonts w:ascii="Arial Nova" w:hAnsi="Arial Nova" w:cstheme="minorHAnsi"/>
        </w:rPr>
        <w:t>.</w:t>
      </w:r>
    </w:p>
    <w:p w14:paraId="3423A096" w14:textId="241FF4B7" w:rsidR="00A67A76" w:rsidRPr="009D5CF1" w:rsidRDefault="00A67A76" w:rsidP="009C0665">
      <w:pPr>
        <w:pStyle w:val="ListParagraph"/>
        <w:numPr>
          <w:ilvl w:val="0"/>
          <w:numId w:val="11"/>
        </w:numPr>
        <w:rPr>
          <w:rFonts w:ascii="Arial Nova" w:hAnsi="Arial Nova" w:cstheme="minorHAnsi"/>
        </w:rPr>
      </w:pPr>
      <w:r w:rsidRPr="009D5CF1">
        <w:rPr>
          <w:rFonts w:ascii="Arial Nova" w:hAnsi="Arial Nova" w:cstheme="minorHAnsi"/>
        </w:rPr>
        <w:t>Assessed and provided on an individual basis, based on the functional impairments a student experiences</w:t>
      </w:r>
      <w:r w:rsidR="00505762">
        <w:rPr>
          <w:rFonts w:ascii="Arial Nova" w:hAnsi="Arial Nova" w:cstheme="minorHAnsi"/>
        </w:rPr>
        <w:t>.</w:t>
      </w:r>
      <w:r w:rsidRPr="009D5CF1">
        <w:rPr>
          <w:rFonts w:ascii="Arial Nova" w:hAnsi="Arial Nova" w:cstheme="minorHAnsi"/>
        </w:rPr>
        <w:br/>
      </w:r>
    </w:p>
    <w:p w14:paraId="55D46F3C" w14:textId="259C093F" w:rsidR="00A67A76" w:rsidRPr="009D5CF1" w:rsidRDefault="00A67A76" w:rsidP="009C0665">
      <w:pPr>
        <w:pStyle w:val="ListParagraph"/>
        <w:numPr>
          <w:ilvl w:val="0"/>
          <w:numId w:val="11"/>
        </w:numPr>
        <w:rPr>
          <w:rFonts w:ascii="Arial Nova" w:hAnsi="Arial Nova" w:cstheme="minorHAnsi"/>
        </w:rPr>
      </w:pPr>
      <w:r w:rsidRPr="009D5CF1">
        <w:rPr>
          <w:rFonts w:ascii="Arial Nova" w:hAnsi="Arial Nova" w:cstheme="minorHAnsi"/>
        </w:rPr>
        <w:t>NOT modifications to fundamental skills or knowledge</w:t>
      </w:r>
      <w:r w:rsidR="00505762">
        <w:rPr>
          <w:rFonts w:ascii="Arial Nova" w:hAnsi="Arial Nova" w:cstheme="minorHAnsi"/>
        </w:rPr>
        <w:t>.</w:t>
      </w:r>
    </w:p>
    <w:p w14:paraId="51BC3B58" w14:textId="6E1B7F17" w:rsidR="00A67A76" w:rsidRPr="009D5CF1" w:rsidRDefault="00A67A76" w:rsidP="009C0665">
      <w:pPr>
        <w:pStyle w:val="ListParagraph"/>
        <w:numPr>
          <w:ilvl w:val="0"/>
          <w:numId w:val="11"/>
        </w:numPr>
        <w:rPr>
          <w:rFonts w:ascii="Arial Nova" w:hAnsi="Arial Nova" w:cstheme="minorHAnsi"/>
        </w:rPr>
      </w:pPr>
      <w:r w:rsidRPr="009D5CF1">
        <w:rPr>
          <w:rFonts w:ascii="Arial Nova" w:hAnsi="Arial Nova" w:cstheme="minorHAnsi"/>
        </w:rPr>
        <w:t>NOT intended to guarantee success for the student</w:t>
      </w:r>
      <w:r w:rsidR="00505762">
        <w:rPr>
          <w:rFonts w:ascii="Arial Nova" w:hAnsi="Arial Nova" w:cstheme="minorHAnsi"/>
        </w:rPr>
        <w:t>.</w:t>
      </w:r>
    </w:p>
    <w:p w14:paraId="3D3D840C" w14:textId="77777777" w:rsidR="00A67A76" w:rsidRDefault="00A67A76" w:rsidP="00A67A76">
      <w:pPr>
        <w:rPr>
          <w:rFonts w:ascii="Arial Nova" w:hAnsi="Arial Nova" w:cstheme="minorHAnsi"/>
          <w:b/>
          <w:sz w:val="24"/>
          <w:szCs w:val="24"/>
        </w:rPr>
      </w:pPr>
    </w:p>
    <w:p w14:paraId="7BFF9B78" w14:textId="77777777" w:rsidR="00A67A76" w:rsidRPr="00D93152" w:rsidRDefault="00A67A76" w:rsidP="00821952">
      <w:pPr>
        <w:pStyle w:val="Heading1"/>
      </w:pPr>
      <w:r w:rsidRPr="00D93152">
        <w:t xml:space="preserve">SLIDE </w:t>
      </w:r>
      <w:r>
        <w:t>9</w:t>
      </w:r>
    </w:p>
    <w:p w14:paraId="17FC4601" w14:textId="77777777" w:rsidR="00A67A76" w:rsidRPr="00D93152" w:rsidRDefault="00A67A76" w:rsidP="00821952">
      <w:pPr>
        <w:pStyle w:val="Heading2"/>
      </w:pPr>
      <w:r w:rsidRPr="00D93152">
        <w:t>PMC Responsibilities</w:t>
      </w:r>
    </w:p>
    <w:p w14:paraId="44164E22" w14:textId="77777777" w:rsidR="00A67A76" w:rsidRPr="00D93152" w:rsidRDefault="00A67A76" w:rsidP="009C0665">
      <w:pPr>
        <w:pStyle w:val="ListParagraph"/>
        <w:numPr>
          <w:ilvl w:val="0"/>
          <w:numId w:val="6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Send LoAs each term</w:t>
      </w:r>
    </w:p>
    <w:p w14:paraId="26C049EA" w14:textId="77777777" w:rsidR="00A67A76" w:rsidRPr="00D93152" w:rsidRDefault="00A67A76" w:rsidP="009C0665">
      <w:pPr>
        <w:pStyle w:val="ListParagraph"/>
        <w:numPr>
          <w:ilvl w:val="0"/>
          <w:numId w:val="6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Coordinate classroom accommodations</w:t>
      </w:r>
    </w:p>
    <w:p w14:paraId="39E06E80" w14:textId="77777777" w:rsidR="00A67A76" w:rsidRPr="00D93152" w:rsidRDefault="00A67A76" w:rsidP="009C0665">
      <w:pPr>
        <w:pStyle w:val="ListParagraph"/>
        <w:numPr>
          <w:ilvl w:val="0"/>
          <w:numId w:val="6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Work with McIntyre Exam Centre for testing accommodations</w:t>
      </w:r>
    </w:p>
    <w:p w14:paraId="71FBEBD4" w14:textId="77777777" w:rsidR="00A67A76" w:rsidRPr="00D93152" w:rsidRDefault="00A67A76" w:rsidP="009C0665">
      <w:pPr>
        <w:pStyle w:val="ListParagraph"/>
        <w:numPr>
          <w:ilvl w:val="0"/>
          <w:numId w:val="6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Provide learning support</w:t>
      </w:r>
    </w:p>
    <w:p w14:paraId="68932138" w14:textId="77777777" w:rsidR="00A67A76" w:rsidRPr="00D93152" w:rsidRDefault="00A67A76" w:rsidP="009C0665">
      <w:pPr>
        <w:pStyle w:val="ListParagraph"/>
        <w:numPr>
          <w:ilvl w:val="0"/>
          <w:numId w:val="6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Service referrals</w:t>
      </w:r>
    </w:p>
    <w:p w14:paraId="6F6E4F43" w14:textId="77777777" w:rsidR="00A67A76" w:rsidRPr="00D93152" w:rsidRDefault="00A67A76" w:rsidP="009C0665">
      <w:pPr>
        <w:pStyle w:val="ListParagraph"/>
        <w:numPr>
          <w:ilvl w:val="0"/>
          <w:numId w:val="6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Assist with accommodation problems</w:t>
      </w:r>
    </w:p>
    <w:p w14:paraId="75E3A915" w14:textId="77777777" w:rsidR="00A67A76" w:rsidRPr="00D93152" w:rsidRDefault="00A67A76" w:rsidP="009C0665">
      <w:pPr>
        <w:pStyle w:val="ListParagraph"/>
        <w:numPr>
          <w:ilvl w:val="0"/>
          <w:numId w:val="6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 xml:space="preserve">Provide information, advice and resources </w:t>
      </w:r>
    </w:p>
    <w:p w14:paraId="39DA92A0" w14:textId="77777777" w:rsidR="00A67A76" w:rsidRPr="00D93152" w:rsidRDefault="00A67A76" w:rsidP="00A67A76">
      <w:pPr>
        <w:rPr>
          <w:rFonts w:ascii="Arial Nova" w:hAnsi="Arial Nova" w:cstheme="minorHAnsi"/>
          <w:sz w:val="24"/>
          <w:szCs w:val="24"/>
        </w:rPr>
      </w:pPr>
    </w:p>
    <w:p w14:paraId="1137D1AE" w14:textId="77777777" w:rsidR="00A67A76" w:rsidRDefault="00A67A76" w:rsidP="00821952">
      <w:pPr>
        <w:pStyle w:val="Heading1"/>
      </w:pPr>
      <w:r w:rsidRPr="00D93152">
        <w:t xml:space="preserve">SLIDE </w:t>
      </w:r>
      <w:r>
        <w:t>10</w:t>
      </w:r>
    </w:p>
    <w:p w14:paraId="2573B39D" w14:textId="77777777" w:rsidR="00A67A76" w:rsidRPr="009D5CF1" w:rsidRDefault="00A67A76" w:rsidP="00821952">
      <w:pPr>
        <w:pStyle w:val="Heading2"/>
        <w:rPr>
          <w:b/>
        </w:rPr>
      </w:pPr>
      <w:r w:rsidRPr="00660661">
        <w:t>Student Responsibilities</w:t>
      </w:r>
    </w:p>
    <w:p w14:paraId="62BE58BD" w14:textId="77777777" w:rsidR="00A67A76" w:rsidRPr="00D93152" w:rsidRDefault="00A67A76" w:rsidP="009C0665">
      <w:pPr>
        <w:pStyle w:val="ListParagraph"/>
        <w:numPr>
          <w:ilvl w:val="0"/>
          <w:numId w:val="7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Request accommodation early every term</w:t>
      </w:r>
    </w:p>
    <w:p w14:paraId="3B5F282C" w14:textId="77777777" w:rsidR="00A67A76" w:rsidRPr="00D93152" w:rsidRDefault="00A67A76" w:rsidP="009C0665">
      <w:pPr>
        <w:pStyle w:val="ListParagraph"/>
        <w:numPr>
          <w:ilvl w:val="0"/>
          <w:numId w:val="7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Be open to try new or different accommodations</w:t>
      </w:r>
    </w:p>
    <w:p w14:paraId="4C94EDD6" w14:textId="77777777" w:rsidR="00A67A76" w:rsidRPr="00D93152" w:rsidRDefault="00A67A76" w:rsidP="009C0665">
      <w:pPr>
        <w:pStyle w:val="ListParagraph"/>
        <w:numPr>
          <w:ilvl w:val="0"/>
          <w:numId w:val="7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Follow up with your professors after LoAs have been sent</w:t>
      </w:r>
    </w:p>
    <w:p w14:paraId="0874FA05" w14:textId="77777777" w:rsidR="00A67A76" w:rsidRPr="00D93152" w:rsidRDefault="00A67A76" w:rsidP="009C0665">
      <w:pPr>
        <w:pStyle w:val="ListParagraph"/>
        <w:numPr>
          <w:ilvl w:val="0"/>
          <w:numId w:val="7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Advise your PMC coordinator of any accommodation problems</w:t>
      </w:r>
    </w:p>
    <w:p w14:paraId="0AA84C0A" w14:textId="77777777" w:rsidR="00A67A76" w:rsidRPr="00D93152" w:rsidRDefault="00A67A76" w:rsidP="009C0665">
      <w:pPr>
        <w:pStyle w:val="ListParagraph"/>
        <w:numPr>
          <w:ilvl w:val="0"/>
          <w:numId w:val="7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Monitor your learning and mental health – seek support if needed</w:t>
      </w:r>
    </w:p>
    <w:p w14:paraId="7579D447" w14:textId="2C2A96F9" w:rsidR="00A67A76" w:rsidRPr="00D93152" w:rsidRDefault="00A67A76" w:rsidP="009C0665">
      <w:pPr>
        <w:pStyle w:val="ListParagraph"/>
        <w:numPr>
          <w:ilvl w:val="0"/>
          <w:numId w:val="7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Check your C</w:t>
      </w:r>
      <w:r w:rsidR="0020206D">
        <w:rPr>
          <w:rFonts w:ascii="Arial Nova" w:hAnsi="Arial Nova" w:cstheme="minorHAnsi"/>
        </w:rPr>
        <w:t>-</w:t>
      </w:r>
      <w:r w:rsidRPr="00D93152">
        <w:rPr>
          <w:rFonts w:ascii="Arial Nova" w:hAnsi="Arial Nova" w:cstheme="minorHAnsi"/>
        </w:rPr>
        <w:t>MAIL regularly</w:t>
      </w:r>
    </w:p>
    <w:p w14:paraId="5DD18DEB" w14:textId="77777777" w:rsidR="00A67A76" w:rsidRPr="00D93152" w:rsidRDefault="00A67A76" w:rsidP="00A67A76">
      <w:pPr>
        <w:rPr>
          <w:rFonts w:ascii="Arial Nova" w:hAnsi="Arial Nova" w:cstheme="minorHAnsi"/>
          <w:sz w:val="24"/>
          <w:szCs w:val="24"/>
        </w:rPr>
      </w:pPr>
    </w:p>
    <w:p w14:paraId="4B3E6063" w14:textId="77777777" w:rsidR="00A67A76" w:rsidRPr="00660661" w:rsidRDefault="00A67A76" w:rsidP="00821952">
      <w:pPr>
        <w:pStyle w:val="Heading1"/>
      </w:pPr>
      <w:r w:rsidRPr="00660661">
        <w:t xml:space="preserve">SLIDE </w:t>
      </w:r>
      <w:r>
        <w:t>11</w:t>
      </w:r>
    </w:p>
    <w:p w14:paraId="3304A502" w14:textId="77777777" w:rsidR="00A67A76" w:rsidRPr="00D93152" w:rsidRDefault="00A67A76" w:rsidP="00821952">
      <w:pPr>
        <w:pStyle w:val="Heading2"/>
      </w:pPr>
      <w:r w:rsidRPr="00D93152">
        <w:t xml:space="preserve">Professor Responsibilities </w:t>
      </w:r>
    </w:p>
    <w:p w14:paraId="543B1EE8" w14:textId="77777777" w:rsidR="00A67A76" w:rsidRPr="00660661" w:rsidRDefault="00A67A76" w:rsidP="009C0665">
      <w:pPr>
        <w:pStyle w:val="ListParagraph"/>
        <w:numPr>
          <w:ilvl w:val="0"/>
          <w:numId w:val="10"/>
        </w:numPr>
        <w:rPr>
          <w:rFonts w:ascii="Arial Nova" w:hAnsi="Arial Nova" w:cstheme="minorHAnsi"/>
        </w:rPr>
      </w:pPr>
      <w:r w:rsidRPr="00660661">
        <w:rPr>
          <w:rFonts w:ascii="Arial Nova" w:hAnsi="Arial Nova" w:cstheme="minorHAnsi"/>
        </w:rPr>
        <w:t>Inform Teaching Assistants of students’ accommodation needs, if applicable.</w:t>
      </w:r>
    </w:p>
    <w:p w14:paraId="7B1D9AAC" w14:textId="77777777" w:rsidR="00A67A76" w:rsidRPr="00660661" w:rsidRDefault="00A67A76" w:rsidP="009C0665">
      <w:pPr>
        <w:pStyle w:val="ListParagraph"/>
        <w:numPr>
          <w:ilvl w:val="0"/>
          <w:numId w:val="10"/>
        </w:numPr>
        <w:rPr>
          <w:rFonts w:ascii="Arial Nova" w:hAnsi="Arial Nova" w:cstheme="minorHAnsi"/>
        </w:rPr>
      </w:pPr>
      <w:r w:rsidRPr="00660661">
        <w:rPr>
          <w:rFonts w:ascii="Arial Nova" w:hAnsi="Arial Nova" w:cstheme="minorHAnsi"/>
        </w:rPr>
        <w:t>Discuss with students how academic accommodations will be implemented or arranged for in-person and online courses.</w:t>
      </w:r>
    </w:p>
    <w:p w14:paraId="39C3A402" w14:textId="77777777" w:rsidR="00A67A76" w:rsidRPr="00D93152" w:rsidRDefault="00A67A76" w:rsidP="009C0665">
      <w:pPr>
        <w:pStyle w:val="NormalWeb"/>
        <w:numPr>
          <w:ilvl w:val="0"/>
          <w:numId w:val="10"/>
        </w:numPr>
        <w:spacing w:before="0" w:beforeAutospacing="0" w:after="151" w:afterAutospacing="0" w:line="216" w:lineRule="auto"/>
        <w:rPr>
          <w:rFonts w:ascii="Arial Nova" w:eastAsiaTheme="minorHAnsi" w:hAnsi="Arial Nova" w:cstheme="minorBidi"/>
          <w:lang w:eastAsia="en-US"/>
        </w:rPr>
      </w:pPr>
      <w:r w:rsidRPr="00D93152">
        <w:rPr>
          <w:rFonts w:ascii="Arial Nova" w:eastAsiaTheme="minorEastAsia" w:hAnsi="Arial Nova" w:cs="Arial"/>
          <w:color w:val="000000" w:themeColor="dark1"/>
          <w:kern w:val="24"/>
          <w:lang w:val="en-US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Submit online test bookings to the McIntyre Exam Centre (MEC) if they need help providing accommodations for tests/exams to their students.</w:t>
      </w:r>
      <w:r w:rsidRPr="00D93152">
        <w:rPr>
          <w:rFonts w:ascii="Arial Nova" w:eastAsiaTheme="minorHAnsi" w:hAnsi="Arial Nova" w:cstheme="minorBidi"/>
          <w:lang w:eastAsia="en-US"/>
        </w:rPr>
        <w:t xml:space="preserve"> </w:t>
      </w:r>
    </w:p>
    <w:p w14:paraId="2177AD61" w14:textId="77777777" w:rsidR="00A67A76" w:rsidRPr="00D93152" w:rsidRDefault="00A67A76" w:rsidP="009C0665">
      <w:pPr>
        <w:pStyle w:val="NormalWeb"/>
        <w:numPr>
          <w:ilvl w:val="0"/>
          <w:numId w:val="10"/>
        </w:numPr>
        <w:spacing w:before="0" w:beforeAutospacing="0" w:after="151" w:afterAutospacing="0" w:line="216" w:lineRule="auto"/>
        <w:rPr>
          <w:rFonts w:ascii="Arial Nova" w:eastAsiaTheme="minorEastAsia" w:hAnsi="Arial Nova" w:cs="Arial"/>
          <w:color w:val="000000" w:themeColor="dark1"/>
          <w:kern w:val="24"/>
          <w:lang w:val="en-US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</w:pPr>
      <w:r w:rsidRPr="00D93152">
        <w:rPr>
          <w:rFonts w:ascii="Arial Nova" w:eastAsiaTheme="minorEastAsia" w:hAnsi="Arial Nova" w:cs="Arial"/>
          <w:color w:val="000000" w:themeColor="dark1"/>
          <w:kern w:val="24"/>
          <w:lang w:val="en-US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Make an announcement in class or Brightspace for volunteer note-taker</w:t>
      </w:r>
    </w:p>
    <w:p w14:paraId="0743351D" w14:textId="77777777" w:rsidR="00A67A76" w:rsidRPr="00D93152" w:rsidRDefault="00A67A76" w:rsidP="009C0665">
      <w:pPr>
        <w:pStyle w:val="NormalWeb"/>
        <w:numPr>
          <w:ilvl w:val="0"/>
          <w:numId w:val="10"/>
        </w:numPr>
        <w:spacing w:before="0" w:beforeAutospacing="0" w:after="151" w:afterAutospacing="0" w:line="216" w:lineRule="auto"/>
        <w:rPr>
          <w:rFonts w:ascii="Arial Nova" w:hAnsi="Arial Nova"/>
        </w:rPr>
      </w:pPr>
      <w:r w:rsidRPr="00D93152">
        <w:rPr>
          <w:rFonts w:ascii="Arial Nova" w:eastAsiaTheme="minorEastAsia" w:hAnsi="Arial Nova" w:cs="Arial"/>
          <w:color w:val="000000" w:themeColor="dark1"/>
          <w:kern w:val="24"/>
          <w:lang w:val="en-US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Work with PMC to provide classroom accommodations</w:t>
      </w:r>
    </w:p>
    <w:p w14:paraId="385948F7" w14:textId="77777777" w:rsidR="00A67A76" w:rsidRPr="00D93152" w:rsidRDefault="00A67A76" w:rsidP="00A67A76">
      <w:pPr>
        <w:pStyle w:val="NormalWeb"/>
        <w:spacing w:before="0" w:beforeAutospacing="0" w:after="151" w:afterAutospacing="0" w:line="216" w:lineRule="auto"/>
        <w:rPr>
          <w:rFonts w:ascii="Arial Nova" w:hAnsi="Arial Nova"/>
        </w:rPr>
      </w:pPr>
    </w:p>
    <w:p w14:paraId="545104BF" w14:textId="77777777" w:rsidR="00A67A76" w:rsidRPr="00660661" w:rsidRDefault="00A67A76" w:rsidP="00821952">
      <w:pPr>
        <w:pStyle w:val="Heading1"/>
      </w:pPr>
      <w:r w:rsidRPr="00660661">
        <w:t xml:space="preserve">SLIDE </w:t>
      </w:r>
      <w:r>
        <w:t>12</w:t>
      </w:r>
    </w:p>
    <w:p w14:paraId="432FE522" w14:textId="77777777" w:rsidR="00A67A76" w:rsidRPr="00D93152" w:rsidRDefault="00A67A76" w:rsidP="00821952">
      <w:pPr>
        <w:pStyle w:val="Heading2"/>
      </w:pPr>
      <w:r w:rsidRPr="00D93152">
        <w:t>Step 1: Meeting with PMC Coordinator</w:t>
      </w:r>
    </w:p>
    <w:p w14:paraId="1F7629B6" w14:textId="77777777" w:rsidR="00A67A76" w:rsidRPr="00D93152" w:rsidRDefault="00A67A76" w:rsidP="00821952">
      <w:pPr>
        <w:pStyle w:val="Heading3"/>
      </w:pPr>
      <w:r w:rsidRPr="00D93152">
        <w:t>Prepare</w:t>
      </w:r>
    </w:p>
    <w:p w14:paraId="132AF539" w14:textId="18A61A5D" w:rsidR="00A67A76" w:rsidRPr="00D93152" w:rsidRDefault="00A67A76" w:rsidP="009C0665">
      <w:pPr>
        <w:pStyle w:val="ListParagraph"/>
        <w:numPr>
          <w:ilvl w:val="0"/>
          <w:numId w:val="8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 xml:space="preserve">Book appointment by contacting </w:t>
      </w:r>
      <w:hyperlink r:id="rId7" w:history="1">
        <w:r w:rsidRPr="00D93152">
          <w:rPr>
            <w:rStyle w:val="Hyperlink"/>
            <w:rFonts w:ascii="Arial Nova" w:hAnsi="Arial Nova" w:cstheme="minorHAnsi"/>
          </w:rPr>
          <w:t>pmc@carleton.ca</w:t>
        </w:r>
      </w:hyperlink>
      <w:r w:rsidRPr="00D93152">
        <w:rPr>
          <w:rFonts w:ascii="Arial Nova" w:hAnsi="Arial Nova" w:cstheme="minorHAnsi"/>
        </w:rPr>
        <w:t xml:space="preserve"> or 613-520-6608</w:t>
      </w:r>
      <w:r w:rsidR="007B71D5">
        <w:rPr>
          <w:rFonts w:ascii="Arial Nova" w:hAnsi="Arial Nova" w:cstheme="minorHAnsi"/>
        </w:rPr>
        <w:t>.</w:t>
      </w:r>
    </w:p>
    <w:p w14:paraId="720E57D5" w14:textId="39585B05" w:rsidR="00A67A76" w:rsidRPr="00D93152" w:rsidRDefault="00A67A76" w:rsidP="009C0665">
      <w:pPr>
        <w:pStyle w:val="ListParagraph"/>
        <w:numPr>
          <w:ilvl w:val="0"/>
          <w:numId w:val="8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Review syllabi for course delivery method, evaluation types, deadlines etc</w:t>
      </w:r>
      <w:r>
        <w:rPr>
          <w:rFonts w:ascii="Arial Nova" w:hAnsi="Arial Nova" w:cstheme="minorHAnsi"/>
        </w:rPr>
        <w:t>.</w:t>
      </w:r>
      <w:r w:rsidR="007B71D5">
        <w:rPr>
          <w:rFonts w:ascii="Arial Nova" w:hAnsi="Arial Nova" w:cstheme="minorHAnsi"/>
        </w:rPr>
        <w:br/>
      </w:r>
    </w:p>
    <w:p w14:paraId="2B4C7533" w14:textId="77777777" w:rsidR="00A67A76" w:rsidRPr="00D93152" w:rsidRDefault="00A67A76" w:rsidP="00821952">
      <w:pPr>
        <w:pStyle w:val="Heading3"/>
      </w:pPr>
      <w:r w:rsidRPr="00D93152">
        <w:t>Discuss</w:t>
      </w:r>
    </w:p>
    <w:p w14:paraId="2F38F1E1" w14:textId="374E2166" w:rsidR="00A67A76" w:rsidRPr="00D93152" w:rsidRDefault="00A67A76" w:rsidP="009C0665">
      <w:pPr>
        <w:pStyle w:val="ListParagraph"/>
        <w:numPr>
          <w:ilvl w:val="0"/>
          <w:numId w:val="9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Accommodation needs, which can differ from course to course based on delivery method and evaluation type</w:t>
      </w:r>
      <w:r w:rsidR="007B71D5">
        <w:rPr>
          <w:rFonts w:ascii="Arial Nova" w:hAnsi="Arial Nova" w:cstheme="minorHAnsi"/>
        </w:rPr>
        <w:t>.</w:t>
      </w:r>
      <w:r w:rsidR="007B71D5">
        <w:rPr>
          <w:rFonts w:ascii="Arial Nova" w:hAnsi="Arial Nova" w:cstheme="minorHAnsi"/>
        </w:rPr>
        <w:br/>
      </w:r>
    </w:p>
    <w:p w14:paraId="36A4221A" w14:textId="77777777" w:rsidR="00A67A76" w:rsidRPr="00D93152" w:rsidRDefault="00A67A76" w:rsidP="00821952">
      <w:pPr>
        <w:pStyle w:val="Heading3"/>
      </w:pPr>
      <w:r w:rsidRPr="00D93152">
        <w:t>Coordinator</w:t>
      </w:r>
    </w:p>
    <w:p w14:paraId="51BCFF5C" w14:textId="4B64280F" w:rsidR="00A67A76" w:rsidRPr="00D93152" w:rsidRDefault="00A67A76" w:rsidP="009C0665">
      <w:pPr>
        <w:pStyle w:val="ListParagraph"/>
        <w:numPr>
          <w:ilvl w:val="0"/>
          <w:numId w:val="9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Sends LoAs to professors</w:t>
      </w:r>
      <w:r w:rsidR="007B71D5">
        <w:rPr>
          <w:rFonts w:ascii="Arial Nova" w:hAnsi="Arial Nova" w:cstheme="minorHAnsi"/>
        </w:rPr>
        <w:t>.</w:t>
      </w:r>
    </w:p>
    <w:p w14:paraId="5A9D43F0" w14:textId="5C61B7C4" w:rsidR="00A67A76" w:rsidRPr="00D93152" w:rsidRDefault="00A67A76" w:rsidP="009C0665">
      <w:pPr>
        <w:pStyle w:val="ListParagraph"/>
        <w:numPr>
          <w:ilvl w:val="0"/>
          <w:numId w:val="9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Service referrals</w:t>
      </w:r>
      <w:r w:rsidR="007B71D5">
        <w:rPr>
          <w:rFonts w:ascii="Arial Nova" w:hAnsi="Arial Nova" w:cstheme="minorHAnsi"/>
        </w:rPr>
        <w:t>.</w:t>
      </w:r>
    </w:p>
    <w:p w14:paraId="5E442E05" w14:textId="2BD3BEC2" w:rsidR="00A67A76" w:rsidRPr="00D93152" w:rsidRDefault="00A67A76" w:rsidP="009C0665">
      <w:pPr>
        <w:pStyle w:val="ListParagraph"/>
        <w:numPr>
          <w:ilvl w:val="0"/>
          <w:numId w:val="9"/>
        </w:numPr>
        <w:rPr>
          <w:rFonts w:ascii="Arial Nova" w:hAnsi="Arial Nova" w:cstheme="minorHAnsi"/>
        </w:rPr>
      </w:pPr>
      <w:r w:rsidRPr="00D93152">
        <w:rPr>
          <w:rFonts w:ascii="Arial Nova" w:hAnsi="Arial Nova" w:cstheme="minorHAnsi"/>
        </w:rPr>
        <w:t>Reviews accommodation procedures and responsibilities</w:t>
      </w:r>
      <w:r w:rsidR="007B71D5">
        <w:rPr>
          <w:rFonts w:ascii="Arial Nova" w:hAnsi="Arial Nova" w:cstheme="minorHAnsi"/>
        </w:rPr>
        <w:t>.</w:t>
      </w:r>
    </w:p>
    <w:p w14:paraId="78A65BDE" w14:textId="77777777" w:rsidR="00A67A76" w:rsidRPr="00660661" w:rsidRDefault="00A67A76" w:rsidP="00A67A76">
      <w:pPr>
        <w:rPr>
          <w:rFonts w:ascii="Arial Nova" w:hAnsi="Arial Nova" w:cstheme="minorHAnsi"/>
          <w:b/>
          <w:sz w:val="24"/>
          <w:szCs w:val="24"/>
        </w:rPr>
      </w:pPr>
    </w:p>
    <w:p w14:paraId="211F3CA0" w14:textId="77777777" w:rsidR="00A67A76" w:rsidRDefault="00A67A76" w:rsidP="00A67A76">
      <w:pPr>
        <w:rPr>
          <w:rFonts w:ascii="Arial Nova" w:hAnsi="Arial Nova" w:cstheme="minorHAnsi"/>
          <w:b/>
          <w:sz w:val="24"/>
          <w:szCs w:val="24"/>
        </w:rPr>
      </w:pPr>
    </w:p>
    <w:p w14:paraId="46658C08" w14:textId="77777777" w:rsidR="00A67A76" w:rsidRPr="00660661" w:rsidRDefault="00A67A76" w:rsidP="00821952">
      <w:pPr>
        <w:pStyle w:val="Heading1"/>
      </w:pPr>
      <w:r w:rsidRPr="00660661">
        <w:t xml:space="preserve">SLIDE </w:t>
      </w:r>
      <w:r>
        <w:t>13</w:t>
      </w:r>
    </w:p>
    <w:p w14:paraId="5BFAA5EB" w14:textId="77777777" w:rsidR="0090570A" w:rsidRPr="0090570A" w:rsidRDefault="0052042B" w:rsidP="0090570A">
      <w:pPr>
        <w:pStyle w:val="Heading2"/>
        <w:rPr>
          <w:lang w:val="en-US"/>
        </w:rPr>
      </w:pPr>
      <w:r w:rsidRPr="0090570A">
        <w:rPr>
          <w:lang w:val="en-US"/>
        </w:rPr>
        <w:t>Letter of Accommodation (LoA)</w:t>
      </w:r>
    </w:p>
    <w:p w14:paraId="2C10C2C9" w14:textId="16D65282" w:rsidR="00975BA7" w:rsidRDefault="00DE6E43" w:rsidP="00A67A76">
      <w:pPr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sz w:val="24"/>
          <w:szCs w:val="24"/>
        </w:rPr>
        <w:t xml:space="preserve">Visual Description: </w:t>
      </w:r>
      <w:r w:rsidR="00975BA7" w:rsidRPr="00975BA7">
        <w:rPr>
          <w:rFonts w:ascii="Arial Nova" w:hAnsi="Arial Nova" w:cstheme="minorHAnsi"/>
          <w:sz w:val="24"/>
          <w:szCs w:val="24"/>
        </w:rPr>
        <w:t>An image of a</w:t>
      </w:r>
      <w:r w:rsidR="00975BA7">
        <w:rPr>
          <w:rFonts w:ascii="Arial Nova" w:hAnsi="Arial Nova" w:cstheme="minorHAnsi"/>
          <w:sz w:val="24"/>
          <w:szCs w:val="24"/>
        </w:rPr>
        <w:t xml:space="preserve"> sample</w:t>
      </w:r>
      <w:r w:rsidR="00975BA7" w:rsidRPr="00975BA7">
        <w:rPr>
          <w:rFonts w:ascii="Arial Nova" w:hAnsi="Arial Nova" w:cstheme="minorHAnsi"/>
          <w:sz w:val="24"/>
          <w:szCs w:val="24"/>
        </w:rPr>
        <w:t xml:space="preserve"> letter of accommodation from the Paul Menton Centre. It includes the </w:t>
      </w:r>
      <w:r w:rsidR="00975BA7">
        <w:rPr>
          <w:rFonts w:ascii="Arial Nova" w:hAnsi="Arial Nova" w:cstheme="minorHAnsi"/>
          <w:sz w:val="24"/>
          <w:szCs w:val="24"/>
        </w:rPr>
        <w:t xml:space="preserve">following information: </w:t>
      </w:r>
      <w:r w:rsidR="00975BA7" w:rsidRPr="00975BA7">
        <w:rPr>
          <w:rFonts w:ascii="Arial Nova" w:hAnsi="Arial Nova" w:cstheme="minorHAnsi"/>
          <w:sz w:val="24"/>
          <w:szCs w:val="24"/>
        </w:rPr>
        <w:t xml:space="preserve">issue date, student ID, student name, </w:t>
      </w:r>
      <w:r w:rsidR="00975BA7" w:rsidRPr="00D93152">
        <w:rPr>
          <w:rFonts w:ascii="Arial Nova" w:hAnsi="Arial Nova" w:cstheme="minorHAnsi"/>
          <w:sz w:val="24"/>
          <w:szCs w:val="24"/>
        </w:rPr>
        <w:t>student number</w:t>
      </w:r>
      <w:r w:rsidR="00975BA7">
        <w:rPr>
          <w:rFonts w:ascii="Arial Nova" w:hAnsi="Arial Nova" w:cstheme="minorHAnsi"/>
          <w:sz w:val="24"/>
          <w:szCs w:val="24"/>
        </w:rPr>
        <w:t>,</w:t>
      </w:r>
      <w:r w:rsidR="00975BA7" w:rsidRPr="00975BA7">
        <w:rPr>
          <w:rFonts w:ascii="Arial Nova" w:hAnsi="Arial Nova" w:cstheme="minorHAnsi"/>
          <w:sz w:val="24"/>
          <w:szCs w:val="24"/>
        </w:rPr>
        <w:t xml:space="preserve"> </w:t>
      </w:r>
      <w:r w:rsidR="00975BA7" w:rsidRPr="00975BA7">
        <w:rPr>
          <w:rFonts w:ascii="Arial Nova" w:hAnsi="Arial Nova" w:cstheme="minorHAnsi"/>
          <w:sz w:val="24"/>
          <w:szCs w:val="24"/>
        </w:rPr>
        <w:t xml:space="preserve">email, </w:t>
      </w:r>
      <w:r w:rsidR="00975BA7" w:rsidRPr="00D93152">
        <w:rPr>
          <w:rFonts w:ascii="Arial Nova" w:hAnsi="Arial Nova" w:cstheme="minorHAnsi"/>
          <w:sz w:val="24"/>
          <w:szCs w:val="24"/>
        </w:rPr>
        <w:t xml:space="preserve">name of </w:t>
      </w:r>
      <w:r w:rsidR="00975BA7" w:rsidRPr="00975BA7">
        <w:rPr>
          <w:rFonts w:ascii="Arial Nova" w:hAnsi="Arial Nova" w:cstheme="minorHAnsi"/>
          <w:sz w:val="24"/>
          <w:szCs w:val="24"/>
        </w:rPr>
        <w:t xml:space="preserve">PMC coordinator, </w:t>
      </w:r>
      <w:r w:rsidRPr="00D93152">
        <w:rPr>
          <w:rFonts w:ascii="Arial Nova" w:hAnsi="Arial Nova" w:cstheme="minorHAnsi"/>
          <w:sz w:val="24"/>
          <w:szCs w:val="24"/>
        </w:rPr>
        <w:t>course code, professor name</w:t>
      </w:r>
      <w:r w:rsidR="00975BA7" w:rsidRPr="00975BA7">
        <w:rPr>
          <w:rFonts w:ascii="Arial Nova" w:hAnsi="Arial Nova" w:cstheme="minorHAnsi"/>
          <w:sz w:val="24"/>
          <w:szCs w:val="24"/>
        </w:rPr>
        <w:t xml:space="preserve">. It indicates </w:t>
      </w:r>
      <w:r w:rsidR="00144DDC">
        <w:rPr>
          <w:rFonts w:ascii="Arial Nova" w:hAnsi="Arial Nova" w:cstheme="minorHAnsi"/>
          <w:sz w:val="24"/>
          <w:szCs w:val="24"/>
        </w:rPr>
        <w:t xml:space="preserve">the </w:t>
      </w:r>
      <w:r w:rsidR="00144DDC" w:rsidRPr="00D93152">
        <w:rPr>
          <w:rFonts w:ascii="Arial Nova" w:hAnsi="Arial Nova" w:cstheme="minorHAnsi"/>
          <w:sz w:val="24"/>
          <w:szCs w:val="24"/>
        </w:rPr>
        <w:t>list of appropriate</w:t>
      </w:r>
      <w:r w:rsidR="00975BA7" w:rsidRPr="00975BA7">
        <w:rPr>
          <w:rFonts w:ascii="Arial Nova" w:hAnsi="Arial Nova" w:cstheme="minorHAnsi"/>
          <w:sz w:val="24"/>
          <w:szCs w:val="24"/>
        </w:rPr>
        <w:t xml:space="preserve"> classroom accommodations and the test/exam accommodations required by the student.</w:t>
      </w:r>
    </w:p>
    <w:p w14:paraId="7C51A76D" w14:textId="77777777" w:rsidR="0090570A" w:rsidRPr="00D93152" w:rsidRDefault="0090570A" w:rsidP="00A67A76">
      <w:pPr>
        <w:rPr>
          <w:rFonts w:ascii="Arial Nova" w:hAnsi="Arial Nova" w:cstheme="minorHAnsi"/>
          <w:sz w:val="24"/>
          <w:szCs w:val="24"/>
        </w:rPr>
      </w:pPr>
    </w:p>
    <w:p w14:paraId="39D779E4" w14:textId="77777777" w:rsidR="00A67A76" w:rsidRPr="00660661" w:rsidRDefault="00A67A76" w:rsidP="00821952">
      <w:pPr>
        <w:pStyle w:val="Heading1"/>
      </w:pPr>
      <w:r w:rsidRPr="00660661">
        <w:t>SLIDE 1</w:t>
      </w:r>
      <w:r>
        <w:t>4</w:t>
      </w:r>
    </w:p>
    <w:p w14:paraId="1A6BFD7E" w14:textId="77777777" w:rsidR="00A67A76" w:rsidRPr="00D93152" w:rsidRDefault="00A67A76" w:rsidP="00821952">
      <w:pPr>
        <w:pStyle w:val="Heading2"/>
      </w:pPr>
      <w:r w:rsidRPr="00D93152">
        <w:t>Step 2: Follow up with your professors</w:t>
      </w:r>
    </w:p>
    <w:p w14:paraId="3BE88033" w14:textId="77777777" w:rsidR="00A67A76" w:rsidRPr="00D93152" w:rsidRDefault="00A67A76" w:rsidP="005D7A3A">
      <w:pPr>
        <w:pStyle w:val="Heading3"/>
        <w:numPr>
          <w:ilvl w:val="0"/>
          <w:numId w:val="33"/>
        </w:numPr>
      </w:pPr>
      <w:r w:rsidRPr="00D93152">
        <w:t>Follow up with each of your professors, lab instructors or TAs</w:t>
      </w:r>
    </w:p>
    <w:p w14:paraId="618AEB8F" w14:textId="77777777" w:rsidR="00A67A76" w:rsidRPr="005D7A3A" w:rsidRDefault="00A67A76" w:rsidP="005D7A3A">
      <w:pPr>
        <w:pStyle w:val="ListParagraph"/>
        <w:numPr>
          <w:ilvl w:val="0"/>
          <w:numId w:val="35"/>
        </w:numPr>
        <w:rPr>
          <w:rFonts w:ascii="Arial Nova" w:hAnsi="Arial Nova"/>
        </w:rPr>
      </w:pPr>
      <w:r w:rsidRPr="005D7A3A">
        <w:rPr>
          <w:rFonts w:ascii="Arial Nova" w:hAnsi="Arial Nova" w:cs="Arial"/>
        </w:rPr>
        <w:t>Discuss the implementation of your accommodations</w:t>
      </w:r>
    </w:p>
    <w:p w14:paraId="297BAE48" w14:textId="77777777" w:rsidR="00A67A76" w:rsidRPr="005D7A3A" w:rsidRDefault="00A67A76" w:rsidP="005D7A3A">
      <w:pPr>
        <w:pStyle w:val="ListParagraph"/>
        <w:numPr>
          <w:ilvl w:val="0"/>
          <w:numId w:val="35"/>
        </w:numPr>
        <w:rPr>
          <w:rFonts w:ascii="Arial Nova" w:hAnsi="Arial Nova"/>
        </w:rPr>
      </w:pPr>
      <w:r w:rsidRPr="005D7A3A">
        <w:rPr>
          <w:rFonts w:ascii="Arial Nova" w:hAnsi="Arial Nova" w:cs="Arial"/>
        </w:rPr>
        <w:t>Via email, virtual meeting, or in-person office hours</w:t>
      </w:r>
    </w:p>
    <w:p w14:paraId="08D9D820" w14:textId="77777777" w:rsidR="00A67A76" w:rsidRPr="00D93152" w:rsidRDefault="00A67A76" w:rsidP="00A67A76">
      <w:pPr>
        <w:rPr>
          <w:rFonts w:ascii="Arial Nova" w:hAnsi="Arial Nova" w:cstheme="minorHAnsi"/>
          <w:sz w:val="24"/>
          <w:szCs w:val="24"/>
        </w:rPr>
      </w:pPr>
    </w:p>
    <w:p w14:paraId="2845008B" w14:textId="77777777" w:rsidR="00A67A76" w:rsidRPr="00D93152" w:rsidRDefault="00A67A76" w:rsidP="005D7A3A">
      <w:pPr>
        <w:pStyle w:val="Heading3"/>
        <w:numPr>
          <w:ilvl w:val="0"/>
          <w:numId w:val="33"/>
        </w:numPr>
        <w:rPr>
          <w:lang w:eastAsia="en-CA"/>
        </w:rPr>
      </w:pPr>
      <w:r w:rsidRPr="00381B75">
        <w:rPr>
          <w:lang w:eastAsia="en-CA"/>
        </w:rPr>
        <w:t xml:space="preserve">For </w:t>
      </w:r>
      <w:r w:rsidRPr="00381B75">
        <w:rPr>
          <w:b/>
          <w:bCs/>
          <w:lang w:eastAsia="en-CA"/>
        </w:rPr>
        <w:t>ONLINE</w:t>
      </w:r>
      <w:r w:rsidRPr="00381B75">
        <w:rPr>
          <w:lang w:eastAsia="en-CA"/>
        </w:rPr>
        <w:t xml:space="preserve"> courses, discuss:</w:t>
      </w:r>
    </w:p>
    <w:p w14:paraId="7A32A1D2" w14:textId="77777777" w:rsidR="00A67A76" w:rsidRPr="00180ACE" w:rsidRDefault="00A67A76" w:rsidP="005D7A3A">
      <w:pPr>
        <w:pStyle w:val="ListParagraph"/>
        <w:numPr>
          <w:ilvl w:val="0"/>
          <w:numId w:val="36"/>
        </w:numPr>
        <w:rPr>
          <w:rFonts w:ascii="Arial Nova" w:hAnsi="Arial Nova"/>
        </w:rPr>
      </w:pPr>
      <w:r w:rsidRPr="00180ACE">
        <w:rPr>
          <w:rFonts w:ascii="Arial Nova" w:hAnsi="Arial Nova" w:cs="Arial"/>
        </w:rPr>
        <w:t>How extra time accommodations will be applied</w:t>
      </w:r>
    </w:p>
    <w:p w14:paraId="0376E084" w14:textId="77777777" w:rsidR="00A67A76" w:rsidRPr="00180ACE" w:rsidRDefault="00A67A76" w:rsidP="005D7A3A">
      <w:pPr>
        <w:pStyle w:val="ListParagraph"/>
        <w:numPr>
          <w:ilvl w:val="0"/>
          <w:numId w:val="36"/>
        </w:numPr>
        <w:rPr>
          <w:rFonts w:ascii="Arial Nova" w:hAnsi="Arial Nova"/>
        </w:rPr>
      </w:pPr>
      <w:r w:rsidRPr="00180ACE">
        <w:rPr>
          <w:rFonts w:ascii="Arial Nova" w:hAnsi="Arial Nova" w:cs="Arial"/>
          <w:lang w:val="en-US"/>
        </w:rPr>
        <w:t>Making an announcement in class or Brightspace for a volunteer note-taker if you have this accommodation</w:t>
      </w:r>
    </w:p>
    <w:p w14:paraId="028FD8BC" w14:textId="77777777" w:rsidR="00A67A76" w:rsidRPr="00381B75" w:rsidRDefault="00A67A76" w:rsidP="00A67A76">
      <w:pPr>
        <w:spacing w:after="0" w:line="240" w:lineRule="auto"/>
        <w:contextualSpacing/>
        <w:rPr>
          <w:rFonts w:ascii="Arial Nova" w:eastAsia="Times New Roman" w:hAnsi="Arial Nova" w:cs="Times New Roman"/>
          <w:sz w:val="24"/>
          <w:szCs w:val="24"/>
          <w:lang w:eastAsia="en-CA"/>
        </w:rPr>
      </w:pPr>
    </w:p>
    <w:p w14:paraId="637A6149" w14:textId="77777777" w:rsidR="00A67A76" w:rsidRPr="00D93152" w:rsidRDefault="00A67A76" w:rsidP="005D7A3A">
      <w:pPr>
        <w:pStyle w:val="Heading3"/>
        <w:numPr>
          <w:ilvl w:val="0"/>
          <w:numId w:val="33"/>
        </w:numPr>
        <w:rPr>
          <w:lang w:val="en-US" w:eastAsia="en-CA"/>
        </w:rPr>
      </w:pPr>
      <w:r w:rsidRPr="00381B75">
        <w:rPr>
          <w:lang w:val="en-US" w:eastAsia="en-CA"/>
        </w:rPr>
        <w:t>For</w:t>
      </w:r>
      <w:r w:rsidRPr="00381B75">
        <w:rPr>
          <w:b/>
          <w:bCs/>
          <w:lang w:val="en-US" w:eastAsia="en-CA"/>
        </w:rPr>
        <w:t xml:space="preserve"> IN-PERSON</w:t>
      </w:r>
      <w:r w:rsidRPr="00381B75">
        <w:rPr>
          <w:lang w:val="en-US" w:eastAsia="en-CA"/>
        </w:rPr>
        <w:t xml:space="preserve"> courses, discuss:</w:t>
      </w:r>
    </w:p>
    <w:p w14:paraId="68F3282D" w14:textId="77777777" w:rsidR="00A67A76" w:rsidRPr="00180ACE" w:rsidRDefault="00A67A76" w:rsidP="005D7A3A">
      <w:pPr>
        <w:pStyle w:val="ListParagraph"/>
        <w:numPr>
          <w:ilvl w:val="0"/>
          <w:numId w:val="37"/>
        </w:numPr>
        <w:rPr>
          <w:rFonts w:ascii="Arial Nova" w:hAnsi="Arial Nova"/>
        </w:rPr>
      </w:pPr>
      <w:r w:rsidRPr="00180ACE">
        <w:rPr>
          <w:rFonts w:ascii="Arial Nova" w:hAnsi="Arial Nova" w:cs="Arial"/>
        </w:rPr>
        <w:t>Booking the MEC for tests that are scheduled in-person</w:t>
      </w:r>
    </w:p>
    <w:p w14:paraId="53594473" w14:textId="77777777" w:rsidR="00A67A76" w:rsidRPr="00180ACE" w:rsidRDefault="00A67A76" w:rsidP="005D7A3A">
      <w:pPr>
        <w:pStyle w:val="ListParagraph"/>
        <w:numPr>
          <w:ilvl w:val="0"/>
          <w:numId w:val="37"/>
        </w:numPr>
        <w:rPr>
          <w:rFonts w:ascii="Arial Nova" w:hAnsi="Arial Nova"/>
        </w:rPr>
      </w:pPr>
      <w:r w:rsidRPr="00180ACE">
        <w:rPr>
          <w:rFonts w:ascii="Arial Nova" w:hAnsi="Arial Nova" w:cs="Arial"/>
        </w:rPr>
        <w:t xml:space="preserve">Classroom accommodations or medical emergency protocol, if applicable </w:t>
      </w:r>
    </w:p>
    <w:p w14:paraId="22A3E485" w14:textId="77777777" w:rsidR="00A67A76" w:rsidRPr="00D93152" w:rsidRDefault="00A67A76" w:rsidP="00A67A76">
      <w:pPr>
        <w:spacing w:after="0" w:line="240" w:lineRule="auto"/>
        <w:contextualSpacing/>
        <w:rPr>
          <w:rFonts w:ascii="Arial Nova" w:eastAsia="Times New Roman" w:hAnsi="Arial Nova" w:cs="Times New Roman"/>
          <w:sz w:val="24"/>
          <w:szCs w:val="24"/>
          <w:lang w:eastAsia="en-CA"/>
        </w:rPr>
      </w:pPr>
    </w:p>
    <w:p w14:paraId="048275A5" w14:textId="77777777" w:rsidR="00A67A76" w:rsidRPr="00381B75" w:rsidRDefault="00A67A76" w:rsidP="00A67A76">
      <w:pPr>
        <w:spacing w:after="0" w:line="240" w:lineRule="auto"/>
        <w:contextualSpacing/>
        <w:rPr>
          <w:rFonts w:ascii="Arial Nova" w:eastAsia="Times New Roman" w:hAnsi="Arial Nova" w:cs="Times New Roman"/>
          <w:sz w:val="24"/>
          <w:szCs w:val="24"/>
          <w:lang w:eastAsia="en-CA"/>
        </w:rPr>
      </w:pPr>
      <w:r w:rsidRPr="00381B75">
        <w:rPr>
          <w:rFonts w:ascii="Arial Nova" w:eastAsia="Times New Roman" w:hAnsi="Arial Nova" w:cs="Arial"/>
          <w:sz w:val="24"/>
          <w:szCs w:val="24"/>
          <w:lang w:eastAsia="en-CA"/>
        </w:rPr>
        <w:lastRenderedPageBreak/>
        <w:t>You are not required to disclose the nature of your disability</w:t>
      </w:r>
    </w:p>
    <w:p w14:paraId="1BE7FEAE" w14:textId="77777777" w:rsidR="00A67A76" w:rsidRPr="00D93152" w:rsidRDefault="00A67A76" w:rsidP="00A67A76">
      <w:pPr>
        <w:spacing w:after="0" w:line="240" w:lineRule="auto"/>
        <w:contextualSpacing/>
        <w:rPr>
          <w:rFonts w:ascii="Arial Nova" w:eastAsia="Times New Roman" w:hAnsi="Arial Nova" w:cs="Times New Roman"/>
          <w:sz w:val="24"/>
          <w:szCs w:val="24"/>
          <w:lang w:eastAsia="en-CA"/>
        </w:rPr>
      </w:pPr>
    </w:p>
    <w:p w14:paraId="2E22147B" w14:textId="77777777" w:rsidR="00A67A76" w:rsidRPr="00660661" w:rsidRDefault="00A67A76" w:rsidP="00821952">
      <w:pPr>
        <w:pStyle w:val="Heading1"/>
        <w:rPr>
          <w:lang w:eastAsia="en-CA"/>
        </w:rPr>
      </w:pPr>
      <w:r w:rsidRPr="00660661">
        <w:rPr>
          <w:lang w:eastAsia="en-CA"/>
        </w:rPr>
        <w:t>SLIDE 1</w:t>
      </w:r>
      <w:r>
        <w:rPr>
          <w:lang w:eastAsia="en-CA"/>
        </w:rPr>
        <w:t>5</w:t>
      </w:r>
    </w:p>
    <w:p w14:paraId="65D977B0" w14:textId="77777777" w:rsidR="00A67A76" w:rsidRPr="00D93152" w:rsidRDefault="00A67A76" w:rsidP="005C122A">
      <w:pPr>
        <w:pStyle w:val="Heading2"/>
        <w:rPr>
          <w:lang w:eastAsia="en-CA"/>
        </w:rPr>
      </w:pPr>
      <w:r w:rsidRPr="00D93152">
        <w:rPr>
          <w:lang w:eastAsia="en-CA"/>
        </w:rPr>
        <w:t>Step 3: Monitor</w:t>
      </w:r>
    </w:p>
    <w:p w14:paraId="62D19033" w14:textId="77777777" w:rsidR="00A67A76" w:rsidRPr="00180ACE" w:rsidRDefault="00A67A76" w:rsidP="009C0665">
      <w:pPr>
        <w:pStyle w:val="ListParagraph"/>
        <w:numPr>
          <w:ilvl w:val="0"/>
          <w:numId w:val="17"/>
        </w:numPr>
        <w:rPr>
          <w:rFonts w:ascii="Arial Nova" w:hAnsi="Arial Nova"/>
          <w:color w:val="C00000"/>
        </w:rPr>
      </w:pPr>
      <w:r w:rsidRPr="00180ACE">
        <w:rPr>
          <w:rFonts w:ascii="Arial Nova" w:hAnsi="Arial Nova" w:cs="Arial"/>
        </w:rPr>
        <w:t>Monitor your academic progress and mental health during the term – advise your PMC coordinator of any problems with your accommodations.</w:t>
      </w:r>
    </w:p>
    <w:p w14:paraId="3BA48C1A" w14:textId="4E234994" w:rsidR="00A67A76" w:rsidRPr="00381B75" w:rsidRDefault="00A67A76" w:rsidP="005C122A">
      <w:pPr>
        <w:pStyle w:val="Heading2"/>
        <w:rPr>
          <w:lang w:eastAsia="en-CA"/>
        </w:rPr>
      </w:pPr>
      <w:r w:rsidRPr="00D93152">
        <w:rPr>
          <w:lang w:eastAsia="en-CA"/>
        </w:rPr>
        <w:br/>
        <w:t>Step 4: Stay connected and engaged</w:t>
      </w:r>
    </w:p>
    <w:p w14:paraId="329FA5B3" w14:textId="59D7506A" w:rsidR="00A67A76" w:rsidRPr="00180ACE" w:rsidRDefault="00A67A76" w:rsidP="009C0665">
      <w:pPr>
        <w:pStyle w:val="ListParagraph"/>
        <w:numPr>
          <w:ilvl w:val="0"/>
          <w:numId w:val="17"/>
        </w:numPr>
        <w:rPr>
          <w:rFonts w:ascii="Arial Nova" w:hAnsi="Arial Nova"/>
          <w:color w:val="C00000"/>
        </w:rPr>
      </w:pPr>
      <w:r w:rsidRPr="00180ACE">
        <w:rPr>
          <w:rFonts w:ascii="Arial Nova" w:hAnsi="Arial Nova" w:cs="Arial"/>
        </w:rPr>
        <w:t>Check your C</w:t>
      </w:r>
      <w:r w:rsidR="00BF18D2">
        <w:rPr>
          <w:rFonts w:ascii="Arial Nova" w:hAnsi="Arial Nova" w:cs="Arial"/>
        </w:rPr>
        <w:t>-</w:t>
      </w:r>
      <w:r w:rsidRPr="00180ACE">
        <w:rPr>
          <w:rFonts w:ascii="Arial Nova" w:hAnsi="Arial Nova" w:cs="Arial"/>
        </w:rPr>
        <w:t>MAIL regularly for communication from your professors, TAs, PMC, MEC, and other student services you are using.</w:t>
      </w:r>
    </w:p>
    <w:p w14:paraId="31A49F37" w14:textId="77777777" w:rsidR="00A67A76" w:rsidRPr="00180ACE" w:rsidRDefault="00A67A76" w:rsidP="009C0665">
      <w:pPr>
        <w:pStyle w:val="ListParagraph"/>
        <w:numPr>
          <w:ilvl w:val="0"/>
          <w:numId w:val="17"/>
        </w:numPr>
        <w:rPr>
          <w:rFonts w:ascii="Arial Nova" w:hAnsi="Arial Nova"/>
          <w:color w:val="C00000"/>
        </w:rPr>
      </w:pPr>
      <w:r w:rsidRPr="00180ACE">
        <w:rPr>
          <w:rFonts w:ascii="Arial Nova" w:hAnsi="Arial Nova" w:cs="Arial"/>
          <w:lang w:val="en-US"/>
        </w:rPr>
        <w:t>Your PMC Coordinator will send a check-in emails twice/term</w:t>
      </w:r>
    </w:p>
    <w:p w14:paraId="137CDCFF" w14:textId="77777777" w:rsidR="00A67A76" w:rsidRPr="00180ACE" w:rsidRDefault="00A67A76" w:rsidP="009C0665">
      <w:pPr>
        <w:pStyle w:val="ListParagraph"/>
        <w:numPr>
          <w:ilvl w:val="0"/>
          <w:numId w:val="17"/>
        </w:numPr>
        <w:rPr>
          <w:rFonts w:ascii="Arial Nova" w:hAnsi="Arial Nova"/>
          <w:color w:val="C00000"/>
        </w:rPr>
      </w:pPr>
      <w:r w:rsidRPr="00180ACE">
        <w:rPr>
          <w:rFonts w:ascii="Arial Nova" w:hAnsi="Arial Nova" w:cs="Arial"/>
          <w:lang w:val="en-US"/>
        </w:rPr>
        <w:t>PMC will be posting a Newsletter every other week</w:t>
      </w:r>
    </w:p>
    <w:p w14:paraId="3836D836" w14:textId="30847ADE" w:rsidR="00A67A76" w:rsidRPr="00180ACE" w:rsidRDefault="00A67A76" w:rsidP="009C0665">
      <w:pPr>
        <w:pStyle w:val="ListParagraph"/>
        <w:numPr>
          <w:ilvl w:val="0"/>
          <w:numId w:val="17"/>
        </w:numPr>
        <w:rPr>
          <w:rFonts w:ascii="Arial Nova" w:hAnsi="Arial Nova"/>
          <w:color w:val="C00000"/>
        </w:rPr>
      </w:pPr>
      <w:r w:rsidRPr="00180ACE">
        <w:rPr>
          <w:rFonts w:ascii="Arial Nova" w:hAnsi="Arial Nova" w:cs="Arial"/>
          <w:lang w:val="en-US"/>
        </w:rPr>
        <w:t xml:space="preserve">Follow us on Instagram – </w:t>
      </w:r>
      <w:hyperlink r:id="rId8" w:history="1">
        <w:r w:rsidRPr="00BE637D">
          <w:rPr>
            <w:rStyle w:val="Hyperlink"/>
            <w:rFonts w:ascii="Arial Nova" w:hAnsi="Arial Nova" w:cs="Arial"/>
            <w:lang w:val="en-US"/>
          </w:rPr>
          <w:t>@CarletonPMC</w:t>
        </w:r>
      </w:hyperlink>
    </w:p>
    <w:p w14:paraId="2B116496" w14:textId="77777777" w:rsidR="00A67A76" w:rsidRPr="00D93152" w:rsidRDefault="00A67A76" w:rsidP="00A67A76">
      <w:pPr>
        <w:rPr>
          <w:rFonts w:ascii="Arial Nova" w:hAnsi="Arial Nova" w:cstheme="minorHAnsi"/>
          <w:sz w:val="24"/>
          <w:szCs w:val="24"/>
        </w:rPr>
      </w:pPr>
    </w:p>
    <w:p w14:paraId="554CA795" w14:textId="77777777" w:rsidR="00A67A76" w:rsidRPr="009D5CF1" w:rsidRDefault="00A67A76" w:rsidP="00821952">
      <w:pPr>
        <w:pStyle w:val="Heading1"/>
      </w:pPr>
      <w:r w:rsidRPr="009D5CF1">
        <w:t>SLIDE 16</w:t>
      </w:r>
    </w:p>
    <w:p w14:paraId="78C5D7D7" w14:textId="77777777" w:rsidR="00A67A76" w:rsidRPr="00D93152" w:rsidRDefault="00A67A76" w:rsidP="005C122A">
      <w:pPr>
        <w:pStyle w:val="Heading2"/>
      </w:pPr>
      <w:r w:rsidRPr="00D93152">
        <w:t>PMC Support Services</w:t>
      </w:r>
    </w:p>
    <w:p w14:paraId="58F655B4" w14:textId="77777777" w:rsidR="00A67A76" w:rsidRPr="00180ACE" w:rsidRDefault="00A67A76" w:rsidP="009C0665">
      <w:pPr>
        <w:pStyle w:val="ListParagraph"/>
        <w:numPr>
          <w:ilvl w:val="0"/>
          <w:numId w:val="18"/>
        </w:numPr>
        <w:spacing w:line="216" w:lineRule="auto"/>
        <w:rPr>
          <w:rFonts w:ascii="Arial Nova" w:hAnsi="Arial Nova"/>
          <w:color w:val="C00000"/>
        </w:rPr>
      </w:pPr>
      <w:r w:rsidRPr="00180ACE">
        <w:rPr>
          <w:rFonts w:ascii="Arial Nova" w:eastAsiaTheme="minorEastAsia" w:hAnsi="Arial Nova" w:cs="Calibri"/>
          <w:color w:val="000000" w:themeColor="text1"/>
          <w:kern w:val="24"/>
          <w:lang w:val="en-US"/>
        </w:rPr>
        <w:t>Learning Strategy Support</w:t>
      </w:r>
    </w:p>
    <w:p w14:paraId="7D42CB4E" w14:textId="77777777" w:rsidR="00A67A76" w:rsidRPr="00180ACE" w:rsidRDefault="00A67A76" w:rsidP="009C0665">
      <w:pPr>
        <w:pStyle w:val="ListParagraph"/>
        <w:numPr>
          <w:ilvl w:val="1"/>
          <w:numId w:val="18"/>
        </w:numPr>
        <w:spacing w:line="216" w:lineRule="auto"/>
        <w:rPr>
          <w:rFonts w:ascii="Arial Nova" w:hAnsi="Arial Nova"/>
          <w:color w:val="C00000"/>
        </w:rPr>
      </w:pPr>
      <w:r w:rsidRPr="00180ACE">
        <w:rPr>
          <w:rFonts w:ascii="Arial Nova" w:eastAsiaTheme="minorEastAsia" w:hAnsi="Arial Nova" w:cs="Calibri"/>
          <w:color w:val="000000" w:themeColor="text1"/>
          <w:kern w:val="24"/>
          <w:lang w:val="en-US"/>
        </w:rPr>
        <w:t>Online modules</w:t>
      </w:r>
    </w:p>
    <w:p w14:paraId="067E6547" w14:textId="77777777" w:rsidR="00A67A76" w:rsidRPr="00180ACE" w:rsidRDefault="00A67A76" w:rsidP="009C0665">
      <w:pPr>
        <w:pStyle w:val="ListParagraph"/>
        <w:numPr>
          <w:ilvl w:val="1"/>
          <w:numId w:val="18"/>
        </w:numPr>
        <w:spacing w:line="216" w:lineRule="auto"/>
        <w:rPr>
          <w:rFonts w:ascii="Arial Nova" w:hAnsi="Arial Nova"/>
          <w:color w:val="C00000"/>
        </w:rPr>
      </w:pPr>
      <w:r w:rsidRPr="00180ACE">
        <w:rPr>
          <w:rFonts w:ascii="Arial Nova" w:eastAsiaTheme="minorEastAsia" w:hAnsi="Arial Nova" w:cs="Calibri"/>
          <w:color w:val="000000" w:themeColor="text1"/>
          <w:kern w:val="24"/>
          <w:lang w:val="en-US"/>
        </w:rPr>
        <w:t>One-on-one LS appointments/sessions</w:t>
      </w:r>
    </w:p>
    <w:p w14:paraId="3A0004AC" w14:textId="77777777" w:rsidR="00A67A76" w:rsidRPr="00180ACE" w:rsidRDefault="00A67A76" w:rsidP="009C0665">
      <w:pPr>
        <w:pStyle w:val="ListParagraph"/>
        <w:numPr>
          <w:ilvl w:val="1"/>
          <w:numId w:val="18"/>
        </w:numPr>
        <w:spacing w:line="216" w:lineRule="auto"/>
        <w:rPr>
          <w:rFonts w:ascii="Arial Nova" w:hAnsi="Arial Nova"/>
          <w:color w:val="C00000"/>
        </w:rPr>
      </w:pPr>
      <w:r w:rsidRPr="00180ACE">
        <w:rPr>
          <w:rFonts w:ascii="Arial Nova" w:eastAsiaTheme="minorEastAsia" w:hAnsi="Arial Nova" w:cs="Calibri"/>
          <w:color w:val="000000" w:themeColor="text1"/>
          <w:kern w:val="24"/>
          <w:lang w:val="en-US"/>
        </w:rPr>
        <w:t>Workshops</w:t>
      </w:r>
    </w:p>
    <w:p w14:paraId="2DC016F3" w14:textId="77777777" w:rsidR="00A67A76" w:rsidRPr="00180ACE" w:rsidRDefault="00A67A76" w:rsidP="009C0665">
      <w:pPr>
        <w:pStyle w:val="ListParagraph"/>
        <w:numPr>
          <w:ilvl w:val="0"/>
          <w:numId w:val="18"/>
        </w:numPr>
        <w:spacing w:line="216" w:lineRule="auto"/>
        <w:rPr>
          <w:rFonts w:ascii="Arial Nova" w:hAnsi="Arial Nova"/>
          <w:color w:val="C00000"/>
        </w:rPr>
      </w:pPr>
      <w:r w:rsidRPr="00180ACE">
        <w:rPr>
          <w:rFonts w:ascii="Arial Nova" w:eastAsiaTheme="minorEastAsia" w:hAnsi="Arial Nova" w:cs="Calibri"/>
          <w:color w:val="000000" w:themeColor="text1"/>
          <w:kern w:val="24"/>
          <w:lang w:val="en-US"/>
        </w:rPr>
        <w:t>Assistive Technology – exploration, training, support</w:t>
      </w:r>
    </w:p>
    <w:p w14:paraId="3D3D214C" w14:textId="77777777" w:rsidR="00A67A76" w:rsidRPr="00180ACE" w:rsidRDefault="00A67A76" w:rsidP="009C0665">
      <w:pPr>
        <w:pStyle w:val="ListParagraph"/>
        <w:numPr>
          <w:ilvl w:val="0"/>
          <w:numId w:val="18"/>
        </w:numPr>
        <w:spacing w:line="216" w:lineRule="auto"/>
        <w:rPr>
          <w:rFonts w:ascii="Arial Nova" w:hAnsi="Arial Nova"/>
          <w:color w:val="C00000"/>
        </w:rPr>
      </w:pPr>
      <w:r w:rsidRPr="00180ACE">
        <w:rPr>
          <w:rFonts w:ascii="Arial Nova" w:eastAsiaTheme="minorEastAsia" w:hAnsi="Arial Nova" w:cs="Calibri"/>
          <w:color w:val="000000" w:themeColor="text1"/>
          <w:kern w:val="24"/>
          <w:lang w:val="en-US"/>
        </w:rPr>
        <w:t xml:space="preserve">Disability Counselling &amp; Coaching   </w:t>
      </w:r>
    </w:p>
    <w:p w14:paraId="6D334336" w14:textId="77777777" w:rsidR="00A67A76" w:rsidRPr="00180ACE" w:rsidRDefault="00A67A76" w:rsidP="009C0665">
      <w:pPr>
        <w:pStyle w:val="ListParagraph"/>
        <w:numPr>
          <w:ilvl w:val="0"/>
          <w:numId w:val="18"/>
        </w:numPr>
        <w:spacing w:line="216" w:lineRule="auto"/>
        <w:rPr>
          <w:rFonts w:ascii="Arial Nova" w:hAnsi="Arial Nova"/>
          <w:color w:val="C00000"/>
        </w:rPr>
      </w:pPr>
      <w:r w:rsidRPr="00180ACE">
        <w:rPr>
          <w:rFonts w:ascii="Arial Nova" w:eastAsiaTheme="minorEastAsia" w:hAnsi="Arial Nova" w:cs="Calibri"/>
          <w:color w:val="000000" w:themeColor="text1"/>
          <w:kern w:val="24"/>
          <w:lang w:val="en-US"/>
        </w:rPr>
        <w:t xml:space="preserve">ADHD Support Group </w:t>
      </w:r>
    </w:p>
    <w:p w14:paraId="62A67051" w14:textId="77777777" w:rsidR="00A67A76" w:rsidRPr="00180ACE" w:rsidRDefault="00A67A76" w:rsidP="009C0665">
      <w:pPr>
        <w:pStyle w:val="ListParagraph"/>
        <w:numPr>
          <w:ilvl w:val="0"/>
          <w:numId w:val="18"/>
        </w:numPr>
        <w:spacing w:line="216" w:lineRule="auto"/>
        <w:rPr>
          <w:rFonts w:ascii="Arial Nova" w:hAnsi="Arial Nova"/>
          <w:color w:val="C00000"/>
        </w:rPr>
      </w:pPr>
      <w:r w:rsidRPr="00180ACE">
        <w:rPr>
          <w:rFonts w:ascii="Arial Nova" w:eastAsiaTheme="minorEastAsia" w:hAnsi="Arial Nova" w:cs="Calibri"/>
          <w:color w:val="000000" w:themeColor="text1"/>
          <w:kern w:val="24"/>
          <w:lang w:val="en-US"/>
        </w:rPr>
        <w:t>Virtual Study Pods</w:t>
      </w:r>
    </w:p>
    <w:p w14:paraId="262FBD74" w14:textId="77777777" w:rsidR="00A67A76" w:rsidRPr="009D5CF1" w:rsidRDefault="00A67A76" w:rsidP="00A67A76">
      <w:pPr>
        <w:rPr>
          <w:rFonts w:ascii="Arial Nova" w:hAnsi="Arial Nova" w:cstheme="minorHAnsi"/>
          <w:b/>
          <w:sz w:val="24"/>
          <w:szCs w:val="24"/>
        </w:rPr>
      </w:pPr>
    </w:p>
    <w:p w14:paraId="1083BF72" w14:textId="77777777" w:rsidR="00A67A76" w:rsidRPr="009D5CF1" w:rsidRDefault="00A67A76" w:rsidP="00821952">
      <w:pPr>
        <w:pStyle w:val="Heading1"/>
      </w:pPr>
      <w:r w:rsidRPr="009D5CF1">
        <w:t>SLIDE 17</w:t>
      </w:r>
    </w:p>
    <w:p w14:paraId="295423A6" w14:textId="734FECC5" w:rsidR="00A67A76" w:rsidRPr="00D93152" w:rsidRDefault="00A67A76" w:rsidP="00C776A5">
      <w:pPr>
        <w:pStyle w:val="Heading2"/>
      </w:pPr>
      <w:r w:rsidRPr="00D93152">
        <w:t>Campus Services for Students with Disabilities</w:t>
      </w:r>
      <w:r w:rsidR="00C776A5">
        <w:t>:</w:t>
      </w:r>
    </w:p>
    <w:p w14:paraId="1BE869BA" w14:textId="77777777" w:rsidR="00A67A76" w:rsidRPr="00C776A5" w:rsidRDefault="00A67A76" w:rsidP="009C0665">
      <w:pPr>
        <w:pStyle w:val="Heading3"/>
        <w:numPr>
          <w:ilvl w:val="0"/>
          <w:numId w:val="19"/>
        </w:numPr>
        <w:rPr>
          <w:rFonts w:eastAsia="Times New Roman" w:cs="Times New Roman"/>
          <w:b/>
          <w:bCs/>
          <w:color w:val="C00000"/>
          <w:lang w:eastAsia="en-CA"/>
        </w:rPr>
      </w:pPr>
      <w:r w:rsidRPr="00C776A5">
        <w:rPr>
          <w:b/>
          <w:bCs/>
          <w:lang w:val="en-US" w:eastAsia="en-CA"/>
        </w:rPr>
        <w:t>Career and Employment Services</w:t>
      </w:r>
    </w:p>
    <w:p w14:paraId="3E2CD6EB" w14:textId="77777777" w:rsidR="00A67A76" w:rsidRPr="004E300C" w:rsidRDefault="00F10E41" w:rsidP="009C0665">
      <w:pPr>
        <w:pStyle w:val="ListParagraph"/>
        <w:numPr>
          <w:ilvl w:val="1"/>
          <w:numId w:val="19"/>
        </w:numPr>
        <w:spacing w:line="216" w:lineRule="auto"/>
        <w:rPr>
          <w:rFonts w:ascii="Arial Nova" w:hAnsi="Arial Nova"/>
          <w:color w:val="C00000"/>
        </w:rPr>
      </w:pPr>
      <w:hyperlink r:id="rId9" w:history="1">
        <w:r w:rsidR="00A67A76" w:rsidRPr="004E300C">
          <w:rPr>
            <w:rFonts w:ascii="Arial Nova" w:eastAsiaTheme="minorEastAsia" w:hAnsi="Arial Nova" w:cs="Arial"/>
            <w:color w:val="000000" w:themeColor="text1"/>
            <w:kern w:val="24"/>
            <w:u w:val="single"/>
            <w:lang w:val="en-US"/>
          </w:rPr>
          <w:t>Accessible Career Transitions (ACT) Advising</w:t>
        </w:r>
      </w:hyperlink>
    </w:p>
    <w:p w14:paraId="593DC0BF" w14:textId="5C3B4105" w:rsidR="00A67A76" w:rsidRPr="004E300C" w:rsidRDefault="00F10E41" w:rsidP="009C0665">
      <w:pPr>
        <w:pStyle w:val="ListParagraph"/>
        <w:numPr>
          <w:ilvl w:val="1"/>
          <w:numId w:val="19"/>
        </w:numPr>
        <w:spacing w:line="216" w:lineRule="auto"/>
        <w:rPr>
          <w:rFonts w:ascii="Arial Nova" w:hAnsi="Arial Nova"/>
          <w:color w:val="C00000"/>
        </w:rPr>
      </w:pPr>
      <w:hyperlink r:id="rId10" w:history="1">
        <w:r w:rsidR="00A67A76" w:rsidRPr="004E300C">
          <w:rPr>
            <w:rFonts w:ascii="Arial Nova" w:eastAsiaTheme="minorEastAsia" w:hAnsi="Arial Nova" w:cs="Arial"/>
            <w:color w:val="000000" w:themeColor="text1"/>
            <w:kern w:val="24"/>
            <w:u w:val="single"/>
            <w:lang w:val="en-US"/>
          </w:rPr>
          <w:t xml:space="preserve">ACT to Employ </w:t>
        </w:r>
      </w:hyperlink>
    </w:p>
    <w:p w14:paraId="683A359B" w14:textId="77777777" w:rsidR="00C776A5" w:rsidRPr="00D93152" w:rsidRDefault="00C776A5" w:rsidP="00C776A5">
      <w:pPr>
        <w:spacing w:after="0" w:line="216" w:lineRule="auto"/>
        <w:contextualSpacing/>
        <w:rPr>
          <w:rFonts w:ascii="Arial Nova" w:eastAsia="Times New Roman" w:hAnsi="Arial Nova" w:cs="Times New Roman"/>
          <w:color w:val="C00000"/>
          <w:sz w:val="24"/>
          <w:szCs w:val="24"/>
          <w:lang w:eastAsia="en-CA"/>
        </w:rPr>
      </w:pPr>
    </w:p>
    <w:p w14:paraId="31185540" w14:textId="77777777" w:rsidR="00A67A76" w:rsidRPr="00C776A5" w:rsidRDefault="00A67A76" w:rsidP="009C0665">
      <w:pPr>
        <w:pStyle w:val="Heading3"/>
        <w:numPr>
          <w:ilvl w:val="0"/>
          <w:numId w:val="19"/>
        </w:numPr>
        <w:rPr>
          <w:rFonts w:eastAsia="Times New Roman" w:cs="Times New Roman"/>
          <w:b/>
          <w:bCs/>
          <w:color w:val="C00000"/>
          <w:lang w:eastAsia="en-CA"/>
        </w:rPr>
      </w:pPr>
      <w:r w:rsidRPr="00C776A5">
        <w:rPr>
          <w:b/>
          <w:bCs/>
          <w:lang w:val="en-US" w:eastAsia="en-CA"/>
        </w:rPr>
        <w:t xml:space="preserve">Library Accessibility Services </w:t>
      </w:r>
    </w:p>
    <w:p w14:paraId="0D8B4761" w14:textId="77777777" w:rsidR="00A67A76" w:rsidRPr="006E257F" w:rsidRDefault="00F10E41" w:rsidP="009C0665">
      <w:pPr>
        <w:pStyle w:val="ListParagraph"/>
        <w:numPr>
          <w:ilvl w:val="1"/>
          <w:numId w:val="19"/>
        </w:numPr>
        <w:spacing w:line="216" w:lineRule="auto"/>
        <w:rPr>
          <w:rFonts w:ascii="Arial Nova" w:hAnsi="Arial Nova"/>
          <w:color w:val="C00000"/>
        </w:rPr>
      </w:pPr>
      <w:hyperlink r:id="rId11" w:history="1">
        <w:r w:rsidR="00A67A76" w:rsidRPr="006E257F">
          <w:rPr>
            <w:rFonts w:ascii="Arial Nova" w:eastAsiaTheme="minorEastAsia" w:hAnsi="Arial Nova" w:cs="Arial"/>
            <w:color w:val="000000" w:themeColor="text1"/>
            <w:kern w:val="24"/>
            <w:u w:val="single"/>
            <w:lang w:val="en-US"/>
          </w:rPr>
          <w:t xml:space="preserve">Transcription Services </w:t>
        </w:r>
      </w:hyperlink>
    </w:p>
    <w:p w14:paraId="333E0086" w14:textId="43FA1F88" w:rsidR="00A67A76" w:rsidRPr="006E257F" w:rsidRDefault="00F10E41" w:rsidP="009C0665">
      <w:pPr>
        <w:pStyle w:val="ListParagraph"/>
        <w:numPr>
          <w:ilvl w:val="1"/>
          <w:numId w:val="19"/>
        </w:numPr>
        <w:spacing w:line="216" w:lineRule="auto"/>
        <w:rPr>
          <w:rFonts w:ascii="Arial Nova" w:hAnsi="Arial Nova"/>
          <w:color w:val="C00000"/>
        </w:rPr>
      </w:pPr>
      <w:hyperlink r:id="rId12" w:history="1">
        <w:r w:rsidR="00A67A76" w:rsidRPr="006E257F">
          <w:rPr>
            <w:rFonts w:ascii="Arial Nova" w:eastAsiaTheme="minorEastAsia" w:hAnsi="Arial Nova" w:cs="Arial"/>
            <w:color w:val="000000" w:themeColor="text1"/>
            <w:kern w:val="24"/>
            <w:u w:val="single"/>
            <w:lang w:val="en-US"/>
          </w:rPr>
          <w:t>New Sun Joy Maclaren Adaptive Technology Centre</w:t>
        </w:r>
      </w:hyperlink>
      <w:r w:rsidR="00E7797F">
        <w:rPr>
          <w:rFonts w:ascii="Arial Nova" w:eastAsiaTheme="minorEastAsia" w:hAnsi="Arial Nova" w:cs="Arial"/>
          <w:color w:val="000000" w:themeColor="text1"/>
          <w:kern w:val="24"/>
          <w:u w:val="single"/>
          <w:lang w:val="en-US"/>
        </w:rPr>
        <w:br/>
      </w:r>
    </w:p>
    <w:p w14:paraId="6CA6D591" w14:textId="6D987E3E" w:rsidR="00A67A76" w:rsidRPr="00E7797F" w:rsidRDefault="00F10E41" w:rsidP="009C0665">
      <w:pPr>
        <w:pStyle w:val="Heading3"/>
        <w:numPr>
          <w:ilvl w:val="0"/>
          <w:numId w:val="19"/>
        </w:numPr>
        <w:rPr>
          <w:b/>
          <w:bCs/>
          <w:color w:val="C00000"/>
        </w:rPr>
      </w:pPr>
      <w:hyperlink r:id="rId13" w:history="1">
        <w:r w:rsidR="00A67A76" w:rsidRPr="00E7797F">
          <w:rPr>
            <w:rFonts w:eastAsiaTheme="minorEastAsia" w:cs="Arial"/>
            <w:b/>
            <w:bCs/>
            <w:color w:val="000000" w:themeColor="text1"/>
            <w:kern w:val="24"/>
            <w:u w:val="single"/>
            <w:lang w:val="en-US"/>
          </w:rPr>
          <w:t>McIntyre Examination Services (MEC)</w:t>
        </w:r>
      </w:hyperlink>
      <w:r w:rsidR="00E7797F">
        <w:rPr>
          <w:rFonts w:eastAsiaTheme="minorEastAsia" w:cs="Arial"/>
          <w:b/>
          <w:bCs/>
          <w:color w:val="000000" w:themeColor="text1"/>
          <w:kern w:val="24"/>
          <w:u w:val="single"/>
          <w:lang w:val="en-US"/>
        </w:rPr>
        <w:br/>
      </w:r>
    </w:p>
    <w:p w14:paraId="575C010D" w14:textId="0E300890" w:rsidR="00A67A76" w:rsidRPr="005B2B7A" w:rsidRDefault="00F10E41" w:rsidP="009C0665">
      <w:pPr>
        <w:pStyle w:val="Heading3"/>
        <w:numPr>
          <w:ilvl w:val="0"/>
          <w:numId w:val="19"/>
        </w:numPr>
        <w:rPr>
          <w:b/>
          <w:bCs/>
          <w:color w:val="C00000"/>
        </w:rPr>
      </w:pPr>
      <w:hyperlink r:id="rId14" w:history="1">
        <w:r w:rsidR="00A67A76" w:rsidRPr="005B2B7A">
          <w:rPr>
            <w:b/>
            <w:bCs/>
            <w:u w:val="single"/>
            <w:lang w:val="en-US"/>
          </w:rPr>
          <w:t>Attendant Services Program</w:t>
        </w:r>
      </w:hyperlink>
      <w:r w:rsidR="00A67A76" w:rsidRPr="005B2B7A">
        <w:rPr>
          <w:b/>
          <w:bCs/>
          <w:lang w:val="en-US"/>
        </w:rPr>
        <w:t xml:space="preserve"> for Students with Physical Disabilities</w:t>
      </w:r>
      <w:r w:rsidR="00E7797F" w:rsidRPr="005B2B7A">
        <w:rPr>
          <w:b/>
          <w:bCs/>
          <w:lang w:val="en-US"/>
        </w:rPr>
        <w:br/>
      </w:r>
    </w:p>
    <w:p w14:paraId="7FA146C8" w14:textId="77777777" w:rsidR="00A67A76" w:rsidRPr="00E7797F" w:rsidRDefault="00F10E41" w:rsidP="009C0665">
      <w:pPr>
        <w:pStyle w:val="Heading3"/>
        <w:numPr>
          <w:ilvl w:val="0"/>
          <w:numId w:val="19"/>
        </w:numPr>
        <w:rPr>
          <w:b/>
          <w:bCs/>
          <w:color w:val="C00000"/>
        </w:rPr>
      </w:pPr>
      <w:hyperlink r:id="rId15" w:history="1">
        <w:r w:rsidR="00A67A76" w:rsidRPr="00E7797F">
          <w:rPr>
            <w:rFonts w:eastAsiaTheme="minorEastAsia" w:cs="Arial"/>
            <w:b/>
            <w:bCs/>
            <w:color w:val="000000" w:themeColor="text1"/>
            <w:kern w:val="24"/>
            <w:u w:val="single"/>
            <w:lang w:val="en-US"/>
          </w:rPr>
          <w:t xml:space="preserve">Carleton Disability Awareness Centre </w:t>
        </w:r>
      </w:hyperlink>
      <w:r w:rsidR="00A67A76" w:rsidRPr="00E7797F">
        <w:rPr>
          <w:rFonts w:eastAsiaTheme="minorEastAsia" w:cs="Arial"/>
          <w:b/>
          <w:bCs/>
          <w:color w:val="000000" w:themeColor="text1"/>
          <w:kern w:val="24"/>
          <w:lang w:val="en-US"/>
        </w:rPr>
        <w:t>(CDAC)</w:t>
      </w:r>
    </w:p>
    <w:p w14:paraId="6925588C" w14:textId="77777777" w:rsidR="00A67A76" w:rsidRDefault="00A67A76" w:rsidP="00A67A76">
      <w:pPr>
        <w:rPr>
          <w:rFonts w:ascii="Arial Nova" w:hAnsi="Arial Nova" w:cstheme="minorHAnsi"/>
          <w:sz w:val="24"/>
          <w:szCs w:val="24"/>
        </w:rPr>
      </w:pPr>
    </w:p>
    <w:p w14:paraId="58C2D04B" w14:textId="77777777" w:rsidR="00A67A76" w:rsidRPr="00A67A76" w:rsidRDefault="00A67A76" w:rsidP="00821952">
      <w:pPr>
        <w:pStyle w:val="Heading1"/>
      </w:pPr>
      <w:r w:rsidRPr="00A67A76">
        <w:t>SLIDE 18</w:t>
      </w:r>
    </w:p>
    <w:p w14:paraId="44BDBA7E" w14:textId="77777777" w:rsidR="00A67A76" w:rsidRPr="00D93152" w:rsidRDefault="00A67A76" w:rsidP="00E7797F">
      <w:pPr>
        <w:pStyle w:val="Heading2"/>
      </w:pPr>
      <w:r w:rsidRPr="00D93152">
        <w:lastRenderedPageBreak/>
        <w:t>Financial Resources</w:t>
      </w:r>
    </w:p>
    <w:p w14:paraId="3DA8472B" w14:textId="77777777" w:rsidR="00A67A76" w:rsidRPr="008B24A9" w:rsidRDefault="00F10E41" w:rsidP="009C0665">
      <w:pPr>
        <w:pStyle w:val="Heading3"/>
        <w:numPr>
          <w:ilvl w:val="0"/>
          <w:numId w:val="21"/>
        </w:numPr>
        <w:rPr>
          <w:b/>
          <w:bCs/>
          <w:color w:val="C00000"/>
        </w:rPr>
      </w:pPr>
      <w:hyperlink r:id="rId16" w:history="1">
        <w:r w:rsidR="00A67A76" w:rsidRPr="008B24A9">
          <w:rPr>
            <w:rFonts w:eastAsiaTheme="minorEastAsia" w:cs="Arial"/>
            <w:b/>
            <w:bCs/>
            <w:color w:val="000000" w:themeColor="text1"/>
            <w:kern w:val="24"/>
            <w:u w:val="single"/>
            <w:lang w:val="en-US"/>
          </w:rPr>
          <w:t xml:space="preserve">Ontario Student Assistance Program </w:t>
        </w:r>
      </w:hyperlink>
      <w:r w:rsidR="00A67A76" w:rsidRPr="008B24A9">
        <w:rPr>
          <w:rFonts w:eastAsiaTheme="minorEastAsia" w:cs="Arial"/>
          <w:b/>
          <w:bCs/>
          <w:color w:val="000000" w:themeColor="text1"/>
          <w:kern w:val="24"/>
          <w:lang w:val="en-US"/>
        </w:rPr>
        <w:t>(OSAP)</w:t>
      </w:r>
    </w:p>
    <w:p w14:paraId="7BBF1CD3" w14:textId="77777777" w:rsidR="00A67A76" w:rsidRPr="005B2B7A" w:rsidRDefault="00A67A76" w:rsidP="009C0665">
      <w:pPr>
        <w:pStyle w:val="Heading3"/>
        <w:numPr>
          <w:ilvl w:val="0"/>
          <w:numId w:val="21"/>
        </w:numPr>
        <w:rPr>
          <w:b/>
          <w:bCs/>
          <w:color w:val="C00000"/>
        </w:rPr>
      </w:pPr>
      <w:r w:rsidRPr="005B2B7A">
        <w:rPr>
          <w:b/>
          <w:bCs/>
          <w:lang w:val="en-US"/>
        </w:rPr>
        <w:t>Awards &amp; Financial Aid Office</w:t>
      </w:r>
    </w:p>
    <w:p w14:paraId="6DC1D38B" w14:textId="77777777" w:rsidR="00A67A76" w:rsidRPr="008B24A9" w:rsidRDefault="00A67A76" w:rsidP="009C0665">
      <w:pPr>
        <w:pStyle w:val="ListParagraph"/>
        <w:numPr>
          <w:ilvl w:val="1"/>
          <w:numId w:val="20"/>
        </w:numPr>
        <w:spacing w:line="216" w:lineRule="auto"/>
        <w:rPr>
          <w:rFonts w:ascii="Arial Nova" w:hAnsi="Arial Nova"/>
          <w:color w:val="C00000"/>
        </w:rPr>
      </w:pPr>
      <w:r w:rsidRPr="008B24A9">
        <w:rPr>
          <w:rFonts w:ascii="Arial Nova" w:eastAsiaTheme="minorEastAsia" w:hAnsi="Arial Nova" w:cs="Arial"/>
          <w:color w:val="000000" w:themeColor="text1"/>
          <w:kern w:val="24"/>
          <w:lang w:val="en-US"/>
        </w:rPr>
        <w:t xml:space="preserve">Information on </w:t>
      </w:r>
      <w:hyperlink r:id="rId17" w:history="1">
        <w:r w:rsidRPr="008B24A9">
          <w:rPr>
            <w:rFonts w:ascii="Arial Nova" w:eastAsiaTheme="minorEastAsia" w:hAnsi="Arial Nova" w:cs="Arial"/>
            <w:color w:val="000000" w:themeColor="text1"/>
            <w:kern w:val="24"/>
            <w:u w:val="single"/>
            <w:lang w:val="en-US"/>
          </w:rPr>
          <w:t xml:space="preserve">entrance bursaries </w:t>
        </w:r>
      </w:hyperlink>
      <w:r w:rsidRPr="008B24A9">
        <w:rPr>
          <w:rFonts w:ascii="Arial Nova" w:eastAsiaTheme="minorEastAsia" w:hAnsi="Arial Nova" w:cs="Arial"/>
          <w:color w:val="000000" w:themeColor="text1"/>
          <w:kern w:val="24"/>
          <w:lang w:val="en-US"/>
        </w:rPr>
        <w:t xml:space="preserve">and </w:t>
      </w:r>
      <w:hyperlink r:id="rId18" w:history="1">
        <w:r w:rsidRPr="008B24A9">
          <w:rPr>
            <w:rFonts w:ascii="Arial Nova" w:eastAsiaTheme="minorEastAsia" w:hAnsi="Arial Nova" w:cs="Arial"/>
            <w:color w:val="000000" w:themeColor="text1"/>
            <w:kern w:val="24"/>
            <w:u w:val="single"/>
            <w:lang w:val="en-US"/>
          </w:rPr>
          <w:t>bursaries for current or returning student</w:t>
        </w:r>
      </w:hyperlink>
      <w:r w:rsidRPr="008B24A9">
        <w:rPr>
          <w:rFonts w:ascii="Arial Nova" w:eastAsiaTheme="minorEastAsia" w:hAnsi="Arial Nova" w:cs="Arial"/>
          <w:color w:val="000000" w:themeColor="text1"/>
          <w:kern w:val="24"/>
          <w:lang w:val="en-US"/>
        </w:rPr>
        <w:t xml:space="preserve">s, and </w:t>
      </w:r>
      <w:hyperlink r:id="rId19" w:history="1">
        <w:r w:rsidRPr="008B24A9">
          <w:rPr>
            <w:rFonts w:ascii="Arial Nova" w:eastAsiaTheme="minorEastAsia" w:hAnsi="Arial Nova" w:cs="Arial"/>
            <w:color w:val="000000" w:themeColor="text1"/>
            <w:kern w:val="24"/>
            <w:u w:val="single"/>
            <w:lang w:val="en-US"/>
          </w:rPr>
          <w:t>bursaries for International students</w:t>
        </w:r>
      </w:hyperlink>
    </w:p>
    <w:p w14:paraId="3FDD764E" w14:textId="77777777" w:rsidR="00A67A76" w:rsidRPr="008B24A9" w:rsidRDefault="00F10E41" w:rsidP="009C0665">
      <w:pPr>
        <w:pStyle w:val="ListParagraph"/>
        <w:numPr>
          <w:ilvl w:val="1"/>
          <w:numId w:val="20"/>
        </w:numPr>
        <w:spacing w:line="216" w:lineRule="auto"/>
        <w:rPr>
          <w:rFonts w:ascii="Arial Nova" w:hAnsi="Arial Nova"/>
          <w:color w:val="C00000"/>
        </w:rPr>
      </w:pPr>
      <w:hyperlink r:id="rId20" w:history="1">
        <w:r w:rsidR="00A67A76" w:rsidRPr="008B24A9">
          <w:rPr>
            <w:rFonts w:ascii="Arial Nova" w:eastAsiaTheme="minorEastAsia" w:hAnsi="Arial Nova" w:cs="Arial"/>
            <w:color w:val="000000" w:themeColor="text1"/>
            <w:kern w:val="24"/>
            <w:u w:val="single"/>
            <w:lang w:val="en-US"/>
          </w:rPr>
          <w:t>Workstudy</w:t>
        </w:r>
      </w:hyperlink>
      <w:r w:rsidR="00A67A76" w:rsidRPr="008B24A9">
        <w:rPr>
          <w:rFonts w:ascii="Arial Nova" w:eastAsiaTheme="minorEastAsia" w:hAnsi="Arial Nova" w:cs="Arial"/>
          <w:color w:val="000000" w:themeColor="text1"/>
          <w:kern w:val="24"/>
          <w:lang w:val="en-US"/>
        </w:rPr>
        <w:t xml:space="preserve"> is a financial aid program to allow eligible students to work in part-time jobs on campus </w:t>
      </w:r>
    </w:p>
    <w:p w14:paraId="2E105D16" w14:textId="77777777" w:rsidR="00A67A76" w:rsidRPr="008B24A9" w:rsidRDefault="00A67A76" w:rsidP="009C0665">
      <w:pPr>
        <w:pStyle w:val="ListParagraph"/>
        <w:numPr>
          <w:ilvl w:val="1"/>
          <w:numId w:val="20"/>
        </w:numPr>
        <w:spacing w:line="216" w:lineRule="auto"/>
        <w:rPr>
          <w:rFonts w:ascii="Arial Nova" w:hAnsi="Arial Nova"/>
          <w:color w:val="C00000"/>
        </w:rPr>
      </w:pPr>
      <w:r w:rsidRPr="008B24A9">
        <w:rPr>
          <w:rFonts w:ascii="Arial Nova" w:eastAsiaTheme="minorEastAsia" w:hAnsi="Arial Nova" w:cs="Arial"/>
          <w:color w:val="000000" w:themeColor="text1"/>
          <w:kern w:val="24"/>
          <w:lang w:val="en-US"/>
        </w:rPr>
        <w:t xml:space="preserve">List of </w:t>
      </w:r>
      <w:hyperlink r:id="rId21" w:history="1">
        <w:r w:rsidRPr="008B24A9">
          <w:rPr>
            <w:rFonts w:ascii="Arial Nova" w:eastAsiaTheme="minorEastAsia" w:hAnsi="Arial Nova" w:cs="Arial"/>
            <w:color w:val="000000" w:themeColor="text1"/>
            <w:kern w:val="24"/>
            <w:u w:val="single"/>
            <w:lang w:val="en-US"/>
          </w:rPr>
          <w:t>awards for students with disabilities</w:t>
        </w:r>
      </w:hyperlink>
    </w:p>
    <w:p w14:paraId="44CFEB29" w14:textId="4F8F5C0C" w:rsidR="00A67A76" w:rsidRPr="008B24A9" w:rsidRDefault="00A67A76" w:rsidP="009C0665">
      <w:pPr>
        <w:pStyle w:val="ListParagraph"/>
        <w:numPr>
          <w:ilvl w:val="1"/>
          <w:numId w:val="20"/>
        </w:numPr>
        <w:spacing w:line="216" w:lineRule="auto"/>
        <w:rPr>
          <w:rFonts w:ascii="Arial Nova" w:hAnsi="Arial Nova"/>
          <w:color w:val="C00000"/>
        </w:rPr>
      </w:pPr>
      <w:r w:rsidRPr="008B24A9">
        <w:rPr>
          <w:rFonts w:ascii="Arial Nova" w:eastAsiaTheme="minorEastAsia" w:hAnsi="Arial Nova" w:cs="Arial"/>
          <w:color w:val="000000" w:themeColor="text1"/>
          <w:kern w:val="24"/>
          <w:lang w:val="en-US"/>
        </w:rPr>
        <w:t xml:space="preserve">List of </w:t>
      </w:r>
      <w:hyperlink r:id="rId22" w:history="1">
        <w:r w:rsidRPr="008B24A9">
          <w:rPr>
            <w:rFonts w:ascii="Arial Nova" w:eastAsiaTheme="minorEastAsia" w:hAnsi="Arial Nova" w:cs="Arial"/>
            <w:color w:val="000000" w:themeColor="text1"/>
            <w:kern w:val="24"/>
            <w:u w:val="single"/>
            <w:lang w:val="en-US"/>
          </w:rPr>
          <w:t>awards for Indigenous students</w:t>
        </w:r>
      </w:hyperlink>
      <w:r w:rsidR="004D5530">
        <w:rPr>
          <w:rFonts w:ascii="Arial Nova" w:eastAsiaTheme="minorEastAsia" w:hAnsi="Arial Nova" w:cs="Arial"/>
          <w:color w:val="000000" w:themeColor="text1"/>
          <w:kern w:val="24"/>
          <w:u w:val="single"/>
          <w:lang w:val="en-US"/>
        </w:rPr>
        <w:br/>
      </w:r>
    </w:p>
    <w:p w14:paraId="777D5962" w14:textId="77777777" w:rsidR="00A67A76" w:rsidRPr="00B712DE" w:rsidRDefault="00A67A76" w:rsidP="009C0665">
      <w:pPr>
        <w:pStyle w:val="Heading3"/>
        <w:numPr>
          <w:ilvl w:val="0"/>
          <w:numId w:val="20"/>
        </w:numPr>
        <w:rPr>
          <w:b/>
          <w:bCs/>
          <w:color w:val="C00000"/>
        </w:rPr>
      </w:pPr>
      <w:r w:rsidRPr="00B712DE">
        <w:rPr>
          <w:b/>
          <w:bCs/>
          <w:lang w:val="en-US"/>
        </w:rPr>
        <w:t>Faculty of Graduate Studies &amp; Postdoctoral Affairs</w:t>
      </w:r>
    </w:p>
    <w:p w14:paraId="1EDB0E79" w14:textId="49CB1C77" w:rsidR="00A67A76" w:rsidRPr="008B24A9" w:rsidRDefault="00A67A76" w:rsidP="009C0665">
      <w:pPr>
        <w:pStyle w:val="ListParagraph"/>
        <w:numPr>
          <w:ilvl w:val="1"/>
          <w:numId w:val="20"/>
        </w:numPr>
        <w:spacing w:line="216" w:lineRule="auto"/>
        <w:rPr>
          <w:rFonts w:ascii="Arial Nova" w:hAnsi="Arial Nova"/>
          <w:color w:val="C00000"/>
        </w:rPr>
      </w:pPr>
      <w:r w:rsidRPr="008B24A9">
        <w:rPr>
          <w:rFonts w:ascii="Arial Nova" w:eastAsiaTheme="minorEastAsia" w:hAnsi="Arial Nova" w:cs="Arial"/>
          <w:color w:val="000000" w:themeColor="text1"/>
          <w:kern w:val="24"/>
          <w:lang w:val="en-US"/>
        </w:rPr>
        <w:t xml:space="preserve">Information on </w:t>
      </w:r>
      <w:hyperlink r:id="rId23" w:history="1">
        <w:r w:rsidRPr="008B24A9">
          <w:rPr>
            <w:rFonts w:ascii="Arial Nova" w:eastAsiaTheme="minorEastAsia" w:hAnsi="Arial Nova" w:cs="Arial"/>
            <w:color w:val="000000" w:themeColor="text1"/>
            <w:kern w:val="24"/>
            <w:u w:val="single"/>
            <w:lang w:val="en-US"/>
          </w:rPr>
          <w:t>external</w:t>
        </w:r>
      </w:hyperlink>
      <w:r w:rsidRPr="008B24A9">
        <w:rPr>
          <w:rFonts w:ascii="Arial Nova" w:eastAsiaTheme="minorEastAsia" w:hAnsi="Arial Nova" w:cs="Arial"/>
          <w:color w:val="000000" w:themeColor="text1"/>
          <w:kern w:val="24"/>
          <w:lang w:val="en-US"/>
        </w:rPr>
        <w:t xml:space="preserve">, </w:t>
      </w:r>
      <w:hyperlink r:id="rId24" w:history="1">
        <w:r w:rsidRPr="008B24A9">
          <w:rPr>
            <w:rFonts w:ascii="Arial Nova" w:eastAsiaTheme="minorEastAsia" w:hAnsi="Arial Nova" w:cs="Arial"/>
            <w:color w:val="000000" w:themeColor="text1"/>
            <w:kern w:val="24"/>
            <w:u w:val="single"/>
            <w:lang w:val="en-US"/>
          </w:rPr>
          <w:t>internal</w:t>
        </w:r>
      </w:hyperlink>
      <w:r w:rsidRPr="008B24A9">
        <w:rPr>
          <w:rFonts w:ascii="Arial Nova" w:eastAsiaTheme="minorEastAsia" w:hAnsi="Arial Nova" w:cs="Arial"/>
          <w:color w:val="000000" w:themeColor="text1"/>
          <w:kern w:val="24"/>
          <w:lang w:val="en-US"/>
        </w:rPr>
        <w:t xml:space="preserve"> and </w:t>
      </w:r>
      <w:hyperlink r:id="rId25" w:history="1">
        <w:r w:rsidRPr="008B24A9">
          <w:rPr>
            <w:rFonts w:ascii="Arial Nova" w:eastAsiaTheme="minorEastAsia" w:hAnsi="Arial Nova" w:cs="Arial"/>
            <w:color w:val="000000" w:themeColor="text1"/>
            <w:kern w:val="24"/>
            <w:u w:val="single"/>
            <w:lang w:val="en-US"/>
          </w:rPr>
          <w:t>special</w:t>
        </w:r>
      </w:hyperlink>
      <w:r w:rsidRPr="008B24A9">
        <w:rPr>
          <w:rFonts w:ascii="Arial Nova" w:eastAsiaTheme="minorEastAsia" w:hAnsi="Arial Nova" w:cs="Arial"/>
          <w:color w:val="000000" w:themeColor="text1"/>
          <w:kern w:val="24"/>
          <w:lang w:val="en-US"/>
        </w:rPr>
        <w:t xml:space="preserve"> awards for graduate students </w:t>
      </w:r>
      <w:r w:rsidR="004D5530">
        <w:rPr>
          <w:rFonts w:ascii="Arial Nova" w:eastAsiaTheme="minorEastAsia" w:hAnsi="Arial Nova" w:cs="Arial"/>
          <w:color w:val="000000" w:themeColor="text1"/>
          <w:kern w:val="24"/>
          <w:lang w:val="en-US"/>
        </w:rPr>
        <w:br/>
      </w:r>
    </w:p>
    <w:p w14:paraId="54C6F3D3" w14:textId="77777777" w:rsidR="00A67A76" w:rsidRPr="00B712DE" w:rsidRDefault="00A67A76" w:rsidP="009C0665">
      <w:pPr>
        <w:pStyle w:val="Heading3"/>
        <w:numPr>
          <w:ilvl w:val="0"/>
          <w:numId w:val="20"/>
        </w:numPr>
        <w:rPr>
          <w:b/>
          <w:bCs/>
          <w:color w:val="C00000"/>
        </w:rPr>
      </w:pPr>
      <w:r w:rsidRPr="00B712DE">
        <w:rPr>
          <w:b/>
          <w:bCs/>
          <w:lang w:val="en-US"/>
        </w:rPr>
        <w:t>National Educational Association of Disabled Students (NEADS)</w:t>
      </w:r>
    </w:p>
    <w:p w14:paraId="6F84C482" w14:textId="77777777" w:rsidR="00A67A76" w:rsidRPr="008B24A9" w:rsidRDefault="00A67A76" w:rsidP="009C0665">
      <w:pPr>
        <w:pStyle w:val="ListParagraph"/>
        <w:numPr>
          <w:ilvl w:val="1"/>
          <w:numId w:val="20"/>
        </w:numPr>
        <w:rPr>
          <w:rFonts w:ascii="Arial Nova" w:hAnsi="Arial Nova" w:cstheme="minorHAnsi"/>
        </w:rPr>
      </w:pPr>
      <w:r w:rsidRPr="008B24A9">
        <w:rPr>
          <w:rFonts w:ascii="Arial Nova" w:eastAsiaTheme="minorEastAsia" w:hAnsi="Arial Nova" w:cs="Arial"/>
          <w:color w:val="000000" w:themeColor="text1"/>
          <w:kern w:val="24"/>
          <w:lang w:val="en-US"/>
        </w:rPr>
        <w:t xml:space="preserve">Disability Awards Database: </w:t>
      </w:r>
      <w:hyperlink r:id="rId26" w:history="1">
        <w:r w:rsidRPr="008B24A9">
          <w:rPr>
            <w:rFonts w:ascii="Arial Nova" w:eastAsiaTheme="minorEastAsia" w:hAnsi="Arial Nova" w:cs="Arial"/>
            <w:color w:val="000000" w:themeColor="text1"/>
            <w:kern w:val="24"/>
            <w:u w:val="single"/>
            <w:lang w:val="en-US"/>
          </w:rPr>
          <w:t>https://www.disabilityawards.ca</w:t>
        </w:r>
      </w:hyperlink>
    </w:p>
    <w:p w14:paraId="5373ADC8" w14:textId="77777777" w:rsidR="00A67A76" w:rsidRDefault="00A67A76" w:rsidP="00A67A76">
      <w:pPr>
        <w:rPr>
          <w:rFonts w:ascii="Arial Nova" w:eastAsiaTheme="majorEastAsia" w:hAnsi="Arial Nova" w:cs="Arial"/>
          <w:b/>
          <w:bCs/>
          <w:color w:val="000000" w:themeColor="text1"/>
          <w:kern w:val="24"/>
          <w:sz w:val="24"/>
          <w:szCs w:val="24"/>
          <w:lang w:val="en-US"/>
        </w:rPr>
      </w:pPr>
    </w:p>
    <w:p w14:paraId="17DEA38E" w14:textId="77777777" w:rsidR="00A67A76" w:rsidRDefault="00A67A76" w:rsidP="00821952">
      <w:pPr>
        <w:pStyle w:val="Heading1"/>
        <w:rPr>
          <w:lang w:val="en-US"/>
        </w:rPr>
      </w:pPr>
      <w:r>
        <w:rPr>
          <w:lang w:val="en-US"/>
        </w:rPr>
        <w:t>SLIDE 19</w:t>
      </w:r>
    </w:p>
    <w:p w14:paraId="53354684" w14:textId="77777777" w:rsidR="00A67A76" w:rsidRPr="00B712DE" w:rsidRDefault="00A67A76" w:rsidP="00B712DE">
      <w:pPr>
        <w:pStyle w:val="Heading2"/>
        <w:rPr>
          <w:lang w:val="en-US"/>
        </w:rPr>
      </w:pPr>
      <w:r w:rsidRPr="00B712DE">
        <w:rPr>
          <w:lang w:val="en-US"/>
        </w:rPr>
        <w:t>Tips for a Successful Transition</w:t>
      </w:r>
    </w:p>
    <w:p w14:paraId="3DDF1E2E" w14:textId="77777777" w:rsidR="00A67A76" w:rsidRPr="002E31E7" w:rsidRDefault="00A67A76" w:rsidP="009C0665">
      <w:pPr>
        <w:pStyle w:val="Heading3"/>
        <w:numPr>
          <w:ilvl w:val="0"/>
          <w:numId w:val="24"/>
        </w:numPr>
        <w:rPr>
          <w:b/>
          <w:bCs/>
        </w:rPr>
      </w:pPr>
      <w:r w:rsidRPr="002E31E7">
        <w:rPr>
          <w:b/>
          <w:bCs/>
        </w:rPr>
        <w:t>Get to Know</w:t>
      </w:r>
    </w:p>
    <w:p w14:paraId="33959797" w14:textId="77777777" w:rsidR="00A67A76" w:rsidRPr="004B509D" w:rsidRDefault="00A67A76" w:rsidP="004B509D">
      <w:pPr>
        <w:pStyle w:val="ListParagraph"/>
        <w:numPr>
          <w:ilvl w:val="1"/>
          <w:numId w:val="24"/>
        </w:numPr>
        <w:rPr>
          <w:rFonts w:ascii="Arial Nova" w:hAnsi="Arial Nova"/>
        </w:rPr>
      </w:pPr>
      <w:r w:rsidRPr="004B509D">
        <w:rPr>
          <w:rFonts w:ascii="Arial Nova" w:hAnsi="Arial Nova"/>
          <w:lang w:val="en-US"/>
        </w:rPr>
        <w:t>Brightspace and each course syllabus</w:t>
      </w:r>
    </w:p>
    <w:p w14:paraId="0CE53D45" w14:textId="77777777" w:rsidR="00A67A76" w:rsidRPr="00B712DE" w:rsidRDefault="00A67A76" w:rsidP="009C0665">
      <w:pPr>
        <w:pStyle w:val="ListParagraph"/>
        <w:numPr>
          <w:ilvl w:val="1"/>
          <w:numId w:val="22"/>
        </w:numPr>
        <w:rPr>
          <w:rFonts w:ascii="Arial Nova" w:hAnsi="Arial Nova"/>
        </w:rPr>
      </w:pPr>
      <w:r w:rsidRPr="00B712DE">
        <w:rPr>
          <w:rFonts w:ascii="Arial Nova" w:hAnsi="Arial Nova" w:cs="Arial"/>
          <w:lang w:val="en-US"/>
        </w:rPr>
        <w:t>Your professors and teaching assistants</w:t>
      </w:r>
    </w:p>
    <w:p w14:paraId="516C497F" w14:textId="33C95F32" w:rsidR="00A67A76" w:rsidRPr="00B712DE" w:rsidRDefault="00A67A76" w:rsidP="009C0665">
      <w:pPr>
        <w:pStyle w:val="ListParagraph"/>
        <w:numPr>
          <w:ilvl w:val="1"/>
          <w:numId w:val="22"/>
        </w:numPr>
        <w:rPr>
          <w:rFonts w:ascii="Arial Nova" w:hAnsi="Arial Nova"/>
        </w:rPr>
      </w:pPr>
      <w:r w:rsidRPr="00B712DE">
        <w:rPr>
          <w:rFonts w:ascii="Arial Nova" w:hAnsi="Arial Nova" w:cs="Arial"/>
          <w:lang w:val="en-US"/>
        </w:rPr>
        <w:t>Campus resources to help support your academic, mental health, and social well-being</w:t>
      </w:r>
      <w:r w:rsidR="002E31E7">
        <w:rPr>
          <w:rFonts w:ascii="Arial Nova" w:hAnsi="Arial Nova" w:cs="Arial"/>
          <w:lang w:val="en-US"/>
        </w:rPr>
        <w:br/>
      </w:r>
    </w:p>
    <w:p w14:paraId="424C6747" w14:textId="77777777" w:rsidR="00A67A76" w:rsidRPr="002E31E7" w:rsidRDefault="00A67A76" w:rsidP="009C0665">
      <w:pPr>
        <w:pStyle w:val="Heading3"/>
        <w:numPr>
          <w:ilvl w:val="0"/>
          <w:numId w:val="22"/>
        </w:numPr>
        <w:rPr>
          <w:b/>
          <w:bCs/>
        </w:rPr>
      </w:pPr>
      <w:r w:rsidRPr="002E31E7">
        <w:rPr>
          <w:b/>
          <w:bCs/>
        </w:rPr>
        <w:t>Participate</w:t>
      </w:r>
    </w:p>
    <w:p w14:paraId="0822D5FB" w14:textId="4F55CFEA" w:rsidR="00A67A76" w:rsidRPr="00B712DE" w:rsidRDefault="00A67A76" w:rsidP="009C0665">
      <w:pPr>
        <w:pStyle w:val="ListParagraph"/>
        <w:numPr>
          <w:ilvl w:val="1"/>
          <w:numId w:val="22"/>
        </w:numPr>
        <w:rPr>
          <w:rFonts w:ascii="Arial Nova" w:hAnsi="Arial Nova"/>
        </w:rPr>
      </w:pPr>
      <w:r w:rsidRPr="00B712DE">
        <w:rPr>
          <w:rFonts w:ascii="Arial Nova" w:hAnsi="Arial Nova" w:cs="Arial"/>
          <w:lang w:val="en-US"/>
        </w:rPr>
        <w:t>In the social and extra-curricular aspects of university life</w:t>
      </w:r>
      <w:r w:rsidR="002E31E7">
        <w:rPr>
          <w:rFonts w:ascii="Arial Nova" w:hAnsi="Arial Nova" w:cs="Arial"/>
          <w:lang w:val="en-US"/>
        </w:rPr>
        <w:br/>
      </w:r>
    </w:p>
    <w:p w14:paraId="3B77A0BA" w14:textId="77777777" w:rsidR="00A67A76" w:rsidRPr="002E31E7" w:rsidRDefault="00A67A76" w:rsidP="009C0665">
      <w:pPr>
        <w:pStyle w:val="Heading3"/>
        <w:numPr>
          <w:ilvl w:val="0"/>
          <w:numId w:val="22"/>
        </w:numPr>
        <w:rPr>
          <w:b/>
          <w:bCs/>
        </w:rPr>
      </w:pPr>
      <w:r w:rsidRPr="002E31E7">
        <w:rPr>
          <w:b/>
          <w:bCs/>
        </w:rPr>
        <w:t>Reach out</w:t>
      </w:r>
    </w:p>
    <w:p w14:paraId="775DCF4A" w14:textId="77777777" w:rsidR="00A67A76" w:rsidRPr="00B712DE" w:rsidRDefault="00A67A76" w:rsidP="009C0665">
      <w:pPr>
        <w:pStyle w:val="ListParagraph"/>
        <w:numPr>
          <w:ilvl w:val="1"/>
          <w:numId w:val="22"/>
        </w:numPr>
        <w:rPr>
          <w:rFonts w:ascii="Arial Nova" w:hAnsi="Arial Nova"/>
        </w:rPr>
      </w:pPr>
      <w:r w:rsidRPr="00B712DE">
        <w:rPr>
          <w:rFonts w:ascii="Arial Nova" w:hAnsi="Arial Nova" w:cs="Arial"/>
          <w:lang w:val="en-US"/>
        </w:rPr>
        <w:t>Know when to reach out to campus services and resources</w:t>
      </w:r>
    </w:p>
    <w:p w14:paraId="64E65446" w14:textId="77777777" w:rsidR="00A67A76" w:rsidRPr="00B712DE" w:rsidRDefault="00A67A76" w:rsidP="009C0665">
      <w:pPr>
        <w:pStyle w:val="ListParagraph"/>
        <w:numPr>
          <w:ilvl w:val="1"/>
          <w:numId w:val="22"/>
        </w:numPr>
        <w:rPr>
          <w:rFonts w:ascii="Arial Nova" w:hAnsi="Arial Nova"/>
        </w:rPr>
      </w:pPr>
      <w:r w:rsidRPr="00B712DE">
        <w:rPr>
          <w:rFonts w:ascii="Arial Nova" w:hAnsi="Arial Nova" w:cs="Arial"/>
          <w:lang w:val="en-US"/>
        </w:rPr>
        <w:t>Your PMC Coordinator can help you learn where to go and who to contact</w:t>
      </w:r>
    </w:p>
    <w:p w14:paraId="7F80E3A5" w14:textId="77777777" w:rsidR="00A67A76" w:rsidRDefault="00A67A76" w:rsidP="00A67A76">
      <w:pPr>
        <w:spacing w:after="0" w:line="240" w:lineRule="auto"/>
        <w:rPr>
          <w:rFonts w:ascii="Arial Nova" w:eastAsiaTheme="minorEastAsia" w:hAnsi="Arial Nova"/>
          <w:color w:val="000000" w:themeColor="text1"/>
          <w:kern w:val="24"/>
          <w:sz w:val="24"/>
          <w:szCs w:val="24"/>
          <w:lang w:val="en-US" w:eastAsia="en-CA"/>
        </w:rPr>
      </w:pPr>
    </w:p>
    <w:p w14:paraId="0EAA1ECA" w14:textId="77777777" w:rsidR="00A67A76" w:rsidRDefault="00A67A76" w:rsidP="00A67A76">
      <w:pPr>
        <w:spacing w:after="0" w:line="240" w:lineRule="auto"/>
        <w:rPr>
          <w:rFonts w:ascii="Arial Nova" w:eastAsiaTheme="minorEastAsia" w:hAnsi="Arial Nova"/>
          <w:color w:val="000000" w:themeColor="text1"/>
          <w:kern w:val="24"/>
          <w:sz w:val="24"/>
          <w:szCs w:val="24"/>
          <w:lang w:val="en-US" w:eastAsia="en-CA"/>
        </w:rPr>
      </w:pPr>
    </w:p>
    <w:p w14:paraId="2F6BE9F3" w14:textId="77777777" w:rsidR="00A67A76" w:rsidRPr="00D5226F" w:rsidRDefault="00A67A76" w:rsidP="00821952">
      <w:pPr>
        <w:pStyle w:val="Heading1"/>
        <w:rPr>
          <w:lang w:val="en-US" w:eastAsia="en-CA"/>
        </w:rPr>
      </w:pPr>
      <w:r w:rsidRPr="00D5226F">
        <w:rPr>
          <w:lang w:val="en-US" w:eastAsia="en-CA"/>
        </w:rPr>
        <w:t>SLIDE 20</w:t>
      </w:r>
    </w:p>
    <w:p w14:paraId="59FADC74" w14:textId="77777777" w:rsidR="00A67A76" w:rsidRDefault="00A67A76" w:rsidP="00A67A76">
      <w:pPr>
        <w:spacing w:after="0" w:line="240" w:lineRule="auto"/>
        <w:rPr>
          <w:rFonts w:ascii="Arial Nova" w:eastAsiaTheme="minorEastAsia" w:hAnsi="Arial Nova"/>
          <w:color w:val="000000" w:themeColor="text1"/>
          <w:kern w:val="24"/>
          <w:sz w:val="24"/>
          <w:szCs w:val="24"/>
          <w:lang w:val="en-US" w:eastAsia="en-CA"/>
        </w:rPr>
      </w:pPr>
    </w:p>
    <w:p w14:paraId="07E82B6E" w14:textId="75143A47" w:rsidR="00A67A76" w:rsidRDefault="00A67A76" w:rsidP="00A7142C">
      <w:pPr>
        <w:pStyle w:val="Heading2"/>
        <w:rPr>
          <w:lang w:val="en-US" w:eastAsia="en-CA"/>
        </w:rPr>
      </w:pPr>
      <w:r w:rsidRPr="00D93152">
        <w:rPr>
          <w:lang w:val="en-US" w:eastAsia="en-CA"/>
        </w:rPr>
        <w:t>Thank you for listening</w:t>
      </w:r>
      <w:r w:rsidR="00A7142C">
        <w:rPr>
          <w:lang w:val="en-US" w:eastAsia="en-CA"/>
        </w:rPr>
        <w:t>!</w:t>
      </w:r>
    </w:p>
    <w:p w14:paraId="70D6D3E7" w14:textId="77777777" w:rsidR="00A67A76" w:rsidRPr="00D93152" w:rsidRDefault="00A67A76" w:rsidP="00A67A76">
      <w:pPr>
        <w:spacing w:after="0" w:line="240" w:lineRule="auto"/>
        <w:rPr>
          <w:rFonts w:ascii="Arial Nova" w:eastAsiaTheme="minorEastAsia" w:hAnsi="Arial Nova"/>
          <w:color w:val="000000" w:themeColor="text1"/>
          <w:kern w:val="24"/>
          <w:sz w:val="24"/>
          <w:szCs w:val="24"/>
          <w:lang w:val="en-US" w:eastAsia="en-CA"/>
        </w:rPr>
      </w:pPr>
    </w:p>
    <w:p w14:paraId="7C8C46EA" w14:textId="77777777" w:rsidR="00A67A76" w:rsidRPr="00A7142C" w:rsidRDefault="00A67A76" w:rsidP="00A7142C">
      <w:pPr>
        <w:pStyle w:val="Heading2"/>
        <w:rPr>
          <w:rFonts w:eastAsia="Times New Roman" w:cs="Times New Roman"/>
          <w:b/>
          <w:bCs/>
          <w:i/>
          <w:iCs/>
          <w:lang w:eastAsia="en-CA"/>
        </w:rPr>
      </w:pPr>
      <w:r w:rsidRPr="00A7142C">
        <w:rPr>
          <w:b/>
          <w:bCs/>
          <w:i/>
          <w:iCs/>
          <w:lang w:eastAsia="en-CA"/>
        </w:rPr>
        <w:t>Meeting deadlines is an important skill in university</w:t>
      </w:r>
    </w:p>
    <w:p w14:paraId="2C8984E8" w14:textId="59F3AE3C" w:rsidR="00A67A76" w:rsidRPr="00D93152" w:rsidRDefault="00A67A76" w:rsidP="009C0665">
      <w:pPr>
        <w:numPr>
          <w:ilvl w:val="0"/>
          <w:numId w:val="12"/>
        </w:numPr>
        <w:spacing w:after="0" w:line="240" w:lineRule="auto"/>
        <w:contextualSpacing/>
        <w:rPr>
          <w:rFonts w:ascii="Arial Nova" w:eastAsia="Times New Roman" w:hAnsi="Arial Nova" w:cs="Times New Roman"/>
          <w:color w:val="8A0000"/>
          <w:sz w:val="24"/>
          <w:szCs w:val="24"/>
          <w:lang w:eastAsia="en-CA"/>
        </w:rPr>
      </w:pPr>
      <w:r w:rsidRPr="00D93152">
        <w:rPr>
          <w:rFonts w:ascii="Arial Nova" w:eastAsiaTheme="minorEastAsia" w:hAnsi="Arial Nova" w:cs="Calibri"/>
          <w:color w:val="000000" w:themeColor="text1"/>
          <w:kern w:val="24"/>
          <w:sz w:val="24"/>
          <w:szCs w:val="24"/>
          <w:lang w:eastAsia="en-CA"/>
        </w:rPr>
        <w:t xml:space="preserve">Be mindful of deadlines in each academic term. Check out the </w:t>
      </w:r>
      <w:hyperlink r:id="rId27" w:history="1">
        <w:r w:rsidRPr="00F10E41">
          <w:rPr>
            <w:rStyle w:val="Hyperlink"/>
            <w:rFonts w:ascii="Arial Nova" w:eastAsiaTheme="minorEastAsia" w:hAnsi="Arial Nova" w:cs="Calibri"/>
            <w:kern w:val="24"/>
            <w:sz w:val="24"/>
            <w:szCs w:val="24"/>
            <w:lang w:eastAsia="en-CA"/>
          </w:rPr>
          <w:t>Registrar’s Office’s deadlines for 2020-2021</w:t>
        </w:r>
      </w:hyperlink>
      <w:r w:rsidRPr="00D93152">
        <w:rPr>
          <w:rFonts w:ascii="Arial Nova" w:eastAsiaTheme="minorEastAsia" w:hAnsi="Arial Nova" w:cs="Calibri"/>
          <w:color w:val="000000" w:themeColor="text1"/>
          <w:kern w:val="24"/>
          <w:sz w:val="24"/>
          <w:szCs w:val="24"/>
          <w:lang w:eastAsia="en-CA"/>
        </w:rPr>
        <w:t xml:space="preserve"> on their website</w:t>
      </w:r>
    </w:p>
    <w:p w14:paraId="32BC8289" w14:textId="77777777" w:rsidR="00A67A76" w:rsidRPr="00D93152" w:rsidRDefault="00A67A76" w:rsidP="009C0665">
      <w:pPr>
        <w:numPr>
          <w:ilvl w:val="0"/>
          <w:numId w:val="12"/>
        </w:numPr>
        <w:spacing w:after="0" w:line="240" w:lineRule="auto"/>
        <w:contextualSpacing/>
        <w:rPr>
          <w:rFonts w:ascii="Arial Nova" w:eastAsia="Times New Roman" w:hAnsi="Arial Nova" w:cs="Times New Roman"/>
          <w:color w:val="8A0000"/>
          <w:sz w:val="24"/>
          <w:szCs w:val="24"/>
          <w:lang w:eastAsia="en-CA"/>
        </w:rPr>
      </w:pPr>
      <w:r w:rsidRPr="00D93152">
        <w:rPr>
          <w:rFonts w:ascii="Arial Nova" w:eastAsiaTheme="minorEastAsia" w:hAnsi="Arial Nova" w:cs="Calibri"/>
          <w:color w:val="000000" w:themeColor="text1"/>
          <w:kern w:val="24"/>
          <w:sz w:val="24"/>
          <w:szCs w:val="24"/>
          <w:lang w:eastAsia="en-CA"/>
        </w:rPr>
        <w:t xml:space="preserve">Request accommodations early each term. </w:t>
      </w:r>
    </w:p>
    <w:p w14:paraId="04E89BD6" w14:textId="77777777" w:rsidR="00A67A76" w:rsidRPr="009D5CF1" w:rsidRDefault="00A67A76" w:rsidP="009C0665">
      <w:pPr>
        <w:numPr>
          <w:ilvl w:val="0"/>
          <w:numId w:val="12"/>
        </w:numPr>
        <w:spacing w:after="0" w:line="240" w:lineRule="auto"/>
        <w:contextualSpacing/>
        <w:rPr>
          <w:rFonts w:ascii="Arial Nova" w:eastAsia="Times New Roman" w:hAnsi="Arial Nova" w:cs="Times New Roman"/>
          <w:color w:val="8A0000"/>
          <w:sz w:val="24"/>
          <w:szCs w:val="24"/>
          <w:lang w:eastAsia="en-CA"/>
        </w:rPr>
      </w:pPr>
      <w:r w:rsidRPr="00D93152">
        <w:rPr>
          <w:rFonts w:ascii="Arial Nova" w:eastAsiaTheme="minorEastAsia" w:hAnsi="Arial Nova" w:cs="Calibri"/>
          <w:color w:val="000000" w:themeColor="text1"/>
          <w:kern w:val="24"/>
          <w:sz w:val="24"/>
          <w:szCs w:val="24"/>
          <w:lang w:eastAsia="en-CA"/>
        </w:rPr>
        <w:lastRenderedPageBreak/>
        <w:t xml:space="preserve">Keep track of your deadlines for assignments in the term. There are only 12 weeks of classes in a term.  If you need help, ask your PMC Coordinator for a referral to a learning strategist for help with time management. </w:t>
      </w:r>
    </w:p>
    <w:p w14:paraId="6AAF20F4" w14:textId="77777777" w:rsidR="00A67A76" w:rsidRPr="00D93152" w:rsidRDefault="00A67A76" w:rsidP="00A67A76">
      <w:pPr>
        <w:spacing w:after="0" w:line="240" w:lineRule="auto"/>
        <w:ind w:left="720"/>
        <w:contextualSpacing/>
        <w:rPr>
          <w:rFonts w:ascii="Arial Nova" w:eastAsia="Times New Roman" w:hAnsi="Arial Nova" w:cs="Times New Roman"/>
          <w:color w:val="8A0000"/>
          <w:sz w:val="24"/>
          <w:szCs w:val="24"/>
          <w:lang w:eastAsia="en-CA"/>
        </w:rPr>
      </w:pPr>
    </w:p>
    <w:p w14:paraId="56F4F650" w14:textId="77777777" w:rsidR="00A7142C" w:rsidRPr="00A7142C" w:rsidRDefault="00A67A76" w:rsidP="00A7142C">
      <w:pPr>
        <w:pStyle w:val="Heading2"/>
        <w:rPr>
          <w:b/>
          <w:bCs/>
          <w:lang w:eastAsia="en-CA"/>
        </w:rPr>
      </w:pPr>
      <w:r w:rsidRPr="00A7142C">
        <w:rPr>
          <w:b/>
          <w:bCs/>
          <w:lang w:eastAsia="en-CA"/>
        </w:rPr>
        <w:t xml:space="preserve">We are here to support you!  </w:t>
      </w:r>
    </w:p>
    <w:p w14:paraId="5B902407" w14:textId="7DEF0DE5" w:rsidR="00A67A76" w:rsidRPr="00A7142C" w:rsidRDefault="00A67A76" w:rsidP="009C0665">
      <w:pPr>
        <w:pStyle w:val="ListParagraph"/>
        <w:numPr>
          <w:ilvl w:val="0"/>
          <w:numId w:val="25"/>
        </w:numPr>
        <w:rPr>
          <w:rFonts w:ascii="Arial Nova" w:eastAsiaTheme="minorEastAsia" w:hAnsi="Arial Nova" w:cs="Calibri"/>
          <w:b/>
          <w:bCs/>
          <w:color w:val="000000" w:themeColor="text1"/>
          <w:kern w:val="24"/>
        </w:rPr>
      </w:pPr>
      <w:r w:rsidRPr="00A7142C">
        <w:rPr>
          <w:rFonts w:ascii="Arial Nova" w:eastAsiaTheme="minorEastAsia" w:hAnsi="Arial Nova" w:cs="Calibri"/>
          <w:b/>
          <w:bCs/>
          <w:color w:val="000000" w:themeColor="text1"/>
          <w:kern w:val="24"/>
        </w:rPr>
        <w:t xml:space="preserve">Please stayed connected with your PMC Coordinator and other staff at PMC. </w:t>
      </w:r>
    </w:p>
    <w:p w14:paraId="43C31641" w14:textId="77777777" w:rsidR="00A67A76" w:rsidRPr="00D93152" w:rsidRDefault="00A67A76" w:rsidP="00A67A76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eastAsia="en-CA"/>
        </w:rPr>
      </w:pPr>
    </w:p>
    <w:p w14:paraId="2E39A32A" w14:textId="77777777" w:rsidR="00A67A76" w:rsidRPr="00D93152" w:rsidRDefault="00A67A76" w:rsidP="00A67A76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eastAsia="en-CA"/>
        </w:rPr>
      </w:pPr>
      <w:r w:rsidRPr="00D93152">
        <w:rPr>
          <w:rFonts w:ascii="Arial Nova" w:eastAsiaTheme="minorEastAsia" w:hAnsi="Arial Nova" w:cs="Calibri"/>
          <w:b/>
          <w:bCs/>
          <w:color w:val="C00000"/>
          <w:kern w:val="24"/>
          <w:sz w:val="24"/>
          <w:szCs w:val="24"/>
          <w:lang w:eastAsia="en-CA"/>
        </w:rPr>
        <w:t xml:space="preserve">HAVE A GREAT YEAR! </w:t>
      </w:r>
    </w:p>
    <w:p w14:paraId="74355D25" w14:textId="77777777" w:rsidR="00A67A76" w:rsidRPr="00C90280" w:rsidRDefault="00A67A76" w:rsidP="00A67A76">
      <w:pPr>
        <w:rPr>
          <w:rFonts w:cstheme="minorHAnsi"/>
        </w:rPr>
      </w:pPr>
    </w:p>
    <w:p w14:paraId="0D8AA050" w14:textId="77777777" w:rsidR="00C3106A" w:rsidRDefault="00F10E41" w:rsidP="00A67A76"/>
    <w:sectPr w:rsidR="00C3106A" w:rsidSect="00A67A76">
      <w:pgSz w:w="12240" w:h="15840"/>
      <w:pgMar w:top="567" w:right="90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2283"/>
    <w:multiLevelType w:val="hybridMultilevel"/>
    <w:tmpl w:val="F2B80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26C2"/>
    <w:multiLevelType w:val="hybridMultilevel"/>
    <w:tmpl w:val="23A03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2468F"/>
    <w:multiLevelType w:val="hybridMultilevel"/>
    <w:tmpl w:val="60F87D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6ED1"/>
    <w:multiLevelType w:val="hybridMultilevel"/>
    <w:tmpl w:val="2FF2BF0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446F9F"/>
    <w:multiLevelType w:val="hybridMultilevel"/>
    <w:tmpl w:val="FB20A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C226C"/>
    <w:multiLevelType w:val="hybridMultilevel"/>
    <w:tmpl w:val="820C65A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E97012"/>
    <w:multiLevelType w:val="hybridMultilevel"/>
    <w:tmpl w:val="2D78A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A4D8C"/>
    <w:multiLevelType w:val="hybridMultilevel"/>
    <w:tmpl w:val="816C7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D2CBD"/>
    <w:multiLevelType w:val="hybridMultilevel"/>
    <w:tmpl w:val="CBD42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842CD"/>
    <w:multiLevelType w:val="hybridMultilevel"/>
    <w:tmpl w:val="08089D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056242"/>
    <w:multiLevelType w:val="hybridMultilevel"/>
    <w:tmpl w:val="8EC49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4400F"/>
    <w:multiLevelType w:val="hybridMultilevel"/>
    <w:tmpl w:val="8E5289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3177A"/>
    <w:multiLevelType w:val="hybridMultilevel"/>
    <w:tmpl w:val="9ABC9DD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D633E1"/>
    <w:multiLevelType w:val="hybridMultilevel"/>
    <w:tmpl w:val="EC144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21923"/>
    <w:multiLevelType w:val="hybridMultilevel"/>
    <w:tmpl w:val="38D0F1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B743D"/>
    <w:multiLevelType w:val="hybridMultilevel"/>
    <w:tmpl w:val="5072B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D2410"/>
    <w:multiLevelType w:val="hybridMultilevel"/>
    <w:tmpl w:val="80A018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35890"/>
    <w:multiLevelType w:val="hybridMultilevel"/>
    <w:tmpl w:val="E47C05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A2EB9"/>
    <w:multiLevelType w:val="hybridMultilevel"/>
    <w:tmpl w:val="49F6C50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6C34B7"/>
    <w:multiLevelType w:val="hybridMultilevel"/>
    <w:tmpl w:val="0194F1C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A38C4"/>
    <w:multiLevelType w:val="hybridMultilevel"/>
    <w:tmpl w:val="01B0149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94E87"/>
    <w:multiLevelType w:val="hybridMultilevel"/>
    <w:tmpl w:val="9962E27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FA693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7227D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C98A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2929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D65C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436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C32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E13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54510"/>
    <w:multiLevelType w:val="hybridMultilevel"/>
    <w:tmpl w:val="23864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338EA"/>
    <w:multiLevelType w:val="hybridMultilevel"/>
    <w:tmpl w:val="D6504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14580"/>
    <w:multiLevelType w:val="hybridMultilevel"/>
    <w:tmpl w:val="1786C4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DC4CA0"/>
    <w:multiLevelType w:val="hybridMultilevel"/>
    <w:tmpl w:val="A2867B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E00920"/>
    <w:multiLevelType w:val="hybridMultilevel"/>
    <w:tmpl w:val="CA5004B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004674"/>
    <w:multiLevelType w:val="hybridMultilevel"/>
    <w:tmpl w:val="4C3AB15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5355F1"/>
    <w:multiLevelType w:val="hybridMultilevel"/>
    <w:tmpl w:val="9A6CB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21E3D"/>
    <w:multiLevelType w:val="hybridMultilevel"/>
    <w:tmpl w:val="8CA2C0A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56770"/>
    <w:multiLevelType w:val="hybridMultilevel"/>
    <w:tmpl w:val="20FCD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D05A9"/>
    <w:multiLevelType w:val="hybridMultilevel"/>
    <w:tmpl w:val="BB9A8D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C14FBD"/>
    <w:multiLevelType w:val="hybridMultilevel"/>
    <w:tmpl w:val="9AB6DC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BF4BF7"/>
    <w:multiLevelType w:val="hybridMultilevel"/>
    <w:tmpl w:val="602E32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663A80"/>
    <w:multiLevelType w:val="hybridMultilevel"/>
    <w:tmpl w:val="8D00B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F51C8"/>
    <w:multiLevelType w:val="hybridMultilevel"/>
    <w:tmpl w:val="35A2FCC6"/>
    <w:lvl w:ilvl="0" w:tplc="10090001">
      <w:start w:val="1"/>
      <w:numFmt w:val="bullet"/>
      <w:lvlText w:val=""/>
      <w:lvlJc w:val="left"/>
      <w:pPr>
        <w:tabs>
          <w:tab w:val="num" w:pos="886"/>
        </w:tabs>
        <w:ind w:left="886" w:hanging="360"/>
      </w:pPr>
      <w:rPr>
        <w:rFonts w:ascii="Symbol" w:hAnsi="Symbol" w:hint="default"/>
      </w:rPr>
    </w:lvl>
    <w:lvl w:ilvl="1" w:tplc="A05C574A" w:tentative="1">
      <w:start w:val="1"/>
      <w:numFmt w:val="bullet"/>
      <w:lvlText w:val="•"/>
      <w:lvlJc w:val="left"/>
      <w:pPr>
        <w:tabs>
          <w:tab w:val="num" w:pos="1606"/>
        </w:tabs>
        <w:ind w:left="1606" w:hanging="360"/>
      </w:pPr>
      <w:rPr>
        <w:rFonts w:ascii="Times New Roman" w:hAnsi="Times New Roman" w:hint="default"/>
      </w:rPr>
    </w:lvl>
    <w:lvl w:ilvl="2" w:tplc="1D8CF3C0" w:tentative="1">
      <w:start w:val="1"/>
      <w:numFmt w:val="bullet"/>
      <w:lvlText w:val="•"/>
      <w:lvlJc w:val="left"/>
      <w:pPr>
        <w:tabs>
          <w:tab w:val="num" w:pos="2326"/>
        </w:tabs>
        <w:ind w:left="2326" w:hanging="360"/>
      </w:pPr>
      <w:rPr>
        <w:rFonts w:ascii="Times New Roman" w:hAnsi="Times New Roman" w:hint="default"/>
      </w:rPr>
    </w:lvl>
    <w:lvl w:ilvl="3" w:tplc="90A213F8" w:tentative="1">
      <w:start w:val="1"/>
      <w:numFmt w:val="bullet"/>
      <w:lvlText w:val="•"/>
      <w:lvlJc w:val="left"/>
      <w:pPr>
        <w:tabs>
          <w:tab w:val="num" w:pos="3046"/>
        </w:tabs>
        <w:ind w:left="3046" w:hanging="360"/>
      </w:pPr>
      <w:rPr>
        <w:rFonts w:ascii="Times New Roman" w:hAnsi="Times New Roman" w:hint="default"/>
      </w:rPr>
    </w:lvl>
    <w:lvl w:ilvl="4" w:tplc="8AC64108" w:tentative="1">
      <w:start w:val="1"/>
      <w:numFmt w:val="bullet"/>
      <w:lvlText w:val="•"/>
      <w:lvlJc w:val="left"/>
      <w:pPr>
        <w:tabs>
          <w:tab w:val="num" w:pos="3766"/>
        </w:tabs>
        <w:ind w:left="3766" w:hanging="360"/>
      </w:pPr>
      <w:rPr>
        <w:rFonts w:ascii="Times New Roman" w:hAnsi="Times New Roman" w:hint="default"/>
      </w:rPr>
    </w:lvl>
    <w:lvl w:ilvl="5" w:tplc="5330DF7C" w:tentative="1">
      <w:start w:val="1"/>
      <w:numFmt w:val="bullet"/>
      <w:lvlText w:val="•"/>
      <w:lvlJc w:val="left"/>
      <w:pPr>
        <w:tabs>
          <w:tab w:val="num" w:pos="4486"/>
        </w:tabs>
        <w:ind w:left="4486" w:hanging="360"/>
      </w:pPr>
      <w:rPr>
        <w:rFonts w:ascii="Times New Roman" w:hAnsi="Times New Roman" w:hint="default"/>
      </w:rPr>
    </w:lvl>
    <w:lvl w:ilvl="6" w:tplc="1F6821DE" w:tentative="1">
      <w:start w:val="1"/>
      <w:numFmt w:val="bullet"/>
      <w:lvlText w:val="•"/>
      <w:lvlJc w:val="left"/>
      <w:pPr>
        <w:tabs>
          <w:tab w:val="num" w:pos="5206"/>
        </w:tabs>
        <w:ind w:left="5206" w:hanging="360"/>
      </w:pPr>
      <w:rPr>
        <w:rFonts w:ascii="Times New Roman" w:hAnsi="Times New Roman" w:hint="default"/>
      </w:rPr>
    </w:lvl>
    <w:lvl w:ilvl="7" w:tplc="89B4444C" w:tentative="1">
      <w:start w:val="1"/>
      <w:numFmt w:val="bullet"/>
      <w:lvlText w:val="•"/>
      <w:lvlJc w:val="left"/>
      <w:pPr>
        <w:tabs>
          <w:tab w:val="num" w:pos="5926"/>
        </w:tabs>
        <w:ind w:left="5926" w:hanging="360"/>
      </w:pPr>
      <w:rPr>
        <w:rFonts w:ascii="Times New Roman" w:hAnsi="Times New Roman" w:hint="default"/>
      </w:rPr>
    </w:lvl>
    <w:lvl w:ilvl="8" w:tplc="A280AB04" w:tentative="1">
      <w:start w:val="1"/>
      <w:numFmt w:val="bullet"/>
      <w:lvlText w:val="•"/>
      <w:lvlJc w:val="left"/>
      <w:pPr>
        <w:tabs>
          <w:tab w:val="num" w:pos="6646"/>
        </w:tabs>
        <w:ind w:left="6646" w:hanging="360"/>
      </w:pPr>
      <w:rPr>
        <w:rFonts w:ascii="Times New Roman" w:hAnsi="Times New Roman" w:hint="default"/>
      </w:rPr>
    </w:lvl>
  </w:abstractNum>
  <w:abstractNum w:abstractNumId="36" w15:restartNumberingAfterBreak="0">
    <w:nsid w:val="7F792B93"/>
    <w:multiLevelType w:val="hybridMultilevel"/>
    <w:tmpl w:val="95D0B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31"/>
  </w:num>
  <w:num w:numId="5">
    <w:abstractNumId w:val="23"/>
  </w:num>
  <w:num w:numId="6">
    <w:abstractNumId w:val="15"/>
  </w:num>
  <w:num w:numId="7">
    <w:abstractNumId w:val="2"/>
  </w:num>
  <w:num w:numId="8">
    <w:abstractNumId w:val="4"/>
  </w:num>
  <w:num w:numId="9">
    <w:abstractNumId w:val="0"/>
  </w:num>
  <w:num w:numId="10">
    <w:abstractNumId w:val="28"/>
  </w:num>
  <w:num w:numId="11">
    <w:abstractNumId w:val="22"/>
  </w:num>
  <w:num w:numId="12">
    <w:abstractNumId w:val="21"/>
  </w:num>
  <w:num w:numId="13">
    <w:abstractNumId w:val="16"/>
  </w:num>
  <w:num w:numId="14">
    <w:abstractNumId w:val="35"/>
  </w:num>
  <w:num w:numId="15">
    <w:abstractNumId w:val="25"/>
  </w:num>
  <w:num w:numId="16">
    <w:abstractNumId w:val="9"/>
  </w:num>
  <w:num w:numId="17">
    <w:abstractNumId w:val="6"/>
  </w:num>
  <w:num w:numId="18">
    <w:abstractNumId w:val="1"/>
  </w:num>
  <w:num w:numId="19">
    <w:abstractNumId w:val="8"/>
  </w:num>
  <w:num w:numId="20">
    <w:abstractNumId w:val="10"/>
  </w:num>
  <w:num w:numId="21">
    <w:abstractNumId w:val="11"/>
  </w:num>
  <w:num w:numId="22">
    <w:abstractNumId w:val="30"/>
  </w:num>
  <w:num w:numId="23">
    <w:abstractNumId w:val="20"/>
  </w:num>
  <w:num w:numId="24">
    <w:abstractNumId w:val="36"/>
  </w:num>
  <w:num w:numId="25">
    <w:abstractNumId w:val="7"/>
  </w:num>
  <w:num w:numId="26">
    <w:abstractNumId w:val="17"/>
  </w:num>
  <w:num w:numId="27">
    <w:abstractNumId w:val="26"/>
  </w:num>
  <w:num w:numId="28">
    <w:abstractNumId w:val="29"/>
  </w:num>
  <w:num w:numId="29">
    <w:abstractNumId w:val="32"/>
  </w:num>
  <w:num w:numId="30">
    <w:abstractNumId w:val="5"/>
  </w:num>
  <w:num w:numId="31">
    <w:abstractNumId w:val="27"/>
  </w:num>
  <w:num w:numId="32">
    <w:abstractNumId w:val="19"/>
  </w:num>
  <w:num w:numId="33">
    <w:abstractNumId w:val="34"/>
  </w:num>
  <w:num w:numId="34">
    <w:abstractNumId w:val="24"/>
  </w:num>
  <w:num w:numId="35">
    <w:abstractNumId w:val="33"/>
  </w:num>
  <w:num w:numId="36">
    <w:abstractNumId w:val="12"/>
  </w:num>
  <w:num w:numId="3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76"/>
    <w:rsid w:val="00073C97"/>
    <w:rsid w:val="00124AC0"/>
    <w:rsid w:val="00144DDC"/>
    <w:rsid w:val="00180ACE"/>
    <w:rsid w:val="00183616"/>
    <w:rsid w:val="001A4CA6"/>
    <w:rsid w:val="0020206D"/>
    <w:rsid w:val="00221729"/>
    <w:rsid w:val="002C0B3D"/>
    <w:rsid w:val="002E31E7"/>
    <w:rsid w:val="002E39C7"/>
    <w:rsid w:val="003202E8"/>
    <w:rsid w:val="003C4763"/>
    <w:rsid w:val="00425B2D"/>
    <w:rsid w:val="004B509D"/>
    <w:rsid w:val="004D5530"/>
    <w:rsid w:val="004E300C"/>
    <w:rsid w:val="00505762"/>
    <w:rsid w:val="0052042B"/>
    <w:rsid w:val="00531B15"/>
    <w:rsid w:val="00556A9E"/>
    <w:rsid w:val="005959E5"/>
    <w:rsid w:val="005B2B7A"/>
    <w:rsid w:val="005C122A"/>
    <w:rsid w:val="005D7692"/>
    <w:rsid w:val="005D7A3A"/>
    <w:rsid w:val="00640BF8"/>
    <w:rsid w:val="006C1282"/>
    <w:rsid w:val="006E257F"/>
    <w:rsid w:val="0079162E"/>
    <w:rsid w:val="007B71D5"/>
    <w:rsid w:val="007C278D"/>
    <w:rsid w:val="00821952"/>
    <w:rsid w:val="0088791B"/>
    <w:rsid w:val="008A21D9"/>
    <w:rsid w:val="008B24A9"/>
    <w:rsid w:val="008D2775"/>
    <w:rsid w:val="0090570A"/>
    <w:rsid w:val="00975BA7"/>
    <w:rsid w:val="009C0665"/>
    <w:rsid w:val="009C0D79"/>
    <w:rsid w:val="009E542C"/>
    <w:rsid w:val="00A146F0"/>
    <w:rsid w:val="00A67A76"/>
    <w:rsid w:val="00A7142C"/>
    <w:rsid w:val="00A9580A"/>
    <w:rsid w:val="00AE07A6"/>
    <w:rsid w:val="00B1327F"/>
    <w:rsid w:val="00B258B6"/>
    <w:rsid w:val="00B712DE"/>
    <w:rsid w:val="00BE637D"/>
    <w:rsid w:val="00BF18D2"/>
    <w:rsid w:val="00C24A06"/>
    <w:rsid w:val="00C776A5"/>
    <w:rsid w:val="00CC3D88"/>
    <w:rsid w:val="00DB7B93"/>
    <w:rsid w:val="00DC604F"/>
    <w:rsid w:val="00DE6E43"/>
    <w:rsid w:val="00E2196B"/>
    <w:rsid w:val="00E7797F"/>
    <w:rsid w:val="00EB25D1"/>
    <w:rsid w:val="00F10E41"/>
    <w:rsid w:val="00FA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936C"/>
  <w15:chartTrackingRefBased/>
  <w15:docId w15:val="{72F97495-5A16-4C76-B4C8-6212DC5C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76"/>
  </w:style>
  <w:style w:type="paragraph" w:styleId="Heading1">
    <w:name w:val="heading 1"/>
    <w:basedOn w:val="Normal"/>
    <w:next w:val="Normal"/>
    <w:link w:val="Heading1Char"/>
    <w:uiPriority w:val="9"/>
    <w:qFormat/>
    <w:rsid w:val="00A67A76"/>
    <w:pPr>
      <w:outlineLvl w:val="0"/>
    </w:pPr>
    <w:rPr>
      <w:rFonts w:ascii="Arial Nova" w:hAnsi="Arial Nova" w:cstheme="minorHAns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A76"/>
    <w:pPr>
      <w:outlineLvl w:val="1"/>
    </w:pPr>
    <w:rPr>
      <w:rFonts w:ascii="Arial Nova" w:hAnsi="Arial Nova" w:cstheme="minorHAns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A76"/>
    <w:pPr>
      <w:outlineLvl w:val="2"/>
    </w:pPr>
    <w:rPr>
      <w:rFonts w:ascii="Arial Nova" w:hAnsi="Arial Nova" w:cstheme="minorHAns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A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A6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A67A7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67A76"/>
    <w:pPr>
      <w:jc w:val="center"/>
    </w:pPr>
    <w:rPr>
      <w:rFonts w:ascii="Arial Nova" w:hAnsi="Arial Nova" w:cstheme="minorHAnsi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67A76"/>
    <w:rPr>
      <w:rFonts w:ascii="Arial Nova" w:hAnsi="Arial Nova" w:cstheme="minorHAns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7A76"/>
    <w:rPr>
      <w:rFonts w:ascii="Arial Nova" w:hAnsi="Arial Nova" w:cstheme="minorHAns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7A76"/>
    <w:rPr>
      <w:rFonts w:ascii="Arial Nova" w:hAnsi="Arial Nova" w:cstheme="minorHAns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7A76"/>
    <w:rPr>
      <w:rFonts w:ascii="Arial Nova" w:hAnsi="Arial Nova" w:cstheme="minorHAns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6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arletonPMC/" TargetMode="External"/><Relationship Id="rId13" Type="http://schemas.openxmlformats.org/officeDocument/2006/relationships/hyperlink" Target="https://carleton.ca/ses/exam-accommodations/" TargetMode="External"/><Relationship Id="rId18" Type="http://schemas.openxmlformats.org/officeDocument/2006/relationships/hyperlink" Target="https://carleton.ca/awards/bursaries/returning/" TargetMode="External"/><Relationship Id="rId26" Type="http://schemas.openxmlformats.org/officeDocument/2006/relationships/hyperlink" Target="https://www.disabilityawards.c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arleton.ca/awards/awards-for-students-with-disabilities/" TargetMode="External"/><Relationship Id="rId7" Type="http://schemas.openxmlformats.org/officeDocument/2006/relationships/hyperlink" Target="mailto:pmc@carleton.ca" TargetMode="External"/><Relationship Id="rId12" Type="http://schemas.openxmlformats.org/officeDocument/2006/relationships/hyperlink" Target="https://library.carleton.ca/services/library-accessibility-services/adaptive-technology" TargetMode="External"/><Relationship Id="rId17" Type="http://schemas.openxmlformats.org/officeDocument/2006/relationships/hyperlink" Target="https://carleton.ca/awards/bursaries/entrance-bursaries/" TargetMode="External"/><Relationship Id="rId25" Type="http://schemas.openxmlformats.org/officeDocument/2006/relationships/hyperlink" Target="https://gradstudents.carleton.ca/awards-and-funding/special-award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rleton.ca/awards/osap/" TargetMode="External"/><Relationship Id="rId20" Type="http://schemas.openxmlformats.org/officeDocument/2006/relationships/hyperlink" Target="https://carleton.ca/awards/student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arleton.ca/pmc/legal-policies-and-responsibilities/accommodation-policy/" TargetMode="External"/><Relationship Id="rId11" Type="http://schemas.openxmlformats.org/officeDocument/2006/relationships/hyperlink" Target="https://library.carleton.ca/services/library-accessibility-services/transcription-services" TargetMode="External"/><Relationship Id="rId24" Type="http://schemas.openxmlformats.org/officeDocument/2006/relationships/hyperlink" Target="https://gradstudents.carleton.ca/awards-and-funding/internal-award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usaonline.ca/who-we-are/service-centres/cdac/" TargetMode="External"/><Relationship Id="rId23" Type="http://schemas.openxmlformats.org/officeDocument/2006/relationships/hyperlink" Target="https://gradstudents.carleton.ca/awards-and-funding/external-award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arleton.ca/act/act-to-employ/" TargetMode="External"/><Relationship Id="rId19" Type="http://schemas.openxmlformats.org/officeDocument/2006/relationships/hyperlink" Target="https://carleton.ca/awards/bursaries/internation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leton.ca/act/accessible-career-transitions/" TargetMode="External"/><Relationship Id="rId14" Type="http://schemas.openxmlformats.org/officeDocument/2006/relationships/hyperlink" Target="https://carleton.ca/attendant-services-program/" TargetMode="External"/><Relationship Id="rId22" Type="http://schemas.openxmlformats.org/officeDocument/2006/relationships/hyperlink" Target="https://carleton.ca/awards/awards-for-indigenous-students/" TargetMode="External"/><Relationship Id="rId27" Type="http://schemas.openxmlformats.org/officeDocument/2006/relationships/hyperlink" Target="https://carleton.ca/registrar/registration/dates-and-dead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E6AD0-7D9E-4B2B-8323-D9CF7CFF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1555</Words>
  <Characters>8870</Characters>
  <Application>Microsoft Office Word</Application>
  <DocSecurity>0</DocSecurity>
  <Lines>73</Lines>
  <Paragraphs>20</Paragraphs>
  <ScaleCrop>false</ScaleCrop>
  <Company>Carleton University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Coady</dc:creator>
  <cp:keywords/>
  <dc:description/>
  <cp:lastModifiedBy>Michael Coady</cp:lastModifiedBy>
  <cp:revision>62</cp:revision>
  <dcterms:created xsi:type="dcterms:W3CDTF">2021-09-07T15:57:00Z</dcterms:created>
  <dcterms:modified xsi:type="dcterms:W3CDTF">2021-09-07T20:17:00Z</dcterms:modified>
</cp:coreProperties>
</file>