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Default="00C661A9" w:rsidP="00C661A9">
      <w:pPr>
        <w:jc w:val="center"/>
        <w:rPr>
          <w:b/>
          <w:szCs w:val="24"/>
        </w:rPr>
      </w:pPr>
    </w:p>
    <w:p w14:paraId="29426B3F" w14:textId="77777777" w:rsidR="001D4853" w:rsidRPr="001D4853" w:rsidRDefault="001D4853" w:rsidP="001D4853">
      <w:pPr>
        <w:jc w:val="center"/>
        <w:rPr>
          <w:b/>
          <w:szCs w:val="24"/>
        </w:rPr>
      </w:pPr>
      <w:r w:rsidRPr="001D4853">
        <w:rPr>
          <w:b/>
          <w:szCs w:val="24"/>
        </w:rPr>
        <w:t xml:space="preserve">ANTROPOLOGY OF DEVELOPMENT 2850 </w:t>
      </w:r>
    </w:p>
    <w:p w14:paraId="05FB6BCF" w14:textId="741915F1" w:rsidR="001D4853" w:rsidRPr="00C661A9" w:rsidRDefault="001D4853" w:rsidP="001D4853">
      <w:pPr>
        <w:jc w:val="center"/>
        <w:rPr>
          <w:b/>
          <w:szCs w:val="24"/>
        </w:rPr>
      </w:pPr>
      <w:r w:rsidRPr="001D4853">
        <w:rPr>
          <w:b/>
          <w:szCs w:val="24"/>
        </w:rPr>
        <w:t>WINTER 2024</w:t>
      </w:r>
    </w:p>
    <w:p w14:paraId="7C730B67" w14:textId="77777777" w:rsidR="001D4853" w:rsidRDefault="001D4853" w:rsidP="00DE37CC">
      <w:pPr>
        <w:rPr>
          <w:b/>
          <w:szCs w:val="24"/>
        </w:rPr>
      </w:pPr>
    </w:p>
    <w:p w14:paraId="10CA62A8" w14:textId="3A0D92B5" w:rsidR="001D4853" w:rsidRPr="001D4853" w:rsidRDefault="00DE37CC" w:rsidP="001D4853">
      <w:pPr>
        <w:rPr>
          <w:b/>
          <w:szCs w:val="24"/>
        </w:rPr>
      </w:pPr>
      <w:r w:rsidRPr="00A97E7D">
        <w:rPr>
          <w:b/>
          <w:szCs w:val="24"/>
        </w:rPr>
        <w:t xml:space="preserve">Instructor: </w:t>
      </w:r>
      <w:r w:rsidR="001D4853" w:rsidRPr="001D4853">
        <w:rPr>
          <w:bCs/>
          <w:szCs w:val="24"/>
        </w:rPr>
        <w:t>Verónica Vicencio Diaz</w:t>
      </w:r>
    </w:p>
    <w:p w14:paraId="1B7CEC6C" w14:textId="77777777" w:rsidR="001D4853" w:rsidRPr="001D4853" w:rsidRDefault="001D4853" w:rsidP="001D4853">
      <w:pPr>
        <w:rPr>
          <w:b/>
          <w:szCs w:val="24"/>
        </w:rPr>
      </w:pPr>
    </w:p>
    <w:p w14:paraId="2286B9E9" w14:textId="77777777" w:rsidR="001D4853" w:rsidRPr="001D4853" w:rsidRDefault="001D4853" w:rsidP="001D4853">
      <w:pPr>
        <w:rPr>
          <w:bCs/>
          <w:szCs w:val="24"/>
        </w:rPr>
      </w:pPr>
      <w:r w:rsidRPr="001D4853">
        <w:rPr>
          <w:b/>
          <w:szCs w:val="24"/>
        </w:rPr>
        <w:t xml:space="preserve">Email: </w:t>
      </w:r>
      <w:r w:rsidRPr="001D4853">
        <w:rPr>
          <w:bCs/>
          <w:szCs w:val="24"/>
        </w:rPr>
        <w:t>lizvicenciodiaz@cunet.carleton.ca</w:t>
      </w:r>
    </w:p>
    <w:p w14:paraId="2596EED8" w14:textId="77777777" w:rsidR="001D4853" w:rsidRPr="001D4853" w:rsidRDefault="001D4853" w:rsidP="001D4853">
      <w:pPr>
        <w:rPr>
          <w:b/>
          <w:szCs w:val="24"/>
        </w:rPr>
      </w:pPr>
    </w:p>
    <w:p w14:paraId="2A55AE16" w14:textId="1259F1D7" w:rsidR="001D4853" w:rsidRPr="001D4853" w:rsidRDefault="001D4853" w:rsidP="001D4853">
      <w:pPr>
        <w:rPr>
          <w:b/>
          <w:szCs w:val="24"/>
        </w:rPr>
      </w:pPr>
      <w:r w:rsidRPr="001D4853">
        <w:rPr>
          <w:b/>
          <w:szCs w:val="24"/>
        </w:rPr>
        <w:t xml:space="preserve">Method of Delivery: </w:t>
      </w:r>
      <w:r w:rsidRPr="001D4853">
        <w:rPr>
          <w:bCs/>
          <w:szCs w:val="24"/>
        </w:rPr>
        <w:t xml:space="preserve">In-person </w:t>
      </w:r>
    </w:p>
    <w:p w14:paraId="34043EC3" w14:textId="77777777" w:rsidR="001D4853" w:rsidRPr="001D4853" w:rsidRDefault="001D4853" w:rsidP="001D4853">
      <w:pPr>
        <w:rPr>
          <w:b/>
          <w:szCs w:val="24"/>
        </w:rPr>
      </w:pPr>
    </w:p>
    <w:p w14:paraId="21E87E3B" w14:textId="77777777" w:rsidR="001D4853" w:rsidRPr="001D4853" w:rsidRDefault="001D4853" w:rsidP="001D4853">
      <w:pPr>
        <w:rPr>
          <w:b/>
          <w:szCs w:val="24"/>
        </w:rPr>
      </w:pPr>
      <w:r w:rsidRPr="001D4853">
        <w:rPr>
          <w:b/>
          <w:szCs w:val="24"/>
        </w:rPr>
        <w:t>Course Description:</w:t>
      </w:r>
    </w:p>
    <w:p w14:paraId="6F3F6A88" w14:textId="77777777" w:rsidR="001D4853" w:rsidRPr="001D4853" w:rsidRDefault="001D4853" w:rsidP="001D4853">
      <w:pPr>
        <w:rPr>
          <w:b/>
          <w:szCs w:val="24"/>
        </w:rPr>
      </w:pPr>
    </w:p>
    <w:p w14:paraId="6EE6E016" w14:textId="05C6D280" w:rsidR="001D4853" w:rsidRPr="001D4853" w:rsidRDefault="001D4853" w:rsidP="001D4853">
      <w:pPr>
        <w:rPr>
          <w:bCs/>
          <w:szCs w:val="24"/>
        </w:rPr>
      </w:pPr>
      <w:r w:rsidRPr="001D4853">
        <w:rPr>
          <w:bCs/>
          <w:szCs w:val="24"/>
        </w:rPr>
        <w:t xml:space="preserve">This course will introduce students to a broad range of topics in development from an anthropological perspective. After engaging with concepts and theories of development, students will focus on three regions: Asia, Latin America, and Sub-Saharan Africa to highlight theoretical and policy issues of change and development in contemporary times. Overall, the course will guide students to explore critical questions like, what do we mean by ‘development’? Is development a monolithic category? Is development the answer for the ‘developing’ world? Why or why not? Should the ‘developed’ world help and be involved in the ‘developing’ world? </w:t>
      </w:r>
    </w:p>
    <w:p w14:paraId="2A2F8F6C" w14:textId="77777777" w:rsidR="001D4853" w:rsidRPr="001D4853" w:rsidRDefault="001D4853" w:rsidP="001D4853">
      <w:pPr>
        <w:rPr>
          <w:b/>
          <w:szCs w:val="24"/>
        </w:rPr>
      </w:pPr>
    </w:p>
    <w:p w14:paraId="46A377E3" w14:textId="77777777" w:rsidR="00DE37CC" w:rsidRDefault="00DE37CC" w:rsidP="00DE37CC">
      <w:pPr>
        <w:rPr>
          <w:b/>
          <w:szCs w:val="24"/>
        </w:rPr>
      </w:pPr>
      <w:r w:rsidRPr="00A97E7D">
        <w:rPr>
          <w:b/>
          <w:szCs w:val="24"/>
        </w:rPr>
        <w:t>Reading (s)/Textbook (s):</w:t>
      </w:r>
    </w:p>
    <w:p w14:paraId="44B927A1" w14:textId="77777777" w:rsidR="001D4853" w:rsidRDefault="001D4853" w:rsidP="00DE37CC">
      <w:pPr>
        <w:rPr>
          <w:b/>
          <w:szCs w:val="24"/>
        </w:rPr>
      </w:pPr>
    </w:p>
    <w:p w14:paraId="331CCCB7" w14:textId="266FB381" w:rsidR="001D4853" w:rsidRPr="001D4853" w:rsidRDefault="001D4853" w:rsidP="00DE37CC">
      <w:pPr>
        <w:rPr>
          <w:bCs/>
          <w:szCs w:val="24"/>
        </w:rPr>
      </w:pPr>
      <w:r w:rsidRPr="001D4853">
        <w:rPr>
          <w:bCs/>
          <w:szCs w:val="24"/>
        </w:rPr>
        <w:t>All materials will be freely available on Brightspace.</w:t>
      </w:r>
    </w:p>
    <w:p w14:paraId="083B1303" w14:textId="77777777" w:rsidR="00A97E7D" w:rsidRPr="00A97E7D" w:rsidRDefault="00A97E7D" w:rsidP="00DE37CC">
      <w:pPr>
        <w:rPr>
          <w:b/>
          <w:szCs w:val="24"/>
        </w:rPr>
      </w:pPr>
    </w:p>
    <w:p w14:paraId="5D5521DF" w14:textId="77777777" w:rsidR="00A97E7D" w:rsidRDefault="00DE37CC" w:rsidP="00110483">
      <w:pPr>
        <w:rPr>
          <w:b/>
          <w:szCs w:val="24"/>
        </w:rPr>
      </w:pPr>
      <w:r w:rsidRPr="00A97E7D">
        <w:rPr>
          <w:b/>
          <w:szCs w:val="24"/>
        </w:rPr>
        <w:t>Course Requirements &amp; Methods of Evaluation:</w:t>
      </w:r>
    </w:p>
    <w:p w14:paraId="3960AF90" w14:textId="77777777" w:rsidR="001D4853" w:rsidRPr="001D4853" w:rsidRDefault="001D4853" w:rsidP="00110483">
      <w:pPr>
        <w:rPr>
          <w:bCs/>
          <w:szCs w:val="24"/>
        </w:rPr>
      </w:pPr>
    </w:p>
    <w:p w14:paraId="484E3159" w14:textId="77777777" w:rsidR="001D4853" w:rsidRPr="001D4853" w:rsidRDefault="001D4853" w:rsidP="001D4853">
      <w:pPr>
        <w:rPr>
          <w:bCs/>
          <w:szCs w:val="24"/>
        </w:rPr>
      </w:pPr>
      <w:r w:rsidRPr="001D4853">
        <w:rPr>
          <w:bCs/>
          <w:szCs w:val="24"/>
        </w:rPr>
        <w:t xml:space="preserve">Reading Reflections (best 3 of 4) </w:t>
      </w:r>
      <w:r w:rsidRPr="001D4853">
        <w:rPr>
          <w:bCs/>
          <w:szCs w:val="24"/>
        </w:rPr>
        <w:tab/>
      </w:r>
      <w:r w:rsidRPr="001D4853">
        <w:rPr>
          <w:bCs/>
          <w:szCs w:val="24"/>
        </w:rPr>
        <w:tab/>
        <w:t xml:space="preserve">   30 %</w:t>
      </w:r>
    </w:p>
    <w:p w14:paraId="7AC7EEEE" w14:textId="77777777" w:rsidR="001D4853" w:rsidRPr="001D4853" w:rsidRDefault="001D4853" w:rsidP="001D4853">
      <w:pPr>
        <w:rPr>
          <w:bCs/>
          <w:szCs w:val="24"/>
        </w:rPr>
      </w:pPr>
      <w:r w:rsidRPr="001D4853">
        <w:rPr>
          <w:bCs/>
          <w:szCs w:val="24"/>
        </w:rPr>
        <w:t>Research paper draft</w:t>
      </w:r>
      <w:r w:rsidRPr="001D4853">
        <w:rPr>
          <w:bCs/>
          <w:szCs w:val="24"/>
        </w:rPr>
        <w:tab/>
        <w:t>(February 28)</w:t>
      </w:r>
      <w:r w:rsidRPr="001D4853">
        <w:rPr>
          <w:bCs/>
          <w:szCs w:val="24"/>
        </w:rPr>
        <w:tab/>
      </w:r>
      <w:r w:rsidRPr="001D4853">
        <w:rPr>
          <w:bCs/>
          <w:szCs w:val="24"/>
        </w:rPr>
        <w:tab/>
        <w:t xml:space="preserve">   10 %</w:t>
      </w:r>
    </w:p>
    <w:p w14:paraId="63262B3A" w14:textId="77777777" w:rsidR="001D4853" w:rsidRPr="001D4853" w:rsidRDefault="001D4853" w:rsidP="001D4853">
      <w:pPr>
        <w:rPr>
          <w:bCs/>
          <w:szCs w:val="24"/>
        </w:rPr>
      </w:pPr>
      <w:r w:rsidRPr="001D4853">
        <w:rPr>
          <w:bCs/>
          <w:szCs w:val="24"/>
        </w:rPr>
        <w:t xml:space="preserve">Group discussion and presentation </w:t>
      </w:r>
      <w:r w:rsidRPr="001D4853">
        <w:rPr>
          <w:bCs/>
          <w:szCs w:val="24"/>
        </w:rPr>
        <w:tab/>
      </w:r>
      <w:r w:rsidRPr="001D4853">
        <w:rPr>
          <w:bCs/>
          <w:szCs w:val="24"/>
        </w:rPr>
        <w:tab/>
        <w:t xml:space="preserve">   20%</w:t>
      </w:r>
    </w:p>
    <w:p w14:paraId="4A553932" w14:textId="77777777" w:rsidR="001D4853" w:rsidRPr="001D4853" w:rsidRDefault="001D4853" w:rsidP="001D4853">
      <w:pPr>
        <w:rPr>
          <w:bCs/>
          <w:szCs w:val="24"/>
        </w:rPr>
      </w:pPr>
      <w:r w:rsidRPr="001D4853">
        <w:rPr>
          <w:bCs/>
          <w:szCs w:val="24"/>
        </w:rPr>
        <w:t xml:space="preserve">Class participation </w:t>
      </w:r>
      <w:r w:rsidRPr="001D4853">
        <w:rPr>
          <w:bCs/>
          <w:szCs w:val="24"/>
        </w:rPr>
        <w:tab/>
      </w:r>
      <w:r w:rsidRPr="001D4853">
        <w:rPr>
          <w:bCs/>
          <w:szCs w:val="24"/>
        </w:rPr>
        <w:tab/>
      </w:r>
      <w:r w:rsidRPr="001D4853">
        <w:rPr>
          <w:bCs/>
          <w:szCs w:val="24"/>
        </w:rPr>
        <w:tab/>
      </w:r>
      <w:r w:rsidRPr="001D4853">
        <w:rPr>
          <w:bCs/>
          <w:szCs w:val="24"/>
        </w:rPr>
        <w:tab/>
        <w:t xml:space="preserve">   15%</w:t>
      </w:r>
    </w:p>
    <w:p w14:paraId="0EDD4B2F" w14:textId="428006EF" w:rsidR="001D4853" w:rsidRPr="001D4853" w:rsidRDefault="001D4853" w:rsidP="001D4853">
      <w:pPr>
        <w:rPr>
          <w:bCs/>
          <w:szCs w:val="24"/>
        </w:rPr>
      </w:pPr>
      <w:r w:rsidRPr="001D4853">
        <w:rPr>
          <w:bCs/>
          <w:szCs w:val="24"/>
        </w:rPr>
        <w:t xml:space="preserve">Final Research Paper </w:t>
      </w:r>
      <w:r w:rsidRPr="001D4853">
        <w:rPr>
          <w:bCs/>
          <w:szCs w:val="24"/>
        </w:rPr>
        <w:tab/>
        <w:t>(April 25)</w:t>
      </w:r>
      <w:r w:rsidRPr="001D4853">
        <w:rPr>
          <w:bCs/>
          <w:szCs w:val="24"/>
        </w:rPr>
        <w:tab/>
      </w:r>
      <w:r w:rsidRPr="001D4853">
        <w:rPr>
          <w:bCs/>
          <w:szCs w:val="24"/>
        </w:rPr>
        <w:tab/>
        <w:t xml:space="preserve">   25%</w:t>
      </w:r>
    </w:p>
    <w:sectPr w:rsidR="001D4853" w:rsidRPr="001D48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276AB"/>
    <w:rsid w:val="00110483"/>
    <w:rsid w:val="001D4853"/>
    <w:rsid w:val="0021544B"/>
    <w:rsid w:val="003D5CF9"/>
    <w:rsid w:val="005E7606"/>
    <w:rsid w:val="006D594D"/>
    <w:rsid w:val="00814D52"/>
    <w:rsid w:val="00A042F7"/>
    <w:rsid w:val="00A97E7D"/>
    <w:rsid w:val="00AE75A5"/>
    <w:rsid w:val="00AF0D04"/>
    <w:rsid w:val="00C661A9"/>
    <w:rsid w:val="00C75511"/>
    <w:rsid w:val="00D83BFE"/>
    <w:rsid w:val="00DE37CC"/>
    <w:rsid w:val="00F342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2023-12-05T16:29:00Z</dcterms:created>
  <dcterms:modified xsi:type="dcterms:W3CDTF">2023-12-05T16:29:00Z</dcterms:modified>
</cp:coreProperties>
</file>