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481F1543" w:rsidR="00C661A9" w:rsidRPr="00C661A9" w:rsidRDefault="004D2333" w:rsidP="00C661A9">
      <w:pPr>
        <w:jc w:val="center"/>
        <w:rPr>
          <w:b/>
          <w:szCs w:val="24"/>
        </w:rPr>
      </w:pPr>
      <w:r>
        <w:rPr>
          <w:b/>
          <w:szCs w:val="24"/>
        </w:rPr>
        <w:t>SOCI 2050B</w:t>
      </w:r>
    </w:p>
    <w:p w14:paraId="39361328" w14:textId="08E71577" w:rsidR="00C661A9" w:rsidRPr="00C661A9" w:rsidRDefault="004D2333" w:rsidP="00C661A9">
      <w:pPr>
        <w:jc w:val="center"/>
        <w:rPr>
          <w:b/>
          <w:szCs w:val="24"/>
        </w:rPr>
      </w:pPr>
      <w:r>
        <w:rPr>
          <w:b/>
          <w:szCs w:val="24"/>
        </w:rPr>
        <w:t>WINTER 2024</w:t>
      </w:r>
    </w:p>
    <w:p w14:paraId="6A89C690" w14:textId="27AC9A41" w:rsidR="00DE37CC" w:rsidRPr="00A97E7D" w:rsidRDefault="004D2333" w:rsidP="00C661A9">
      <w:pPr>
        <w:jc w:val="center"/>
        <w:rPr>
          <w:b/>
          <w:szCs w:val="24"/>
        </w:rPr>
      </w:pPr>
      <w:r>
        <w:rPr>
          <w:b/>
          <w:szCs w:val="24"/>
        </w:rPr>
        <w:t>SOCIOLOGY OF HEALTH</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7B9D711F" w:rsidR="00110483" w:rsidRPr="004D2333" w:rsidRDefault="00DE37CC" w:rsidP="00DE37CC">
      <w:pPr>
        <w:rPr>
          <w:bCs/>
          <w:szCs w:val="24"/>
        </w:rPr>
      </w:pPr>
      <w:r w:rsidRPr="00A97E7D">
        <w:rPr>
          <w:b/>
          <w:szCs w:val="24"/>
        </w:rPr>
        <w:t xml:space="preserve">Instructor: </w:t>
      </w:r>
      <w:r w:rsidR="004D2333">
        <w:rPr>
          <w:bCs/>
          <w:szCs w:val="24"/>
        </w:rPr>
        <w:t>Alex Hilmarsson</w:t>
      </w:r>
    </w:p>
    <w:p w14:paraId="7F56FB0B" w14:textId="1062C604" w:rsidR="00DE37CC" w:rsidRDefault="00DE37CC" w:rsidP="00DE37CC">
      <w:pPr>
        <w:rPr>
          <w:szCs w:val="24"/>
        </w:rPr>
      </w:pPr>
      <w:r w:rsidRPr="00A97E7D">
        <w:rPr>
          <w:b/>
          <w:szCs w:val="24"/>
        </w:rPr>
        <w:t>Email:</w:t>
      </w:r>
      <w:r w:rsidR="00A97E7D" w:rsidRPr="00A97E7D">
        <w:rPr>
          <w:szCs w:val="24"/>
        </w:rPr>
        <w:t xml:space="preserve"> </w:t>
      </w:r>
      <w:hyperlink r:id="rId5">
        <w:r w:rsidR="004D2333">
          <w:rPr>
            <w:color w:val="1155CC"/>
            <w:szCs w:val="24"/>
            <w:u w:val="single"/>
          </w:rPr>
          <w:t>AlexHilmarsson@cunet.carleton.ca</w:t>
        </w:r>
      </w:hyperlink>
    </w:p>
    <w:p w14:paraId="46E9D739" w14:textId="77777777" w:rsidR="00814D52" w:rsidRDefault="00814D52" w:rsidP="00DE37CC">
      <w:pPr>
        <w:rPr>
          <w:szCs w:val="24"/>
        </w:rPr>
      </w:pPr>
    </w:p>
    <w:p w14:paraId="575383B4" w14:textId="5D28666B" w:rsidR="00110483" w:rsidRPr="004D2333" w:rsidRDefault="00814D52" w:rsidP="00DE37CC">
      <w:pPr>
        <w:rPr>
          <w:bCs/>
          <w:szCs w:val="24"/>
        </w:rPr>
      </w:pPr>
      <w:r>
        <w:rPr>
          <w:b/>
          <w:szCs w:val="24"/>
        </w:rPr>
        <w:t xml:space="preserve">Method of Delivery: </w:t>
      </w:r>
      <w:r w:rsidR="004D2333">
        <w:rPr>
          <w:bCs/>
          <w:szCs w:val="24"/>
        </w:rPr>
        <w:t>In-person</w:t>
      </w:r>
    </w:p>
    <w:p w14:paraId="39F086DA" w14:textId="77777777" w:rsidR="00814D52" w:rsidRPr="00814D52" w:rsidRDefault="00814D52" w:rsidP="00DE37CC">
      <w:pPr>
        <w:rPr>
          <w:b/>
          <w:szCs w:val="24"/>
        </w:rPr>
      </w:pPr>
    </w:p>
    <w:p w14:paraId="095E1437" w14:textId="3EED6401" w:rsidR="00AF0D04" w:rsidRPr="00AF0D04" w:rsidRDefault="00A97E7D" w:rsidP="00DE37CC">
      <w:pPr>
        <w:rPr>
          <w:b/>
          <w:szCs w:val="24"/>
        </w:rPr>
      </w:pPr>
      <w:r w:rsidRPr="00A97E7D">
        <w:rPr>
          <w:b/>
          <w:szCs w:val="24"/>
        </w:rPr>
        <w:t xml:space="preserve">Course Description: </w:t>
      </w:r>
      <w:r w:rsidR="004D2333">
        <w:rPr>
          <w:szCs w:val="24"/>
        </w:rPr>
        <w:t>This course will examine key sociological theories and issues related to health, illness, and medicine. We will explore the Canadian healthcare system, and how it relates to the international context. We will address questions such as what determines individual and population health? Are these determined by lifestyle choices, or by socioeconomic positions of individuals and groups in society? Social determinants of health will be critically analyzed, alongside societal inequality and disease, and how these are impacted by neoliberal policies. In addition, we will discuss the structural and individual factors crucial for the health and well-being of Canada’s diverse population. A brief history of Western medicine, Canadian universal Medicare, and more contemporary developments of medicalization, and privatization of public health services will be explored. Development of alternative, complementary and allopathic medicine will be reviewed, and a critique of the rise of pharmaceutical corporations and the medical-industrial complex will be examined.</w:t>
      </w:r>
    </w:p>
    <w:p w14:paraId="793A24D2" w14:textId="77777777" w:rsidR="00A97E7D" w:rsidRPr="00A97E7D" w:rsidRDefault="00A97E7D" w:rsidP="00DE37CC">
      <w:pPr>
        <w:rPr>
          <w:b/>
          <w:szCs w:val="24"/>
        </w:rPr>
      </w:pPr>
    </w:p>
    <w:p w14:paraId="46A377E3" w14:textId="13861263" w:rsidR="00DE37CC" w:rsidRPr="00A97E7D" w:rsidRDefault="00DE37CC" w:rsidP="00DE37CC">
      <w:pPr>
        <w:rPr>
          <w:b/>
          <w:szCs w:val="24"/>
        </w:rPr>
      </w:pPr>
      <w:r w:rsidRPr="00A97E7D">
        <w:rPr>
          <w:b/>
          <w:szCs w:val="24"/>
        </w:rPr>
        <w:t>Reading (s)/Textbook (s):</w:t>
      </w:r>
      <w:r w:rsidR="004D2333">
        <w:rPr>
          <w:b/>
          <w:szCs w:val="24"/>
        </w:rPr>
        <w:t xml:space="preserve"> </w:t>
      </w:r>
      <w:r w:rsidR="004D2333">
        <w:rPr>
          <w:szCs w:val="24"/>
        </w:rPr>
        <w:t xml:space="preserve">Clarke, </w:t>
      </w:r>
      <w:proofErr w:type="spellStart"/>
      <w:r w:rsidR="004D2333">
        <w:rPr>
          <w:szCs w:val="24"/>
        </w:rPr>
        <w:t>Juanne</w:t>
      </w:r>
      <w:proofErr w:type="spellEnd"/>
      <w:r w:rsidR="004D2333">
        <w:rPr>
          <w:szCs w:val="24"/>
        </w:rPr>
        <w:t xml:space="preserve"> N. (</w:t>
      </w:r>
      <w:proofErr w:type="spellStart"/>
      <w:r w:rsidR="004D2333">
        <w:rPr>
          <w:szCs w:val="24"/>
        </w:rPr>
        <w:t>Juanne</w:t>
      </w:r>
      <w:proofErr w:type="spellEnd"/>
      <w:r w:rsidR="004D2333">
        <w:rPr>
          <w:szCs w:val="24"/>
        </w:rPr>
        <w:t xml:space="preserve"> </w:t>
      </w:r>
      <w:proofErr w:type="spellStart"/>
      <w:r w:rsidR="004D2333">
        <w:rPr>
          <w:szCs w:val="24"/>
        </w:rPr>
        <w:t>Nancarrow</w:t>
      </w:r>
      <w:proofErr w:type="spellEnd"/>
      <w:r w:rsidR="004D2333">
        <w:rPr>
          <w:szCs w:val="24"/>
        </w:rPr>
        <w:t xml:space="preserve">). </w:t>
      </w:r>
      <w:r w:rsidR="004D2333">
        <w:rPr>
          <w:i/>
          <w:szCs w:val="24"/>
        </w:rPr>
        <w:t>Health, Illness, and Medicine in Canada</w:t>
      </w:r>
      <w:r w:rsidR="004D2333">
        <w:rPr>
          <w:szCs w:val="24"/>
        </w:rPr>
        <w:t>. Eighth edition., Oxford University Press, 2020.</w:t>
      </w:r>
    </w:p>
    <w:p w14:paraId="083B1303" w14:textId="77777777" w:rsidR="00A97E7D" w:rsidRPr="00A97E7D" w:rsidRDefault="00A97E7D" w:rsidP="00DE37CC">
      <w:pPr>
        <w:rPr>
          <w:b/>
          <w:szCs w:val="24"/>
        </w:rPr>
      </w:pPr>
    </w:p>
    <w:p w14:paraId="5D5521DF" w14:textId="197C2906" w:rsidR="00A97E7D" w:rsidRDefault="00DE37CC" w:rsidP="00110483">
      <w:pPr>
        <w:rPr>
          <w:b/>
          <w:szCs w:val="24"/>
        </w:rPr>
      </w:pPr>
      <w:r w:rsidRPr="00A97E7D">
        <w:rPr>
          <w:b/>
          <w:szCs w:val="24"/>
        </w:rPr>
        <w:t>Course Requirements &amp; Methods of Evaluation:</w:t>
      </w:r>
    </w:p>
    <w:p w14:paraId="3FCD22FD" w14:textId="77777777" w:rsidR="004D2333" w:rsidRDefault="004D2333" w:rsidP="004D2333">
      <w:pPr>
        <w:rPr>
          <w:b/>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0"/>
        <w:gridCol w:w="1560"/>
      </w:tblGrid>
      <w:tr w:rsidR="003B20A9" w14:paraId="759EE750" w14:textId="77777777" w:rsidTr="00FD43A2">
        <w:tc>
          <w:tcPr>
            <w:tcW w:w="7800" w:type="dxa"/>
            <w:shd w:val="clear" w:color="auto" w:fill="auto"/>
            <w:tcMar>
              <w:top w:w="100" w:type="dxa"/>
              <w:left w:w="100" w:type="dxa"/>
              <w:bottom w:w="100" w:type="dxa"/>
              <w:right w:w="100" w:type="dxa"/>
            </w:tcMar>
          </w:tcPr>
          <w:p w14:paraId="04AA2A5A" w14:textId="77777777" w:rsidR="003B20A9" w:rsidRDefault="003B20A9" w:rsidP="00FD43A2">
            <w:pPr>
              <w:widowControl w:val="0"/>
              <w:pBdr>
                <w:top w:val="nil"/>
                <w:left w:val="nil"/>
                <w:bottom w:val="nil"/>
                <w:right w:val="nil"/>
                <w:between w:val="nil"/>
              </w:pBdr>
              <w:rPr>
                <w:szCs w:val="24"/>
              </w:rPr>
            </w:pPr>
            <w:r>
              <w:rPr>
                <w:szCs w:val="24"/>
              </w:rPr>
              <w:t xml:space="preserve">Assessment </w:t>
            </w:r>
          </w:p>
        </w:tc>
        <w:tc>
          <w:tcPr>
            <w:tcW w:w="1560" w:type="dxa"/>
            <w:shd w:val="clear" w:color="auto" w:fill="auto"/>
            <w:tcMar>
              <w:top w:w="100" w:type="dxa"/>
              <w:left w:w="100" w:type="dxa"/>
              <w:bottom w:w="100" w:type="dxa"/>
              <w:right w:w="100" w:type="dxa"/>
            </w:tcMar>
          </w:tcPr>
          <w:p w14:paraId="0F2766C9" w14:textId="77777777" w:rsidR="003B20A9" w:rsidRDefault="003B20A9" w:rsidP="00FD43A2">
            <w:pPr>
              <w:widowControl w:val="0"/>
              <w:pBdr>
                <w:top w:val="nil"/>
                <w:left w:val="nil"/>
                <w:bottom w:val="nil"/>
                <w:right w:val="nil"/>
                <w:between w:val="nil"/>
              </w:pBdr>
              <w:rPr>
                <w:szCs w:val="24"/>
              </w:rPr>
            </w:pPr>
            <w:r>
              <w:rPr>
                <w:szCs w:val="24"/>
              </w:rPr>
              <w:t xml:space="preserve">Weight </w:t>
            </w:r>
          </w:p>
        </w:tc>
      </w:tr>
      <w:tr w:rsidR="003B20A9" w14:paraId="6A7B387A" w14:textId="77777777" w:rsidTr="00FD43A2">
        <w:tc>
          <w:tcPr>
            <w:tcW w:w="7800" w:type="dxa"/>
            <w:shd w:val="clear" w:color="auto" w:fill="auto"/>
            <w:tcMar>
              <w:top w:w="100" w:type="dxa"/>
              <w:left w:w="100" w:type="dxa"/>
              <w:bottom w:w="100" w:type="dxa"/>
              <w:right w:w="100" w:type="dxa"/>
            </w:tcMar>
          </w:tcPr>
          <w:p w14:paraId="6C1CCE0A" w14:textId="77777777" w:rsidR="003B20A9" w:rsidRDefault="003B20A9" w:rsidP="00FD43A2">
            <w:pPr>
              <w:widowControl w:val="0"/>
              <w:pBdr>
                <w:top w:val="nil"/>
                <w:left w:val="nil"/>
                <w:bottom w:val="nil"/>
                <w:right w:val="nil"/>
                <w:between w:val="nil"/>
              </w:pBdr>
              <w:rPr>
                <w:b/>
                <w:szCs w:val="24"/>
              </w:rPr>
            </w:pPr>
            <w:r>
              <w:rPr>
                <w:b/>
                <w:szCs w:val="24"/>
              </w:rPr>
              <w:t xml:space="preserve">Short Assignment </w:t>
            </w:r>
          </w:p>
        </w:tc>
        <w:tc>
          <w:tcPr>
            <w:tcW w:w="1560" w:type="dxa"/>
            <w:shd w:val="clear" w:color="auto" w:fill="auto"/>
            <w:tcMar>
              <w:top w:w="100" w:type="dxa"/>
              <w:left w:w="100" w:type="dxa"/>
              <w:bottom w:w="100" w:type="dxa"/>
              <w:right w:w="100" w:type="dxa"/>
            </w:tcMar>
          </w:tcPr>
          <w:p w14:paraId="281937B7" w14:textId="77777777" w:rsidR="003B20A9" w:rsidRDefault="003B20A9" w:rsidP="00FD43A2">
            <w:pPr>
              <w:widowControl w:val="0"/>
              <w:pBdr>
                <w:top w:val="nil"/>
                <w:left w:val="nil"/>
                <w:bottom w:val="nil"/>
                <w:right w:val="nil"/>
                <w:between w:val="nil"/>
              </w:pBdr>
              <w:rPr>
                <w:szCs w:val="24"/>
              </w:rPr>
            </w:pPr>
            <w:r>
              <w:rPr>
                <w:b/>
                <w:szCs w:val="24"/>
              </w:rPr>
              <w:t>15%</w:t>
            </w:r>
          </w:p>
        </w:tc>
      </w:tr>
      <w:tr w:rsidR="003B20A9" w14:paraId="5F069A46" w14:textId="77777777" w:rsidTr="00FD43A2">
        <w:tc>
          <w:tcPr>
            <w:tcW w:w="7800" w:type="dxa"/>
            <w:shd w:val="clear" w:color="auto" w:fill="auto"/>
            <w:tcMar>
              <w:top w:w="100" w:type="dxa"/>
              <w:left w:w="100" w:type="dxa"/>
              <w:bottom w:w="100" w:type="dxa"/>
              <w:right w:w="100" w:type="dxa"/>
            </w:tcMar>
          </w:tcPr>
          <w:p w14:paraId="143287B9" w14:textId="77777777" w:rsidR="003B20A9" w:rsidRDefault="003B20A9" w:rsidP="00FD43A2">
            <w:pPr>
              <w:widowControl w:val="0"/>
              <w:pBdr>
                <w:top w:val="nil"/>
                <w:left w:val="nil"/>
                <w:bottom w:val="nil"/>
                <w:right w:val="nil"/>
                <w:between w:val="nil"/>
              </w:pBdr>
              <w:rPr>
                <w:b/>
                <w:szCs w:val="24"/>
              </w:rPr>
            </w:pPr>
            <w:r>
              <w:rPr>
                <w:b/>
                <w:szCs w:val="24"/>
              </w:rPr>
              <w:t xml:space="preserve">Midterm Assignment </w:t>
            </w:r>
          </w:p>
        </w:tc>
        <w:tc>
          <w:tcPr>
            <w:tcW w:w="1560" w:type="dxa"/>
            <w:shd w:val="clear" w:color="auto" w:fill="auto"/>
            <w:tcMar>
              <w:top w:w="100" w:type="dxa"/>
              <w:left w:w="100" w:type="dxa"/>
              <w:bottom w:w="100" w:type="dxa"/>
              <w:right w:w="100" w:type="dxa"/>
            </w:tcMar>
          </w:tcPr>
          <w:p w14:paraId="718D9128" w14:textId="77777777" w:rsidR="003B20A9" w:rsidRDefault="003B20A9" w:rsidP="00FD43A2">
            <w:pPr>
              <w:widowControl w:val="0"/>
              <w:pBdr>
                <w:top w:val="nil"/>
                <w:left w:val="nil"/>
                <w:bottom w:val="nil"/>
                <w:right w:val="nil"/>
                <w:between w:val="nil"/>
              </w:pBdr>
              <w:rPr>
                <w:b/>
                <w:szCs w:val="24"/>
              </w:rPr>
            </w:pPr>
            <w:r>
              <w:rPr>
                <w:b/>
                <w:szCs w:val="24"/>
              </w:rPr>
              <w:t>35%</w:t>
            </w:r>
          </w:p>
        </w:tc>
      </w:tr>
      <w:tr w:rsidR="003B20A9" w14:paraId="1F854AD0" w14:textId="77777777" w:rsidTr="00FD43A2">
        <w:tc>
          <w:tcPr>
            <w:tcW w:w="7800" w:type="dxa"/>
            <w:shd w:val="clear" w:color="auto" w:fill="auto"/>
            <w:tcMar>
              <w:top w:w="100" w:type="dxa"/>
              <w:left w:w="100" w:type="dxa"/>
              <w:bottom w:w="100" w:type="dxa"/>
              <w:right w:w="100" w:type="dxa"/>
            </w:tcMar>
          </w:tcPr>
          <w:p w14:paraId="1B595B41" w14:textId="77777777" w:rsidR="003B20A9" w:rsidRDefault="003B20A9" w:rsidP="00FD43A2">
            <w:pPr>
              <w:widowControl w:val="0"/>
              <w:pBdr>
                <w:top w:val="nil"/>
                <w:left w:val="nil"/>
                <w:bottom w:val="nil"/>
                <w:right w:val="nil"/>
                <w:between w:val="nil"/>
              </w:pBdr>
              <w:rPr>
                <w:b/>
                <w:szCs w:val="24"/>
              </w:rPr>
            </w:pPr>
            <w:r>
              <w:rPr>
                <w:b/>
                <w:szCs w:val="24"/>
              </w:rPr>
              <w:t xml:space="preserve">Take Home Exam </w:t>
            </w:r>
          </w:p>
        </w:tc>
        <w:tc>
          <w:tcPr>
            <w:tcW w:w="1560" w:type="dxa"/>
            <w:shd w:val="clear" w:color="auto" w:fill="auto"/>
            <w:tcMar>
              <w:top w:w="100" w:type="dxa"/>
              <w:left w:w="100" w:type="dxa"/>
              <w:bottom w:w="100" w:type="dxa"/>
              <w:right w:w="100" w:type="dxa"/>
            </w:tcMar>
          </w:tcPr>
          <w:p w14:paraId="4E0E8EB3" w14:textId="77777777" w:rsidR="003B20A9" w:rsidRDefault="003B20A9" w:rsidP="00FD43A2">
            <w:pPr>
              <w:widowControl w:val="0"/>
              <w:pBdr>
                <w:top w:val="nil"/>
                <w:left w:val="nil"/>
                <w:bottom w:val="nil"/>
                <w:right w:val="nil"/>
                <w:between w:val="nil"/>
              </w:pBdr>
              <w:rPr>
                <w:b/>
                <w:szCs w:val="24"/>
              </w:rPr>
            </w:pPr>
            <w:r>
              <w:rPr>
                <w:b/>
                <w:szCs w:val="24"/>
              </w:rPr>
              <w:t>35%</w:t>
            </w:r>
          </w:p>
        </w:tc>
      </w:tr>
      <w:tr w:rsidR="003B20A9" w14:paraId="72982F6D" w14:textId="77777777" w:rsidTr="00FD43A2">
        <w:tc>
          <w:tcPr>
            <w:tcW w:w="7800" w:type="dxa"/>
            <w:shd w:val="clear" w:color="auto" w:fill="auto"/>
            <w:tcMar>
              <w:top w:w="100" w:type="dxa"/>
              <w:left w:w="100" w:type="dxa"/>
              <w:bottom w:w="100" w:type="dxa"/>
              <w:right w:w="100" w:type="dxa"/>
            </w:tcMar>
          </w:tcPr>
          <w:p w14:paraId="5793C29C" w14:textId="77777777" w:rsidR="003B20A9" w:rsidRDefault="003B20A9" w:rsidP="00FD43A2">
            <w:pPr>
              <w:widowControl w:val="0"/>
              <w:pBdr>
                <w:top w:val="nil"/>
                <w:left w:val="nil"/>
                <w:bottom w:val="nil"/>
                <w:right w:val="nil"/>
                <w:between w:val="nil"/>
              </w:pBdr>
              <w:rPr>
                <w:b/>
                <w:szCs w:val="24"/>
              </w:rPr>
            </w:pPr>
            <w:r>
              <w:rPr>
                <w:b/>
                <w:szCs w:val="24"/>
              </w:rPr>
              <w:t xml:space="preserve">Attendance and Participation </w:t>
            </w:r>
          </w:p>
        </w:tc>
        <w:tc>
          <w:tcPr>
            <w:tcW w:w="1560" w:type="dxa"/>
            <w:shd w:val="clear" w:color="auto" w:fill="auto"/>
            <w:tcMar>
              <w:top w:w="100" w:type="dxa"/>
              <w:left w:w="100" w:type="dxa"/>
              <w:bottom w:w="100" w:type="dxa"/>
              <w:right w:w="100" w:type="dxa"/>
            </w:tcMar>
          </w:tcPr>
          <w:p w14:paraId="5A9DCB96" w14:textId="77777777" w:rsidR="003B20A9" w:rsidRDefault="003B20A9" w:rsidP="00FD43A2">
            <w:pPr>
              <w:widowControl w:val="0"/>
              <w:pBdr>
                <w:top w:val="nil"/>
                <w:left w:val="nil"/>
                <w:bottom w:val="nil"/>
                <w:right w:val="nil"/>
                <w:between w:val="nil"/>
              </w:pBdr>
              <w:rPr>
                <w:b/>
                <w:szCs w:val="24"/>
              </w:rPr>
            </w:pPr>
            <w:r>
              <w:rPr>
                <w:b/>
                <w:szCs w:val="24"/>
              </w:rPr>
              <w:t>15%</w:t>
            </w:r>
          </w:p>
        </w:tc>
      </w:tr>
    </w:tbl>
    <w:p w14:paraId="5360650D" w14:textId="77777777" w:rsidR="003B20A9" w:rsidRDefault="003B20A9" w:rsidP="003B20A9">
      <w:pPr>
        <w:keepNext/>
        <w:rPr>
          <w:szCs w:val="24"/>
        </w:rPr>
      </w:pPr>
    </w:p>
    <w:p w14:paraId="4CC71F34" w14:textId="77777777" w:rsidR="004D2333" w:rsidRPr="00110483" w:rsidRDefault="004D2333" w:rsidP="00110483">
      <w:pPr>
        <w:rPr>
          <w:b/>
          <w:szCs w:val="24"/>
        </w:rPr>
      </w:pPr>
    </w:p>
    <w:sectPr w:rsidR="004D2333"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B20A9"/>
    <w:rsid w:val="003D5CF9"/>
    <w:rsid w:val="004D2333"/>
    <w:rsid w:val="006D594D"/>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Hilmarsson@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3</cp:revision>
  <dcterms:created xsi:type="dcterms:W3CDTF">2023-12-08T15:41:00Z</dcterms:created>
  <dcterms:modified xsi:type="dcterms:W3CDTF">2023-12-13T13:23:00Z</dcterms:modified>
</cp:coreProperties>
</file>