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39D5" w14:textId="77777777" w:rsidR="00D43AD0" w:rsidRPr="00D43AD0" w:rsidRDefault="00D43AD0" w:rsidP="00D43AD0">
      <w:pPr>
        <w:jc w:val="center"/>
        <w:rPr>
          <w:b/>
          <w:lang w:val="fr-CA"/>
        </w:rPr>
      </w:pPr>
      <w:r w:rsidRPr="00D43AD0">
        <w:rPr>
          <w:b/>
          <w:lang w:val="fr-CA"/>
        </w:rPr>
        <w:t>À propos du programme avancé d'analyste de politiques (PAAP)</w:t>
      </w:r>
    </w:p>
    <w:p w14:paraId="1996786C" w14:textId="117EF77B" w:rsidR="00D43AD0" w:rsidRPr="00D43AD0" w:rsidRDefault="00D43AD0" w:rsidP="00D43AD0">
      <w:pPr>
        <w:rPr>
          <w:lang w:val="fr-CA"/>
        </w:rPr>
      </w:pPr>
      <w:r w:rsidRPr="00D43AD0">
        <w:rPr>
          <w:lang w:val="fr-CA"/>
        </w:rPr>
        <w:t>Au cours des</w:t>
      </w:r>
      <w:r w:rsidR="007C665A">
        <w:rPr>
          <w:lang w:val="fr-CA"/>
        </w:rPr>
        <w:t xml:space="preserve"> deux </w:t>
      </w:r>
      <w:r w:rsidR="0051337F">
        <w:rPr>
          <w:lang w:val="fr-CA"/>
        </w:rPr>
        <w:t>premières</w:t>
      </w:r>
      <w:r w:rsidRPr="00D43AD0">
        <w:rPr>
          <w:lang w:val="fr-CA"/>
        </w:rPr>
        <w:t xml:space="preserve"> années du PAAP, les participants</w:t>
      </w:r>
      <w:r w:rsidR="003561EF">
        <w:rPr>
          <w:lang w:val="fr-CA"/>
        </w:rPr>
        <w:t xml:space="preserve"> et participantes</w:t>
      </w:r>
      <w:r w:rsidR="003561EF" w:rsidRPr="00D43AD0">
        <w:rPr>
          <w:lang w:val="fr-CA"/>
        </w:rPr>
        <w:t xml:space="preserve"> </w:t>
      </w:r>
      <w:r w:rsidRPr="00D43AD0">
        <w:rPr>
          <w:lang w:val="fr-CA"/>
        </w:rPr>
        <w:t xml:space="preserve">acquièrent une expérience </w:t>
      </w:r>
      <w:r w:rsidR="00742766">
        <w:rPr>
          <w:lang w:val="fr-CA"/>
        </w:rPr>
        <w:t>directe</w:t>
      </w:r>
      <w:r w:rsidRPr="00D43AD0">
        <w:rPr>
          <w:lang w:val="fr-CA"/>
        </w:rPr>
        <w:t xml:space="preserve"> </w:t>
      </w:r>
      <w:r w:rsidR="004B418E">
        <w:rPr>
          <w:lang w:val="fr-CA"/>
        </w:rPr>
        <w:t>de</w:t>
      </w:r>
      <w:r w:rsidR="007C665A">
        <w:rPr>
          <w:lang w:val="fr-CA"/>
        </w:rPr>
        <w:t xml:space="preserve"> l’élaboration des politiques </w:t>
      </w:r>
      <w:r w:rsidRPr="00D43AD0">
        <w:rPr>
          <w:lang w:val="fr-CA"/>
        </w:rPr>
        <w:t xml:space="preserve">en alternant une série de quatre </w:t>
      </w:r>
      <w:r w:rsidR="000565FD">
        <w:rPr>
          <w:lang w:val="fr-CA"/>
        </w:rPr>
        <w:t>affectations</w:t>
      </w:r>
      <w:r w:rsidR="007C665A" w:rsidRPr="00D43AD0">
        <w:rPr>
          <w:lang w:val="fr-CA"/>
        </w:rPr>
        <w:t xml:space="preserve"> </w:t>
      </w:r>
      <w:r w:rsidRPr="00D43AD0">
        <w:rPr>
          <w:lang w:val="fr-CA"/>
        </w:rPr>
        <w:t xml:space="preserve">de six mois dans les trois organismes centraux </w:t>
      </w:r>
      <w:r w:rsidR="00AC6951">
        <w:rPr>
          <w:lang w:val="fr-CA"/>
        </w:rPr>
        <w:t xml:space="preserve">du gouvernement fédéral </w:t>
      </w:r>
      <w:r w:rsidR="007C665A">
        <w:rPr>
          <w:lang w:val="fr-CA"/>
        </w:rPr>
        <w:t>(</w:t>
      </w:r>
      <w:r w:rsidRPr="00D43AD0">
        <w:rPr>
          <w:lang w:val="fr-CA"/>
        </w:rPr>
        <w:t>le Bureau du Conseil privé, le ministère des Finances et le Se</w:t>
      </w:r>
      <w:r w:rsidR="00EC5CD6">
        <w:rPr>
          <w:lang w:val="fr-CA"/>
        </w:rPr>
        <w:t>crétariat du Conseil du Trésor</w:t>
      </w:r>
      <w:r w:rsidR="007C665A">
        <w:rPr>
          <w:lang w:val="fr-CA"/>
        </w:rPr>
        <w:t>)</w:t>
      </w:r>
      <w:r w:rsidRPr="00D43AD0">
        <w:rPr>
          <w:lang w:val="fr-CA"/>
        </w:rPr>
        <w:t xml:space="preserve">, </w:t>
      </w:r>
      <w:r w:rsidR="007C665A">
        <w:rPr>
          <w:lang w:val="fr-CA"/>
        </w:rPr>
        <w:t>ainsi que dans</w:t>
      </w:r>
      <w:r w:rsidR="007C665A" w:rsidRPr="00D43AD0">
        <w:rPr>
          <w:lang w:val="fr-CA"/>
        </w:rPr>
        <w:t xml:space="preserve"> </w:t>
      </w:r>
      <w:r w:rsidRPr="00D43AD0">
        <w:rPr>
          <w:lang w:val="fr-CA"/>
        </w:rPr>
        <w:t xml:space="preserve">un </w:t>
      </w:r>
      <w:r w:rsidR="00B27652">
        <w:rPr>
          <w:lang w:val="fr-CA"/>
        </w:rPr>
        <w:t xml:space="preserve">autre </w:t>
      </w:r>
      <w:r w:rsidRPr="00D43AD0">
        <w:rPr>
          <w:lang w:val="fr-CA"/>
        </w:rPr>
        <w:t xml:space="preserve">ministère dans la région de la capitale nationale (le ministère </w:t>
      </w:r>
      <w:r w:rsidR="00EC5CD6">
        <w:rPr>
          <w:lang w:val="fr-CA"/>
        </w:rPr>
        <w:t>d’attache</w:t>
      </w:r>
      <w:r w:rsidRPr="00D43AD0">
        <w:rPr>
          <w:lang w:val="fr-CA"/>
        </w:rPr>
        <w:t xml:space="preserve"> du participant).</w:t>
      </w:r>
    </w:p>
    <w:p w14:paraId="3C968B1F" w14:textId="7DECAB55" w:rsidR="00D43AD0" w:rsidRPr="00D43AD0" w:rsidRDefault="00D43AD0" w:rsidP="00D43AD0">
      <w:pPr>
        <w:rPr>
          <w:lang w:val="fr-CA"/>
        </w:rPr>
      </w:pPr>
      <w:r w:rsidRPr="00D43AD0">
        <w:rPr>
          <w:lang w:val="fr-CA"/>
        </w:rPr>
        <w:t xml:space="preserve">Au cours de ces </w:t>
      </w:r>
      <w:r w:rsidR="00B27652">
        <w:rPr>
          <w:lang w:val="fr-CA"/>
        </w:rPr>
        <w:t>affectations</w:t>
      </w:r>
      <w:r w:rsidRPr="00D43AD0">
        <w:rPr>
          <w:lang w:val="fr-CA"/>
        </w:rPr>
        <w:t xml:space="preserve">, les participants </w:t>
      </w:r>
      <w:r w:rsidR="003561EF">
        <w:rPr>
          <w:lang w:val="fr-CA"/>
        </w:rPr>
        <w:t>et participantes</w:t>
      </w:r>
      <w:r w:rsidR="003561EF" w:rsidRPr="00D43AD0">
        <w:rPr>
          <w:lang w:val="fr-CA"/>
        </w:rPr>
        <w:t xml:space="preserve"> </w:t>
      </w:r>
      <w:r w:rsidRPr="00D43AD0">
        <w:rPr>
          <w:lang w:val="fr-CA"/>
        </w:rPr>
        <w:t xml:space="preserve">auront l'occasion </w:t>
      </w:r>
      <w:r w:rsidR="007C665A">
        <w:rPr>
          <w:lang w:val="fr-CA"/>
        </w:rPr>
        <w:t xml:space="preserve">de travailler </w:t>
      </w:r>
      <w:r w:rsidRPr="00D43AD0">
        <w:rPr>
          <w:lang w:val="fr-CA"/>
        </w:rPr>
        <w:t xml:space="preserve">sur une variété </w:t>
      </w:r>
      <w:r w:rsidR="007C665A">
        <w:rPr>
          <w:lang w:val="fr-CA"/>
        </w:rPr>
        <w:t>de</w:t>
      </w:r>
      <w:r w:rsidR="007C665A" w:rsidRPr="00D43AD0">
        <w:rPr>
          <w:lang w:val="fr-CA"/>
        </w:rPr>
        <w:t xml:space="preserve"> </w:t>
      </w:r>
      <w:r w:rsidRPr="00D43AD0">
        <w:rPr>
          <w:lang w:val="fr-CA"/>
        </w:rPr>
        <w:t>politique</w:t>
      </w:r>
      <w:r w:rsidR="007C665A">
        <w:rPr>
          <w:lang w:val="fr-CA"/>
        </w:rPr>
        <w:t>s</w:t>
      </w:r>
      <w:r w:rsidRPr="00D43AD0">
        <w:rPr>
          <w:lang w:val="fr-CA"/>
        </w:rPr>
        <w:t xml:space="preserve"> sociale</w:t>
      </w:r>
      <w:r w:rsidR="007C665A">
        <w:rPr>
          <w:lang w:val="fr-CA"/>
        </w:rPr>
        <w:t>s</w:t>
      </w:r>
      <w:r w:rsidRPr="00D43AD0">
        <w:rPr>
          <w:lang w:val="fr-CA"/>
        </w:rPr>
        <w:t>, économique</w:t>
      </w:r>
      <w:r w:rsidR="007C665A">
        <w:rPr>
          <w:lang w:val="fr-CA"/>
        </w:rPr>
        <w:t>s</w:t>
      </w:r>
      <w:r w:rsidRPr="00D43AD0">
        <w:rPr>
          <w:lang w:val="fr-CA"/>
        </w:rPr>
        <w:t xml:space="preserve"> et internationale</w:t>
      </w:r>
      <w:r w:rsidR="007C665A">
        <w:rPr>
          <w:lang w:val="fr-CA"/>
        </w:rPr>
        <w:t>s</w:t>
      </w:r>
      <w:r w:rsidRPr="00D43AD0">
        <w:rPr>
          <w:lang w:val="fr-CA"/>
        </w:rPr>
        <w:t xml:space="preserve"> et d'acquérir</w:t>
      </w:r>
      <w:r w:rsidR="007C665A">
        <w:rPr>
          <w:lang w:val="fr-CA"/>
        </w:rPr>
        <w:t xml:space="preserve"> rapidement</w:t>
      </w:r>
      <w:r w:rsidRPr="00D43AD0">
        <w:rPr>
          <w:lang w:val="fr-CA"/>
        </w:rPr>
        <w:t xml:space="preserve"> une expérience de travail </w:t>
      </w:r>
      <w:r w:rsidR="007C665A">
        <w:rPr>
          <w:lang w:val="fr-CA"/>
        </w:rPr>
        <w:t>qui ne serait normalement possible qu’après de nombreuses années de travail</w:t>
      </w:r>
      <w:r w:rsidRPr="00D43AD0">
        <w:rPr>
          <w:lang w:val="fr-CA"/>
        </w:rPr>
        <w:t>. La combinaison d'une expérience</w:t>
      </w:r>
      <w:r w:rsidR="007C665A">
        <w:rPr>
          <w:lang w:val="fr-CA"/>
        </w:rPr>
        <w:t xml:space="preserve"> pratique dans plusieurs milieux</w:t>
      </w:r>
      <w:r w:rsidRPr="00D43AD0">
        <w:rPr>
          <w:lang w:val="fr-CA"/>
        </w:rPr>
        <w:t xml:space="preserve"> de travail offre aux participants</w:t>
      </w:r>
      <w:r w:rsidR="007C665A">
        <w:rPr>
          <w:lang w:val="fr-CA"/>
        </w:rPr>
        <w:t xml:space="preserve"> et participantes</w:t>
      </w:r>
      <w:r w:rsidRPr="00D43AD0">
        <w:rPr>
          <w:lang w:val="fr-CA"/>
        </w:rPr>
        <w:t xml:space="preserve"> </w:t>
      </w:r>
      <w:r w:rsidR="007C665A">
        <w:rPr>
          <w:lang w:val="fr-CA"/>
        </w:rPr>
        <w:t>une opportunité unique de débuter une carrière</w:t>
      </w:r>
      <w:r w:rsidRPr="00D43AD0">
        <w:rPr>
          <w:lang w:val="fr-CA"/>
        </w:rPr>
        <w:t xml:space="preserve"> enrichissante et de servir le Canada et les Canadiens</w:t>
      </w:r>
      <w:r w:rsidR="007C665A">
        <w:rPr>
          <w:lang w:val="fr-CA"/>
        </w:rPr>
        <w:t xml:space="preserve"> et </w:t>
      </w:r>
      <w:r w:rsidR="00EC5CD6">
        <w:rPr>
          <w:lang w:val="fr-CA"/>
        </w:rPr>
        <w:t>Canadiennes</w:t>
      </w:r>
      <w:r w:rsidRPr="00D43AD0">
        <w:rPr>
          <w:lang w:val="fr-CA"/>
        </w:rPr>
        <w:t>.</w:t>
      </w:r>
    </w:p>
    <w:p w14:paraId="7663ED77" w14:textId="7B0A177E" w:rsidR="00D43AD0" w:rsidRPr="00D43AD0" w:rsidRDefault="00D43AD0" w:rsidP="00D43AD0">
      <w:pPr>
        <w:rPr>
          <w:lang w:val="fr-CA"/>
        </w:rPr>
      </w:pPr>
      <w:r w:rsidRPr="00D43AD0">
        <w:rPr>
          <w:lang w:val="fr-CA"/>
        </w:rPr>
        <w:t xml:space="preserve">Au cours de la troisième année, les participants </w:t>
      </w:r>
      <w:r w:rsidR="003561EF">
        <w:rPr>
          <w:lang w:val="fr-CA"/>
        </w:rPr>
        <w:t>et participantes</w:t>
      </w:r>
      <w:r w:rsidR="003561EF" w:rsidRPr="00D43AD0">
        <w:rPr>
          <w:lang w:val="fr-CA"/>
        </w:rPr>
        <w:t xml:space="preserve"> </w:t>
      </w:r>
      <w:r w:rsidRPr="00D43AD0">
        <w:rPr>
          <w:lang w:val="fr-CA"/>
        </w:rPr>
        <w:t xml:space="preserve">retournent dans leur </w:t>
      </w:r>
      <w:r w:rsidR="00EC5CD6" w:rsidRPr="00D43AD0">
        <w:rPr>
          <w:lang w:val="fr-CA"/>
        </w:rPr>
        <w:t xml:space="preserve">ministère </w:t>
      </w:r>
      <w:r w:rsidR="00EC5CD6">
        <w:rPr>
          <w:lang w:val="fr-CA"/>
        </w:rPr>
        <w:t>d’attache</w:t>
      </w:r>
      <w:r w:rsidR="00EC5CD6" w:rsidRPr="00D43AD0">
        <w:rPr>
          <w:lang w:val="fr-CA"/>
        </w:rPr>
        <w:t xml:space="preserve"> </w:t>
      </w:r>
      <w:r w:rsidRPr="00D43AD0">
        <w:rPr>
          <w:lang w:val="fr-CA"/>
        </w:rPr>
        <w:t xml:space="preserve">pour perfectionner leurs compétences en matière </w:t>
      </w:r>
      <w:r w:rsidR="007C665A">
        <w:rPr>
          <w:lang w:val="fr-CA"/>
        </w:rPr>
        <w:t>d’élaboration de</w:t>
      </w:r>
      <w:r w:rsidR="007C665A" w:rsidRPr="00D43AD0">
        <w:rPr>
          <w:lang w:val="fr-CA"/>
        </w:rPr>
        <w:t xml:space="preserve"> </w:t>
      </w:r>
      <w:r w:rsidRPr="00D43AD0">
        <w:rPr>
          <w:lang w:val="fr-CA"/>
        </w:rPr>
        <w:t>politique.</w:t>
      </w:r>
    </w:p>
    <w:p w14:paraId="06B27127" w14:textId="0E7EC978" w:rsidR="00825EB9" w:rsidRPr="00825EB9" w:rsidRDefault="00825EB9" w:rsidP="00825EB9">
      <w:pPr>
        <w:rPr>
          <w:b/>
          <w:lang w:val="fr-CA"/>
        </w:rPr>
      </w:pPr>
      <w:r w:rsidRPr="00825EB9">
        <w:rPr>
          <w:b/>
          <w:lang w:val="fr-CA"/>
        </w:rPr>
        <w:t xml:space="preserve">Q1 : Qui peut participer à ce programme ? </w:t>
      </w:r>
    </w:p>
    <w:p w14:paraId="06ABA0F7" w14:textId="151873DC" w:rsidR="00825EB9" w:rsidRPr="00825EB9" w:rsidRDefault="00AA5E15" w:rsidP="00825EB9">
      <w:pPr>
        <w:rPr>
          <w:bCs/>
          <w:lang w:val="fr-CA"/>
        </w:rPr>
      </w:pPr>
      <w:r>
        <w:rPr>
          <w:bCs/>
          <w:lang w:val="fr-CA"/>
        </w:rPr>
        <w:t>Critères d’éligibilité</w:t>
      </w:r>
      <w:r w:rsidR="00825EB9" w:rsidRPr="00825EB9">
        <w:rPr>
          <w:bCs/>
          <w:lang w:val="fr-CA"/>
        </w:rPr>
        <w:t xml:space="preserve"> : </w:t>
      </w:r>
    </w:p>
    <w:p w14:paraId="2EE4214A" w14:textId="52003483" w:rsidR="00825EB9" w:rsidRPr="00825EB9" w:rsidRDefault="00B232B0" w:rsidP="00825EB9">
      <w:pPr>
        <w:pStyle w:val="ListParagraph"/>
        <w:numPr>
          <w:ilvl w:val="0"/>
          <w:numId w:val="4"/>
        </w:numPr>
        <w:rPr>
          <w:bCs/>
          <w:lang w:val="fr-CA"/>
        </w:rPr>
      </w:pPr>
      <w:r>
        <w:rPr>
          <w:bCs/>
          <w:lang w:val="fr-CA"/>
        </w:rPr>
        <w:t>C</w:t>
      </w:r>
      <w:r w:rsidR="00825EB9" w:rsidRPr="00825EB9">
        <w:rPr>
          <w:bCs/>
          <w:lang w:val="fr-CA"/>
        </w:rPr>
        <w:t>itoyen</w:t>
      </w:r>
      <w:r>
        <w:rPr>
          <w:bCs/>
          <w:lang w:val="fr-CA"/>
        </w:rPr>
        <w:t>neté</w:t>
      </w:r>
      <w:r w:rsidR="00825EB9" w:rsidRPr="00825EB9">
        <w:rPr>
          <w:bCs/>
          <w:lang w:val="fr-CA"/>
        </w:rPr>
        <w:t xml:space="preserve"> canadien</w:t>
      </w:r>
      <w:r>
        <w:rPr>
          <w:bCs/>
          <w:lang w:val="fr-CA"/>
        </w:rPr>
        <w:t>ne</w:t>
      </w:r>
      <w:r w:rsidR="00825EB9" w:rsidRPr="00825EB9">
        <w:rPr>
          <w:bCs/>
          <w:lang w:val="fr-CA"/>
        </w:rPr>
        <w:t xml:space="preserve"> ou </w:t>
      </w:r>
      <w:r>
        <w:rPr>
          <w:bCs/>
          <w:lang w:val="fr-CA"/>
        </w:rPr>
        <w:t>r</w:t>
      </w:r>
      <w:r w:rsidR="00825EB9" w:rsidRPr="00825EB9">
        <w:rPr>
          <w:bCs/>
          <w:lang w:val="fr-CA"/>
        </w:rPr>
        <w:t>ésiden</w:t>
      </w:r>
      <w:r>
        <w:rPr>
          <w:bCs/>
          <w:lang w:val="fr-CA"/>
        </w:rPr>
        <w:t>ce</w:t>
      </w:r>
      <w:r w:rsidR="00825EB9" w:rsidRPr="00825EB9">
        <w:rPr>
          <w:bCs/>
          <w:lang w:val="fr-CA"/>
        </w:rPr>
        <w:t xml:space="preserve"> permanent</w:t>
      </w:r>
      <w:r>
        <w:rPr>
          <w:bCs/>
          <w:lang w:val="fr-CA"/>
        </w:rPr>
        <w:t>e</w:t>
      </w:r>
      <w:r w:rsidR="00825EB9" w:rsidRPr="00825EB9">
        <w:rPr>
          <w:bCs/>
          <w:lang w:val="fr-CA"/>
        </w:rPr>
        <w:t xml:space="preserve"> </w:t>
      </w:r>
    </w:p>
    <w:p w14:paraId="5BB3BDDD" w14:textId="776F26EE" w:rsidR="00825EB9" w:rsidRPr="00825EB9" w:rsidRDefault="00BD5BB9" w:rsidP="00825EB9">
      <w:pPr>
        <w:pStyle w:val="ListParagraph"/>
        <w:numPr>
          <w:ilvl w:val="0"/>
          <w:numId w:val="4"/>
        </w:numPr>
        <w:rPr>
          <w:bCs/>
          <w:lang w:val="fr-CA"/>
        </w:rPr>
      </w:pPr>
      <w:r>
        <w:rPr>
          <w:bCs/>
          <w:lang w:val="fr-CA"/>
        </w:rPr>
        <w:t>Avoir</w:t>
      </w:r>
      <w:r w:rsidR="00825EB9" w:rsidRPr="00825EB9">
        <w:rPr>
          <w:bCs/>
          <w:lang w:val="fr-CA"/>
        </w:rPr>
        <w:t xml:space="preserve"> obtenu </w:t>
      </w:r>
      <w:r w:rsidR="00FF4B67">
        <w:rPr>
          <w:rStyle w:val="normaltextrun"/>
          <w:rFonts w:ascii="Calibri" w:hAnsi="Calibri" w:cs="Calibri"/>
          <w:color w:val="000000"/>
          <w:bdr w:val="none" w:sz="0" w:space="0" w:color="auto" w:frame="1"/>
          <w:lang w:val="fr-CA"/>
        </w:rPr>
        <w:t>une maîtrise, un diplôme de droit ou un doctorat</w:t>
      </w:r>
      <w:r w:rsidR="00D65118">
        <w:rPr>
          <w:rStyle w:val="normaltextrun"/>
          <w:rFonts w:ascii="Calibri" w:hAnsi="Calibri" w:cs="Calibri"/>
          <w:color w:val="000000"/>
          <w:bdr w:val="none" w:sz="0" w:space="0" w:color="auto" w:frame="1"/>
          <w:lang w:val="fr-CA"/>
        </w:rPr>
        <w:t xml:space="preserve"> </w:t>
      </w:r>
      <w:r w:rsidR="00825EB9" w:rsidRPr="00825EB9">
        <w:rPr>
          <w:bCs/>
          <w:lang w:val="fr-CA"/>
        </w:rPr>
        <w:t xml:space="preserve">au cours des trois dernières années civiles ; ou </w:t>
      </w:r>
      <w:r w:rsidR="00EA51B9">
        <w:rPr>
          <w:bCs/>
          <w:lang w:val="fr-CA"/>
        </w:rPr>
        <w:t>obtenir le</w:t>
      </w:r>
      <w:r w:rsidR="00825EB9" w:rsidRPr="00825EB9">
        <w:rPr>
          <w:bCs/>
          <w:lang w:val="fr-CA"/>
        </w:rPr>
        <w:t xml:space="preserve"> diplôme en 2024 ou 2025 et </w:t>
      </w:r>
      <w:r w:rsidR="009B4E23">
        <w:rPr>
          <w:bCs/>
          <w:lang w:val="fr-CA"/>
        </w:rPr>
        <w:t>avoir</w:t>
      </w:r>
      <w:r w:rsidR="00825EB9" w:rsidRPr="00825EB9">
        <w:rPr>
          <w:bCs/>
          <w:lang w:val="fr-CA"/>
        </w:rPr>
        <w:t xml:space="preserve"> terminé le</w:t>
      </w:r>
      <w:r w:rsidR="00AA5E15">
        <w:rPr>
          <w:bCs/>
          <w:lang w:val="fr-CA"/>
        </w:rPr>
        <w:t>s</w:t>
      </w:r>
      <w:r w:rsidR="00825EB9" w:rsidRPr="00825EB9">
        <w:rPr>
          <w:bCs/>
          <w:lang w:val="fr-CA"/>
        </w:rPr>
        <w:t xml:space="preserve"> cours d'ici juin 2024</w:t>
      </w:r>
    </w:p>
    <w:p w14:paraId="058BDB3A" w14:textId="2CF288CE" w:rsidR="00825EB9" w:rsidRPr="00825EB9" w:rsidRDefault="00825EB9" w:rsidP="00825EB9">
      <w:pPr>
        <w:pStyle w:val="ListParagraph"/>
        <w:numPr>
          <w:ilvl w:val="0"/>
          <w:numId w:val="4"/>
        </w:numPr>
        <w:rPr>
          <w:bCs/>
          <w:lang w:val="fr-CA"/>
        </w:rPr>
      </w:pPr>
      <w:r w:rsidRPr="00825EB9">
        <w:rPr>
          <w:bCs/>
          <w:lang w:val="fr-CA"/>
        </w:rPr>
        <w:t>Avoir une moyenne d</w:t>
      </w:r>
      <w:r w:rsidR="00E85D4B">
        <w:rPr>
          <w:bCs/>
          <w:lang w:val="fr-CA"/>
        </w:rPr>
        <w:t>’au moins</w:t>
      </w:r>
      <w:r w:rsidRPr="00825EB9">
        <w:rPr>
          <w:bCs/>
          <w:lang w:val="fr-CA"/>
        </w:rPr>
        <w:t xml:space="preserve"> 80 % ou A- </w:t>
      </w:r>
      <w:r w:rsidR="00E85D4B">
        <w:rPr>
          <w:rStyle w:val="normaltextrun"/>
          <w:rFonts w:ascii="Calibri" w:hAnsi="Calibri" w:cs="Calibri"/>
          <w:color w:val="000000"/>
          <w:bdr w:val="none" w:sz="0" w:space="0" w:color="auto" w:frame="1"/>
          <w:lang w:val="fr-CA"/>
        </w:rPr>
        <w:t>à leur dernier diplôme obtenu</w:t>
      </w:r>
    </w:p>
    <w:p w14:paraId="1E0F411D" w14:textId="52085C60" w:rsidR="00825EB9" w:rsidRPr="00825EB9" w:rsidRDefault="00825EB9" w:rsidP="00825EB9">
      <w:pPr>
        <w:pStyle w:val="ListParagraph"/>
        <w:numPr>
          <w:ilvl w:val="0"/>
          <w:numId w:val="4"/>
        </w:numPr>
        <w:rPr>
          <w:bCs/>
          <w:lang w:val="fr-CA"/>
        </w:rPr>
      </w:pPr>
      <w:r w:rsidRPr="00825EB9">
        <w:rPr>
          <w:bCs/>
          <w:lang w:val="fr-CA"/>
        </w:rPr>
        <w:t>Répondre aux exigences des cours d'économie (voir Q</w:t>
      </w:r>
      <w:r w:rsidR="000B7E1B">
        <w:rPr>
          <w:bCs/>
          <w:lang w:val="fr-CA"/>
        </w:rPr>
        <w:t>2</w:t>
      </w:r>
      <w:r w:rsidRPr="00825EB9">
        <w:rPr>
          <w:bCs/>
          <w:lang w:val="fr-CA"/>
        </w:rPr>
        <w:t xml:space="preserve"> ci-dessous) </w:t>
      </w:r>
    </w:p>
    <w:p w14:paraId="5587780B" w14:textId="77777777" w:rsidR="00825EB9" w:rsidRPr="00825EB9" w:rsidRDefault="00825EB9" w:rsidP="00825EB9">
      <w:pPr>
        <w:pStyle w:val="ListParagraph"/>
        <w:numPr>
          <w:ilvl w:val="0"/>
          <w:numId w:val="4"/>
        </w:numPr>
        <w:rPr>
          <w:b/>
          <w:lang w:val="fr-CA"/>
        </w:rPr>
      </w:pPr>
      <w:r w:rsidRPr="00825EB9">
        <w:rPr>
          <w:bCs/>
          <w:lang w:val="fr-CA"/>
        </w:rPr>
        <w:t>Avoir une expérience de leadership</w:t>
      </w:r>
    </w:p>
    <w:p w14:paraId="5BCDAFBC" w14:textId="22F0E949" w:rsidR="00D43AD0" w:rsidRPr="00D43AD0" w:rsidRDefault="00D43AD0" w:rsidP="00D43AD0">
      <w:pPr>
        <w:rPr>
          <w:b/>
          <w:lang w:val="fr-CA"/>
        </w:rPr>
      </w:pPr>
      <w:r w:rsidRPr="00D43AD0">
        <w:rPr>
          <w:b/>
          <w:lang w:val="fr-CA"/>
        </w:rPr>
        <w:t>Q</w:t>
      </w:r>
      <w:r w:rsidR="000B7E1B">
        <w:rPr>
          <w:b/>
          <w:lang w:val="fr-CA"/>
        </w:rPr>
        <w:t>2</w:t>
      </w:r>
      <w:r w:rsidRPr="00D43AD0">
        <w:rPr>
          <w:b/>
          <w:lang w:val="fr-CA"/>
        </w:rPr>
        <w:t xml:space="preserve"> : Quels cours d'économie sont admissibles au programme ?</w:t>
      </w:r>
    </w:p>
    <w:p w14:paraId="7CDBA6B2" w14:textId="77777777" w:rsidR="00EC5CD6" w:rsidRPr="00EC5CD6" w:rsidRDefault="00D43AD0" w:rsidP="00EC5CD6">
      <w:pPr>
        <w:rPr>
          <w:lang w:val="fr-CA"/>
        </w:rPr>
      </w:pPr>
      <w:r w:rsidRPr="00D43AD0">
        <w:rPr>
          <w:lang w:val="fr-CA"/>
        </w:rPr>
        <w:t xml:space="preserve">Les candidats retenus doivent avoir au moins </w:t>
      </w:r>
      <w:r w:rsidR="00EC5CD6" w:rsidRPr="00EC5CD6">
        <w:rPr>
          <w:lang w:val="fr-CA"/>
        </w:rPr>
        <w:t>un cours d'un semestre en micro-économie ET au moins un cours d'un semestre en macroéconomie (ou un cours d'un an équivalent e</w:t>
      </w:r>
      <w:r w:rsidR="00EC5CD6">
        <w:rPr>
          <w:lang w:val="fr-CA"/>
        </w:rPr>
        <w:t xml:space="preserve">n micro et en macro-économie); </w:t>
      </w:r>
      <w:r w:rsidR="00EC5CD6" w:rsidRPr="00EC5CD6">
        <w:rPr>
          <w:lang w:val="fr-CA"/>
        </w:rPr>
        <w:t>et au moins deux autres cours d'un semestre OU un cours d'</w:t>
      </w:r>
      <w:r w:rsidR="00EC5CD6">
        <w:rPr>
          <w:lang w:val="fr-CA"/>
        </w:rPr>
        <w:t xml:space="preserve">un an au complet en économie**; </w:t>
      </w:r>
      <w:r w:rsidR="00EC5CD6" w:rsidRPr="00EC5CD6">
        <w:rPr>
          <w:lang w:val="fr-CA"/>
        </w:rPr>
        <w:t>et au moins un autre cours d'un semestre en statistique, en analyse quantitative ou en méthodes de recherche.</w:t>
      </w:r>
    </w:p>
    <w:p w14:paraId="1196EDFB" w14:textId="77777777" w:rsidR="00EC5CD6" w:rsidRDefault="00EC5CD6" w:rsidP="00EC5CD6">
      <w:pPr>
        <w:rPr>
          <w:lang w:val="fr-CA"/>
        </w:rPr>
      </w:pPr>
      <w:r w:rsidRPr="00EC5CD6">
        <w:rPr>
          <w:lang w:val="fr-CA"/>
        </w:rPr>
        <w:t xml:space="preserve">**Les cours acceptables en économie peuvent inclure, mais ne se limitent pas à : </w:t>
      </w:r>
    </w:p>
    <w:p w14:paraId="66347EA3" w14:textId="77777777" w:rsidR="00EC5CD6" w:rsidRDefault="00EC5CD6" w:rsidP="00EC5CD6">
      <w:pPr>
        <w:pStyle w:val="ListParagraph"/>
        <w:numPr>
          <w:ilvl w:val="0"/>
          <w:numId w:val="3"/>
        </w:numPr>
        <w:rPr>
          <w:lang w:val="fr-CA"/>
        </w:rPr>
      </w:pPr>
      <w:r w:rsidRPr="00EC5CD6">
        <w:rPr>
          <w:lang w:val="fr-CA"/>
        </w:rPr>
        <w:t xml:space="preserve">Économie canadienne / Économies provinciales (p. ex. Économie du Québec), </w:t>
      </w:r>
    </w:p>
    <w:p w14:paraId="06EB25DC" w14:textId="77777777" w:rsidR="00EC5CD6" w:rsidRDefault="00EC5CD6" w:rsidP="00EC5CD6">
      <w:pPr>
        <w:pStyle w:val="ListParagraph"/>
        <w:numPr>
          <w:ilvl w:val="0"/>
          <w:numId w:val="3"/>
        </w:numPr>
        <w:rPr>
          <w:lang w:val="fr-CA"/>
        </w:rPr>
      </w:pPr>
      <w:r w:rsidRPr="00EC5CD6">
        <w:rPr>
          <w:lang w:val="fr-CA"/>
        </w:rPr>
        <w:t xml:space="preserve">Économie internationale, </w:t>
      </w:r>
    </w:p>
    <w:p w14:paraId="061818F4" w14:textId="77777777" w:rsidR="00EC5CD6" w:rsidRDefault="00EC5CD6" w:rsidP="00EC5CD6">
      <w:pPr>
        <w:pStyle w:val="ListParagraph"/>
        <w:numPr>
          <w:ilvl w:val="0"/>
          <w:numId w:val="3"/>
        </w:numPr>
        <w:rPr>
          <w:lang w:val="fr-CA"/>
        </w:rPr>
      </w:pPr>
      <w:r w:rsidRPr="00EC5CD6">
        <w:rPr>
          <w:lang w:val="fr-CA"/>
        </w:rPr>
        <w:t xml:space="preserve">Économie de la santé, </w:t>
      </w:r>
    </w:p>
    <w:p w14:paraId="65820CAC" w14:textId="77777777" w:rsidR="00EC5CD6" w:rsidRDefault="00EC5CD6" w:rsidP="00EC5CD6">
      <w:pPr>
        <w:pStyle w:val="ListParagraph"/>
        <w:numPr>
          <w:ilvl w:val="0"/>
          <w:numId w:val="3"/>
        </w:numPr>
        <w:rPr>
          <w:lang w:val="fr-CA"/>
        </w:rPr>
      </w:pPr>
      <w:r w:rsidRPr="00EC5CD6">
        <w:rPr>
          <w:lang w:val="fr-CA"/>
        </w:rPr>
        <w:t xml:space="preserve">Économie de gestion, </w:t>
      </w:r>
    </w:p>
    <w:p w14:paraId="492D1FFD" w14:textId="77777777" w:rsidR="00EC5CD6" w:rsidRDefault="00EC5CD6" w:rsidP="00EC5CD6">
      <w:pPr>
        <w:pStyle w:val="ListParagraph"/>
        <w:numPr>
          <w:ilvl w:val="0"/>
          <w:numId w:val="3"/>
        </w:numPr>
        <w:rPr>
          <w:lang w:val="fr-CA"/>
        </w:rPr>
      </w:pPr>
      <w:r w:rsidRPr="00EC5CD6">
        <w:rPr>
          <w:lang w:val="fr-CA"/>
        </w:rPr>
        <w:t xml:space="preserve">Économie du travail, </w:t>
      </w:r>
    </w:p>
    <w:p w14:paraId="63311043" w14:textId="77777777" w:rsidR="00EC5CD6" w:rsidRDefault="00EC5CD6" w:rsidP="00EC5CD6">
      <w:pPr>
        <w:pStyle w:val="ListParagraph"/>
        <w:numPr>
          <w:ilvl w:val="0"/>
          <w:numId w:val="3"/>
        </w:numPr>
        <w:rPr>
          <w:lang w:val="fr-CA"/>
        </w:rPr>
      </w:pPr>
      <w:r w:rsidRPr="00EC5CD6">
        <w:rPr>
          <w:lang w:val="fr-CA"/>
        </w:rPr>
        <w:t xml:space="preserve">Économie du développement, </w:t>
      </w:r>
    </w:p>
    <w:p w14:paraId="6C49D4FF" w14:textId="77777777" w:rsidR="00EC5CD6" w:rsidRDefault="00EC5CD6" w:rsidP="00EC5CD6">
      <w:pPr>
        <w:pStyle w:val="ListParagraph"/>
        <w:numPr>
          <w:ilvl w:val="0"/>
          <w:numId w:val="3"/>
        </w:numPr>
        <w:rPr>
          <w:lang w:val="fr-CA"/>
        </w:rPr>
      </w:pPr>
      <w:r w:rsidRPr="00EC5CD6">
        <w:rPr>
          <w:lang w:val="fr-CA"/>
        </w:rPr>
        <w:t xml:space="preserve">Économie de l'histoire, </w:t>
      </w:r>
    </w:p>
    <w:p w14:paraId="677D21BC" w14:textId="77777777" w:rsidR="00EC5CD6" w:rsidRDefault="00EC5CD6" w:rsidP="00EC5CD6">
      <w:pPr>
        <w:pStyle w:val="ListParagraph"/>
        <w:numPr>
          <w:ilvl w:val="0"/>
          <w:numId w:val="3"/>
        </w:numPr>
        <w:rPr>
          <w:lang w:val="fr-CA"/>
        </w:rPr>
      </w:pPr>
      <w:r w:rsidRPr="00EC5CD6">
        <w:rPr>
          <w:lang w:val="fr-CA"/>
        </w:rPr>
        <w:t xml:space="preserve">Économie politique, </w:t>
      </w:r>
    </w:p>
    <w:p w14:paraId="4684271A" w14:textId="77777777" w:rsidR="003A4DAC" w:rsidRDefault="00EC5CD6" w:rsidP="00EC5CD6">
      <w:pPr>
        <w:pStyle w:val="ListParagraph"/>
        <w:numPr>
          <w:ilvl w:val="0"/>
          <w:numId w:val="3"/>
        </w:numPr>
        <w:rPr>
          <w:lang w:val="fr-CA"/>
        </w:rPr>
      </w:pPr>
      <w:r w:rsidRPr="00EC5CD6">
        <w:rPr>
          <w:lang w:val="fr-CA"/>
        </w:rPr>
        <w:t xml:space="preserve">Économétrie et </w:t>
      </w:r>
    </w:p>
    <w:p w14:paraId="56DCE94F" w14:textId="77777777" w:rsidR="00EC5CD6" w:rsidRDefault="00EC5CD6" w:rsidP="00EC5CD6">
      <w:pPr>
        <w:pStyle w:val="ListParagraph"/>
        <w:numPr>
          <w:ilvl w:val="0"/>
          <w:numId w:val="3"/>
        </w:numPr>
        <w:rPr>
          <w:lang w:val="fr-CA"/>
        </w:rPr>
      </w:pPr>
      <w:r w:rsidRPr="00EC5CD6">
        <w:rPr>
          <w:lang w:val="fr-CA"/>
        </w:rPr>
        <w:lastRenderedPageBreak/>
        <w:t xml:space="preserve">Économie du secteur public. </w:t>
      </w:r>
    </w:p>
    <w:p w14:paraId="73EF65DF" w14:textId="07BB1475" w:rsidR="00D43AD0" w:rsidRDefault="00EC5CD6" w:rsidP="00EC5CD6">
      <w:pPr>
        <w:rPr>
          <w:rStyle w:val="normaltextrun"/>
          <w:rFonts w:ascii="Calibri" w:hAnsi="Calibri" w:cs="Calibri"/>
          <w:color w:val="000000"/>
          <w:bdr w:val="none" w:sz="0" w:space="0" w:color="auto" w:frame="1"/>
          <w:lang w:val="fr-CA"/>
        </w:rPr>
      </w:pPr>
      <w:r w:rsidRPr="00EC5CD6">
        <w:rPr>
          <w:lang w:val="fr-CA"/>
        </w:rPr>
        <w:t xml:space="preserve">Ces cours doivent être de </w:t>
      </w:r>
      <w:r w:rsidR="005E669C">
        <w:rPr>
          <w:rStyle w:val="normaltextrun"/>
          <w:rFonts w:ascii="Calibri" w:hAnsi="Calibri" w:cs="Calibri"/>
          <w:color w:val="000000"/>
          <w:bdr w:val="none" w:sz="0" w:space="0" w:color="auto" w:frame="1"/>
          <w:lang w:val="fr-CA"/>
        </w:rPr>
        <w:t>de niveau collégial (par ex : C.E.G.E.P.) ou universitaire (seulement deux (2) cours collégiaux (par ex : C.E.G.E.P.) seront acceptés pour la spécialisation).</w:t>
      </w:r>
    </w:p>
    <w:p w14:paraId="1B83A07B" w14:textId="69AC9DC2" w:rsidR="00501D7E" w:rsidRPr="00D43AD0" w:rsidRDefault="00501D7E" w:rsidP="00501D7E">
      <w:pPr>
        <w:rPr>
          <w:b/>
          <w:lang w:val="fr-CA"/>
        </w:rPr>
      </w:pPr>
      <w:r>
        <w:rPr>
          <w:b/>
          <w:lang w:val="fr-CA"/>
        </w:rPr>
        <w:t>Q</w:t>
      </w:r>
      <w:r w:rsidR="00191CAE">
        <w:rPr>
          <w:b/>
          <w:lang w:val="fr-CA"/>
        </w:rPr>
        <w:t>3</w:t>
      </w:r>
      <w:r w:rsidRPr="00D43AD0">
        <w:rPr>
          <w:b/>
          <w:lang w:val="fr-CA"/>
        </w:rPr>
        <w:t xml:space="preserve"> : Quand serai-je informé si j'ai été sélectionné pour un entretien ?</w:t>
      </w:r>
    </w:p>
    <w:p w14:paraId="5DD6FBB8" w14:textId="300BB656" w:rsidR="00501D7E" w:rsidRPr="00EC5CD6" w:rsidRDefault="00501D7E" w:rsidP="00EC5CD6">
      <w:pPr>
        <w:rPr>
          <w:lang w:val="fr-CA"/>
        </w:rPr>
      </w:pPr>
      <w:r w:rsidRPr="00D43AD0">
        <w:rPr>
          <w:lang w:val="fr-CA"/>
        </w:rPr>
        <w:t xml:space="preserve">Les candidats seront informés </w:t>
      </w:r>
      <w:r w:rsidR="00191CAE">
        <w:rPr>
          <w:lang w:val="fr-CA"/>
        </w:rPr>
        <w:t xml:space="preserve">à la </w:t>
      </w:r>
      <w:r>
        <w:rPr>
          <w:lang w:val="fr-CA"/>
        </w:rPr>
        <w:t>mi-</w:t>
      </w:r>
      <w:r w:rsidRPr="00D43AD0">
        <w:rPr>
          <w:lang w:val="fr-CA"/>
        </w:rPr>
        <w:t>décembre s'ils ont été sélectionnés pour un entretien.</w:t>
      </w:r>
    </w:p>
    <w:p w14:paraId="4224049D" w14:textId="3A3E2733" w:rsidR="00D43AD0" w:rsidRPr="00D43AD0" w:rsidRDefault="00D43AD0" w:rsidP="00D43AD0">
      <w:pPr>
        <w:rPr>
          <w:b/>
          <w:lang w:val="fr-CA"/>
        </w:rPr>
      </w:pPr>
      <w:r w:rsidRPr="00D43AD0">
        <w:rPr>
          <w:b/>
          <w:lang w:val="fr-CA"/>
        </w:rPr>
        <w:t>Q</w:t>
      </w:r>
      <w:r w:rsidR="00191CAE">
        <w:rPr>
          <w:b/>
          <w:lang w:val="fr-CA"/>
        </w:rPr>
        <w:t>4</w:t>
      </w:r>
      <w:r w:rsidRPr="00D43AD0">
        <w:rPr>
          <w:b/>
          <w:lang w:val="fr-CA"/>
        </w:rPr>
        <w:t xml:space="preserve"> : Comment seront menés les entretiens cette année ?</w:t>
      </w:r>
    </w:p>
    <w:p w14:paraId="7AD1C463" w14:textId="681A8DDB" w:rsidR="00D43AD0" w:rsidRPr="00D43AD0" w:rsidRDefault="00D43AD0" w:rsidP="00D43AD0">
      <w:pPr>
        <w:rPr>
          <w:lang w:val="fr-CA"/>
        </w:rPr>
      </w:pPr>
      <w:r w:rsidRPr="00D43AD0">
        <w:rPr>
          <w:lang w:val="fr-CA"/>
        </w:rPr>
        <w:t xml:space="preserve">Tous les entretiens seront réalisés virtuellement à l'aide de la plateforme </w:t>
      </w:r>
      <w:proofErr w:type="spellStart"/>
      <w:r w:rsidRPr="00D43AD0">
        <w:rPr>
          <w:lang w:val="fr-CA"/>
        </w:rPr>
        <w:t>VidCruiter</w:t>
      </w:r>
      <w:proofErr w:type="spellEnd"/>
      <w:r w:rsidR="00734F58">
        <w:rPr>
          <w:lang w:val="fr-CA"/>
        </w:rPr>
        <w:t xml:space="preserve"> en janvier 2024</w:t>
      </w:r>
      <w:r w:rsidRPr="00D43AD0">
        <w:rPr>
          <w:lang w:val="fr-CA"/>
        </w:rPr>
        <w:t>.</w:t>
      </w:r>
    </w:p>
    <w:p w14:paraId="5C68037F" w14:textId="77777777" w:rsidR="00D43AD0" w:rsidRPr="00D43AD0" w:rsidRDefault="00D43AD0" w:rsidP="00D43AD0">
      <w:pPr>
        <w:rPr>
          <w:b/>
          <w:lang w:val="fr-CA"/>
        </w:rPr>
      </w:pPr>
      <w:r w:rsidRPr="00D43AD0">
        <w:rPr>
          <w:b/>
          <w:lang w:val="fr-CA"/>
        </w:rPr>
        <w:t>Q5 : Dans quelle mesure le programme est-il compétitif ?</w:t>
      </w:r>
    </w:p>
    <w:p w14:paraId="1D5B10F5" w14:textId="0629E897" w:rsidR="00DC1A9C" w:rsidRDefault="00D43AD0" w:rsidP="00D43AD0">
      <w:pPr>
        <w:rPr>
          <w:lang w:val="fr-CA"/>
        </w:rPr>
      </w:pPr>
      <w:r w:rsidRPr="00D43AD0">
        <w:rPr>
          <w:lang w:val="fr-CA"/>
        </w:rPr>
        <w:t xml:space="preserve">Bien que les chiffres des candidatures varient chaque année, environ </w:t>
      </w:r>
      <w:r w:rsidR="00F97577">
        <w:rPr>
          <w:lang w:val="fr-CA"/>
        </w:rPr>
        <w:t>400-700</w:t>
      </w:r>
      <w:r w:rsidRPr="00D43AD0">
        <w:rPr>
          <w:lang w:val="fr-CA"/>
        </w:rPr>
        <w:t xml:space="preserve"> personnes postulent généralement, dont 60 à 70 sont sélectionnées pour un entretien</w:t>
      </w:r>
      <w:r w:rsidR="009C3A73">
        <w:rPr>
          <w:lang w:val="fr-CA"/>
        </w:rPr>
        <w:t xml:space="preserve">, et </w:t>
      </w:r>
      <w:r w:rsidR="009C3A73" w:rsidRPr="009C3A73">
        <w:rPr>
          <w:lang w:val="fr-CA"/>
        </w:rPr>
        <w:t xml:space="preserve">jusqu'à 12 sont sélectionnées pour participer au </w:t>
      </w:r>
      <w:r w:rsidR="009C3A73">
        <w:rPr>
          <w:lang w:val="fr-CA"/>
        </w:rPr>
        <w:t>PAAP</w:t>
      </w:r>
      <w:r w:rsidRPr="00D43AD0">
        <w:rPr>
          <w:lang w:val="fr-CA"/>
        </w:rPr>
        <w:t>.</w:t>
      </w:r>
    </w:p>
    <w:p w14:paraId="49A6371C" w14:textId="77777777" w:rsidR="00D43AD0" w:rsidRPr="00D43AD0" w:rsidRDefault="00D43AD0" w:rsidP="00D43AD0">
      <w:pPr>
        <w:rPr>
          <w:b/>
          <w:lang w:val="fr-CA"/>
        </w:rPr>
      </w:pPr>
      <w:r w:rsidRPr="00D43AD0">
        <w:rPr>
          <w:b/>
          <w:lang w:val="fr-CA"/>
        </w:rPr>
        <w:t>Q6 : Puis-je quand même postuler si je n'ai pas étudié en économie ou en sciences politiques ?</w:t>
      </w:r>
    </w:p>
    <w:p w14:paraId="089CF82E" w14:textId="77777777" w:rsidR="00D43AD0" w:rsidRPr="00D43AD0" w:rsidRDefault="00D43AD0" w:rsidP="00D43AD0">
      <w:pPr>
        <w:rPr>
          <w:lang w:val="fr-CA"/>
        </w:rPr>
      </w:pPr>
      <w:r w:rsidRPr="00D43AD0">
        <w:rPr>
          <w:lang w:val="fr-CA"/>
        </w:rPr>
        <w:t>Le programme est ouvert aux étudiants diplômés de n'importe quel domaine d'études tant qu'ils satisfont aux exigences minimales en matière d'éducation (cours spécifiés en économie et statistiques/analyse quantitative).</w:t>
      </w:r>
    </w:p>
    <w:p w14:paraId="08E9A95F" w14:textId="77777777" w:rsidR="00D43AD0" w:rsidRPr="00D43AD0" w:rsidRDefault="00D43AD0" w:rsidP="00D43AD0">
      <w:pPr>
        <w:rPr>
          <w:b/>
          <w:lang w:val="fr-CA"/>
        </w:rPr>
      </w:pPr>
      <w:r w:rsidRPr="00D43AD0">
        <w:rPr>
          <w:b/>
          <w:lang w:val="fr-CA"/>
        </w:rPr>
        <w:t>Q7 : Puis-je soumettre ma candidature en français ?</w:t>
      </w:r>
    </w:p>
    <w:p w14:paraId="07135EE2" w14:textId="77777777" w:rsidR="00D43AD0" w:rsidRPr="00D43AD0" w:rsidRDefault="00D43AD0" w:rsidP="00D43AD0">
      <w:pPr>
        <w:rPr>
          <w:lang w:val="fr-CA"/>
        </w:rPr>
      </w:pPr>
      <w:r w:rsidRPr="00D43AD0">
        <w:rPr>
          <w:lang w:val="fr-CA"/>
        </w:rPr>
        <w:t>La demande et tous les documents associés peuvent être soumis dans la langue officielle de votre choix (c'est-à-dire le français ou l'anglais).</w:t>
      </w:r>
    </w:p>
    <w:p w14:paraId="0D2BAE84" w14:textId="77777777" w:rsidR="00D43AD0" w:rsidRPr="00D43AD0" w:rsidRDefault="00D43AD0" w:rsidP="00D43AD0">
      <w:pPr>
        <w:rPr>
          <w:b/>
          <w:lang w:val="fr-CA"/>
        </w:rPr>
      </w:pPr>
      <w:r w:rsidRPr="00D43AD0">
        <w:rPr>
          <w:b/>
          <w:lang w:val="fr-CA"/>
        </w:rPr>
        <w:t>Q8 : Dois-je être bilingue pour travailler pour le gouvernement fédéral ?</w:t>
      </w:r>
    </w:p>
    <w:p w14:paraId="5FD2AA16" w14:textId="5994EC8A" w:rsidR="00D43AD0" w:rsidRDefault="00D43AD0" w:rsidP="00D43AD0">
      <w:pPr>
        <w:rPr>
          <w:lang w:val="fr-CA"/>
        </w:rPr>
      </w:pPr>
      <w:r w:rsidRPr="00D43AD0">
        <w:rPr>
          <w:lang w:val="fr-CA"/>
        </w:rPr>
        <w:t>Non! Vous n'avez qu'à parler couramment l'une des langues officielles du Canada pour postuler et travailler au gouvernement : l'anglais et le français.</w:t>
      </w:r>
      <w:r w:rsidR="000C1FB7">
        <w:rPr>
          <w:lang w:val="fr-CA"/>
        </w:rPr>
        <w:t xml:space="preserve"> </w:t>
      </w:r>
      <w:r w:rsidR="00E0035B" w:rsidRPr="00E0035B">
        <w:rPr>
          <w:lang w:val="fr-CA"/>
        </w:rPr>
        <w:t>Il existe au sein du gouvernement des possibilités de développer ses compétences dans une seconde langue.</w:t>
      </w:r>
    </w:p>
    <w:p w14:paraId="68C82DDB" w14:textId="239A05FD" w:rsidR="00E0035B" w:rsidRPr="00D43AD0" w:rsidRDefault="00E0035B" w:rsidP="00E0035B">
      <w:pPr>
        <w:rPr>
          <w:b/>
          <w:lang w:val="fr-CA"/>
        </w:rPr>
      </w:pPr>
      <w:r w:rsidRPr="00D43AD0">
        <w:rPr>
          <w:b/>
          <w:lang w:val="fr-CA"/>
        </w:rPr>
        <w:t>Q</w:t>
      </w:r>
      <w:r>
        <w:rPr>
          <w:b/>
          <w:lang w:val="fr-CA"/>
        </w:rPr>
        <w:t>9</w:t>
      </w:r>
      <w:r w:rsidRPr="00D43AD0">
        <w:rPr>
          <w:b/>
          <w:lang w:val="fr-CA"/>
        </w:rPr>
        <w:t xml:space="preserve"> : Les participants </w:t>
      </w:r>
      <w:r w:rsidRPr="003561EF">
        <w:rPr>
          <w:b/>
          <w:lang w:val="fr-CA"/>
        </w:rPr>
        <w:t xml:space="preserve">et participantes </w:t>
      </w:r>
      <w:r>
        <w:rPr>
          <w:b/>
          <w:lang w:val="fr-CA"/>
        </w:rPr>
        <w:t>devront</w:t>
      </w:r>
      <w:r w:rsidRPr="00D43AD0">
        <w:rPr>
          <w:b/>
          <w:lang w:val="fr-CA"/>
        </w:rPr>
        <w:t>-ils déménager dans la région de la capitale nationale?</w:t>
      </w:r>
    </w:p>
    <w:p w14:paraId="71947E8F" w14:textId="63483969" w:rsidR="00E0035B" w:rsidRPr="00D43AD0" w:rsidRDefault="00E0035B" w:rsidP="00D43AD0">
      <w:pPr>
        <w:rPr>
          <w:lang w:val="fr-CA"/>
        </w:rPr>
      </w:pPr>
      <w:r w:rsidRPr="00D43AD0">
        <w:rPr>
          <w:lang w:val="fr-CA"/>
        </w:rPr>
        <w:t>Oui, les participants</w:t>
      </w:r>
      <w:r>
        <w:rPr>
          <w:lang w:val="fr-CA"/>
        </w:rPr>
        <w:t xml:space="preserve"> et participantes</w:t>
      </w:r>
      <w:r w:rsidRPr="00D43AD0">
        <w:rPr>
          <w:lang w:val="fr-CA"/>
        </w:rPr>
        <w:t xml:space="preserve"> </w:t>
      </w:r>
      <w:r>
        <w:rPr>
          <w:lang w:val="fr-CA"/>
        </w:rPr>
        <w:t>devront</w:t>
      </w:r>
      <w:r w:rsidRPr="00D43AD0">
        <w:rPr>
          <w:lang w:val="fr-CA"/>
        </w:rPr>
        <w:t xml:space="preserve"> déménager dans la région de la capitale nationale.</w:t>
      </w:r>
      <w:r w:rsidR="00D16AA6">
        <w:rPr>
          <w:lang w:val="fr-CA"/>
        </w:rPr>
        <w:t xml:space="preserve"> </w:t>
      </w:r>
      <w:r w:rsidR="00D16AA6" w:rsidRPr="00D16AA6">
        <w:rPr>
          <w:lang w:val="fr-CA"/>
        </w:rPr>
        <w:t>Les frais de déménagement sont pris en charge jusqu'à concurrence de 5 000 dollars.</w:t>
      </w:r>
    </w:p>
    <w:p w14:paraId="2FD3E74F" w14:textId="4E6A515B" w:rsidR="00D43AD0" w:rsidRPr="00D43AD0" w:rsidRDefault="00D43AD0" w:rsidP="00D43AD0">
      <w:pPr>
        <w:rPr>
          <w:b/>
          <w:lang w:val="fr-CA"/>
        </w:rPr>
      </w:pPr>
      <w:r w:rsidRPr="00D43AD0">
        <w:rPr>
          <w:b/>
          <w:lang w:val="fr-CA"/>
        </w:rPr>
        <w:t>Q</w:t>
      </w:r>
      <w:r w:rsidR="00246908">
        <w:rPr>
          <w:b/>
          <w:lang w:val="fr-CA"/>
        </w:rPr>
        <w:t>10</w:t>
      </w:r>
      <w:r w:rsidRPr="00D43AD0">
        <w:rPr>
          <w:b/>
          <w:lang w:val="fr-CA"/>
        </w:rPr>
        <w:t xml:space="preserve"> : Qui puis-je contacter pour des questions sur le processus de candidature ?</w:t>
      </w:r>
    </w:p>
    <w:p w14:paraId="6F5D88F4" w14:textId="77777777" w:rsidR="00D43AD0" w:rsidRPr="000D1030" w:rsidRDefault="00D43AD0" w:rsidP="00D43AD0">
      <w:pPr>
        <w:rPr>
          <w:lang w:val="fr-CA"/>
        </w:rPr>
      </w:pPr>
      <w:r w:rsidRPr="00D43AD0">
        <w:rPr>
          <w:lang w:val="fr-CA"/>
        </w:rPr>
        <w:t>Veuillez envoyer vos question</w:t>
      </w:r>
      <w:r w:rsidR="000D1030">
        <w:rPr>
          <w:lang w:val="fr-CA"/>
        </w:rPr>
        <w:t>s par courriel au Secrétariat du</w:t>
      </w:r>
      <w:r w:rsidRPr="00D43AD0">
        <w:rPr>
          <w:lang w:val="fr-CA"/>
        </w:rPr>
        <w:t xml:space="preserve"> </w:t>
      </w:r>
      <w:r w:rsidR="000D1030">
        <w:rPr>
          <w:lang w:val="fr-CA"/>
        </w:rPr>
        <w:t xml:space="preserve">PAAP </w:t>
      </w:r>
      <w:r w:rsidRPr="00D43AD0">
        <w:rPr>
          <w:lang w:val="fr-CA"/>
        </w:rPr>
        <w:t xml:space="preserve">à </w:t>
      </w:r>
      <w:hyperlink r:id="rId10" w:history="1">
        <w:r w:rsidR="000D1030" w:rsidRPr="000D1030">
          <w:rPr>
            <w:rStyle w:val="Hyperlink"/>
            <w:lang w:val="fr-CA"/>
          </w:rPr>
          <w:t>apap.secretariat.paap@csps-efpc.gc.ca</w:t>
        </w:r>
      </w:hyperlink>
      <w:r w:rsidR="000D1030" w:rsidRPr="000D1030">
        <w:rPr>
          <w:rStyle w:val="Hyperlink"/>
          <w:lang w:val="fr-CA"/>
        </w:rPr>
        <w:t xml:space="preserve"> </w:t>
      </w:r>
    </w:p>
    <w:p w14:paraId="725BEEE0" w14:textId="5F19218C" w:rsidR="00D43AD0" w:rsidRPr="00D43AD0" w:rsidRDefault="00D43AD0" w:rsidP="00D43AD0">
      <w:pPr>
        <w:rPr>
          <w:b/>
          <w:lang w:val="fr-CA"/>
        </w:rPr>
      </w:pPr>
      <w:r w:rsidRPr="00D43AD0">
        <w:rPr>
          <w:b/>
          <w:lang w:val="fr-CA"/>
        </w:rPr>
        <w:t>Q1</w:t>
      </w:r>
      <w:r w:rsidR="00246908">
        <w:rPr>
          <w:b/>
          <w:lang w:val="fr-CA"/>
        </w:rPr>
        <w:t>1</w:t>
      </w:r>
      <w:r w:rsidRPr="00D43AD0">
        <w:rPr>
          <w:b/>
          <w:lang w:val="fr-CA"/>
        </w:rPr>
        <w:t xml:space="preserve"> : Si </w:t>
      </w:r>
      <w:r w:rsidR="00217684">
        <w:rPr>
          <w:b/>
          <w:lang w:val="fr-CA"/>
        </w:rPr>
        <w:t xml:space="preserve">j’ai fait </w:t>
      </w:r>
      <w:r w:rsidRPr="00D43AD0">
        <w:rPr>
          <w:b/>
          <w:lang w:val="fr-CA"/>
        </w:rPr>
        <w:t xml:space="preserve">ma maîtrise </w:t>
      </w:r>
      <w:r w:rsidR="001670B1">
        <w:rPr>
          <w:b/>
          <w:lang w:val="fr-CA"/>
        </w:rPr>
        <w:t>à l’étranger dans une univer</w:t>
      </w:r>
      <w:r w:rsidR="00300ADE">
        <w:rPr>
          <w:b/>
          <w:lang w:val="fr-CA"/>
        </w:rPr>
        <w:t>sité o</w:t>
      </w:r>
      <w:r w:rsidR="00AB1580" w:rsidRPr="00AB1580">
        <w:rPr>
          <w:b/>
          <w:lang w:val="fr-CA"/>
        </w:rPr>
        <w:t>ù</w:t>
      </w:r>
      <w:r w:rsidR="00AB1580">
        <w:rPr>
          <w:b/>
          <w:lang w:val="fr-CA"/>
        </w:rPr>
        <w:t xml:space="preserve"> </w:t>
      </w:r>
      <w:r w:rsidRPr="00D43AD0">
        <w:rPr>
          <w:b/>
          <w:lang w:val="fr-CA"/>
        </w:rPr>
        <w:t xml:space="preserve">les notes </w:t>
      </w:r>
      <w:r w:rsidR="00AB1580">
        <w:rPr>
          <w:b/>
          <w:lang w:val="fr-CA"/>
        </w:rPr>
        <w:t>sont</w:t>
      </w:r>
      <w:r w:rsidRPr="00D43AD0">
        <w:rPr>
          <w:b/>
          <w:lang w:val="fr-CA"/>
        </w:rPr>
        <w:t xml:space="preserve"> en moyenne plus basses</w:t>
      </w:r>
      <w:r w:rsidR="00AB1580">
        <w:rPr>
          <w:b/>
          <w:lang w:val="fr-CA"/>
        </w:rPr>
        <w:t>, cela sera-t-il pris en compte</w:t>
      </w:r>
      <w:r w:rsidRPr="00D43AD0">
        <w:rPr>
          <w:b/>
          <w:lang w:val="fr-CA"/>
        </w:rPr>
        <w:t>?</w:t>
      </w:r>
    </w:p>
    <w:p w14:paraId="4BE7F97E" w14:textId="77777777" w:rsidR="00D43AD0" w:rsidRPr="00D43AD0" w:rsidRDefault="00D43AD0" w:rsidP="00D43AD0">
      <w:pPr>
        <w:rPr>
          <w:lang w:val="fr-CA"/>
        </w:rPr>
      </w:pPr>
      <w:r w:rsidRPr="00D43AD0">
        <w:rPr>
          <w:lang w:val="fr-CA"/>
        </w:rPr>
        <w:t>Lors du traitement des candidatures, des comparaisons internationales seront utilisées pour les notes des écoles qui ont en moyenne des notes inférieures pour leurs élèves.</w:t>
      </w:r>
    </w:p>
    <w:p w14:paraId="1D5B22D4" w14:textId="1A37A6C6" w:rsidR="00D43AD0" w:rsidRPr="00D43AD0" w:rsidRDefault="00D43AD0" w:rsidP="00D43AD0">
      <w:pPr>
        <w:rPr>
          <w:b/>
          <w:lang w:val="fr-CA"/>
        </w:rPr>
      </w:pPr>
      <w:r w:rsidRPr="00D43AD0">
        <w:rPr>
          <w:b/>
          <w:lang w:val="fr-CA"/>
        </w:rPr>
        <w:lastRenderedPageBreak/>
        <w:t>Q1</w:t>
      </w:r>
      <w:r w:rsidR="00246908">
        <w:rPr>
          <w:b/>
          <w:lang w:val="fr-CA"/>
        </w:rPr>
        <w:t>2</w:t>
      </w:r>
      <w:r w:rsidRPr="00D43AD0">
        <w:rPr>
          <w:b/>
          <w:lang w:val="fr-CA"/>
        </w:rPr>
        <w:t>. Si j</w:t>
      </w:r>
      <w:r w:rsidR="002078D8">
        <w:rPr>
          <w:b/>
          <w:lang w:val="fr-CA"/>
        </w:rPr>
        <w:t>’ai obtenu mon diplôme à l’étranger</w:t>
      </w:r>
      <w:r w:rsidRPr="00D43AD0">
        <w:rPr>
          <w:b/>
          <w:lang w:val="fr-CA"/>
        </w:rPr>
        <w:t>, dois-je demander une validation des diplômes étrangers?</w:t>
      </w:r>
    </w:p>
    <w:p w14:paraId="4C53E081" w14:textId="3AC38D0E" w:rsidR="00D43AD0" w:rsidRPr="00D43AD0" w:rsidRDefault="002D1423" w:rsidP="00D43AD0">
      <w:pPr>
        <w:rPr>
          <w:lang w:val="fr-CA"/>
        </w:rPr>
      </w:pPr>
      <w:r w:rsidRPr="002D1423">
        <w:rPr>
          <w:lang w:val="fr-CA"/>
        </w:rPr>
        <w:t>Si vous avez effectué vos études à l'étranger, vous devez faire évaluer vos certificats et(ou) diplômes en fonction des normes de scolarité canadienne</w:t>
      </w:r>
      <w:r w:rsidR="00D43AD0" w:rsidRPr="00D43AD0">
        <w:rPr>
          <w:lang w:val="fr-CA"/>
        </w:rPr>
        <w:t xml:space="preserve">. </w:t>
      </w:r>
      <w:r w:rsidR="008C7E20" w:rsidRPr="008C7E20">
        <w:rPr>
          <w:lang w:val="fr-CA"/>
        </w:rPr>
        <w:t>Ceci vous permettra de fournir une preuve que vos titres de compétences étrangers sont comparables aux normes canadiennes</w:t>
      </w:r>
      <w:r w:rsidR="00D43AD0" w:rsidRPr="00D43AD0">
        <w:rPr>
          <w:lang w:val="fr-CA"/>
        </w:rPr>
        <w:t xml:space="preserve">. Plus d'informations peuvent être trouvées ici : </w:t>
      </w:r>
      <w:hyperlink r:id="rId11" w:history="1">
        <w:r w:rsidR="000D1030" w:rsidRPr="00E758FA">
          <w:rPr>
            <w:rStyle w:val="Hyperlink"/>
            <w:lang w:val="fr-CA"/>
          </w:rPr>
          <w:t>https://www.canada.ca/fr/commission-fonction-publique/emplois/services/emplois-gc/equivalence-diplomes.html</w:t>
        </w:r>
      </w:hyperlink>
      <w:r w:rsidR="000D1030">
        <w:rPr>
          <w:lang w:val="fr-CA"/>
        </w:rPr>
        <w:t xml:space="preserve"> </w:t>
      </w:r>
    </w:p>
    <w:p w14:paraId="07E13B29" w14:textId="08FE4172" w:rsidR="00D43AD0" w:rsidRPr="00D43AD0" w:rsidRDefault="00D43AD0" w:rsidP="00D43AD0">
      <w:pPr>
        <w:rPr>
          <w:b/>
          <w:lang w:val="fr-CA"/>
        </w:rPr>
      </w:pPr>
      <w:r w:rsidRPr="00D43AD0">
        <w:rPr>
          <w:b/>
          <w:lang w:val="fr-CA"/>
        </w:rPr>
        <w:t>Q1</w:t>
      </w:r>
      <w:r w:rsidR="00246908">
        <w:rPr>
          <w:b/>
          <w:lang w:val="fr-CA"/>
        </w:rPr>
        <w:t>3</w:t>
      </w:r>
      <w:r w:rsidRPr="00D43AD0">
        <w:rPr>
          <w:b/>
          <w:lang w:val="fr-CA"/>
        </w:rPr>
        <w:t xml:space="preserve"> : Quels sont les avantages du programme ?</w:t>
      </w:r>
    </w:p>
    <w:p w14:paraId="66A7536F" w14:textId="7E13D2D7" w:rsidR="00D43AD0" w:rsidRPr="00D43AD0" w:rsidRDefault="000D1030" w:rsidP="00D43AD0">
      <w:pPr>
        <w:rPr>
          <w:lang w:val="fr-CA"/>
        </w:rPr>
      </w:pPr>
      <w:r>
        <w:rPr>
          <w:lang w:val="fr-CA"/>
        </w:rPr>
        <w:t>Le PAAP</w:t>
      </w:r>
      <w:r w:rsidR="00D43AD0" w:rsidRPr="00D43AD0">
        <w:rPr>
          <w:lang w:val="fr-CA"/>
        </w:rPr>
        <w:t xml:space="preserve"> offre aux participants </w:t>
      </w:r>
      <w:r w:rsidR="003561EF">
        <w:rPr>
          <w:lang w:val="fr-CA"/>
        </w:rPr>
        <w:t>et participantes</w:t>
      </w:r>
      <w:r w:rsidR="003561EF" w:rsidRPr="00D43AD0">
        <w:rPr>
          <w:lang w:val="fr-CA"/>
        </w:rPr>
        <w:t xml:space="preserve"> </w:t>
      </w:r>
      <w:r w:rsidR="00D43AD0" w:rsidRPr="00D43AD0">
        <w:rPr>
          <w:lang w:val="fr-CA"/>
        </w:rPr>
        <w:t xml:space="preserve">une occasion unique de commencer une carrière dans la fonction publique fédérale. Les participants </w:t>
      </w:r>
      <w:r w:rsidR="003561EF">
        <w:rPr>
          <w:lang w:val="fr-CA"/>
        </w:rPr>
        <w:t>et participantes</w:t>
      </w:r>
      <w:r w:rsidR="003561EF" w:rsidRPr="00D43AD0">
        <w:rPr>
          <w:lang w:val="fr-CA"/>
        </w:rPr>
        <w:t xml:space="preserve"> </w:t>
      </w:r>
      <w:r w:rsidR="00D43AD0" w:rsidRPr="00D43AD0">
        <w:rPr>
          <w:lang w:val="fr-CA"/>
        </w:rPr>
        <w:t xml:space="preserve">rejoindront un réseau dédié de fonctionnaires intelligents, motivés et </w:t>
      </w:r>
      <w:r w:rsidR="00B90C7F">
        <w:rPr>
          <w:lang w:val="fr-CA"/>
        </w:rPr>
        <w:t>impliqués construit sur</w:t>
      </w:r>
      <w:r w:rsidR="00D43AD0" w:rsidRPr="00D43AD0">
        <w:rPr>
          <w:lang w:val="fr-CA"/>
        </w:rPr>
        <w:t xml:space="preserve"> deux décennies. Les candidats retenus auront l'occasion de travailler sur des </w:t>
      </w:r>
      <w:r w:rsidR="003D1226">
        <w:rPr>
          <w:lang w:val="fr-CA"/>
        </w:rPr>
        <w:t>dossiers</w:t>
      </w:r>
      <w:r w:rsidR="00D43AD0" w:rsidRPr="00D43AD0">
        <w:rPr>
          <w:lang w:val="fr-CA"/>
        </w:rPr>
        <w:t xml:space="preserve"> </w:t>
      </w:r>
      <w:r w:rsidR="00B90C7F">
        <w:rPr>
          <w:lang w:val="fr-CA"/>
        </w:rPr>
        <w:t>passionnants et diversifiés</w:t>
      </w:r>
      <w:r w:rsidR="00B90C7F" w:rsidRPr="00D43AD0">
        <w:rPr>
          <w:lang w:val="fr-CA"/>
        </w:rPr>
        <w:t xml:space="preserve"> </w:t>
      </w:r>
      <w:r w:rsidR="00D43AD0" w:rsidRPr="00D43AD0">
        <w:rPr>
          <w:lang w:val="fr-CA"/>
        </w:rPr>
        <w:t>qui ont un impact réel sur la vie des Canadiens</w:t>
      </w:r>
      <w:r>
        <w:rPr>
          <w:lang w:val="fr-CA"/>
        </w:rPr>
        <w:t xml:space="preserve"> et Canadiennes</w:t>
      </w:r>
      <w:r w:rsidR="00D43AD0" w:rsidRPr="00D43AD0">
        <w:rPr>
          <w:lang w:val="fr-CA"/>
        </w:rPr>
        <w:t xml:space="preserve">. Tout au long du processus, les participants </w:t>
      </w:r>
      <w:r w:rsidR="003561EF">
        <w:rPr>
          <w:lang w:val="fr-CA"/>
        </w:rPr>
        <w:t>et participantes</w:t>
      </w:r>
      <w:r w:rsidR="003561EF" w:rsidRPr="00D43AD0">
        <w:rPr>
          <w:lang w:val="fr-CA"/>
        </w:rPr>
        <w:t xml:space="preserve"> </w:t>
      </w:r>
      <w:r w:rsidR="00B90C7F">
        <w:rPr>
          <w:lang w:val="fr-CA"/>
        </w:rPr>
        <w:t>pourront acquérir</w:t>
      </w:r>
      <w:r w:rsidR="00B90C7F" w:rsidRPr="00D43AD0">
        <w:rPr>
          <w:lang w:val="fr-CA"/>
        </w:rPr>
        <w:t xml:space="preserve"> </w:t>
      </w:r>
      <w:r w:rsidR="00D43AD0" w:rsidRPr="00D43AD0">
        <w:rPr>
          <w:lang w:val="fr-CA"/>
        </w:rPr>
        <w:t>une variété d'expériences touchant des dossiers sociaux, économiques et internationaux</w:t>
      </w:r>
      <w:r w:rsidR="00122329">
        <w:rPr>
          <w:lang w:val="fr-CA"/>
        </w:rPr>
        <w:t xml:space="preserve">, </w:t>
      </w:r>
      <w:r w:rsidR="00122329" w:rsidRPr="00122329">
        <w:rPr>
          <w:lang w:val="fr-CA"/>
        </w:rPr>
        <w:t>et développer un vaste réseau de contacts au sein de divers services fédéraux.</w:t>
      </w:r>
    </w:p>
    <w:p w14:paraId="3C38A45D" w14:textId="51A21FAB" w:rsidR="00D43AD0" w:rsidRDefault="00D43AD0" w:rsidP="00D43AD0">
      <w:pPr>
        <w:rPr>
          <w:lang w:val="fr-CA"/>
        </w:rPr>
      </w:pPr>
      <w:r w:rsidRPr="00D43AD0">
        <w:rPr>
          <w:lang w:val="fr-CA"/>
        </w:rPr>
        <w:t xml:space="preserve">À la fin </w:t>
      </w:r>
      <w:r w:rsidR="000D1030">
        <w:rPr>
          <w:lang w:val="fr-CA"/>
        </w:rPr>
        <w:t xml:space="preserve">du programme, les participants </w:t>
      </w:r>
      <w:r w:rsidR="003561EF">
        <w:rPr>
          <w:lang w:val="fr-CA"/>
        </w:rPr>
        <w:t>et participantes</w:t>
      </w:r>
      <w:r w:rsidR="003561EF" w:rsidRPr="00D43AD0">
        <w:rPr>
          <w:lang w:val="fr-CA"/>
        </w:rPr>
        <w:t xml:space="preserve"> </w:t>
      </w:r>
      <w:r w:rsidR="000D1030">
        <w:rPr>
          <w:lang w:val="fr-CA"/>
        </w:rPr>
        <w:t>du PAAP</w:t>
      </w:r>
      <w:r w:rsidRPr="00D43AD0">
        <w:rPr>
          <w:lang w:val="fr-CA"/>
        </w:rPr>
        <w:t xml:space="preserve"> sont devenus des atouts précieux pour le gouvernement, capables d'élaborer et d'analyser des politiques, </w:t>
      </w:r>
      <w:r w:rsidR="00B90C7F">
        <w:rPr>
          <w:lang w:val="fr-CA"/>
        </w:rPr>
        <w:t>de réaliser une analyse</w:t>
      </w:r>
      <w:r w:rsidRPr="00D43AD0">
        <w:rPr>
          <w:lang w:val="fr-CA"/>
        </w:rPr>
        <w:t xml:space="preserve"> critique </w:t>
      </w:r>
      <w:r w:rsidR="00B90C7F">
        <w:rPr>
          <w:lang w:val="fr-CA"/>
        </w:rPr>
        <w:t>des politiques au sein des agences centrales</w:t>
      </w:r>
      <w:r w:rsidRPr="00D43AD0">
        <w:rPr>
          <w:lang w:val="fr-CA"/>
        </w:rPr>
        <w:t xml:space="preserve"> et de naviguer avec succès dans le processus d'élaboration des politiques.</w:t>
      </w:r>
    </w:p>
    <w:p w14:paraId="640651DC" w14:textId="6EE6A405" w:rsidR="00D43AD0" w:rsidRPr="00D43AD0" w:rsidRDefault="00D43AD0" w:rsidP="00D43AD0">
      <w:pPr>
        <w:rPr>
          <w:b/>
          <w:lang w:val="fr-CA"/>
        </w:rPr>
      </w:pPr>
      <w:r w:rsidRPr="00D43AD0">
        <w:rPr>
          <w:b/>
          <w:lang w:val="fr-CA"/>
        </w:rPr>
        <w:t>Q1</w:t>
      </w:r>
      <w:r w:rsidR="00122329">
        <w:rPr>
          <w:b/>
          <w:lang w:val="fr-CA"/>
        </w:rPr>
        <w:t>4</w:t>
      </w:r>
      <w:r w:rsidRPr="00D43AD0">
        <w:rPr>
          <w:b/>
          <w:lang w:val="fr-CA"/>
        </w:rPr>
        <w:t xml:space="preserve"> : Quelle est la progression de la promotion </w:t>
      </w:r>
      <w:r w:rsidR="00266325">
        <w:rPr>
          <w:b/>
          <w:lang w:val="fr-CA"/>
        </w:rPr>
        <w:t>d</w:t>
      </w:r>
      <w:r w:rsidRPr="00D43AD0">
        <w:rPr>
          <w:b/>
          <w:lang w:val="fr-CA"/>
        </w:rPr>
        <w:t xml:space="preserve">es participants </w:t>
      </w:r>
      <w:r w:rsidR="003561EF" w:rsidRPr="003561EF">
        <w:rPr>
          <w:b/>
          <w:lang w:val="fr-CA"/>
        </w:rPr>
        <w:t xml:space="preserve">et participantes </w:t>
      </w:r>
      <w:r w:rsidR="000D1030">
        <w:rPr>
          <w:b/>
          <w:lang w:val="fr-CA"/>
        </w:rPr>
        <w:t>du PAAP</w:t>
      </w:r>
      <w:r w:rsidRPr="00D43AD0">
        <w:rPr>
          <w:b/>
          <w:lang w:val="fr-CA"/>
        </w:rPr>
        <w:t> ?</w:t>
      </w:r>
    </w:p>
    <w:p w14:paraId="617F4919" w14:textId="317FAF78" w:rsidR="00D43AD0" w:rsidRPr="00D43AD0" w:rsidRDefault="00D43AD0" w:rsidP="00D43AD0">
      <w:pPr>
        <w:rPr>
          <w:lang w:val="fr-CA"/>
        </w:rPr>
      </w:pPr>
      <w:r w:rsidRPr="00D43AD0">
        <w:rPr>
          <w:lang w:val="fr-CA"/>
        </w:rPr>
        <w:t xml:space="preserve">Les participants </w:t>
      </w:r>
      <w:r w:rsidR="003561EF">
        <w:rPr>
          <w:lang w:val="fr-CA"/>
        </w:rPr>
        <w:t>et participantes</w:t>
      </w:r>
      <w:r w:rsidR="003561EF" w:rsidRPr="00D43AD0">
        <w:rPr>
          <w:lang w:val="fr-CA"/>
        </w:rPr>
        <w:t xml:space="preserve"> </w:t>
      </w:r>
      <w:r w:rsidRPr="00D43AD0">
        <w:rPr>
          <w:lang w:val="fr-CA"/>
        </w:rPr>
        <w:t>sont embauch</w:t>
      </w:r>
      <w:r w:rsidRPr="7EB6A4BE">
        <w:rPr>
          <w:lang w:val="fr-CA"/>
        </w:rPr>
        <w:t>és au groupe et niveau EC-03 (</w:t>
      </w:r>
      <w:r w:rsidR="000D1030" w:rsidRPr="7EB6A4BE">
        <w:rPr>
          <w:lang w:val="fr-CA"/>
        </w:rPr>
        <w:t>$</w:t>
      </w:r>
      <w:r w:rsidR="16EF0373" w:rsidRPr="7EB6A4BE">
        <w:rPr>
          <w:lang w:val="fr-CA"/>
        </w:rPr>
        <w:t>7</w:t>
      </w:r>
      <w:r w:rsidR="00E729CE" w:rsidRPr="7EB6A4BE">
        <w:rPr>
          <w:rStyle w:val="normaltextrun"/>
          <w:rFonts w:ascii="Calibri" w:hAnsi="Calibri" w:cs="Calibri"/>
          <w:bdr w:val="none" w:sz="0" w:space="0" w:color="auto" w:frame="1"/>
          <w:lang w:val="fr-CA"/>
        </w:rPr>
        <w:t xml:space="preserve">5,977 </w:t>
      </w:r>
      <w:r w:rsidR="00E729CE" w:rsidRPr="7EB6A4BE">
        <w:rPr>
          <w:lang w:val="fr-CA"/>
        </w:rPr>
        <w:t xml:space="preserve">à </w:t>
      </w:r>
      <w:r w:rsidR="00E729CE" w:rsidRPr="7EB6A4BE">
        <w:rPr>
          <w:rStyle w:val="normaltextrun"/>
          <w:rFonts w:ascii="Calibri" w:hAnsi="Calibri" w:cs="Calibri"/>
          <w:bdr w:val="none" w:sz="0" w:space="0" w:color="auto" w:frame="1"/>
          <w:lang w:val="fr-CA"/>
        </w:rPr>
        <w:t>$85,968</w:t>
      </w:r>
      <w:r w:rsidRPr="7EB6A4BE">
        <w:rPr>
          <w:lang w:val="fr-CA"/>
        </w:rPr>
        <w:t>) et, en fonction du rendement, passent au niveau EC-04 (</w:t>
      </w:r>
      <w:r w:rsidR="00E729CE" w:rsidRPr="7EB6A4BE">
        <w:rPr>
          <w:rStyle w:val="normaltextrun"/>
          <w:rFonts w:ascii="Calibri" w:hAnsi="Calibri" w:cs="Calibri"/>
          <w:shd w:val="clear" w:color="auto" w:fill="FFFFFF"/>
          <w:lang w:val="fr-CA"/>
        </w:rPr>
        <w:t xml:space="preserve">$83,862 </w:t>
      </w:r>
      <w:r w:rsidR="000D1030" w:rsidRPr="7EB6A4BE">
        <w:rPr>
          <w:lang w:val="fr-CA"/>
        </w:rPr>
        <w:t xml:space="preserve">à </w:t>
      </w:r>
      <w:r w:rsidR="00E729CE" w:rsidRPr="7EB6A4BE">
        <w:rPr>
          <w:rStyle w:val="normaltextrun"/>
          <w:rFonts w:ascii="Calibri" w:hAnsi="Calibri" w:cs="Calibri"/>
          <w:shd w:val="clear" w:color="auto" w:fill="FFFFFF"/>
          <w:lang w:val="fr-CA"/>
        </w:rPr>
        <w:t>$97,051</w:t>
      </w:r>
      <w:r w:rsidRPr="7EB6A4BE">
        <w:rPr>
          <w:lang w:val="fr-CA"/>
        </w:rPr>
        <w:t>) après un a</w:t>
      </w:r>
      <w:r w:rsidRPr="00D43AD0">
        <w:rPr>
          <w:lang w:val="fr-CA"/>
        </w:rPr>
        <w:t>n, et obtiennent leur diplôme au niveau EC-05 (</w:t>
      </w:r>
      <w:r w:rsidR="000D1030">
        <w:rPr>
          <w:lang w:val="fr-CA"/>
        </w:rPr>
        <w:t>$</w:t>
      </w:r>
      <w:r w:rsidR="00E729CE">
        <w:rPr>
          <w:lang w:val="fr-CA"/>
        </w:rPr>
        <w:t>100,265</w:t>
      </w:r>
      <w:r w:rsidR="000D1030">
        <w:rPr>
          <w:lang w:val="fr-CA"/>
        </w:rPr>
        <w:t xml:space="preserve"> </w:t>
      </w:r>
      <w:r w:rsidR="000D1030" w:rsidRPr="00D43AD0">
        <w:rPr>
          <w:lang w:val="fr-CA"/>
        </w:rPr>
        <w:t>à</w:t>
      </w:r>
      <w:r w:rsidRPr="00D43AD0">
        <w:rPr>
          <w:lang w:val="fr-CA"/>
        </w:rPr>
        <w:t xml:space="preserve"> </w:t>
      </w:r>
      <w:r w:rsidR="000D1030">
        <w:rPr>
          <w:lang w:val="fr-CA"/>
        </w:rPr>
        <w:t>$</w:t>
      </w:r>
      <w:r w:rsidR="00E729CE">
        <w:rPr>
          <w:lang w:val="fr-CA"/>
        </w:rPr>
        <w:t>115,404</w:t>
      </w:r>
      <w:r w:rsidRPr="00D43AD0">
        <w:rPr>
          <w:lang w:val="fr-CA"/>
        </w:rPr>
        <w:t xml:space="preserve">) après 24 mois. Les participants </w:t>
      </w:r>
      <w:r w:rsidR="003561EF">
        <w:rPr>
          <w:lang w:val="fr-CA"/>
        </w:rPr>
        <w:t>et participantes</w:t>
      </w:r>
      <w:r w:rsidR="003561EF" w:rsidRPr="00D43AD0">
        <w:rPr>
          <w:lang w:val="fr-CA"/>
        </w:rPr>
        <w:t xml:space="preserve"> </w:t>
      </w:r>
      <w:r w:rsidRPr="00D43AD0">
        <w:rPr>
          <w:lang w:val="fr-CA"/>
        </w:rPr>
        <w:t xml:space="preserve">sont tenus d'obtenir une note pleinement satisfaisante après chaque </w:t>
      </w:r>
      <w:r w:rsidR="00266325">
        <w:rPr>
          <w:lang w:val="fr-CA"/>
        </w:rPr>
        <w:t>affectation</w:t>
      </w:r>
      <w:r w:rsidRPr="00D43AD0">
        <w:rPr>
          <w:lang w:val="fr-CA"/>
        </w:rPr>
        <w:t xml:space="preserve"> et de réussir l'entretien avec le jury de promotion, qui a lieu après 12 mois de participation.</w:t>
      </w:r>
    </w:p>
    <w:p w14:paraId="6B243EAA" w14:textId="1FB5291C" w:rsidR="00D43AD0" w:rsidRPr="00D43AD0" w:rsidRDefault="00D43AD0" w:rsidP="00D43AD0">
      <w:pPr>
        <w:rPr>
          <w:lang w:val="fr-CA"/>
        </w:rPr>
      </w:pPr>
      <w:r w:rsidRPr="00D43AD0">
        <w:rPr>
          <w:lang w:val="fr-CA"/>
        </w:rPr>
        <w:t xml:space="preserve">Les participants </w:t>
      </w:r>
      <w:r w:rsidR="003561EF">
        <w:rPr>
          <w:lang w:val="fr-CA"/>
        </w:rPr>
        <w:t>et participantes</w:t>
      </w:r>
      <w:r w:rsidR="003561EF" w:rsidRPr="00D43AD0">
        <w:rPr>
          <w:lang w:val="fr-CA"/>
        </w:rPr>
        <w:t xml:space="preserve"> </w:t>
      </w:r>
      <w:r w:rsidRPr="00D43AD0">
        <w:rPr>
          <w:lang w:val="fr-CA"/>
        </w:rPr>
        <w:t xml:space="preserve">obtiennent leur diplôme au niveau EC-05 après 2 ans, à condition que toutes les conditions soient remplies. Après avoir obtenu leur diplôme, les participants </w:t>
      </w:r>
      <w:r w:rsidR="003561EF">
        <w:rPr>
          <w:lang w:val="fr-CA"/>
        </w:rPr>
        <w:t>et participantes</w:t>
      </w:r>
      <w:r w:rsidR="003561EF" w:rsidRPr="00D43AD0">
        <w:rPr>
          <w:lang w:val="fr-CA"/>
        </w:rPr>
        <w:t xml:space="preserve"> </w:t>
      </w:r>
      <w:r w:rsidRPr="00D43AD0">
        <w:rPr>
          <w:lang w:val="fr-CA"/>
        </w:rPr>
        <w:t xml:space="preserve">sont placés dans leur département </w:t>
      </w:r>
      <w:r w:rsidR="00F16729">
        <w:rPr>
          <w:lang w:val="fr-CA"/>
        </w:rPr>
        <w:t>d’attache</w:t>
      </w:r>
      <w:r w:rsidRPr="00D43AD0">
        <w:rPr>
          <w:lang w:val="fr-CA"/>
        </w:rPr>
        <w:t xml:space="preserve"> au niveau EC-05.</w:t>
      </w:r>
    </w:p>
    <w:p w14:paraId="6884DFE3" w14:textId="7901E708" w:rsidR="00D43AD0" w:rsidRPr="00D43AD0" w:rsidRDefault="00D43AD0" w:rsidP="00D43AD0">
      <w:pPr>
        <w:rPr>
          <w:b/>
          <w:lang w:val="fr-CA"/>
        </w:rPr>
      </w:pPr>
      <w:r w:rsidRPr="00D43AD0">
        <w:rPr>
          <w:b/>
          <w:lang w:val="fr-CA"/>
        </w:rPr>
        <w:t>Q1</w:t>
      </w:r>
      <w:r w:rsidR="003A51B7">
        <w:rPr>
          <w:b/>
          <w:lang w:val="fr-CA"/>
        </w:rPr>
        <w:t>5</w:t>
      </w:r>
      <w:r w:rsidRPr="00D43AD0">
        <w:rPr>
          <w:b/>
          <w:lang w:val="fr-CA"/>
        </w:rPr>
        <w:t xml:space="preserve"> : Quels </w:t>
      </w:r>
      <w:r w:rsidR="003A51B7">
        <w:rPr>
          <w:b/>
          <w:lang w:val="fr-CA"/>
        </w:rPr>
        <w:t xml:space="preserve">sont les </w:t>
      </w:r>
      <w:r w:rsidR="00741155">
        <w:rPr>
          <w:b/>
          <w:lang w:val="fr-CA"/>
        </w:rPr>
        <w:t>départements</w:t>
      </w:r>
      <w:r w:rsidR="002E37A4">
        <w:rPr>
          <w:b/>
          <w:lang w:val="fr-CA"/>
        </w:rPr>
        <w:t xml:space="preserve"> </w:t>
      </w:r>
      <w:r w:rsidR="003A51B7">
        <w:rPr>
          <w:b/>
          <w:lang w:val="fr-CA"/>
        </w:rPr>
        <w:t>qui</w:t>
      </w:r>
      <w:r w:rsidRPr="00D43AD0">
        <w:rPr>
          <w:b/>
          <w:lang w:val="fr-CA"/>
        </w:rPr>
        <w:t xml:space="preserve"> participent au programme ?</w:t>
      </w:r>
    </w:p>
    <w:p w14:paraId="4C8E0977" w14:textId="36D7D151" w:rsidR="00D43AD0" w:rsidRPr="00D43AD0" w:rsidRDefault="00D43AD0" w:rsidP="00D43AD0">
      <w:pPr>
        <w:rPr>
          <w:lang w:val="fr-CA"/>
        </w:rPr>
      </w:pPr>
      <w:r w:rsidRPr="7EB6A4BE">
        <w:rPr>
          <w:lang w:val="fr-CA"/>
        </w:rPr>
        <w:t>Le</w:t>
      </w:r>
      <w:r w:rsidR="00741155" w:rsidRPr="7EB6A4BE">
        <w:rPr>
          <w:lang w:val="fr-CA"/>
        </w:rPr>
        <w:t>s ministères qui parrainent les participants</w:t>
      </w:r>
      <w:r w:rsidRPr="7EB6A4BE">
        <w:rPr>
          <w:lang w:val="fr-CA"/>
        </w:rPr>
        <w:t xml:space="preserve"> PAAP</w:t>
      </w:r>
      <w:r w:rsidR="00636A11" w:rsidRPr="7EB6A4BE">
        <w:rPr>
          <w:lang w:val="fr-CA"/>
        </w:rPr>
        <w:t xml:space="preserve"> </w:t>
      </w:r>
      <w:r w:rsidR="18B61993" w:rsidRPr="7EB6A4BE">
        <w:rPr>
          <w:lang w:val="fr-CA"/>
        </w:rPr>
        <w:t>compre</w:t>
      </w:r>
      <w:r w:rsidR="00665BB5">
        <w:rPr>
          <w:lang w:val="fr-CA"/>
        </w:rPr>
        <w:t>nnent</w:t>
      </w:r>
      <w:r w:rsidR="003561EF" w:rsidRPr="7EB6A4BE">
        <w:rPr>
          <w:lang w:val="fr-CA"/>
        </w:rPr>
        <w:t> :</w:t>
      </w:r>
    </w:p>
    <w:p w14:paraId="000DF9B1" w14:textId="77777777" w:rsidR="00D43AD0" w:rsidRDefault="00D43AD0" w:rsidP="00D43AD0">
      <w:pPr>
        <w:pStyle w:val="ListParagraph"/>
        <w:numPr>
          <w:ilvl w:val="0"/>
          <w:numId w:val="2"/>
        </w:numPr>
        <w:rPr>
          <w:lang w:val="fr-CA"/>
        </w:rPr>
      </w:pPr>
      <w:r w:rsidRPr="00D43AD0">
        <w:rPr>
          <w:lang w:val="fr-CA"/>
        </w:rPr>
        <w:t>Agriculture et Agroalimentaire Canada</w:t>
      </w:r>
    </w:p>
    <w:p w14:paraId="3330BE83" w14:textId="77777777" w:rsidR="00D43AD0" w:rsidRDefault="00D43AD0" w:rsidP="00D43AD0">
      <w:pPr>
        <w:pStyle w:val="ListParagraph"/>
        <w:numPr>
          <w:ilvl w:val="0"/>
          <w:numId w:val="2"/>
        </w:numPr>
        <w:rPr>
          <w:lang w:val="fr-CA"/>
        </w:rPr>
      </w:pPr>
      <w:r w:rsidRPr="00D43AD0">
        <w:rPr>
          <w:lang w:val="fr-CA"/>
        </w:rPr>
        <w:t>Agence du revenu du Canada</w:t>
      </w:r>
    </w:p>
    <w:p w14:paraId="70097ECE" w14:textId="77777777" w:rsidR="00D43AD0" w:rsidRDefault="00D43AD0" w:rsidP="00D43AD0">
      <w:pPr>
        <w:pStyle w:val="ListParagraph"/>
        <w:numPr>
          <w:ilvl w:val="0"/>
          <w:numId w:val="2"/>
        </w:numPr>
        <w:rPr>
          <w:lang w:val="fr-CA"/>
        </w:rPr>
      </w:pPr>
      <w:r w:rsidRPr="00D43AD0">
        <w:rPr>
          <w:lang w:val="fr-CA"/>
        </w:rPr>
        <w:t>Emploi et Développement social Canada</w:t>
      </w:r>
    </w:p>
    <w:p w14:paraId="37529CCC" w14:textId="77777777" w:rsidR="00D43AD0" w:rsidRDefault="00D43AD0" w:rsidP="00D43AD0">
      <w:pPr>
        <w:pStyle w:val="ListParagraph"/>
        <w:numPr>
          <w:ilvl w:val="0"/>
          <w:numId w:val="2"/>
        </w:numPr>
        <w:rPr>
          <w:lang w:val="fr-CA"/>
        </w:rPr>
      </w:pPr>
      <w:r w:rsidRPr="00D43AD0">
        <w:rPr>
          <w:lang w:val="fr-CA"/>
        </w:rPr>
        <w:t>Environnement et Changement climatique Canada</w:t>
      </w:r>
    </w:p>
    <w:p w14:paraId="3BC7E3A0" w14:textId="77777777" w:rsidR="00D43AD0" w:rsidRDefault="00D43AD0" w:rsidP="00D43AD0">
      <w:pPr>
        <w:pStyle w:val="ListParagraph"/>
        <w:numPr>
          <w:ilvl w:val="0"/>
          <w:numId w:val="2"/>
        </w:numPr>
        <w:rPr>
          <w:lang w:val="fr-CA"/>
        </w:rPr>
      </w:pPr>
      <w:r w:rsidRPr="00D43AD0">
        <w:rPr>
          <w:lang w:val="fr-CA"/>
        </w:rPr>
        <w:t>Pêches et Océans Canada</w:t>
      </w:r>
    </w:p>
    <w:p w14:paraId="7E743861" w14:textId="77777777" w:rsidR="00D43AD0" w:rsidRDefault="00D43AD0" w:rsidP="00D43AD0">
      <w:pPr>
        <w:pStyle w:val="ListParagraph"/>
        <w:numPr>
          <w:ilvl w:val="0"/>
          <w:numId w:val="2"/>
        </w:numPr>
        <w:rPr>
          <w:lang w:val="fr-CA"/>
        </w:rPr>
      </w:pPr>
      <w:r w:rsidRPr="00D43AD0">
        <w:rPr>
          <w:lang w:val="fr-CA"/>
        </w:rPr>
        <w:t>Santé Canada</w:t>
      </w:r>
    </w:p>
    <w:p w14:paraId="4BA3D77A" w14:textId="77777777" w:rsidR="00D43AD0" w:rsidRDefault="00D43AD0" w:rsidP="00D43AD0">
      <w:pPr>
        <w:pStyle w:val="ListParagraph"/>
        <w:numPr>
          <w:ilvl w:val="0"/>
          <w:numId w:val="2"/>
        </w:numPr>
        <w:rPr>
          <w:lang w:val="fr-CA"/>
        </w:rPr>
      </w:pPr>
      <w:r w:rsidRPr="00D43AD0">
        <w:rPr>
          <w:lang w:val="fr-CA"/>
        </w:rPr>
        <w:t>Immigration, Réfugiés et Citoyenneté Canada</w:t>
      </w:r>
    </w:p>
    <w:p w14:paraId="678E2F12" w14:textId="77777777" w:rsidR="00D43AD0" w:rsidRDefault="00D43AD0" w:rsidP="00D43AD0">
      <w:pPr>
        <w:pStyle w:val="ListParagraph"/>
        <w:numPr>
          <w:ilvl w:val="0"/>
          <w:numId w:val="2"/>
        </w:numPr>
        <w:rPr>
          <w:lang w:val="fr-CA"/>
        </w:rPr>
      </w:pPr>
      <w:r w:rsidRPr="00D43AD0">
        <w:rPr>
          <w:lang w:val="fr-CA"/>
        </w:rPr>
        <w:t>Infrastructure Canada</w:t>
      </w:r>
    </w:p>
    <w:p w14:paraId="54B0B7E1" w14:textId="77777777" w:rsidR="00D43AD0" w:rsidRDefault="00D43AD0" w:rsidP="00D43AD0">
      <w:pPr>
        <w:pStyle w:val="ListParagraph"/>
        <w:numPr>
          <w:ilvl w:val="0"/>
          <w:numId w:val="2"/>
        </w:numPr>
        <w:rPr>
          <w:lang w:val="fr-CA"/>
        </w:rPr>
      </w:pPr>
      <w:r w:rsidRPr="00D43AD0">
        <w:rPr>
          <w:lang w:val="fr-CA"/>
        </w:rPr>
        <w:lastRenderedPageBreak/>
        <w:t>Innovation, Sciences et</w:t>
      </w:r>
      <w:r>
        <w:rPr>
          <w:lang w:val="fr-CA"/>
        </w:rPr>
        <w:t xml:space="preserve"> Développement économique Canada</w:t>
      </w:r>
    </w:p>
    <w:p w14:paraId="1A8B13A0" w14:textId="77777777" w:rsidR="00D43AD0" w:rsidRDefault="00D43AD0" w:rsidP="00D43AD0">
      <w:pPr>
        <w:pStyle w:val="ListParagraph"/>
        <w:numPr>
          <w:ilvl w:val="0"/>
          <w:numId w:val="2"/>
        </w:numPr>
        <w:rPr>
          <w:lang w:val="fr-CA"/>
        </w:rPr>
      </w:pPr>
      <w:r w:rsidRPr="00D43AD0">
        <w:rPr>
          <w:lang w:val="fr-CA"/>
        </w:rPr>
        <w:t>Ressources naturelles Canada</w:t>
      </w:r>
    </w:p>
    <w:p w14:paraId="199192CD" w14:textId="77777777" w:rsidR="00D43AD0" w:rsidRDefault="00D43AD0" w:rsidP="00D43AD0">
      <w:pPr>
        <w:pStyle w:val="ListParagraph"/>
        <w:numPr>
          <w:ilvl w:val="0"/>
          <w:numId w:val="2"/>
        </w:numPr>
        <w:rPr>
          <w:lang w:val="fr-CA"/>
        </w:rPr>
      </w:pPr>
      <w:r w:rsidRPr="00D43AD0">
        <w:rPr>
          <w:lang w:val="fr-CA"/>
        </w:rPr>
        <w:t>Transports Canada</w:t>
      </w:r>
    </w:p>
    <w:sectPr w:rsidR="00D43AD0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37C6" w14:textId="77777777" w:rsidR="00D43AD0" w:rsidRDefault="00D43AD0" w:rsidP="00D43AD0">
      <w:pPr>
        <w:spacing w:after="0" w:line="240" w:lineRule="auto"/>
      </w:pPr>
      <w:r>
        <w:separator/>
      </w:r>
    </w:p>
  </w:endnote>
  <w:endnote w:type="continuationSeparator" w:id="0">
    <w:p w14:paraId="5B7D1550" w14:textId="77777777" w:rsidR="00D43AD0" w:rsidRDefault="00D43AD0" w:rsidP="00D4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918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4645F" w14:textId="56A90FAC" w:rsidR="00D43AD0" w:rsidRDefault="00D43A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1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B4137" w14:textId="77777777" w:rsidR="00D43AD0" w:rsidRDefault="00D43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3436" w14:textId="77777777" w:rsidR="00D43AD0" w:rsidRDefault="00D43AD0" w:rsidP="00D43AD0">
      <w:pPr>
        <w:spacing w:after="0" w:line="240" w:lineRule="auto"/>
      </w:pPr>
      <w:r>
        <w:separator/>
      </w:r>
    </w:p>
  </w:footnote>
  <w:footnote w:type="continuationSeparator" w:id="0">
    <w:p w14:paraId="68221CAE" w14:textId="77777777" w:rsidR="00D43AD0" w:rsidRDefault="00D43AD0" w:rsidP="00D4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461E" w14:textId="58DF86FD" w:rsidR="00D43AD0" w:rsidRPr="00D43AD0" w:rsidRDefault="00D43AD0">
    <w:pPr>
      <w:pStyle w:val="Header"/>
      <w:rPr>
        <w:b/>
        <w:lang w:val="fr-CA"/>
      </w:rPr>
    </w:pPr>
    <w:r w:rsidRPr="00D43AD0">
      <w:rPr>
        <w:b/>
        <w:lang w:val="fr-CA"/>
      </w:rPr>
      <w:t>PROGRAMME D'ANALYSTE DE POLITIQUE AVANCÉ RECRUTEMENT 202</w:t>
    </w:r>
    <w:r w:rsidR="00AC6951">
      <w:rPr>
        <w:b/>
        <w:lang w:val="fr-CA"/>
      </w:rPr>
      <w:t>3</w:t>
    </w:r>
    <w:r w:rsidRPr="00D43AD0">
      <w:rPr>
        <w:b/>
        <w:lang w:val="fr-CA"/>
      </w:rPr>
      <w:t> : QUESTIONS ET RÉPONSES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71B"/>
    <w:multiLevelType w:val="hybridMultilevel"/>
    <w:tmpl w:val="C262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5E1C"/>
    <w:multiLevelType w:val="hybridMultilevel"/>
    <w:tmpl w:val="576C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A11E8"/>
    <w:multiLevelType w:val="hybridMultilevel"/>
    <w:tmpl w:val="4CEC6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53671"/>
    <w:multiLevelType w:val="hybridMultilevel"/>
    <w:tmpl w:val="9BCE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606610">
    <w:abstractNumId w:val="1"/>
  </w:num>
  <w:num w:numId="2" w16cid:durableId="1853761033">
    <w:abstractNumId w:val="0"/>
  </w:num>
  <w:num w:numId="3" w16cid:durableId="1231966090">
    <w:abstractNumId w:val="3"/>
  </w:num>
  <w:num w:numId="4" w16cid:durableId="507603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D0"/>
    <w:rsid w:val="00007495"/>
    <w:rsid w:val="00030DC5"/>
    <w:rsid w:val="000565FD"/>
    <w:rsid w:val="000B7E1B"/>
    <w:rsid w:val="000C1FB7"/>
    <w:rsid w:val="000D1030"/>
    <w:rsid w:val="00122329"/>
    <w:rsid w:val="001670B1"/>
    <w:rsid w:val="00191CAE"/>
    <w:rsid w:val="002078D8"/>
    <w:rsid w:val="00217684"/>
    <w:rsid w:val="00246908"/>
    <w:rsid w:val="00266325"/>
    <w:rsid w:val="002D1423"/>
    <w:rsid w:val="002E37A4"/>
    <w:rsid w:val="00300ADE"/>
    <w:rsid w:val="0035362B"/>
    <w:rsid w:val="003561EF"/>
    <w:rsid w:val="003A4DAC"/>
    <w:rsid w:val="003A51B7"/>
    <w:rsid w:val="003D1226"/>
    <w:rsid w:val="004B418E"/>
    <w:rsid w:val="00501D7E"/>
    <w:rsid w:val="0051337F"/>
    <w:rsid w:val="005E669C"/>
    <w:rsid w:val="00636A11"/>
    <w:rsid w:val="00665BB5"/>
    <w:rsid w:val="00734F58"/>
    <w:rsid w:val="00741155"/>
    <w:rsid w:val="00742766"/>
    <w:rsid w:val="007C665A"/>
    <w:rsid w:val="00825EB9"/>
    <w:rsid w:val="008429B9"/>
    <w:rsid w:val="008C7E20"/>
    <w:rsid w:val="008E032E"/>
    <w:rsid w:val="009A1836"/>
    <w:rsid w:val="009B4E23"/>
    <w:rsid w:val="009C3A73"/>
    <w:rsid w:val="00A71874"/>
    <w:rsid w:val="00AA5E15"/>
    <w:rsid w:val="00AB1580"/>
    <w:rsid w:val="00AC6951"/>
    <w:rsid w:val="00B232B0"/>
    <w:rsid w:val="00B27652"/>
    <w:rsid w:val="00B90C7F"/>
    <w:rsid w:val="00BD5BB9"/>
    <w:rsid w:val="00D16AA6"/>
    <w:rsid w:val="00D2024D"/>
    <w:rsid w:val="00D43AD0"/>
    <w:rsid w:val="00D52215"/>
    <w:rsid w:val="00D65118"/>
    <w:rsid w:val="00DC1A9C"/>
    <w:rsid w:val="00E0035B"/>
    <w:rsid w:val="00E511C4"/>
    <w:rsid w:val="00E729CE"/>
    <w:rsid w:val="00E85D4B"/>
    <w:rsid w:val="00EA51B9"/>
    <w:rsid w:val="00EC5CD6"/>
    <w:rsid w:val="00F16729"/>
    <w:rsid w:val="00F97577"/>
    <w:rsid w:val="00FF4B67"/>
    <w:rsid w:val="16EF0373"/>
    <w:rsid w:val="18B61993"/>
    <w:rsid w:val="47A9FA45"/>
    <w:rsid w:val="73A0EF99"/>
    <w:rsid w:val="7EB6A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C3DE"/>
  <w15:chartTrackingRefBased/>
  <w15:docId w15:val="{546D077D-6149-4F6B-AC91-8F844573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D0"/>
  </w:style>
  <w:style w:type="paragraph" w:styleId="Footer">
    <w:name w:val="footer"/>
    <w:basedOn w:val="Normal"/>
    <w:link w:val="FooterChar"/>
    <w:uiPriority w:val="99"/>
    <w:unhideWhenUsed/>
    <w:rsid w:val="00D4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D0"/>
  </w:style>
  <w:style w:type="character" w:styleId="Hyperlink">
    <w:name w:val="Hyperlink"/>
    <w:basedOn w:val="DefaultParagraphFont"/>
    <w:uiPriority w:val="99"/>
    <w:unhideWhenUsed/>
    <w:rsid w:val="00EC5C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6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65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FF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ada.ca/fr/commission-fonction-publique/emplois/services/emplois-gc/equivalence-diplomes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pap.secretariat.paap@csps-efpc.g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57E15C6A7384BB09839F36D0EA742" ma:contentTypeVersion="5" ma:contentTypeDescription="Create a new document." ma:contentTypeScope="" ma:versionID="04bddf6fece51ed34f233fce9a4c1730">
  <xsd:schema xmlns:xsd="http://www.w3.org/2001/XMLSchema" xmlns:xs="http://www.w3.org/2001/XMLSchema" xmlns:p="http://schemas.microsoft.com/office/2006/metadata/properties" xmlns:ns2="9fa88b72-2e62-4243-91c1-3bcdaacaf489" xmlns:ns3="8367a409-2abc-45a0-9187-936f8ca6095e" targetNamespace="http://schemas.microsoft.com/office/2006/metadata/properties" ma:root="true" ma:fieldsID="ec35f9d1332674cec0444b0f7e552747" ns2:_="" ns3:_="">
    <xsd:import namespace="9fa88b72-2e62-4243-91c1-3bcdaacaf489"/>
    <xsd:import namespace="8367a409-2abc-45a0-9187-936f8ca60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8b72-2e62-4243-91c1-3bcdaacaf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7a409-2abc-45a0-9187-936f8ca60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1B743-AB11-4DEF-9D1D-6C88C4557926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fa88b72-2e62-4243-91c1-3bcdaacaf489"/>
    <ds:schemaRef ds:uri="8367a409-2abc-45a0-9187-936f8ca6095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E63C5B-8F34-4135-B6E7-49772D5EA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571A1-4B9B-4E18-87C8-15664E256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8b72-2e62-4243-91c1-3bcdaacaf489"/>
    <ds:schemaRef ds:uri="8367a409-2abc-45a0-9187-936f8ca60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1201</Words>
  <Characters>6851</Characters>
  <Application>Microsoft Office Word</Application>
  <DocSecurity>0</DocSecurity>
  <Lines>57</Lines>
  <Paragraphs>16</Paragraphs>
  <ScaleCrop>false</ScaleCrop>
  <Company>Department of Finance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Radtke, Elizabeth</dc:creator>
  <cp:keywords/>
  <dc:description/>
  <cp:lastModifiedBy>Huissoud, Lucas LH [NC]</cp:lastModifiedBy>
  <cp:revision>56</cp:revision>
  <dcterms:created xsi:type="dcterms:W3CDTF">2023-09-18T13:31:00Z</dcterms:created>
  <dcterms:modified xsi:type="dcterms:W3CDTF">2023-09-18T20:50:00Z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0x01010027B57E15C6A7384BB09839F36D0EA742</vt:lpwstr>
  </property>
</Properties>
</file>