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FDF4" w14:textId="77777777" w:rsidR="003B4D90" w:rsidRDefault="00443EE4" w:rsidP="00AB0F18">
      <w:pPr>
        <w:jc w:val="both"/>
      </w:pPr>
      <w:r>
        <w:t xml:space="preserve"> </w:t>
      </w:r>
    </w:p>
    <w:p w14:paraId="18E43F67" w14:textId="77777777" w:rsidR="00EE3F75" w:rsidRPr="00552187" w:rsidRDefault="00AB0F18" w:rsidP="00AB0F18">
      <w:pPr>
        <w:jc w:val="center"/>
        <w:rPr>
          <w:b/>
          <w:bCs/>
        </w:rPr>
      </w:pPr>
      <w:r w:rsidRPr="00552187">
        <w:rPr>
          <w:b/>
          <w:bCs/>
        </w:rPr>
        <w:t>SYSC 4907 – Fall 2026/Winter 2027</w:t>
      </w:r>
    </w:p>
    <w:tbl>
      <w:tblPr>
        <w:tblStyle w:val="TableGrid"/>
        <w:tblW w:w="0" w:type="auto"/>
        <w:tblLook w:val="04A0" w:firstRow="1" w:lastRow="0" w:firstColumn="1" w:lastColumn="0" w:noHBand="0" w:noVBand="1"/>
      </w:tblPr>
      <w:tblGrid>
        <w:gridCol w:w="2263"/>
        <w:gridCol w:w="7087"/>
      </w:tblGrid>
      <w:tr w:rsidR="00AB0F18" w14:paraId="5257FEA9" w14:textId="77777777" w:rsidTr="00BE4CE9">
        <w:tc>
          <w:tcPr>
            <w:tcW w:w="2263" w:type="dxa"/>
          </w:tcPr>
          <w:p w14:paraId="07610A05" w14:textId="77777777" w:rsidR="00AB0F18" w:rsidRDefault="00AB0F18">
            <w:r>
              <w:t>Supervisor</w:t>
            </w:r>
          </w:p>
        </w:tc>
        <w:tc>
          <w:tcPr>
            <w:tcW w:w="7087" w:type="dxa"/>
          </w:tcPr>
          <w:p w14:paraId="30CA0CC0" w14:textId="77777777" w:rsidR="00C50422" w:rsidRDefault="00000000">
            <w:r>
              <w:t>Dr. Mohamed M. Atia</w:t>
            </w:r>
          </w:p>
        </w:tc>
      </w:tr>
      <w:tr w:rsidR="002B01A0" w14:paraId="2720F5DD" w14:textId="77777777" w:rsidTr="00BE4CE9">
        <w:tc>
          <w:tcPr>
            <w:tcW w:w="2263" w:type="dxa"/>
          </w:tcPr>
          <w:p w14:paraId="14D17C3A" w14:textId="77777777" w:rsidR="002B01A0" w:rsidRDefault="002B01A0">
            <w:r>
              <w:t>Co-supervisor</w:t>
            </w:r>
          </w:p>
        </w:tc>
        <w:tc>
          <w:tcPr>
            <w:tcW w:w="7087" w:type="dxa"/>
          </w:tcPr>
          <w:p w14:paraId="439786F3" w14:textId="77777777" w:rsidR="00C50422" w:rsidRDefault="00000000">
            <w:r>
              <w:t>TBD</w:t>
            </w:r>
          </w:p>
        </w:tc>
      </w:tr>
      <w:tr w:rsidR="00AB0F18" w14:paraId="729B1052" w14:textId="77777777" w:rsidTr="00BE4CE9">
        <w:tc>
          <w:tcPr>
            <w:tcW w:w="2263" w:type="dxa"/>
          </w:tcPr>
          <w:p w14:paraId="3684F41B" w14:textId="77777777" w:rsidR="00AB0F18" w:rsidRDefault="00AB0F18">
            <w:r>
              <w:t>Course</w:t>
            </w:r>
            <w:r w:rsidR="00552187">
              <w:t xml:space="preserve"> section</w:t>
            </w:r>
          </w:p>
        </w:tc>
        <w:tc>
          <w:tcPr>
            <w:tcW w:w="7087" w:type="dxa"/>
          </w:tcPr>
          <w:p w14:paraId="25957AF7" w14:textId="77777777" w:rsidR="00C50422" w:rsidRDefault="00000000">
            <w:r>
              <w:t>SYSC 4907</w:t>
            </w:r>
          </w:p>
        </w:tc>
      </w:tr>
      <w:tr w:rsidR="00AB0F18" w14:paraId="7E6974C4" w14:textId="77777777" w:rsidTr="00BE4CE9">
        <w:tc>
          <w:tcPr>
            <w:tcW w:w="2263" w:type="dxa"/>
          </w:tcPr>
          <w:p w14:paraId="41CE1BA4" w14:textId="77777777" w:rsidR="00AB0F18" w:rsidRPr="000C305B" w:rsidRDefault="00AB0F18">
            <w:pPr>
              <w:rPr>
                <w:b/>
                <w:bCs/>
              </w:rPr>
            </w:pPr>
            <w:r w:rsidRPr="000C305B">
              <w:rPr>
                <w:b/>
                <w:bCs/>
              </w:rPr>
              <w:t>Project ID</w:t>
            </w:r>
          </w:p>
        </w:tc>
        <w:tc>
          <w:tcPr>
            <w:tcW w:w="7087" w:type="dxa"/>
          </w:tcPr>
          <w:p w14:paraId="1B07342D" w14:textId="77777777" w:rsidR="00C50422" w:rsidRDefault="00000000">
            <w:r>
              <w:t>SYSC 4907 A2</w:t>
            </w:r>
          </w:p>
        </w:tc>
      </w:tr>
      <w:tr w:rsidR="00AB0F18" w14:paraId="0C520457" w14:textId="77777777" w:rsidTr="00BE4CE9">
        <w:tc>
          <w:tcPr>
            <w:tcW w:w="2263" w:type="dxa"/>
          </w:tcPr>
          <w:p w14:paraId="2EB17BEA" w14:textId="77777777" w:rsidR="00AB0F18" w:rsidRDefault="00AB0F18">
            <w:r>
              <w:t>Project title</w:t>
            </w:r>
          </w:p>
        </w:tc>
        <w:tc>
          <w:tcPr>
            <w:tcW w:w="7087" w:type="dxa"/>
          </w:tcPr>
          <w:p w14:paraId="69EB8B75" w14:textId="371F1499" w:rsidR="00C50422" w:rsidRDefault="00B071E8">
            <w:r>
              <w:t>M</w:t>
            </w:r>
            <w:r w:rsidRPr="00B071E8">
              <w:t xml:space="preserve">obility </w:t>
            </w:r>
            <w:r>
              <w:t>A</w:t>
            </w:r>
            <w:r w:rsidRPr="00B071E8">
              <w:t>nalytics</w:t>
            </w:r>
            <w:r>
              <w:t xml:space="preserve"> Using AR/VR, Wearable Sensors, and Artificial Intelligence</w:t>
            </w:r>
          </w:p>
        </w:tc>
      </w:tr>
      <w:tr w:rsidR="00AB0F18" w14:paraId="6B91B102" w14:textId="77777777" w:rsidTr="00BE4CE9">
        <w:tc>
          <w:tcPr>
            <w:tcW w:w="2263" w:type="dxa"/>
          </w:tcPr>
          <w:p w14:paraId="417D223F" w14:textId="77777777" w:rsidR="00AB0F18" w:rsidRDefault="00552187">
            <w:r>
              <w:t>Project description</w:t>
            </w:r>
          </w:p>
        </w:tc>
        <w:tc>
          <w:tcPr>
            <w:tcW w:w="7087" w:type="dxa"/>
          </w:tcPr>
          <w:p w14:paraId="78979DE7" w14:textId="77777777" w:rsidR="00C50422" w:rsidRDefault="00000000">
            <w:r>
              <w:t>This project focuses on the design and development of innovative mobility analytics applications using wearable sensors, augmented reality (AR), virtual reality (VR), and artificial intelligence (AI). Students will investigate how these technologies can be used to improve user experience, navigation, accessibility, safety, and situational awareness in indoor and outdoor environments. The project may involve mobile applications, wearable devices, AR/VR interfaces, data analytics, and AI-based decision support tools. The final system should demonstrate a practical solution that enhances the interaction between people and their surrounding environment.</w:t>
            </w:r>
          </w:p>
        </w:tc>
      </w:tr>
      <w:tr w:rsidR="00552187" w14:paraId="37BAA00D" w14:textId="77777777" w:rsidTr="00BE4CE9">
        <w:tc>
          <w:tcPr>
            <w:tcW w:w="2263" w:type="dxa"/>
          </w:tcPr>
          <w:p w14:paraId="4F4090F0" w14:textId="77777777" w:rsidR="00552187" w:rsidRDefault="00552187">
            <w:r>
              <w:t>Program(s)</w:t>
            </w:r>
          </w:p>
        </w:tc>
        <w:tc>
          <w:tcPr>
            <w:tcW w:w="7087" w:type="dxa"/>
          </w:tcPr>
          <w:p w14:paraId="7B0520B9" w14:textId="77777777" w:rsidR="00552187" w:rsidRDefault="00552187">
            <w:r>
              <w:t>Biomedical and Electrical</w:t>
            </w:r>
          </w:p>
          <w:p w14:paraId="0EC55BBC" w14:textId="77777777" w:rsidR="00552187" w:rsidRDefault="00552187">
            <w:r>
              <w:t>Computer Systems</w:t>
            </w:r>
          </w:p>
          <w:p w14:paraId="445CFEF5" w14:textId="77777777" w:rsidR="00552187" w:rsidRDefault="00552187">
            <w:r>
              <w:t>(Tele)Communications</w:t>
            </w:r>
          </w:p>
          <w:p w14:paraId="3EADD7AB" w14:textId="77777777" w:rsidR="00552187" w:rsidRDefault="00552187">
            <w:r>
              <w:t>Software</w:t>
            </w:r>
          </w:p>
          <w:p w14:paraId="2E378CB8" w14:textId="77777777" w:rsidR="00552187" w:rsidRDefault="00552187">
            <w:r>
              <w:t>Electrical</w:t>
            </w:r>
          </w:p>
          <w:p w14:paraId="241E4144" w14:textId="77777777" w:rsidR="00552187" w:rsidRDefault="00552187"/>
        </w:tc>
      </w:tr>
      <w:tr w:rsidR="00552187" w14:paraId="1178C50B" w14:textId="77777777" w:rsidTr="00BE4CE9">
        <w:tc>
          <w:tcPr>
            <w:tcW w:w="2263" w:type="dxa"/>
          </w:tcPr>
          <w:p w14:paraId="0D9ADE1B" w14:textId="77777777" w:rsidR="00552187" w:rsidRDefault="00552187">
            <w:r>
              <w:t>Maximum number of students</w:t>
            </w:r>
          </w:p>
        </w:tc>
        <w:tc>
          <w:tcPr>
            <w:tcW w:w="7087" w:type="dxa"/>
          </w:tcPr>
          <w:p w14:paraId="09475AF3" w14:textId="04D5DC74" w:rsidR="00C50422" w:rsidRDefault="002812E9">
            <w:r>
              <w:t>6</w:t>
            </w:r>
          </w:p>
        </w:tc>
      </w:tr>
      <w:tr w:rsidR="00552187" w14:paraId="004A4561" w14:textId="77777777" w:rsidTr="00BE4CE9">
        <w:tc>
          <w:tcPr>
            <w:tcW w:w="2263" w:type="dxa"/>
          </w:tcPr>
          <w:p w14:paraId="612BE347" w14:textId="77777777" w:rsidR="00552187" w:rsidRDefault="00552187">
            <w:r>
              <w:t>Meeting time with supervisor</w:t>
            </w:r>
            <w:r w:rsidR="00BE4CE9">
              <w:t xml:space="preserve"> (optional)</w:t>
            </w:r>
          </w:p>
        </w:tc>
        <w:tc>
          <w:tcPr>
            <w:tcW w:w="7087" w:type="dxa"/>
          </w:tcPr>
          <w:p w14:paraId="6BBB020B" w14:textId="551576F4" w:rsidR="00C50422" w:rsidRDefault="001534AD">
            <w:r>
              <w:t>Yes</w:t>
            </w:r>
          </w:p>
        </w:tc>
      </w:tr>
      <w:tr w:rsidR="002B01A0" w14:paraId="72604448" w14:textId="77777777" w:rsidTr="00BE4CE9">
        <w:tc>
          <w:tcPr>
            <w:tcW w:w="2263" w:type="dxa"/>
          </w:tcPr>
          <w:p w14:paraId="3C544493" w14:textId="77777777" w:rsidR="00110ECA" w:rsidRDefault="001919F9">
            <w:r>
              <w:t xml:space="preserve">Do you want the student to contact you before the office assign </w:t>
            </w:r>
            <w:r w:rsidR="00110ECA">
              <w:t>this project to them ?</w:t>
            </w:r>
            <w:r w:rsidR="002B01A0">
              <w:t xml:space="preserve"> (Yes/No)</w:t>
            </w:r>
          </w:p>
        </w:tc>
        <w:tc>
          <w:tcPr>
            <w:tcW w:w="7087" w:type="dxa"/>
          </w:tcPr>
          <w:p w14:paraId="07D786EF" w14:textId="77777777" w:rsidR="00C50422" w:rsidRDefault="00000000">
            <w:r>
              <w:t>Yes</w:t>
            </w:r>
          </w:p>
        </w:tc>
      </w:tr>
    </w:tbl>
    <w:p w14:paraId="7228669B" w14:textId="77777777" w:rsidR="00AB0F18" w:rsidRDefault="00AB0F18"/>
    <w:sectPr w:rsidR="00AB0F18" w:rsidSect="002B0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18"/>
    <w:rsid w:val="000C305B"/>
    <w:rsid w:val="000D64FE"/>
    <w:rsid w:val="00110ECA"/>
    <w:rsid w:val="001534AD"/>
    <w:rsid w:val="001919F9"/>
    <w:rsid w:val="002812E9"/>
    <w:rsid w:val="002B01A0"/>
    <w:rsid w:val="00375B6E"/>
    <w:rsid w:val="003B4D90"/>
    <w:rsid w:val="00427FE0"/>
    <w:rsid w:val="00443EE4"/>
    <w:rsid w:val="00465BBE"/>
    <w:rsid w:val="00552187"/>
    <w:rsid w:val="00617B30"/>
    <w:rsid w:val="00870B00"/>
    <w:rsid w:val="009333D3"/>
    <w:rsid w:val="00AB0F18"/>
    <w:rsid w:val="00B071E8"/>
    <w:rsid w:val="00BE4CE9"/>
    <w:rsid w:val="00C436A0"/>
    <w:rsid w:val="00C50422"/>
    <w:rsid w:val="00CA13BB"/>
    <w:rsid w:val="00D03AE8"/>
    <w:rsid w:val="00EE3F75"/>
    <w:rsid w:val="00EF2DF9"/>
    <w:rsid w:val="00F84023"/>
    <w:rsid w:val="4F176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D621"/>
  <w15:chartTrackingRefBased/>
  <w15:docId w15:val="{DC839CB3-3466-4A42-83B7-E9651FDA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90"/>
  </w:style>
  <w:style w:type="paragraph" w:styleId="Heading1">
    <w:name w:val="heading 1"/>
    <w:basedOn w:val="Normal"/>
    <w:next w:val="Normal"/>
    <w:link w:val="Heading1Char"/>
    <w:uiPriority w:val="9"/>
    <w:qFormat/>
    <w:rsid w:val="00AB0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18"/>
    <w:rPr>
      <w:rFonts w:eastAsiaTheme="majorEastAsia" w:cstheme="majorBidi"/>
      <w:color w:val="272727" w:themeColor="text1" w:themeTint="D8"/>
    </w:rPr>
  </w:style>
  <w:style w:type="paragraph" w:styleId="Title">
    <w:name w:val="Title"/>
    <w:basedOn w:val="Normal"/>
    <w:next w:val="Normal"/>
    <w:link w:val="TitleChar"/>
    <w:uiPriority w:val="10"/>
    <w:qFormat/>
    <w:rsid w:val="00AB0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F18"/>
    <w:pPr>
      <w:spacing w:before="160"/>
      <w:jc w:val="center"/>
    </w:pPr>
    <w:rPr>
      <w:i/>
      <w:iCs/>
      <w:color w:val="404040" w:themeColor="text1" w:themeTint="BF"/>
    </w:rPr>
  </w:style>
  <w:style w:type="character" w:customStyle="1" w:styleId="QuoteChar">
    <w:name w:val="Quote Char"/>
    <w:basedOn w:val="DefaultParagraphFont"/>
    <w:link w:val="Quote"/>
    <w:uiPriority w:val="29"/>
    <w:rsid w:val="00AB0F18"/>
    <w:rPr>
      <w:i/>
      <w:iCs/>
      <w:color w:val="404040" w:themeColor="text1" w:themeTint="BF"/>
    </w:rPr>
  </w:style>
  <w:style w:type="paragraph" w:styleId="ListParagraph">
    <w:name w:val="List Paragraph"/>
    <w:basedOn w:val="Normal"/>
    <w:uiPriority w:val="34"/>
    <w:qFormat/>
    <w:rsid w:val="00AB0F18"/>
    <w:pPr>
      <w:ind w:left="720"/>
      <w:contextualSpacing/>
    </w:pPr>
  </w:style>
  <w:style w:type="character" w:styleId="IntenseEmphasis">
    <w:name w:val="Intense Emphasis"/>
    <w:basedOn w:val="DefaultParagraphFont"/>
    <w:uiPriority w:val="21"/>
    <w:qFormat/>
    <w:rsid w:val="00AB0F18"/>
    <w:rPr>
      <w:i/>
      <w:iCs/>
      <w:color w:val="0F4761" w:themeColor="accent1" w:themeShade="BF"/>
    </w:rPr>
  </w:style>
  <w:style w:type="paragraph" w:styleId="IntenseQuote">
    <w:name w:val="Intense Quote"/>
    <w:basedOn w:val="Normal"/>
    <w:next w:val="Normal"/>
    <w:link w:val="IntenseQuoteChar"/>
    <w:uiPriority w:val="30"/>
    <w:qFormat/>
    <w:rsid w:val="00AB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18"/>
    <w:rPr>
      <w:i/>
      <w:iCs/>
      <w:color w:val="0F4761" w:themeColor="accent1" w:themeShade="BF"/>
    </w:rPr>
  </w:style>
  <w:style w:type="character" w:styleId="IntenseReference">
    <w:name w:val="Intense Reference"/>
    <w:basedOn w:val="DefaultParagraphFont"/>
    <w:uiPriority w:val="32"/>
    <w:qFormat/>
    <w:rsid w:val="00AB0F18"/>
    <w:rPr>
      <w:b/>
      <w:bCs/>
      <w:smallCaps/>
      <w:color w:val="0F4761" w:themeColor="accent1" w:themeShade="BF"/>
      <w:spacing w:val="5"/>
    </w:rPr>
  </w:style>
  <w:style w:type="table" w:styleId="TableGrid">
    <w:name w:val="Table Grid"/>
    <w:basedOn w:val="TableNormal"/>
    <w:uiPriority w:val="39"/>
    <w:rsid w:val="00AB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861dfc-9f15-4ab1-8923-e454764177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B911E93C9034A8B27AF983BDCA823" ma:contentTypeVersion="18" ma:contentTypeDescription="Create a new document." ma:contentTypeScope="" ma:versionID="a23f7a8b6d27b98dbf525753edb43dc5">
  <xsd:schema xmlns:xsd="http://www.w3.org/2001/XMLSchema" xmlns:xs="http://www.w3.org/2001/XMLSchema" xmlns:p="http://schemas.microsoft.com/office/2006/metadata/properties" xmlns:ns3="33861dfc-9f15-4ab1-8923-e4547641772f" xmlns:ns4="e54e140c-5c95-446e-a1c4-29e5833ecfe5" targetNamespace="http://schemas.microsoft.com/office/2006/metadata/properties" ma:root="true" ma:fieldsID="ee37c3fa21e2f28835aa1dea694a2628" ns3:_="" ns4:_="">
    <xsd:import namespace="33861dfc-9f15-4ab1-8923-e4547641772f"/>
    <xsd:import namespace="e54e140c-5c95-446e-a1c4-29e5833ecf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61dfc-9f15-4ab1-8923-e45476417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e140c-5c95-446e-a1c4-29e5833ec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A6898-A164-40E6-A99C-277C1E928C69}">
  <ds:schemaRefs>
    <ds:schemaRef ds:uri="http://schemas.microsoft.com/office/2006/metadata/properties"/>
    <ds:schemaRef ds:uri="http://schemas.microsoft.com/office/infopath/2007/PartnerControls"/>
    <ds:schemaRef ds:uri="33861dfc-9f15-4ab1-8923-e4547641772f"/>
  </ds:schemaRefs>
</ds:datastoreItem>
</file>

<file path=customXml/itemProps2.xml><?xml version="1.0" encoding="utf-8"?>
<ds:datastoreItem xmlns:ds="http://schemas.openxmlformats.org/officeDocument/2006/customXml" ds:itemID="{D720BE40-9397-4D2D-A163-9A39056A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61dfc-9f15-4ab1-8923-e4547641772f"/>
    <ds:schemaRef ds:uri="e54e140c-5c95-446e-a1c4-29e5833e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E0EF1-09A6-48DA-BE67-3D4EF00E7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Talim</dc:creator>
  <cp:keywords/>
  <dc:description/>
  <cp:lastModifiedBy>Mohamed Atia</cp:lastModifiedBy>
  <cp:revision>5</cp:revision>
  <dcterms:created xsi:type="dcterms:W3CDTF">2026-02-10T14:12:00Z</dcterms:created>
  <dcterms:modified xsi:type="dcterms:W3CDTF">2026-06-03T11:47:00Z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0x010100C37B911E93C9034A8B27AF983BDCA823</vt:lpwstr>
  </property>
</Properties>
</file>