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DF9EF" w14:textId="77777777" w:rsidR="000433C9" w:rsidRDefault="000433C9" w:rsidP="00886B33">
      <w:pPr>
        <w:jc w:val="center"/>
        <w:rPr>
          <w:b/>
          <w:szCs w:val="24"/>
        </w:rPr>
      </w:pPr>
    </w:p>
    <w:p w14:paraId="040A3A0B" w14:textId="0027EF42" w:rsidR="000433C9" w:rsidRPr="000433C9" w:rsidRDefault="003C4CB8" w:rsidP="000433C9">
      <w:pPr>
        <w:jc w:val="right"/>
        <w:rPr>
          <w:szCs w:val="24"/>
        </w:rPr>
      </w:pPr>
      <w:r>
        <w:rPr>
          <w:szCs w:val="24"/>
        </w:rPr>
        <w:t>November</w:t>
      </w:r>
      <w:r w:rsidR="006A1A50">
        <w:rPr>
          <w:szCs w:val="24"/>
        </w:rPr>
        <w:t xml:space="preserve"> 2014</w:t>
      </w:r>
    </w:p>
    <w:p w14:paraId="176160E9" w14:textId="77777777" w:rsidR="000433C9" w:rsidRDefault="000433C9" w:rsidP="00886B33">
      <w:pPr>
        <w:jc w:val="center"/>
        <w:rPr>
          <w:b/>
          <w:szCs w:val="24"/>
        </w:rPr>
      </w:pPr>
    </w:p>
    <w:p w14:paraId="5832E351" w14:textId="015E6B2E" w:rsidR="0074535D" w:rsidRPr="000433C9" w:rsidRDefault="00E03E08" w:rsidP="00886B33">
      <w:pPr>
        <w:jc w:val="center"/>
        <w:rPr>
          <w:b/>
          <w:szCs w:val="24"/>
        </w:rPr>
      </w:pPr>
      <w:r w:rsidRPr="00886B33">
        <w:rPr>
          <w:b/>
          <w:szCs w:val="24"/>
        </w:rPr>
        <w:t>Stanley L. Winer</w:t>
      </w:r>
    </w:p>
    <w:p w14:paraId="38A494A7" w14:textId="7A25F0E8" w:rsidR="003C4CB8" w:rsidRDefault="003076E8" w:rsidP="00886B33">
      <w:pPr>
        <w:jc w:val="center"/>
        <w:rPr>
          <w:b/>
          <w:sz w:val="23"/>
          <w:szCs w:val="23"/>
        </w:rPr>
      </w:pPr>
      <w:r w:rsidRPr="000433C9">
        <w:rPr>
          <w:b/>
          <w:sz w:val="23"/>
          <w:szCs w:val="23"/>
        </w:rPr>
        <w:t xml:space="preserve">Canada Research Chair Professor in Public Policy </w:t>
      </w:r>
    </w:p>
    <w:p w14:paraId="37F4C63C" w14:textId="1CE78D56" w:rsidR="003076E8" w:rsidRPr="000433C9" w:rsidRDefault="003076E8" w:rsidP="00886B33">
      <w:pPr>
        <w:jc w:val="center"/>
        <w:rPr>
          <w:b/>
          <w:sz w:val="23"/>
          <w:szCs w:val="23"/>
        </w:rPr>
      </w:pPr>
      <w:r w:rsidRPr="000433C9">
        <w:rPr>
          <w:b/>
          <w:sz w:val="23"/>
          <w:szCs w:val="23"/>
        </w:rPr>
        <w:t>Carleton University</w:t>
      </w:r>
      <w:r w:rsidR="003C4CB8">
        <w:rPr>
          <w:b/>
          <w:sz w:val="23"/>
          <w:szCs w:val="23"/>
        </w:rPr>
        <w:t>, Ottawa</w:t>
      </w:r>
    </w:p>
    <w:p w14:paraId="1E426774" w14:textId="7711A2D6" w:rsidR="000433C9" w:rsidRPr="003C4CB8" w:rsidRDefault="000433C9" w:rsidP="00886B33">
      <w:pPr>
        <w:jc w:val="center"/>
        <w:rPr>
          <w:sz w:val="20"/>
          <w:szCs w:val="20"/>
        </w:rPr>
      </w:pPr>
      <w:r w:rsidRPr="003C4CB8">
        <w:rPr>
          <w:sz w:val="20"/>
          <w:szCs w:val="20"/>
        </w:rPr>
        <w:t>(</w:t>
      </w:r>
      <w:hyperlink r:id="rId4" w:history="1">
        <w:r w:rsidR="00752CCB" w:rsidRPr="003C4CB8">
          <w:rPr>
            <w:rStyle w:val="Hyperlink"/>
            <w:sz w:val="20"/>
            <w:szCs w:val="20"/>
            <w:u w:val="none"/>
          </w:rPr>
          <w:t>stanley.winer@carleton.ca</w:t>
        </w:r>
      </w:hyperlink>
      <w:r w:rsidRPr="003C4CB8">
        <w:rPr>
          <w:rStyle w:val="Hyperlink"/>
          <w:sz w:val="20"/>
          <w:szCs w:val="20"/>
          <w:u w:val="none"/>
        </w:rPr>
        <w:t>)</w:t>
      </w:r>
    </w:p>
    <w:p w14:paraId="31BFD33F" w14:textId="77777777" w:rsidR="00FE3178" w:rsidRPr="00752CCB" w:rsidRDefault="00FE3178" w:rsidP="00886B33">
      <w:pPr>
        <w:jc w:val="both"/>
        <w:rPr>
          <w:sz w:val="22"/>
        </w:rPr>
      </w:pPr>
    </w:p>
    <w:p w14:paraId="589B2DBF" w14:textId="3835460C" w:rsidR="0005565E" w:rsidRDefault="0039539D" w:rsidP="00886B3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am the </w:t>
      </w:r>
      <w:r w:rsidR="00E03E08" w:rsidRPr="00886B33">
        <w:rPr>
          <w:sz w:val="23"/>
          <w:szCs w:val="23"/>
        </w:rPr>
        <w:t xml:space="preserve">Canada Research Chair Professor in Public Policy in the School of Public </w:t>
      </w:r>
      <w:r w:rsidR="00AF1C77" w:rsidRPr="00886B33">
        <w:rPr>
          <w:sz w:val="23"/>
          <w:szCs w:val="23"/>
        </w:rPr>
        <w:t>P</w:t>
      </w:r>
      <w:r w:rsidR="00E03E08" w:rsidRPr="00886B33">
        <w:rPr>
          <w:sz w:val="23"/>
          <w:szCs w:val="23"/>
        </w:rPr>
        <w:t>olicy and Administration and the Department of Economics at Carleton University, Ottawa</w:t>
      </w:r>
      <w:r w:rsidR="00FA45EF" w:rsidRPr="00886B33">
        <w:rPr>
          <w:sz w:val="23"/>
          <w:szCs w:val="23"/>
        </w:rPr>
        <w:t xml:space="preserve">. </w:t>
      </w:r>
      <w:r w:rsidR="00A16A15">
        <w:rPr>
          <w:sz w:val="23"/>
          <w:szCs w:val="23"/>
        </w:rPr>
        <w:t xml:space="preserve">I have been at Carleton since 1976, becoming the CRC in Public Policy in 2001. </w:t>
      </w:r>
      <w:r>
        <w:rPr>
          <w:sz w:val="23"/>
          <w:szCs w:val="23"/>
        </w:rPr>
        <w:t xml:space="preserve">I </w:t>
      </w:r>
      <w:r w:rsidR="0041567D">
        <w:rPr>
          <w:sz w:val="23"/>
          <w:szCs w:val="23"/>
        </w:rPr>
        <w:t xml:space="preserve">held the </w:t>
      </w:r>
      <w:r w:rsidR="0005565E">
        <w:rPr>
          <w:sz w:val="23"/>
          <w:szCs w:val="23"/>
        </w:rPr>
        <w:t xml:space="preserve"> </w:t>
      </w:r>
      <w:r w:rsidR="00FA45EF" w:rsidRPr="00886B33">
        <w:rPr>
          <w:sz w:val="23"/>
          <w:szCs w:val="23"/>
        </w:rPr>
        <w:t xml:space="preserve">Fulbright-Duke University Visiting Chair in 2003, </w:t>
      </w:r>
      <w:r w:rsidR="0041567D">
        <w:rPr>
          <w:sz w:val="23"/>
          <w:szCs w:val="23"/>
        </w:rPr>
        <w:t xml:space="preserve">and </w:t>
      </w:r>
      <w:r w:rsidR="00A16A15">
        <w:rPr>
          <w:sz w:val="23"/>
          <w:szCs w:val="23"/>
        </w:rPr>
        <w:t xml:space="preserve">over the years </w:t>
      </w:r>
      <w:r w:rsidR="003C4CB8">
        <w:rPr>
          <w:sz w:val="23"/>
          <w:szCs w:val="23"/>
        </w:rPr>
        <w:t xml:space="preserve">I </w:t>
      </w:r>
      <w:r>
        <w:rPr>
          <w:sz w:val="23"/>
          <w:szCs w:val="23"/>
        </w:rPr>
        <w:t>have</w:t>
      </w:r>
      <w:r w:rsidR="0005565E">
        <w:rPr>
          <w:sz w:val="23"/>
          <w:szCs w:val="23"/>
        </w:rPr>
        <w:t xml:space="preserve"> </w:t>
      </w:r>
      <w:r w:rsidR="000E734B">
        <w:rPr>
          <w:sz w:val="23"/>
          <w:szCs w:val="23"/>
        </w:rPr>
        <w:t xml:space="preserve">enjoyed being </w:t>
      </w:r>
      <w:r w:rsidR="00752CCB">
        <w:rPr>
          <w:sz w:val="23"/>
          <w:szCs w:val="23"/>
        </w:rPr>
        <w:t xml:space="preserve">a visiting professor or </w:t>
      </w:r>
      <w:r w:rsidR="0005565E">
        <w:rPr>
          <w:sz w:val="23"/>
          <w:szCs w:val="23"/>
        </w:rPr>
        <w:t>visit</w:t>
      </w:r>
      <w:r w:rsidR="00752CCB">
        <w:rPr>
          <w:sz w:val="23"/>
          <w:szCs w:val="23"/>
        </w:rPr>
        <w:t>i</w:t>
      </w:r>
      <w:r w:rsidR="0005565E">
        <w:rPr>
          <w:sz w:val="23"/>
          <w:szCs w:val="23"/>
        </w:rPr>
        <w:t xml:space="preserve">ng research professor at </w:t>
      </w:r>
      <w:r w:rsidR="00506E2A">
        <w:rPr>
          <w:sz w:val="23"/>
          <w:szCs w:val="23"/>
        </w:rPr>
        <w:t xml:space="preserve">several universities, including </w:t>
      </w:r>
      <w:r w:rsidR="00E03E08" w:rsidRPr="00886B33">
        <w:rPr>
          <w:sz w:val="23"/>
          <w:szCs w:val="23"/>
        </w:rPr>
        <w:t>Carnegie-Mellon</w:t>
      </w:r>
      <w:r w:rsidR="00D02D0C">
        <w:rPr>
          <w:sz w:val="23"/>
          <w:szCs w:val="23"/>
        </w:rPr>
        <w:t xml:space="preserve">, </w:t>
      </w:r>
      <w:r w:rsidR="00E03E08" w:rsidRPr="00886B33">
        <w:rPr>
          <w:sz w:val="23"/>
          <w:szCs w:val="23"/>
        </w:rPr>
        <w:t xml:space="preserve">Western, </w:t>
      </w:r>
      <w:r w:rsidR="00EE05C2" w:rsidRPr="00886B33">
        <w:rPr>
          <w:sz w:val="23"/>
          <w:szCs w:val="23"/>
        </w:rPr>
        <w:t>Renmin</w:t>
      </w:r>
      <w:r w:rsidR="00E03E08" w:rsidRPr="00886B33">
        <w:rPr>
          <w:sz w:val="23"/>
          <w:szCs w:val="23"/>
        </w:rPr>
        <w:t xml:space="preserve">, </w:t>
      </w:r>
      <w:r w:rsidR="00EE05C2" w:rsidRPr="00886B33">
        <w:rPr>
          <w:sz w:val="23"/>
          <w:szCs w:val="23"/>
        </w:rPr>
        <w:t>A</w:t>
      </w:r>
      <w:r w:rsidR="00163810">
        <w:rPr>
          <w:sz w:val="23"/>
          <w:szCs w:val="23"/>
        </w:rPr>
        <w:t>ustralian National</w:t>
      </w:r>
      <w:r w:rsidR="00FA45EF" w:rsidRPr="00886B33">
        <w:rPr>
          <w:sz w:val="23"/>
          <w:szCs w:val="23"/>
        </w:rPr>
        <w:t xml:space="preserve">, </w:t>
      </w:r>
      <w:r w:rsidR="00486812" w:rsidRPr="00886B33">
        <w:rPr>
          <w:sz w:val="23"/>
          <w:szCs w:val="23"/>
        </w:rPr>
        <w:t>Montreal</w:t>
      </w:r>
      <w:r w:rsidR="00FB2BEF">
        <w:rPr>
          <w:sz w:val="23"/>
          <w:szCs w:val="23"/>
        </w:rPr>
        <w:t xml:space="preserve">, </w:t>
      </w:r>
      <w:r w:rsidR="007F7BB5">
        <w:rPr>
          <w:sz w:val="23"/>
          <w:szCs w:val="23"/>
        </w:rPr>
        <w:t xml:space="preserve">U.C. Irvine, </w:t>
      </w:r>
      <w:r w:rsidR="00E03E08" w:rsidRPr="00886B33">
        <w:rPr>
          <w:sz w:val="23"/>
          <w:szCs w:val="23"/>
        </w:rPr>
        <w:t>Eastern Piedmont</w:t>
      </w:r>
      <w:r w:rsidR="00D74D2D">
        <w:rPr>
          <w:sz w:val="23"/>
          <w:szCs w:val="23"/>
        </w:rPr>
        <w:t xml:space="preserve">, </w:t>
      </w:r>
      <w:r w:rsidR="00752CCB">
        <w:rPr>
          <w:sz w:val="23"/>
          <w:szCs w:val="23"/>
        </w:rPr>
        <w:t>University</w:t>
      </w:r>
      <w:r w:rsidR="00D74D2D">
        <w:rPr>
          <w:sz w:val="23"/>
          <w:szCs w:val="23"/>
        </w:rPr>
        <w:t xml:space="preserve"> of Economics Prague </w:t>
      </w:r>
      <w:r w:rsidR="00FB2BEF">
        <w:rPr>
          <w:sz w:val="23"/>
          <w:szCs w:val="23"/>
        </w:rPr>
        <w:t>and Rennes I</w:t>
      </w:r>
      <w:r w:rsidR="00486812" w:rsidRPr="00886B33">
        <w:rPr>
          <w:sz w:val="23"/>
          <w:szCs w:val="23"/>
        </w:rPr>
        <w:t>.</w:t>
      </w:r>
      <w:r w:rsidR="00E03E08" w:rsidRPr="00886B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During the 1999-2001 period I </w:t>
      </w:r>
      <w:r w:rsidR="006F76E9">
        <w:rPr>
          <w:sz w:val="23"/>
          <w:szCs w:val="23"/>
        </w:rPr>
        <w:t xml:space="preserve">taught public finance periodically to junior and mid-level officials from the Ministry of Finance in Hanoi. </w:t>
      </w:r>
    </w:p>
    <w:p w14:paraId="5853B3E9" w14:textId="77777777" w:rsidR="0005565E" w:rsidRDefault="0005565E" w:rsidP="00886B33">
      <w:pPr>
        <w:jc w:val="both"/>
        <w:rPr>
          <w:sz w:val="23"/>
          <w:szCs w:val="23"/>
        </w:rPr>
      </w:pPr>
    </w:p>
    <w:p w14:paraId="3ED941F5" w14:textId="77704FB3" w:rsidR="0005565E" w:rsidRDefault="006F76E9" w:rsidP="00886B33">
      <w:pPr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 w:rsidR="003C4CB8">
        <w:rPr>
          <w:sz w:val="23"/>
          <w:szCs w:val="23"/>
        </w:rPr>
        <w:t>uch of m</w:t>
      </w:r>
      <w:r>
        <w:rPr>
          <w:sz w:val="23"/>
          <w:szCs w:val="23"/>
        </w:rPr>
        <w:t xml:space="preserve">y research and published work </w:t>
      </w:r>
      <w:r w:rsidR="00945677">
        <w:rPr>
          <w:sz w:val="23"/>
          <w:szCs w:val="23"/>
        </w:rPr>
        <w:t>combine</w:t>
      </w:r>
      <w:r w:rsidR="003C4CB8">
        <w:rPr>
          <w:sz w:val="23"/>
          <w:szCs w:val="23"/>
        </w:rPr>
        <w:t>s</w:t>
      </w:r>
      <w:r w:rsidR="00945677">
        <w:rPr>
          <w:sz w:val="23"/>
          <w:szCs w:val="23"/>
        </w:rPr>
        <w:t xml:space="preserve"> economics and politics in the </w:t>
      </w:r>
      <w:r w:rsidR="003C4CB8">
        <w:rPr>
          <w:sz w:val="23"/>
          <w:szCs w:val="23"/>
        </w:rPr>
        <w:t xml:space="preserve">pursuit of </w:t>
      </w:r>
      <w:r w:rsidR="003D1F35">
        <w:rPr>
          <w:sz w:val="23"/>
          <w:szCs w:val="23"/>
        </w:rPr>
        <w:t xml:space="preserve">an understanding of </w:t>
      </w:r>
      <w:r w:rsidR="00430BD7">
        <w:rPr>
          <w:sz w:val="23"/>
          <w:szCs w:val="23"/>
        </w:rPr>
        <w:t xml:space="preserve">the structure and evolution of </w:t>
      </w:r>
      <w:r w:rsidR="003D1F35">
        <w:rPr>
          <w:sz w:val="23"/>
          <w:szCs w:val="23"/>
        </w:rPr>
        <w:t xml:space="preserve">fiscal systems in mature democracies as well as in the world as a whole. </w:t>
      </w:r>
      <w:r w:rsidR="00D74D2D">
        <w:rPr>
          <w:sz w:val="23"/>
          <w:szCs w:val="23"/>
        </w:rPr>
        <w:t xml:space="preserve">This work includes </w:t>
      </w:r>
      <w:r w:rsidR="0005565E" w:rsidRPr="00D74D2D">
        <w:rPr>
          <w:i/>
          <w:sz w:val="23"/>
          <w:szCs w:val="23"/>
        </w:rPr>
        <w:t>Coercion and Social Welfare in Public Finance</w:t>
      </w:r>
      <w:r w:rsidR="0005565E">
        <w:rPr>
          <w:sz w:val="23"/>
          <w:szCs w:val="23"/>
        </w:rPr>
        <w:t>, co</w:t>
      </w:r>
      <w:r w:rsidR="00430BD7">
        <w:rPr>
          <w:sz w:val="23"/>
          <w:szCs w:val="23"/>
        </w:rPr>
        <w:t>-</w:t>
      </w:r>
      <w:r w:rsidR="0005565E">
        <w:rPr>
          <w:sz w:val="23"/>
          <w:szCs w:val="23"/>
        </w:rPr>
        <w:t>edi</w:t>
      </w:r>
      <w:r w:rsidR="00D74D2D">
        <w:rPr>
          <w:sz w:val="23"/>
          <w:szCs w:val="23"/>
        </w:rPr>
        <w:t>te</w:t>
      </w:r>
      <w:r w:rsidR="0005565E">
        <w:rPr>
          <w:sz w:val="23"/>
          <w:szCs w:val="23"/>
        </w:rPr>
        <w:t xml:space="preserve">d with Jorge Martinez-Vazquez for Cambridge </w:t>
      </w:r>
      <w:r w:rsidR="006A1A50">
        <w:rPr>
          <w:sz w:val="23"/>
          <w:szCs w:val="23"/>
        </w:rPr>
        <w:t xml:space="preserve">University Press </w:t>
      </w:r>
      <w:r w:rsidR="0005565E">
        <w:rPr>
          <w:sz w:val="23"/>
          <w:szCs w:val="23"/>
        </w:rPr>
        <w:t>(2014)</w:t>
      </w:r>
      <w:r w:rsidR="00430BD7">
        <w:rPr>
          <w:sz w:val="23"/>
          <w:szCs w:val="23"/>
        </w:rPr>
        <w:t xml:space="preserve"> in which I also co-author two of the eleven chapters</w:t>
      </w:r>
      <w:r w:rsidR="00D74D2D">
        <w:rPr>
          <w:sz w:val="23"/>
          <w:szCs w:val="23"/>
        </w:rPr>
        <w:t>,</w:t>
      </w:r>
      <w:r w:rsidR="0005565E">
        <w:rPr>
          <w:sz w:val="23"/>
          <w:szCs w:val="23"/>
        </w:rPr>
        <w:t xml:space="preserve"> and </w:t>
      </w:r>
      <w:r w:rsidR="007F7BB5" w:rsidRPr="007F7BB5">
        <w:rPr>
          <w:i/>
          <w:sz w:val="23"/>
          <w:szCs w:val="23"/>
        </w:rPr>
        <w:t>Democratic Choice and Taxation</w:t>
      </w:r>
      <w:r w:rsidR="00B47313">
        <w:rPr>
          <w:i/>
          <w:sz w:val="23"/>
          <w:szCs w:val="23"/>
        </w:rPr>
        <w:t>: A Theoretical and Empirical Analysis</w:t>
      </w:r>
      <w:r w:rsidR="007F7BB5">
        <w:rPr>
          <w:sz w:val="23"/>
          <w:szCs w:val="23"/>
        </w:rPr>
        <w:t>,</w:t>
      </w:r>
      <w:r w:rsidR="00D74D2D">
        <w:rPr>
          <w:sz w:val="23"/>
          <w:szCs w:val="23"/>
        </w:rPr>
        <w:t xml:space="preserve"> co-authored </w:t>
      </w:r>
      <w:r w:rsidR="00752CCB">
        <w:rPr>
          <w:sz w:val="23"/>
          <w:szCs w:val="23"/>
        </w:rPr>
        <w:t>with Walter Hettich</w:t>
      </w:r>
      <w:r w:rsidR="006A1A50">
        <w:rPr>
          <w:sz w:val="23"/>
          <w:szCs w:val="23"/>
        </w:rPr>
        <w:t>, also</w:t>
      </w:r>
      <w:r w:rsidR="00752CCB">
        <w:rPr>
          <w:sz w:val="23"/>
          <w:szCs w:val="23"/>
        </w:rPr>
        <w:t xml:space="preserve"> </w:t>
      </w:r>
      <w:r w:rsidR="00D74D2D">
        <w:rPr>
          <w:sz w:val="23"/>
          <w:szCs w:val="23"/>
        </w:rPr>
        <w:t xml:space="preserve">for </w:t>
      </w:r>
      <w:r w:rsidR="007F7BB5">
        <w:rPr>
          <w:sz w:val="23"/>
          <w:szCs w:val="23"/>
        </w:rPr>
        <w:t>Cambridge</w:t>
      </w:r>
      <w:r w:rsidR="00D74D2D">
        <w:rPr>
          <w:sz w:val="23"/>
          <w:szCs w:val="23"/>
        </w:rPr>
        <w:t xml:space="preserve"> (1999)</w:t>
      </w:r>
      <w:r w:rsidR="007F7BB5">
        <w:rPr>
          <w:sz w:val="23"/>
          <w:szCs w:val="23"/>
        </w:rPr>
        <w:t xml:space="preserve">. </w:t>
      </w:r>
      <w:r w:rsidR="00506E2A">
        <w:rPr>
          <w:sz w:val="23"/>
          <w:szCs w:val="23"/>
        </w:rPr>
        <w:t xml:space="preserve">I also </w:t>
      </w:r>
      <w:r w:rsidR="00945677">
        <w:rPr>
          <w:sz w:val="23"/>
          <w:szCs w:val="23"/>
        </w:rPr>
        <w:t xml:space="preserve">study </w:t>
      </w:r>
      <w:r w:rsidR="00FC4F71">
        <w:rPr>
          <w:sz w:val="23"/>
          <w:szCs w:val="23"/>
        </w:rPr>
        <w:t xml:space="preserve">the </w:t>
      </w:r>
      <w:r w:rsidR="00945677">
        <w:rPr>
          <w:sz w:val="23"/>
          <w:szCs w:val="23"/>
        </w:rPr>
        <w:t xml:space="preserve">relationship between </w:t>
      </w:r>
      <w:r w:rsidR="00163810">
        <w:rPr>
          <w:sz w:val="23"/>
          <w:szCs w:val="23"/>
        </w:rPr>
        <w:t>interregional migration</w:t>
      </w:r>
      <w:r w:rsidR="00945677">
        <w:rPr>
          <w:sz w:val="23"/>
          <w:szCs w:val="23"/>
        </w:rPr>
        <w:t xml:space="preserve"> and public policy</w:t>
      </w:r>
      <w:r w:rsidR="00506E2A">
        <w:rPr>
          <w:sz w:val="23"/>
          <w:szCs w:val="23"/>
        </w:rPr>
        <w:t>. My book</w:t>
      </w:r>
      <w:r w:rsidR="003D1F35">
        <w:rPr>
          <w:sz w:val="23"/>
          <w:szCs w:val="23"/>
        </w:rPr>
        <w:t>,</w:t>
      </w:r>
      <w:r w:rsidR="00197A66">
        <w:rPr>
          <w:sz w:val="23"/>
          <w:szCs w:val="23"/>
        </w:rPr>
        <w:t xml:space="preserve"> </w:t>
      </w:r>
      <w:r w:rsidR="00197A66" w:rsidRPr="00FC4F71">
        <w:rPr>
          <w:i/>
          <w:sz w:val="23"/>
          <w:szCs w:val="23"/>
        </w:rPr>
        <w:t>Interregional Migration and Public Policy in Canada</w:t>
      </w:r>
      <w:r w:rsidR="00197A66">
        <w:rPr>
          <w:sz w:val="23"/>
          <w:szCs w:val="23"/>
        </w:rPr>
        <w:t xml:space="preserve"> with </w:t>
      </w:r>
      <w:r w:rsidR="00430BD7">
        <w:rPr>
          <w:sz w:val="23"/>
          <w:szCs w:val="23"/>
        </w:rPr>
        <w:t xml:space="preserve">co-author </w:t>
      </w:r>
      <w:r w:rsidR="00197A66">
        <w:rPr>
          <w:sz w:val="23"/>
          <w:szCs w:val="23"/>
        </w:rPr>
        <w:t>Kathleen Day, published by McGill-Queen's University Press</w:t>
      </w:r>
      <w:r w:rsidR="00430BD7">
        <w:rPr>
          <w:sz w:val="23"/>
          <w:szCs w:val="23"/>
        </w:rPr>
        <w:t xml:space="preserve"> in 2012</w:t>
      </w:r>
      <w:r w:rsidR="0005565E">
        <w:rPr>
          <w:sz w:val="23"/>
          <w:szCs w:val="23"/>
        </w:rPr>
        <w:t xml:space="preserve">, </w:t>
      </w:r>
      <w:r w:rsidR="00506E2A">
        <w:rPr>
          <w:sz w:val="23"/>
          <w:szCs w:val="23"/>
        </w:rPr>
        <w:t>r</w:t>
      </w:r>
      <w:r w:rsidR="0005565E">
        <w:rPr>
          <w:sz w:val="23"/>
          <w:szCs w:val="23"/>
        </w:rPr>
        <w:t xml:space="preserve">eceived the Purvis </w:t>
      </w:r>
      <w:r w:rsidR="00D74D2D">
        <w:rPr>
          <w:sz w:val="23"/>
          <w:szCs w:val="23"/>
        </w:rPr>
        <w:t xml:space="preserve">Memorial </w:t>
      </w:r>
      <w:r w:rsidR="0005565E">
        <w:rPr>
          <w:sz w:val="23"/>
          <w:szCs w:val="23"/>
        </w:rPr>
        <w:t xml:space="preserve">Prize from the Canadian Economics </w:t>
      </w:r>
      <w:r w:rsidR="00D74D2D">
        <w:rPr>
          <w:sz w:val="23"/>
          <w:szCs w:val="23"/>
        </w:rPr>
        <w:t>A</w:t>
      </w:r>
      <w:r w:rsidR="0005565E">
        <w:rPr>
          <w:sz w:val="23"/>
          <w:szCs w:val="23"/>
        </w:rPr>
        <w:t xml:space="preserve">ssociation in 2013. </w:t>
      </w:r>
      <w:r w:rsidR="000400E5">
        <w:rPr>
          <w:sz w:val="23"/>
          <w:szCs w:val="23"/>
        </w:rPr>
        <w:t>R</w:t>
      </w:r>
      <w:r w:rsidR="000E734B">
        <w:rPr>
          <w:sz w:val="23"/>
          <w:szCs w:val="23"/>
        </w:rPr>
        <w:t xml:space="preserve">ecent research, with colleagues in Canada, the U.S. and India, </w:t>
      </w:r>
      <w:r w:rsidR="000400E5">
        <w:rPr>
          <w:sz w:val="23"/>
          <w:szCs w:val="23"/>
        </w:rPr>
        <w:t>addresses</w:t>
      </w:r>
      <w:r w:rsidR="000E734B">
        <w:rPr>
          <w:sz w:val="23"/>
          <w:szCs w:val="23"/>
        </w:rPr>
        <w:t xml:space="preserve"> t</w:t>
      </w:r>
      <w:r w:rsidR="00A16A15">
        <w:rPr>
          <w:sz w:val="23"/>
          <w:szCs w:val="23"/>
        </w:rPr>
        <w:t xml:space="preserve">he meaning, measurement and </w:t>
      </w:r>
      <w:r w:rsidR="00CD0E9C">
        <w:rPr>
          <w:sz w:val="23"/>
          <w:szCs w:val="23"/>
        </w:rPr>
        <w:t xml:space="preserve">consequences </w:t>
      </w:r>
      <w:r w:rsidR="000400E5">
        <w:rPr>
          <w:sz w:val="23"/>
          <w:szCs w:val="23"/>
        </w:rPr>
        <w:t xml:space="preserve">for policy </w:t>
      </w:r>
      <w:r w:rsidR="00A16A15">
        <w:rPr>
          <w:sz w:val="23"/>
          <w:szCs w:val="23"/>
        </w:rPr>
        <w:t>of electoral competitiv</w:t>
      </w:r>
      <w:r w:rsidR="00CD0E9C">
        <w:rPr>
          <w:sz w:val="23"/>
          <w:szCs w:val="23"/>
        </w:rPr>
        <w:t>e</w:t>
      </w:r>
      <w:r w:rsidR="00A16A15">
        <w:rPr>
          <w:sz w:val="23"/>
          <w:szCs w:val="23"/>
        </w:rPr>
        <w:t>ness</w:t>
      </w:r>
      <w:r w:rsidR="000400E5">
        <w:rPr>
          <w:sz w:val="23"/>
          <w:szCs w:val="23"/>
        </w:rPr>
        <w:t xml:space="preserve"> in these </w:t>
      </w:r>
      <w:bookmarkStart w:id="0" w:name="_GoBack"/>
      <w:bookmarkEnd w:id="0"/>
      <w:r w:rsidR="000400E5">
        <w:rPr>
          <w:sz w:val="23"/>
          <w:szCs w:val="23"/>
        </w:rPr>
        <w:t>countries.</w:t>
      </w:r>
    </w:p>
    <w:p w14:paraId="13F46B15" w14:textId="77777777" w:rsidR="0005565E" w:rsidRDefault="0005565E" w:rsidP="00886B33">
      <w:pPr>
        <w:jc w:val="both"/>
        <w:rPr>
          <w:sz w:val="23"/>
          <w:szCs w:val="23"/>
        </w:rPr>
      </w:pPr>
    </w:p>
    <w:p w14:paraId="4ECA81BD" w14:textId="4D3D87DC" w:rsidR="00180E49" w:rsidRDefault="00430BD7" w:rsidP="00886B33">
      <w:pPr>
        <w:jc w:val="both"/>
        <w:rPr>
          <w:sz w:val="23"/>
          <w:szCs w:val="23"/>
        </w:rPr>
      </w:pPr>
      <w:r>
        <w:rPr>
          <w:sz w:val="23"/>
          <w:szCs w:val="23"/>
        </w:rPr>
        <w:t>I was</w:t>
      </w:r>
      <w:r w:rsidRPr="00886B33">
        <w:rPr>
          <w:sz w:val="23"/>
          <w:szCs w:val="23"/>
        </w:rPr>
        <w:t xml:space="preserve"> executive vice-president of the International Institute of Public Finance</w:t>
      </w:r>
      <w:r>
        <w:rPr>
          <w:sz w:val="23"/>
          <w:szCs w:val="23"/>
        </w:rPr>
        <w:t xml:space="preserve">, </w:t>
      </w:r>
      <w:r w:rsidRPr="00886B33">
        <w:rPr>
          <w:sz w:val="23"/>
          <w:szCs w:val="23"/>
        </w:rPr>
        <w:t>2002-</w:t>
      </w:r>
      <w:r w:rsidR="00CD0E9C">
        <w:rPr>
          <w:sz w:val="23"/>
          <w:szCs w:val="23"/>
        </w:rPr>
        <w:t>20</w:t>
      </w:r>
      <w:r w:rsidRPr="00886B33">
        <w:rPr>
          <w:sz w:val="23"/>
          <w:szCs w:val="23"/>
        </w:rPr>
        <w:t>05</w:t>
      </w:r>
      <w:r w:rsidR="00CD0E9C">
        <w:rPr>
          <w:sz w:val="23"/>
          <w:szCs w:val="23"/>
        </w:rPr>
        <w:t>,</w:t>
      </w:r>
      <w:r>
        <w:rPr>
          <w:sz w:val="23"/>
          <w:szCs w:val="23"/>
        </w:rPr>
        <w:t xml:space="preserve"> and </w:t>
      </w:r>
      <w:r w:rsidR="00180E49">
        <w:rPr>
          <w:sz w:val="23"/>
          <w:szCs w:val="23"/>
        </w:rPr>
        <w:t xml:space="preserve">a member of the Board of the IIPF from 1993 to 2005. </w:t>
      </w:r>
      <w:r>
        <w:rPr>
          <w:sz w:val="23"/>
          <w:szCs w:val="23"/>
        </w:rPr>
        <w:t xml:space="preserve">I </w:t>
      </w:r>
      <w:r w:rsidR="00180E49">
        <w:rPr>
          <w:sz w:val="23"/>
          <w:szCs w:val="23"/>
        </w:rPr>
        <w:t xml:space="preserve">have been </w:t>
      </w:r>
      <w:r w:rsidRPr="00886B33">
        <w:rPr>
          <w:sz w:val="23"/>
          <w:szCs w:val="23"/>
        </w:rPr>
        <w:t>a CESifo Research Associate</w:t>
      </w:r>
      <w:r>
        <w:rPr>
          <w:sz w:val="23"/>
          <w:szCs w:val="23"/>
        </w:rPr>
        <w:t xml:space="preserve"> at the University of Munich since 2000</w:t>
      </w:r>
      <w:r w:rsidRPr="00886B33">
        <w:rPr>
          <w:sz w:val="23"/>
          <w:szCs w:val="23"/>
        </w:rPr>
        <w:t>.</w:t>
      </w:r>
      <w:r w:rsidR="00180E49">
        <w:rPr>
          <w:sz w:val="23"/>
          <w:szCs w:val="23"/>
        </w:rPr>
        <w:t xml:space="preserve"> </w:t>
      </w:r>
      <w:r w:rsidR="00CD0E9C">
        <w:rPr>
          <w:sz w:val="23"/>
          <w:szCs w:val="23"/>
        </w:rPr>
        <w:t xml:space="preserve">Currently </w:t>
      </w:r>
      <w:r w:rsidR="00180E49">
        <w:rPr>
          <w:sz w:val="23"/>
          <w:szCs w:val="23"/>
        </w:rPr>
        <w:t xml:space="preserve">I am the Chair of the Editorial Board of the Carleton Library Series. </w:t>
      </w:r>
      <w:r w:rsidRPr="00886B33">
        <w:rPr>
          <w:sz w:val="23"/>
          <w:szCs w:val="23"/>
        </w:rPr>
        <w:t xml:space="preserve"> </w:t>
      </w:r>
    </w:p>
    <w:p w14:paraId="31079A20" w14:textId="77777777" w:rsidR="00180E49" w:rsidRDefault="00180E49" w:rsidP="00886B33">
      <w:pPr>
        <w:jc w:val="both"/>
        <w:rPr>
          <w:sz w:val="23"/>
          <w:szCs w:val="23"/>
        </w:rPr>
      </w:pPr>
    </w:p>
    <w:p w14:paraId="2717DCF9" w14:textId="36F674EF" w:rsidR="00FA45EF" w:rsidRDefault="00180E49" w:rsidP="00886B3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hold </w:t>
      </w:r>
      <w:r w:rsidR="00113B07">
        <w:rPr>
          <w:sz w:val="23"/>
          <w:szCs w:val="23"/>
        </w:rPr>
        <w:t xml:space="preserve"> MA and PhD degrees in Economics from the Johns Hopkins University.</w:t>
      </w:r>
      <w:r w:rsidR="000433C9">
        <w:rPr>
          <w:sz w:val="23"/>
          <w:szCs w:val="23"/>
        </w:rPr>
        <w:t xml:space="preserve"> For more information and </w:t>
      </w:r>
      <w:r w:rsidR="00945677">
        <w:rPr>
          <w:sz w:val="23"/>
          <w:szCs w:val="23"/>
        </w:rPr>
        <w:t xml:space="preserve">selected </w:t>
      </w:r>
      <w:r w:rsidR="000433C9">
        <w:rPr>
          <w:sz w:val="23"/>
          <w:szCs w:val="23"/>
        </w:rPr>
        <w:t>publications, see</w:t>
      </w:r>
      <w:r w:rsidR="00CD0E9C">
        <w:rPr>
          <w:sz w:val="23"/>
          <w:szCs w:val="23"/>
        </w:rPr>
        <w:t xml:space="preserve"> my web page at</w:t>
      </w:r>
      <w:r w:rsidR="000433C9">
        <w:rPr>
          <w:sz w:val="23"/>
          <w:szCs w:val="23"/>
        </w:rPr>
        <w:t xml:space="preserve"> </w:t>
      </w:r>
      <w:hyperlink r:id="rId5" w:history="1">
        <w:r w:rsidR="000433C9" w:rsidRPr="00A20895">
          <w:rPr>
            <w:rStyle w:val="Hyperlink"/>
            <w:sz w:val="23"/>
            <w:szCs w:val="23"/>
          </w:rPr>
          <w:t>www.carleton.ca/~winers</w:t>
        </w:r>
      </w:hyperlink>
    </w:p>
    <w:p w14:paraId="34E4A48F" w14:textId="77777777" w:rsidR="000433C9" w:rsidRPr="00886B33" w:rsidRDefault="000433C9" w:rsidP="00886B33">
      <w:pPr>
        <w:jc w:val="both"/>
        <w:rPr>
          <w:sz w:val="23"/>
          <w:szCs w:val="23"/>
        </w:rPr>
      </w:pPr>
    </w:p>
    <w:sectPr w:rsidR="000433C9" w:rsidRPr="00886B33" w:rsidSect="000B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08"/>
    <w:rsid w:val="000400E5"/>
    <w:rsid w:val="000433C9"/>
    <w:rsid w:val="0005565E"/>
    <w:rsid w:val="000622AD"/>
    <w:rsid w:val="000B5314"/>
    <w:rsid w:val="000B5562"/>
    <w:rsid w:val="000E734B"/>
    <w:rsid w:val="00113B07"/>
    <w:rsid w:val="00163810"/>
    <w:rsid w:val="00180E49"/>
    <w:rsid w:val="00193628"/>
    <w:rsid w:val="00197A66"/>
    <w:rsid w:val="001C64D1"/>
    <w:rsid w:val="001F7EF9"/>
    <w:rsid w:val="003076E8"/>
    <w:rsid w:val="00336A02"/>
    <w:rsid w:val="003378CD"/>
    <w:rsid w:val="003427C6"/>
    <w:rsid w:val="0039539D"/>
    <w:rsid w:val="003C4CB8"/>
    <w:rsid w:val="003D1F35"/>
    <w:rsid w:val="0041567D"/>
    <w:rsid w:val="00430BD7"/>
    <w:rsid w:val="00486812"/>
    <w:rsid w:val="00506E2A"/>
    <w:rsid w:val="00573190"/>
    <w:rsid w:val="00586894"/>
    <w:rsid w:val="00660A65"/>
    <w:rsid w:val="006A1A50"/>
    <w:rsid w:val="006F76E9"/>
    <w:rsid w:val="0074535D"/>
    <w:rsid w:val="00752CCB"/>
    <w:rsid w:val="007536A4"/>
    <w:rsid w:val="007F7BB5"/>
    <w:rsid w:val="00886B33"/>
    <w:rsid w:val="008D25BC"/>
    <w:rsid w:val="00945677"/>
    <w:rsid w:val="009738A3"/>
    <w:rsid w:val="00A16A15"/>
    <w:rsid w:val="00A61F39"/>
    <w:rsid w:val="00AF1C77"/>
    <w:rsid w:val="00B10D81"/>
    <w:rsid w:val="00B47313"/>
    <w:rsid w:val="00B6369C"/>
    <w:rsid w:val="00B707C4"/>
    <w:rsid w:val="00B9024E"/>
    <w:rsid w:val="00BE1860"/>
    <w:rsid w:val="00CD0E9C"/>
    <w:rsid w:val="00D02D0C"/>
    <w:rsid w:val="00D74D2D"/>
    <w:rsid w:val="00DE4BF2"/>
    <w:rsid w:val="00E03E08"/>
    <w:rsid w:val="00EE05C2"/>
    <w:rsid w:val="00F44D7D"/>
    <w:rsid w:val="00FA45EF"/>
    <w:rsid w:val="00FB2BEF"/>
    <w:rsid w:val="00FC4F71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97457"/>
  <w15:docId w15:val="{0B655126-DCA1-4C5B-916B-CF6F9794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F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leton.ca/~winers" TargetMode="External"/><Relationship Id="rId4" Type="http://schemas.openxmlformats.org/officeDocument/2006/relationships/hyperlink" Target="mailto:stanley.winer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2461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L. Winer</dc:creator>
  <cp:lastModifiedBy>Stanley L. Winer</cp:lastModifiedBy>
  <cp:revision>2</cp:revision>
  <cp:lastPrinted>2014-10-24T00:41:00Z</cp:lastPrinted>
  <dcterms:created xsi:type="dcterms:W3CDTF">2014-11-23T00:05:00Z</dcterms:created>
  <dcterms:modified xsi:type="dcterms:W3CDTF">2014-11-23T00:05:00Z</dcterms:modified>
</cp:coreProperties>
</file>